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143F0" w14:textId="5B44DB3A" w:rsidR="00C24BBA" w:rsidRDefault="00186B31" w:rsidP="008F6AA3">
      <w:pPr>
        <w:spacing w:after="0"/>
      </w:pPr>
      <w:r w:rsidRPr="00186B31">
        <w:rPr>
          <w:rFonts w:ascii="Segoe UI" w:hAnsi="Segoe UI" w:cs="Segoe UI"/>
          <w:color w:val="212121"/>
          <w:sz w:val="23"/>
          <w:szCs w:val="23"/>
        </w:rPr>
        <w:t xml:space="preserve"> </w:t>
      </w:r>
      <w:r>
        <w:rPr>
          <w:rFonts w:ascii="Segoe UI" w:hAnsi="Segoe UI" w:cs="Segoe UI"/>
          <w:noProof/>
          <w:color w:val="212121"/>
          <w:sz w:val="23"/>
          <w:szCs w:val="23"/>
        </w:rPr>
        <w:drawing>
          <wp:inline distT="0" distB="0" distL="0" distR="0" wp14:anchorId="640D6E77" wp14:editId="38F0EE13">
            <wp:extent cx="1885950" cy="857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885950" cy="857250"/>
                    </a:xfrm>
                    <a:prstGeom prst="rect">
                      <a:avLst/>
                    </a:prstGeom>
                    <a:noFill/>
                    <a:ln>
                      <a:noFill/>
                    </a:ln>
                  </pic:spPr>
                </pic:pic>
              </a:graphicData>
            </a:graphic>
          </wp:inline>
        </w:drawing>
      </w:r>
      <w:r w:rsidR="00723CBE">
        <w:rPr>
          <w:noProof/>
        </w:rPr>
        <w:t xml:space="preserve">                                    </w:t>
      </w:r>
      <w:r w:rsidR="00723CBE">
        <w:rPr>
          <w:noProof/>
        </w:rPr>
        <w:drawing>
          <wp:anchor distT="0" distB="0" distL="114300" distR="114300" simplePos="0" relativeHeight="251661314" behindDoc="0" locked="0" layoutInCell="1" allowOverlap="1" wp14:anchorId="7510B577" wp14:editId="0FADF099">
            <wp:simplePos x="3962400" y="1323975"/>
            <wp:positionH relativeFrom="margin">
              <wp:align>right</wp:align>
            </wp:positionH>
            <wp:positionV relativeFrom="margin">
              <wp:align>top</wp:align>
            </wp:positionV>
            <wp:extent cx="2442845" cy="438150"/>
            <wp:effectExtent l="0" t="0" r="0" b="0"/>
            <wp:wrapSquare wrapText="bothSides"/>
            <wp:docPr id="421482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8209" name="Graphic 42148209"/>
                    <pic:cNvPicPr/>
                  </pic:nvPicPr>
                  <pic:blipFill>
                    <a:blip r:embed="rId13">
                      <a:extLst>
                        <a:ext uri="{96DAC541-7B7A-43D3-8B79-37D633B846F1}">
                          <asvg:svgBlip xmlns:asvg="http://schemas.microsoft.com/office/drawing/2016/SVG/main" r:embed="rId14"/>
                        </a:ext>
                      </a:extLst>
                    </a:blip>
                    <a:stretch>
                      <a:fillRect/>
                    </a:stretch>
                  </pic:blipFill>
                  <pic:spPr>
                    <a:xfrm>
                      <a:off x="0" y="0"/>
                      <a:ext cx="2442845" cy="438150"/>
                    </a:xfrm>
                    <a:prstGeom prst="rect">
                      <a:avLst/>
                    </a:prstGeom>
                  </pic:spPr>
                </pic:pic>
              </a:graphicData>
            </a:graphic>
          </wp:anchor>
        </w:drawing>
      </w:r>
    </w:p>
    <w:p w14:paraId="71F804BC" w14:textId="708D2D86" w:rsidR="00C24BBA" w:rsidRDefault="00C24BBA" w:rsidP="00D54832"/>
    <w:p w14:paraId="731872D3" w14:textId="3E4E4E25" w:rsidR="0044436A" w:rsidRDefault="0044436A" w:rsidP="00D54832"/>
    <w:p w14:paraId="5D18C612" w14:textId="1A738F36" w:rsidR="00186B31" w:rsidRDefault="00186B31" w:rsidP="00D54832"/>
    <w:p w14:paraId="5E49C8F5" w14:textId="77777777" w:rsidR="00186B31" w:rsidRDefault="00186B31" w:rsidP="00D54832"/>
    <w:p w14:paraId="52DA8320" w14:textId="77777777" w:rsidR="00C24BBA" w:rsidRPr="005D6C2F" w:rsidRDefault="00C24BBA" w:rsidP="00D54832">
      <w:pPr>
        <w:rPr>
          <w:rFonts w:ascii="Arial" w:hAnsi="Arial" w:cs="Arial"/>
        </w:rPr>
      </w:pPr>
    </w:p>
    <w:p w14:paraId="6CC1F881" w14:textId="7686AFBC" w:rsidR="001600B8" w:rsidRPr="005D6C2F" w:rsidRDefault="001600B8" w:rsidP="0044436A">
      <w:pPr>
        <w:spacing w:before="240" w:after="240"/>
        <w:jc w:val="center"/>
        <w:rPr>
          <w:rFonts w:ascii="Arial" w:hAnsi="Arial" w:cs="Arial"/>
          <w:b/>
          <w:sz w:val="48"/>
          <w:szCs w:val="48"/>
        </w:rPr>
      </w:pPr>
      <w:r w:rsidRPr="005D6C2F">
        <w:rPr>
          <w:rFonts w:ascii="Arial" w:hAnsi="Arial" w:cs="Arial"/>
          <w:b/>
          <w:sz w:val="48"/>
          <w:szCs w:val="48"/>
        </w:rPr>
        <w:t>F</w:t>
      </w:r>
      <w:r w:rsidR="00C24BBA" w:rsidRPr="005D6C2F">
        <w:rPr>
          <w:rFonts w:ascii="Arial" w:hAnsi="Arial" w:cs="Arial"/>
          <w:b/>
          <w:sz w:val="48"/>
          <w:szCs w:val="48"/>
        </w:rPr>
        <w:t xml:space="preserve">aster </w:t>
      </w:r>
      <w:r w:rsidR="005D35AD" w:rsidRPr="005D6C2F">
        <w:rPr>
          <w:rFonts w:ascii="Arial" w:hAnsi="Arial" w:cs="Arial"/>
          <w:b/>
          <w:sz w:val="48"/>
          <w:szCs w:val="48"/>
        </w:rPr>
        <w:t>C</w:t>
      </w:r>
      <w:r w:rsidR="00C24BBA" w:rsidRPr="005D6C2F">
        <w:rPr>
          <w:rFonts w:ascii="Arial" w:hAnsi="Arial" w:cs="Arial"/>
          <w:b/>
          <w:sz w:val="48"/>
          <w:szCs w:val="48"/>
        </w:rPr>
        <w:t xml:space="preserve">ancer </w:t>
      </w:r>
      <w:r w:rsidR="005D35AD" w:rsidRPr="005D6C2F">
        <w:rPr>
          <w:rFonts w:ascii="Arial" w:hAnsi="Arial" w:cs="Arial"/>
          <w:b/>
          <w:sz w:val="48"/>
          <w:szCs w:val="48"/>
        </w:rPr>
        <w:t>T</w:t>
      </w:r>
      <w:r w:rsidR="00C24BBA" w:rsidRPr="005D6C2F">
        <w:rPr>
          <w:rFonts w:ascii="Arial" w:hAnsi="Arial" w:cs="Arial"/>
          <w:b/>
          <w:sz w:val="48"/>
          <w:szCs w:val="48"/>
        </w:rPr>
        <w:t>reatment</w:t>
      </w:r>
      <w:r w:rsidR="00444620" w:rsidRPr="005D6C2F">
        <w:rPr>
          <w:rFonts w:ascii="Arial" w:hAnsi="Arial" w:cs="Arial"/>
          <w:b/>
          <w:sz w:val="48"/>
          <w:szCs w:val="48"/>
        </w:rPr>
        <w:t xml:space="preserve"> </w:t>
      </w:r>
      <w:r w:rsidR="005D35AD" w:rsidRPr="005D6C2F">
        <w:rPr>
          <w:rFonts w:ascii="Arial" w:hAnsi="Arial" w:cs="Arial"/>
          <w:b/>
          <w:sz w:val="48"/>
          <w:szCs w:val="48"/>
        </w:rPr>
        <w:t>I</w:t>
      </w:r>
      <w:r w:rsidR="00444620" w:rsidRPr="005D6C2F">
        <w:rPr>
          <w:rFonts w:ascii="Arial" w:hAnsi="Arial" w:cs="Arial"/>
          <w:b/>
          <w:sz w:val="48"/>
          <w:szCs w:val="48"/>
        </w:rPr>
        <w:t>ndicators</w:t>
      </w:r>
      <w:r w:rsidRPr="005D6C2F">
        <w:rPr>
          <w:rFonts w:ascii="Arial" w:hAnsi="Arial" w:cs="Arial"/>
          <w:b/>
          <w:sz w:val="48"/>
          <w:szCs w:val="48"/>
        </w:rPr>
        <w:t>:</w:t>
      </w:r>
    </w:p>
    <w:p w14:paraId="103F4F27" w14:textId="75C98EC0" w:rsidR="00265847" w:rsidRPr="00DD2C4C" w:rsidRDefault="005D35AD" w:rsidP="0044436A">
      <w:pPr>
        <w:spacing w:before="240" w:after="240"/>
        <w:jc w:val="center"/>
        <w:rPr>
          <w:rFonts w:ascii="Arial" w:hAnsi="Arial" w:cs="Arial"/>
          <w:bCs/>
          <w:sz w:val="40"/>
          <w:szCs w:val="40"/>
        </w:rPr>
      </w:pPr>
      <w:bookmarkStart w:id="0" w:name="_Hlk145593913"/>
      <w:r w:rsidRPr="00DD2C4C">
        <w:rPr>
          <w:rFonts w:ascii="Arial" w:hAnsi="Arial" w:cs="Arial"/>
          <w:bCs/>
          <w:sz w:val="40"/>
          <w:szCs w:val="40"/>
        </w:rPr>
        <w:t xml:space="preserve">Business Rules </w:t>
      </w:r>
      <w:r w:rsidR="002C3018" w:rsidRPr="00DD2C4C">
        <w:rPr>
          <w:rFonts w:ascii="Arial" w:hAnsi="Arial" w:cs="Arial"/>
          <w:bCs/>
          <w:sz w:val="40"/>
          <w:szCs w:val="40"/>
        </w:rPr>
        <w:t>and Data Definitions</w:t>
      </w:r>
    </w:p>
    <w:bookmarkEnd w:id="0"/>
    <w:p w14:paraId="5076597B" w14:textId="07554399" w:rsidR="00564D63" w:rsidRPr="00DD2C4C" w:rsidRDefault="00564D63" w:rsidP="0044436A">
      <w:pPr>
        <w:spacing w:before="240" w:after="240"/>
        <w:jc w:val="center"/>
        <w:rPr>
          <w:rFonts w:ascii="Arial" w:hAnsi="Arial" w:cs="Arial"/>
          <w:bCs/>
          <w:sz w:val="40"/>
          <w:szCs w:val="40"/>
        </w:rPr>
      </w:pPr>
      <w:r w:rsidRPr="00DD2C4C">
        <w:rPr>
          <w:rFonts w:ascii="Arial" w:hAnsi="Arial" w:cs="Arial"/>
          <w:bCs/>
          <w:sz w:val="40"/>
          <w:szCs w:val="40"/>
        </w:rPr>
        <w:t>Delay Code Reporting Guid</w:t>
      </w:r>
      <w:r w:rsidR="00672110" w:rsidRPr="00DD2C4C">
        <w:rPr>
          <w:rFonts w:ascii="Arial" w:hAnsi="Arial" w:cs="Arial"/>
          <w:bCs/>
          <w:sz w:val="40"/>
          <w:szCs w:val="40"/>
        </w:rPr>
        <w:t>ance</w:t>
      </w:r>
    </w:p>
    <w:p w14:paraId="6900B949" w14:textId="6A04C4CF" w:rsidR="001A63B1" w:rsidRPr="00DD2C4C" w:rsidRDefault="002B7B11" w:rsidP="0044436A">
      <w:pPr>
        <w:spacing w:before="240" w:after="240"/>
        <w:jc w:val="center"/>
        <w:rPr>
          <w:rFonts w:ascii="Arial" w:hAnsi="Arial" w:cs="Arial"/>
          <w:bCs/>
          <w:sz w:val="40"/>
          <w:szCs w:val="40"/>
        </w:rPr>
      </w:pPr>
      <w:r w:rsidRPr="00DD2C4C">
        <w:rPr>
          <w:rFonts w:ascii="Arial" w:hAnsi="Arial" w:cs="Arial"/>
          <w:bCs/>
          <w:sz w:val="40"/>
          <w:szCs w:val="40"/>
        </w:rPr>
        <w:t xml:space="preserve">High Suspicion </w:t>
      </w:r>
      <w:r w:rsidR="00805624" w:rsidRPr="00DD2C4C">
        <w:rPr>
          <w:rFonts w:ascii="Arial" w:hAnsi="Arial" w:cs="Arial"/>
          <w:bCs/>
          <w:sz w:val="40"/>
          <w:szCs w:val="40"/>
        </w:rPr>
        <w:t>of Cancer Definitions</w:t>
      </w:r>
    </w:p>
    <w:p w14:paraId="38DF6A94" w14:textId="689C2DD6" w:rsidR="00805624" w:rsidRPr="00DD2C4C" w:rsidRDefault="00D12F72" w:rsidP="0044436A">
      <w:pPr>
        <w:spacing w:before="240" w:after="240"/>
        <w:jc w:val="center"/>
        <w:rPr>
          <w:rFonts w:ascii="Arial" w:hAnsi="Arial" w:cs="Arial"/>
          <w:bCs/>
          <w:sz w:val="40"/>
          <w:szCs w:val="40"/>
        </w:rPr>
      </w:pPr>
      <w:r w:rsidRPr="00DD2C4C">
        <w:rPr>
          <w:rFonts w:ascii="Arial" w:hAnsi="Arial" w:cs="Arial"/>
          <w:bCs/>
          <w:sz w:val="40"/>
          <w:szCs w:val="40"/>
        </w:rPr>
        <w:t>Tumour Specific Reporting Guidance</w:t>
      </w:r>
    </w:p>
    <w:p w14:paraId="4A975D02" w14:textId="1313D48E" w:rsidR="00C63611" w:rsidRPr="00DD2C4C" w:rsidRDefault="00C63611" w:rsidP="0044436A">
      <w:pPr>
        <w:spacing w:before="240" w:after="240"/>
        <w:jc w:val="center"/>
        <w:rPr>
          <w:rFonts w:ascii="Arial" w:hAnsi="Arial" w:cs="Arial"/>
          <w:bCs/>
          <w:sz w:val="40"/>
          <w:szCs w:val="40"/>
        </w:rPr>
      </w:pPr>
      <w:r w:rsidRPr="00DD2C4C">
        <w:rPr>
          <w:rFonts w:ascii="Arial" w:hAnsi="Arial" w:cs="Arial"/>
          <w:bCs/>
          <w:sz w:val="40"/>
          <w:szCs w:val="40"/>
        </w:rPr>
        <w:t>Use Cases</w:t>
      </w:r>
    </w:p>
    <w:p w14:paraId="0EE4ACE5" w14:textId="7AD8C9F0" w:rsidR="00564D63" w:rsidRDefault="00564D63" w:rsidP="00E13ECA"/>
    <w:p w14:paraId="69C7FF16" w14:textId="2D2BBAD5" w:rsidR="00E878E3" w:rsidRDefault="00E878E3" w:rsidP="00E13ECA"/>
    <w:p w14:paraId="01AB568C" w14:textId="2523F22E" w:rsidR="00E878E3" w:rsidRDefault="00E878E3" w:rsidP="00E13ECA"/>
    <w:p w14:paraId="18B4BB1C" w14:textId="279477AC" w:rsidR="007E1387" w:rsidRDefault="007E1387" w:rsidP="00E13ECA"/>
    <w:tbl>
      <w:tblPr>
        <w:tblW w:w="538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3124"/>
      </w:tblGrid>
      <w:tr w:rsidR="006E60B0" w:rsidRPr="005D6C2F" w14:paraId="102E2E66" w14:textId="77777777" w:rsidTr="00DD2C4C">
        <w:trPr>
          <w:jc w:val="right"/>
        </w:trPr>
        <w:tc>
          <w:tcPr>
            <w:tcW w:w="2263" w:type="dxa"/>
            <w:tcBorders>
              <w:top w:val="single" w:sz="4" w:space="0" w:color="C0C0C0"/>
              <w:left w:val="single" w:sz="4" w:space="0" w:color="C0C0C0"/>
              <w:bottom w:val="single" w:sz="4" w:space="0" w:color="C0C0C0"/>
              <w:right w:val="single" w:sz="4" w:space="0" w:color="C0C0C0"/>
            </w:tcBorders>
            <w:shd w:val="clear" w:color="auto" w:fill="auto"/>
            <w:vAlign w:val="center"/>
          </w:tcPr>
          <w:p w14:paraId="1F375E36" w14:textId="35BD9699" w:rsidR="008759C7" w:rsidRPr="00DD2C4C" w:rsidRDefault="00D54832" w:rsidP="008C5F21">
            <w:pPr>
              <w:spacing w:before="60" w:after="60" w:line="240" w:lineRule="auto"/>
              <w:rPr>
                <w:rFonts w:ascii="Arial" w:hAnsi="Arial" w:cs="Arial"/>
                <w:b/>
                <w:bCs/>
              </w:rPr>
            </w:pPr>
            <w:r w:rsidRPr="00DD2C4C">
              <w:rPr>
                <w:rFonts w:ascii="Arial" w:hAnsi="Arial" w:cs="Arial"/>
                <w:b/>
                <w:bCs/>
              </w:rPr>
              <w:t xml:space="preserve">Document </w:t>
            </w:r>
            <w:r w:rsidR="008759C7" w:rsidRPr="00DD2C4C">
              <w:rPr>
                <w:rFonts w:ascii="Arial" w:hAnsi="Arial" w:cs="Arial"/>
                <w:b/>
                <w:bCs/>
              </w:rPr>
              <w:t>Version:</w:t>
            </w:r>
          </w:p>
        </w:tc>
        <w:tc>
          <w:tcPr>
            <w:tcW w:w="3124" w:type="dxa"/>
            <w:tcBorders>
              <w:top w:val="single" w:sz="4" w:space="0" w:color="C0C0C0"/>
              <w:left w:val="single" w:sz="4" w:space="0" w:color="C0C0C0"/>
              <w:bottom w:val="single" w:sz="4" w:space="0" w:color="C0C0C0"/>
              <w:right w:val="single" w:sz="4" w:space="0" w:color="C0C0C0"/>
            </w:tcBorders>
            <w:shd w:val="clear" w:color="auto" w:fill="auto"/>
            <w:vAlign w:val="center"/>
          </w:tcPr>
          <w:p w14:paraId="2A2608D9" w14:textId="57033D9C" w:rsidR="008759C7" w:rsidRPr="005D6C2F" w:rsidRDefault="008C5F21" w:rsidP="008C5F21">
            <w:pPr>
              <w:spacing w:before="60" w:after="60" w:line="240" w:lineRule="auto"/>
              <w:rPr>
                <w:rFonts w:ascii="Arial" w:hAnsi="Arial" w:cs="Arial"/>
              </w:rPr>
            </w:pPr>
            <w:r w:rsidRPr="005D6C2F">
              <w:rPr>
                <w:rFonts w:ascii="Arial" w:hAnsi="Arial" w:cs="Arial"/>
              </w:rPr>
              <w:t>6</w:t>
            </w:r>
            <w:r w:rsidR="00642343" w:rsidRPr="005D6C2F">
              <w:rPr>
                <w:rFonts w:ascii="Arial" w:hAnsi="Arial" w:cs="Arial"/>
              </w:rPr>
              <w:t>.</w:t>
            </w:r>
            <w:r w:rsidR="00933FC0">
              <w:rPr>
                <w:rFonts w:ascii="Arial" w:hAnsi="Arial" w:cs="Arial"/>
              </w:rPr>
              <w:t>5</w:t>
            </w:r>
          </w:p>
        </w:tc>
      </w:tr>
      <w:tr w:rsidR="006E60B0" w:rsidRPr="005D6C2F" w14:paraId="2BBF2F56" w14:textId="77777777" w:rsidTr="00DD2C4C">
        <w:trPr>
          <w:jc w:val="right"/>
        </w:trPr>
        <w:tc>
          <w:tcPr>
            <w:tcW w:w="2263" w:type="dxa"/>
            <w:tcBorders>
              <w:top w:val="single" w:sz="4" w:space="0" w:color="C0C0C0"/>
              <w:left w:val="single" w:sz="4" w:space="0" w:color="C0C0C0"/>
              <w:bottom w:val="single" w:sz="4" w:space="0" w:color="C0C0C0"/>
              <w:right w:val="single" w:sz="4" w:space="0" w:color="C0C0C0"/>
            </w:tcBorders>
            <w:shd w:val="clear" w:color="auto" w:fill="auto"/>
            <w:vAlign w:val="center"/>
          </w:tcPr>
          <w:p w14:paraId="671932DD" w14:textId="130A9897" w:rsidR="006E60B0" w:rsidRPr="00DD2C4C" w:rsidRDefault="006E60B0" w:rsidP="008C5F21">
            <w:pPr>
              <w:spacing w:before="60" w:after="60" w:line="240" w:lineRule="auto"/>
              <w:rPr>
                <w:rFonts w:ascii="Arial" w:hAnsi="Arial" w:cs="Arial"/>
                <w:b/>
                <w:bCs/>
              </w:rPr>
            </w:pPr>
            <w:r w:rsidRPr="00DD2C4C">
              <w:rPr>
                <w:rFonts w:ascii="Arial" w:hAnsi="Arial" w:cs="Arial"/>
                <w:b/>
                <w:bCs/>
              </w:rPr>
              <w:t>Date:</w:t>
            </w:r>
          </w:p>
        </w:tc>
        <w:tc>
          <w:tcPr>
            <w:tcW w:w="3124" w:type="dxa"/>
            <w:tcBorders>
              <w:top w:val="single" w:sz="4" w:space="0" w:color="C0C0C0"/>
              <w:left w:val="single" w:sz="4" w:space="0" w:color="C0C0C0"/>
              <w:bottom w:val="single" w:sz="4" w:space="0" w:color="C0C0C0"/>
              <w:right w:val="single" w:sz="4" w:space="0" w:color="C0C0C0"/>
            </w:tcBorders>
            <w:shd w:val="clear" w:color="auto" w:fill="auto"/>
            <w:vAlign w:val="center"/>
          </w:tcPr>
          <w:p w14:paraId="4CC13947" w14:textId="25E13023" w:rsidR="006E60B0" w:rsidRPr="005D6C2F" w:rsidRDefault="00933FC0" w:rsidP="008C5F21">
            <w:pPr>
              <w:spacing w:before="60" w:after="60" w:line="240" w:lineRule="auto"/>
              <w:rPr>
                <w:rFonts w:ascii="Arial" w:hAnsi="Arial" w:cs="Arial"/>
              </w:rPr>
            </w:pPr>
            <w:r>
              <w:rPr>
                <w:rFonts w:ascii="Arial" w:hAnsi="Arial" w:cs="Arial"/>
              </w:rPr>
              <w:t>July 2</w:t>
            </w:r>
            <w:r w:rsidR="006E60B0" w:rsidRPr="005D6C2F">
              <w:rPr>
                <w:rFonts w:ascii="Arial" w:hAnsi="Arial" w:cs="Arial"/>
              </w:rPr>
              <w:t>02</w:t>
            </w:r>
            <w:r>
              <w:rPr>
                <w:rFonts w:ascii="Arial" w:hAnsi="Arial" w:cs="Arial"/>
              </w:rPr>
              <w:t>5</w:t>
            </w:r>
          </w:p>
        </w:tc>
      </w:tr>
      <w:tr w:rsidR="006E60B0" w:rsidRPr="005D6C2F" w14:paraId="63F9EB54" w14:textId="77777777" w:rsidTr="00DD2C4C">
        <w:trPr>
          <w:jc w:val="right"/>
        </w:trPr>
        <w:tc>
          <w:tcPr>
            <w:tcW w:w="2263" w:type="dxa"/>
            <w:tcBorders>
              <w:top w:val="single" w:sz="4" w:space="0" w:color="C0C0C0"/>
              <w:left w:val="single" w:sz="4" w:space="0" w:color="C0C0C0"/>
              <w:bottom w:val="single" w:sz="4" w:space="0" w:color="C0C0C0"/>
              <w:right w:val="single" w:sz="4" w:space="0" w:color="C0C0C0"/>
            </w:tcBorders>
            <w:shd w:val="clear" w:color="auto" w:fill="auto"/>
            <w:vAlign w:val="center"/>
          </w:tcPr>
          <w:p w14:paraId="5B925657" w14:textId="78076A2C" w:rsidR="006E60B0" w:rsidRPr="00DD2C4C" w:rsidRDefault="006E60B0" w:rsidP="008C5F21">
            <w:pPr>
              <w:spacing w:before="60" w:after="60" w:line="240" w:lineRule="auto"/>
              <w:rPr>
                <w:rFonts w:ascii="Arial" w:hAnsi="Arial" w:cs="Arial"/>
                <w:b/>
                <w:bCs/>
              </w:rPr>
            </w:pPr>
            <w:r w:rsidRPr="00DD2C4C">
              <w:rPr>
                <w:rFonts w:ascii="Arial" w:hAnsi="Arial" w:cs="Arial"/>
                <w:b/>
                <w:bCs/>
              </w:rPr>
              <w:t>Owner</w:t>
            </w:r>
          </w:p>
        </w:tc>
        <w:tc>
          <w:tcPr>
            <w:tcW w:w="3124" w:type="dxa"/>
            <w:tcBorders>
              <w:top w:val="single" w:sz="4" w:space="0" w:color="C0C0C0"/>
              <w:left w:val="single" w:sz="4" w:space="0" w:color="C0C0C0"/>
              <w:bottom w:val="single" w:sz="4" w:space="0" w:color="C0C0C0"/>
              <w:right w:val="single" w:sz="4" w:space="0" w:color="C0C0C0"/>
            </w:tcBorders>
            <w:shd w:val="clear" w:color="auto" w:fill="auto"/>
            <w:vAlign w:val="center"/>
          </w:tcPr>
          <w:p w14:paraId="18071D40" w14:textId="60F78224" w:rsidR="006E60B0" w:rsidRPr="005D6C2F" w:rsidRDefault="00DC6174" w:rsidP="008C5F21">
            <w:pPr>
              <w:spacing w:before="60" w:after="60" w:line="240" w:lineRule="auto"/>
              <w:rPr>
                <w:rFonts w:ascii="Arial" w:hAnsi="Arial" w:cs="Arial"/>
              </w:rPr>
            </w:pPr>
            <w:r>
              <w:rPr>
                <w:rFonts w:ascii="Arial" w:hAnsi="Arial" w:cs="Arial"/>
              </w:rPr>
              <w:t>Health New Zealand</w:t>
            </w:r>
          </w:p>
        </w:tc>
      </w:tr>
      <w:tr w:rsidR="006E60B0" w:rsidRPr="005D6C2F" w14:paraId="45FA9C52" w14:textId="77777777" w:rsidTr="00DD2C4C">
        <w:trPr>
          <w:jc w:val="right"/>
        </w:trPr>
        <w:tc>
          <w:tcPr>
            <w:tcW w:w="2263" w:type="dxa"/>
            <w:tcBorders>
              <w:top w:val="single" w:sz="4" w:space="0" w:color="C0C0C0"/>
              <w:left w:val="single" w:sz="4" w:space="0" w:color="C0C0C0"/>
              <w:bottom w:val="single" w:sz="4" w:space="0" w:color="C0C0C0"/>
              <w:right w:val="single" w:sz="4" w:space="0" w:color="C0C0C0"/>
            </w:tcBorders>
            <w:shd w:val="clear" w:color="auto" w:fill="auto"/>
            <w:vAlign w:val="center"/>
          </w:tcPr>
          <w:p w14:paraId="679504A0" w14:textId="77777777" w:rsidR="00EA157F" w:rsidRPr="00DD2C4C" w:rsidRDefault="00EA157F" w:rsidP="008C5F21">
            <w:pPr>
              <w:spacing w:before="60" w:after="60" w:line="240" w:lineRule="auto"/>
              <w:rPr>
                <w:rFonts w:ascii="Arial" w:hAnsi="Arial" w:cs="Arial"/>
                <w:b/>
                <w:bCs/>
              </w:rPr>
            </w:pPr>
            <w:r w:rsidRPr="00DD2C4C">
              <w:rPr>
                <w:rFonts w:ascii="Arial" w:hAnsi="Arial" w:cs="Arial"/>
                <w:b/>
                <w:bCs/>
              </w:rPr>
              <w:t>Status</w:t>
            </w:r>
          </w:p>
        </w:tc>
        <w:tc>
          <w:tcPr>
            <w:tcW w:w="3124" w:type="dxa"/>
            <w:tcBorders>
              <w:top w:val="single" w:sz="4" w:space="0" w:color="C0C0C0"/>
              <w:left w:val="single" w:sz="4" w:space="0" w:color="C0C0C0"/>
              <w:bottom w:val="single" w:sz="4" w:space="0" w:color="C0C0C0"/>
              <w:right w:val="single" w:sz="4" w:space="0" w:color="C0C0C0"/>
            </w:tcBorders>
            <w:shd w:val="clear" w:color="auto" w:fill="auto"/>
            <w:vAlign w:val="center"/>
          </w:tcPr>
          <w:p w14:paraId="5ADF5CDE" w14:textId="20F80B5E" w:rsidR="00EA157F" w:rsidRPr="005D6C2F" w:rsidRDefault="00265240" w:rsidP="008C5F21">
            <w:pPr>
              <w:spacing w:before="60" w:after="60" w:line="240" w:lineRule="auto"/>
              <w:rPr>
                <w:rFonts w:ascii="Arial" w:hAnsi="Arial" w:cs="Arial"/>
              </w:rPr>
            </w:pPr>
            <w:r w:rsidRPr="005D6C2F">
              <w:rPr>
                <w:rFonts w:ascii="Arial" w:hAnsi="Arial" w:cs="Arial"/>
              </w:rPr>
              <w:t>Final</w:t>
            </w:r>
          </w:p>
        </w:tc>
      </w:tr>
    </w:tbl>
    <w:p w14:paraId="3A4BD04E" w14:textId="77777777" w:rsidR="001E0CFA" w:rsidRPr="001E0CFA" w:rsidRDefault="001E0CFA" w:rsidP="001E0CFA">
      <w:pPr>
        <w:jc w:val="right"/>
        <w:rPr>
          <w:b/>
          <w:color w:val="1F497D" w:themeColor="text2"/>
          <w:sz w:val="28"/>
        </w:rPr>
      </w:pPr>
    </w:p>
    <w:p w14:paraId="2251A7F3" w14:textId="77777777" w:rsidR="005017D8" w:rsidRDefault="005017D8" w:rsidP="005017D8">
      <w:pPr>
        <w:spacing w:after="0"/>
        <w:ind w:firstLine="720"/>
      </w:pPr>
    </w:p>
    <w:p w14:paraId="49F8E4F9" w14:textId="4BB2E69D" w:rsidR="00F137FC" w:rsidRDefault="00047452" w:rsidP="00047452">
      <w:pPr>
        <w:tabs>
          <w:tab w:val="left" w:pos="5416"/>
        </w:tabs>
        <w:spacing w:after="0"/>
        <w:ind w:firstLine="720"/>
      </w:pPr>
      <w:r>
        <w:tab/>
      </w:r>
    </w:p>
    <w:p w14:paraId="5F5ADAA2" w14:textId="77777777" w:rsidR="00F137FC" w:rsidRPr="001B2F01" w:rsidRDefault="00F137FC" w:rsidP="001B2F01">
      <w:pPr>
        <w:spacing w:after="0"/>
        <w:rPr>
          <w:rFonts w:ascii="Arial" w:hAnsi="Arial" w:cs="Arial"/>
        </w:rPr>
      </w:pPr>
    </w:p>
    <w:p w14:paraId="1B8BAF71" w14:textId="77777777" w:rsidR="00F137FC" w:rsidRPr="001B2F01" w:rsidRDefault="00F137FC" w:rsidP="001B2F01">
      <w:pPr>
        <w:pStyle w:val="NoSpacing"/>
        <w:rPr>
          <w:rFonts w:ascii="Arial" w:hAnsi="Arial" w:cs="Arial"/>
        </w:rPr>
      </w:pPr>
      <w:bookmarkStart w:id="1" w:name="_Toc119045720"/>
      <w:bookmarkStart w:id="2" w:name="_Toc121662816"/>
    </w:p>
    <w:bookmarkEnd w:id="1"/>
    <w:bookmarkEnd w:id="2"/>
    <w:p w14:paraId="0244D2B7" w14:textId="77777777" w:rsidR="005A7A3C" w:rsidRPr="001B2F01" w:rsidRDefault="005A7A3C" w:rsidP="00CD1FE1">
      <w:pPr>
        <w:pStyle w:val="TOC1"/>
      </w:pPr>
    </w:p>
    <w:p w14:paraId="03832875" w14:textId="77777777" w:rsidR="008C5F21" w:rsidRPr="001B2F01" w:rsidRDefault="008C5F21" w:rsidP="008C5F21">
      <w:pPr>
        <w:rPr>
          <w:rFonts w:ascii="Arial" w:hAnsi="Arial" w:cs="Arial"/>
        </w:rPr>
      </w:pPr>
    </w:p>
    <w:p w14:paraId="6041680D" w14:textId="77777777" w:rsidR="008C5F21" w:rsidRPr="001B2F01" w:rsidRDefault="008C5F21" w:rsidP="008C5F21">
      <w:pPr>
        <w:rPr>
          <w:rFonts w:ascii="Arial" w:hAnsi="Arial" w:cs="Arial"/>
        </w:rPr>
      </w:pPr>
    </w:p>
    <w:p w14:paraId="1B9BD40F" w14:textId="77777777" w:rsidR="008C5F21" w:rsidRPr="001B2F01" w:rsidRDefault="008C5F21" w:rsidP="008C5F21">
      <w:pPr>
        <w:rPr>
          <w:rFonts w:ascii="Arial" w:hAnsi="Arial" w:cs="Arial"/>
        </w:rPr>
      </w:pPr>
    </w:p>
    <w:p w14:paraId="0D8446F8" w14:textId="77777777" w:rsidR="008C5F21" w:rsidRPr="001B2F01" w:rsidRDefault="008C5F21" w:rsidP="008C5F21">
      <w:pPr>
        <w:rPr>
          <w:rFonts w:ascii="Arial" w:hAnsi="Arial" w:cs="Arial"/>
        </w:rPr>
      </w:pPr>
    </w:p>
    <w:p w14:paraId="639F3A4D" w14:textId="6C553159" w:rsidR="008C5F21" w:rsidRPr="001B2F01" w:rsidRDefault="008C5F21" w:rsidP="008C5F21">
      <w:pPr>
        <w:rPr>
          <w:rFonts w:ascii="Arial" w:hAnsi="Arial" w:cs="Arial"/>
        </w:rPr>
      </w:pPr>
    </w:p>
    <w:p w14:paraId="1B530292" w14:textId="4B9785F3" w:rsidR="003150A7" w:rsidRPr="001B2F01" w:rsidRDefault="003150A7" w:rsidP="008C5F21">
      <w:pPr>
        <w:rPr>
          <w:rFonts w:ascii="Arial" w:hAnsi="Arial" w:cs="Arial"/>
        </w:rPr>
      </w:pPr>
    </w:p>
    <w:p w14:paraId="0EFA9665" w14:textId="3E684F5F" w:rsidR="003150A7" w:rsidRPr="001B2F01" w:rsidRDefault="003150A7" w:rsidP="008C5F21">
      <w:pPr>
        <w:rPr>
          <w:rFonts w:ascii="Arial" w:hAnsi="Arial" w:cs="Arial"/>
        </w:rPr>
      </w:pPr>
    </w:p>
    <w:p w14:paraId="42B9CF92" w14:textId="6D5CE8A1" w:rsidR="003150A7" w:rsidRPr="001B2F01" w:rsidRDefault="003150A7" w:rsidP="008C5F21">
      <w:pPr>
        <w:rPr>
          <w:rFonts w:ascii="Arial" w:hAnsi="Arial" w:cs="Arial"/>
        </w:rPr>
      </w:pPr>
    </w:p>
    <w:p w14:paraId="20556B77" w14:textId="08087B31" w:rsidR="003150A7" w:rsidRPr="001B2F01" w:rsidRDefault="003150A7" w:rsidP="008C5F21">
      <w:pPr>
        <w:rPr>
          <w:rFonts w:ascii="Arial" w:hAnsi="Arial" w:cs="Arial"/>
        </w:rPr>
      </w:pPr>
    </w:p>
    <w:p w14:paraId="486ABACD" w14:textId="418D268F" w:rsidR="003150A7" w:rsidRPr="001B2F01" w:rsidRDefault="003150A7" w:rsidP="008C5F21">
      <w:pPr>
        <w:rPr>
          <w:rFonts w:ascii="Arial" w:hAnsi="Arial" w:cs="Arial"/>
        </w:rPr>
      </w:pPr>
    </w:p>
    <w:p w14:paraId="5F0D1EDA" w14:textId="15658869" w:rsidR="003150A7" w:rsidRPr="001B2F01" w:rsidRDefault="003150A7" w:rsidP="008C5F21">
      <w:pPr>
        <w:rPr>
          <w:rFonts w:ascii="Arial" w:hAnsi="Arial" w:cs="Arial"/>
        </w:rPr>
      </w:pPr>
    </w:p>
    <w:p w14:paraId="732ED73E" w14:textId="67046114" w:rsidR="003150A7" w:rsidRPr="001B2F01" w:rsidRDefault="003150A7" w:rsidP="008C5F21">
      <w:pPr>
        <w:rPr>
          <w:rFonts w:ascii="Arial" w:hAnsi="Arial" w:cs="Arial"/>
        </w:rPr>
      </w:pPr>
    </w:p>
    <w:p w14:paraId="2E0D2A56" w14:textId="77777777" w:rsidR="003150A7" w:rsidRPr="001B2F01" w:rsidRDefault="003150A7" w:rsidP="008C5F21">
      <w:pPr>
        <w:rPr>
          <w:rFonts w:ascii="Arial" w:hAnsi="Arial" w:cs="Arial"/>
        </w:rPr>
      </w:pPr>
    </w:p>
    <w:p w14:paraId="20B27A28" w14:textId="14E0F81A" w:rsidR="008C5F21" w:rsidRDefault="008C5F21" w:rsidP="008C5F21">
      <w:pPr>
        <w:rPr>
          <w:rFonts w:ascii="Arial" w:hAnsi="Arial" w:cs="Arial"/>
        </w:rPr>
      </w:pPr>
    </w:p>
    <w:p w14:paraId="79E9BA11" w14:textId="77777777" w:rsidR="00A64F83" w:rsidRPr="001B2F01" w:rsidRDefault="00A64F83" w:rsidP="008C5F21">
      <w:pPr>
        <w:rPr>
          <w:rFonts w:ascii="Arial" w:hAnsi="Arial" w:cs="Arial"/>
        </w:rPr>
      </w:pPr>
    </w:p>
    <w:p w14:paraId="20ECD4E0" w14:textId="4D1BA576" w:rsidR="00FA25A7" w:rsidRPr="00FA25A7" w:rsidRDefault="00FA25A7" w:rsidP="002F6BE2">
      <w:pPr>
        <w:spacing w:before="100" w:beforeAutospacing="1" w:after="100" w:afterAutospacing="1" w:line="240" w:lineRule="auto"/>
        <w:rPr>
          <w:rFonts w:ascii="Arial" w:hAnsi="Arial" w:cs="Arial"/>
          <w:color w:val="000000"/>
        </w:rPr>
      </w:pPr>
      <w:r w:rsidRPr="00FA25A7">
        <w:rPr>
          <w:rFonts w:ascii="Arial" w:hAnsi="Arial" w:cs="Arial"/>
          <w:color w:val="000000"/>
        </w:rPr>
        <w:t>Citation: Health New Zealand</w:t>
      </w:r>
      <w:r w:rsidR="00723CBE">
        <w:rPr>
          <w:rFonts w:ascii="Arial" w:hAnsi="Arial" w:cs="Arial"/>
          <w:color w:val="000000"/>
        </w:rPr>
        <w:t xml:space="preserve"> | </w:t>
      </w:r>
      <w:r w:rsidR="00723CBE" w:rsidRPr="00FA25A7">
        <w:rPr>
          <w:rFonts w:ascii="Arial" w:hAnsi="Arial" w:cs="Arial"/>
          <w:color w:val="000000"/>
        </w:rPr>
        <w:t>Te Whatu Ora</w:t>
      </w:r>
      <w:r w:rsidR="00723CBE">
        <w:rPr>
          <w:rFonts w:ascii="Arial" w:hAnsi="Arial" w:cs="Arial"/>
          <w:color w:val="000000"/>
        </w:rPr>
        <w:t xml:space="preserve"> </w:t>
      </w:r>
      <w:r w:rsidR="007A2ACC">
        <w:rPr>
          <w:rFonts w:ascii="Arial" w:hAnsi="Arial" w:cs="Arial"/>
          <w:color w:val="000000"/>
        </w:rPr>
        <w:t>202</w:t>
      </w:r>
      <w:r w:rsidR="00723CBE">
        <w:rPr>
          <w:rFonts w:ascii="Arial" w:hAnsi="Arial" w:cs="Arial"/>
          <w:color w:val="000000"/>
        </w:rPr>
        <w:t>5</w:t>
      </w:r>
      <w:r w:rsidRPr="00FA25A7">
        <w:rPr>
          <w:rFonts w:ascii="Arial" w:hAnsi="Arial" w:cs="Arial"/>
          <w:color w:val="000000"/>
        </w:rPr>
        <w:t xml:space="preserve">. </w:t>
      </w:r>
      <w:r w:rsidR="007A2ACC" w:rsidRPr="005D6C2F">
        <w:rPr>
          <w:rFonts w:ascii="Arial" w:hAnsi="Arial" w:cs="Arial"/>
        </w:rPr>
        <w:t>Faster Cancer Treatment Indicators,  Business Rules and Data Definitions</w:t>
      </w:r>
      <w:r w:rsidRPr="00FA25A7">
        <w:rPr>
          <w:rFonts w:ascii="Arial" w:hAnsi="Arial" w:cs="Arial"/>
          <w:color w:val="000000"/>
        </w:rPr>
        <w:t>. Wellington: Health New Zealand</w:t>
      </w:r>
      <w:r w:rsidR="00723CBE">
        <w:rPr>
          <w:rFonts w:ascii="Arial" w:hAnsi="Arial" w:cs="Arial"/>
          <w:color w:val="000000"/>
        </w:rPr>
        <w:t xml:space="preserve"> | </w:t>
      </w:r>
      <w:r w:rsidR="00723CBE" w:rsidRPr="00FA25A7">
        <w:rPr>
          <w:rFonts w:ascii="Arial" w:hAnsi="Arial" w:cs="Arial"/>
          <w:color w:val="000000"/>
        </w:rPr>
        <w:t>Te Whatu Ora</w:t>
      </w:r>
      <w:r w:rsidR="00723CBE">
        <w:rPr>
          <w:rFonts w:ascii="Arial" w:hAnsi="Arial" w:cs="Arial"/>
          <w:color w:val="000000"/>
        </w:rPr>
        <w:t>.</w:t>
      </w:r>
    </w:p>
    <w:p w14:paraId="2DB36FFE" w14:textId="369EA90B" w:rsidR="007A2ACC" w:rsidRDefault="00FA25A7" w:rsidP="003150A7">
      <w:pPr>
        <w:spacing w:before="100" w:beforeAutospacing="1" w:after="40" w:line="240" w:lineRule="auto"/>
        <w:rPr>
          <w:rFonts w:ascii="Arial" w:hAnsi="Arial" w:cs="Arial"/>
          <w:color w:val="000000"/>
        </w:rPr>
      </w:pPr>
      <w:r w:rsidRPr="00FA25A7">
        <w:rPr>
          <w:rFonts w:ascii="Arial" w:hAnsi="Arial" w:cs="Arial"/>
          <w:color w:val="000000"/>
        </w:rPr>
        <w:t xml:space="preserve">Published in </w:t>
      </w:r>
      <w:r w:rsidR="00723CBE">
        <w:rPr>
          <w:rFonts w:ascii="Arial" w:hAnsi="Arial" w:cs="Arial"/>
          <w:color w:val="000000"/>
        </w:rPr>
        <w:t>July 2025</w:t>
      </w:r>
      <w:r w:rsidRPr="00FA25A7">
        <w:rPr>
          <w:rFonts w:ascii="Arial" w:hAnsi="Arial" w:cs="Arial"/>
          <w:color w:val="000000"/>
        </w:rPr>
        <w:t xml:space="preserve"> by Health New Zealand </w:t>
      </w:r>
      <w:r w:rsidR="00723CBE">
        <w:rPr>
          <w:rFonts w:ascii="Arial" w:hAnsi="Arial" w:cs="Arial"/>
          <w:color w:val="000000"/>
        </w:rPr>
        <w:t xml:space="preserve">| </w:t>
      </w:r>
      <w:r w:rsidR="00723CBE" w:rsidRPr="00FA25A7">
        <w:rPr>
          <w:rFonts w:ascii="Arial" w:hAnsi="Arial" w:cs="Arial"/>
          <w:color w:val="000000"/>
        </w:rPr>
        <w:t>Te Whatu Ora</w:t>
      </w:r>
    </w:p>
    <w:p w14:paraId="38AF6AB8" w14:textId="6E376027" w:rsidR="00FA25A7" w:rsidRDefault="00FA25A7" w:rsidP="00CE0DC6">
      <w:pPr>
        <w:spacing w:before="40" w:after="100" w:afterAutospacing="1" w:line="240" w:lineRule="auto"/>
        <w:rPr>
          <w:rFonts w:ascii="Arial" w:hAnsi="Arial" w:cs="Arial"/>
          <w:color w:val="000000"/>
        </w:rPr>
      </w:pPr>
      <w:r w:rsidRPr="00FA25A7">
        <w:rPr>
          <w:rFonts w:ascii="Arial" w:hAnsi="Arial" w:cs="Arial"/>
          <w:color w:val="000000"/>
        </w:rPr>
        <w:t>PO Box 793, Wellington 6140, New Zealand</w:t>
      </w:r>
    </w:p>
    <w:p w14:paraId="5D70B4FF" w14:textId="790A89C9" w:rsidR="00CE0DC6" w:rsidRPr="00FA25A7" w:rsidRDefault="006B4465" w:rsidP="00CE0DC6">
      <w:pPr>
        <w:spacing w:before="40" w:after="100" w:afterAutospacing="1" w:line="240" w:lineRule="auto"/>
        <w:rPr>
          <w:rFonts w:ascii="Arial" w:hAnsi="Arial" w:cs="Arial"/>
          <w:color w:val="000000"/>
        </w:rPr>
      </w:pPr>
      <w:r>
        <w:rPr>
          <w:rFonts w:ascii="Arial" w:hAnsi="Arial" w:cs="Arial"/>
          <w:noProof/>
          <w:color w:val="000000"/>
        </w:rPr>
        <w:drawing>
          <wp:inline distT="0" distB="0" distL="0" distR="0" wp14:anchorId="66276436" wp14:editId="01E94093">
            <wp:extent cx="1771650" cy="317977"/>
            <wp:effectExtent l="0" t="0" r="0" b="6350"/>
            <wp:docPr id="1085950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9506" cy="321182"/>
                    </a:xfrm>
                    <a:prstGeom prst="rect">
                      <a:avLst/>
                    </a:prstGeom>
                    <a:noFill/>
                  </pic:spPr>
                </pic:pic>
              </a:graphicData>
            </a:graphic>
          </wp:inline>
        </w:drawing>
      </w:r>
    </w:p>
    <w:p w14:paraId="1136A89F" w14:textId="032D3D5C" w:rsidR="00FA25A7" w:rsidRDefault="00FA25A7" w:rsidP="00CD1FE1">
      <w:pPr>
        <w:spacing w:before="100" w:beforeAutospacing="1" w:after="100" w:afterAutospacing="1" w:line="240" w:lineRule="auto"/>
        <w:rPr>
          <w:rFonts w:ascii="Arial" w:hAnsi="Arial" w:cs="Arial"/>
        </w:rPr>
      </w:pPr>
      <w:r w:rsidRPr="00FA25A7">
        <w:rPr>
          <w:rFonts w:ascii="Arial" w:hAnsi="Arial" w:cs="Arial"/>
          <w:color w:val="000000"/>
        </w:rPr>
        <w:t xml:space="preserve">This document is available at </w:t>
      </w:r>
      <w:hyperlink r:id="rId16" w:history="1">
        <w:r w:rsidR="004B5EA3" w:rsidRPr="002D3F6B">
          <w:rPr>
            <w:rStyle w:val="Hyperlink"/>
            <w:rFonts w:ascii="Arial" w:hAnsi="Arial" w:cs="Arial"/>
          </w:rPr>
          <w:t>https://www.tewhatuora.govt.nz/our-health-system/data-and-statistics/nz-health-statistics/data-references/data-dictionaries/</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64"/>
        <w:gridCol w:w="7406"/>
      </w:tblGrid>
      <w:tr w:rsidR="003150A7" w14:paraId="15E72823" w14:textId="77777777" w:rsidTr="006B2D22">
        <w:tc>
          <w:tcPr>
            <w:tcW w:w="1664" w:type="dxa"/>
            <w:vAlign w:val="center"/>
          </w:tcPr>
          <w:p w14:paraId="4058D3FF" w14:textId="77777777" w:rsidR="003150A7" w:rsidRDefault="003150A7" w:rsidP="00024CDA">
            <w:r w:rsidRPr="00EF30CD">
              <w:rPr>
                <w:rFonts w:cs="Segoe UI"/>
                <w:b/>
                <w:noProof/>
                <w:sz w:val="15"/>
                <w:szCs w:val="15"/>
              </w:rPr>
              <w:drawing>
                <wp:inline distT="0" distB="0" distL="0" distR="0" wp14:anchorId="5FFB75D8" wp14:editId="4CE4C2F9">
                  <wp:extent cx="809625" cy="285750"/>
                  <wp:effectExtent l="0" t="0" r="9525" b="0"/>
                  <wp:docPr id="37" name="Picture 3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406" w:type="dxa"/>
          </w:tcPr>
          <w:p w14:paraId="2AC9AC63" w14:textId="77777777" w:rsidR="003150A7" w:rsidRPr="003150A7" w:rsidRDefault="003150A7" w:rsidP="00024CDA">
            <w:pPr>
              <w:rPr>
                <w:rFonts w:ascii="Arial" w:hAnsi="Arial" w:cs="Arial"/>
              </w:rPr>
            </w:pPr>
            <w:r w:rsidRPr="003150A7">
              <w:rPr>
                <w:rFonts w:ascii="Arial" w:hAnsi="Arial" w:cs="Arial"/>
              </w:rPr>
              <w:t>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licence and indicate if changes were made.</w:t>
            </w:r>
          </w:p>
        </w:tc>
      </w:tr>
    </w:tbl>
    <w:p w14:paraId="2D94511B" w14:textId="5E570D88" w:rsidR="00F511BC" w:rsidRDefault="00763946" w:rsidP="008C5F21">
      <w:r>
        <w:t xml:space="preserve"> </w:t>
      </w:r>
    </w:p>
    <w:sdt>
      <w:sdtPr>
        <w:rPr>
          <w:b/>
          <w:bCs/>
        </w:rPr>
        <w:id w:val="-287432212"/>
        <w:docPartObj>
          <w:docPartGallery w:val="Table of Contents"/>
          <w:docPartUnique/>
        </w:docPartObj>
      </w:sdtPr>
      <w:sdtEndPr>
        <w:rPr>
          <w:rFonts w:ascii="Arial" w:hAnsi="Arial" w:cs="Arial"/>
          <w:b w:val="0"/>
          <w:bCs w:val="0"/>
          <w:noProof/>
          <w:sz w:val="20"/>
          <w:szCs w:val="20"/>
        </w:rPr>
      </w:sdtEndPr>
      <w:sdtContent>
        <w:p w14:paraId="4A3A32BF" w14:textId="06986A12" w:rsidR="00E07911" w:rsidRPr="006C421F" w:rsidRDefault="00E07911" w:rsidP="00106163">
          <w:pPr>
            <w:spacing w:after="0" w:line="240" w:lineRule="auto"/>
            <w:rPr>
              <w:rStyle w:val="Heading1Char"/>
              <w:b w:val="0"/>
              <w:bCs w:val="0"/>
              <w:sz w:val="36"/>
              <w:szCs w:val="36"/>
            </w:rPr>
          </w:pPr>
          <w:r w:rsidRPr="006C421F">
            <w:rPr>
              <w:rStyle w:val="Heading1Char"/>
              <w:b w:val="0"/>
              <w:bCs w:val="0"/>
              <w:sz w:val="36"/>
              <w:szCs w:val="36"/>
            </w:rPr>
            <w:t>Content</w:t>
          </w:r>
          <w:r w:rsidR="002E490C">
            <w:rPr>
              <w:rStyle w:val="Heading1Char"/>
              <w:b w:val="0"/>
              <w:bCs w:val="0"/>
              <w:sz w:val="36"/>
              <w:szCs w:val="36"/>
            </w:rPr>
            <w:t>s</w:t>
          </w:r>
          <w:r w:rsidR="00C27451" w:rsidRPr="006C421F">
            <w:rPr>
              <w:rStyle w:val="Heading1Char"/>
              <w:b w:val="0"/>
              <w:bCs w:val="0"/>
              <w:sz w:val="36"/>
              <w:szCs w:val="36"/>
            </w:rPr>
            <w:t xml:space="preserve"> </w:t>
          </w:r>
        </w:p>
        <w:p w14:paraId="3BD9A12D" w14:textId="735156CC" w:rsidR="0003264A" w:rsidRDefault="006B1EF1">
          <w:pPr>
            <w:pStyle w:val="TOC1"/>
            <w:rPr>
              <w:rFonts w:asciiTheme="minorHAnsi" w:eastAsiaTheme="minorEastAsia" w:hAnsiTheme="minorHAnsi" w:cstheme="minorBidi"/>
              <w:b w:val="0"/>
              <w:kern w:val="2"/>
              <w:sz w:val="24"/>
              <w:szCs w:val="24"/>
              <w14:ligatures w14:val="standardContextual"/>
            </w:rPr>
          </w:pPr>
          <w:r>
            <w:fldChar w:fldCharType="begin"/>
          </w:r>
          <w:r>
            <w:instrText xml:space="preserve"> TOC \o "1-2" \h \z \u </w:instrText>
          </w:r>
          <w:r>
            <w:fldChar w:fldCharType="separate"/>
          </w:r>
          <w:hyperlink w:anchor="_Toc203110517" w:history="1">
            <w:r w:rsidR="0003264A" w:rsidRPr="00F85663">
              <w:rPr>
                <w:rStyle w:val="Hyperlink"/>
              </w:rPr>
              <w:t>Changes to Previous Versions</w:t>
            </w:r>
            <w:r w:rsidR="0003264A">
              <w:rPr>
                <w:webHidden/>
              </w:rPr>
              <w:tab/>
            </w:r>
            <w:r w:rsidR="0003264A">
              <w:rPr>
                <w:webHidden/>
              </w:rPr>
              <w:fldChar w:fldCharType="begin"/>
            </w:r>
            <w:r w:rsidR="0003264A">
              <w:rPr>
                <w:webHidden/>
              </w:rPr>
              <w:instrText xml:space="preserve"> PAGEREF _Toc203110517 \h </w:instrText>
            </w:r>
            <w:r w:rsidR="0003264A">
              <w:rPr>
                <w:webHidden/>
              </w:rPr>
            </w:r>
            <w:r w:rsidR="0003264A">
              <w:rPr>
                <w:webHidden/>
              </w:rPr>
              <w:fldChar w:fldCharType="separate"/>
            </w:r>
            <w:r w:rsidR="00BF5CDD">
              <w:rPr>
                <w:webHidden/>
              </w:rPr>
              <w:t>7</w:t>
            </w:r>
            <w:r w:rsidR="0003264A">
              <w:rPr>
                <w:webHidden/>
              </w:rPr>
              <w:fldChar w:fldCharType="end"/>
            </w:r>
          </w:hyperlink>
        </w:p>
        <w:p w14:paraId="2709072D" w14:textId="32C28115"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18" w:history="1">
            <w:r w:rsidRPr="00F85663">
              <w:rPr>
                <w:rStyle w:val="Hyperlink"/>
                <w:noProof/>
              </w:rPr>
              <w:t>Changes from document version 6.4 to 6.5</w:t>
            </w:r>
            <w:r>
              <w:rPr>
                <w:noProof/>
                <w:webHidden/>
              </w:rPr>
              <w:tab/>
            </w:r>
            <w:r>
              <w:rPr>
                <w:noProof/>
                <w:webHidden/>
              </w:rPr>
              <w:fldChar w:fldCharType="begin"/>
            </w:r>
            <w:r>
              <w:rPr>
                <w:noProof/>
                <w:webHidden/>
              </w:rPr>
              <w:instrText xml:space="preserve"> PAGEREF _Toc203110518 \h </w:instrText>
            </w:r>
            <w:r>
              <w:rPr>
                <w:noProof/>
                <w:webHidden/>
              </w:rPr>
            </w:r>
            <w:r>
              <w:rPr>
                <w:noProof/>
                <w:webHidden/>
              </w:rPr>
              <w:fldChar w:fldCharType="separate"/>
            </w:r>
            <w:r w:rsidR="00BF5CDD">
              <w:rPr>
                <w:noProof/>
                <w:webHidden/>
              </w:rPr>
              <w:t>7</w:t>
            </w:r>
            <w:r>
              <w:rPr>
                <w:noProof/>
                <w:webHidden/>
              </w:rPr>
              <w:fldChar w:fldCharType="end"/>
            </w:r>
          </w:hyperlink>
        </w:p>
        <w:p w14:paraId="20651C4C" w14:textId="03C24D80" w:rsidR="0003264A" w:rsidRDefault="0003264A">
          <w:pPr>
            <w:pStyle w:val="TOC1"/>
            <w:rPr>
              <w:rFonts w:asciiTheme="minorHAnsi" w:eastAsiaTheme="minorEastAsia" w:hAnsiTheme="minorHAnsi" w:cstheme="minorBidi"/>
              <w:b w:val="0"/>
              <w:kern w:val="2"/>
              <w:sz w:val="24"/>
              <w:szCs w:val="24"/>
              <w14:ligatures w14:val="standardContextual"/>
            </w:rPr>
          </w:pPr>
          <w:hyperlink w:anchor="_Toc203110519" w:history="1">
            <w:r w:rsidRPr="00F85663">
              <w:rPr>
                <w:rStyle w:val="Hyperlink"/>
              </w:rPr>
              <w:t>Introduction</w:t>
            </w:r>
            <w:r>
              <w:rPr>
                <w:webHidden/>
              </w:rPr>
              <w:tab/>
            </w:r>
            <w:r>
              <w:rPr>
                <w:webHidden/>
              </w:rPr>
              <w:fldChar w:fldCharType="begin"/>
            </w:r>
            <w:r>
              <w:rPr>
                <w:webHidden/>
              </w:rPr>
              <w:instrText xml:space="preserve"> PAGEREF _Toc203110519 \h </w:instrText>
            </w:r>
            <w:r>
              <w:rPr>
                <w:webHidden/>
              </w:rPr>
            </w:r>
            <w:r>
              <w:rPr>
                <w:webHidden/>
              </w:rPr>
              <w:fldChar w:fldCharType="separate"/>
            </w:r>
            <w:r w:rsidR="00BF5CDD">
              <w:rPr>
                <w:webHidden/>
              </w:rPr>
              <w:t>8</w:t>
            </w:r>
            <w:r>
              <w:rPr>
                <w:webHidden/>
              </w:rPr>
              <w:fldChar w:fldCharType="end"/>
            </w:r>
          </w:hyperlink>
        </w:p>
        <w:p w14:paraId="61FB4601" w14:textId="0BD0AC45"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20" w:history="1">
            <w:r w:rsidRPr="00F85663">
              <w:rPr>
                <w:rStyle w:val="Hyperlink"/>
                <w:noProof/>
              </w:rPr>
              <w:t>The 62-day Indicator</w:t>
            </w:r>
            <w:r>
              <w:rPr>
                <w:noProof/>
                <w:webHidden/>
              </w:rPr>
              <w:tab/>
            </w:r>
            <w:r>
              <w:rPr>
                <w:noProof/>
                <w:webHidden/>
              </w:rPr>
              <w:fldChar w:fldCharType="begin"/>
            </w:r>
            <w:r>
              <w:rPr>
                <w:noProof/>
                <w:webHidden/>
              </w:rPr>
              <w:instrText xml:space="preserve"> PAGEREF _Toc203110520 \h </w:instrText>
            </w:r>
            <w:r>
              <w:rPr>
                <w:noProof/>
                <w:webHidden/>
              </w:rPr>
            </w:r>
            <w:r>
              <w:rPr>
                <w:noProof/>
                <w:webHidden/>
              </w:rPr>
              <w:fldChar w:fldCharType="separate"/>
            </w:r>
            <w:r w:rsidR="00BF5CDD">
              <w:rPr>
                <w:noProof/>
                <w:webHidden/>
              </w:rPr>
              <w:t>8</w:t>
            </w:r>
            <w:r>
              <w:rPr>
                <w:noProof/>
                <w:webHidden/>
              </w:rPr>
              <w:fldChar w:fldCharType="end"/>
            </w:r>
          </w:hyperlink>
        </w:p>
        <w:p w14:paraId="7FB98F9E" w14:textId="08CC48CA"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21" w:history="1">
            <w:r w:rsidRPr="00F85663">
              <w:rPr>
                <w:rStyle w:val="Hyperlink"/>
                <w:noProof/>
              </w:rPr>
              <w:t>The 31-day Indicator</w:t>
            </w:r>
            <w:r>
              <w:rPr>
                <w:noProof/>
                <w:webHidden/>
              </w:rPr>
              <w:tab/>
            </w:r>
            <w:r>
              <w:rPr>
                <w:noProof/>
                <w:webHidden/>
              </w:rPr>
              <w:fldChar w:fldCharType="begin"/>
            </w:r>
            <w:r>
              <w:rPr>
                <w:noProof/>
                <w:webHidden/>
              </w:rPr>
              <w:instrText xml:space="preserve"> PAGEREF _Toc203110521 \h </w:instrText>
            </w:r>
            <w:r>
              <w:rPr>
                <w:noProof/>
                <w:webHidden/>
              </w:rPr>
            </w:r>
            <w:r>
              <w:rPr>
                <w:noProof/>
                <w:webHidden/>
              </w:rPr>
              <w:fldChar w:fldCharType="separate"/>
            </w:r>
            <w:r w:rsidR="00BF5CDD">
              <w:rPr>
                <w:noProof/>
                <w:webHidden/>
              </w:rPr>
              <w:t>9</w:t>
            </w:r>
            <w:r>
              <w:rPr>
                <w:noProof/>
                <w:webHidden/>
              </w:rPr>
              <w:fldChar w:fldCharType="end"/>
            </w:r>
          </w:hyperlink>
        </w:p>
        <w:p w14:paraId="0CC798E3" w14:textId="4F3A0628" w:rsidR="0003264A" w:rsidRDefault="0003264A">
          <w:pPr>
            <w:pStyle w:val="TOC1"/>
            <w:rPr>
              <w:rFonts w:asciiTheme="minorHAnsi" w:eastAsiaTheme="minorEastAsia" w:hAnsiTheme="minorHAnsi" w:cstheme="minorBidi"/>
              <w:b w:val="0"/>
              <w:kern w:val="2"/>
              <w:sz w:val="24"/>
              <w:szCs w:val="24"/>
              <w14:ligatures w14:val="standardContextual"/>
            </w:rPr>
          </w:pPr>
          <w:hyperlink w:anchor="_Toc203110522" w:history="1">
            <w:r w:rsidRPr="00F85663">
              <w:rPr>
                <w:rStyle w:val="Hyperlink"/>
              </w:rPr>
              <w:t>Purpose</w:t>
            </w:r>
            <w:r>
              <w:rPr>
                <w:webHidden/>
              </w:rPr>
              <w:tab/>
            </w:r>
            <w:r>
              <w:rPr>
                <w:webHidden/>
              </w:rPr>
              <w:fldChar w:fldCharType="begin"/>
            </w:r>
            <w:r>
              <w:rPr>
                <w:webHidden/>
              </w:rPr>
              <w:instrText xml:space="preserve"> PAGEREF _Toc203110522 \h </w:instrText>
            </w:r>
            <w:r>
              <w:rPr>
                <w:webHidden/>
              </w:rPr>
            </w:r>
            <w:r>
              <w:rPr>
                <w:webHidden/>
              </w:rPr>
              <w:fldChar w:fldCharType="separate"/>
            </w:r>
            <w:r w:rsidR="00BF5CDD">
              <w:rPr>
                <w:webHidden/>
              </w:rPr>
              <w:t>9</w:t>
            </w:r>
            <w:r>
              <w:rPr>
                <w:webHidden/>
              </w:rPr>
              <w:fldChar w:fldCharType="end"/>
            </w:r>
          </w:hyperlink>
        </w:p>
        <w:p w14:paraId="6040F2F0" w14:textId="45309774" w:rsidR="0003264A" w:rsidRDefault="0003264A">
          <w:pPr>
            <w:pStyle w:val="TOC1"/>
            <w:rPr>
              <w:rFonts w:asciiTheme="minorHAnsi" w:eastAsiaTheme="minorEastAsia" w:hAnsiTheme="minorHAnsi" w:cstheme="minorBidi"/>
              <w:b w:val="0"/>
              <w:kern w:val="2"/>
              <w:sz w:val="24"/>
              <w:szCs w:val="24"/>
              <w14:ligatures w14:val="standardContextual"/>
            </w:rPr>
          </w:pPr>
          <w:hyperlink w:anchor="_Toc203110523" w:history="1">
            <w:r w:rsidRPr="00F85663">
              <w:rPr>
                <w:rStyle w:val="Hyperlink"/>
              </w:rPr>
              <w:t>Rationale</w:t>
            </w:r>
            <w:r>
              <w:rPr>
                <w:webHidden/>
              </w:rPr>
              <w:tab/>
            </w:r>
            <w:r>
              <w:rPr>
                <w:webHidden/>
              </w:rPr>
              <w:fldChar w:fldCharType="begin"/>
            </w:r>
            <w:r>
              <w:rPr>
                <w:webHidden/>
              </w:rPr>
              <w:instrText xml:space="preserve"> PAGEREF _Toc203110523 \h </w:instrText>
            </w:r>
            <w:r>
              <w:rPr>
                <w:webHidden/>
              </w:rPr>
            </w:r>
            <w:r>
              <w:rPr>
                <w:webHidden/>
              </w:rPr>
              <w:fldChar w:fldCharType="separate"/>
            </w:r>
            <w:r w:rsidR="00BF5CDD">
              <w:rPr>
                <w:webHidden/>
              </w:rPr>
              <w:t>10</w:t>
            </w:r>
            <w:r>
              <w:rPr>
                <w:webHidden/>
              </w:rPr>
              <w:fldChar w:fldCharType="end"/>
            </w:r>
          </w:hyperlink>
        </w:p>
        <w:p w14:paraId="36B4BD0D" w14:textId="50549AAD" w:rsidR="0003264A" w:rsidRDefault="0003264A">
          <w:pPr>
            <w:pStyle w:val="TOC1"/>
            <w:rPr>
              <w:rFonts w:asciiTheme="minorHAnsi" w:eastAsiaTheme="minorEastAsia" w:hAnsiTheme="minorHAnsi" w:cstheme="minorBidi"/>
              <w:b w:val="0"/>
              <w:kern w:val="2"/>
              <w:sz w:val="24"/>
              <w:szCs w:val="24"/>
              <w14:ligatures w14:val="standardContextual"/>
            </w:rPr>
          </w:pPr>
          <w:hyperlink w:anchor="_Toc203110524" w:history="1">
            <w:r w:rsidRPr="00F85663">
              <w:rPr>
                <w:rStyle w:val="Hyperlink"/>
              </w:rPr>
              <w:t>Intended Audience</w:t>
            </w:r>
            <w:r>
              <w:rPr>
                <w:webHidden/>
              </w:rPr>
              <w:tab/>
            </w:r>
            <w:r>
              <w:rPr>
                <w:webHidden/>
              </w:rPr>
              <w:fldChar w:fldCharType="begin"/>
            </w:r>
            <w:r>
              <w:rPr>
                <w:webHidden/>
              </w:rPr>
              <w:instrText xml:space="preserve"> PAGEREF _Toc203110524 \h </w:instrText>
            </w:r>
            <w:r>
              <w:rPr>
                <w:webHidden/>
              </w:rPr>
            </w:r>
            <w:r>
              <w:rPr>
                <w:webHidden/>
              </w:rPr>
              <w:fldChar w:fldCharType="separate"/>
            </w:r>
            <w:r w:rsidR="00BF5CDD">
              <w:rPr>
                <w:webHidden/>
              </w:rPr>
              <w:t>10</w:t>
            </w:r>
            <w:r>
              <w:rPr>
                <w:webHidden/>
              </w:rPr>
              <w:fldChar w:fldCharType="end"/>
            </w:r>
          </w:hyperlink>
        </w:p>
        <w:p w14:paraId="4EC569B9" w14:textId="2B57E03A" w:rsidR="0003264A" w:rsidRDefault="0003264A">
          <w:pPr>
            <w:pStyle w:val="TOC1"/>
            <w:rPr>
              <w:rFonts w:asciiTheme="minorHAnsi" w:eastAsiaTheme="minorEastAsia" w:hAnsiTheme="minorHAnsi" w:cstheme="minorBidi"/>
              <w:b w:val="0"/>
              <w:kern w:val="2"/>
              <w:sz w:val="24"/>
              <w:szCs w:val="24"/>
              <w14:ligatures w14:val="standardContextual"/>
            </w:rPr>
          </w:pPr>
          <w:hyperlink w:anchor="_Toc203110525" w:history="1">
            <w:r w:rsidRPr="00F85663">
              <w:rPr>
                <w:rStyle w:val="Hyperlink"/>
              </w:rPr>
              <w:t>Using This Document</w:t>
            </w:r>
            <w:r>
              <w:rPr>
                <w:webHidden/>
              </w:rPr>
              <w:tab/>
            </w:r>
            <w:r>
              <w:rPr>
                <w:webHidden/>
              </w:rPr>
              <w:fldChar w:fldCharType="begin"/>
            </w:r>
            <w:r>
              <w:rPr>
                <w:webHidden/>
              </w:rPr>
              <w:instrText xml:space="preserve"> PAGEREF _Toc203110525 \h </w:instrText>
            </w:r>
            <w:r>
              <w:rPr>
                <w:webHidden/>
              </w:rPr>
            </w:r>
            <w:r>
              <w:rPr>
                <w:webHidden/>
              </w:rPr>
              <w:fldChar w:fldCharType="separate"/>
            </w:r>
            <w:r w:rsidR="00BF5CDD">
              <w:rPr>
                <w:webHidden/>
              </w:rPr>
              <w:t>11</w:t>
            </w:r>
            <w:r>
              <w:rPr>
                <w:webHidden/>
              </w:rPr>
              <w:fldChar w:fldCharType="end"/>
            </w:r>
          </w:hyperlink>
        </w:p>
        <w:p w14:paraId="0675BB6C" w14:textId="2AA497ED"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26" w:history="1">
            <w:r w:rsidRPr="00F85663">
              <w:rPr>
                <w:rStyle w:val="Hyperlink"/>
                <w:noProof/>
              </w:rPr>
              <w:t>Section 1 Business Rules:</w:t>
            </w:r>
            <w:r>
              <w:rPr>
                <w:noProof/>
                <w:webHidden/>
              </w:rPr>
              <w:tab/>
            </w:r>
            <w:r>
              <w:rPr>
                <w:noProof/>
                <w:webHidden/>
              </w:rPr>
              <w:fldChar w:fldCharType="begin"/>
            </w:r>
            <w:r>
              <w:rPr>
                <w:noProof/>
                <w:webHidden/>
              </w:rPr>
              <w:instrText xml:space="preserve"> PAGEREF _Toc203110526 \h </w:instrText>
            </w:r>
            <w:r>
              <w:rPr>
                <w:noProof/>
                <w:webHidden/>
              </w:rPr>
            </w:r>
            <w:r>
              <w:rPr>
                <w:noProof/>
                <w:webHidden/>
              </w:rPr>
              <w:fldChar w:fldCharType="separate"/>
            </w:r>
            <w:r w:rsidR="00BF5CDD">
              <w:rPr>
                <w:noProof/>
                <w:webHidden/>
              </w:rPr>
              <w:t>11</w:t>
            </w:r>
            <w:r>
              <w:rPr>
                <w:noProof/>
                <w:webHidden/>
              </w:rPr>
              <w:fldChar w:fldCharType="end"/>
            </w:r>
          </w:hyperlink>
        </w:p>
        <w:p w14:paraId="6DA3D036" w14:textId="4D01D201"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27" w:history="1">
            <w:r w:rsidRPr="00F85663">
              <w:rPr>
                <w:rStyle w:val="Hyperlink"/>
                <w:noProof/>
              </w:rPr>
              <w:t>Section 2 Delay Code Reporting Guidance:</w:t>
            </w:r>
            <w:r>
              <w:rPr>
                <w:noProof/>
                <w:webHidden/>
              </w:rPr>
              <w:tab/>
            </w:r>
            <w:r>
              <w:rPr>
                <w:noProof/>
                <w:webHidden/>
              </w:rPr>
              <w:fldChar w:fldCharType="begin"/>
            </w:r>
            <w:r>
              <w:rPr>
                <w:noProof/>
                <w:webHidden/>
              </w:rPr>
              <w:instrText xml:space="preserve"> PAGEREF _Toc203110527 \h </w:instrText>
            </w:r>
            <w:r>
              <w:rPr>
                <w:noProof/>
                <w:webHidden/>
              </w:rPr>
            </w:r>
            <w:r>
              <w:rPr>
                <w:noProof/>
                <w:webHidden/>
              </w:rPr>
              <w:fldChar w:fldCharType="separate"/>
            </w:r>
            <w:r w:rsidR="00BF5CDD">
              <w:rPr>
                <w:noProof/>
                <w:webHidden/>
              </w:rPr>
              <w:t>11</w:t>
            </w:r>
            <w:r>
              <w:rPr>
                <w:noProof/>
                <w:webHidden/>
              </w:rPr>
              <w:fldChar w:fldCharType="end"/>
            </w:r>
          </w:hyperlink>
        </w:p>
        <w:p w14:paraId="40778760" w14:textId="582BCB3C"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28" w:history="1">
            <w:r w:rsidRPr="00F85663">
              <w:rPr>
                <w:rStyle w:val="Hyperlink"/>
                <w:noProof/>
              </w:rPr>
              <w:t>Section 3 High Suspicion of Cancer Definitions:</w:t>
            </w:r>
            <w:r>
              <w:rPr>
                <w:noProof/>
                <w:webHidden/>
              </w:rPr>
              <w:tab/>
            </w:r>
            <w:r>
              <w:rPr>
                <w:noProof/>
                <w:webHidden/>
              </w:rPr>
              <w:fldChar w:fldCharType="begin"/>
            </w:r>
            <w:r>
              <w:rPr>
                <w:noProof/>
                <w:webHidden/>
              </w:rPr>
              <w:instrText xml:space="preserve"> PAGEREF _Toc203110528 \h </w:instrText>
            </w:r>
            <w:r>
              <w:rPr>
                <w:noProof/>
                <w:webHidden/>
              </w:rPr>
            </w:r>
            <w:r>
              <w:rPr>
                <w:noProof/>
                <w:webHidden/>
              </w:rPr>
              <w:fldChar w:fldCharType="separate"/>
            </w:r>
            <w:r w:rsidR="00BF5CDD">
              <w:rPr>
                <w:noProof/>
                <w:webHidden/>
              </w:rPr>
              <w:t>11</w:t>
            </w:r>
            <w:r>
              <w:rPr>
                <w:noProof/>
                <w:webHidden/>
              </w:rPr>
              <w:fldChar w:fldCharType="end"/>
            </w:r>
          </w:hyperlink>
        </w:p>
        <w:p w14:paraId="44914D1C" w14:textId="37369ABF"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29" w:history="1">
            <w:r w:rsidRPr="00F85663">
              <w:rPr>
                <w:rStyle w:val="Hyperlink"/>
                <w:noProof/>
              </w:rPr>
              <w:t>Section 4 Tumour Specific Reporting Guidelines:</w:t>
            </w:r>
            <w:r>
              <w:rPr>
                <w:noProof/>
                <w:webHidden/>
              </w:rPr>
              <w:tab/>
            </w:r>
            <w:r>
              <w:rPr>
                <w:noProof/>
                <w:webHidden/>
              </w:rPr>
              <w:fldChar w:fldCharType="begin"/>
            </w:r>
            <w:r>
              <w:rPr>
                <w:noProof/>
                <w:webHidden/>
              </w:rPr>
              <w:instrText xml:space="preserve"> PAGEREF _Toc203110529 \h </w:instrText>
            </w:r>
            <w:r>
              <w:rPr>
                <w:noProof/>
                <w:webHidden/>
              </w:rPr>
            </w:r>
            <w:r>
              <w:rPr>
                <w:noProof/>
                <w:webHidden/>
              </w:rPr>
              <w:fldChar w:fldCharType="separate"/>
            </w:r>
            <w:r w:rsidR="00BF5CDD">
              <w:rPr>
                <w:noProof/>
                <w:webHidden/>
              </w:rPr>
              <w:t>11</w:t>
            </w:r>
            <w:r>
              <w:rPr>
                <w:noProof/>
                <w:webHidden/>
              </w:rPr>
              <w:fldChar w:fldCharType="end"/>
            </w:r>
          </w:hyperlink>
        </w:p>
        <w:p w14:paraId="1547FFD8" w14:textId="2E8B3A51"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30" w:history="1">
            <w:r w:rsidRPr="00F85663">
              <w:rPr>
                <w:rStyle w:val="Hyperlink"/>
                <w:noProof/>
              </w:rPr>
              <w:t>Section 5 Use Cases:</w:t>
            </w:r>
            <w:r>
              <w:rPr>
                <w:noProof/>
                <w:webHidden/>
              </w:rPr>
              <w:tab/>
            </w:r>
            <w:r>
              <w:rPr>
                <w:noProof/>
                <w:webHidden/>
              </w:rPr>
              <w:fldChar w:fldCharType="begin"/>
            </w:r>
            <w:r>
              <w:rPr>
                <w:noProof/>
                <w:webHidden/>
              </w:rPr>
              <w:instrText xml:space="preserve"> PAGEREF _Toc203110530 \h </w:instrText>
            </w:r>
            <w:r>
              <w:rPr>
                <w:noProof/>
                <w:webHidden/>
              </w:rPr>
            </w:r>
            <w:r>
              <w:rPr>
                <w:noProof/>
                <w:webHidden/>
              </w:rPr>
              <w:fldChar w:fldCharType="separate"/>
            </w:r>
            <w:r w:rsidR="00BF5CDD">
              <w:rPr>
                <w:noProof/>
                <w:webHidden/>
              </w:rPr>
              <w:t>11</w:t>
            </w:r>
            <w:r>
              <w:rPr>
                <w:noProof/>
                <w:webHidden/>
              </w:rPr>
              <w:fldChar w:fldCharType="end"/>
            </w:r>
          </w:hyperlink>
        </w:p>
        <w:p w14:paraId="062EBEB0" w14:textId="40661D35" w:rsidR="0003264A" w:rsidRDefault="0003264A">
          <w:pPr>
            <w:pStyle w:val="TOC1"/>
            <w:rPr>
              <w:rFonts w:asciiTheme="minorHAnsi" w:eastAsiaTheme="minorEastAsia" w:hAnsiTheme="minorHAnsi" w:cstheme="minorBidi"/>
              <w:b w:val="0"/>
              <w:kern w:val="2"/>
              <w:sz w:val="24"/>
              <w:szCs w:val="24"/>
              <w14:ligatures w14:val="standardContextual"/>
            </w:rPr>
          </w:pPr>
          <w:hyperlink w:anchor="_Toc203110531" w:history="1">
            <w:r w:rsidRPr="00F85663">
              <w:rPr>
                <w:rStyle w:val="Hyperlink"/>
              </w:rPr>
              <w:t>Section 1: Business Rules</w:t>
            </w:r>
            <w:r>
              <w:rPr>
                <w:webHidden/>
              </w:rPr>
              <w:tab/>
            </w:r>
            <w:r>
              <w:rPr>
                <w:webHidden/>
              </w:rPr>
              <w:fldChar w:fldCharType="begin"/>
            </w:r>
            <w:r>
              <w:rPr>
                <w:webHidden/>
              </w:rPr>
              <w:instrText xml:space="preserve"> PAGEREF _Toc203110531 \h </w:instrText>
            </w:r>
            <w:r>
              <w:rPr>
                <w:webHidden/>
              </w:rPr>
            </w:r>
            <w:r>
              <w:rPr>
                <w:webHidden/>
              </w:rPr>
              <w:fldChar w:fldCharType="separate"/>
            </w:r>
            <w:r w:rsidR="00BF5CDD">
              <w:rPr>
                <w:webHidden/>
              </w:rPr>
              <w:t>12</w:t>
            </w:r>
            <w:r>
              <w:rPr>
                <w:webHidden/>
              </w:rPr>
              <w:fldChar w:fldCharType="end"/>
            </w:r>
          </w:hyperlink>
        </w:p>
        <w:p w14:paraId="4A5628C6" w14:textId="1EC3297B"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32" w:history="1">
            <w:r w:rsidRPr="00F85663">
              <w:rPr>
                <w:rStyle w:val="Hyperlink"/>
                <w:noProof/>
              </w:rPr>
              <w:t>Inclusions and exclusions for the 62-day indicator</w:t>
            </w:r>
            <w:r>
              <w:rPr>
                <w:noProof/>
                <w:webHidden/>
              </w:rPr>
              <w:tab/>
            </w:r>
            <w:r>
              <w:rPr>
                <w:noProof/>
                <w:webHidden/>
              </w:rPr>
              <w:fldChar w:fldCharType="begin"/>
            </w:r>
            <w:r>
              <w:rPr>
                <w:noProof/>
                <w:webHidden/>
              </w:rPr>
              <w:instrText xml:space="preserve"> PAGEREF _Toc203110532 \h </w:instrText>
            </w:r>
            <w:r>
              <w:rPr>
                <w:noProof/>
                <w:webHidden/>
              </w:rPr>
            </w:r>
            <w:r>
              <w:rPr>
                <w:noProof/>
                <w:webHidden/>
              </w:rPr>
              <w:fldChar w:fldCharType="separate"/>
            </w:r>
            <w:r w:rsidR="00BF5CDD">
              <w:rPr>
                <w:noProof/>
                <w:webHidden/>
              </w:rPr>
              <w:t>12</w:t>
            </w:r>
            <w:r>
              <w:rPr>
                <w:noProof/>
                <w:webHidden/>
              </w:rPr>
              <w:fldChar w:fldCharType="end"/>
            </w:r>
          </w:hyperlink>
        </w:p>
        <w:p w14:paraId="66670EAA" w14:textId="676487C6"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33" w:history="1">
            <w:r w:rsidRPr="00F85663">
              <w:rPr>
                <w:rStyle w:val="Hyperlink"/>
                <w:noProof/>
              </w:rPr>
              <w:t>Inclusions and exclusions for the 31-day indicator</w:t>
            </w:r>
            <w:r>
              <w:rPr>
                <w:noProof/>
                <w:webHidden/>
              </w:rPr>
              <w:tab/>
            </w:r>
            <w:r>
              <w:rPr>
                <w:noProof/>
                <w:webHidden/>
              </w:rPr>
              <w:fldChar w:fldCharType="begin"/>
            </w:r>
            <w:r>
              <w:rPr>
                <w:noProof/>
                <w:webHidden/>
              </w:rPr>
              <w:instrText xml:space="preserve"> PAGEREF _Toc203110533 \h </w:instrText>
            </w:r>
            <w:r>
              <w:rPr>
                <w:noProof/>
                <w:webHidden/>
              </w:rPr>
            </w:r>
            <w:r>
              <w:rPr>
                <w:noProof/>
                <w:webHidden/>
              </w:rPr>
              <w:fldChar w:fldCharType="separate"/>
            </w:r>
            <w:r w:rsidR="00BF5CDD">
              <w:rPr>
                <w:noProof/>
                <w:webHidden/>
              </w:rPr>
              <w:t>13</w:t>
            </w:r>
            <w:r>
              <w:rPr>
                <w:noProof/>
                <w:webHidden/>
              </w:rPr>
              <w:fldChar w:fldCharType="end"/>
            </w:r>
          </w:hyperlink>
        </w:p>
        <w:p w14:paraId="1AAA8EB0" w14:textId="68C85DAA"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34" w:history="1">
            <w:r w:rsidRPr="00F85663">
              <w:rPr>
                <w:rStyle w:val="Hyperlink"/>
                <w:noProof/>
              </w:rPr>
              <w:t>Exclusion of patients with a primary diagnosis of DCIS</w:t>
            </w:r>
            <w:r>
              <w:rPr>
                <w:noProof/>
                <w:webHidden/>
              </w:rPr>
              <w:tab/>
            </w:r>
            <w:r>
              <w:rPr>
                <w:noProof/>
                <w:webHidden/>
              </w:rPr>
              <w:fldChar w:fldCharType="begin"/>
            </w:r>
            <w:r>
              <w:rPr>
                <w:noProof/>
                <w:webHidden/>
              </w:rPr>
              <w:instrText xml:space="preserve"> PAGEREF _Toc203110534 \h </w:instrText>
            </w:r>
            <w:r>
              <w:rPr>
                <w:noProof/>
                <w:webHidden/>
              </w:rPr>
            </w:r>
            <w:r>
              <w:rPr>
                <w:noProof/>
                <w:webHidden/>
              </w:rPr>
              <w:fldChar w:fldCharType="separate"/>
            </w:r>
            <w:r w:rsidR="00BF5CDD">
              <w:rPr>
                <w:noProof/>
                <w:webHidden/>
              </w:rPr>
              <w:t>14</w:t>
            </w:r>
            <w:r>
              <w:rPr>
                <w:noProof/>
                <w:webHidden/>
              </w:rPr>
              <w:fldChar w:fldCharType="end"/>
            </w:r>
          </w:hyperlink>
        </w:p>
        <w:p w14:paraId="1C30C43D" w14:textId="43552674"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35" w:history="1">
            <w:r w:rsidRPr="00F85663">
              <w:rPr>
                <w:rStyle w:val="Hyperlink"/>
                <w:noProof/>
              </w:rPr>
              <w:t>Exclusion of patients with a primary diagnosis of non-melanoma skin cancer</w:t>
            </w:r>
            <w:r>
              <w:rPr>
                <w:noProof/>
                <w:webHidden/>
              </w:rPr>
              <w:tab/>
            </w:r>
            <w:r>
              <w:rPr>
                <w:noProof/>
                <w:webHidden/>
              </w:rPr>
              <w:fldChar w:fldCharType="begin"/>
            </w:r>
            <w:r>
              <w:rPr>
                <w:noProof/>
                <w:webHidden/>
              </w:rPr>
              <w:instrText xml:space="preserve"> PAGEREF _Toc203110535 \h </w:instrText>
            </w:r>
            <w:r>
              <w:rPr>
                <w:noProof/>
                <w:webHidden/>
              </w:rPr>
            </w:r>
            <w:r>
              <w:rPr>
                <w:noProof/>
                <w:webHidden/>
              </w:rPr>
              <w:fldChar w:fldCharType="separate"/>
            </w:r>
            <w:r w:rsidR="00BF5CDD">
              <w:rPr>
                <w:noProof/>
                <w:webHidden/>
              </w:rPr>
              <w:t>14</w:t>
            </w:r>
            <w:r>
              <w:rPr>
                <w:noProof/>
                <w:webHidden/>
              </w:rPr>
              <w:fldChar w:fldCharType="end"/>
            </w:r>
          </w:hyperlink>
        </w:p>
        <w:p w14:paraId="15E52AE2" w14:textId="05ECFE77"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36" w:history="1">
            <w:r w:rsidRPr="00F85663">
              <w:rPr>
                <w:rStyle w:val="Hyperlink"/>
                <w:noProof/>
              </w:rPr>
              <w:t>Clarification around indolent or asymptomatic haematological malignancies</w:t>
            </w:r>
            <w:r>
              <w:rPr>
                <w:noProof/>
                <w:webHidden/>
              </w:rPr>
              <w:tab/>
            </w:r>
            <w:r>
              <w:rPr>
                <w:noProof/>
                <w:webHidden/>
              </w:rPr>
              <w:fldChar w:fldCharType="begin"/>
            </w:r>
            <w:r>
              <w:rPr>
                <w:noProof/>
                <w:webHidden/>
              </w:rPr>
              <w:instrText xml:space="preserve"> PAGEREF _Toc203110536 \h </w:instrText>
            </w:r>
            <w:r>
              <w:rPr>
                <w:noProof/>
                <w:webHidden/>
              </w:rPr>
            </w:r>
            <w:r>
              <w:rPr>
                <w:noProof/>
                <w:webHidden/>
              </w:rPr>
              <w:fldChar w:fldCharType="separate"/>
            </w:r>
            <w:r w:rsidR="00BF5CDD">
              <w:rPr>
                <w:noProof/>
                <w:webHidden/>
              </w:rPr>
              <w:t>14</w:t>
            </w:r>
            <w:r>
              <w:rPr>
                <w:noProof/>
                <w:webHidden/>
              </w:rPr>
              <w:fldChar w:fldCharType="end"/>
            </w:r>
          </w:hyperlink>
        </w:p>
        <w:p w14:paraId="13AAE7F6" w14:textId="1CDDD4E1"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37" w:history="1">
            <w:r w:rsidRPr="00F85663">
              <w:rPr>
                <w:rStyle w:val="Hyperlink"/>
                <w:noProof/>
              </w:rPr>
              <w:t>Patients with follicular lymphoma (C82) should be reported</w:t>
            </w:r>
            <w:r>
              <w:rPr>
                <w:noProof/>
                <w:webHidden/>
              </w:rPr>
              <w:tab/>
            </w:r>
            <w:r>
              <w:rPr>
                <w:noProof/>
                <w:webHidden/>
              </w:rPr>
              <w:fldChar w:fldCharType="begin"/>
            </w:r>
            <w:r>
              <w:rPr>
                <w:noProof/>
                <w:webHidden/>
              </w:rPr>
              <w:instrText xml:space="preserve"> PAGEREF _Toc203110537 \h </w:instrText>
            </w:r>
            <w:r>
              <w:rPr>
                <w:noProof/>
                <w:webHidden/>
              </w:rPr>
            </w:r>
            <w:r>
              <w:rPr>
                <w:noProof/>
                <w:webHidden/>
              </w:rPr>
              <w:fldChar w:fldCharType="separate"/>
            </w:r>
            <w:r w:rsidR="00BF5CDD">
              <w:rPr>
                <w:noProof/>
                <w:webHidden/>
              </w:rPr>
              <w:t>14</w:t>
            </w:r>
            <w:r>
              <w:rPr>
                <w:noProof/>
                <w:webHidden/>
              </w:rPr>
              <w:fldChar w:fldCharType="end"/>
            </w:r>
          </w:hyperlink>
        </w:p>
        <w:p w14:paraId="1E918343" w14:textId="7B74D7C9"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38" w:history="1">
            <w:r w:rsidRPr="00F85663">
              <w:rPr>
                <w:rStyle w:val="Hyperlink"/>
                <w:noProof/>
              </w:rPr>
              <w:t>Patients with ‘Other specified types of T/NK-cell lymphoma (C86) should be reported</w:t>
            </w:r>
            <w:r>
              <w:rPr>
                <w:noProof/>
                <w:webHidden/>
              </w:rPr>
              <w:tab/>
            </w:r>
            <w:r>
              <w:rPr>
                <w:noProof/>
                <w:webHidden/>
              </w:rPr>
              <w:fldChar w:fldCharType="begin"/>
            </w:r>
            <w:r>
              <w:rPr>
                <w:noProof/>
                <w:webHidden/>
              </w:rPr>
              <w:instrText xml:space="preserve"> PAGEREF _Toc203110538 \h </w:instrText>
            </w:r>
            <w:r>
              <w:rPr>
                <w:noProof/>
                <w:webHidden/>
              </w:rPr>
            </w:r>
            <w:r>
              <w:rPr>
                <w:noProof/>
                <w:webHidden/>
              </w:rPr>
              <w:fldChar w:fldCharType="separate"/>
            </w:r>
            <w:r w:rsidR="00BF5CDD">
              <w:rPr>
                <w:noProof/>
                <w:webHidden/>
              </w:rPr>
              <w:t>14</w:t>
            </w:r>
            <w:r>
              <w:rPr>
                <w:noProof/>
                <w:webHidden/>
              </w:rPr>
              <w:fldChar w:fldCharType="end"/>
            </w:r>
          </w:hyperlink>
        </w:p>
        <w:p w14:paraId="4F657256" w14:textId="7A9DB0C7"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39" w:history="1">
            <w:r w:rsidRPr="00F85663">
              <w:rPr>
                <w:rStyle w:val="Hyperlink"/>
                <w:noProof/>
              </w:rPr>
              <w:t>Clarification for patients entering the cancer pathway through the Emergency Department and/or admitted acutely</w:t>
            </w:r>
            <w:r>
              <w:rPr>
                <w:noProof/>
                <w:webHidden/>
              </w:rPr>
              <w:tab/>
            </w:r>
            <w:r>
              <w:rPr>
                <w:noProof/>
                <w:webHidden/>
              </w:rPr>
              <w:fldChar w:fldCharType="begin"/>
            </w:r>
            <w:r>
              <w:rPr>
                <w:noProof/>
                <w:webHidden/>
              </w:rPr>
              <w:instrText xml:space="preserve"> PAGEREF _Toc203110539 \h </w:instrText>
            </w:r>
            <w:r>
              <w:rPr>
                <w:noProof/>
                <w:webHidden/>
              </w:rPr>
            </w:r>
            <w:r>
              <w:rPr>
                <w:noProof/>
                <w:webHidden/>
              </w:rPr>
              <w:fldChar w:fldCharType="separate"/>
            </w:r>
            <w:r w:rsidR="00BF5CDD">
              <w:rPr>
                <w:noProof/>
                <w:webHidden/>
              </w:rPr>
              <w:t>15</w:t>
            </w:r>
            <w:r>
              <w:rPr>
                <w:noProof/>
                <w:webHidden/>
              </w:rPr>
              <w:fldChar w:fldCharType="end"/>
            </w:r>
          </w:hyperlink>
        </w:p>
        <w:p w14:paraId="01E034A6" w14:textId="5631ACF4"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40" w:history="1">
            <w:r w:rsidRPr="00F85663">
              <w:rPr>
                <w:rStyle w:val="Hyperlink"/>
                <w:noProof/>
              </w:rPr>
              <w:t>Clarification around reporting first treatment when chemotherapy and radiation therapy occur concurrently</w:t>
            </w:r>
            <w:r>
              <w:rPr>
                <w:noProof/>
                <w:webHidden/>
              </w:rPr>
              <w:tab/>
            </w:r>
            <w:r>
              <w:rPr>
                <w:noProof/>
                <w:webHidden/>
              </w:rPr>
              <w:fldChar w:fldCharType="begin"/>
            </w:r>
            <w:r>
              <w:rPr>
                <w:noProof/>
                <w:webHidden/>
              </w:rPr>
              <w:instrText xml:space="preserve"> PAGEREF _Toc203110540 \h </w:instrText>
            </w:r>
            <w:r>
              <w:rPr>
                <w:noProof/>
                <w:webHidden/>
              </w:rPr>
            </w:r>
            <w:r>
              <w:rPr>
                <w:noProof/>
                <w:webHidden/>
              </w:rPr>
              <w:fldChar w:fldCharType="separate"/>
            </w:r>
            <w:r w:rsidR="00BF5CDD">
              <w:rPr>
                <w:noProof/>
                <w:webHidden/>
              </w:rPr>
              <w:t>15</w:t>
            </w:r>
            <w:r>
              <w:rPr>
                <w:noProof/>
                <w:webHidden/>
              </w:rPr>
              <w:fldChar w:fldCharType="end"/>
            </w:r>
          </w:hyperlink>
        </w:p>
        <w:p w14:paraId="11506AE5" w14:textId="007CDAD5"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41" w:history="1">
            <w:r w:rsidRPr="00F85663">
              <w:rPr>
                <w:rStyle w:val="Hyperlink"/>
                <w:noProof/>
              </w:rPr>
              <w:t>Clarification around patients enrolled in clinical trials</w:t>
            </w:r>
            <w:r>
              <w:rPr>
                <w:noProof/>
                <w:webHidden/>
              </w:rPr>
              <w:tab/>
            </w:r>
            <w:r>
              <w:rPr>
                <w:noProof/>
                <w:webHidden/>
              </w:rPr>
              <w:fldChar w:fldCharType="begin"/>
            </w:r>
            <w:r>
              <w:rPr>
                <w:noProof/>
                <w:webHidden/>
              </w:rPr>
              <w:instrText xml:space="preserve"> PAGEREF _Toc203110541 \h </w:instrText>
            </w:r>
            <w:r>
              <w:rPr>
                <w:noProof/>
                <w:webHidden/>
              </w:rPr>
            </w:r>
            <w:r>
              <w:rPr>
                <w:noProof/>
                <w:webHidden/>
              </w:rPr>
              <w:fldChar w:fldCharType="separate"/>
            </w:r>
            <w:r w:rsidR="00BF5CDD">
              <w:rPr>
                <w:noProof/>
                <w:webHidden/>
              </w:rPr>
              <w:t>15</w:t>
            </w:r>
            <w:r>
              <w:rPr>
                <w:noProof/>
                <w:webHidden/>
              </w:rPr>
              <w:fldChar w:fldCharType="end"/>
            </w:r>
          </w:hyperlink>
        </w:p>
        <w:p w14:paraId="55219B93" w14:textId="4D7A229F"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42" w:history="1">
            <w:r w:rsidRPr="00F85663">
              <w:rPr>
                <w:rStyle w:val="Hyperlink"/>
                <w:noProof/>
              </w:rPr>
              <w:t>Clarification around incidentally found cancers</w:t>
            </w:r>
            <w:r>
              <w:rPr>
                <w:noProof/>
                <w:webHidden/>
              </w:rPr>
              <w:tab/>
            </w:r>
            <w:r>
              <w:rPr>
                <w:noProof/>
                <w:webHidden/>
              </w:rPr>
              <w:fldChar w:fldCharType="begin"/>
            </w:r>
            <w:r>
              <w:rPr>
                <w:noProof/>
                <w:webHidden/>
              </w:rPr>
              <w:instrText xml:space="preserve"> PAGEREF _Toc203110542 \h </w:instrText>
            </w:r>
            <w:r>
              <w:rPr>
                <w:noProof/>
                <w:webHidden/>
              </w:rPr>
            </w:r>
            <w:r>
              <w:rPr>
                <w:noProof/>
                <w:webHidden/>
              </w:rPr>
              <w:fldChar w:fldCharType="separate"/>
            </w:r>
            <w:r w:rsidR="00BF5CDD">
              <w:rPr>
                <w:noProof/>
                <w:webHidden/>
              </w:rPr>
              <w:t>15</w:t>
            </w:r>
            <w:r>
              <w:rPr>
                <w:noProof/>
                <w:webHidden/>
              </w:rPr>
              <w:fldChar w:fldCharType="end"/>
            </w:r>
          </w:hyperlink>
        </w:p>
        <w:p w14:paraId="055A32B8" w14:textId="478AEBF6"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43" w:history="1">
            <w:r w:rsidRPr="00F85663">
              <w:rPr>
                <w:rStyle w:val="Hyperlink"/>
                <w:noProof/>
              </w:rPr>
              <w:t>Clarification around recurrent and secondary/metastatic cancers</w:t>
            </w:r>
            <w:r>
              <w:rPr>
                <w:noProof/>
                <w:webHidden/>
              </w:rPr>
              <w:tab/>
            </w:r>
            <w:r>
              <w:rPr>
                <w:noProof/>
                <w:webHidden/>
              </w:rPr>
              <w:fldChar w:fldCharType="begin"/>
            </w:r>
            <w:r>
              <w:rPr>
                <w:noProof/>
                <w:webHidden/>
              </w:rPr>
              <w:instrText xml:space="preserve"> PAGEREF _Toc203110543 \h </w:instrText>
            </w:r>
            <w:r>
              <w:rPr>
                <w:noProof/>
                <w:webHidden/>
              </w:rPr>
            </w:r>
            <w:r>
              <w:rPr>
                <w:noProof/>
                <w:webHidden/>
              </w:rPr>
              <w:fldChar w:fldCharType="separate"/>
            </w:r>
            <w:r w:rsidR="00BF5CDD">
              <w:rPr>
                <w:noProof/>
                <w:webHidden/>
              </w:rPr>
              <w:t>15</w:t>
            </w:r>
            <w:r>
              <w:rPr>
                <w:noProof/>
                <w:webHidden/>
              </w:rPr>
              <w:fldChar w:fldCharType="end"/>
            </w:r>
          </w:hyperlink>
        </w:p>
        <w:p w14:paraId="705867ED" w14:textId="6E91F8E8"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44" w:history="1">
            <w:r w:rsidRPr="00F85663">
              <w:rPr>
                <w:rStyle w:val="Hyperlink"/>
                <w:noProof/>
              </w:rPr>
              <w:t>Prospective patient monitoring and retrospective data reporting</w:t>
            </w:r>
            <w:r>
              <w:rPr>
                <w:noProof/>
                <w:webHidden/>
              </w:rPr>
              <w:tab/>
            </w:r>
            <w:r>
              <w:rPr>
                <w:noProof/>
                <w:webHidden/>
              </w:rPr>
              <w:fldChar w:fldCharType="begin"/>
            </w:r>
            <w:r>
              <w:rPr>
                <w:noProof/>
                <w:webHidden/>
              </w:rPr>
              <w:instrText xml:space="preserve"> PAGEREF _Toc203110544 \h </w:instrText>
            </w:r>
            <w:r>
              <w:rPr>
                <w:noProof/>
                <w:webHidden/>
              </w:rPr>
            </w:r>
            <w:r>
              <w:rPr>
                <w:noProof/>
                <w:webHidden/>
              </w:rPr>
              <w:fldChar w:fldCharType="separate"/>
            </w:r>
            <w:r w:rsidR="00BF5CDD">
              <w:rPr>
                <w:noProof/>
                <w:webHidden/>
              </w:rPr>
              <w:t>16</w:t>
            </w:r>
            <w:r>
              <w:rPr>
                <w:noProof/>
                <w:webHidden/>
              </w:rPr>
              <w:fldChar w:fldCharType="end"/>
            </w:r>
          </w:hyperlink>
        </w:p>
        <w:p w14:paraId="0A97D9F3" w14:textId="2B687F49"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45" w:history="1">
            <w:r w:rsidRPr="00F85663">
              <w:rPr>
                <w:rStyle w:val="Hyperlink"/>
                <w:noProof/>
              </w:rPr>
              <w:t>Data collection responsibility</w:t>
            </w:r>
            <w:r>
              <w:rPr>
                <w:noProof/>
                <w:webHidden/>
              </w:rPr>
              <w:tab/>
            </w:r>
            <w:r>
              <w:rPr>
                <w:noProof/>
                <w:webHidden/>
              </w:rPr>
              <w:fldChar w:fldCharType="begin"/>
            </w:r>
            <w:r>
              <w:rPr>
                <w:noProof/>
                <w:webHidden/>
              </w:rPr>
              <w:instrText xml:space="preserve"> PAGEREF _Toc203110545 \h </w:instrText>
            </w:r>
            <w:r>
              <w:rPr>
                <w:noProof/>
                <w:webHidden/>
              </w:rPr>
            </w:r>
            <w:r>
              <w:rPr>
                <w:noProof/>
                <w:webHidden/>
              </w:rPr>
              <w:fldChar w:fldCharType="separate"/>
            </w:r>
            <w:r w:rsidR="00BF5CDD">
              <w:rPr>
                <w:noProof/>
                <w:webHidden/>
              </w:rPr>
              <w:t>16</w:t>
            </w:r>
            <w:r>
              <w:rPr>
                <w:noProof/>
                <w:webHidden/>
              </w:rPr>
              <w:fldChar w:fldCharType="end"/>
            </w:r>
          </w:hyperlink>
        </w:p>
        <w:p w14:paraId="7E90F3A6" w14:textId="7181EE07"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46" w:history="1">
            <w:r w:rsidRPr="00F85663">
              <w:rPr>
                <w:rStyle w:val="Hyperlink"/>
                <w:noProof/>
              </w:rPr>
              <w:t>Data reporting process</w:t>
            </w:r>
            <w:r>
              <w:rPr>
                <w:noProof/>
                <w:webHidden/>
              </w:rPr>
              <w:tab/>
            </w:r>
            <w:r>
              <w:rPr>
                <w:noProof/>
                <w:webHidden/>
              </w:rPr>
              <w:fldChar w:fldCharType="begin"/>
            </w:r>
            <w:r>
              <w:rPr>
                <w:noProof/>
                <w:webHidden/>
              </w:rPr>
              <w:instrText xml:space="preserve"> PAGEREF _Toc203110546 \h </w:instrText>
            </w:r>
            <w:r>
              <w:rPr>
                <w:noProof/>
                <w:webHidden/>
              </w:rPr>
            </w:r>
            <w:r>
              <w:rPr>
                <w:noProof/>
                <w:webHidden/>
              </w:rPr>
              <w:fldChar w:fldCharType="separate"/>
            </w:r>
            <w:r w:rsidR="00BF5CDD">
              <w:rPr>
                <w:noProof/>
                <w:webHidden/>
              </w:rPr>
              <w:t>16</w:t>
            </w:r>
            <w:r>
              <w:rPr>
                <w:noProof/>
                <w:webHidden/>
              </w:rPr>
              <w:fldChar w:fldCharType="end"/>
            </w:r>
          </w:hyperlink>
        </w:p>
        <w:p w14:paraId="19E0263C" w14:textId="236C63A2"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47" w:history="1">
            <w:r w:rsidRPr="00F85663">
              <w:rPr>
                <w:rStyle w:val="Hyperlink"/>
                <w:noProof/>
              </w:rPr>
              <w:t>Reportable data items for the FCT indicators</w:t>
            </w:r>
            <w:r>
              <w:rPr>
                <w:noProof/>
                <w:webHidden/>
              </w:rPr>
              <w:tab/>
            </w:r>
            <w:r>
              <w:rPr>
                <w:noProof/>
                <w:webHidden/>
              </w:rPr>
              <w:fldChar w:fldCharType="begin"/>
            </w:r>
            <w:r>
              <w:rPr>
                <w:noProof/>
                <w:webHidden/>
              </w:rPr>
              <w:instrText xml:space="preserve"> PAGEREF _Toc203110547 \h </w:instrText>
            </w:r>
            <w:r>
              <w:rPr>
                <w:noProof/>
                <w:webHidden/>
              </w:rPr>
            </w:r>
            <w:r>
              <w:rPr>
                <w:noProof/>
                <w:webHidden/>
              </w:rPr>
              <w:fldChar w:fldCharType="separate"/>
            </w:r>
            <w:r w:rsidR="00BF5CDD">
              <w:rPr>
                <w:noProof/>
                <w:webHidden/>
              </w:rPr>
              <w:t>16</w:t>
            </w:r>
            <w:r>
              <w:rPr>
                <w:noProof/>
                <w:webHidden/>
              </w:rPr>
              <w:fldChar w:fldCharType="end"/>
            </w:r>
          </w:hyperlink>
        </w:p>
        <w:p w14:paraId="47279A3F" w14:textId="2C3B96FC"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48" w:history="1">
            <w:r w:rsidRPr="00F85663">
              <w:rPr>
                <w:rStyle w:val="Hyperlink"/>
                <w:noProof/>
              </w:rPr>
              <w:t>Primary key</w:t>
            </w:r>
            <w:r>
              <w:rPr>
                <w:noProof/>
                <w:webHidden/>
              </w:rPr>
              <w:tab/>
            </w:r>
            <w:r>
              <w:rPr>
                <w:noProof/>
                <w:webHidden/>
              </w:rPr>
              <w:fldChar w:fldCharType="begin"/>
            </w:r>
            <w:r>
              <w:rPr>
                <w:noProof/>
                <w:webHidden/>
              </w:rPr>
              <w:instrText xml:space="preserve"> PAGEREF _Toc203110548 \h </w:instrText>
            </w:r>
            <w:r>
              <w:rPr>
                <w:noProof/>
                <w:webHidden/>
              </w:rPr>
            </w:r>
            <w:r>
              <w:rPr>
                <w:noProof/>
                <w:webHidden/>
              </w:rPr>
              <w:fldChar w:fldCharType="separate"/>
            </w:r>
            <w:r w:rsidR="00BF5CDD">
              <w:rPr>
                <w:noProof/>
                <w:webHidden/>
              </w:rPr>
              <w:t>17</w:t>
            </w:r>
            <w:r>
              <w:rPr>
                <w:noProof/>
                <w:webHidden/>
              </w:rPr>
              <w:fldChar w:fldCharType="end"/>
            </w:r>
          </w:hyperlink>
        </w:p>
        <w:p w14:paraId="5555438B" w14:textId="1E6843C6"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49" w:history="1">
            <w:r w:rsidRPr="00F85663">
              <w:rPr>
                <w:rStyle w:val="Hyperlink"/>
                <w:noProof/>
              </w:rPr>
              <w:t>Records will be rejected if they contain errors</w:t>
            </w:r>
            <w:r>
              <w:rPr>
                <w:noProof/>
                <w:webHidden/>
              </w:rPr>
              <w:tab/>
            </w:r>
            <w:r>
              <w:rPr>
                <w:noProof/>
                <w:webHidden/>
              </w:rPr>
              <w:fldChar w:fldCharType="begin"/>
            </w:r>
            <w:r>
              <w:rPr>
                <w:noProof/>
                <w:webHidden/>
              </w:rPr>
              <w:instrText xml:space="preserve"> PAGEREF _Toc203110549 \h </w:instrText>
            </w:r>
            <w:r>
              <w:rPr>
                <w:noProof/>
                <w:webHidden/>
              </w:rPr>
            </w:r>
            <w:r>
              <w:rPr>
                <w:noProof/>
                <w:webHidden/>
              </w:rPr>
              <w:fldChar w:fldCharType="separate"/>
            </w:r>
            <w:r w:rsidR="00BF5CDD">
              <w:rPr>
                <w:noProof/>
                <w:webHidden/>
              </w:rPr>
              <w:t>18</w:t>
            </w:r>
            <w:r>
              <w:rPr>
                <w:noProof/>
                <w:webHidden/>
              </w:rPr>
              <w:fldChar w:fldCharType="end"/>
            </w:r>
          </w:hyperlink>
        </w:p>
        <w:p w14:paraId="430D1179" w14:textId="1CAEC5C5"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50" w:history="1">
            <w:r w:rsidRPr="00F85663">
              <w:rPr>
                <w:rStyle w:val="Hyperlink"/>
                <w:noProof/>
              </w:rPr>
              <w:t>Data definitions</w:t>
            </w:r>
            <w:r>
              <w:rPr>
                <w:noProof/>
                <w:webHidden/>
              </w:rPr>
              <w:tab/>
            </w:r>
            <w:r>
              <w:rPr>
                <w:noProof/>
                <w:webHidden/>
              </w:rPr>
              <w:fldChar w:fldCharType="begin"/>
            </w:r>
            <w:r>
              <w:rPr>
                <w:noProof/>
                <w:webHidden/>
              </w:rPr>
              <w:instrText xml:space="preserve"> PAGEREF _Toc203110550 \h </w:instrText>
            </w:r>
            <w:r>
              <w:rPr>
                <w:noProof/>
                <w:webHidden/>
              </w:rPr>
            </w:r>
            <w:r>
              <w:rPr>
                <w:noProof/>
                <w:webHidden/>
              </w:rPr>
              <w:fldChar w:fldCharType="separate"/>
            </w:r>
            <w:r w:rsidR="00BF5CDD">
              <w:rPr>
                <w:noProof/>
                <w:webHidden/>
              </w:rPr>
              <w:t>18</w:t>
            </w:r>
            <w:r>
              <w:rPr>
                <w:noProof/>
                <w:webHidden/>
              </w:rPr>
              <w:fldChar w:fldCharType="end"/>
            </w:r>
          </w:hyperlink>
        </w:p>
        <w:p w14:paraId="676430F6" w14:textId="495ECD4F"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51" w:history="1">
            <w:r w:rsidRPr="00F85663">
              <w:rPr>
                <w:rStyle w:val="Hyperlink"/>
                <w:noProof/>
              </w:rPr>
              <w:t>Indicator calculation</w:t>
            </w:r>
            <w:r>
              <w:rPr>
                <w:noProof/>
                <w:webHidden/>
              </w:rPr>
              <w:tab/>
            </w:r>
            <w:r>
              <w:rPr>
                <w:noProof/>
                <w:webHidden/>
              </w:rPr>
              <w:fldChar w:fldCharType="begin"/>
            </w:r>
            <w:r>
              <w:rPr>
                <w:noProof/>
                <w:webHidden/>
              </w:rPr>
              <w:instrText xml:space="preserve"> PAGEREF _Toc203110551 \h </w:instrText>
            </w:r>
            <w:r>
              <w:rPr>
                <w:noProof/>
                <w:webHidden/>
              </w:rPr>
            </w:r>
            <w:r>
              <w:rPr>
                <w:noProof/>
                <w:webHidden/>
              </w:rPr>
              <w:fldChar w:fldCharType="separate"/>
            </w:r>
            <w:r w:rsidR="00BF5CDD">
              <w:rPr>
                <w:noProof/>
                <w:webHidden/>
              </w:rPr>
              <w:t>29</w:t>
            </w:r>
            <w:r>
              <w:rPr>
                <w:noProof/>
                <w:webHidden/>
              </w:rPr>
              <w:fldChar w:fldCharType="end"/>
            </w:r>
          </w:hyperlink>
        </w:p>
        <w:p w14:paraId="09B73DB0" w14:textId="29D61B3C"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52" w:history="1">
            <w:r w:rsidRPr="00F85663">
              <w:rPr>
                <w:rStyle w:val="Hyperlink"/>
                <w:noProof/>
              </w:rPr>
              <w:t>Extract file requirements</w:t>
            </w:r>
            <w:r>
              <w:rPr>
                <w:noProof/>
                <w:webHidden/>
              </w:rPr>
              <w:tab/>
            </w:r>
            <w:r>
              <w:rPr>
                <w:noProof/>
                <w:webHidden/>
              </w:rPr>
              <w:fldChar w:fldCharType="begin"/>
            </w:r>
            <w:r>
              <w:rPr>
                <w:noProof/>
                <w:webHidden/>
              </w:rPr>
              <w:instrText xml:space="preserve"> PAGEREF _Toc203110552 \h </w:instrText>
            </w:r>
            <w:r>
              <w:rPr>
                <w:noProof/>
                <w:webHidden/>
              </w:rPr>
            </w:r>
            <w:r>
              <w:rPr>
                <w:noProof/>
                <w:webHidden/>
              </w:rPr>
              <w:fldChar w:fldCharType="separate"/>
            </w:r>
            <w:r w:rsidR="00BF5CDD">
              <w:rPr>
                <w:noProof/>
                <w:webHidden/>
              </w:rPr>
              <w:t>31</w:t>
            </w:r>
            <w:r>
              <w:rPr>
                <w:noProof/>
                <w:webHidden/>
              </w:rPr>
              <w:fldChar w:fldCharType="end"/>
            </w:r>
          </w:hyperlink>
        </w:p>
        <w:p w14:paraId="55C64721" w14:textId="40420A4D"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53" w:history="1">
            <w:r w:rsidRPr="00F85663">
              <w:rPr>
                <w:rStyle w:val="Hyperlink"/>
                <w:noProof/>
              </w:rPr>
              <w:t>National Collections batch pre-processing</w:t>
            </w:r>
            <w:r>
              <w:rPr>
                <w:noProof/>
                <w:webHidden/>
              </w:rPr>
              <w:tab/>
            </w:r>
            <w:r>
              <w:rPr>
                <w:noProof/>
                <w:webHidden/>
              </w:rPr>
              <w:fldChar w:fldCharType="begin"/>
            </w:r>
            <w:r>
              <w:rPr>
                <w:noProof/>
                <w:webHidden/>
              </w:rPr>
              <w:instrText xml:space="preserve"> PAGEREF _Toc203110553 \h </w:instrText>
            </w:r>
            <w:r>
              <w:rPr>
                <w:noProof/>
                <w:webHidden/>
              </w:rPr>
            </w:r>
            <w:r>
              <w:rPr>
                <w:noProof/>
                <w:webHidden/>
              </w:rPr>
              <w:fldChar w:fldCharType="separate"/>
            </w:r>
            <w:r w:rsidR="00BF5CDD">
              <w:rPr>
                <w:noProof/>
                <w:webHidden/>
              </w:rPr>
              <w:t>33</w:t>
            </w:r>
            <w:r>
              <w:rPr>
                <w:noProof/>
                <w:webHidden/>
              </w:rPr>
              <w:fldChar w:fldCharType="end"/>
            </w:r>
          </w:hyperlink>
        </w:p>
        <w:p w14:paraId="32A38DB0" w14:textId="3C0A18D7"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54" w:history="1">
            <w:r w:rsidRPr="00F85663">
              <w:rPr>
                <w:rStyle w:val="Hyperlink"/>
                <w:noProof/>
              </w:rPr>
              <w:t>Load into the FCT database and validate (pre-processing passed)</w:t>
            </w:r>
            <w:r>
              <w:rPr>
                <w:noProof/>
                <w:webHidden/>
              </w:rPr>
              <w:tab/>
            </w:r>
            <w:r>
              <w:rPr>
                <w:noProof/>
                <w:webHidden/>
              </w:rPr>
              <w:fldChar w:fldCharType="begin"/>
            </w:r>
            <w:r>
              <w:rPr>
                <w:noProof/>
                <w:webHidden/>
              </w:rPr>
              <w:instrText xml:space="preserve"> PAGEREF _Toc203110554 \h </w:instrText>
            </w:r>
            <w:r>
              <w:rPr>
                <w:noProof/>
                <w:webHidden/>
              </w:rPr>
            </w:r>
            <w:r>
              <w:rPr>
                <w:noProof/>
                <w:webHidden/>
              </w:rPr>
              <w:fldChar w:fldCharType="separate"/>
            </w:r>
            <w:r w:rsidR="00BF5CDD">
              <w:rPr>
                <w:noProof/>
                <w:webHidden/>
              </w:rPr>
              <w:t>33</w:t>
            </w:r>
            <w:r>
              <w:rPr>
                <w:noProof/>
                <w:webHidden/>
              </w:rPr>
              <w:fldChar w:fldCharType="end"/>
            </w:r>
          </w:hyperlink>
        </w:p>
        <w:p w14:paraId="477F6477" w14:textId="2990280A"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55" w:history="1">
            <w:r w:rsidRPr="00F85663">
              <w:rPr>
                <w:rStyle w:val="Hyperlink"/>
                <w:noProof/>
              </w:rPr>
              <w:t>Automated return files</w:t>
            </w:r>
            <w:r>
              <w:rPr>
                <w:noProof/>
                <w:webHidden/>
              </w:rPr>
              <w:tab/>
            </w:r>
            <w:r>
              <w:rPr>
                <w:noProof/>
                <w:webHidden/>
              </w:rPr>
              <w:fldChar w:fldCharType="begin"/>
            </w:r>
            <w:r>
              <w:rPr>
                <w:noProof/>
                <w:webHidden/>
              </w:rPr>
              <w:instrText xml:space="preserve"> PAGEREF _Toc203110555 \h </w:instrText>
            </w:r>
            <w:r>
              <w:rPr>
                <w:noProof/>
                <w:webHidden/>
              </w:rPr>
            </w:r>
            <w:r>
              <w:rPr>
                <w:noProof/>
                <w:webHidden/>
              </w:rPr>
              <w:fldChar w:fldCharType="separate"/>
            </w:r>
            <w:r w:rsidR="00BF5CDD">
              <w:rPr>
                <w:noProof/>
                <w:webHidden/>
              </w:rPr>
              <w:t>34</w:t>
            </w:r>
            <w:r>
              <w:rPr>
                <w:noProof/>
                <w:webHidden/>
              </w:rPr>
              <w:fldChar w:fldCharType="end"/>
            </w:r>
          </w:hyperlink>
        </w:p>
        <w:p w14:paraId="7D3E06AA" w14:textId="736EA83C" w:rsidR="0003264A" w:rsidRDefault="0003264A">
          <w:pPr>
            <w:pStyle w:val="TOC1"/>
            <w:rPr>
              <w:rFonts w:asciiTheme="minorHAnsi" w:eastAsiaTheme="minorEastAsia" w:hAnsiTheme="minorHAnsi" w:cstheme="minorBidi"/>
              <w:b w:val="0"/>
              <w:kern w:val="2"/>
              <w:sz w:val="24"/>
              <w:szCs w:val="24"/>
              <w14:ligatures w14:val="standardContextual"/>
            </w:rPr>
          </w:pPr>
          <w:hyperlink w:anchor="_Toc203110556" w:history="1">
            <w:r w:rsidRPr="00F85663">
              <w:rPr>
                <w:rStyle w:val="Hyperlink"/>
              </w:rPr>
              <w:t>Section 2: Delay Code Reporting Guidance</w:t>
            </w:r>
            <w:r>
              <w:rPr>
                <w:webHidden/>
              </w:rPr>
              <w:tab/>
            </w:r>
            <w:r>
              <w:rPr>
                <w:webHidden/>
              </w:rPr>
              <w:fldChar w:fldCharType="begin"/>
            </w:r>
            <w:r>
              <w:rPr>
                <w:webHidden/>
              </w:rPr>
              <w:instrText xml:space="preserve"> PAGEREF _Toc203110556 \h </w:instrText>
            </w:r>
            <w:r>
              <w:rPr>
                <w:webHidden/>
              </w:rPr>
            </w:r>
            <w:r>
              <w:rPr>
                <w:webHidden/>
              </w:rPr>
              <w:fldChar w:fldCharType="separate"/>
            </w:r>
            <w:r w:rsidR="00BF5CDD">
              <w:rPr>
                <w:webHidden/>
              </w:rPr>
              <w:t>35</w:t>
            </w:r>
            <w:r>
              <w:rPr>
                <w:webHidden/>
              </w:rPr>
              <w:fldChar w:fldCharType="end"/>
            </w:r>
          </w:hyperlink>
        </w:p>
        <w:p w14:paraId="4F929501" w14:textId="62B073D9"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57" w:history="1">
            <w:r w:rsidRPr="00F85663">
              <w:rPr>
                <w:rStyle w:val="Hyperlink"/>
                <w:noProof/>
              </w:rPr>
              <w:t>Delay code guidance</w:t>
            </w:r>
            <w:r>
              <w:rPr>
                <w:noProof/>
                <w:webHidden/>
              </w:rPr>
              <w:tab/>
            </w:r>
            <w:r>
              <w:rPr>
                <w:noProof/>
                <w:webHidden/>
              </w:rPr>
              <w:fldChar w:fldCharType="begin"/>
            </w:r>
            <w:r>
              <w:rPr>
                <w:noProof/>
                <w:webHidden/>
              </w:rPr>
              <w:instrText xml:space="preserve"> PAGEREF _Toc203110557 \h </w:instrText>
            </w:r>
            <w:r>
              <w:rPr>
                <w:noProof/>
                <w:webHidden/>
              </w:rPr>
            </w:r>
            <w:r>
              <w:rPr>
                <w:noProof/>
                <w:webHidden/>
              </w:rPr>
              <w:fldChar w:fldCharType="separate"/>
            </w:r>
            <w:r w:rsidR="00BF5CDD">
              <w:rPr>
                <w:noProof/>
                <w:webHidden/>
              </w:rPr>
              <w:t>37</w:t>
            </w:r>
            <w:r>
              <w:rPr>
                <w:noProof/>
                <w:webHidden/>
              </w:rPr>
              <w:fldChar w:fldCharType="end"/>
            </w:r>
          </w:hyperlink>
        </w:p>
        <w:p w14:paraId="456B1AE9" w14:textId="46B07604" w:rsidR="0003264A" w:rsidRDefault="0003264A">
          <w:pPr>
            <w:pStyle w:val="TOC1"/>
            <w:rPr>
              <w:rFonts w:asciiTheme="minorHAnsi" w:eastAsiaTheme="minorEastAsia" w:hAnsiTheme="minorHAnsi" w:cstheme="minorBidi"/>
              <w:b w:val="0"/>
              <w:kern w:val="2"/>
              <w:sz w:val="24"/>
              <w:szCs w:val="24"/>
              <w14:ligatures w14:val="standardContextual"/>
            </w:rPr>
          </w:pPr>
          <w:hyperlink w:anchor="_Toc203110558" w:history="1">
            <w:r w:rsidRPr="00F85663">
              <w:rPr>
                <w:rStyle w:val="Hyperlink"/>
              </w:rPr>
              <w:t>Section 2b: Delay Code Reporting Guidance for Prostate Cancer</w:t>
            </w:r>
            <w:r>
              <w:rPr>
                <w:webHidden/>
              </w:rPr>
              <w:tab/>
            </w:r>
            <w:r>
              <w:rPr>
                <w:webHidden/>
              </w:rPr>
              <w:fldChar w:fldCharType="begin"/>
            </w:r>
            <w:r>
              <w:rPr>
                <w:webHidden/>
              </w:rPr>
              <w:instrText xml:space="preserve"> PAGEREF _Toc203110558 \h </w:instrText>
            </w:r>
            <w:r>
              <w:rPr>
                <w:webHidden/>
              </w:rPr>
            </w:r>
            <w:r>
              <w:rPr>
                <w:webHidden/>
              </w:rPr>
              <w:fldChar w:fldCharType="separate"/>
            </w:r>
            <w:r w:rsidR="00BF5CDD">
              <w:rPr>
                <w:webHidden/>
              </w:rPr>
              <w:t>39</w:t>
            </w:r>
            <w:r>
              <w:rPr>
                <w:webHidden/>
              </w:rPr>
              <w:fldChar w:fldCharType="end"/>
            </w:r>
          </w:hyperlink>
        </w:p>
        <w:p w14:paraId="38F4246D" w14:textId="403BB5F8"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59" w:history="1">
            <w:r w:rsidRPr="00F85663">
              <w:rPr>
                <w:rStyle w:val="Hyperlink"/>
                <w:noProof/>
              </w:rPr>
              <w:t>Standardised Adult Urology Waiting List Criteria:</w:t>
            </w:r>
            <w:r>
              <w:rPr>
                <w:noProof/>
                <w:webHidden/>
              </w:rPr>
              <w:tab/>
            </w:r>
            <w:r>
              <w:rPr>
                <w:noProof/>
                <w:webHidden/>
              </w:rPr>
              <w:fldChar w:fldCharType="begin"/>
            </w:r>
            <w:r>
              <w:rPr>
                <w:noProof/>
                <w:webHidden/>
              </w:rPr>
              <w:instrText xml:space="preserve"> PAGEREF _Toc203110559 \h </w:instrText>
            </w:r>
            <w:r>
              <w:rPr>
                <w:noProof/>
                <w:webHidden/>
              </w:rPr>
            </w:r>
            <w:r>
              <w:rPr>
                <w:noProof/>
                <w:webHidden/>
              </w:rPr>
              <w:fldChar w:fldCharType="separate"/>
            </w:r>
            <w:r w:rsidR="00BF5CDD">
              <w:rPr>
                <w:noProof/>
                <w:webHidden/>
              </w:rPr>
              <w:t>39</w:t>
            </w:r>
            <w:r>
              <w:rPr>
                <w:noProof/>
                <w:webHidden/>
              </w:rPr>
              <w:fldChar w:fldCharType="end"/>
            </w:r>
          </w:hyperlink>
        </w:p>
        <w:p w14:paraId="092643E4" w14:textId="7794D364" w:rsidR="0003264A" w:rsidRDefault="0003264A">
          <w:pPr>
            <w:pStyle w:val="TOC1"/>
            <w:rPr>
              <w:rFonts w:asciiTheme="minorHAnsi" w:eastAsiaTheme="minorEastAsia" w:hAnsiTheme="minorHAnsi" w:cstheme="minorBidi"/>
              <w:b w:val="0"/>
              <w:kern w:val="2"/>
              <w:sz w:val="24"/>
              <w:szCs w:val="24"/>
              <w14:ligatures w14:val="standardContextual"/>
            </w:rPr>
          </w:pPr>
          <w:hyperlink w:anchor="_Toc203110560" w:history="1">
            <w:r w:rsidRPr="00F85663">
              <w:rPr>
                <w:rStyle w:val="Hyperlink"/>
              </w:rPr>
              <w:t>Section 3: High Suspicion of Cancer Definitions</w:t>
            </w:r>
            <w:r>
              <w:rPr>
                <w:webHidden/>
              </w:rPr>
              <w:tab/>
            </w:r>
            <w:r>
              <w:rPr>
                <w:webHidden/>
              </w:rPr>
              <w:fldChar w:fldCharType="begin"/>
            </w:r>
            <w:r>
              <w:rPr>
                <w:webHidden/>
              </w:rPr>
              <w:instrText xml:space="preserve"> PAGEREF _Toc203110560 \h </w:instrText>
            </w:r>
            <w:r>
              <w:rPr>
                <w:webHidden/>
              </w:rPr>
            </w:r>
            <w:r>
              <w:rPr>
                <w:webHidden/>
              </w:rPr>
              <w:fldChar w:fldCharType="separate"/>
            </w:r>
            <w:r w:rsidR="00BF5CDD">
              <w:rPr>
                <w:webHidden/>
              </w:rPr>
              <w:t>40</w:t>
            </w:r>
            <w:r>
              <w:rPr>
                <w:webHidden/>
              </w:rPr>
              <w:fldChar w:fldCharType="end"/>
            </w:r>
          </w:hyperlink>
        </w:p>
        <w:p w14:paraId="1C073096" w14:textId="48F05136"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61" w:history="1">
            <w:r w:rsidRPr="00F85663">
              <w:rPr>
                <w:rStyle w:val="Hyperlink"/>
                <w:rFonts w:eastAsia="Calibri"/>
                <w:noProof/>
              </w:rPr>
              <w:t>A resource for triaging (or prioritising) clinicians</w:t>
            </w:r>
            <w:r>
              <w:rPr>
                <w:noProof/>
                <w:webHidden/>
              </w:rPr>
              <w:tab/>
            </w:r>
            <w:r>
              <w:rPr>
                <w:noProof/>
                <w:webHidden/>
              </w:rPr>
              <w:fldChar w:fldCharType="begin"/>
            </w:r>
            <w:r>
              <w:rPr>
                <w:noProof/>
                <w:webHidden/>
              </w:rPr>
              <w:instrText xml:space="preserve"> PAGEREF _Toc203110561 \h </w:instrText>
            </w:r>
            <w:r>
              <w:rPr>
                <w:noProof/>
                <w:webHidden/>
              </w:rPr>
            </w:r>
            <w:r>
              <w:rPr>
                <w:noProof/>
                <w:webHidden/>
              </w:rPr>
              <w:fldChar w:fldCharType="separate"/>
            </w:r>
            <w:r w:rsidR="00BF5CDD">
              <w:rPr>
                <w:noProof/>
                <w:webHidden/>
              </w:rPr>
              <w:t>40</w:t>
            </w:r>
            <w:r>
              <w:rPr>
                <w:noProof/>
                <w:webHidden/>
              </w:rPr>
              <w:fldChar w:fldCharType="end"/>
            </w:r>
          </w:hyperlink>
        </w:p>
        <w:p w14:paraId="5ADFAB27" w14:textId="2AC079EA"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62" w:history="1">
            <w:r w:rsidRPr="00F85663">
              <w:rPr>
                <w:rStyle w:val="Hyperlink"/>
                <w:rFonts w:eastAsia="Calibri"/>
                <w:noProof/>
              </w:rPr>
              <w:t>Apply to the ‘high suspicion of cancer’ component of the health target</w:t>
            </w:r>
            <w:r>
              <w:rPr>
                <w:noProof/>
                <w:webHidden/>
              </w:rPr>
              <w:tab/>
            </w:r>
            <w:r>
              <w:rPr>
                <w:noProof/>
                <w:webHidden/>
              </w:rPr>
              <w:fldChar w:fldCharType="begin"/>
            </w:r>
            <w:r>
              <w:rPr>
                <w:noProof/>
                <w:webHidden/>
              </w:rPr>
              <w:instrText xml:space="preserve"> PAGEREF _Toc203110562 \h </w:instrText>
            </w:r>
            <w:r>
              <w:rPr>
                <w:noProof/>
                <w:webHidden/>
              </w:rPr>
            </w:r>
            <w:r>
              <w:rPr>
                <w:noProof/>
                <w:webHidden/>
              </w:rPr>
              <w:fldChar w:fldCharType="separate"/>
            </w:r>
            <w:r w:rsidR="00BF5CDD">
              <w:rPr>
                <w:noProof/>
                <w:webHidden/>
              </w:rPr>
              <w:t>40</w:t>
            </w:r>
            <w:r>
              <w:rPr>
                <w:noProof/>
                <w:webHidden/>
              </w:rPr>
              <w:fldChar w:fldCharType="end"/>
            </w:r>
          </w:hyperlink>
        </w:p>
        <w:p w14:paraId="51B5EE01" w14:textId="061F238A"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63" w:history="1">
            <w:r w:rsidRPr="00F85663">
              <w:rPr>
                <w:rStyle w:val="Hyperlink"/>
                <w:rFonts w:eastAsia="Calibri"/>
                <w:noProof/>
              </w:rPr>
              <w:t>Guidance to help inform clinical judgement</w:t>
            </w:r>
            <w:r>
              <w:rPr>
                <w:noProof/>
                <w:webHidden/>
              </w:rPr>
              <w:tab/>
            </w:r>
            <w:r>
              <w:rPr>
                <w:noProof/>
                <w:webHidden/>
              </w:rPr>
              <w:fldChar w:fldCharType="begin"/>
            </w:r>
            <w:r>
              <w:rPr>
                <w:noProof/>
                <w:webHidden/>
              </w:rPr>
              <w:instrText xml:space="preserve"> PAGEREF _Toc203110563 \h </w:instrText>
            </w:r>
            <w:r>
              <w:rPr>
                <w:noProof/>
                <w:webHidden/>
              </w:rPr>
            </w:r>
            <w:r>
              <w:rPr>
                <w:noProof/>
                <w:webHidden/>
              </w:rPr>
              <w:fldChar w:fldCharType="separate"/>
            </w:r>
            <w:r w:rsidR="00BF5CDD">
              <w:rPr>
                <w:noProof/>
                <w:webHidden/>
              </w:rPr>
              <w:t>40</w:t>
            </w:r>
            <w:r>
              <w:rPr>
                <w:noProof/>
                <w:webHidden/>
              </w:rPr>
              <w:fldChar w:fldCharType="end"/>
            </w:r>
          </w:hyperlink>
        </w:p>
        <w:p w14:paraId="4B787959" w14:textId="526150F0"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64" w:history="1">
            <w:r w:rsidRPr="00F85663">
              <w:rPr>
                <w:rStyle w:val="Hyperlink"/>
                <w:rFonts w:eastAsia="Calibri"/>
                <w:noProof/>
              </w:rPr>
              <w:t>Risk factors have been included for some tumour types</w:t>
            </w:r>
            <w:r>
              <w:rPr>
                <w:noProof/>
                <w:webHidden/>
              </w:rPr>
              <w:tab/>
            </w:r>
            <w:r>
              <w:rPr>
                <w:noProof/>
                <w:webHidden/>
              </w:rPr>
              <w:fldChar w:fldCharType="begin"/>
            </w:r>
            <w:r>
              <w:rPr>
                <w:noProof/>
                <w:webHidden/>
              </w:rPr>
              <w:instrText xml:space="preserve"> PAGEREF _Toc203110564 \h </w:instrText>
            </w:r>
            <w:r>
              <w:rPr>
                <w:noProof/>
                <w:webHidden/>
              </w:rPr>
            </w:r>
            <w:r>
              <w:rPr>
                <w:noProof/>
                <w:webHidden/>
              </w:rPr>
              <w:fldChar w:fldCharType="separate"/>
            </w:r>
            <w:r w:rsidR="00BF5CDD">
              <w:rPr>
                <w:noProof/>
                <w:webHidden/>
              </w:rPr>
              <w:t>40</w:t>
            </w:r>
            <w:r>
              <w:rPr>
                <w:noProof/>
                <w:webHidden/>
              </w:rPr>
              <w:fldChar w:fldCharType="end"/>
            </w:r>
          </w:hyperlink>
        </w:p>
        <w:p w14:paraId="67D43521" w14:textId="73F97C2C"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65" w:history="1">
            <w:r w:rsidRPr="00F85663">
              <w:rPr>
                <w:rStyle w:val="Hyperlink"/>
                <w:rFonts w:eastAsia="Calibri"/>
                <w:noProof/>
              </w:rPr>
              <w:t>Referrals with a positive fine needle aspiration and/or biopsy</w:t>
            </w:r>
            <w:r>
              <w:rPr>
                <w:noProof/>
                <w:webHidden/>
              </w:rPr>
              <w:tab/>
            </w:r>
            <w:r>
              <w:rPr>
                <w:noProof/>
                <w:webHidden/>
              </w:rPr>
              <w:fldChar w:fldCharType="begin"/>
            </w:r>
            <w:r>
              <w:rPr>
                <w:noProof/>
                <w:webHidden/>
              </w:rPr>
              <w:instrText xml:space="preserve"> PAGEREF _Toc203110565 \h </w:instrText>
            </w:r>
            <w:r>
              <w:rPr>
                <w:noProof/>
                <w:webHidden/>
              </w:rPr>
            </w:r>
            <w:r>
              <w:rPr>
                <w:noProof/>
                <w:webHidden/>
              </w:rPr>
              <w:fldChar w:fldCharType="separate"/>
            </w:r>
            <w:r w:rsidR="00BF5CDD">
              <w:rPr>
                <w:noProof/>
                <w:webHidden/>
              </w:rPr>
              <w:t>40</w:t>
            </w:r>
            <w:r>
              <w:rPr>
                <w:noProof/>
                <w:webHidden/>
              </w:rPr>
              <w:fldChar w:fldCharType="end"/>
            </w:r>
          </w:hyperlink>
        </w:p>
        <w:p w14:paraId="53071F1C" w14:textId="1E670938"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66" w:history="1">
            <w:r w:rsidRPr="00F85663">
              <w:rPr>
                <w:rStyle w:val="Hyperlink"/>
                <w:rFonts w:eastAsia="Calibri"/>
                <w:noProof/>
              </w:rPr>
              <w:t>Breast Cancer</w:t>
            </w:r>
            <w:r w:rsidRPr="00F85663">
              <w:rPr>
                <w:rStyle w:val="Hyperlink"/>
                <w:rFonts w:eastAsia="Calibri"/>
                <w:noProof/>
                <w:vertAlign w:val="superscript"/>
              </w:rPr>
              <w:t>13</w:t>
            </w:r>
            <w:r>
              <w:rPr>
                <w:noProof/>
                <w:webHidden/>
              </w:rPr>
              <w:tab/>
            </w:r>
            <w:r>
              <w:rPr>
                <w:noProof/>
                <w:webHidden/>
              </w:rPr>
              <w:fldChar w:fldCharType="begin"/>
            </w:r>
            <w:r>
              <w:rPr>
                <w:noProof/>
                <w:webHidden/>
              </w:rPr>
              <w:instrText xml:space="preserve"> PAGEREF _Toc203110566 \h </w:instrText>
            </w:r>
            <w:r>
              <w:rPr>
                <w:noProof/>
                <w:webHidden/>
              </w:rPr>
            </w:r>
            <w:r>
              <w:rPr>
                <w:noProof/>
                <w:webHidden/>
              </w:rPr>
              <w:fldChar w:fldCharType="separate"/>
            </w:r>
            <w:r w:rsidR="00BF5CDD">
              <w:rPr>
                <w:noProof/>
                <w:webHidden/>
              </w:rPr>
              <w:t>41</w:t>
            </w:r>
            <w:r>
              <w:rPr>
                <w:noProof/>
                <w:webHidden/>
              </w:rPr>
              <w:fldChar w:fldCharType="end"/>
            </w:r>
          </w:hyperlink>
        </w:p>
        <w:p w14:paraId="53415322" w14:textId="3E0F3054"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67" w:history="1">
            <w:r w:rsidRPr="00F85663">
              <w:rPr>
                <w:rStyle w:val="Hyperlink"/>
                <w:rFonts w:eastAsia="Calibri"/>
                <w:noProof/>
              </w:rPr>
              <w:t>Bowel Cancer</w:t>
            </w:r>
            <w:r w:rsidRPr="00F85663">
              <w:rPr>
                <w:rStyle w:val="Hyperlink"/>
                <w:rFonts w:eastAsia="Calibri"/>
                <w:noProof/>
                <w:vertAlign w:val="superscript"/>
              </w:rPr>
              <w:t>14</w:t>
            </w:r>
            <w:r>
              <w:rPr>
                <w:noProof/>
                <w:webHidden/>
              </w:rPr>
              <w:tab/>
            </w:r>
            <w:r>
              <w:rPr>
                <w:noProof/>
                <w:webHidden/>
              </w:rPr>
              <w:fldChar w:fldCharType="begin"/>
            </w:r>
            <w:r>
              <w:rPr>
                <w:noProof/>
                <w:webHidden/>
              </w:rPr>
              <w:instrText xml:space="preserve"> PAGEREF _Toc203110567 \h </w:instrText>
            </w:r>
            <w:r>
              <w:rPr>
                <w:noProof/>
                <w:webHidden/>
              </w:rPr>
            </w:r>
            <w:r>
              <w:rPr>
                <w:noProof/>
                <w:webHidden/>
              </w:rPr>
              <w:fldChar w:fldCharType="separate"/>
            </w:r>
            <w:r w:rsidR="00BF5CDD">
              <w:rPr>
                <w:noProof/>
                <w:webHidden/>
              </w:rPr>
              <w:t>42</w:t>
            </w:r>
            <w:r>
              <w:rPr>
                <w:noProof/>
                <w:webHidden/>
              </w:rPr>
              <w:fldChar w:fldCharType="end"/>
            </w:r>
          </w:hyperlink>
        </w:p>
        <w:p w14:paraId="0C1F10A7" w14:textId="78C82693"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68" w:history="1">
            <w:r w:rsidRPr="00F85663">
              <w:rPr>
                <w:rStyle w:val="Hyperlink"/>
                <w:rFonts w:eastAsia="Calibri"/>
                <w:noProof/>
              </w:rPr>
              <w:t>Gynaecological Cancer</w:t>
            </w:r>
            <w:r>
              <w:rPr>
                <w:noProof/>
                <w:webHidden/>
              </w:rPr>
              <w:tab/>
            </w:r>
            <w:r>
              <w:rPr>
                <w:noProof/>
                <w:webHidden/>
              </w:rPr>
              <w:fldChar w:fldCharType="begin"/>
            </w:r>
            <w:r>
              <w:rPr>
                <w:noProof/>
                <w:webHidden/>
              </w:rPr>
              <w:instrText xml:space="preserve"> PAGEREF _Toc203110568 \h </w:instrText>
            </w:r>
            <w:r>
              <w:rPr>
                <w:noProof/>
                <w:webHidden/>
              </w:rPr>
            </w:r>
            <w:r>
              <w:rPr>
                <w:noProof/>
                <w:webHidden/>
              </w:rPr>
              <w:fldChar w:fldCharType="separate"/>
            </w:r>
            <w:r w:rsidR="00BF5CDD">
              <w:rPr>
                <w:noProof/>
                <w:webHidden/>
              </w:rPr>
              <w:t>42</w:t>
            </w:r>
            <w:r>
              <w:rPr>
                <w:noProof/>
                <w:webHidden/>
              </w:rPr>
              <w:fldChar w:fldCharType="end"/>
            </w:r>
          </w:hyperlink>
        </w:p>
        <w:p w14:paraId="1ECE8D38" w14:textId="1C077979"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69" w:history="1">
            <w:r w:rsidRPr="00F85663">
              <w:rPr>
                <w:rStyle w:val="Hyperlink"/>
                <w:rFonts w:eastAsia="Calibri"/>
                <w:noProof/>
              </w:rPr>
              <w:t>Head and Neck Cancer</w:t>
            </w:r>
            <w:r>
              <w:rPr>
                <w:noProof/>
                <w:webHidden/>
              </w:rPr>
              <w:tab/>
            </w:r>
            <w:r>
              <w:rPr>
                <w:noProof/>
                <w:webHidden/>
              </w:rPr>
              <w:fldChar w:fldCharType="begin"/>
            </w:r>
            <w:r>
              <w:rPr>
                <w:noProof/>
                <w:webHidden/>
              </w:rPr>
              <w:instrText xml:space="preserve"> PAGEREF _Toc203110569 \h </w:instrText>
            </w:r>
            <w:r>
              <w:rPr>
                <w:noProof/>
                <w:webHidden/>
              </w:rPr>
            </w:r>
            <w:r>
              <w:rPr>
                <w:noProof/>
                <w:webHidden/>
              </w:rPr>
              <w:fldChar w:fldCharType="separate"/>
            </w:r>
            <w:r w:rsidR="00BF5CDD">
              <w:rPr>
                <w:noProof/>
                <w:webHidden/>
              </w:rPr>
              <w:t>43</w:t>
            </w:r>
            <w:r>
              <w:rPr>
                <w:noProof/>
                <w:webHidden/>
              </w:rPr>
              <w:fldChar w:fldCharType="end"/>
            </w:r>
          </w:hyperlink>
        </w:p>
        <w:p w14:paraId="750C59CF" w14:textId="58E7D60D"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70" w:history="1">
            <w:r w:rsidRPr="00F85663">
              <w:rPr>
                <w:rStyle w:val="Hyperlink"/>
                <w:rFonts w:eastAsia="Calibri"/>
                <w:noProof/>
              </w:rPr>
              <w:t>Head and Neck Cancer – Neck/Salivary Lump</w:t>
            </w:r>
            <w:r>
              <w:rPr>
                <w:noProof/>
                <w:webHidden/>
              </w:rPr>
              <w:tab/>
            </w:r>
            <w:r>
              <w:rPr>
                <w:noProof/>
                <w:webHidden/>
              </w:rPr>
              <w:fldChar w:fldCharType="begin"/>
            </w:r>
            <w:r>
              <w:rPr>
                <w:noProof/>
                <w:webHidden/>
              </w:rPr>
              <w:instrText xml:space="preserve"> PAGEREF _Toc203110570 \h </w:instrText>
            </w:r>
            <w:r>
              <w:rPr>
                <w:noProof/>
                <w:webHidden/>
              </w:rPr>
            </w:r>
            <w:r>
              <w:rPr>
                <w:noProof/>
                <w:webHidden/>
              </w:rPr>
              <w:fldChar w:fldCharType="separate"/>
            </w:r>
            <w:r w:rsidR="00BF5CDD">
              <w:rPr>
                <w:noProof/>
                <w:webHidden/>
              </w:rPr>
              <w:t>44</w:t>
            </w:r>
            <w:r>
              <w:rPr>
                <w:noProof/>
                <w:webHidden/>
              </w:rPr>
              <w:fldChar w:fldCharType="end"/>
            </w:r>
          </w:hyperlink>
        </w:p>
        <w:p w14:paraId="75DE4A70" w14:textId="456D49DA"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71" w:history="1">
            <w:r w:rsidRPr="00F85663">
              <w:rPr>
                <w:rStyle w:val="Hyperlink"/>
                <w:rFonts w:eastAsia="Calibri"/>
                <w:noProof/>
              </w:rPr>
              <w:t>Head and Neck Cancer – Upper Aerodigestive Tract</w:t>
            </w:r>
            <w:r w:rsidRPr="00F85663">
              <w:rPr>
                <w:rStyle w:val="Hyperlink"/>
                <w:rFonts w:eastAsia="Calibri"/>
                <w:noProof/>
                <w:vertAlign w:val="superscript"/>
              </w:rPr>
              <w:t>23</w:t>
            </w:r>
            <w:r>
              <w:rPr>
                <w:noProof/>
                <w:webHidden/>
              </w:rPr>
              <w:tab/>
            </w:r>
            <w:r>
              <w:rPr>
                <w:noProof/>
                <w:webHidden/>
              </w:rPr>
              <w:fldChar w:fldCharType="begin"/>
            </w:r>
            <w:r>
              <w:rPr>
                <w:noProof/>
                <w:webHidden/>
              </w:rPr>
              <w:instrText xml:space="preserve"> PAGEREF _Toc203110571 \h </w:instrText>
            </w:r>
            <w:r>
              <w:rPr>
                <w:noProof/>
                <w:webHidden/>
              </w:rPr>
            </w:r>
            <w:r>
              <w:rPr>
                <w:noProof/>
                <w:webHidden/>
              </w:rPr>
              <w:fldChar w:fldCharType="separate"/>
            </w:r>
            <w:r w:rsidR="00BF5CDD">
              <w:rPr>
                <w:noProof/>
                <w:webHidden/>
              </w:rPr>
              <w:t>44</w:t>
            </w:r>
            <w:r>
              <w:rPr>
                <w:noProof/>
                <w:webHidden/>
              </w:rPr>
              <w:fldChar w:fldCharType="end"/>
            </w:r>
          </w:hyperlink>
        </w:p>
        <w:p w14:paraId="6BDAAEC9" w14:textId="64CC6FA8"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72" w:history="1">
            <w:r w:rsidRPr="00F85663">
              <w:rPr>
                <w:rStyle w:val="Hyperlink"/>
                <w:rFonts w:eastAsia="Calibri"/>
                <w:noProof/>
              </w:rPr>
              <w:t>Lung Cancer</w:t>
            </w:r>
            <w:r>
              <w:rPr>
                <w:noProof/>
                <w:webHidden/>
              </w:rPr>
              <w:tab/>
            </w:r>
            <w:r>
              <w:rPr>
                <w:noProof/>
                <w:webHidden/>
              </w:rPr>
              <w:fldChar w:fldCharType="begin"/>
            </w:r>
            <w:r>
              <w:rPr>
                <w:noProof/>
                <w:webHidden/>
              </w:rPr>
              <w:instrText xml:space="preserve"> PAGEREF _Toc203110572 \h </w:instrText>
            </w:r>
            <w:r>
              <w:rPr>
                <w:noProof/>
                <w:webHidden/>
              </w:rPr>
            </w:r>
            <w:r>
              <w:rPr>
                <w:noProof/>
                <w:webHidden/>
              </w:rPr>
              <w:fldChar w:fldCharType="separate"/>
            </w:r>
            <w:r w:rsidR="00BF5CDD">
              <w:rPr>
                <w:noProof/>
                <w:webHidden/>
              </w:rPr>
              <w:t>45</w:t>
            </w:r>
            <w:r>
              <w:rPr>
                <w:noProof/>
                <w:webHidden/>
              </w:rPr>
              <w:fldChar w:fldCharType="end"/>
            </w:r>
          </w:hyperlink>
        </w:p>
        <w:p w14:paraId="3F7037DA" w14:textId="01BFE186"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73" w:history="1">
            <w:r w:rsidRPr="00F85663">
              <w:rPr>
                <w:rStyle w:val="Hyperlink"/>
                <w:rFonts w:eastAsia="Calibri"/>
                <w:noProof/>
              </w:rPr>
              <w:t>Lymphoma</w:t>
            </w:r>
            <w:r>
              <w:rPr>
                <w:noProof/>
                <w:webHidden/>
              </w:rPr>
              <w:tab/>
            </w:r>
            <w:r>
              <w:rPr>
                <w:noProof/>
                <w:webHidden/>
              </w:rPr>
              <w:fldChar w:fldCharType="begin"/>
            </w:r>
            <w:r>
              <w:rPr>
                <w:noProof/>
                <w:webHidden/>
              </w:rPr>
              <w:instrText xml:space="preserve"> PAGEREF _Toc203110573 \h </w:instrText>
            </w:r>
            <w:r>
              <w:rPr>
                <w:noProof/>
                <w:webHidden/>
              </w:rPr>
            </w:r>
            <w:r>
              <w:rPr>
                <w:noProof/>
                <w:webHidden/>
              </w:rPr>
              <w:fldChar w:fldCharType="separate"/>
            </w:r>
            <w:r w:rsidR="00BF5CDD">
              <w:rPr>
                <w:noProof/>
                <w:webHidden/>
              </w:rPr>
              <w:t>46</w:t>
            </w:r>
            <w:r>
              <w:rPr>
                <w:noProof/>
                <w:webHidden/>
              </w:rPr>
              <w:fldChar w:fldCharType="end"/>
            </w:r>
          </w:hyperlink>
        </w:p>
        <w:p w14:paraId="4F1B7026" w14:textId="38E95E4E"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74" w:history="1">
            <w:r w:rsidRPr="00F85663">
              <w:rPr>
                <w:rStyle w:val="Hyperlink"/>
                <w:rFonts w:eastAsia="Calibri"/>
                <w:noProof/>
              </w:rPr>
              <w:t>Malignant Melanoma of Skin</w:t>
            </w:r>
            <w:r>
              <w:rPr>
                <w:noProof/>
                <w:webHidden/>
              </w:rPr>
              <w:tab/>
            </w:r>
            <w:r>
              <w:rPr>
                <w:noProof/>
                <w:webHidden/>
              </w:rPr>
              <w:fldChar w:fldCharType="begin"/>
            </w:r>
            <w:r>
              <w:rPr>
                <w:noProof/>
                <w:webHidden/>
              </w:rPr>
              <w:instrText xml:space="preserve"> PAGEREF _Toc203110574 \h </w:instrText>
            </w:r>
            <w:r>
              <w:rPr>
                <w:noProof/>
                <w:webHidden/>
              </w:rPr>
            </w:r>
            <w:r>
              <w:rPr>
                <w:noProof/>
                <w:webHidden/>
              </w:rPr>
              <w:fldChar w:fldCharType="separate"/>
            </w:r>
            <w:r w:rsidR="00BF5CDD">
              <w:rPr>
                <w:noProof/>
                <w:webHidden/>
              </w:rPr>
              <w:t>46</w:t>
            </w:r>
            <w:r>
              <w:rPr>
                <w:noProof/>
                <w:webHidden/>
              </w:rPr>
              <w:fldChar w:fldCharType="end"/>
            </w:r>
          </w:hyperlink>
        </w:p>
        <w:p w14:paraId="6AAA465B" w14:textId="31B6100F"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75" w:history="1">
            <w:r w:rsidRPr="00F85663">
              <w:rPr>
                <w:rStyle w:val="Hyperlink"/>
                <w:rFonts w:eastAsia="Calibri"/>
                <w:noProof/>
              </w:rPr>
              <w:t>Myeloma – Plasma Cell Neoplasms</w:t>
            </w:r>
            <w:r>
              <w:rPr>
                <w:noProof/>
                <w:webHidden/>
              </w:rPr>
              <w:tab/>
            </w:r>
            <w:r>
              <w:rPr>
                <w:noProof/>
                <w:webHidden/>
              </w:rPr>
              <w:fldChar w:fldCharType="begin"/>
            </w:r>
            <w:r>
              <w:rPr>
                <w:noProof/>
                <w:webHidden/>
              </w:rPr>
              <w:instrText xml:space="preserve"> PAGEREF _Toc203110575 \h </w:instrText>
            </w:r>
            <w:r>
              <w:rPr>
                <w:noProof/>
                <w:webHidden/>
              </w:rPr>
            </w:r>
            <w:r>
              <w:rPr>
                <w:noProof/>
                <w:webHidden/>
              </w:rPr>
              <w:fldChar w:fldCharType="separate"/>
            </w:r>
            <w:r w:rsidR="00BF5CDD">
              <w:rPr>
                <w:noProof/>
                <w:webHidden/>
              </w:rPr>
              <w:t>47</w:t>
            </w:r>
            <w:r>
              <w:rPr>
                <w:noProof/>
                <w:webHidden/>
              </w:rPr>
              <w:fldChar w:fldCharType="end"/>
            </w:r>
          </w:hyperlink>
        </w:p>
        <w:p w14:paraId="215A081F" w14:textId="0B18BB15"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76" w:history="1">
            <w:r w:rsidRPr="00F85663">
              <w:rPr>
                <w:rStyle w:val="Hyperlink"/>
                <w:rFonts w:eastAsia="Calibri"/>
                <w:noProof/>
              </w:rPr>
              <w:t>Sarcoma</w:t>
            </w:r>
            <w:r>
              <w:rPr>
                <w:noProof/>
                <w:webHidden/>
              </w:rPr>
              <w:tab/>
            </w:r>
            <w:r>
              <w:rPr>
                <w:noProof/>
                <w:webHidden/>
              </w:rPr>
              <w:fldChar w:fldCharType="begin"/>
            </w:r>
            <w:r>
              <w:rPr>
                <w:noProof/>
                <w:webHidden/>
              </w:rPr>
              <w:instrText xml:space="preserve"> PAGEREF _Toc203110576 \h </w:instrText>
            </w:r>
            <w:r>
              <w:rPr>
                <w:noProof/>
                <w:webHidden/>
              </w:rPr>
            </w:r>
            <w:r>
              <w:rPr>
                <w:noProof/>
                <w:webHidden/>
              </w:rPr>
              <w:fldChar w:fldCharType="separate"/>
            </w:r>
            <w:r w:rsidR="00BF5CDD">
              <w:rPr>
                <w:noProof/>
                <w:webHidden/>
              </w:rPr>
              <w:t>47</w:t>
            </w:r>
            <w:r>
              <w:rPr>
                <w:noProof/>
                <w:webHidden/>
              </w:rPr>
              <w:fldChar w:fldCharType="end"/>
            </w:r>
          </w:hyperlink>
        </w:p>
        <w:p w14:paraId="15F658CB" w14:textId="465D52AC"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77" w:history="1">
            <w:r w:rsidRPr="00F85663">
              <w:rPr>
                <w:rStyle w:val="Hyperlink"/>
                <w:rFonts w:eastAsia="Calibri"/>
                <w:noProof/>
              </w:rPr>
              <w:t>Sarcoma – Soft Tissue Lumps (children up to 15 years)</w:t>
            </w:r>
            <w:r>
              <w:rPr>
                <w:noProof/>
                <w:webHidden/>
              </w:rPr>
              <w:tab/>
            </w:r>
            <w:r>
              <w:rPr>
                <w:noProof/>
                <w:webHidden/>
              </w:rPr>
              <w:fldChar w:fldCharType="begin"/>
            </w:r>
            <w:r>
              <w:rPr>
                <w:noProof/>
                <w:webHidden/>
              </w:rPr>
              <w:instrText xml:space="preserve"> PAGEREF _Toc203110577 \h </w:instrText>
            </w:r>
            <w:r>
              <w:rPr>
                <w:noProof/>
                <w:webHidden/>
              </w:rPr>
            </w:r>
            <w:r>
              <w:rPr>
                <w:noProof/>
                <w:webHidden/>
              </w:rPr>
              <w:fldChar w:fldCharType="separate"/>
            </w:r>
            <w:r w:rsidR="00BF5CDD">
              <w:rPr>
                <w:noProof/>
                <w:webHidden/>
              </w:rPr>
              <w:t>48</w:t>
            </w:r>
            <w:r>
              <w:rPr>
                <w:noProof/>
                <w:webHidden/>
              </w:rPr>
              <w:fldChar w:fldCharType="end"/>
            </w:r>
          </w:hyperlink>
        </w:p>
        <w:p w14:paraId="26B91AD2" w14:textId="06604773"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78" w:history="1">
            <w:r w:rsidRPr="00F85663">
              <w:rPr>
                <w:rStyle w:val="Hyperlink"/>
                <w:rFonts w:eastAsia="Calibri"/>
                <w:noProof/>
              </w:rPr>
              <w:t>Sarcoma – Bone Cancer (adults and children)</w:t>
            </w:r>
            <w:r>
              <w:rPr>
                <w:noProof/>
                <w:webHidden/>
              </w:rPr>
              <w:tab/>
            </w:r>
            <w:r>
              <w:rPr>
                <w:noProof/>
                <w:webHidden/>
              </w:rPr>
              <w:fldChar w:fldCharType="begin"/>
            </w:r>
            <w:r>
              <w:rPr>
                <w:noProof/>
                <w:webHidden/>
              </w:rPr>
              <w:instrText xml:space="preserve"> PAGEREF _Toc203110578 \h </w:instrText>
            </w:r>
            <w:r>
              <w:rPr>
                <w:noProof/>
                <w:webHidden/>
              </w:rPr>
            </w:r>
            <w:r>
              <w:rPr>
                <w:noProof/>
                <w:webHidden/>
              </w:rPr>
              <w:fldChar w:fldCharType="separate"/>
            </w:r>
            <w:r w:rsidR="00BF5CDD">
              <w:rPr>
                <w:noProof/>
                <w:webHidden/>
              </w:rPr>
              <w:t>49</w:t>
            </w:r>
            <w:r>
              <w:rPr>
                <w:noProof/>
                <w:webHidden/>
              </w:rPr>
              <w:fldChar w:fldCharType="end"/>
            </w:r>
          </w:hyperlink>
        </w:p>
        <w:p w14:paraId="2646B12C" w14:textId="756D618A"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79" w:history="1">
            <w:r w:rsidRPr="00F85663">
              <w:rPr>
                <w:rStyle w:val="Hyperlink"/>
                <w:rFonts w:eastAsia="Calibri"/>
                <w:noProof/>
              </w:rPr>
              <w:t>Thyroid Cancer</w:t>
            </w:r>
            <w:r>
              <w:rPr>
                <w:noProof/>
                <w:webHidden/>
              </w:rPr>
              <w:tab/>
            </w:r>
            <w:r>
              <w:rPr>
                <w:noProof/>
                <w:webHidden/>
              </w:rPr>
              <w:fldChar w:fldCharType="begin"/>
            </w:r>
            <w:r>
              <w:rPr>
                <w:noProof/>
                <w:webHidden/>
              </w:rPr>
              <w:instrText xml:space="preserve"> PAGEREF _Toc203110579 \h </w:instrText>
            </w:r>
            <w:r>
              <w:rPr>
                <w:noProof/>
                <w:webHidden/>
              </w:rPr>
            </w:r>
            <w:r>
              <w:rPr>
                <w:noProof/>
                <w:webHidden/>
              </w:rPr>
              <w:fldChar w:fldCharType="separate"/>
            </w:r>
            <w:r w:rsidR="00BF5CDD">
              <w:rPr>
                <w:noProof/>
                <w:webHidden/>
              </w:rPr>
              <w:t>49</w:t>
            </w:r>
            <w:r>
              <w:rPr>
                <w:noProof/>
                <w:webHidden/>
              </w:rPr>
              <w:fldChar w:fldCharType="end"/>
            </w:r>
          </w:hyperlink>
        </w:p>
        <w:p w14:paraId="0107B862" w14:textId="49D3068A"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80" w:history="1">
            <w:r w:rsidRPr="00F85663">
              <w:rPr>
                <w:rStyle w:val="Hyperlink"/>
                <w:rFonts w:eastAsia="Calibri"/>
                <w:noProof/>
              </w:rPr>
              <w:t>Upper GI Cancer – Stomach Cancer</w:t>
            </w:r>
            <w:r w:rsidRPr="00F85663">
              <w:rPr>
                <w:rStyle w:val="Hyperlink"/>
                <w:rFonts w:eastAsia="Calibri"/>
                <w:noProof/>
                <w:vertAlign w:val="superscript"/>
              </w:rPr>
              <w:t>29</w:t>
            </w:r>
            <w:r>
              <w:rPr>
                <w:noProof/>
                <w:webHidden/>
              </w:rPr>
              <w:tab/>
            </w:r>
            <w:r>
              <w:rPr>
                <w:noProof/>
                <w:webHidden/>
              </w:rPr>
              <w:fldChar w:fldCharType="begin"/>
            </w:r>
            <w:r>
              <w:rPr>
                <w:noProof/>
                <w:webHidden/>
              </w:rPr>
              <w:instrText xml:space="preserve"> PAGEREF _Toc203110580 \h </w:instrText>
            </w:r>
            <w:r>
              <w:rPr>
                <w:noProof/>
                <w:webHidden/>
              </w:rPr>
            </w:r>
            <w:r>
              <w:rPr>
                <w:noProof/>
                <w:webHidden/>
              </w:rPr>
              <w:fldChar w:fldCharType="separate"/>
            </w:r>
            <w:r w:rsidR="00BF5CDD">
              <w:rPr>
                <w:noProof/>
                <w:webHidden/>
              </w:rPr>
              <w:t>50</w:t>
            </w:r>
            <w:r>
              <w:rPr>
                <w:noProof/>
                <w:webHidden/>
              </w:rPr>
              <w:fldChar w:fldCharType="end"/>
            </w:r>
          </w:hyperlink>
        </w:p>
        <w:p w14:paraId="20394173" w14:textId="2C8511A5"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81" w:history="1">
            <w:r w:rsidRPr="00F85663">
              <w:rPr>
                <w:rStyle w:val="Hyperlink"/>
                <w:rFonts w:eastAsia="Calibri"/>
                <w:noProof/>
              </w:rPr>
              <w:t>Upper GI Cancer – Oesophageal Cancer</w:t>
            </w:r>
            <w:r w:rsidRPr="00F85663">
              <w:rPr>
                <w:rStyle w:val="Hyperlink"/>
                <w:rFonts w:eastAsia="Garamond"/>
                <w:noProof/>
                <w:vertAlign w:val="superscript"/>
              </w:rPr>
              <w:t>30</w:t>
            </w:r>
            <w:r>
              <w:rPr>
                <w:noProof/>
                <w:webHidden/>
              </w:rPr>
              <w:tab/>
            </w:r>
            <w:r>
              <w:rPr>
                <w:noProof/>
                <w:webHidden/>
              </w:rPr>
              <w:fldChar w:fldCharType="begin"/>
            </w:r>
            <w:r>
              <w:rPr>
                <w:noProof/>
                <w:webHidden/>
              </w:rPr>
              <w:instrText xml:space="preserve"> PAGEREF _Toc203110581 \h </w:instrText>
            </w:r>
            <w:r>
              <w:rPr>
                <w:noProof/>
                <w:webHidden/>
              </w:rPr>
            </w:r>
            <w:r>
              <w:rPr>
                <w:noProof/>
                <w:webHidden/>
              </w:rPr>
              <w:fldChar w:fldCharType="separate"/>
            </w:r>
            <w:r w:rsidR="00BF5CDD">
              <w:rPr>
                <w:noProof/>
                <w:webHidden/>
              </w:rPr>
              <w:t>51</w:t>
            </w:r>
            <w:r>
              <w:rPr>
                <w:noProof/>
                <w:webHidden/>
              </w:rPr>
              <w:fldChar w:fldCharType="end"/>
            </w:r>
          </w:hyperlink>
        </w:p>
        <w:p w14:paraId="4F9094F2" w14:textId="6C7F6C44"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82" w:history="1">
            <w:r w:rsidRPr="00F85663">
              <w:rPr>
                <w:rStyle w:val="Hyperlink"/>
                <w:rFonts w:eastAsia="Calibri"/>
                <w:noProof/>
              </w:rPr>
              <w:t>Upper GI Cancer – Pancreatic Cancer</w:t>
            </w:r>
            <w:r>
              <w:rPr>
                <w:noProof/>
                <w:webHidden/>
              </w:rPr>
              <w:tab/>
            </w:r>
            <w:r>
              <w:rPr>
                <w:noProof/>
                <w:webHidden/>
              </w:rPr>
              <w:fldChar w:fldCharType="begin"/>
            </w:r>
            <w:r>
              <w:rPr>
                <w:noProof/>
                <w:webHidden/>
              </w:rPr>
              <w:instrText xml:space="preserve"> PAGEREF _Toc203110582 \h </w:instrText>
            </w:r>
            <w:r>
              <w:rPr>
                <w:noProof/>
                <w:webHidden/>
              </w:rPr>
            </w:r>
            <w:r>
              <w:rPr>
                <w:noProof/>
                <w:webHidden/>
              </w:rPr>
              <w:fldChar w:fldCharType="separate"/>
            </w:r>
            <w:r w:rsidR="00BF5CDD">
              <w:rPr>
                <w:noProof/>
                <w:webHidden/>
              </w:rPr>
              <w:t>52</w:t>
            </w:r>
            <w:r>
              <w:rPr>
                <w:noProof/>
                <w:webHidden/>
              </w:rPr>
              <w:fldChar w:fldCharType="end"/>
            </w:r>
          </w:hyperlink>
        </w:p>
        <w:p w14:paraId="78AEE7C8" w14:textId="38368C9E"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83" w:history="1">
            <w:r w:rsidRPr="00F85663">
              <w:rPr>
                <w:rStyle w:val="Hyperlink"/>
                <w:rFonts w:eastAsia="Calibri"/>
                <w:noProof/>
              </w:rPr>
              <w:t>Upper GI Cancer – Biliary/Gallbladder Cancer</w:t>
            </w:r>
            <w:r>
              <w:rPr>
                <w:noProof/>
                <w:webHidden/>
              </w:rPr>
              <w:tab/>
            </w:r>
            <w:r>
              <w:rPr>
                <w:noProof/>
                <w:webHidden/>
              </w:rPr>
              <w:fldChar w:fldCharType="begin"/>
            </w:r>
            <w:r>
              <w:rPr>
                <w:noProof/>
                <w:webHidden/>
              </w:rPr>
              <w:instrText xml:space="preserve"> PAGEREF _Toc203110583 \h </w:instrText>
            </w:r>
            <w:r>
              <w:rPr>
                <w:noProof/>
                <w:webHidden/>
              </w:rPr>
            </w:r>
            <w:r>
              <w:rPr>
                <w:noProof/>
                <w:webHidden/>
              </w:rPr>
              <w:fldChar w:fldCharType="separate"/>
            </w:r>
            <w:r w:rsidR="00BF5CDD">
              <w:rPr>
                <w:noProof/>
                <w:webHidden/>
              </w:rPr>
              <w:t>52</w:t>
            </w:r>
            <w:r>
              <w:rPr>
                <w:noProof/>
                <w:webHidden/>
              </w:rPr>
              <w:fldChar w:fldCharType="end"/>
            </w:r>
          </w:hyperlink>
        </w:p>
        <w:p w14:paraId="68FEE056" w14:textId="3BFD1638"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84" w:history="1">
            <w:r w:rsidRPr="00F85663">
              <w:rPr>
                <w:rStyle w:val="Hyperlink"/>
                <w:rFonts w:eastAsia="Calibri"/>
                <w:noProof/>
              </w:rPr>
              <w:t>Upper GI Cancer – Liver Cancer</w:t>
            </w:r>
            <w:r>
              <w:rPr>
                <w:noProof/>
                <w:webHidden/>
              </w:rPr>
              <w:tab/>
            </w:r>
            <w:r>
              <w:rPr>
                <w:noProof/>
                <w:webHidden/>
              </w:rPr>
              <w:fldChar w:fldCharType="begin"/>
            </w:r>
            <w:r>
              <w:rPr>
                <w:noProof/>
                <w:webHidden/>
              </w:rPr>
              <w:instrText xml:space="preserve"> PAGEREF _Toc203110584 \h </w:instrText>
            </w:r>
            <w:r>
              <w:rPr>
                <w:noProof/>
                <w:webHidden/>
              </w:rPr>
            </w:r>
            <w:r>
              <w:rPr>
                <w:noProof/>
                <w:webHidden/>
              </w:rPr>
              <w:fldChar w:fldCharType="separate"/>
            </w:r>
            <w:r w:rsidR="00BF5CDD">
              <w:rPr>
                <w:noProof/>
                <w:webHidden/>
              </w:rPr>
              <w:t>53</w:t>
            </w:r>
            <w:r>
              <w:rPr>
                <w:noProof/>
                <w:webHidden/>
              </w:rPr>
              <w:fldChar w:fldCharType="end"/>
            </w:r>
          </w:hyperlink>
        </w:p>
        <w:p w14:paraId="14F126AD" w14:textId="724A92E7" w:rsidR="0003264A" w:rsidRDefault="0003264A">
          <w:pPr>
            <w:pStyle w:val="TOC1"/>
            <w:rPr>
              <w:rFonts w:asciiTheme="minorHAnsi" w:eastAsiaTheme="minorEastAsia" w:hAnsiTheme="minorHAnsi" w:cstheme="minorBidi"/>
              <w:b w:val="0"/>
              <w:kern w:val="2"/>
              <w:sz w:val="24"/>
              <w:szCs w:val="24"/>
              <w14:ligatures w14:val="standardContextual"/>
            </w:rPr>
          </w:pPr>
          <w:hyperlink w:anchor="_Toc203110585" w:history="1">
            <w:r w:rsidRPr="00F85663">
              <w:rPr>
                <w:rStyle w:val="Hyperlink"/>
              </w:rPr>
              <w:t>Section 3b: Prostate Cancer</w:t>
            </w:r>
            <w:r>
              <w:rPr>
                <w:webHidden/>
              </w:rPr>
              <w:tab/>
            </w:r>
            <w:r>
              <w:rPr>
                <w:webHidden/>
              </w:rPr>
              <w:fldChar w:fldCharType="begin"/>
            </w:r>
            <w:r>
              <w:rPr>
                <w:webHidden/>
              </w:rPr>
              <w:instrText xml:space="preserve"> PAGEREF _Toc203110585 \h </w:instrText>
            </w:r>
            <w:r>
              <w:rPr>
                <w:webHidden/>
              </w:rPr>
            </w:r>
            <w:r>
              <w:rPr>
                <w:webHidden/>
              </w:rPr>
              <w:fldChar w:fldCharType="separate"/>
            </w:r>
            <w:r w:rsidR="00BF5CDD">
              <w:rPr>
                <w:webHidden/>
              </w:rPr>
              <w:t>54</w:t>
            </w:r>
            <w:r>
              <w:rPr>
                <w:webHidden/>
              </w:rPr>
              <w:fldChar w:fldCharType="end"/>
            </w:r>
          </w:hyperlink>
        </w:p>
        <w:p w14:paraId="02656FC0" w14:textId="4533FE7E"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86" w:history="1">
            <w:r w:rsidRPr="00F85663">
              <w:rPr>
                <w:rStyle w:val="Hyperlink"/>
                <w:rFonts w:eastAsia="Calibri"/>
                <w:noProof/>
              </w:rPr>
              <w:t>Prostate Cancer</w:t>
            </w:r>
            <w:r>
              <w:rPr>
                <w:noProof/>
                <w:webHidden/>
              </w:rPr>
              <w:tab/>
            </w:r>
            <w:r>
              <w:rPr>
                <w:noProof/>
                <w:webHidden/>
              </w:rPr>
              <w:fldChar w:fldCharType="begin"/>
            </w:r>
            <w:r>
              <w:rPr>
                <w:noProof/>
                <w:webHidden/>
              </w:rPr>
              <w:instrText xml:space="preserve"> PAGEREF _Toc203110586 \h </w:instrText>
            </w:r>
            <w:r>
              <w:rPr>
                <w:noProof/>
                <w:webHidden/>
              </w:rPr>
            </w:r>
            <w:r>
              <w:rPr>
                <w:noProof/>
                <w:webHidden/>
              </w:rPr>
              <w:fldChar w:fldCharType="separate"/>
            </w:r>
            <w:r w:rsidR="00BF5CDD">
              <w:rPr>
                <w:noProof/>
                <w:webHidden/>
              </w:rPr>
              <w:t>54</w:t>
            </w:r>
            <w:r>
              <w:rPr>
                <w:noProof/>
                <w:webHidden/>
              </w:rPr>
              <w:fldChar w:fldCharType="end"/>
            </w:r>
          </w:hyperlink>
        </w:p>
        <w:p w14:paraId="087CD55F" w14:textId="644766E8" w:rsidR="0003264A" w:rsidRDefault="0003264A">
          <w:pPr>
            <w:pStyle w:val="TOC1"/>
            <w:rPr>
              <w:rFonts w:asciiTheme="minorHAnsi" w:eastAsiaTheme="minorEastAsia" w:hAnsiTheme="minorHAnsi" w:cstheme="minorBidi"/>
              <w:b w:val="0"/>
              <w:kern w:val="2"/>
              <w:sz w:val="24"/>
              <w:szCs w:val="24"/>
              <w14:ligatures w14:val="standardContextual"/>
            </w:rPr>
          </w:pPr>
          <w:hyperlink w:anchor="_Toc203110587" w:history="1">
            <w:r w:rsidRPr="00F85663">
              <w:rPr>
                <w:rStyle w:val="Hyperlink"/>
              </w:rPr>
              <w:t>Section 4: Tumour Specific Reporting Guidelines</w:t>
            </w:r>
            <w:r>
              <w:rPr>
                <w:webHidden/>
              </w:rPr>
              <w:tab/>
            </w:r>
            <w:r>
              <w:rPr>
                <w:webHidden/>
              </w:rPr>
              <w:fldChar w:fldCharType="begin"/>
            </w:r>
            <w:r>
              <w:rPr>
                <w:webHidden/>
              </w:rPr>
              <w:instrText xml:space="preserve"> PAGEREF _Toc203110587 \h </w:instrText>
            </w:r>
            <w:r>
              <w:rPr>
                <w:webHidden/>
              </w:rPr>
            </w:r>
            <w:r>
              <w:rPr>
                <w:webHidden/>
              </w:rPr>
              <w:fldChar w:fldCharType="separate"/>
            </w:r>
            <w:r w:rsidR="00BF5CDD">
              <w:rPr>
                <w:webHidden/>
              </w:rPr>
              <w:t>55</w:t>
            </w:r>
            <w:r>
              <w:rPr>
                <w:webHidden/>
              </w:rPr>
              <w:fldChar w:fldCharType="end"/>
            </w:r>
          </w:hyperlink>
        </w:p>
        <w:p w14:paraId="38124EF8" w14:textId="1AC72092"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88" w:history="1">
            <w:r w:rsidRPr="00F85663">
              <w:rPr>
                <w:rStyle w:val="Hyperlink"/>
                <w:noProof/>
              </w:rPr>
              <w:t>4.1.0 General Cancers</w:t>
            </w:r>
            <w:r>
              <w:rPr>
                <w:noProof/>
                <w:webHidden/>
              </w:rPr>
              <w:tab/>
            </w:r>
            <w:r>
              <w:rPr>
                <w:noProof/>
                <w:webHidden/>
              </w:rPr>
              <w:fldChar w:fldCharType="begin"/>
            </w:r>
            <w:r>
              <w:rPr>
                <w:noProof/>
                <w:webHidden/>
              </w:rPr>
              <w:instrText xml:space="preserve"> PAGEREF _Toc203110588 \h </w:instrText>
            </w:r>
            <w:r>
              <w:rPr>
                <w:noProof/>
                <w:webHidden/>
              </w:rPr>
            </w:r>
            <w:r>
              <w:rPr>
                <w:noProof/>
                <w:webHidden/>
              </w:rPr>
              <w:fldChar w:fldCharType="separate"/>
            </w:r>
            <w:r w:rsidR="00BF5CDD">
              <w:rPr>
                <w:noProof/>
                <w:webHidden/>
              </w:rPr>
              <w:t>55</w:t>
            </w:r>
            <w:r>
              <w:rPr>
                <w:noProof/>
                <w:webHidden/>
              </w:rPr>
              <w:fldChar w:fldCharType="end"/>
            </w:r>
          </w:hyperlink>
        </w:p>
        <w:p w14:paraId="316C4612" w14:textId="05D94D01"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89" w:history="1">
            <w:r w:rsidRPr="00F85663">
              <w:rPr>
                <w:rStyle w:val="Hyperlink"/>
                <w:noProof/>
              </w:rPr>
              <w:t>4.2.0 Cancers of the Brain and Central Nervous System (CNS)</w:t>
            </w:r>
            <w:r>
              <w:rPr>
                <w:noProof/>
                <w:webHidden/>
              </w:rPr>
              <w:tab/>
            </w:r>
            <w:r>
              <w:rPr>
                <w:noProof/>
                <w:webHidden/>
              </w:rPr>
              <w:fldChar w:fldCharType="begin"/>
            </w:r>
            <w:r>
              <w:rPr>
                <w:noProof/>
                <w:webHidden/>
              </w:rPr>
              <w:instrText xml:space="preserve"> PAGEREF _Toc203110589 \h </w:instrText>
            </w:r>
            <w:r>
              <w:rPr>
                <w:noProof/>
                <w:webHidden/>
              </w:rPr>
            </w:r>
            <w:r>
              <w:rPr>
                <w:noProof/>
                <w:webHidden/>
              </w:rPr>
              <w:fldChar w:fldCharType="separate"/>
            </w:r>
            <w:r w:rsidR="00BF5CDD">
              <w:rPr>
                <w:noProof/>
                <w:webHidden/>
              </w:rPr>
              <w:t>59</w:t>
            </w:r>
            <w:r>
              <w:rPr>
                <w:noProof/>
                <w:webHidden/>
              </w:rPr>
              <w:fldChar w:fldCharType="end"/>
            </w:r>
          </w:hyperlink>
        </w:p>
        <w:p w14:paraId="21C8DDC2" w14:textId="4D342E6B"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90" w:history="1">
            <w:r w:rsidRPr="00F85663">
              <w:rPr>
                <w:rStyle w:val="Hyperlink"/>
                <w:noProof/>
              </w:rPr>
              <w:t>4.3.0 Breast Cancer</w:t>
            </w:r>
            <w:r>
              <w:rPr>
                <w:noProof/>
                <w:webHidden/>
              </w:rPr>
              <w:tab/>
            </w:r>
            <w:r>
              <w:rPr>
                <w:noProof/>
                <w:webHidden/>
              </w:rPr>
              <w:fldChar w:fldCharType="begin"/>
            </w:r>
            <w:r>
              <w:rPr>
                <w:noProof/>
                <w:webHidden/>
              </w:rPr>
              <w:instrText xml:space="preserve"> PAGEREF _Toc203110590 \h </w:instrText>
            </w:r>
            <w:r>
              <w:rPr>
                <w:noProof/>
                <w:webHidden/>
              </w:rPr>
            </w:r>
            <w:r>
              <w:rPr>
                <w:noProof/>
                <w:webHidden/>
              </w:rPr>
              <w:fldChar w:fldCharType="separate"/>
            </w:r>
            <w:r w:rsidR="00BF5CDD">
              <w:rPr>
                <w:noProof/>
                <w:webHidden/>
              </w:rPr>
              <w:t>59</w:t>
            </w:r>
            <w:r>
              <w:rPr>
                <w:noProof/>
                <w:webHidden/>
              </w:rPr>
              <w:fldChar w:fldCharType="end"/>
            </w:r>
          </w:hyperlink>
        </w:p>
        <w:p w14:paraId="31F01E50" w14:textId="34CCC808"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91" w:history="1">
            <w:r w:rsidRPr="00F85663">
              <w:rPr>
                <w:rStyle w:val="Hyperlink"/>
                <w:noProof/>
              </w:rPr>
              <w:t>4.4.0 Gynaecological Cancers</w:t>
            </w:r>
            <w:r>
              <w:rPr>
                <w:noProof/>
                <w:webHidden/>
              </w:rPr>
              <w:tab/>
            </w:r>
            <w:r>
              <w:rPr>
                <w:noProof/>
                <w:webHidden/>
              </w:rPr>
              <w:fldChar w:fldCharType="begin"/>
            </w:r>
            <w:r>
              <w:rPr>
                <w:noProof/>
                <w:webHidden/>
              </w:rPr>
              <w:instrText xml:space="preserve"> PAGEREF _Toc203110591 \h </w:instrText>
            </w:r>
            <w:r>
              <w:rPr>
                <w:noProof/>
                <w:webHidden/>
              </w:rPr>
            </w:r>
            <w:r>
              <w:rPr>
                <w:noProof/>
                <w:webHidden/>
              </w:rPr>
              <w:fldChar w:fldCharType="separate"/>
            </w:r>
            <w:r w:rsidR="00BF5CDD">
              <w:rPr>
                <w:noProof/>
                <w:webHidden/>
              </w:rPr>
              <w:t>61</w:t>
            </w:r>
            <w:r>
              <w:rPr>
                <w:noProof/>
                <w:webHidden/>
              </w:rPr>
              <w:fldChar w:fldCharType="end"/>
            </w:r>
          </w:hyperlink>
        </w:p>
        <w:p w14:paraId="63C7BDCC" w14:textId="5EDC3352"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92" w:history="1">
            <w:r w:rsidRPr="00F85663">
              <w:rPr>
                <w:rStyle w:val="Hyperlink"/>
                <w:noProof/>
              </w:rPr>
              <w:t>4.5.0 Haematological Cancers</w:t>
            </w:r>
            <w:r>
              <w:rPr>
                <w:noProof/>
                <w:webHidden/>
              </w:rPr>
              <w:tab/>
            </w:r>
            <w:r>
              <w:rPr>
                <w:noProof/>
                <w:webHidden/>
              </w:rPr>
              <w:fldChar w:fldCharType="begin"/>
            </w:r>
            <w:r>
              <w:rPr>
                <w:noProof/>
                <w:webHidden/>
              </w:rPr>
              <w:instrText xml:space="preserve"> PAGEREF _Toc203110592 \h </w:instrText>
            </w:r>
            <w:r>
              <w:rPr>
                <w:noProof/>
                <w:webHidden/>
              </w:rPr>
            </w:r>
            <w:r>
              <w:rPr>
                <w:noProof/>
                <w:webHidden/>
              </w:rPr>
              <w:fldChar w:fldCharType="separate"/>
            </w:r>
            <w:r w:rsidR="00BF5CDD">
              <w:rPr>
                <w:noProof/>
                <w:webHidden/>
              </w:rPr>
              <w:t>63</w:t>
            </w:r>
            <w:r>
              <w:rPr>
                <w:noProof/>
                <w:webHidden/>
              </w:rPr>
              <w:fldChar w:fldCharType="end"/>
            </w:r>
          </w:hyperlink>
        </w:p>
        <w:p w14:paraId="00C93A0B" w14:textId="48BBABE2"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93" w:history="1">
            <w:r w:rsidRPr="00F85663">
              <w:rPr>
                <w:rStyle w:val="Hyperlink"/>
                <w:noProof/>
              </w:rPr>
              <w:t>4.6.0 Head and Neck Cancers (including Thyroid Cancer)</w:t>
            </w:r>
            <w:r>
              <w:rPr>
                <w:noProof/>
                <w:webHidden/>
              </w:rPr>
              <w:tab/>
            </w:r>
            <w:r>
              <w:rPr>
                <w:noProof/>
                <w:webHidden/>
              </w:rPr>
              <w:fldChar w:fldCharType="begin"/>
            </w:r>
            <w:r>
              <w:rPr>
                <w:noProof/>
                <w:webHidden/>
              </w:rPr>
              <w:instrText xml:space="preserve"> PAGEREF _Toc203110593 \h </w:instrText>
            </w:r>
            <w:r>
              <w:rPr>
                <w:noProof/>
                <w:webHidden/>
              </w:rPr>
            </w:r>
            <w:r>
              <w:rPr>
                <w:noProof/>
                <w:webHidden/>
              </w:rPr>
              <w:fldChar w:fldCharType="separate"/>
            </w:r>
            <w:r w:rsidR="00BF5CDD">
              <w:rPr>
                <w:noProof/>
                <w:webHidden/>
              </w:rPr>
              <w:t>65</w:t>
            </w:r>
            <w:r>
              <w:rPr>
                <w:noProof/>
                <w:webHidden/>
              </w:rPr>
              <w:fldChar w:fldCharType="end"/>
            </w:r>
          </w:hyperlink>
        </w:p>
        <w:p w14:paraId="42C45FEF" w14:textId="289265B9"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94" w:history="1">
            <w:r w:rsidRPr="00F85663">
              <w:rPr>
                <w:rStyle w:val="Hyperlink"/>
                <w:noProof/>
              </w:rPr>
              <w:t>4.7.0 Lower-Gastrointestinal (LGI) Cancers (including Colon, Rectal, Anal)</w:t>
            </w:r>
            <w:r>
              <w:rPr>
                <w:noProof/>
                <w:webHidden/>
              </w:rPr>
              <w:tab/>
            </w:r>
            <w:r>
              <w:rPr>
                <w:noProof/>
                <w:webHidden/>
              </w:rPr>
              <w:fldChar w:fldCharType="begin"/>
            </w:r>
            <w:r>
              <w:rPr>
                <w:noProof/>
                <w:webHidden/>
              </w:rPr>
              <w:instrText xml:space="preserve"> PAGEREF _Toc203110594 \h </w:instrText>
            </w:r>
            <w:r>
              <w:rPr>
                <w:noProof/>
                <w:webHidden/>
              </w:rPr>
            </w:r>
            <w:r>
              <w:rPr>
                <w:noProof/>
                <w:webHidden/>
              </w:rPr>
              <w:fldChar w:fldCharType="separate"/>
            </w:r>
            <w:r w:rsidR="00BF5CDD">
              <w:rPr>
                <w:noProof/>
                <w:webHidden/>
              </w:rPr>
              <w:t>67</w:t>
            </w:r>
            <w:r>
              <w:rPr>
                <w:noProof/>
                <w:webHidden/>
              </w:rPr>
              <w:fldChar w:fldCharType="end"/>
            </w:r>
          </w:hyperlink>
        </w:p>
        <w:p w14:paraId="02A1268D" w14:textId="47BBE211"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95" w:history="1">
            <w:r w:rsidRPr="00F85663">
              <w:rPr>
                <w:rStyle w:val="Hyperlink"/>
                <w:noProof/>
              </w:rPr>
              <w:t>4.8.0 Lung Cancer</w:t>
            </w:r>
            <w:r>
              <w:rPr>
                <w:noProof/>
                <w:webHidden/>
              </w:rPr>
              <w:tab/>
            </w:r>
            <w:r>
              <w:rPr>
                <w:noProof/>
                <w:webHidden/>
              </w:rPr>
              <w:fldChar w:fldCharType="begin"/>
            </w:r>
            <w:r>
              <w:rPr>
                <w:noProof/>
                <w:webHidden/>
              </w:rPr>
              <w:instrText xml:space="preserve"> PAGEREF _Toc203110595 \h </w:instrText>
            </w:r>
            <w:r>
              <w:rPr>
                <w:noProof/>
                <w:webHidden/>
              </w:rPr>
            </w:r>
            <w:r>
              <w:rPr>
                <w:noProof/>
                <w:webHidden/>
              </w:rPr>
              <w:fldChar w:fldCharType="separate"/>
            </w:r>
            <w:r w:rsidR="00BF5CDD">
              <w:rPr>
                <w:noProof/>
                <w:webHidden/>
              </w:rPr>
              <w:t>68</w:t>
            </w:r>
            <w:r>
              <w:rPr>
                <w:noProof/>
                <w:webHidden/>
              </w:rPr>
              <w:fldChar w:fldCharType="end"/>
            </w:r>
          </w:hyperlink>
        </w:p>
        <w:p w14:paraId="7B509C2D" w14:textId="60EE16B1"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96" w:history="1">
            <w:r w:rsidRPr="00F85663">
              <w:rPr>
                <w:rStyle w:val="Hyperlink"/>
                <w:noProof/>
              </w:rPr>
              <w:t>4.9.0 Sarcoma</w:t>
            </w:r>
            <w:r>
              <w:rPr>
                <w:noProof/>
                <w:webHidden/>
              </w:rPr>
              <w:tab/>
            </w:r>
            <w:r>
              <w:rPr>
                <w:noProof/>
                <w:webHidden/>
              </w:rPr>
              <w:fldChar w:fldCharType="begin"/>
            </w:r>
            <w:r>
              <w:rPr>
                <w:noProof/>
                <w:webHidden/>
              </w:rPr>
              <w:instrText xml:space="preserve"> PAGEREF _Toc203110596 \h </w:instrText>
            </w:r>
            <w:r>
              <w:rPr>
                <w:noProof/>
                <w:webHidden/>
              </w:rPr>
            </w:r>
            <w:r>
              <w:rPr>
                <w:noProof/>
                <w:webHidden/>
              </w:rPr>
              <w:fldChar w:fldCharType="separate"/>
            </w:r>
            <w:r w:rsidR="00BF5CDD">
              <w:rPr>
                <w:noProof/>
                <w:webHidden/>
              </w:rPr>
              <w:t>70</w:t>
            </w:r>
            <w:r>
              <w:rPr>
                <w:noProof/>
                <w:webHidden/>
              </w:rPr>
              <w:fldChar w:fldCharType="end"/>
            </w:r>
          </w:hyperlink>
        </w:p>
        <w:p w14:paraId="5E8469F4" w14:textId="1BE45BB8"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97" w:history="1">
            <w:r w:rsidRPr="00F85663">
              <w:rPr>
                <w:rStyle w:val="Hyperlink"/>
                <w:noProof/>
              </w:rPr>
              <w:t>4.10.0 Skin Cancer</w:t>
            </w:r>
            <w:r>
              <w:rPr>
                <w:noProof/>
                <w:webHidden/>
              </w:rPr>
              <w:tab/>
            </w:r>
            <w:r>
              <w:rPr>
                <w:noProof/>
                <w:webHidden/>
              </w:rPr>
              <w:fldChar w:fldCharType="begin"/>
            </w:r>
            <w:r>
              <w:rPr>
                <w:noProof/>
                <w:webHidden/>
              </w:rPr>
              <w:instrText xml:space="preserve"> PAGEREF _Toc203110597 \h </w:instrText>
            </w:r>
            <w:r>
              <w:rPr>
                <w:noProof/>
                <w:webHidden/>
              </w:rPr>
            </w:r>
            <w:r>
              <w:rPr>
                <w:noProof/>
                <w:webHidden/>
              </w:rPr>
              <w:fldChar w:fldCharType="separate"/>
            </w:r>
            <w:r w:rsidR="00BF5CDD">
              <w:rPr>
                <w:noProof/>
                <w:webHidden/>
              </w:rPr>
              <w:t>70</w:t>
            </w:r>
            <w:r>
              <w:rPr>
                <w:noProof/>
                <w:webHidden/>
              </w:rPr>
              <w:fldChar w:fldCharType="end"/>
            </w:r>
          </w:hyperlink>
        </w:p>
        <w:p w14:paraId="18E18CEF" w14:textId="5656B3ED"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98" w:history="1">
            <w:r w:rsidRPr="00F85663">
              <w:rPr>
                <w:rStyle w:val="Hyperlink"/>
                <w:noProof/>
              </w:rPr>
              <w:t>4.11.0 Upper Gastro-Intestinal (UGI) Cancers (including Oesophageal, Stomach, Pancreatic, Liver)</w:t>
            </w:r>
            <w:r>
              <w:rPr>
                <w:noProof/>
                <w:webHidden/>
              </w:rPr>
              <w:tab/>
            </w:r>
            <w:r>
              <w:rPr>
                <w:noProof/>
                <w:webHidden/>
              </w:rPr>
              <w:fldChar w:fldCharType="begin"/>
            </w:r>
            <w:r>
              <w:rPr>
                <w:noProof/>
                <w:webHidden/>
              </w:rPr>
              <w:instrText xml:space="preserve"> PAGEREF _Toc203110598 \h </w:instrText>
            </w:r>
            <w:r>
              <w:rPr>
                <w:noProof/>
                <w:webHidden/>
              </w:rPr>
            </w:r>
            <w:r>
              <w:rPr>
                <w:noProof/>
                <w:webHidden/>
              </w:rPr>
              <w:fldChar w:fldCharType="separate"/>
            </w:r>
            <w:r w:rsidR="00BF5CDD">
              <w:rPr>
                <w:noProof/>
                <w:webHidden/>
              </w:rPr>
              <w:t>72</w:t>
            </w:r>
            <w:r>
              <w:rPr>
                <w:noProof/>
                <w:webHidden/>
              </w:rPr>
              <w:fldChar w:fldCharType="end"/>
            </w:r>
          </w:hyperlink>
        </w:p>
        <w:p w14:paraId="1FE877C1" w14:textId="0234A397"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599" w:history="1">
            <w:r w:rsidRPr="00F85663">
              <w:rPr>
                <w:rStyle w:val="Hyperlink"/>
                <w:noProof/>
              </w:rPr>
              <w:t>4.12.0 Urological Cancers (including Bladder, Prostate, Renal, Testicular, Upper Tract Transitional Cell)</w:t>
            </w:r>
            <w:r>
              <w:rPr>
                <w:noProof/>
                <w:webHidden/>
              </w:rPr>
              <w:tab/>
            </w:r>
            <w:r>
              <w:rPr>
                <w:noProof/>
                <w:webHidden/>
              </w:rPr>
              <w:fldChar w:fldCharType="begin"/>
            </w:r>
            <w:r>
              <w:rPr>
                <w:noProof/>
                <w:webHidden/>
              </w:rPr>
              <w:instrText xml:space="preserve"> PAGEREF _Toc203110599 \h </w:instrText>
            </w:r>
            <w:r>
              <w:rPr>
                <w:noProof/>
                <w:webHidden/>
              </w:rPr>
            </w:r>
            <w:r>
              <w:rPr>
                <w:noProof/>
                <w:webHidden/>
              </w:rPr>
              <w:fldChar w:fldCharType="separate"/>
            </w:r>
            <w:r w:rsidR="00BF5CDD">
              <w:rPr>
                <w:noProof/>
                <w:webHidden/>
              </w:rPr>
              <w:t>75</w:t>
            </w:r>
            <w:r>
              <w:rPr>
                <w:noProof/>
                <w:webHidden/>
              </w:rPr>
              <w:fldChar w:fldCharType="end"/>
            </w:r>
          </w:hyperlink>
        </w:p>
        <w:p w14:paraId="3446F32B" w14:textId="679F69BE" w:rsidR="0003264A" w:rsidRDefault="0003264A">
          <w:pPr>
            <w:pStyle w:val="TOC1"/>
            <w:rPr>
              <w:rFonts w:asciiTheme="minorHAnsi" w:eastAsiaTheme="minorEastAsia" w:hAnsiTheme="minorHAnsi" w:cstheme="minorBidi"/>
              <w:b w:val="0"/>
              <w:kern w:val="2"/>
              <w:sz w:val="24"/>
              <w:szCs w:val="24"/>
              <w14:ligatures w14:val="standardContextual"/>
            </w:rPr>
          </w:pPr>
          <w:hyperlink w:anchor="_Toc203110600" w:history="1">
            <w:r w:rsidRPr="00F85663">
              <w:rPr>
                <w:rStyle w:val="Hyperlink"/>
              </w:rPr>
              <w:t>Section 5: Use Cases</w:t>
            </w:r>
            <w:r>
              <w:rPr>
                <w:webHidden/>
              </w:rPr>
              <w:tab/>
            </w:r>
            <w:r>
              <w:rPr>
                <w:webHidden/>
              </w:rPr>
              <w:fldChar w:fldCharType="begin"/>
            </w:r>
            <w:r>
              <w:rPr>
                <w:webHidden/>
              </w:rPr>
              <w:instrText xml:space="preserve"> PAGEREF _Toc203110600 \h </w:instrText>
            </w:r>
            <w:r>
              <w:rPr>
                <w:webHidden/>
              </w:rPr>
            </w:r>
            <w:r>
              <w:rPr>
                <w:webHidden/>
              </w:rPr>
              <w:fldChar w:fldCharType="separate"/>
            </w:r>
            <w:r w:rsidR="00BF5CDD">
              <w:rPr>
                <w:webHidden/>
              </w:rPr>
              <w:t>80</w:t>
            </w:r>
            <w:r>
              <w:rPr>
                <w:webHidden/>
              </w:rPr>
              <w:fldChar w:fldCharType="end"/>
            </w:r>
          </w:hyperlink>
        </w:p>
        <w:p w14:paraId="20EB7A1C" w14:textId="04D3885C"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01" w:history="1">
            <w:r w:rsidRPr="00F85663">
              <w:rPr>
                <w:rStyle w:val="Hyperlink"/>
                <w:noProof/>
              </w:rPr>
              <w:t>How to read the use cases</w:t>
            </w:r>
            <w:r>
              <w:rPr>
                <w:noProof/>
                <w:webHidden/>
              </w:rPr>
              <w:tab/>
            </w:r>
            <w:r>
              <w:rPr>
                <w:noProof/>
                <w:webHidden/>
              </w:rPr>
              <w:fldChar w:fldCharType="begin"/>
            </w:r>
            <w:r>
              <w:rPr>
                <w:noProof/>
                <w:webHidden/>
              </w:rPr>
              <w:instrText xml:space="preserve"> PAGEREF _Toc203110601 \h </w:instrText>
            </w:r>
            <w:r>
              <w:rPr>
                <w:noProof/>
                <w:webHidden/>
              </w:rPr>
            </w:r>
            <w:r>
              <w:rPr>
                <w:noProof/>
                <w:webHidden/>
              </w:rPr>
              <w:fldChar w:fldCharType="separate"/>
            </w:r>
            <w:r w:rsidR="00BF5CDD">
              <w:rPr>
                <w:noProof/>
                <w:webHidden/>
              </w:rPr>
              <w:t>80</w:t>
            </w:r>
            <w:r>
              <w:rPr>
                <w:noProof/>
                <w:webHidden/>
              </w:rPr>
              <w:fldChar w:fldCharType="end"/>
            </w:r>
          </w:hyperlink>
        </w:p>
        <w:p w14:paraId="04B85493" w14:textId="4DC89357" w:rsidR="0003264A" w:rsidRDefault="0003264A">
          <w:pPr>
            <w:pStyle w:val="TOC1"/>
            <w:rPr>
              <w:rFonts w:asciiTheme="minorHAnsi" w:eastAsiaTheme="minorEastAsia" w:hAnsiTheme="minorHAnsi" w:cstheme="minorBidi"/>
              <w:b w:val="0"/>
              <w:kern w:val="2"/>
              <w:sz w:val="24"/>
              <w:szCs w:val="24"/>
              <w14:ligatures w14:val="standardContextual"/>
            </w:rPr>
          </w:pPr>
          <w:hyperlink w:anchor="_Toc203110602" w:history="1">
            <w:r w:rsidRPr="00F85663">
              <w:rPr>
                <w:rStyle w:val="Hyperlink"/>
              </w:rPr>
              <w:t>62-day and 31-day Indicator Use Cases</w:t>
            </w:r>
            <w:r>
              <w:rPr>
                <w:webHidden/>
              </w:rPr>
              <w:tab/>
            </w:r>
            <w:r>
              <w:rPr>
                <w:webHidden/>
              </w:rPr>
              <w:fldChar w:fldCharType="begin"/>
            </w:r>
            <w:r>
              <w:rPr>
                <w:webHidden/>
              </w:rPr>
              <w:instrText xml:space="preserve"> PAGEREF _Toc203110602 \h </w:instrText>
            </w:r>
            <w:r>
              <w:rPr>
                <w:webHidden/>
              </w:rPr>
            </w:r>
            <w:r>
              <w:rPr>
                <w:webHidden/>
              </w:rPr>
              <w:fldChar w:fldCharType="separate"/>
            </w:r>
            <w:r w:rsidR="00BF5CDD">
              <w:rPr>
                <w:webHidden/>
              </w:rPr>
              <w:t>80</w:t>
            </w:r>
            <w:r>
              <w:rPr>
                <w:webHidden/>
              </w:rPr>
              <w:fldChar w:fldCharType="end"/>
            </w:r>
          </w:hyperlink>
        </w:p>
        <w:p w14:paraId="2E913B0F" w14:textId="2147D16C"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03" w:history="1">
            <w:r w:rsidRPr="00F85663">
              <w:rPr>
                <w:rStyle w:val="Hyperlink"/>
                <w:noProof/>
              </w:rPr>
              <w:t>Surgery</w:t>
            </w:r>
            <w:r w:rsidRPr="00F85663">
              <w:rPr>
                <w:rStyle w:val="Hyperlink"/>
                <w:noProof/>
                <w:spacing w:val="-5"/>
              </w:rPr>
              <w:t xml:space="preserve"> </w:t>
            </w:r>
            <w:r w:rsidRPr="00F85663">
              <w:rPr>
                <w:rStyle w:val="Hyperlink"/>
                <w:noProof/>
              </w:rPr>
              <w:t>as</w:t>
            </w:r>
            <w:r w:rsidRPr="00F85663">
              <w:rPr>
                <w:rStyle w:val="Hyperlink"/>
                <w:noProof/>
                <w:spacing w:val="-5"/>
              </w:rPr>
              <w:t xml:space="preserve"> </w:t>
            </w:r>
            <w:r w:rsidRPr="00F85663">
              <w:rPr>
                <w:rStyle w:val="Hyperlink"/>
                <w:noProof/>
              </w:rPr>
              <w:t>the</w:t>
            </w:r>
            <w:r w:rsidRPr="00F85663">
              <w:rPr>
                <w:rStyle w:val="Hyperlink"/>
                <w:noProof/>
                <w:spacing w:val="-8"/>
              </w:rPr>
              <w:t xml:space="preserve"> </w:t>
            </w:r>
            <w:r w:rsidRPr="00F85663">
              <w:rPr>
                <w:rStyle w:val="Hyperlink"/>
                <w:noProof/>
              </w:rPr>
              <w:t>first</w:t>
            </w:r>
            <w:r w:rsidRPr="00F85663">
              <w:rPr>
                <w:rStyle w:val="Hyperlink"/>
                <w:noProof/>
                <w:spacing w:val="-5"/>
              </w:rPr>
              <w:t xml:space="preserve"> </w:t>
            </w:r>
            <w:r w:rsidRPr="00F85663">
              <w:rPr>
                <w:rStyle w:val="Hyperlink"/>
                <w:noProof/>
              </w:rPr>
              <w:t>treatment</w:t>
            </w:r>
            <w:r w:rsidRPr="00F85663">
              <w:rPr>
                <w:rStyle w:val="Hyperlink"/>
                <w:noProof/>
                <w:spacing w:val="-6"/>
              </w:rPr>
              <w:t xml:space="preserve"> </w:t>
            </w:r>
            <w:r w:rsidRPr="00F85663">
              <w:rPr>
                <w:rStyle w:val="Hyperlink"/>
                <w:noProof/>
              </w:rPr>
              <w:t>use</w:t>
            </w:r>
            <w:r w:rsidRPr="00F85663">
              <w:rPr>
                <w:rStyle w:val="Hyperlink"/>
                <w:noProof/>
                <w:spacing w:val="-7"/>
              </w:rPr>
              <w:t xml:space="preserve"> </w:t>
            </w:r>
            <w:r w:rsidRPr="00F85663">
              <w:rPr>
                <w:rStyle w:val="Hyperlink"/>
                <w:noProof/>
              </w:rPr>
              <w:t>case (62-day and 31-day indicators)</w:t>
            </w:r>
            <w:r>
              <w:rPr>
                <w:noProof/>
                <w:webHidden/>
              </w:rPr>
              <w:tab/>
            </w:r>
            <w:r>
              <w:rPr>
                <w:noProof/>
                <w:webHidden/>
              </w:rPr>
              <w:fldChar w:fldCharType="begin"/>
            </w:r>
            <w:r>
              <w:rPr>
                <w:noProof/>
                <w:webHidden/>
              </w:rPr>
              <w:instrText xml:space="preserve"> PAGEREF _Toc203110603 \h </w:instrText>
            </w:r>
            <w:r>
              <w:rPr>
                <w:noProof/>
                <w:webHidden/>
              </w:rPr>
            </w:r>
            <w:r>
              <w:rPr>
                <w:noProof/>
                <w:webHidden/>
              </w:rPr>
              <w:fldChar w:fldCharType="separate"/>
            </w:r>
            <w:r w:rsidR="00BF5CDD">
              <w:rPr>
                <w:noProof/>
                <w:webHidden/>
              </w:rPr>
              <w:t>80</w:t>
            </w:r>
            <w:r>
              <w:rPr>
                <w:noProof/>
                <w:webHidden/>
              </w:rPr>
              <w:fldChar w:fldCharType="end"/>
            </w:r>
          </w:hyperlink>
        </w:p>
        <w:p w14:paraId="14937602" w14:textId="55C814EF"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04" w:history="1">
            <w:r w:rsidRPr="00F85663">
              <w:rPr>
                <w:rStyle w:val="Hyperlink"/>
                <w:noProof/>
              </w:rPr>
              <w:t>Reported</w:t>
            </w:r>
            <w:r w:rsidRPr="00F85663">
              <w:rPr>
                <w:rStyle w:val="Hyperlink"/>
                <w:noProof/>
                <w:spacing w:val="-7"/>
              </w:rPr>
              <w:t xml:space="preserve"> </w:t>
            </w:r>
            <w:r w:rsidRPr="00F85663">
              <w:rPr>
                <w:rStyle w:val="Hyperlink"/>
                <w:noProof/>
              </w:rPr>
              <w:t>data</w:t>
            </w:r>
            <w:r w:rsidRPr="00F85663">
              <w:rPr>
                <w:rStyle w:val="Hyperlink"/>
                <w:noProof/>
                <w:spacing w:val="-4"/>
              </w:rPr>
              <w:t xml:space="preserve"> </w:t>
            </w:r>
            <w:r w:rsidRPr="00F85663">
              <w:rPr>
                <w:rStyle w:val="Hyperlink"/>
                <w:noProof/>
              </w:rPr>
              <w:t>for</w:t>
            </w:r>
            <w:r w:rsidRPr="00F85663">
              <w:rPr>
                <w:rStyle w:val="Hyperlink"/>
                <w:noProof/>
                <w:spacing w:val="-4"/>
              </w:rPr>
              <w:t xml:space="preserve"> </w:t>
            </w:r>
            <w:r w:rsidRPr="00F85663">
              <w:rPr>
                <w:rStyle w:val="Hyperlink"/>
                <w:noProof/>
              </w:rPr>
              <w:t>surgery</w:t>
            </w:r>
            <w:r w:rsidRPr="00F85663">
              <w:rPr>
                <w:rStyle w:val="Hyperlink"/>
                <w:noProof/>
                <w:spacing w:val="-6"/>
              </w:rPr>
              <w:t xml:space="preserve"> </w:t>
            </w:r>
            <w:r w:rsidRPr="00F85663">
              <w:rPr>
                <w:rStyle w:val="Hyperlink"/>
                <w:noProof/>
              </w:rPr>
              <w:t>as</w:t>
            </w:r>
            <w:r w:rsidRPr="00F85663">
              <w:rPr>
                <w:rStyle w:val="Hyperlink"/>
                <w:noProof/>
                <w:spacing w:val="-6"/>
              </w:rPr>
              <w:t xml:space="preserve"> </w:t>
            </w:r>
            <w:r w:rsidRPr="00F85663">
              <w:rPr>
                <w:rStyle w:val="Hyperlink"/>
                <w:noProof/>
              </w:rPr>
              <w:t>the</w:t>
            </w:r>
            <w:r w:rsidRPr="00F85663">
              <w:rPr>
                <w:rStyle w:val="Hyperlink"/>
                <w:noProof/>
                <w:spacing w:val="-7"/>
              </w:rPr>
              <w:t xml:space="preserve"> </w:t>
            </w:r>
            <w:r w:rsidRPr="00F85663">
              <w:rPr>
                <w:rStyle w:val="Hyperlink"/>
                <w:noProof/>
              </w:rPr>
              <w:t>first</w:t>
            </w:r>
            <w:r w:rsidRPr="00F85663">
              <w:rPr>
                <w:rStyle w:val="Hyperlink"/>
                <w:noProof/>
                <w:spacing w:val="-6"/>
              </w:rPr>
              <w:t xml:space="preserve"> </w:t>
            </w:r>
            <w:r w:rsidRPr="00F85663">
              <w:rPr>
                <w:rStyle w:val="Hyperlink"/>
                <w:noProof/>
              </w:rPr>
              <w:t>treatment (62-day and 31-day indicators)</w:t>
            </w:r>
            <w:r>
              <w:rPr>
                <w:noProof/>
                <w:webHidden/>
              </w:rPr>
              <w:tab/>
            </w:r>
            <w:r>
              <w:rPr>
                <w:noProof/>
                <w:webHidden/>
              </w:rPr>
              <w:fldChar w:fldCharType="begin"/>
            </w:r>
            <w:r>
              <w:rPr>
                <w:noProof/>
                <w:webHidden/>
              </w:rPr>
              <w:instrText xml:space="preserve"> PAGEREF _Toc203110604 \h </w:instrText>
            </w:r>
            <w:r>
              <w:rPr>
                <w:noProof/>
                <w:webHidden/>
              </w:rPr>
            </w:r>
            <w:r>
              <w:rPr>
                <w:noProof/>
                <w:webHidden/>
              </w:rPr>
              <w:fldChar w:fldCharType="separate"/>
            </w:r>
            <w:r w:rsidR="00BF5CDD">
              <w:rPr>
                <w:noProof/>
                <w:webHidden/>
              </w:rPr>
              <w:t>81</w:t>
            </w:r>
            <w:r>
              <w:rPr>
                <w:noProof/>
                <w:webHidden/>
              </w:rPr>
              <w:fldChar w:fldCharType="end"/>
            </w:r>
          </w:hyperlink>
        </w:p>
        <w:p w14:paraId="7822F01B" w14:textId="30F76C6C"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05" w:history="1">
            <w:r w:rsidRPr="00F85663">
              <w:rPr>
                <w:rStyle w:val="Hyperlink"/>
                <w:noProof/>
              </w:rPr>
              <w:t>Chemotherapy</w:t>
            </w:r>
            <w:r w:rsidRPr="00F85663">
              <w:rPr>
                <w:rStyle w:val="Hyperlink"/>
                <w:noProof/>
                <w:spacing w:val="-6"/>
              </w:rPr>
              <w:t xml:space="preserve"> </w:t>
            </w:r>
            <w:r w:rsidRPr="00F85663">
              <w:rPr>
                <w:rStyle w:val="Hyperlink"/>
                <w:noProof/>
              </w:rPr>
              <w:t>as</w:t>
            </w:r>
            <w:r w:rsidRPr="00F85663">
              <w:rPr>
                <w:rStyle w:val="Hyperlink"/>
                <w:noProof/>
                <w:spacing w:val="-6"/>
              </w:rPr>
              <w:t xml:space="preserve"> </w:t>
            </w:r>
            <w:r w:rsidRPr="00F85663">
              <w:rPr>
                <w:rStyle w:val="Hyperlink"/>
                <w:noProof/>
              </w:rPr>
              <w:t>the</w:t>
            </w:r>
            <w:r w:rsidRPr="00F85663">
              <w:rPr>
                <w:rStyle w:val="Hyperlink"/>
                <w:noProof/>
                <w:spacing w:val="-9"/>
              </w:rPr>
              <w:t xml:space="preserve"> </w:t>
            </w:r>
            <w:r w:rsidRPr="00F85663">
              <w:rPr>
                <w:rStyle w:val="Hyperlink"/>
                <w:noProof/>
              </w:rPr>
              <w:t>first</w:t>
            </w:r>
            <w:r w:rsidRPr="00F85663">
              <w:rPr>
                <w:rStyle w:val="Hyperlink"/>
                <w:noProof/>
                <w:spacing w:val="-8"/>
              </w:rPr>
              <w:t xml:space="preserve"> </w:t>
            </w:r>
            <w:r w:rsidRPr="00F85663">
              <w:rPr>
                <w:rStyle w:val="Hyperlink"/>
                <w:noProof/>
              </w:rPr>
              <w:t>treatment</w:t>
            </w:r>
            <w:r w:rsidRPr="00F85663">
              <w:rPr>
                <w:rStyle w:val="Hyperlink"/>
                <w:noProof/>
                <w:spacing w:val="-4"/>
              </w:rPr>
              <w:t xml:space="preserve"> </w:t>
            </w:r>
            <w:r w:rsidRPr="00F85663">
              <w:rPr>
                <w:rStyle w:val="Hyperlink"/>
                <w:noProof/>
              </w:rPr>
              <w:t>use case (62-day and 31-day indicators)</w:t>
            </w:r>
            <w:r>
              <w:rPr>
                <w:noProof/>
                <w:webHidden/>
              </w:rPr>
              <w:tab/>
            </w:r>
            <w:r>
              <w:rPr>
                <w:noProof/>
                <w:webHidden/>
              </w:rPr>
              <w:fldChar w:fldCharType="begin"/>
            </w:r>
            <w:r>
              <w:rPr>
                <w:noProof/>
                <w:webHidden/>
              </w:rPr>
              <w:instrText xml:space="preserve"> PAGEREF _Toc203110605 \h </w:instrText>
            </w:r>
            <w:r>
              <w:rPr>
                <w:noProof/>
                <w:webHidden/>
              </w:rPr>
            </w:r>
            <w:r>
              <w:rPr>
                <w:noProof/>
                <w:webHidden/>
              </w:rPr>
              <w:fldChar w:fldCharType="separate"/>
            </w:r>
            <w:r w:rsidR="00BF5CDD">
              <w:rPr>
                <w:noProof/>
                <w:webHidden/>
              </w:rPr>
              <w:t>82</w:t>
            </w:r>
            <w:r>
              <w:rPr>
                <w:noProof/>
                <w:webHidden/>
              </w:rPr>
              <w:fldChar w:fldCharType="end"/>
            </w:r>
          </w:hyperlink>
        </w:p>
        <w:p w14:paraId="6F6243A7" w14:textId="75A3F38E"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06" w:history="1">
            <w:r w:rsidRPr="00F85663">
              <w:rPr>
                <w:rStyle w:val="Hyperlink"/>
                <w:noProof/>
              </w:rPr>
              <w:t>Reported</w:t>
            </w:r>
            <w:r w:rsidRPr="00F85663">
              <w:rPr>
                <w:rStyle w:val="Hyperlink"/>
                <w:noProof/>
                <w:spacing w:val="-6"/>
              </w:rPr>
              <w:t xml:space="preserve"> </w:t>
            </w:r>
            <w:r w:rsidRPr="00F85663">
              <w:rPr>
                <w:rStyle w:val="Hyperlink"/>
                <w:noProof/>
              </w:rPr>
              <w:t>data</w:t>
            </w:r>
            <w:r w:rsidRPr="00F85663">
              <w:rPr>
                <w:rStyle w:val="Hyperlink"/>
                <w:noProof/>
                <w:spacing w:val="-3"/>
              </w:rPr>
              <w:t xml:space="preserve"> </w:t>
            </w:r>
            <w:r w:rsidRPr="00F85663">
              <w:rPr>
                <w:rStyle w:val="Hyperlink"/>
                <w:noProof/>
              </w:rPr>
              <w:t>where</w:t>
            </w:r>
            <w:r w:rsidRPr="00F85663">
              <w:rPr>
                <w:rStyle w:val="Hyperlink"/>
                <w:noProof/>
                <w:spacing w:val="-4"/>
              </w:rPr>
              <w:t xml:space="preserve"> </w:t>
            </w:r>
            <w:r w:rsidRPr="00F85663">
              <w:rPr>
                <w:rStyle w:val="Hyperlink"/>
                <w:noProof/>
              </w:rPr>
              <w:t>chemotherapy</w:t>
            </w:r>
            <w:r w:rsidRPr="00F85663">
              <w:rPr>
                <w:rStyle w:val="Hyperlink"/>
                <w:noProof/>
                <w:spacing w:val="-5"/>
              </w:rPr>
              <w:t xml:space="preserve"> </w:t>
            </w:r>
            <w:r w:rsidRPr="00F85663">
              <w:rPr>
                <w:rStyle w:val="Hyperlink"/>
                <w:noProof/>
              </w:rPr>
              <w:t>is</w:t>
            </w:r>
            <w:r w:rsidRPr="00F85663">
              <w:rPr>
                <w:rStyle w:val="Hyperlink"/>
                <w:noProof/>
                <w:spacing w:val="-4"/>
              </w:rPr>
              <w:t xml:space="preserve"> </w:t>
            </w:r>
            <w:r w:rsidRPr="00F85663">
              <w:rPr>
                <w:rStyle w:val="Hyperlink"/>
                <w:noProof/>
              </w:rPr>
              <w:t>the</w:t>
            </w:r>
            <w:r w:rsidRPr="00F85663">
              <w:rPr>
                <w:rStyle w:val="Hyperlink"/>
                <w:noProof/>
                <w:spacing w:val="-6"/>
              </w:rPr>
              <w:t xml:space="preserve"> </w:t>
            </w:r>
            <w:r w:rsidRPr="00F85663">
              <w:rPr>
                <w:rStyle w:val="Hyperlink"/>
                <w:noProof/>
              </w:rPr>
              <w:t>first</w:t>
            </w:r>
            <w:r w:rsidRPr="00F85663">
              <w:rPr>
                <w:rStyle w:val="Hyperlink"/>
                <w:noProof/>
                <w:spacing w:val="-5"/>
              </w:rPr>
              <w:t xml:space="preserve"> </w:t>
            </w:r>
            <w:r w:rsidRPr="00F85663">
              <w:rPr>
                <w:rStyle w:val="Hyperlink"/>
                <w:noProof/>
              </w:rPr>
              <w:t>treatment (62-day and 31-day indicators)</w:t>
            </w:r>
            <w:r>
              <w:rPr>
                <w:noProof/>
                <w:webHidden/>
              </w:rPr>
              <w:tab/>
            </w:r>
            <w:r>
              <w:rPr>
                <w:noProof/>
                <w:webHidden/>
              </w:rPr>
              <w:fldChar w:fldCharType="begin"/>
            </w:r>
            <w:r>
              <w:rPr>
                <w:noProof/>
                <w:webHidden/>
              </w:rPr>
              <w:instrText xml:space="preserve"> PAGEREF _Toc203110606 \h </w:instrText>
            </w:r>
            <w:r>
              <w:rPr>
                <w:noProof/>
                <w:webHidden/>
              </w:rPr>
            </w:r>
            <w:r>
              <w:rPr>
                <w:noProof/>
                <w:webHidden/>
              </w:rPr>
              <w:fldChar w:fldCharType="separate"/>
            </w:r>
            <w:r w:rsidR="00BF5CDD">
              <w:rPr>
                <w:noProof/>
                <w:webHidden/>
              </w:rPr>
              <w:t>83</w:t>
            </w:r>
            <w:r>
              <w:rPr>
                <w:noProof/>
                <w:webHidden/>
              </w:rPr>
              <w:fldChar w:fldCharType="end"/>
            </w:r>
          </w:hyperlink>
        </w:p>
        <w:p w14:paraId="27CA43A6" w14:textId="3E6CD99E"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07" w:history="1">
            <w:r w:rsidRPr="00F85663">
              <w:rPr>
                <w:rStyle w:val="Hyperlink"/>
                <w:noProof/>
              </w:rPr>
              <w:t>Concurrent</w:t>
            </w:r>
            <w:r w:rsidRPr="00F85663">
              <w:rPr>
                <w:rStyle w:val="Hyperlink"/>
                <w:noProof/>
                <w:spacing w:val="-13"/>
              </w:rPr>
              <w:t xml:space="preserve"> </w:t>
            </w:r>
            <w:r w:rsidRPr="00F85663">
              <w:rPr>
                <w:rStyle w:val="Hyperlink"/>
                <w:noProof/>
              </w:rPr>
              <w:t>radiation</w:t>
            </w:r>
            <w:r w:rsidRPr="00F85663">
              <w:rPr>
                <w:rStyle w:val="Hyperlink"/>
                <w:noProof/>
                <w:spacing w:val="-11"/>
              </w:rPr>
              <w:t xml:space="preserve"> </w:t>
            </w:r>
            <w:r w:rsidRPr="00F85663">
              <w:rPr>
                <w:rStyle w:val="Hyperlink"/>
                <w:noProof/>
              </w:rPr>
              <w:t>and</w:t>
            </w:r>
            <w:r w:rsidRPr="00F85663">
              <w:rPr>
                <w:rStyle w:val="Hyperlink"/>
                <w:noProof/>
                <w:spacing w:val="-8"/>
              </w:rPr>
              <w:t xml:space="preserve"> </w:t>
            </w:r>
            <w:r w:rsidRPr="00F85663">
              <w:rPr>
                <w:rStyle w:val="Hyperlink"/>
                <w:noProof/>
              </w:rPr>
              <w:t xml:space="preserve">chemotherapy treatments use case (62-day and 31-day </w:t>
            </w:r>
            <w:r w:rsidRPr="00F85663">
              <w:rPr>
                <w:rStyle w:val="Hyperlink"/>
                <w:noProof/>
                <w:spacing w:val="-2"/>
              </w:rPr>
              <w:t>indicators)</w:t>
            </w:r>
            <w:r>
              <w:rPr>
                <w:noProof/>
                <w:webHidden/>
              </w:rPr>
              <w:tab/>
            </w:r>
            <w:r>
              <w:rPr>
                <w:noProof/>
                <w:webHidden/>
              </w:rPr>
              <w:fldChar w:fldCharType="begin"/>
            </w:r>
            <w:r>
              <w:rPr>
                <w:noProof/>
                <w:webHidden/>
              </w:rPr>
              <w:instrText xml:space="preserve"> PAGEREF _Toc203110607 \h </w:instrText>
            </w:r>
            <w:r>
              <w:rPr>
                <w:noProof/>
                <w:webHidden/>
              </w:rPr>
            </w:r>
            <w:r>
              <w:rPr>
                <w:noProof/>
                <w:webHidden/>
              </w:rPr>
              <w:fldChar w:fldCharType="separate"/>
            </w:r>
            <w:r w:rsidR="00BF5CDD">
              <w:rPr>
                <w:noProof/>
                <w:webHidden/>
              </w:rPr>
              <w:t>84</w:t>
            </w:r>
            <w:r>
              <w:rPr>
                <w:noProof/>
                <w:webHidden/>
              </w:rPr>
              <w:fldChar w:fldCharType="end"/>
            </w:r>
          </w:hyperlink>
        </w:p>
        <w:p w14:paraId="1591F307" w14:textId="2AC579B0"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08" w:history="1">
            <w:r w:rsidRPr="00F85663">
              <w:rPr>
                <w:rStyle w:val="Hyperlink"/>
                <w:noProof/>
              </w:rPr>
              <w:t>Reported</w:t>
            </w:r>
            <w:r w:rsidRPr="00F85663">
              <w:rPr>
                <w:rStyle w:val="Hyperlink"/>
                <w:noProof/>
                <w:spacing w:val="-8"/>
              </w:rPr>
              <w:t xml:space="preserve"> </w:t>
            </w:r>
            <w:r w:rsidRPr="00F85663">
              <w:rPr>
                <w:rStyle w:val="Hyperlink"/>
                <w:noProof/>
              </w:rPr>
              <w:t>data</w:t>
            </w:r>
            <w:r w:rsidRPr="00F85663">
              <w:rPr>
                <w:rStyle w:val="Hyperlink"/>
                <w:noProof/>
                <w:spacing w:val="-5"/>
              </w:rPr>
              <w:t xml:space="preserve"> </w:t>
            </w:r>
            <w:r w:rsidRPr="00F85663">
              <w:rPr>
                <w:rStyle w:val="Hyperlink"/>
                <w:noProof/>
              </w:rPr>
              <w:t>for</w:t>
            </w:r>
            <w:r w:rsidRPr="00F85663">
              <w:rPr>
                <w:rStyle w:val="Hyperlink"/>
                <w:noProof/>
                <w:spacing w:val="-5"/>
              </w:rPr>
              <w:t xml:space="preserve"> </w:t>
            </w:r>
            <w:r w:rsidRPr="00F85663">
              <w:rPr>
                <w:rStyle w:val="Hyperlink"/>
                <w:noProof/>
              </w:rPr>
              <w:t>concurrent</w:t>
            </w:r>
            <w:r w:rsidRPr="00F85663">
              <w:rPr>
                <w:rStyle w:val="Hyperlink"/>
                <w:noProof/>
                <w:spacing w:val="-4"/>
              </w:rPr>
              <w:t xml:space="preserve"> </w:t>
            </w:r>
            <w:r w:rsidRPr="00F85663">
              <w:rPr>
                <w:rStyle w:val="Hyperlink"/>
                <w:noProof/>
              </w:rPr>
              <w:t>radiation</w:t>
            </w:r>
            <w:r w:rsidRPr="00F85663">
              <w:rPr>
                <w:rStyle w:val="Hyperlink"/>
                <w:noProof/>
                <w:spacing w:val="-7"/>
              </w:rPr>
              <w:t xml:space="preserve"> </w:t>
            </w:r>
            <w:r w:rsidRPr="00F85663">
              <w:rPr>
                <w:rStyle w:val="Hyperlink"/>
                <w:noProof/>
              </w:rPr>
              <w:t>and</w:t>
            </w:r>
            <w:r w:rsidRPr="00F85663">
              <w:rPr>
                <w:rStyle w:val="Hyperlink"/>
                <w:noProof/>
                <w:spacing w:val="-5"/>
              </w:rPr>
              <w:t xml:space="preserve"> </w:t>
            </w:r>
            <w:r w:rsidRPr="00F85663">
              <w:rPr>
                <w:rStyle w:val="Hyperlink"/>
                <w:noProof/>
              </w:rPr>
              <w:t>chemotherapy treatments (62-day and 31-day indicators)</w:t>
            </w:r>
            <w:r>
              <w:rPr>
                <w:noProof/>
                <w:webHidden/>
              </w:rPr>
              <w:tab/>
            </w:r>
            <w:r>
              <w:rPr>
                <w:noProof/>
                <w:webHidden/>
              </w:rPr>
              <w:fldChar w:fldCharType="begin"/>
            </w:r>
            <w:r>
              <w:rPr>
                <w:noProof/>
                <w:webHidden/>
              </w:rPr>
              <w:instrText xml:space="preserve"> PAGEREF _Toc203110608 \h </w:instrText>
            </w:r>
            <w:r>
              <w:rPr>
                <w:noProof/>
                <w:webHidden/>
              </w:rPr>
            </w:r>
            <w:r>
              <w:rPr>
                <w:noProof/>
                <w:webHidden/>
              </w:rPr>
              <w:fldChar w:fldCharType="separate"/>
            </w:r>
            <w:r w:rsidR="00BF5CDD">
              <w:rPr>
                <w:noProof/>
                <w:webHidden/>
              </w:rPr>
              <w:t>84</w:t>
            </w:r>
            <w:r>
              <w:rPr>
                <w:noProof/>
                <w:webHidden/>
              </w:rPr>
              <w:fldChar w:fldCharType="end"/>
            </w:r>
          </w:hyperlink>
        </w:p>
        <w:p w14:paraId="1B24FE1B" w14:textId="6CC94D6F"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09" w:history="1">
            <w:r w:rsidRPr="00F85663">
              <w:rPr>
                <w:rStyle w:val="Hyperlink"/>
                <w:noProof/>
              </w:rPr>
              <w:t>Metastatic cancer including a hospital admission</w:t>
            </w:r>
            <w:r w:rsidRPr="00F85663">
              <w:rPr>
                <w:rStyle w:val="Hyperlink"/>
                <w:noProof/>
                <w:spacing w:val="-9"/>
              </w:rPr>
              <w:t xml:space="preserve"> </w:t>
            </w:r>
            <w:r w:rsidRPr="00F85663">
              <w:rPr>
                <w:rStyle w:val="Hyperlink"/>
                <w:noProof/>
              </w:rPr>
              <w:t>use</w:t>
            </w:r>
            <w:r w:rsidRPr="00F85663">
              <w:rPr>
                <w:rStyle w:val="Hyperlink"/>
                <w:noProof/>
                <w:spacing w:val="-7"/>
              </w:rPr>
              <w:t xml:space="preserve"> </w:t>
            </w:r>
            <w:r w:rsidRPr="00F85663">
              <w:rPr>
                <w:rStyle w:val="Hyperlink"/>
                <w:noProof/>
              </w:rPr>
              <w:t>case</w:t>
            </w:r>
            <w:r w:rsidRPr="00F85663">
              <w:rPr>
                <w:rStyle w:val="Hyperlink"/>
                <w:noProof/>
                <w:spacing w:val="-7"/>
              </w:rPr>
              <w:t xml:space="preserve"> </w:t>
            </w:r>
            <w:r w:rsidRPr="00F85663">
              <w:rPr>
                <w:rStyle w:val="Hyperlink"/>
                <w:noProof/>
              </w:rPr>
              <w:t>(62-day</w:t>
            </w:r>
            <w:r w:rsidRPr="00F85663">
              <w:rPr>
                <w:rStyle w:val="Hyperlink"/>
                <w:noProof/>
                <w:spacing w:val="-7"/>
              </w:rPr>
              <w:t xml:space="preserve"> </w:t>
            </w:r>
            <w:r w:rsidRPr="00F85663">
              <w:rPr>
                <w:rStyle w:val="Hyperlink"/>
                <w:noProof/>
              </w:rPr>
              <w:t>and</w:t>
            </w:r>
            <w:r w:rsidRPr="00F85663">
              <w:rPr>
                <w:rStyle w:val="Hyperlink"/>
                <w:noProof/>
                <w:spacing w:val="-5"/>
              </w:rPr>
              <w:t xml:space="preserve"> </w:t>
            </w:r>
            <w:r w:rsidRPr="00F85663">
              <w:rPr>
                <w:rStyle w:val="Hyperlink"/>
                <w:noProof/>
              </w:rPr>
              <w:t xml:space="preserve">31-day </w:t>
            </w:r>
            <w:r w:rsidRPr="00F85663">
              <w:rPr>
                <w:rStyle w:val="Hyperlink"/>
                <w:noProof/>
                <w:spacing w:val="-2"/>
              </w:rPr>
              <w:t>indicators)</w:t>
            </w:r>
            <w:r>
              <w:rPr>
                <w:noProof/>
                <w:webHidden/>
              </w:rPr>
              <w:tab/>
            </w:r>
            <w:r>
              <w:rPr>
                <w:noProof/>
                <w:webHidden/>
              </w:rPr>
              <w:fldChar w:fldCharType="begin"/>
            </w:r>
            <w:r>
              <w:rPr>
                <w:noProof/>
                <w:webHidden/>
              </w:rPr>
              <w:instrText xml:space="preserve"> PAGEREF _Toc203110609 \h </w:instrText>
            </w:r>
            <w:r>
              <w:rPr>
                <w:noProof/>
                <w:webHidden/>
              </w:rPr>
            </w:r>
            <w:r>
              <w:rPr>
                <w:noProof/>
                <w:webHidden/>
              </w:rPr>
              <w:fldChar w:fldCharType="separate"/>
            </w:r>
            <w:r w:rsidR="00BF5CDD">
              <w:rPr>
                <w:noProof/>
                <w:webHidden/>
              </w:rPr>
              <w:t>86</w:t>
            </w:r>
            <w:r>
              <w:rPr>
                <w:noProof/>
                <w:webHidden/>
              </w:rPr>
              <w:fldChar w:fldCharType="end"/>
            </w:r>
          </w:hyperlink>
        </w:p>
        <w:p w14:paraId="75350BE0" w14:textId="545BECDC"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10" w:history="1">
            <w:r w:rsidRPr="00F85663">
              <w:rPr>
                <w:rStyle w:val="Hyperlink"/>
                <w:noProof/>
              </w:rPr>
              <w:t>Reported</w:t>
            </w:r>
            <w:r w:rsidRPr="00F85663">
              <w:rPr>
                <w:rStyle w:val="Hyperlink"/>
                <w:noProof/>
                <w:spacing w:val="-6"/>
              </w:rPr>
              <w:t xml:space="preserve"> </w:t>
            </w:r>
            <w:r w:rsidRPr="00F85663">
              <w:rPr>
                <w:rStyle w:val="Hyperlink"/>
                <w:noProof/>
              </w:rPr>
              <w:t>data</w:t>
            </w:r>
            <w:r w:rsidRPr="00F85663">
              <w:rPr>
                <w:rStyle w:val="Hyperlink"/>
                <w:noProof/>
                <w:spacing w:val="-4"/>
              </w:rPr>
              <w:t xml:space="preserve"> </w:t>
            </w:r>
            <w:r w:rsidRPr="00F85663">
              <w:rPr>
                <w:rStyle w:val="Hyperlink"/>
                <w:noProof/>
              </w:rPr>
              <w:t>for</w:t>
            </w:r>
            <w:r w:rsidRPr="00F85663">
              <w:rPr>
                <w:rStyle w:val="Hyperlink"/>
                <w:noProof/>
                <w:spacing w:val="-4"/>
              </w:rPr>
              <w:t xml:space="preserve"> </w:t>
            </w:r>
            <w:r w:rsidRPr="00F85663">
              <w:rPr>
                <w:rStyle w:val="Hyperlink"/>
                <w:noProof/>
              </w:rPr>
              <w:t>metastatic</w:t>
            </w:r>
            <w:r w:rsidRPr="00F85663">
              <w:rPr>
                <w:rStyle w:val="Hyperlink"/>
                <w:noProof/>
                <w:spacing w:val="-5"/>
              </w:rPr>
              <w:t xml:space="preserve"> </w:t>
            </w:r>
            <w:r w:rsidRPr="00F85663">
              <w:rPr>
                <w:rStyle w:val="Hyperlink"/>
                <w:noProof/>
              </w:rPr>
              <w:t>cancer</w:t>
            </w:r>
            <w:r w:rsidRPr="00F85663">
              <w:rPr>
                <w:rStyle w:val="Hyperlink"/>
                <w:noProof/>
                <w:spacing w:val="-3"/>
              </w:rPr>
              <w:t xml:space="preserve"> </w:t>
            </w:r>
            <w:r w:rsidRPr="00F85663">
              <w:rPr>
                <w:rStyle w:val="Hyperlink"/>
                <w:noProof/>
              </w:rPr>
              <w:t>including</w:t>
            </w:r>
            <w:r w:rsidRPr="00F85663">
              <w:rPr>
                <w:rStyle w:val="Hyperlink"/>
                <w:noProof/>
                <w:spacing w:val="-7"/>
              </w:rPr>
              <w:t xml:space="preserve"> </w:t>
            </w:r>
            <w:r w:rsidRPr="00F85663">
              <w:rPr>
                <w:rStyle w:val="Hyperlink"/>
                <w:noProof/>
              </w:rPr>
              <w:t>a</w:t>
            </w:r>
            <w:r w:rsidRPr="00F85663">
              <w:rPr>
                <w:rStyle w:val="Hyperlink"/>
                <w:noProof/>
                <w:spacing w:val="-6"/>
              </w:rPr>
              <w:t xml:space="preserve"> </w:t>
            </w:r>
            <w:r w:rsidRPr="00F85663">
              <w:rPr>
                <w:rStyle w:val="Hyperlink"/>
                <w:noProof/>
              </w:rPr>
              <w:t>hospital admission (62-day and 31-day indicators)</w:t>
            </w:r>
            <w:r>
              <w:rPr>
                <w:noProof/>
                <w:webHidden/>
              </w:rPr>
              <w:tab/>
            </w:r>
            <w:r>
              <w:rPr>
                <w:noProof/>
                <w:webHidden/>
              </w:rPr>
              <w:fldChar w:fldCharType="begin"/>
            </w:r>
            <w:r>
              <w:rPr>
                <w:noProof/>
                <w:webHidden/>
              </w:rPr>
              <w:instrText xml:space="preserve"> PAGEREF _Toc203110610 \h </w:instrText>
            </w:r>
            <w:r>
              <w:rPr>
                <w:noProof/>
                <w:webHidden/>
              </w:rPr>
            </w:r>
            <w:r>
              <w:rPr>
                <w:noProof/>
                <w:webHidden/>
              </w:rPr>
              <w:fldChar w:fldCharType="separate"/>
            </w:r>
            <w:r w:rsidR="00BF5CDD">
              <w:rPr>
                <w:noProof/>
                <w:webHidden/>
              </w:rPr>
              <w:t>86</w:t>
            </w:r>
            <w:r>
              <w:rPr>
                <w:noProof/>
                <w:webHidden/>
              </w:rPr>
              <w:fldChar w:fldCharType="end"/>
            </w:r>
          </w:hyperlink>
        </w:p>
        <w:p w14:paraId="0F1587D0" w14:textId="773FE35D"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11" w:history="1">
            <w:r w:rsidRPr="00F85663">
              <w:rPr>
                <w:rStyle w:val="Hyperlink"/>
                <w:noProof/>
              </w:rPr>
              <w:t>Patient</w:t>
            </w:r>
            <w:r w:rsidRPr="00F85663">
              <w:rPr>
                <w:rStyle w:val="Hyperlink"/>
                <w:noProof/>
                <w:spacing w:val="-8"/>
              </w:rPr>
              <w:t xml:space="preserve"> </w:t>
            </w:r>
            <w:r w:rsidRPr="00F85663">
              <w:rPr>
                <w:rStyle w:val="Hyperlink"/>
                <w:noProof/>
              </w:rPr>
              <w:t>care</w:t>
            </w:r>
            <w:r w:rsidRPr="00F85663">
              <w:rPr>
                <w:rStyle w:val="Hyperlink"/>
                <w:noProof/>
                <w:spacing w:val="-9"/>
              </w:rPr>
              <w:t xml:space="preserve"> </w:t>
            </w:r>
            <w:r w:rsidRPr="00F85663">
              <w:rPr>
                <w:rStyle w:val="Hyperlink"/>
                <w:noProof/>
              </w:rPr>
              <w:t>is</w:t>
            </w:r>
            <w:r w:rsidRPr="00F85663">
              <w:rPr>
                <w:rStyle w:val="Hyperlink"/>
                <w:noProof/>
                <w:spacing w:val="-8"/>
              </w:rPr>
              <w:t xml:space="preserve"> </w:t>
            </w:r>
            <w:r w:rsidRPr="00F85663">
              <w:rPr>
                <w:rStyle w:val="Hyperlink"/>
                <w:noProof/>
              </w:rPr>
              <w:t>accessed</w:t>
            </w:r>
            <w:r w:rsidRPr="00F85663">
              <w:rPr>
                <w:rStyle w:val="Hyperlink"/>
                <w:noProof/>
                <w:spacing w:val="-7"/>
              </w:rPr>
              <w:t xml:space="preserve"> </w:t>
            </w:r>
            <w:r w:rsidRPr="00F85663">
              <w:rPr>
                <w:rStyle w:val="Hyperlink"/>
                <w:noProof/>
              </w:rPr>
              <w:t>across</w:t>
            </w:r>
            <w:r w:rsidRPr="00F85663">
              <w:rPr>
                <w:rStyle w:val="Hyperlink"/>
                <w:noProof/>
                <w:spacing w:val="-7"/>
              </w:rPr>
              <w:t xml:space="preserve"> </w:t>
            </w:r>
            <w:r w:rsidRPr="00F85663">
              <w:rPr>
                <w:rStyle w:val="Hyperlink"/>
                <w:noProof/>
              </w:rPr>
              <w:t xml:space="preserve">multiple Hospitals use case (62-day and 31-day </w:t>
            </w:r>
            <w:r w:rsidRPr="00F85663">
              <w:rPr>
                <w:rStyle w:val="Hyperlink"/>
                <w:noProof/>
                <w:spacing w:val="-2"/>
              </w:rPr>
              <w:t>indicators)</w:t>
            </w:r>
            <w:r>
              <w:rPr>
                <w:noProof/>
                <w:webHidden/>
              </w:rPr>
              <w:tab/>
            </w:r>
            <w:r>
              <w:rPr>
                <w:noProof/>
                <w:webHidden/>
              </w:rPr>
              <w:fldChar w:fldCharType="begin"/>
            </w:r>
            <w:r>
              <w:rPr>
                <w:noProof/>
                <w:webHidden/>
              </w:rPr>
              <w:instrText xml:space="preserve"> PAGEREF _Toc203110611 \h </w:instrText>
            </w:r>
            <w:r>
              <w:rPr>
                <w:noProof/>
                <w:webHidden/>
              </w:rPr>
            </w:r>
            <w:r>
              <w:rPr>
                <w:noProof/>
                <w:webHidden/>
              </w:rPr>
              <w:fldChar w:fldCharType="separate"/>
            </w:r>
            <w:r w:rsidR="00BF5CDD">
              <w:rPr>
                <w:noProof/>
                <w:webHidden/>
              </w:rPr>
              <w:t>88</w:t>
            </w:r>
            <w:r>
              <w:rPr>
                <w:noProof/>
                <w:webHidden/>
              </w:rPr>
              <w:fldChar w:fldCharType="end"/>
            </w:r>
          </w:hyperlink>
        </w:p>
        <w:p w14:paraId="4807FEB8" w14:textId="19786937"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12" w:history="1">
            <w:r w:rsidRPr="00F85663">
              <w:rPr>
                <w:rStyle w:val="Hyperlink"/>
                <w:noProof/>
              </w:rPr>
              <w:t>Reported</w:t>
            </w:r>
            <w:r w:rsidRPr="00F85663">
              <w:rPr>
                <w:rStyle w:val="Hyperlink"/>
                <w:noProof/>
                <w:spacing w:val="-6"/>
              </w:rPr>
              <w:t xml:space="preserve"> </w:t>
            </w:r>
            <w:r w:rsidRPr="00F85663">
              <w:rPr>
                <w:rStyle w:val="Hyperlink"/>
                <w:noProof/>
              </w:rPr>
              <w:t>data</w:t>
            </w:r>
            <w:r w:rsidRPr="00F85663">
              <w:rPr>
                <w:rStyle w:val="Hyperlink"/>
                <w:noProof/>
                <w:spacing w:val="-2"/>
              </w:rPr>
              <w:t xml:space="preserve"> </w:t>
            </w:r>
            <w:r w:rsidRPr="00F85663">
              <w:rPr>
                <w:rStyle w:val="Hyperlink"/>
                <w:noProof/>
              </w:rPr>
              <w:t>patient</w:t>
            </w:r>
            <w:r w:rsidRPr="00F85663">
              <w:rPr>
                <w:rStyle w:val="Hyperlink"/>
                <w:noProof/>
                <w:spacing w:val="-3"/>
              </w:rPr>
              <w:t xml:space="preserve"> </w:t>
            </w:r>
            <w:r w:rsidRPr="00F85663">
              <w:rPr>
                <w:rStyle w:val="Hyperlink"/>
                <w:noProof/>
              </w:rPr>
              <w:t>care</w:t>
            </w:r>
            <w:r w:rsidRPr="00F85663">
              <w:rPr>
                <w:rStyle w:val="Hyperlink"/>
                <w:noProof/>
                <w:spacing w:val="-3"/>
              </w:rPr>
              <w:t xml:space="preserve"> </w:t>
            </w:r>
            <w:r w:rsidRPr="00F85663">
              <w:rPr>
                <w:rStyle w:val="Hyperlink"/>
                <w:noProof/>
              </w:rPr>
              <w:t>is</w:t>
            </w:r>
            <w:r w:rsidRPr="00F85663">
              <w:rPr>
                <w:rStyle w:val="Hyperlink"/>
                <w:noProof/>
                <w:spacing w:val="-6"/>
              </w:rPr>
              <w:t xml:space="preserve"> </w:t>
            </w:r>
            <w:r w:rsidRPr="00F85663">
              <w:rPr>
                <w:rStyle w:val="Hyperlink"/>
                <w:noProof/>
              </w:rPr>
              <w:t>accessed</w:t>
            </w:r>
            <w:r w:rsidRPr="00F85663">
              <w:rPr>
                <w:rStyle w:val="Hyperlink"/>
                <w:noProof/>
                <w:spacing w:val="-2"/>
              </w:rPr>
              <w:t xml:space="preserve"> </w:t>
            </w:r>
            <w:r w:rsidRPr="00F85663">
              <w:rPr>
                <w:rStyle w:val="Hyperlink"/>
                <w:noProof/>
              </w:rPr>
              <w:t>across</w:t>
            </w:r>
            <w:r w:rsidRPr="00F85663">
              <w:rPr>
                <w:rStyle w:val="Hyperlink"/>
                <w:noProof/>
                <w:spacing w:val="-7"/>
              </w:rPr>
              <w:t xml:space="preserve"> </w:t>
            </w:r>
            <w:r w:rsidRPr="00F85663">
              <w:rPr>
                <w:rStyle w:val="Hyperlink"/>
                <w:noProof/>
              </w:rPr>
              <w:t>multiple</w:t>
            </w:r>
            <w:r w:rsidRPr="00F85663">
              <w:rPr>
                <w:rStyle w:val="Hyperlink"/>
                <w:noProof/>
                <w:spacing w:val="-6"/>
              </w:rPr>
              <w:t xml:space="preserve"> </w:t>
            </w:r>
            <w:r w:rsidRPr="00F85663">
              <w:rPr>
                <w:rStyle w:val="Hyperlink"/>
                <w:noProof/>
              </w:rPr>
              <w:t>Hospitals (62-day and 31-day indicators)</w:t>
            </w:r>
            <w:r>
              <w:rPr>
                <w:noProof/>
                <w:webHidden/>
              </w:rPr>
              <w:tab/>
            </w:r>
            <w:r>
              <w:rPr>
                <w:noProof/>
                <w:webHidden/>
              </w:rPr>
              <w:fldChar w:fldCharType="begin"/>
            </w:r>
            <w:r>
              <w:rPr>
                <w:noProof/>
                <w:webHidden/>
              </w:rPr>
              <w:instrText xml:space="preserve"> PAGEREF _Toc203110612 \h </w:instrText>
            </w:r>
            <w:r>
              <w:rPr>
                <w:noProof/>
                <w:webHidden/>
              </w:rPr>
            </w:r>
            <w:r>
              <w:rPr>
                <w:noProof/>
                <w:webHidden/>
              </w:rPr>
              <w:fldChar w:fldCharType="separate"/>
            </w:r>
            <w:r w:rsidR="00BF5CDD">
              <w:rPr>
                <w:noProof/>
                <w:webHidden/>
              </w:rPr>
              <w:t>89</w:t>
            </w:r>
            <w:r>
              <w:rPr>
                <w:noProof/>
                <w:webHidden/>
              </w:rPr>
              <w:fldChar w:fldCharType="end"/>
            </w:r>
          </w:hyperlink>
        </w:p>
        <w:p w14:paraId="75C3AF9C" w14:textId="4BBFDEF5"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13" w:history="1">
            <w:r w:rsidRPr="00F85663">
              <w:rPr>
                <w:rStyle w:val="Hyperlink"/>
                <w:noProof/>
              </w:rPr>
              <w:t>Palliative (best supportive) care as treatment</w:t>
            </w:r>
            <w:r w:rsidRPr="00F85663">
              <w:rPr>
                <w:rStyle w:val="Hyperlink"/>
                <w:noProof/>
                <w:spacing w:val="-6"/>
              </w:rPr>
              <w:t xml:space="preserve"> </w:t>
            </w:r>
            <w:r w:rsidRPr="00F85663">
              <w:rPr>
                <w:rStyle w:val="Hyperlink"/>
                <w:noProof/>
              </w:rPr>
              <w:t>use</w:t>
            </w:r>
            <w:r w:rsidRPr="00F85663">
              <w:rPr>
                <w:rStyle w:val="Hyperlink"/>
                <w:noProof/>
                <w:spacing w:val="-7"/>
              </w:rPr>
              <w:t xml:space="preserve"> </w:t>
            </w:r>
            <w:r w:rsidRPr="00F85663">
              <w:rPr>
                <w:rStyle w:val="Hyperlink"/>
                <w:noProof/>
              </w:rPr>
              <w:t>case</w:t>
            </w:r>
            <w:r w:rsidRPr="00F85663">
              <w:rPr>
                <w:rStyle w:val="Hyperlink"/>
                <w:noProof/>
                <w:spacing w:val="-7"/>
              </w:rPr>
              <w:t xml:space="preserve"> </w:t>
            </w:r>
            <w:r w:rsidRPr="00F85663">
              <w:rPr>
                <w:rStyle w:val="Hyperlink"/>
                <w:noProof/>
              </w:rPr>
              <w:t>(62-day</w:t>
            </w:r>
            <w:r w:rsidRPr="00F85663">
              <w:rPr>
                <w:rStyle w:val="Hyperlink"/>
                <w:noProof/>
                <w:spacing w:val="-7"/>
              </w:rPr>
              <w:t xml:space="preserve"> </w:t>
            </w:r>
            <w:r w:rsidRPr="00F85663">
              <w:rPr>
                <w:rStyle w:val="Hyperlink"/>
                <w:noProof/>
              </w:rPr>
              <w:t>and</w:t>
            </w:r>
            <w:r w:rsidRPr="00F85663">
              <w:rPr>
                <w:rStyle w:val="Hyperlink"/>
                <w:noProof/>
                <w:spacing w:val="-5"/>
              </w:rPr>
              <w:t xml:space="preserve"> </w:t>
            </w:r>
            <w:r w:rsidRPr="00F85663">
              <w:rPr>
                <w:rStyle w:val="Hyperlink"/>
                <w:noProof/>
              </w:rPr>
              <w:t xml:space="preserve">31-day </w:t>
            </w:r>
            <w:r w:rsidRPr="00F85663">
              <w:rPr>
                <w:rStyle w:val="Hyperlink"/>
                <w:noProof/>
                <w:spacing w:val="-2"/>
              </w:rPr>
              <w:t>indicators)</w:t>
            </w:r>
            <w:r>
              <w:rPr>
                <w:noProof/>
                <w:webHidden/>
              </w:rPr>
              <w:tab/>
            </w:r>
            <w:r>
              <w:rPr>
                <w:noProof/>
                <w:webHidden/>
              </w:rPr>
              <w:fldChar w:fldCharType="begin"/>
            </w:r>
            <w:r>
              <w:rPr>
                <w:noProof/>
                <w:webHidden/>
              </w:rPr>
              <w:instrText xml:space="preserve"> PAGEREF _Toc203110613 \h </w:instrText>
            </w:r>
            <w:r>
              <w:rPr>
                <w:noProof/>
                <w:webHidden/>
              </w:rPr>
            </w:r>
            <w:r>
              <w:rPr>
                <w:noProof/>
                <w:webHidden/>
              </w:rPr>
              <w:fldChar w:fldCharType="separate"/>
            </w:r>
            <w:r w:rsidR="00BF5CDD">
              <w:rPr>
                <w:noProof/>
                <w:webHidden/>
              </w:rPr>
              <w:t>90</w:t>
            </w:r>
            <w:r>
              <w:rPr>
                <w:noProof/>
                <w:webHidden/>
              </w:rPr>
              <w:fldChar w:fldCharType="end"/>
            </w:r>
          </w:hyperlink>
        </w:p>
        <w:p w14:paraId="6F34DA8C" w14:textId="1A562B6D"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14" w:history="1">
            <w:r w:rsidRPr="00F85663">
              <w:rPr>
                <w:rStyle w:val="Hyperlink"/>
                <w:noProof/>
              </w:rPr>
              <w:t>Reported</w:t>
            </w:r>
            <w:r w:rsidRPr="00F85663">
              <w:rPr>
                <w:rStyle w:val="Hyperlink"/>
                <w:noProof/>
                <w:spacing w:val="-6"/>
              </w:rPr>
              <w:t xml:space="preserve"> </w:t>
            </w:r>
            <w:r w:rsidRPr="00F85663">
              <w:rPr>
                <w:rStyle w:val="Hyperlink"/>
                <w:noProof/>
              </w:rPr>
              <w:t>data</w:t>
            </w:r>
            <w:r w:rsidRPr="00F85663">
              <w:rPr>
                <w:rStyle w:val="Hyperlink"/>
                <w:noProof/>
                <w:spacing w:val="-3"/>
              </w:rPr>
              <w:t xml:space="preserve"> </w:t>
            </w:r>
            <w:r w:rsidRPr="00F85663">
              <w:rPr>
                <w:rStyle w:val="Hyperlink"/>
                <w:noProof/>
              </w:rPr>
              <w:t>for</w:t>
            </w:r>
            <w:r w:rsidRPr="00F85663">
              <w:rPr>
                <w:rStyle w:val="Hyperlink"/>
                <w:noProof/>
                <w:spacing w:val="-2"/>
              </w:rPr>
              <w:t xml:space="preserve"> </w:t>
            </w:r>
            <w:r w:rsidRPr="00F85663">
              <w:rPr>
                <w:rStyle w:val="Hyperlink"/>
                <w:noProof/>
              </w:rPr>
              <w:t>palliative</w:t>
            </w:r>
            <w:r w:rsidRPr="00F85663">
              <w:rPr>
                <w:rStyle w:val="Hyperlink"/>
                <w:noProof/>
                <w:spacing w:val="-4"/>
              </w:rPr>
              <w:t xml:space="preserve"> </w:t>
            </w:r>
            <w:r w:rsidRPr="00F85663">
              <w:rPr>
                <w:rStyle w:val="Hyperlink"/>
                <w:noProof/>
              </w:rPr>
              <w:t>(best</w:t>
            </w:r>
            <w:r w:rsidRPr="00F85663">
              <w:rPr>
                <w:rStyle w:val="Hyperlink"/>
                <w:noProof/>
                <w:spacing w:val="-4"/>
              </w:rPr>
              <w:t xml:space="preserve"> </w:t>
            </w:r>
            <w:r w:rsidRPr="00F85663">
              <w:rPr>
                <w:rStyle w:val="Hyperlink"/>
                <w:noProof/>
              </w:rPr>
              <w:t>supportive)</w:t>
            </w:r>
            <w:r w:rsidRPr="00F85663">
              <w:rPr>
                <w:rStyle w:val="Hyperlink"/>
                <w:noProof/>
                <w:spacing w:val="-5"/>
              </w:rPr>
              <w:t xml:space="preserve"> </w:t>
            </w:r>
            <w:r w:rsidRPr="00F85663">
              <w:rPr>
                <w:rStyle w:val="Hyperlink"/>
                <w:noProof/>
              </w:rPr>
              <w:t>care</w:t>
            </w:r>
            <w:r w:rsidRPr="00F85663">
              <w:rPr>
                <w:rStyle w:val="Hyperlink"/>
                <w:noProof/>
                <w:spacing w:val="-5"/>
              </w:rPr>
              <w:t xml:space="preserve"> </w:t>
            </w:r>
            <w:r w:rsidRPr="00F85663">
              <w:rPr>
                <w:rStyle w:val="Hyperlink"/>
                <w:noProof/>
              </w:rPr>
              <w:t>case</w:t>
            </w:r>
            <w:r w:rsidRPr="00F85663">
              <w:rPr>
                <w:rStyle w:val="Hyperlink"/>
                <w:noProof/>
                <w:spacing w:val="-3"/>
              </w:rPr>
              <w:t xml:space="preserve"> </w:t>
            </w:r>
            <w:r w:rsidRPr="00F85663">
              <w:rPr>
                <w:rStyle w:val="Hyperlink"/>
                <w:noProof/>
              </w:rPr>
              <w:t>(62-day and 31-day indicators)</w:t>
            </w:r>
            <w:r>
              <w:rPr>
                <w:noProof/>
                <w:webHidden/>
              </w:rPr>
              <w:tab/>
            </w:r>
            <w:r>
              <w:rPr>
                <w:noProof/>
                <w:webHidden/>
              </w:rPr>
              <w:fldChar w:fldCharType="begin"/>
            </w:r>
            <w:r>
              <w:rPr>
                <w:noProof/>
                <w:webHidden/>
              </w:rPr>
              <w:instrText xml:space="preserve"> PAGEREF _Toc203110614 \h </w:instrText>
            </w:r>
            <w:r>
              <w:rPr>
                <w:noProof/>
                <w:webHidden/>
              </w:rPr>
            </w:r>
            <w:r>
              <w:rPr>
                <w:noProof/>
                <w:webHidden/>
              </w:rPr>
              <w:fldChar w:fldCharType="separate"/>
            </w:r>
            <w:r w:rsidR="00BF5CDD">
              <w:rPr>
                <w:noProof/>
                <w:webHidden/>
              </w:rPr>
              <w:t>91</w:t>
            </w:r>
            <w:r>
              <w:rPr>
                <w:noProof/>
                <w:webHidden/>
              </w:rPr>
              <w:fldChar w:fldCharType="end"/>
            </w:r>
          </w:hyperlink>
        </w:p>
        <w:p w14:paraId="59B115D5" w14:textId="288EA214"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15" w:history="1">
            <w:r w:rsidRPr="00F85663">
              <w:rPr>
                <w:rStyle w:val="Hyperlink"/>
                <w:noProof/>
              </w:rPr>
              <w:t>Haematological cancer with an acute admission</w:t>
            </w:r>
            <w:r w:rsidRPr="00F85663">
              <w:rPr>
                <w:rStyle w:val="Hyperlink"/>
                <w:noProof/>
                <w:spacing w:val="-9"/>
              </w:rPr>
              <w:t xml:space="preserve"> </w:t>
            </w:r>
            <w:r w:rsidRPr="00F85663">
              <w:rPr>
                <w:rStyle w:val="Hyperlink"/>
                <w:noProof/>
              </w:rPr>
              <w:t>use</w:t>
            </w:r>
            <w:r w:rsidRPr="00F85663">
              <w:rPr>
                <w:rStyle w:val="Hyperlink"/>
                <w:noProof/>
                <w:spacing w:val="-7"/>
              </w:rPr>
              <w:t xml:space="preserve"> </w:t>
            </w:r>
            <w:r w:rsidRPr="00F85663">
              <w:rPr>
                <w:rStyle w:val="Hyperlink"/>
                <w:noProof/>
              </w:rPr>
              <w:t>case</w:t>
            </w:r>
            <w:r w:rsidRPr="00F85663">
              <w:rPr>
                <w:rStyle w:val="Hyperlink"/>
                <w:noProof/>
                <w:spacing w:val="-7"/>
              </w:rPr>
              <w:t xml:space="preserve"> </w:t>
            </w:r>
            <w:r w:rsidRPr="00F85663">
              <w:rPr>
                <w:rStyle w:val="Hyperlink"/>
                <w:noProof/>
              </w:rPr>
              <w:t>(62-day</w:t>
            </w:r>
            <w:r w:rsidRPr="00F85663">
              <w:rPr>
                <w:rStyle w:val="Hyperlink"/>
                <w:noProof/>
                <w:spacing w:val="-7"/>
              </w:rPr>
              <w:t xml:space="preserve"> </w:t>
            </w:r>
            <w:r w:rsidRPr="00F85663">
              <w:rPr>
                <w:rStyle w:val="Hyperlink"/>
                <w:noProof/>
              </w:rPr>
              <w:t>and</w:t>
            </w:r>
            <w:r w:rsidRPr="00F85663">
              <w:rPr>
                <w:rStyle w:val="Hyperlink"/>
                <w:noProof/>
                <w:spacing w:val="-5"/>
              </w:rPr>
              <w:t xml:space="preserve"> </w:t>
            </w:r>
            <w:r w:rsidRPr="00F85663">
              <w:rPr>
                <w:rStyle w:val="Hyperlink"/>
                <w:noProof/>
              </w:rPr>
              <w:t xml:space="preserve">31-day </w:t>
            </w:r>
            <w:r w:rsidRPr="00F85663">
              <w:rPr>
                <w:rStyle w:val="Hyperlink"/>
                <w:noProof/>
                <w:spacing w:val="-2"/>
              </w:rPr>
              <w:t>indicators)</w:t>
            </w:r>
            <w:r>
              <w:rPr>
                <w:noProof/>
                <w:webHidden/>
              </w:rPr>
              <w:tab/>
            </w:r>
            <w:r>
              <w:rPr>
                <w:noProof/>
                <w:webHidden/>
              </w:rPr>
              <w:fldChar w:fldCharType="begin"/>
            </w:r>
            <w:r>
              <w:rPr>
                <w:noProof/>
                <w:webHidden/>
              </w:rPr>
              <w:instrText xml:space="preserve"> PAGEREF _Toc203110615 \h </w:instrText>
            </w:r>
            <w:r>
              <w:rPr>
                <w:noProof/>
                <w:webHidden/>
              </w:rPr>
            </w:r>
            <w:r>
              <w:rPr>
                <w:noProof/>
                <w:webHidden/>
              </w:rPr>
              <w:fldChar w:fldCharType="separate"/>
            </w:r>
            <w:r w:rsidR="00BF5CDD">
              <w:rPr>
                <w:noProof/>
                <w:webHidden/>
              </w:rPr>
              <w:t>92</w:t>
            </w:r>
            <w:r>
              <w:rPr>
                <w:noProof/>
                <w:webHidden/>
              </w:rPr>
              <w:fldChar w:fldCharType="end"/>
            </w:r>
          </w:hyperlink>
        </w:p>
        <w:p w14:paraId="799F78A6" w14:textId="4BF0B7E1"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16" w:history="1">
            <w:r w:rsidRPr="00F85663">
              <w:rPr>
                <w:rStyle w:val="Hyperlink"/>
                <w:noProof/>
              </w:rPr>
              <w:t>Reported</w:t>
            </w:r>
            <w:r w:rsidRPr="00F85663">
              <w:rPr>
                <w:rStyle w:val="Hyperlink"/>
                <w:noProof/>
                <w:spacing w:val="-6"/>
              </w:rPr>
              <w:t xml:space="preserve"> </w:t>
            </w:r>
            <w:r w:rsidRPr="00F85663">
              <w:rPr>
                <w:rStyle w:val="Hyperlink"/>
                <w:noProof/>
              </w:rPr>
              <w:t>data</w:t>
            </w:r>
            <w:r w:rsidRPr="00F85663">
              <w:rPr>
                <w:rStyle w:val="Hyperlink"/>
                <w:noProof/>
                <w:spacing w:val="-3"/>
              </w:rPr>
              <w:t xml:space="preserve"> </w:t>
            </w:r>
            <w:r w:rsidRPr="00F85663">
              <w:rPr>
                <w:rStyle w:val="Hyperlink"/>
                <w:noProof/>
              </w:rPr>
              <w:t>for</w:t>
            </w:r>
            <w:r w:rsidRPr="00F85663">
              <w:rPr>
                <w:rStyle w:val="Hyperlink"/>
                <w:noProof/>
                <w:spacing w:val="-2"/>
              </w:rPr>
              <w:t xml:space="preserve"> </w:t>
            </w:r>
            <w:r w:rsidRPr="00F85663">
              <w:rPr>
                <w:rStyle w:val="Hyperlink"/>
                <w:noProof/>
              </w:rPr>
              <w:t>haematology</w:t>
            </w:r>
            <w:r w:rsidRPr="00F85663">
              <w:rPr>
                <w:rStyle w:val="Hyperlink"/>
                <w:noProof/>
                <w:spacing w:val="-2"/>
              </w:rPr>
              <w:t xml:space="preserve"> </w:t>
            </w:r>
            <w:r w:rsidRPr="00F85663">
              <w:rPr>
                <w:rStyle w:val="Hyperlink"/>
                <w:noProof/>
              </w:rPr>
              <w:t>with</w:t>
            </w:r>
            <w:r w:rsidRPr="00F85663">
              <w:rPr>
                <w:rStyle w:val="Hyperlink"/>
                <w:noProof/>
                <w:spacing w:val="-5"/>
              </w:rPr>
              <w:t xml:space="preserve"> </w:t>
            </w:r>
            <w:r w:rsidRPr="00F85663">
              <w:rPr>
                <w:rStyle w:val="Hyperlink"/>
                <w:noProof/>
              </w:rPr>
              <w:t>an</w:t>
            </w:r>
            <w:r w:rsidRPr="00F85663">
              <w:rPr>
                <w:rStyle w:val="Hyperlink"/>
                <w:noProof/>
                <w:spacing w:val="-5"/>
              </w:rPr>
              <w:t xml:space="preserve"> </w:t>
            </w:r>
            <w:r w:rsidRPr="00F85663">
              <w:rPr>
                <w:rStyle w:val="Hyperlink"/>
                <w:noProof/>
              </w:rPr>
              <w:t>acute</w:t>
            </w:r>
            <w:r w:rsidRPr="00F85663">
              <w:rPr>
                <w:rStyle w:val="Hyperlink"/>
                <w:noProof/>
                <w:spacing w:val="-6"/>
              </w:rPr>
              <w:t xml:space="preserve"> </w:t>
            </w:r>
            <w:r w:rsidRPr="00F85663">
              <w:rPr>
                <w:rStyle w:val="Hyperlink"/>
                <w:noProof/>
              </w:rPr>
              <w:t>admission</w:t>
            </w:r>
            <w:r w:rsidRPr="00F85663">
              <w:rPr>
                <w:rStyle w:val="Hyperlink"/>
                <w:noProof/>
                <w:spacing w:val="-2"/>
              </w:rPr>
              <w:t xml:space="preserve"> </w:t>
            </w:r>
            <w:r w:rsidRPr="00F85663">
              <w:rPr>
                <w:rStyle w:val="Hyperlink"/>
                <w:noProof/>
              </w:rPr>
              <w:t>case (62-day and 31-day indicators)</w:t>
            </w:r>
            <w:r>
              <w:rPr>
                <w:noProof/>
                <w:webHidden/>
              </w:rPr>
              <w:tab/>
            </w:r>
            <w:r>
              <w:rPr>
                <w:noProof/>
                <w:webHidden/>
              </w:rPr>
              <w:fldChar w:fldCharType="begin"/>
            </w:r>
            <w:r>
              <w:rPr>
                <w:noProof/>
                <w:webHidden/>
              </w:rPr>
              <w:instrText xml:space="preserve"> PAGEREF _Toc203110616 \h </w:instrText>
            </w:r>
            <w:r>
              <w:rPr>
                <w:noProof/>
                <w:webHidden/>
              </w:rPr>
            </w:r>
            <w:r>
              <w:rPr>
                <w:noProof/>
                <w:webHidden/>
              </w:rPr>
              <w:fldChar w:fldCharType="separate"/>
            </w:r>
            <w:r w:rsidR="00BF5CDD">
              <w:rPr>
                <w:noProof/>
                <w:webHidden/>
              </w:rPr>
              <w:t>92</w:t>
            </w:r>
            <w:r>
              <w:rPr>
                <w:noProof/>
                <w:webHidden/>
              </w:rPr>
              <w:fldChar w:fldCharType="end"/>
            </w:r>
          </w:hyperlink>
        </w:p>
        <w:p w14:paraId="75E46433" w14:textId="4543EBB7"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17" w:history="1">
            <w:r w:rsidRPr="00F85663">
              <w:rPr>
                <w:rStyle w:val="Hyperlink"/>
                <w:noProof/>
              </w:rPr>
              <w:t>Patient pathway starts outside the New</w:t>
            </w:r>
            <w:r w:rsidRPr="00F85663">
              <w:rPr>
                <w:rStyle w:val="Hyperlink"/>
                <w:noProof/>
                <w:spacing w:val="-7"/>
              </w:rPr>
              <w:t xml:space="preserve"> </w:t>
            </w:r>
            <w:r w:rsidRPr="00F85663">
              <w:rPr>
                <w:rStyle w:val="Hyperlink"/>
                <w:noProof/>
              </w:rPr>
              <w:t>Zealand</w:t>
            </w:r>
            <w:r w:rsidRPr="00F85663">
              <w:rPr>
                <w:rStyle w:val="Hyperlink"/>
                <w:noProof/>
                <w:spacing w:val="-6"/>
              </w:rPr>
              <w:t xml:space="preserve"> </w:t>
            </w:r>
            <w:r w:rsidRPr="00F85663">
              <w:rPr>
                <w:rStyle w:val="Hyperlink"/>
                <w:noProof/>
              </w:rPr>
              <w:t>health</w:t>
            </w:r>
            <w:r w:rsidRPr="00F85663">
              <w:rPr>
                <w:rStyle w:val="Hyperlink"/>
                <w:noProof/>
                <w:spacing w:val="-6"/>
              </w:rPr>
              <w:t xml:space="preserve"> </w:t>
            </w:r>
            <w:r w:rsidRPr="00F85663">
              <w:rPr>
                <w:rStyle w:val="Hyperlink"/>
                <w:noProof/>
              </w:rPr>
              <w:t>system</w:t>
            </w:r>
            <w:r w:rsidRPr="00F85663">
              <w:rPr>
                <w:rStyle w:val="Hyperlink"/>
                <w:noProof/>
                <w:spacing w:val="-6"/>
              </w:rPr>
              <w:t xml:space="preserve"> </w:t>
            </w:r>
            <w:r w:rsidRPr="00F85663">
              <w:rPr>
                <w:rStyle w:val="Hyperlink"/>
                <w:noProof/>
              </w:rPr>
              <w:t>use</w:t>
            </w:r>
            <w:r w:rsidRPr="00F85663">
              <w:rPr>
                <w:rStyle w:val="Hyperlink"/>
                <w:noProof/>
                <w:spacing w:val="-8"/>
              </w:rPr>
              <w:t xml:space="preserve"> </w:t>
            </w:r>
            <w:r w:rsidRPr="00F85663">
              <w:rPr>
                <w:rStyle w:val="Hyperlink"/>
                <w:noProof/>
              </w:rPr>
              <w:t>case (62-day and 31-day indicators)</w:t>
            </w:r>
            <w:r>
              <w:rPr>
                <w:noProof/>
                <w:webHidden/>
              </w:rPr>
              <w:tab/>
            </w:r>
            <w:r>
              <w:rPr>
                <w:noProof/>
                <w:webHidden/>
              </w:rPr>
              <w:fldChar w:fldCharType="begin"/>
            </w:r>
            <w:r>
              <w:rPr>
                <w:noProof/>
                <w:webHidden/>
              </w:rPr>
              <w:instrText xml:space="preserve"> PAGEREF _Toc203110617 \h </w:instrText>
            </w:r>
            <w:r>
              <w:rPr>
                <w:noProof/>
                <w:webHidden/>
              </w:rPr>
            </w:r>
            <w:r>
              <w:rPr>
                <w:noProof/>
                <w:webHidden/>
              </w:rPr>
              <w:fldChar w:fldCharType="separate"/>
            </w:r>
            <w:r w:rsidR="00BF5CDD">
              <w:rPr>
                <w:noProof/>
                <w:webHidden/>
              </w:rPr>
              <w:t>93</w:t>
            </w:r>
            <w:r>
              <w:rPr>
                <w:noProof/>
                <w:webHidden/>
              </w:rPr>
              <w:fldChar w:fldCharType="end"/>
            </w:r>
          </w:hyperlink>
        </w:p>
        <w:p w14:paraId="55E4E7F2" w14:textId="4FE84157"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18" w:history="1">
            <w:r w:rsidRPr="00F85663">
              <w:rPr>
                <w:rStyle w:val="Hyperlink"/>
                <w:noProof/>
              </w:rPr>
              <w:t>Reported</w:t>
            </w:r>
            <w:r w:rsidRPr="00F85663">
              <w:rPr>
                <w:rStyle w:val="Hyperlink"/>
                <w:noProof/>
                <w:spacing w:val="-4"/>
              </w:rPr>
              <w:t xml:space="preserve"> </w:t>
            </w:r>
            <w:r w:rsidRPr="00F85663">
              <w:rPr>
                <w:rStyle w:val="Hyperlink"/>
                <w:noProof/>
              </w:rPr>
              <w:t>data</w:t>
            </w:r>
            <w:r w:rsidRPr="00F85663">
              <w:rPr>
                <w:rStyle w:val="Hyperlink"/>
                <w:noProof/>
                <w:spacing w:val="-3"/>
              </w:rPr>
              <w:t xml:space="preserve"> </w:t>
            </w:r>
            <w:r w:rsidRPr="00F85663">
              <w:rPr>
                <w:rStyle w:val="Hyperlink"/>
                <w:noProof/>
              </w:rPr>
              <w:t>patient</w:t>
            </w:r>
            <w:r w:rsidRPr="00F85663">
              <w:rPr>
                <w:rStyle w:val="Hyperlink"/>
                <w:noProof/>
                <w:spacing w:val="-3"/>
              </w:rPr>
              <w:t xml:space="preserve"> </w:t>
            </w:r>
            <w:r w:rsidRPr="00F85663">
              <w:rPr>
                <w:rStyle w:val="Hyperlink"/>
                <w:noProof/>
              </w:rPr>
              <w:t>pathway</w:t>
            </w:r>
            <w:r w:rsidRPr="00F85663">
              <w:rPr>
                <w:rStyle w:val="Hyperlink"/>
                <w:noProof/>
                <w:spacing w:val="-2"/>
              </w:rPr>
              <w:t xml:space="preserve"> </w:t>
            </w:r>
            <w:r w:rsidRPr="00F85663">
              <w:rPr>
                <w:rStyle w:val="Hyperlink"/>
                <w:noProof/>
              </w:rPr>
              <w:t>starts</w:t>
            </w:r>
            <w:r w:rsidRPr="00F85663">
              <w:rPr>
                <w:rStyle w:val="Hyperlink"/>
                <w:noProof/>
                <w:spacing w:val="-6"/>
              </w:rPr>
              <w:t xml:space="preserve"> </w:t>
            </w:r>
            <w:r w:rsidRPr="00F85663">
              <w:rPr>
                <w:rStyle w:val="Hyperlink"/>
                <w:noProof/>
              </w:rPr>
              <w:t>outside</w:t>
            </w:r>
            <w:r w:rsidRPr="00F85663">
              <w:rPr>
                <w:rStyle w:val="Hyperlink"/>
                <w:noProof/>
                <w:spacing w:val="-5"/>
              </w:rPr>
              <w:t xml:space="preserve"> </w:t>
            </w:r>
            <w:r w:rsidRPr="00F85663">
              <w:rPr>
                <w:rStyle w:val="Hyperlink"/>
                <w:noProof/>
              </w:rPr>
              <w:t>the</w:t>
            </w:r>
            <w:r w:rsidRPr="00F85663">
              <w:rPr>
                <w:rStyle w:val="Hyperlink"/>
                <w:noProof/>
                <w:spacing w:val="-5"/>
              </w:rPr>
              <w:t xml:space="preserve"> </w:t>
            </w:r>
            <w:r w:rsidRPr="00F85663">
              <w:rPr>
                <w:rStyle w:val="Hyperlink"/>
                <w:noProof/>
              </w:rPr>
              <w:t>New</w:t>
            </w:r>
            <w:r w:rsidRPr="00F85663">
              <w:rPr>
                <w:rStyle w:val="Hyperlink"/>
                <w:noProof/>
                <w:spacing w:val="-5"/>
              </w:rPr>
              <w:t xml:space="preserve"> </w:t>
            </w:r>
            <w:r w:rsidRPr="00F85663">
              <w:rPr>
                <w:rStyle w:val="Hyperlink"/>
                <w:noProof/>
              </w:rPr>
              <w:t>Zealand health system use case (62-day and 31-day indicators)</w:t>
            </w:r>
            <w:r>
              <w:rPr>
                <w:noProof/>
                <w:webHidden/>
              </w:rPr>
              <w:tab/>
            </w:r>
            <w:r>
              <w:rPr>
                <w:noProof/>
                <w:webHidden/>
              </w:rPr>
              <w:fldChar w:fldCharType="begin"/>
            </w:r>
            <w:r>
              <w:rPr>
                <w:noProof/>
                <w:webHidden/>
              </w:rPr>
              <w:instrText xml:space="preserve"> PAGEREF _Toc203110618 \h </w:instrText>
            </w:r>
            <w:r>
              <w:rPr>
                <w:noProof/>
                <w:webHidden/>
              </w:rPr>
            </w:r>
            <w:r>
              <w:rPr>
                <w:noProof/>
                <w:webHidden/>
              </w:rPr>
              <w:fldChar w:fldCharType="separate"/>
            </w:r>
            <w:r w:rsidR="00BF5CDD">
              <w:rPr>
                <w:noProof/>
                <w:webHidden/>
              </w:rPr>
              <w:t>94</w:t>
            </w:r>
            <w:r>
              <w:rPr>
                <w:noProof/>
                <w:webHidden/>
              </w:rPr>
              <w:fldChar w:fldCharType="end"/>
            </w:r>
          </w:hyperlink>
        </w:p>
        <w:p w14:paraId="49A30CA6" w14:textId="7E1F77A3"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19" w:history="1">
            <w:r w:rsidRPr="00F85663">
              <w:rPr>
                <w:rStyle w:val="Hyperlink"/>
                <w:noProof/>
              </w:rPr>
              <w:t>First</w:t>
            </w:r>
            <w:r w:rsidRPr="00F85663">
              <w:rPr>
                <w:rStyle w:val="Hyperlink"/>
                <w:noProof/>
                <w:spacing w:val="-7"/>
              </w:rPr>
              <w:t xml:space="preserve"> </w:t>
            </w:r>
            <w:r w:rsidRPr="00F85663">
              <w:rPr>
                <w:rStyle w:val="Hyperlink"/>
                <w:noProof/>
              </w:rPr>
              <w:t>surgical</w:t>
            </w:r>
            <w:r w:rsidRPr="00F85663">
              <w:rPr>
                <w:rStyle w:val="Hyperlink"/>
                <w:noProof/>
                <w:spacing w:val="-9"/>
              </w:rPr>
              <w:t xml:space="preserve"> </w:t>
            </w:r>
            <w:r w:rsidRPr="00F85663">
              <w:rPr>
                <w:rStyle w:val="Hyperlink"/>
                <w:noProof/>
              </w:rPr>
              <w:t>treatment</w:t>
            </w:r>
            <w:r w:rsidRPr="00F85663">
              <w:rPr>
                <w:rStyle w:val="Hyperlink"/>
                <w:noProof/>
                <w:spacing w:val="-8"/>
              </w:rPr>
              <w:t xml:space="preserve"> </w:t>
            </w:r>
            <w:r w:rsidRPr="00F85663">
              <w:rPr>
                <w:rStyle w:val="Hyperlink"/>
                <w:noProof/>
              </w:rPr>
              <w:t>is</w:t>
            </w:r>
            <w:r w:rsidRPr="00F85663">
              <w:rPr>
                <w:rStyle w:val="Hyperlink"/>
                <w:noProof/>
                <w:spacing w:val="-7"/>
              </w:rPr>
              <w:t xml:space="preserve"> </w:t>
            </w:r>
            <w:r w:rsidRPr="00F85663">
              <w:rPr>
                <w:rStyle w:val="Hyperlink"/>
                <w:noProof/>
              </w:rPr>
              <w:t>not</w:t>
            </w:r>
            <w:r w:rsidRPr="00F85663">
              <w:rPr>
                <w:rStyle w:val="Hyperlink"/>
                <w:noProof/>
                <w:spacing w:val="-9"/>
              </w:rPr>
              <w:t xml:space="preserve"> </w:t>
            </w:r>
            <w:r w:rsidRPr="00F85663">
              <w:rPr>
                <w:rStyle w:val="Hyperlink"/>
                <w:noProof/>
              </w:rPr>
              <w:t>completed use case (62-day and 31-day indicators)</w:t>
            </w:r>
            <w:r>
              <w:rPr>
                <w:noProof/>
                <w:webHidden/>
              </w:rPr>
              <w:tab/>
            </w:r>
            <w:r>
              <w:rPr>
                <w:noProof/>
                <w:webHidden/>
              </w:rPr>
              <w:fldChar w:fldCharType="begin"/>
            </w:r>
            <w:r>
              <w:rPr>
                <w:noProof/>
                <w:webHidden/>
              </w:rPr>
              <w:instrText xml:space="preserve"> PAGEREF _Toc203110619 \h </w:instrText>
            </w:r>
            <w:r>
              <w:rPr>
                <w:noProof/>
                <w:webHidden/>
              </w:rPr>
            </w:r>
            <w:r>
              <w:rPr>
                <w:noProof/>
                <w:webHidden/>
              </w:rPr>
              <w:fldChar w:fldCharType="separate"/>
            </w:r>
            <w:r w:rsidR="00BF5CDD">
              <w:rPr>
                <w:noProof/>
                <w:webHidden/>
              </w:rPr>
              <w:t>95</w:t>
            </w:r>
            <w:r>
              <w:rPr>
                <w:noProof/>
                <w:webHidden/>
              </w:rPr>
              <w:fldChar w:fldCharType="end"/>
            </w:r>
          </w:hyperlink>
        </w:p>
        <w:p w14:paraId="0F291F10" w14:textId="0EF1B3F3"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20" w:history="1">
            <w:r w:rsidRPr="00F85663">
              <w:rPr>
                <w:rStyle w:val="Hyperlink"/>
                <w:noProof/>
              </w:rPr>
              <w:t>Reported</w:t>
            </w:r>
            <w:r w:rsidRPr="00F85663">
              <w:rPr>
                <w:rStyle w:val="Hyperlink"/>
                <w:noProof/>
                <w:spacing w:val="-5"/>
              </w:rPr>
              <w:t xml:space="preserve"> </w:t>
            </w:r>
            <w:r w:rsidRPr="00F85663">
              <w:rPr>
                <w:rStyle w:val="Hyperlink"/>
                <w:noProof/>
              </w:rPr>
              <w:t>data</w:t>
            </w:r>
            <w:r w:rsidRPr="00F85663">
              <w:rPr>
                <w:rStyle w:val="Hyperlink"/>
                <w:noProof/>
                <w:spacing w:val="-2"/>
              </w:rPr>
              <w:t xml:space="preserve"> </w:t>
            </w:r>
            <w:r w:rsidRPr="00F85663">
              <w:rPr>
                <w:rStyle w:val="Hyperlink"/>
                <w:noProof/>
              </w:rPr>
              <w:t>for</w:t>
            </w:r>
            <w:r w:rsidRPr="00F85663">
              <w:rPr>
                <w:rStyle w:val="Hyperlink"/>
                <w:noProof/>
                <w:spacing w:val="-1"/>
              </w:rPr>
              <w:t xml:space="preserve"> </w:t>
            </w:r>
            <w:r w:rsidRPr="00F85663">
              <w:rPr>
                <w:rStyle w:val="Hyperlink"/>
                <w:noProof/>
              </w:rPr>
              <w:t>First</w:t>
            </w:r>
            <w:r w:rsidRPr="00F85663">
              <w:rPr>
                <w:rStyle w:val="Hyperlink"/>
                <w:noProof/>
                <w:spacing w:val="-3"/>
              </w:rPr>
              <w:t xml:space="preserve"> </w:t>
            </w:r>
            <w:r w:rsidRPr="00F85663">
              <w:rPr>
                <w:rStyle w:val="Hyperlink"/>
                <w:noProof/>
              </w:rPr>
              <w:t>surgical</w:t>
            </w:r>
            <w:r w:rsidRPr="00F85663">
              <w:rPr>
                <w:rStyle w:val="Hyperlink"/>
                <w:noProof/>
                <w:spacing w:val="-5"/>
              </w:rPr>
              <w:t xml:space="preserve"> </w:t>
            </w:r>
            <w:r w:rsidRPr="00F85663">
              <w:rPr>
                <w:rStyle w:val="Hyperlink"/>
                <w:noProof/>
              </w:rPr>
              <w:t>treatment</w:t>
            </w:r>
            <w:r w:rsidRPr="00F85663">
              <w:rPr>
                <w:rStyle w:val="Hyperlink"/>
                <w:noProof/>
                <w:spacing w:val="-3"/>
              </w:rPr>
              <w:t xml:space="preserve"> </w:t>
            </w:r>
            <w:r w:rsidRPr="00F85663">
              <w:rPr>
                <w:rStyle w:val="Hyperlink"/>
                <w:noProof/>
              </w:rPr>
              <w:t>is</w:t>
            </w:r>
            <w:r w:rsidRPr="00F85663">
              <w:rPr>
                <w:rStyle w:val="Hyperlink"/>
                <w:noProof/>
                <w:spacing w:val="-6"/>
              </w:rPr>
              <w:t xml:space="preserve"> </w:t>
            </w:r>
            <w:r w:rsidRPr="00F85663">
              <w:rPr>
                <w:rStyle w:val="Hyperlink"/>
                <w:noProof/>
              </w:rPr>
              <w:t>not</w:t>
            </w:r>
            <w:r w:rsidRPr="00F85663">
              <w:rPr>
                <w:rStyle w:val="Hyperlink"/>
                <w:noProof/>
                <w:spacing w:val="-1"/>
              </w:rPr>
              <w:t xml:space="preserve"> </w:t>
            </w:r>
            <w:r w:rsidRPr="00F85663">
              <w:rPr>
                <w:rStyle w:val="Hyperlink"/>
                <w:noProof/>
              </w:rPr>
              <w:t>completed</w:t>
            </w:r>
            <w:r w:rsidRPr="00F85663">
              <w:rPr>
                <w:rStyle w:val="Hyperlink"/>
                <w:noProof/>
                <w:spacing w:val="-3"/>
              </w:rPr>
              <w:t xml:space="preserve"> </w:t>
            </w:r>
            <w:r w:rsidRPr="00F85663">
              <w:rPr>
                <w:rStyle w:val="Hyperlink"/>
                <w:noProof/>
              </w:rPr>
              <w:t>use case (62-day and 31-day indicators)</w:t>
            </w:r>
            <w:r>
              <w:rPr>
                <w:noProof/>
                <w:webHidden/>
              </w:rPr>
              <w:tab/>
            </w:r>
            <w:r>
              <w:rPr>
                <w:noProof/>
                <w:webHidden/>
              </w:rPr>
              <w:fldChar w:fldCharType="begin"/>
            </w:r>
            <w:r>
              <w:rPr>
                <w:noProof/>
                <w:webHidden/>
              </w:rPr>
              <w:instrText xml:space="preserve"> PAGEREF _Toc203110620 \h </w:instrText>
            </w:r>
            <w:r>
              <w:rPr>
                <w:noProof/>
                <w:webHidden/>
              </w:rPr>
            </w:r>
            <w:r>
              <w:rPr>
                <w:noProof/>
                <w:webHidden/>
              </w:rPr>
              <w:fldChar w:fldCharType="separate"/>
            </w:r>
            <w:r w:rsidR="00BF5CDD">
              <w:rPr>
                <w:noProof/>
                <w:webHidden/>
              </w:rPr>
              <w:t>96</w:t>
            </w:r>
            <w:r>
              <w:rPr>
                <w:noProof/>
                <w:webHidden/>
              </w:rPr>
              <w:fldChar w:fldCharType="end"/>
            </w:r>
          </w:hyperlink>
        </w:p>
        <w:p w14:paraId="37996BB9" w14:textId="037A8C6A" w:rsidR="0003264A" w:rsidRDefault="0003264A">
          <w:pPr>
            <w:pStyle w:val="TOC1"/>
            <w:rPr>
              <w:rFonts w:asciiTheme="minorHAnsi" w:eastAsiaTheme="minorEastAsia" w:hAnsiTheme="minorHAnsi" w:cstheme="minorBidi"/>
              <w:b w:val="0"/>
              <w:kern w:val="2"/>
              <w:sz w:val="24"/>
              <w:szCs w:val="24"/>
              <w14:ligatures w14:val="standardContextual"/>
            </w:rPr>
          </w:pPr>
          <w:hyperlink w:anchor="_Toc203110621" w:history="1">
            <w:r w:rsidRPr="00F85663">
              <w:rPr>
                <w:rStyle w:val="Hyperlink"/>
              </w:rPr>
              <w:t>31-day</w:t>
            </w:r>
            <w:r w:rsidRPr="00F85663">
              <w:rPr>
                <w:rStyle w:val="Hyperlink"/>
                <w:spacing w:val="-12"/>
              </w:rPr>
              <w:t xml:space="preserve"> </w:t>
            </w:r>
            <w:r w:rsidRPr="00F85663">
              <w:rPr>
                <w:rStyle w:val="Hyperlink"/>
              </w:rPr>
              <w:t>Indicator Only Use Cases</w:t>
            </w:r>
            <w:r>
              <w:rPr>
                <w:webHidden/>
              </w:rPr>
              <w:tab/>
            </w:r>
            <w:r>
              <w:rPr>
                <w:webHidden/>
              </w:rPr>
              <w:fldChar w:fldCharType="begin"/>
            </w:r>
            <w:r>
              <w:rPr>
                <w:webHidden/>
              </w:rPr>
              <w:instrText xml:space="preserve"> PAGEREF _Toc203110621 \h </w:instrText>
            </w:r>
            <w:r>
              <w:rPr>
                <w:webHidden/>
              </w:rPr>
            </w:r>
            <w:r>
              <w:rPr>
                <w:webHidden/>
              </w:rPr>
              <w:fldChar w:fldCharType="separate"/>
            </w:r>
            <w:r w:rsidR="00BF5CDD">
              <w:rPr>
                <w:webHidden/>
              </w:rPr>
              <w:t>98</w:t>
            </w:r>
            <w:r>
              <w:rPr>
                <w:webHidden/>
              </w:rPr>
              <w:fldChar w:fldCharType="end"/>
            </w:r>
          </w:hyperlink>
        </w:p>
        <w:p w14:paraId="13C679EB" w14:textId="5AF345F8"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22" w:history="1">
            <w:r w:rsidRPr="00F85663">
              <w:rPr>
                <w:rStyle w:val="Hyperlink"/>
                <w:noProof/>
              </w:rPr>
              <w:t>An</w:t>
            </w:r>
            <w:r w:rsidRPr="00F85663">
              <w:rPr>
                <w:rStyle w:val="Hyperlink"/>
                <w:noProof/>
                <w:spacing w:val="-9"/>
              </w:rPr>
              <w:t xml:space="preserve"> </w:t>
            </w:r>
            <w:r w:rsidRPr="00F85663">
              <w:rPr>
                <w:rStyle w:val="Hyperlink"/>
                <w:noProof/>
              </w:rPr>
              <w:t>acute</w:t>
            </w:r>
            <w:r w:rsidRPr="00F85663">
              <w:rPr>
                <w:rStyle w:val="Hyperlink"/>
                <w:noProof/>
                <w:spacing w:val="-9"/>
              </w:rPr>
              <w:t xml:space="preserve"> </w:t>
            </w:r>
            <w:r w:rsidRPr="00F85663">
              <w:rPr>
                <w:rStyle w:val="Hyperlink"/>
                <w:noProof/>
              </w:rPr>
              <w:t>admission</w:t>
            </w:r>
            <w:r w:rsidRPr="00F85663">
              <w:rPr>
                <w:rStyle w:val="Hyperlink"/>
                <w:noProof/>
                <w:spacing w:val="-9"/>
              </w:rPr>
              <w:t xml:space="preserve"> </w:t>
            </w:r>
            <w:r w:rsidRPr="00F85663">
              <w:rPr>
                <w:rStyle w:val="Hyperlink"/>
                <w:noProof/>
              </w:rPr>
              <w:t>use</w:t>
            </w:r>
            <w:r w:rsidRPr="00F85663">
              <w:rPr>
                <w:rStyle w:val="Hyperlink"/>
                <w:noProof/>
                <w:spacing w:val="-9"/>
              </w:rPr>
              <w:t xml:space="preserve"> </w:t>
            </w:r>
            <w:r w:rsidRPr="00F85663">
              <w:rPr>
                <w:rStyle w:val="Hyperlink"/>
                <w:noProof/>
              </w:rPr>
              <w:t>case (31-day indicator only)</w:t>
            </w:r>
            <w:r>
              <w:rPr>
                <w:noProof/>
                <w:webHidden/>
              </w:rPr>
              <w:tab/>
            </w:r>
            <w:r>
              <w:rPr>
                <w:noProof/>
                <w:webHidden/>
              </w:rPr>
              <w:fldChar w:fldCharType="begin"/>
            </w:r>
            <w:r>
              <w:rPr>
                <w:noProof/>
                <w:webHidden/>
              </w:rPr>
              <w:instrText xml:space="preserve"> PAGEREF _Toc203110622 \h </w:instrText>
            </w:r>
            <w:r>
              <w:rPr>
                <w:noProof/>
                <w:webHidden/>
              </w:rPr>
            </w:r>
            <w:r>
              <w:rPr>
                <w:noProof/>
                <w:webHidden/>
              </w:rPr>
              <w:fldChar w:fldCharType="separate"/>
            </w:r>
            <w:r w:rsidR="00BF5CDD">
              <w:rPr>
                <w:noProof/>
                <w:webHidden/>
              </w:rPr>
              <w:t>98</w:t>
            </w:r>
            <w:r>
              <w:rPr>
                <w:noProof/>
                <w:webHidden/>
              </w:rPr>
              <w:fldChar w:fldCharType="end"/>
            </w:r>
          </w:hyperlink>
        </w:p>
        <w:p w14:paraId="403FDA74" w14:textId="67583FA4"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23" w:history="1">
            <w:r w:rsidRPr="00F85663">
              <w:rPr>
                <w:rStyle w:val="Hyperlink"/>
                <w:noProof/>
              </w:rPr>
              <w:t>Reported</w:t>
            </w:r>
            <w:r w:rsidRPr="00F85663">
              <w:rPr>
                <w:rStyle w:val="Hyperlink"/>
                <w:noProof/>
                <w:spacing w:val="-7"/>
              </w:rPr>
              <w:t xml:space="preserve"> </w:t>
            </w:r>
            <w:r w:rsidRPr="00F85663">
              <w:rPr>
                <w:rStyle w:val="Hyperlink"/>
                <w:noProof/>
              </w:rPr>
              <w:t>data</w:t>
            </w:r>
            <w:r w:rsidRPr="00F85663">
              <w:rPr>
                <w:rStyle w:val="Hyperlink"/>
                <w:noProof/>
                <w:spacing w:val="-5"/>
              </w:rPr>
              <w:t xml:space="preserve"> </w:t>
            </w:r>
            <w:r w:rsidRPr="00F85663">
              <w:rPr>
                <w:rStyle w:val="Hyperlink"/>
                <w:noProof/>
              </w:rPr>
              <w:t>for</w:t>
            </w:r>
            <w:r w:rsidRPr="00F85663">
              <w:rPr>
                <w:rStyle w:val="Hyperlink"/>
                <w:noProof/>
                <w:spacing w:val="-4"/>
              </w:rPr>
              <w:t xml:space="preserve"> </w:t>
            </w:r>
            <w:r w:rsidRPr="00F85663">
              <w:rPr>
                <w:rStyle w:val="Hyperlink"/>
                <w:noProof/>
              </w:rPr>
              <w:t>an</w:t>
            </w:r>
            <w:r w:rsidRPr="00F85663">
              <w:rPr>
                <w:rStyle w:val="Hyperlink"/>
                <w:noProof/>
                <w:spacing w:val="-7"/>
              </w:rPr>
              <w:t xml:space="preserve"> </w:t>
            </w:r>
            <w:r w:rsidRPr="00F85663">
              <w:rPr>
                <w:rStyle w:val="Hyperlink"/>
                <w:noProof/>
              </w:rPr>
              <w:t>acute</w:t>
            </w:r>
            <w:r w:rsidRPr="00F85663">
              <w:rPr>
                <w:rStyle w:val="Hyperlink"/>
                <w:noProof/>
                <w:spacing w:val="-6"/>
              </w:rPr>
              <w:t xml:space="preserve"> </w:t>
            </w:r>
            <w:r w:rsidRPr="00F85663">
              <w:rPr>
                <w:rStyle w:val="Hyperlink"/>
                <w:noProof/>
              </w:rPr>
              <w:t>admission</w:t>
            </w:r>
            <w:r w:rsidRPr="00F85663">
              <w:rPr>
                <w:rStyle w:val="Hyperlink"/>
                <w:noProof/>
                <w:spacing w:val="-5"/>
              </w:rPr>
              <w:t xml:space="preserve"> </w:t>
            </w:r>
            <w:r w:rsidRPr="00F85663">
              <w:rPr>
                <w:rStyle w:val="Hyperlink"/>
                <w:noProof/>
              </w:rPr>
              <w:t>case (31-day indicator only)</w:t>
            </w:r>
            <w:r>
              <w:rPr>
                <w:noProof/>
                <w:webHidden/>
              </w:rPr>
              <w:tab/>
            </w:r>
            <w:r>
              <w:rPr>
                <w:noProof/>
                <w:webHidden/>
              </w:rPr>
              <w:fldChar w:fldCharType="begin"/>
            </w:r>
            <w:r>
              <w:rPr>
                <w:noProof/>
                <w:webHidden/>
              </w:rPr>
              <w:instrText xml:space="preserve"> PAGEREF _Toc203110623 \h </w:instrText>
            </w:r>
            <w:r>
              <w:rPr>
                <w:noProof/>
                <w:webHidden/>
              </w:rPr>
            </w:r>
            <w:r>
              <w:rPr>
                <w:noProof/>
                <w:webHidden/>
              </w:rPr>
              <w:fldChar w:fldCharType="separate"/>
            </w:r>
            <w:r w:rsidR="00BF5CDD">
              <w:rPr>
                <w:noProof/>
                <w:webHidden/>
              </w:rPr>
              <w:t>98</w:t>
            </w:r>
            <w:r>
              <w:rPr>
                <w:noProof/>
                <w:webHidden/>
              </w:rPr>
              <w:fldChar w:fldCharType="end"/>
            </w:r>
          </w:hyperlink>
        </w:p>
        <w:p w14:paraId="6CAC62D0" w14:textId="5361F704"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24" w:history="1">
            <w:r w:rsidRPr="00F85663">
              <w:rPr>
                <w:rStyle w:val="Hyperlink"/>
                <w:noProof/>
              </w:rPr>
              <w:t>Cancer</w:t>
            </w:r>
            <w:r w:rsidRPr="00F85663">
              <w:rPr>
                <w:rStyle w:val="Hyperlink"/>
                <w:noProof/>
                <w:spacing w:val="-9"/>
              </w:rPr>
              <w:t xml:space="preserve"> </w:t>
            </w:r>
            <w:r w:rsidRPr="00F85663">
              <w:rPr>
                <w:rStyle w:val="Hyperlink"/>
                <w:noProof/>
              </w:rPr>
              <w:t>discovered</w:t>
            </w:r>
            <w:r w:rsidRPr="00F85663">
              <w:rPr>
                <w:rStyle w:val="Hyperlink"/>
                <w:noProof/>
                <w:spacing w:val="-8"/>
              </w:rPr>
              <w:t xml:space="preserve"> </w:t>
            </w:r>
            <w:r w:rsidRPr="00F85663">
              <w:rPr>
                <w:rStyle w:val="Hyperlink"/>
                <w:noProof/>
              </w:rPr>
              <w:t>during</w:t>
            </w:r>
            <w:r w:rsidRPr="00F85663">
              <w:rPr>
                <w:rStyle w:val="Hyperlink"/>
                <w:noProof/>
                <w:spacing w:val="-9"/>
              </w:rPr>
              <w:t xml:space="preserve"> </w:t>
            </w:r>
            <w:r w:rsidRPr="00F85663">
              <w:rPr>
                <w:rStyle w:val="Hyperlink"/>
                <w:noProof/>
              </w:rPr>
              <w:t>surgery</w:t>
            </w:r>
            <w:r w:rsidRPr="00F85663">
              <w:rPr>
                <w:rStyle w:val="Hyperlink"/>
                <w:noProof/>
                <w:spacing w:val="-10"/>
              </w:rPr>
              <w:t xml:space="preserve"> </w:t>
            </w:r>
            <w:r w:rsidRPr="00F85663">
              <w:rPr>
                <w:rStyle w:val="Hyperlink"/>
                <w:noProof/>
              </w:rPr>
              <w:t>use case (31-day indicator only)</w:t>
            </w:r>
            <w:r>
              <w:rPr>
                <w:noProof/>
                <w:webHidden/>
              </w:rPr>
              <w:tab/>
            </w:r>
            <w:r>
              <w:rPr>
                <w:noProof/>
                <w:webHidden/>
              </w:rPr>
              <w:fldChar w:fldCharType="begin"/>
            </w:r>
            <w:r>
              <w:rPr>
                <w:noProof/>
                <w:webHidden/>
              </w:rPr>
              <w:instrText xml:space="preserve"> PAGEREF _Toc203110624 \h </w:instrText>
            </w:r>
            <w:r>
              <w:rPr>
                <w:noProof/>
                <w:webHidden/>
              </w:rPr>
            </w:r>
            <w:r>
              <w:rPr>
                <w:noProof/>
                <w:webHidden/>
              </w:rPr>
              <w:fldChar w:fldCharType="separate"/>
            </w:r>
            <w:r w:rsidR="00BF5CDD">
              <w:rPr>
                <w:noProof/>
                <w:webHidden/>
              </w:rPr>
              <w:t>99</w:t>
            </w:r>
            <w:r>
              <w:rPr>
                <w:noProof/>
                <w:webHidden/>
              </w:rPr>
              <w:fldChar w:fldCharType="end"/>
            </w:r>
          </w:hyperlink>
        </w:p>
        <w:p w14:paraId="2C57BB20" w14:textId="00FCB450"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25" w:history="1">
            <w:r w:rsidRPr="00F85663">
              <w:rPr>
                <w:rStyle w:val="Hyperlink"/>
                <w:noProof/>
              </w:rPr>
              <w:t>Reported</w:t>
            </w:r>
            <w:r w:rsidRPr="00F85663">
              <w:rPr>
                <w:rStyle w:val="Hyperlink"/>
                <w:noProof/>
                <w:spacing w:val="-7"/>
              </w:rPr>
              <w:t xml:space="preserve"> </w:t>
            </w:r>
            <w:r w:rsidRPr="00F85663">
              <w:rPr>
                <w:rStyle w:val="Hyperlink"/>
                <w:noProof/>
              </w:rPr>
              <w:t>data</w:t>
            </w:r>
            <w:r w:rsidRPr="00F85663">
              <w:rPr>
                <w:rStyle w:val="Hyperlink"/>
                <w:noProof/>
                <w:spacing w:val="-4"/>
              </w:rPr>
              <w:t xml:space="preserve"> </w:t>
            </w:r>
            <w:r w:rsidRPr="00F85663">
              <w:rPr>
                <w:rStyle w:val="Hyperlink"/>
                <w:noProof/>
              </w:rPr>
              <w:t>for</w:t>
            </w:r>
            <w:r w:rsidRPr="00F85663">
              <w:rPr>
                <w:rStyle w:val="Hyperlink"/>
                <w:noProof/>
                <w:spacing w:val="-4"/>
              </w:rPr>
              <w:t xml:space="preserve"> </w:t>
            </w:r>
            <w:r w:rsidRPr="00F85663">
              <w:rPr>
                <w:rStyle w:val="Hyperlink"/>
                <w:noProof/>
              </w:rPr>
              <w:t>cancer</w:t>
            </w:r>
            <w:r w:rsidRPr="00F85663">
              <w:rPr>
                <w:rStyle w:val="Hyperlink"/>
                <w:noProof/>
                <w:spacing w:val="-7"/>
              </w:rPr>
              <w:t xml:space="preserve"> </w:t>
            </w:r>
            <w:r w:rsidRPr="00F85663">
              <w:rPr>
                <w:rStyle w:val="Hyperlink"/>
                <w:noProof/>
              </w:rPr>
              <w:t>discovered</w:t>
            </w:r>
            <w:r w:rsidRPr="00F85663">
              <w:rPr>
                <w:rStyle w:val="Hyperlink"/>
                <w:noProof/>
                <w:spacing w:val="-6"/>
              </w:rPr>
              <w:t xml:space="preserve"> </w:t>
            </w:r>
            <w:r w:rsidRPr="00F85663">
              <w:rPr>
                <w:rStyle w:val="Hyperlink"/>
                <w:noProof/>
              </w:rPr>
              <w:t>during</w:t>
            </w:r>
            <w:r w:rsidRPr="00F85663">
              <w:rPr>
                <w:rStyle w:val="Hyperlink"/>
                <w:noProof/>
                <w:spacing w:val="-5"/>
              </w:rPr>
              <w:t xml:space="preserve"> </w:t>
            </w:r>
            <w:r w:rsidRPr="00F85663">
              <w:rPr>
                <w:rStyle w:val="Hyperlink"/>
                <w:noProof/>
              </w:rPr>
              <w:t>surgery (31-day indicator only)</w:t>
            </w:r>
            <w:r>
              <w:rPr>
                <w:noProof/>
                <w:webHidden/>
              </w:rPr>
              <w:tab/>
            </w:r>
            <w:r>
              <w:rPr>
                <w:noProof/>
                <w:webHidden/>
              </w:rPr>
              <w:fldChar w:fldCharType="begin"/>
            </w:r>
            <w:r>
              <w:rPr>
                <w:noProof/>
                <w:webHidden/>
              </w:rPr>
              <w:instrText xml:space="preserve"> PAGEREF _Toc203110625 \h </w:instrText>
            </w:r>
            <w:r>
              <w:rPr>
                <w:noProof/>
                <w:webHidden/>
              </w:rPr>
            </w:r>
            <w:r>
              <w:rPr>
                <w:noProof/>
                <w:webHidden/>
              </w:rPr>
              <w:fldChar w:fldCharType="separate"/>
            </w:r>
            <w:r w:rsidR="00BF5CDD">
              <w:rPr>
                <w:noProof/>
                <w:webHidden/>
              </w:rPr>
              <w:t>100</w:t>
            </w:r>
            <w:r>
              <w:rPr>
                <w:noProof/>
                <w:webHidden/>
              </w:rPr>
              <w:fldChar w:fldCharType="end"/>
            </w:r>
          </w:hyperlink>
        </w:p>
        <w:p w14:paraId="3CB29451" w14:textId="3F3952CF"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26" w:history="1">
            <w:r w:rsidRPr="00F85663">
              <w:rPr>
                <w:rStyle w:val="Hyperlink"/>
                <w:noProof/>
              </w:rPr>
              <w:t>A melanoma diagnosis with excision in primary</w:t>
            </w:r>
            <w:r w:rsidRPr="00F85663">
              <w:rPr>
                <w:rStyle w:val="Hyperlink"/>
                <w:noProof/>
                <w:spacing w:val="-6"/>
              </w:rPr>
              <w:t xml:space="preserve"> </w:t>
            </w:r>
            <w:r w:rsidRPr="00F85663">
              <w:rPr>
                <w:rStyle w:val="Hyperlink"/>
                <w:noProof/>
              </w:rPr>
              <w:t>care</w:t>
            </w:r>
            <w:r w:rsidRPr="00F85663">
              <w:rPr>
                <w:rStyle w:val="Hyperlink"/>
                <w:noProof/>
                <w:spacing w:val="-7"/>
              </w:rPr>
              <w:t xml:space="preserve"> </w:t>
            </w:r>
            <w:r w:rsidRPr="00F85663">
              <w:rPr>
                <w:rStyle w:val="Hyperlink"/>
                <w:noProof/>
              </w:rPr>
              <w:t>use</w:t>
            </w:r>
            <w:r w:rsidRPr="00F85663">
              <w:rPr>
                <w:rStyle w:val="Hyperlink"/>
                <w:noProof/>
                <w:spacing w:val="-8"/>
              </w:rPr>
              <w:t xml:space="preserve"> </w:t>
            </w:r>
            <w:r w:rsidRPr="00F85663">
              <w:rPr>
                <w:rStyle w:val="Hyperlink"/>
                <w:noProof/>
              </w:rPr>
              <w:t>case</w:t>
            </w:r>
            <w:r w:rsidRPr="00F85663">
              <w:rPr>
                <w:rStyle w:val="Hyperlink"/>
                <w:noProof/>
                <w:spacing w:val="-6"/>
              </w:rPr>
              <w:t xml:space="preserve"> </w:t>
            </w:r>
            <w:r w:rsidRPr="00F85663">
              <w:rPr>
                <w:rStyle w:val="Hyperlink"/>
                <w:noProof/>
              </w:rPr>
              <w:t>(31-day</w:t>
            </w:r>
            <w:r w:rsidRPr="00F85663">
              <w:rPr>
                <w:rStyle w:val="Hyperlink"/>
                <w:noProof/>
                <w:spacing w:val="-8"/>
              </w:rPr>
              <w:t xml:space="preserve"> </w:t>
            </w:r>
            <w:r w:rsidRPr="00F85663">
              <w:rPr>
                <w:rStyle w:val="Hyperlink"/>
                <w:noProof/>
              </w:rPr>
              <w:t xml:space="preserve">indicator </w:t>
            </w:r>
            <w:r w:rsidRPr="00F85663">
              <w:rPr>
                <w:rStyle w:val="Hyperlink"/>
                <w:noProof/>
                <w:spacing w:val="-2"/>
              </w:rPr>
              <w:t>only)</w:t>
            </w:r>
            <w:r>
              <w:rPr>
                <w:noProof/>
                <w:webHidden/>
              </w:rPr>
              <w:tab/>
            </w:r>
            <w:r>
              <w:rPr>
                <w:noProof/>
                <w:webHidden/>
              </w:rPr>
              <w:fldChar w:fldCharType="begin"/>
            </w:r>
            <w:r>
              <w:rPr>
                <w:noProof/>
                <w:webHidden/>
              </w:rPr>
              <w:instrText xml:space="preserve"> PAGEREF _Toc203110626 \h </w:instrText>
            </w:r>
            <w:r>
              <w:rPr>
                <w:noProof/>
                <w:webHidden/>
              </w:rPr>
            </w:r>
            <w:r>
              <w:rPr>
                <w:noProof/>
                <w:webHidden/>
              </w:rPr>
              <w:fldChar w:fldCharType="separate"/>
            </w:r>
            <w:r w:rsidR="00BF5CDD">
              <w:rPr>
                <w:noProof/>
                <w:webHidden/>
              </w:rPr>
              <w:t>101</w:t>
            </w:r>
            <w:r>
              <w:rPr>
                <w:noProof/>
                <w:webHidden/>
              </w:rPr>
              <w:fldChar w:fldCharType="end"/>
            </w:r>
          </w:hyperlink>
        </w:p>
        <w:p w14:paraId="29F0AB2A" w14:textId="1F33C6DC"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27" w:history="1">
            <w:r w:rsidRPr="00F85663">
              <w:rPr>
                <w:rStyle w:val="Hyperlink"/>
                <w:noProof/>
              </w:rPr>
              <w:t>Reported</w:t>
            </w:r>
            <w:r w:rsidRPr="00F85663">
              <w:rPr>
                <w:rStyle w:val="Hyperlink"/>
                <w:noProof/>
                <w:spacing w:val="-6"/>
              </w:rPr>
              <w:t xml:space="preserve"> </w:t>
            </w:r>
            <w:r w:rsidRPr="00F85663">
              <w:rPr>
                <w:rStyle w:val="Hyperlink"/>
                <w:noProof/>
              </w:rPr>
              <w:t>data</w:t>
            </w:r>
            <w:r w:rsidRPr="00F85663">
              <w:rPr>
                <w:rStyle w:val="Hyperlink"/>
                <w:noProof/>
                <w:spacing w:val="-3"/>
              </w:rPr>
              <w:t xml:space="preserve"> </w:t>
            </w:r>
            <w:r w:rsidRPr="00F85663">
              <w:rPr>
                <w:rStyle w:val="Hyperlink"/>
                <w:noProof/>
              </w:rPr>
              <w:t>for</w:t>
            </w:r>
            <w:r w:rsidRPr="00F85663">
              <w:rPr>
                <w:rStyle w:val="Hyperlink"/>
                <w:noProof/>
                <w:spacing w:val="-3"/>
              </w:rPr>
              <w:t xml:space="preserve"> </w:t>
            </w:r>
            <w:r w:rsidRPr="00F85663">
              <w:rPr>
                <w:rStyle w:val="Hyperlink"/>
                <w:noProof/>
              </w:rPr>
              <w:t>melanoma</w:t>
            </w:r>
            <w:r w:rsidRPr="00F85663">
              <w:rPr>
                <w:rStyle w:val="Hyperlink"/>
                <w:noProof/>
                <w:spacing w:val="-6"/>
              </w:rPr>
              <w:t xml:space="preserve"> </w:t>
            </w:r>
            <w:r w:rsidRPr="00F85663">
              <w:rPr>
                <w:rStyle w:val="Hyperlink"/>
                <w:noProof/>
              </w:rPr>
              <w:t>diagnosis</w:t>
            </w:r>
            <w:r w:rsidRPr="00F85663">
              <w:rPr>
                <w:rStyle w:val="Hyperlink"/>
                <w:noProof/>
                <w:spacing w:val="-1"/>
              </w:rPr>
              <w:t xml:space="preserve"> </w:t>
            </w:r>
            <w:r w:rsidRPr="00F85663">
              <w:rPr>
                <w:rStyle w:val="Hyperlink"/>
                <w:noProof/>
              </w:rPr>
              <w:t>with</w:t>
            </w:r>
            <w:r w:rsidRPr="00F85663">
              <w:rPr>
                <w:rStyle w:val="Hyperlink"/>
                <w:noProof/>
                <w:spacing w:val="-5"/>
              </w:rPr>
              <w:t xml:space="preserve"> </w:t>
            </w:r>
            <w:r w:rsidRPr="00F85663">
              <w:rPr>
                <w:rStyle w:val="Hyperlink"/>
                <w:noProof/>
              </w:rPr>
              <w:t>excision</w:t>
            </w:r>
            <w:r w:rsidRPr="00F85663">
              <w:rPr>
                <w:rStyle w:val="Hyperlink"/>
                <w:noProof/>
                <w:spacing w:val="-3"/>
              </w:rPr>
              <w:t xml:space="preserve"> </w:t>
            </w:r>
            <w:r w:rsidRPr="00F85663">
              <w:rPr>
                <w:rStyle w:val="Hyperlink"/>
                <w:noProof/>
              </w:rPr>
              <w:t>in</w:t>
            </w:r>
            <w:r w:rsidRPr="00F85663">
              <w:rPr>
                <w:rStyle w:val="Hyperlink"/>
                <w:noProof/>
                <w:spacing w:val="-5"/>
              </w:rPr>
              <w:t xml:space="preserve"> </w:t>
            </w:r>
            <w:r w:rsidRPr="00F85663">
              <w:rPr>
                <w:rStyle w:val="Hyperlink"/>
                <w:noProof/>
              </w:rPr>
              <w:t>primary care (31-day indicator)</w:t>
            </w:r>
            <w:r>
              <w:rPr>
                <w:noProof/>
                <w:webHidden/>
              </w:rPr>
              <w:tab/>
            </w:r>
            <w:r>
              <w:rPr>
                <w:noProof/>
                <w:webHidden/>
              </w:rPr>
              <w:fldChar w:fldCharType="begin"/>
            </w:r>
            <w:r>
              <w:rPr>
                <w:noProof/>
                <w:webHidden/>
              </w:rPr>
              <w:instrText xml:space="preserve"> PAGEREF _Toc203110627 \h </w:instrText>
            </w:r>
            <w:r>
              <w:rPr>
                <w:noProof/>
                <w:webHidden/>
              </w:rPr>
            </w:r>
            <w:r>
              <w:rPr>
                <w:noProof/>
                <w:webHidden/>
              </w:rPr>
              <w:fldChar w:fldCharType="separate"/>
            </w:r>
            <w:r w:rsidR="00BF5CDD">
              <w:rPr>
                <w:noProof/>
                <w:webHidden/>
              </w:rPr>
              <w:t>102</w:t>
            </w:r>
            <w:r>
              <w:rPr>
                <w:noProof/>
                <w:webHidden/>
              </w:rPr>
              <w:fldChar w:fldCharType="end"/>
            </w:r>
          </w:hyperlink>
        </w:p>
        <w:p w14:paraId="10E32587" w14:textId="39283ED8"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28" w:history="1">
            <w:r w:rsidRPr="00F85663">
              <w:rPr>
                <w:rStyle w:val="Hyperlink"/>
                <w:noProof/>
              </w:rPr>
              <w:t>Final</w:t>
            </w:r>
            <w:r w:rsidRPr="00F85663">
              <w:rPr>
                <w:rStyle w:val="Hyperlink"/>
                <w:noProof/>
                <w:spacing w:val="-10"/>
              </w:rPr>
              <w:t xml:space="preserve"> </w:t>
            </w:r>
            <w:r w:rsidRPr="00F85663">
              <w:rPr>
                <w:rStyle w:val="Hyperlink"/>
                <w:noProof/>
              </w:rPr>
              <w:t>cancer</w:t>
            </w:r>
            <w:r w:rsidRPr="00F85663">
              <w:rPr>
                <w:rStyle w:val="Hyperlink"/>
                <w:noProof/>
                <w:spacing w:val="-8"/>
              </w:rPr>
              <w:t xml:space="preserve"> </w:t>
            </w:r>
            <w:r w:rsidRPr="00F85663">
              <w:rPr>
                <w:rStyle w:val="Hyperlink"/>
                <w:noProof/>
              </w:rPr>
              <w:t>diagnosis</w:t>
            </w:r>
            <w:r w:rsidRPr="00F85663">
              <w:rPr>
                <w:rStyle w:val="Hyperlink"/>
                <w:noProof/>
                <w:spacing w:val="-8"/>
              </w:rPr>
              <w:t xml:space="preserve"> </w:t>
            </w:r>
            <w:r w:rsidRPr="00F85663">
              <w:rPr>
                <w:rStyle w:val="Hyperlink"/>
                <w:noProof/>
              </w:rPr>
              <w:t>differs</w:t>
            </w:r>
            <w:r w:rsidRPr="00F85663">
              <w:rPr>
                <w:rStyle w:val="Hyperlink"/>
                <w:noProof/>
                <w:spacing w:val="-8"/>
              </w:rPr>
              <w:t xml:space="preserve"> </w:t>
            </w:r>
            <w:r w:rsidRPr="00F85663">
              <w:rPr>
                <w:rStyle w:val="Hyperlink"/>
                <w:noProof/>
              </w:rPr>
              <w:t>from working</w:t>
            </w:r>
            <w:r w:rsidRPr="00F85663">
              <w:rPr>
                <w:rStyle w:val="Hyperlink"/>
                <w:noProof/>
                <w:spacing w:val="-3"/>
              </w:rPr>
              <w:t xml:space="preserve"> </w:t>
            </w:r>
            <w:r w:rsidRPr="00F85663">
              <w:rPr>
                <w:rStyle w:val="Hyperlink"/>
                <w:noProof/>
              </w:rPr>
              <w:t>diagnosis use</w:t>
            </w:r>
            <w:r w:rsidRPr="00F85663">
              <w:rPr>
                <w:rStyle w:val="Hyperlink"/>
                <w:noProof/>
                <w:spacing w:val="-3"/>
              </w:rPr>
              <w:t xml:space="preserve"> </w:t>
            </w:r>
            <w:r w:rsidRPr="00F85663">
              <w:rPr>
                <w:rStyle w:val="Hyperlink"/>
                <w:noProof/>
              </w:rPr>
              <w:t>case</w:t>
            </w:r>
            <w:r w:rsidRPr="00F85663">
              <w:rPr>
                <w:rStyle w:val="Hyperlink"/>
                <w:noProof/>
                <w:spacing w:val="-3"/>
              </w:rPr>
              <w:t xml:space="preserve"> </w:t>
            </w:r>
            <w:r w:rsidRPr="00F85663">
              <w:rPr>
                <w:rStyle w:val="Hyperlink"/>
                <w:noProof/>
              </w:rPr>
              <w:t xml:space="preserve">(31-day </w:t>
            </w:r>
            <w:r w:rsidRPr="00F85663">
              <w:rPr>
                <w:rStyle w:val="Hyperlink"/>
                <w:noProof/>
                <w:spacing w:val="-2"/>
              </w:rPr>
              <w:t>indicator)</w:t>
            </w:r>
            <w:r>
              <w:rPr>
                <w:noProof/>
                <w:webHidden/>
              </w:rPr>
              <w:tab/>
            </w:r>
            <w:r>
              <w:rPr>
                <w:noProof/>
                <w:webHidden/>
              </w:rPr>
              <w:fldChar w:fldCharType="begin"/>
            </w:r>
            <w:r>
              <w:rPr>
                <w:noProof/>
                <w:webHidden/>
              </w:rPr>
              <w:instrText xml:space="preserve"> PAGEREF _Toc203110628 \h </w:instrText>
            </w:r>
            <w:r>
              <w:rPr>
                <w:noProof/>
                <w:webHidden/>
              </w:rPr>
            </w:r>
            <w:r>
              <w:rPr>
                <w:noProof/>
                <w:webHidden/>
              </w:rPr>
              <w:fldChar w:fldCharType="separate"/>
            </w:r>
            <w:r w:rsidR="00BF5CDD">
              <w:rPr>
                <w:noProof/>
                <w:webHidden/>
              </w:rPr>
              <w:t>103</w:t>
            </w:r>
            <w:r>
              <w:rPr>
                <w:noProof/>
                <w:webHidden/>
              </w:rPr>
              <w:fldChar w:fldCharType="end"/>
            </w:r>
          </w:hyperlink>
        </w:p>
        <w:p w14:paraId="75237984" w14:textId="05A8573E"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29" w:history="1">
            <w:r w:rsidRPr="00F85663">
              <w:rPr>
                <w:rStyle w:val="Hyperlink"/>
                <w:noProof/>
              </w:rPr>
              <w:t>Reported</w:t>
            </w:r>
            <w:r w:rsidRPr="00F85663">
              <w:rPr>
                <w:rStyle w:val="Hyperlink"/>
                <w:noProof/>
                <w:spacing w:val="-5"/>
              </w:rPr>
              <w:t xml:space="preserve"> </w:t>
            </w:r>
            <w:r w:rsidRPr="00F85663">
              <w:rPr>
                <w:rStyle w:val="Hyperlink"/>
                <w:noProof/>
              </w:rPr>
              <w:t>data</w:t>
            </w:r>
            <w:r w:rsidRPr="00F85663">
              <w:rPr>
                <w:rStyle w:val="Hyperlink"/>
                <w:noProof/>
                <w:spacing w:val="-4"/>
              </w:rPr>
              <w:t xml:space="preserve"> </w:t>
            </w:r>
            <w:r w:rsidRPr="00F85663">
              <w:rPr>
                <w:rStyle w:val="Hyperlink"/>
                <w:noProof/>
              </w:rPr>
              <w:t>for</w:t>
            </w:r>
            <w:r w:rsidRPr="00F85663">
              <w:rPr>
                <w:rStyle w:val="Hyperlink"/>
                <w:noProof/>
                <w:spacing w:val="-3"/>
              </w:rPr>
              <w:t xml:space="preserve"> </w:t>
            </w:r>
            <w:r w:rsidRPr="00F85663">
              <w:rPr>
                <w:rStyle w:val="Hyperlink"/>
                <w:noProof/>
              </w:rPr>
              <w:t>final</w:t>
            </w:r>
            <w:r w:rsidRPr="00F85663">
              <w:rPr>
                <w:rStyle w:val="Hyperlink"/>
                <w:noProof/>
                <w:spacing w:val="-4"/>
              </w:rPr>
              <w:t xml:space="preserve"> </w:t>
            </w:r>
            <w:r w:rsidRPr="00F85663">
              <w:rPr>
                <w:rStyle w:val="Hyperlink"/>
                <w:noProof/>
              </w:rPr>
              <w:t>cancer</w:t>
            </w:r>
            <w:r w:rsidRPr="00F85663">
              <w:rPr>
                <w:rStyle w:val="Hyperlink"/>
                <w:noProof/>
                <w:spacing w:val="-6"/>
              </w:rPr>
              <w:t xml:space="preserve"> </w:t>
            </w:r>
            <w:r w:rsidRPr="00F85663">
              <w:rPr>
                <w:rStyle w:val="Hyperlink"/>
                <w:noProof/>
              </w:rPr>
              <w:t>diagnosis</w:t>
            </w:r>
            <w:r w:rsidRPr="00F85663">
              <w:rPr>
                <w:rStyle w:val="Hyperlink"/>
                <w:noProof/>
                <w:spacing w:val="-4"/>
              </w:rPr>
              <w:t xml:space="preserve"> </w:t>
            </w:r>
            <w:r w:rsidRPr="00F85663">
              <w:rPr>
                <w:rStyle w:val="Hyperlink"/>
                <w:noProof/>
              </w:rPr>
              <w:t>differs</w:t>
            </w:r>
            <w:r w:rsidRPr="00F85663">
              <w:rPr>
                <w:rStyle w:val="Hyperlink"/>
                <w:noProof/>
                <w:spacing w:val="-6"/>
              </w:rPr>
              <w:t xml:space="preserve"> </w:t>
            </w:r>
            <w:r w:rsidRPr="00F85663">
              <w:rPr>
                <w:rStyle w:val="Hyperlink"/>
                <w:noProof/>
              </w:rPr>
              <w:t>from</w:t>
            </w:r>
            <w:r w:rsidRPr="00F85663">
              <w:rPr>
                <w:rStyle w:val="Hyperlink"/>
                <w:noProof/>
                <w:spacing w:val="-3"/>
              </w:rPr>
              <w:t xml:space="preserve"> </w:t>
            </w:r>
            <w:r w:rsidRPr="00F85663">
              <w:rPr>
                <w:rStyle w:val="Hyperlink"/>
                <w:noProof/>
              </w:rPr>
              <w:t>working diagnosis (31-day indicator)</w:t>
            </w:r>
            <w:r>
              <w:rPr>
                <w:noProof/>
                <w:webHidden/>
              </w:rPr>
              <w:tab/>
            </w:r>
            <w:r>
              <w:rPr>
                <w:noProof/>
                <w:webHidden/>
              </w:rPr>
              <w:fldChar w:fldCharType="begin"/>
            </w:r>
            <w:r>
              <w:rPr>
                <w:noProof/>
                <w:webHidden/>
              </w:rPr>
              <w:instrText xml:space="preserve"> PAGEREF _Toc203110629 \h </w:instrText>
            </w:r>
            <w:r>
              <w:rPr>
                <w:noProof/>
                <w:webHidden/>
              </w:rPr>
            </w:r>
            <w:r>
              <w:rPr>
                <w:noProof/>
                <w:webHidden/>
              </w:rPr>
              <w:fldChar w:fldCharType="separate"/>
            </w:r>
            <w:r w:rsidR="00BF5CDD">
              <w:rPr>
                <w:noProof/>
                <w:webHidden/>
              </w:rPr>
              <w:t>103</w:t>
            </w:r>
            <w:r>
              <w:rPr>
                <w:noProof/>
                <w:webHidden/>
              </w:rPr>
              <w:fldChar w:fldCharType="end"/>
            </w:r>
          </w:hyperlink>
        </w:p>
        <w:p w14:paraId="6CF9B61C" w14:textId="57C3AB11"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30" w:history="1">
            <w:r w:rsidRPr="00F85663">
              <w:rPr>
                <w:rStyle w:val="Hyperlink"/>
                <w:noProof/>
              </w:rPr>
              <w:t>Prostate</w:t>
            </w:r>
            <w:r w:rsidRPr="00F85663">
              <w:rPr>
                <w:rStyle w:val="Hyperlink"/>
                <w:noProof/>
                <w:spacing w:val="-11"/>
              </w:rPr>
              <w:t xml:space="preserve"> </w:t>
            </w:r>
            <w:r w:rsidRPr="00F85663">
              <w:rPr>
                <w:rStyle w:val="Hyperlink"/>
                <w:noProof/>
              </w:rPr>
              <w:t>cancer</w:t>
            </w:r>
            <w:r w:rsidRPr="00F85663">
              <w:rPr>
                <w:rStyle w:val="Hyperlink"/>
                <w:noProof/>
                <w:spacing w:val="-11"/>
              </w:rPr>
              <w:t xml:space="preserve"> </w:t>
            </w:r>
            <w:r w:rsidRPr="00F85663">
              <w:rPr>
                <w:rStyle w:val="Hyperlink"/>
                <w:noProof/>
              </w:rPr>
              <w:t>user</w:t>
            </w:r>
            <w:r w:rsidRPr="00F85663">
              <w:rPr>
                <w:rStyle w:val="Hyperlink"/>
                <w:noProof/>
                <w:spacing w:val="-11"/>
              </w:rPr>
              <w:t xml:space="preserve"> </w:t>
            </w:r>
            <w:r w:rsidRPr="00F85663">
              <w:rPr>
                <w:rStyle w:val="Hyperlink"/>
                <w:noProof/>
              </w:rPr>
              <w:t>case (31-day indicator only)</w:t>
            </w:r>
            <w:r>
              <w:rPr>
                <w:noProof/>
                <w:webHidden/>
              </w:rPr>
              <w:tab/>
            </w:r>
            <w:r>
              <w:rPr>
                <w:noProof/>
                <w:webHidden/>
              </w:rPr>
              <w:fldChar w:fldCharType="begin"/>
            </w:r>
            <w:r>
              <w:rPr>
                <w:noProof/>
                <w:webHidden/>
              </w:rPr>
              <w:instrText xml:space="preserve"> PAGEREF _Toc203110630 \h </w:instrText>
            </w:r>
            <w:r>
              <w:rPr>
                <w:noProof/>
                <w:webHidden/>
              </w:rPr>
            </w:r>
            <w:r>
              <w:rPr>
                <w:noProof/>
                <w:webHidden/>
              </w:rPr>
              <w:fldChar w:fldCharType="separate"/>
            </w:r>
            <w:r w:rsidR="00BF5CDD">
              <w:rPr>
                <w:noProof/>
                <w:webHidden/>
              </w:rPr>
              <w:t>105</w:t>
            </w:r>
            <w:r>
              <w:rPr>
                <w:noProof/>
                <w:webHidden/>
              </w:rPr>
              <w:fldChar w:fldCharType="end"/>
            </w:r>
          </w:hyperlink>
        </w:p>
        <w:p w14:paraId="42CC456F" w14:textId="2F5891B5"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31" w:history="1">
            <w:r w:rsidRPr="00F85663">
              <w:rPr>
                <w:rStyle w:val="Hyperlink"/>
                <w:noProof/>
              </w:rPr>
              <w:t>Reported</w:t>
            </w:r>
            <w:r w:rsidRPr="00F85663">
              <w:rPr>
                <w:rStyle w:val="Hyperlink"/>
                <w:noProof/>
                <w:spacing w:val="-7"/>
              </w:rPr>
              <w:t xml:space="preserve"> </w:t>
            </w:r>
            <w:r w:rsidRPr="00F85663">
              <w:rPr>
                <w:rStyle w:val="Hyperlink"/>
                <w:noProof/>
              </w:rPr>
              <w:t>data</w:t>
            </w:r>
            <w:r w:rsidRPr="00F85663">
              <w:rPr>
                <w:rStyle w:val="Hyperlink"/>
                <w:noProof/>
                <w:spacing w:val="-4"/>
              </w:rPr>
              <w:t xml:space="preserve"> </w:t>
            </w:r>
            <w:r w:rsidRPr="00F85663">
              <w:rPr>
                <w:rStyle w:val="Hyperlink"/>
                <w:noProof/>
              </w:rPr>
              <w:t>for</w:t>
            </w:r>
            <w:r w:rsidRPr="00F85663">
              <w:rPr>
                <w:rStyle w:val="Hyperlink"/>
                <w:noProof/>
                <w:spacing w:val="-4"/>
              </w:rPr>
              <w:t xml:space="preserve"> </w:t>
            </w:r>
            <w:r w:rsidRPr="00F85663">
              <w:rPr>
                <w:rStyle w:val="Hyperlink"/>
                <w:noProof/>
              </w:rPr>
              <w:t>case</w:t>
            </w:r>
            <w:r w:rsidRPr="00F85663">
              <w:rPr>
                <w:rStyle w:val="Hyperlink"/>
                <w:noProof/>
                <w:spacing w:val="-5"/>
              </w:rPr>
              <w:t xml:space="preserve"> </w:t>
            </w:r>
            <w:r w:rsidRPr="00F85663">
              <w:rPr>
                <w:rStyle w:val="Hyperlink"/>
                <w:noProof/>
              </w:rPr>
              <w:t>with</w:t>
            </w:r>
            <w:r w:rsidRPr="00F85663">
              <w:rPr>
                <w:rStyle w:val="Hyperlink"/>
                <w:noProof/>
                <w:spacing w:val="-7"/>
              </w:rPr>
              <w:t xml:space="preserve"> </w:t>
            </w:r>
            <w:r w:rsidRPr="00F85663">
              <w:rPr>
                <w:rStyle w:val="Hyperlink"/>
                <w:noProof/>
              </w:rPr>
              <w:t>prostate</w:t>
            </w:r>
            <w:r w:rsidRPr="00F85663">
              <w:rPr>
                <w:rStyle w:val="Hyperlink"/>
                <w:noProof/>
                <w:spacing w:val="-7"/>
              </w:rPr>
              <w:t xml:space="preserve"> </w:t>
            </w:r>
            <w:r w:rsidRPr="00F85663">
              <w:rPr>
                <w:rStyle w:val="Hyperlink"/>
                <w:noProof/>
              </w:rPr>
              <w:t>cancer (31-day indicator)</w:t>
            </w:r>
            <w:r>
              <w:rPr>
                <w:noProof/>
                <w:webHidden/>
              </w:rPr>
              <w:tab/>
            </w:r>
            <w:r>
              <w:rPr>
                <w:noProof/>
                <w:webHidden/>
              </w:rPr>
              <w:fldChar w:fldCharType="begin"/>
            </w:r>
            <w:r>
              <w:rPr>
                <w:noProof/>
                <w:webHidden/>
              </w:rPr>
              <w:instrText xml:space="preserve"> PAGEREF _Toc203110631 \h </w:instrText>
            </w:r>
            <w:r>
              <w:rPr>
                <w:noProof/>
                <w:webHidden/>
              </w:rPr>
            </w:r>
            <w:r>
              <w:rPr>
                <w:noProof/>
                <w:webHidden/>
              </w:rPr>
              <w:fldChar w:fldCharType="separate"/>
            </w:r>
            <w:r w:rsidR="00BF5CDD">
              <w:rPr>
                <w:noProof/>
                <w:webHidden/>
              </w:rPr>
              <w:t>105</w:t>
            </w:r>
            <w:r>
              <w:rPr>
                <w:noProof/>
                <w:webHidden/>
              </w:rPr>
              <w:fldChar w:fldCharType="end"/>
            </w:r>
          </w:hyperlink>
        </w:p>
        <w:p w14:paraId="31909781" w14:textId="24CBB730"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32" w:history="1">
            <w:r w:rsidRPr="00F85663">
              <w:rPr>
                <w:rStyle w:val="Hyperlink"/>
                <w:noProof/>
              </w:rPr>
              <w:t>A</w:t>
            </w:r>
            <w:r w:rsidRPr="00F85663">
              <w:rPr>
                <w:rStyle w:val="Hyperlink"/>
                <w:noProof/>
                <w:spacing w:val="-6"/>
              </w:rPr>
              <w:t xml:space="preserve"> </w:t>
            </w:r>
            <w:r w:rsidRPr="00F85663">
              <w:rPr>
                <w:rStyle w:val="Hyperlink"/>
                <w:noProof/>
              </w:rPr>
              <w:t>known</w:t>
            </w:r>
            <w:r w:rsidRPr="00F85663">
              <w:rPr>
                <w:rStyle w:val="Hyperlink"/>
                <w:noProof/>
                <w:spacing w:val="-8"/>
              </w:rPr>
              <w:t xml:space="preserve"> </w:t>
            </w:r>
            <w:r w:rsidRPr="00F85663">
              <w:rPr>
                <w:rStyle w:val="Hyperlink"/>
                <w:noProof/>
              </w:rPr>
              <w:t>cancer</w:t>
            </w:r>
            <w:r w:rsidRPr="00F85663">
              <w:rPr>
                <w:rStyle w:val="Hyperlink"/>
                <w:noProof/>
                <w:spacing w:val="-8"/>
              </w:rPr>
              <w:t xml:space="preserve"> </w:t>
            </w:r>
            <w:r w:rsidRPr="00F85663">
              <w:rPr>
                <w:rStyle w:val="Hyperlink"/>
                <w:noProof/>
              </w:rPr>
              <w:t>referral</w:t>
            </w:r>
            <w:r w:rsidRPr="00F85663">
              <w:rPr>
                <w:rStyle w:val="Hyperlink"/>
                <w:noProof/>
                <w:spacing w:val="-8"/>
              </w:rPr>
              <w:t xml:space="preserve"> </w:t>
            </w:r>
            <w:r w:rsidRPr="00F85663">
              <w:rPr>
                <w:rStyle w:val="Hyperlink"/>
                <w:noProof/>
              </w:rPr>
              <w:t>use</w:t>
            </w:r>
            <w:r w:rsidRPr="00F85663">
              <w:rPr>
                <w:rStyle w:val="Hyperlink"/>
                <w:noProof/>
                <w:spacing w:val="-8"/>
              </w:rPr>
              <w:t xml:space="preserve"> </w:t>
            </w:r>
            <w:r w:rsidRPr="00F85663">
              <w:rPr>
                <w:rStyle w:val="Hyperlink"/>
                <w:noProof/>
              </w:rPr>
              <w:t>case (31-day indicator only)</w:t>
            </w:r>
            <w:r>
              <w:rPr>
                <w:noProof/>
                <w:webHidden/>
              </w:rPr>
              <w:tab/>
            </w:r>
            <w:r>
              <w:rPr>
                <w:noProof/>
                <w:webHidden/>
              </w:rPr>
              <w:fldChar w:fldCharType="begin"/>
            </w:r>
            <w:r>
              <w:rPr>
                <w:noProof/>
                <w:webHidden/>
              </w:rPr>
              <w:instrText xml:space="preserve"> PAGEREF _Toc203110632 \h </w:instrText>
            </w:r>
            <w:r>
              <w:rPr>
                <w:noProof/>
                <w:webHidden/>
              </w:rPr>
            </w:r>
            <w:r>
              <w:rPr>
                <w:noProof/>
                <w:webHidden/>
              </w:rPr>
              <w:fldChar w:fldCharType="separate"/>
            </w:r>
            <w:r w:rsidR="00BF5CDD">
              <w:rPr>
                <w:noProof/>
                <w:webHidden/>
              </w:rPr>
              <w:t>106</w:t>
            </w:r>
            <w:r>
              <w:rPr>
                <w:noProof/>
                <w:webHidden/>
              </w:rPr>
              <w:fldChar w:fldCharType="end"/>
            </w:r>
          </w:hyperlink>
        </w:p>
        <w:p w14:paraId="13110416" w14:textId="3B51C305"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33" w:history="1">
            <w:r w:rsidRPr="00F85663">
              <w:rPr>
                <w:rStyle w:val="Hyperlink"/>
                <w:noProof/>
              </w:rPr>
              <w:t>Reported</w:t>
            </w:r>
            <w:r w:rsidRPr="00F85663">
              <w:rPr>
                <w:rStyle w:val="Hyperlink"/>
                <w:noProof/>
                <w:spacing w:val="-9"/>
              </w:rPr>
              <w:t xml:space="preserve"> </w:t>
            </w:r>
            <w:r w:rsidRPr="00F85663">
              <w:rPr>
                <w:rStyle w:val="Hyperlink"/>
                <w:noProof/>
              </w:rPr>
              <w:t>data</w:t>
            </w:r>
            <w:r w:rsidRPr="00F85663">
              <w:rPr>
                <w:rStyle w:val="Hyperlink"/>
                <w:noProof/>
                <w:spacing w:val="-4"/>
              </w:rPr>
              <w:t xml:space="preserve"> </w:t>
            </w:r>
            <w:r w:rsidRPr="00F85663">
              <w:rPr>
                <w:rStyle w:val="Hyperlink"/>
                <w:noProof/>
              </w:rPr>
              <w:t>for</w:t>
            </w:r>
            <w:r w:rsidRPr="00F85663">
              <w:rPr>
                <w:rStyle w:val="Hyperlink"/>
                <w:noProof/>
                <w:spacing w:val="-3"/>
              </w:rPr>
              <w:t xml:space="preserve"> </w:t>
            </w:r>
            <w:r w:rsidRPr="00F85663">
              <w:rPr>
                <w:rStyle w:val="Hyperlink"/>
                <w:noProof/>
              </w:rPr>
              <w:t>known</w:t>
            </w:r>
            <w:r w:rsidRPr="00F85663">
              <w:rPr>
                <w:rStyle w:val="Hyperlink"/>
                <w:noProof/>
                <w:spacing w:val="-4"/>
              </w:rPr>
              <w:t xml:space="preserve"> </w:t>
            </w:r>
            <w:r w:rsidRPr="00F85663">
              <w:rPr>
                <w:rStyle w:val="Hyperlink"/>
                <w:noProof/>
              </w:rPr>
              <w:t>cancer</w:t>
            </w:r>
            <w:r w:rsidRPr="00F85663">
              <w:rPr>
                <w:rStyle w:val="Hyperlink"/>
                <w:noProof/>
                <w:spacing w:val="-3"/>
              </w:rPr>
              <w:t xml:space="preserve"> </w:t>
            </w:r>
            <w:r w:rsidRPr="00F85663">
              <w:rPr>
                <w:rStyle w:val="Hyperlink"/>
                <w:noProof/>
              </w:rPr>
              <w:t>referral</w:t>
            </w:r>
            <w:r w:rsidRPr="00F85663">
              <w:rPr>
                <w:rStyle w:val="Hyperlink"/>
                <w:noProof/>
                <w:spacing w:val="-5"/>
              </w:rPr>
              <w:t xml:space="preserve"> </w:t>
            </w:r>
            <w:r w:rsidRPr="00F85663">
              <w:rPr>
                <w:rStyle w:val="Hyperlink"/>
                <w:noProof/>
              </w:rPr>
              <w:t>(31-day</w:t>
            </w:r>
            <w:r w:rsidRPr="00F85663">
              <w:rPr>
                <w:rStyle w:val="Hyperlink"/>
                <w:noProof/>
                <w:spacing w:val="-5"/>
              </w:rPr>
              <w:t xml:space="preserve"> </w:t>
            </w:r>
            <w:r w:rsidRPr="00F85663">
              <w:rPr>
                <w:rStyle w:val="Hyperlink"/>
                <w:noProof/>
                <w:spacing w:val="-2"/>
              </w:rPr>
              <w:t>indicator)</w:t>
            </w:r>
            <w:r>
              <w:rPr>
                <w:noProof/>
                <w:webHidden/>
              </w:rPr>
              <w:tab/>
            </w:r>
            <w:r>
              <w:rPr>
                <w:noProof/>
                <w:webHidden/>
              </w:rPr>
              <w:fldChar w:fldCharType="begin"/>
            </w:r>
            <w:r>
              <w:rPr>
                <w:noProof/>
                <w:webHidden/>
              </w:rPr>
              <w:instrText xml:space="preserve"> PAGEREF _Toc203110633 \h </w:instrText>
            </w:r>
            <w:r>
              <w:rPr>
                <w:noProof/>
                <w:webHidden/>
              </w:rPr>
            </w:r>
            <w:r>
              <w:rPr>
                <w:noProof/>
                <w:webHidden/>
              </w:rPr>
              <w:fldChar w:fldCharType="separate"/>
            </w:r>
            <w:r w:rsidR="00BF5CDD">
              <w:rPr>
                <w:noProof/>
                <w:webHidden/>
              </w:rPr>
              <w:t>107</w:t>
            </w:r>
            <w:r>
              <w:rPr>
                <w:noProof/>
                <w:webHidden/>
              </w:rPr>
              <w:fldChar w:fldCharType="end"/>
            </w:r>
          </w:hyperlink>
        </w:p>
        <w:p w14:paraId="0ED679C4" w14:textId="621AE183"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34" w:history="1">
            <w:r w:rsidRPr="00F85663">
              <w:rPr>
                <w:rStyle w:val="Hyperlink"/>
                <w:noProof/>
              </w:rPr>
              <w:t>Young</w:t>
            </w:r>
            <w:r w:rsidRPr="00F85663">
              <w:rPr>
                <w:rStyle w:val="Hyperlink"/>
                <w:noProof/>
                <w:spacing w:val="-6"/>
              </w:rPr>
              <w:t xml:space="preserve"> </w:t>
            </w:r>
            <w:r w:rsidRPr="00F85663">
              <w:rPr>
                <w:rStyle w:val="Hyperlink"/>
                <w:noProof/>
              </w:rPr>
              <w:t>adult</w:t>
            </w:r>
            <w:r w:rsidRPr="00F85663">
              <w:rPr>
                <w:rStyle w:val="Hyperlink"/>
                <w:noProof/>
                <w:spacing w:val="-5"/>
              </w:rPr>
              <w:t xml:space="preserve"> </w:t>
            </w:r>
            <w:r w:rsidRPr="00F85663">
              <w:rPr>
                <w:rStyle w:val="Hyperlink"/>
                <w:noProof/>
              </w:rPr>
              <w:t>with</w:t>
            </w:r>
            <w:r w:rsidRPr="00F85663">
              <w:rPr>
                <w:rStyle w:val="Hyperlink"/>
                <w:noProof/>
                <w:spacing w:val="-4"/>
              </w:rPr>
              <w:t xml:space="preserve"> </w:t>
            </w:r>
            <w:r w:rsidRPr="00F85663">
              <w:rPr>
                <w:rStyle w:val="Hyperlink"/>
                <w:noProof/>
              </w:rPr>
              <w:t>an</w:t>
            </w:r>
            <w:r w:rsidRPr="00F85663">
              <w:rPr>
                <w:rStyle w:val="Hyperlink"/>
                <w:noProof/>
                <w:spacing w:val="-6"/>
              </w:rPr>
              <w:t xml:space="preserve"> </w:t>
            </w:r>
            <w:r w:rsidRPr="00F85663">
              <w:rPr>
                <w:rStyle w:val="Hyperlink"/>
                <w:noProof/>
              </w:rPr>
              <w:t>acute</w:t>
            </w:r>
            <w:r w:rsidRPr="00F85663">
              <w:rPr>
                <w:rStyle w:val="Hyperlink"/>
                <w:noProof/>
                <w:spacing w:val="-6"/>
              </w:rPr>
              <w:t xml:space="preserve"> </w:t>
            </w:r>
            <w:r w:rsidRPr="00F85663">
              <w:rPr>
                <w:rStyle w:val="Hyperlink"/>
                <w:noProof/>
              </w:rPr>
              <w:t>admission</w:t>
            </w:r>
            <w:r w:rsidRPr="00F85663">
              <w:rPr>
                <w:rStyle w:val="Hyperlink"/>
                <w:noProof/>
                <w:spacing w:val="-6"/>
              </w:rPr>
              <w:t xml:space="preserve"> </w:t>
            </w:r>
            <w:r w:rsidRPr="00F85663">
              <w:rPr>
                <w:rStyle w:val="Hyperlink"/>
                <w:noProof/>
              </w:rPr>
              <w:t>use case (31-day indicator only)</w:t>
            </w:r>
            <w:r>
              <w:rPr>
                <w:noProof/>
                <w:webHidden/>
              </w:rPr>
              <w:tab/>
            </w:r>
            <w:r>
              <w:rPr>
                <w:noProof/>
                <w:webHidden/>
              </w:rPr>
              <w:fldChar w:fldCharType="begin"/>
            </w:r>
            <w:r>
              <w:rPr>
                <w:noProof/>
                <w:webHidden/>
              </w:rPr>
              <w:instrText xml:space="preserve"> PAGEREF _Toc203110634 \h </w:instrText>
            </w:r>
            <w:r>
              <w:rPr>
                <w:noProof/>
                <w:webHidden/>
              </w:rPr>
            </w:r>
            <w:r>
              <w:rPr>
                <w:noProof/>
                <w:webHidden/>
              </w:rPr>
              <w:fldChar w:fldCharType="separate"/>
            </w:r>
            <w:r w:rsidR="00BF5CDD">
              <w:rPr>
                <w:noProof/>
                <w:webHidden/>
              </w:rPr>
              <w:t>108</w:t>
            </w:r>
            <w:r>
              <w:rPr>
                <w:noProof/>
                <w:webHidden/>
              </w:rPr>
              <w:fldChar w:fldCharType="end"/>
            </w:r>
          </w:hyperlink>
        </w:p>
        <w:p w14:paraId="550A0967" w14:textId="0691A391"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35" w:history="1">
            <w:r w:rsidRPr="00F85663">
              <w:rPr>
                <w:rStyle w:val="Hyperlink"/>
                <w:noProof/>
              </w:rPr>
              <w:t>Reported</w:t>
            </w:r>
            <w:r w:rsidRPr="00F85663">
              <w:rPr>
                <w:rStyle w:val="Hyperlink"/>
                <w:noProof/>
                <w:spacing w:val="-5"/>
              </w:rPr>
              <w:t xml:space="preserve"> </w:t>
            </w:r>
            <w:r w:rsidRPr="00F85663">
              <w:rPr>
                <w:rStyle w:val="Hyperlink"/>
                <w:noProof/>
              </w:rPr>
              <w:t>data</w:t>
            </w:r>
            <w:r w:rsidRPr="00F85663">
              <w:rPr>
                <w:rStyle w:val="Hyperlink"/>
                <w:noProof/>
                <w:spacing w:val="-2"/>
              </w:rPr>
              <w:t xml:space="preserve"> </w:t>
            </w:r>
            <w:r w:rsidRPr="00F85663">
              <w:rPr>
                <w:rStyle w:val="Hyperlink"/>
                <w:noProof/>
              </w:rPr>
              <w:t>for</w:t>
            </w:r>
            <w:r w:rsidRPr="00F85663">
              <w:rPr>
                <w:rStyle w:val="Hyperlink"/>
                <w:noProof/>
                <w:spacing w:val="-1"/>
              </w:rPr>
              <w:t xml:space="preserve"> </w:t>
            </w:r>
            <w:r w:rsidRPr="00F85663">
              <w:rPr>
                <w:rStyle w:val="Hyperlink"/>
                <w:noProof/>
              </w:rPr>
              <w:t>young</w:t>
            </w:r>
            <w:r w:rsidRPr="00F85663">
              <w:rPr>
                <w:rStyle w:val="Hyperlink"/>
                <w:noProof/>
                <w:spacing w:val="-7"/>
              </w:rPr>
              <w:t xml:space="preserve"> </w:t>
            </w:r>
            <w:r w:rsidRPr="00F85663">
              <w:rPr>
                <w:rStyle w:val="Hyperlink"/>
                <w:noProof/>
              </w:rPr>
              <w:t>adult</w:t>
            </w:r>
            <w:r w:rsidRPr="00F85663">
              <w:rPr>
                <w:rStyle w:val="Hyperlink"/>
                <w:noProof/>
                <w:spacing w:val="-5"/>
              </w:rPr>
              <w:t xml:space="preserve"> </w:t>
            </w:r>
            <w:r w:rsidRPr="00F85663">
              <w:rPr>
                <w:rStyle w:val="Hyperlink"/>
                <w:noProof/>
              </w:rPr>
              <w:t>with</w:t>
            </w:r>
            <w:r w:rsidRPr="00F85663">
              <w:rPr>
                <w:rStyle w:val="Hyperlink"/>
                <w:noProof/>
                <w:spacing w:val="-4"/>
              </w:rPr>
              <w:t xml:space="preserve"> </w:t>
            </w:r>
            <w:r w:rsidRPr="00F85663">
              <w:rPr>
                <w:rStyle w:val="Hyperlink"/>
                <w:noProof/>
              </w:rPr>
              <w:t>an</w:t>
            </w:r>
            <w:r w:rsidRPr="00F85663">
              <w:rPr>
                <w:rStyle w:val="Hyperlink"/>
                <w:noProof/>
                <w:spacing w:val="-4"/>
              </w:rPr>
              <w:t xml:space="preserve"> </w:t>
            </w:r>
            <w:r w:rsidRPr="00F85663">
              <w:rPr>
                <w:rStyle w:val="Hyperlink"/>
                <w:noProof/>
              </w:rPr>
              <w:t>acute</w:t>
            </w:r>
            <w:r w:rsidRPr="00F85663">
              <w:rPr>
                <w:rStyle w:val="Hyperlink"/>
                <w:noProof/>
                <w:spacing w:val="-5"/>
              </w:rPr>
              <w:t xml:space="preserve"> </w:t>
            </w:r>
            <w:r w:rsidRPr="00F85663">
              <w:rPr>
                <w:rStyle w:val="Hyperlink"/>
                <w:noProof/>
              </w:rPr>
              <w:t>admission case (31-day indicator only)</w:t>
            </w:r>
            <w:r>
              <w:rPr>
                <w:noProof/>
                <w:webHidden/>
              </w:rPr>
              <w:tab/>
            </w:r>
            <w:r>
              <w:rPr>
                <w:noProof/>
                <w:webHidden/>
              </w:rPr>
              <w:fldChar w:fldCharType="begin"/>
            </w:r>
            <w:r>
              <w:rPr>
                <w:noProof/>
                <w:webHidden/>
              </w:rPr>
              <w:instrText xml:space="preserve"> PAGEREF _Toc203110635 \h </w:instrText>
            </w:r>
            <w:r>
              <w:rPr>
                <w:noProof/>
                <w:webHidden/>
              </w:rPr>
            </w:r>
            <w:r>
              <w:rPr>
                <w:noProof/>
                <w:webHidden/>
              </w:rPr>
              <w:fldChar w:fldCharType="separate"/>
            </w:r>
            <w:r w:rsidR="00BF5CDD">
              <w:rPr>
                <w:noProof/>
                <w:webHidden/>
              </w:rPr>
              <w:t>108</w:t>
            </w:r>
            <w:r>
              <w:rPr>
                <w:noProof/>
                <w:webHidden/>
              </w:rPr>
              <w:fldChar w:fldCharType="end"/>
            </w:r>
          </w:hyperlink>
        </w:p>
        <w:p w14:paraId="7D178CE8" w14:textId="5F2548FE"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36" w:history="1">
            <w:r w:rsidRPr="00F85663">
              <w:rPr>
                <w:rStyle w:val="Hyperlink"/>
                <w:noProof/>
              </w:rPr>
              <w:t>Clinical</w:t>
            </w:r>
            <w:r w:rsidRPr="00F85663">
              <w:rPr>
                <w:rStyle w:val="Hyperlink"/>
                <w:noProof/>
                <w:spacing w:val="-7"/>
              </w:rPr>
              <w:t xml:space="preserve"> </w:t>
            </w:r>
            <w:r w:rsidRPr="00F85663">
              <w:rPr>
                <w:rStyle w:val="Hyperlink"/>
                <w:noProof/>
              </w:rPr>
              <w:t>trial</w:t>
            </w:r>
            <w:r w:rsidRPr="00F85663">
              <w:rPr>
                <w:rStyle w:val="Hyperlink"/>
                <w:noProof/>
                <w:spacing w:val="-7"/>
              </w:rPr>
              <w:t xml:space="preserve"> </w:t>
            </w:r>
            <w:r w:rsidRPr="00F85663">
              <w:rPr>
                <w:rStyle w:val="Hyperlink"/>
                <w:noProof/>
              </w:rPr>
              <w:t>use</w:t>
            </w:r>
            <w:r w:rsidRPr="00F85663">
              <w:rPr>
                <w:rStyle w:val="Hyperlink"/>
                <w:noProof/>
                <w:spacing w:val="-7"/>
              </w:rPr>
              <w:t xml:space="preserve"> </w:t>
            </w:r>
            <w:r w:rsidRPr="00F85663">
              <w:rPr>
                <w:rStyle w:val="Hyperlink"/>
                <w:noProof/>
              </w:rPr>
              <w:t>case</w:t>
            </w:r>
            <w:r w:rsidRPr="00F85663">
              <w:rPr>
                <w:rStyle w:val="Hyperlink"/>
                <w:noProof/>
                <w:spacing w:val="-5"/>
              </w:rPr>
              <w:t xml:space="preserve"> </w:t>
            </w:r>
            <w:r w:rsidRPr="00F85663">
              <w:rPr>
                <w:rStyle w:val="Hyperlink"/>
                <w:noProof/>
              </w:rPr>
              <w:t>(31-day</w:t>
            </w:r>
            <w:r w:rsidRPr="00F85663">
              <w:rPr>
                <w:rStyle w:val="Hyperlink"/>
                <w:noProof/>
                <w:spacing w:val="-7"/>
              </w:rPr>
              <w:t xml:space="preserve"> </w:t>
            </w:r>
            <w:r w:rsidRPr="00F85663">
              <w:rPr>
                <w:rStyle w:val="Hyperlink"/>
                <w:noProof/>
              </w:rPr>
              <w:t xml:space="preserve">indicator </w:t>
            </w:r>
            <w:r w:rsidRPr="00F85663">
              <w:rPr>
                <w:rStyle w:val="Hyperlink"/>
                <w:noProof/>
                <w:spacing w:val="-2"/>
              </w:rPr>
              <w:t>only)</w:t>
            </w:r>
            <w:r>
              <w:rPr>
                <w:noProof/>
                <w:webHidden/>
              </w:rPr>
              <w:tab/>
            </w:r>
            <w:r>
              <w:rPr>
                <w:noProof/>
                <w:webHidden/>
              </w:rPr>
              <w:fldChar w:fldCharType="begin"/>
            </w:r>
            <w:r>
              <w:rPr>
                <w:noProof/>
                <w:webHidden/>
              </w:rPr>
              <w:instrText xml:space="preserve"> PAGEREF _Toc203110636 \h </w:instrText>
            </w:r>
            <w:r>
              <w:rPr>
                <w:noProof/>
                <w:webHidden/>
              </w:rPr>
            </w:r>
            <w:r>
              <w:rPr>
                <w:noProof/>
                <w:webHidden/>
              </w:rPr>
              <w:fldChar w:fldCharType="separate"/>
            </w:r>
            <w:r w:rsidR="00BF5CDD">
              <w:rPr>
                <w:noProof/>
                <w:webHidden/>
              </w:rPr>
              <w:t>109</w:t>
            </w:r>
            <w:r>
              <w:rPr>
                <w:noProof/>
                <w:webHidden/>
              </w:rPr>
              <w:fldChar w:fldCharType="end"/>
            </w:r>
          </w:hyperlink>
        </w:p>
        <w:p w14:paraId="0B858DFB" w14:textId="7EAB2957"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37" w:history="1">
            <w:r w:rsidRPr="00F85663">
              <w:rPr>
                <w:rStyle w:val="Hyperlink"/>
                <w:noProof/>
              </w:rPr>
              <w:t>Reported</w:t>
            </w:r>
            <w:r w:rsidRPr="00F85663">
              <w:rPr>
                <w:rStyle w:val="Hyperlink"/>
                <w:noProof/>
                <w:spacing w:val="-8"/>
              </w:rPr>
              <w:t xml:space="preserve"> </w:t>
            </w:r>
            <w:r w:rsidRPr="00F85663">
              <w:rPr>
                <w:rStyle w:val="Hyperlink"/>
                <w:noProof/>
              </w:rPr>
              <w:t>data</w:t>
            </w:r>
            <w:r w:rsidRPr="00F85663">
              <w:rPr>
                <w:rStyle w:val="Hyperlink"/>
                <w:noProof/>
                <w:spacing w:val="-3"/>
              </w:rPr>
              <w:t xml:space="preserve"> </w:t>
            </w:r>
            <w:r w:rsidRPr="00F85663">
              <w:rPr>
                <w:rStyle w:val="Hyperlink"/>
                <w:noProof/>
              </w:rPr>
              <w:t>for</w:t>
            </w:r>
            <w:r w:rsidRPr="00F85663">
              <w:rPr>
                <w:rStyle w:val="Hyperlink"/>
                <w:noProof/>
                <w:spacing w:val="-3"/>
              </w:rPr>
              <w:t xml:space="preserve"> </w:t>
            </w:r>
            <w:r w:rsidRPr="00F85663">
              <w:rPr>
                <w:rStyle w:val="Hyperlink"/>
                <w:noProof/>
              </w:rPr>
              <w:t>clinical</w:t>
            </w:r>
            <w:r w:rsidRPr="00F85663">
              <w:rPr>
                <w:rStyle w:val="Hyperlink"/>
                <w:noProof/>
                <w:spacing w:val="-5"/>
              </w:rPr>
              <w:t xml:space="preserve"> </w:t>
            </w:r>
            <w:r w:rsidRPr="00F85663">
              <w:rPr>
                <w:rStyle w:val="Hyperlink"/>
                <w:noProof/>
              </w:rPr>
              <w:t>trial</w:t>
            </w:r>
            <w:r w:rsidRPr="00F85663">
              <w:rPr>
                <w:rStyle w:val="Hyperlink"/>
                <w:noProof/>
                <w:spacing w:val="-5"/>
              </w:rPr>
              <w:t xml:space="preserve"> </w:t>
            </w:r>
            <w:r w:rsidRPr="00F85663">
              <w:rPr>
                <w:rStyle w:val="Hyperlink"/>
                <w:noProof/>
              </w:rPr>
              <w:t>(31-day</w:t>
            </w:r>
            <w:r w:rsidRPr="00F85663">
              <w:rPr>
                <w:rStyle w:val="Hyperlink"/>
                <w:noProof/>
                <w:spacing w:val="-4"/>
              </w:rPr>
              <w:t xml:space="preserve"> </w:t>
            </w:r>
            <w:r w:rsidRPr="00F85663">
              <w:rPr>
                <w:rStyle w:val="Hyperlink"/>
                <w:noProof/>
                <w:spacing w:val="-2"/>
              </w:rPr>
              <w:t>indicator)</w:t>
            </w:r>
            <w:r>
              <w:rPr>
                <w:noProof/>
                <w:webHidden/>
              </w:rPr>
              <w:tab/>
            </w:r>
            <w:r>
              <w:rPr>
                <w:noProof/>
                <w:webHidden/>
              </w:rPr>
              <w:fldChar w:fldCharType="begin"/>
            </w:r>
            <w:r>
              <w:rPr>
                <w:noProof/>
                <w:webHidden/>
              </w:rPr>
              <w:instrText xml:space="preserve"> PAGEREF _Toc203110637 \h </w:instrText>
            </w:r>
            <w:r>
              <w:rPr>
                <w:noProof/>
                <w:webHidden/>
              </w:rPr>
            </w:r>
            <w:r>
              <w:rPr>
                <w:noProof/>
                <w:webHidden/>
              </w:rPr>
              <w:fldChar w:fldCharType="separate"/>
            </w:r>
            <w:r w:rsidR="00BF5CDD">
              <w:rPr>
                <w:noProof/>
                <w:webHidden/>
              </w:rPr>
              <w:t>110</w:t>
            </w:r>
            <w:r>
              <w:rPr>
                <w:noProof/>
                <w:webHidden/>
              </w:rPr>
              <w:fldChar w:fldCharType="end"/>
            </w:r>
          </w:hyperlink>
        </w:p>
        <w:p w14:paraId="1DA486AA" w14:textId="396B8F46"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38" w:history="1">
            <w:r w:rsidRPr="00F85663">
              <w:rPr>
                <w:rStyle w:val="Hyperlink"/>
                <w:noProof/>
              </w:rPr>
              <w:t>A</w:t>
            </w:r>
            <w:r w:rsidRPr="00F85663">
              <w:rPr>
                <w:rStyle w:val="Hyperlink"/>
                <w:noProof/>
                <w:spacing w:val="-6"/>
              </w:rPr>
              <w:t xml:space="preserve"> </w:t>
            </w:r>
            <w:r w:rsidRPr="00F85663">
              <w:rPr>
                <w:rStyle w:val="Hyperlink"/>
                <w:noProof/>
              </w:rPr>
              <w:t>diagnosis</w:t>
            </w:r>
            <w:r w:rsidRPr="00F85663">
              <w:rPr>
                <w:rStyle w:val="Hyperlink"/>
                <w:noProof/>
                <w:spacing w:val="-8"/>
              </w:rPr>
              <w:t xml:space="preserve"> </w:t>
            </w:r>
            <w:r w:rsidRPr="00F85663">
              <w:rPr>
                <w:rStyle w:val="Hyperlink"/>
                <w:noProof/>
              </w:rPr>
              <w:t>that</w:t>
            </w:r>
            <w:r w:rsidRPr="00F85663">
              <w:rPr>
                <w:rStyle w:val="Hyperlink"/>
                <w:noProof/>
                <w:spacing w:val="-8"/>
              </w:rPr>
              <w:t xml:space="preserve"> </w:t>
            </w:r>
            <w:r w:rsidRPr="00F85663">
              <w:rPr>
                <w:rStyle w:val="Hyperlink"/>
                <w:noProof/>
              </w:rPr>
              <w:t>transforms</w:t>
            </w:r>
            <w:r w:rsidRPr="00F85663">
              <w:rPr>
                <w:rStyle w:val="Hyperlink"/>
                <w:noProof/>
                <w:spacing w:val="-6"/>
              </w:rPr>
              <w:t xml:space="preserve"> </w:t>
            </w:r>
            <w:r w:rsidRPr="00F85663">
              <w:rPr>
                <w:rStyle w:val="Hyperlink"/>
                <w:noProof/>
              </w:rPr>
              <w:t>into</w:t>
            </w:r>
            <w:r w:rsidRPr="00F85663">
              <w:rPr>
                <w:rStyle w:val="Hyperlink"/>
                <w:noProof/>
                <w:spacing w:val="-8"/>
              </w:rPr>
              <w:t xml:space="preserve"> </w:t>
            </w:r>
            <w:r w:rsidRPr="00F85663">
              <w:rPr>
                <w:rStyle w:val="Hyperlink"/>
                <w:noProof/>
              </w:rPr>
              <w:t>cancer use case (31-day indicator only)</w:t>
            </w:r>
            <w:r>
              <w:rPr>
                <w:noProof/>
                <w:webHidden/>
              </w:rPr>
              <w:tab/>
            </w:r>
            <w:r>
              <w:rPr>
                <w:noProof/>
                <w:webHidden/>
              </w:rPr>
              <w:fldChar w:fldCharType="begin"/>
            </w:r>
            <w:r>
              <w:rPr>
                <w:noProof/>
                <w:webHidden/>
              </w:rPr>
              <w:instrText xml:space="preserve"> PAGEREF _Toc203110638 \h </w:instrText>
            </w:r>
            <w:r>
              <w:rPr>
                <w:noProof/>
                <w:webHidden/>
              </w:rPr>
            </w:r>
            <w:r>
              <w:rPr>
                <w:noProof/>
                <w:webHidden/>
              </w:rPr>
              <w:fldChar w:fldCharType="separate"/>
            </w:r>
            <w:r w:rsidR="00BF5CDD">
              <w:rPr>
                <w:noProof/>
                <w:webHidden/>
              </w:rPr>
              <w:t>111</w:t>
            </w:r>
            <w:r>
              <w:rPr>
                <w:noProof/>
                <w:webHidden/>
              </w:rPr>
              <w:fldChar w:fldCharType="end"/>
            </w:r>
          </w:hyperlink>
        </w:p>
        <w:p w14:paraId="4BCEEF3D" w14:textId="191A63E3"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39" w:history="1">
            <w:r w:rsidRPr="00F85663">
              <w:rPr>
                <w:rStyle w:val="Hyperlink"/>
                <w:noProof/>
              </w:rPr>
              <w:t>Reported</w:t>
            </w:r>
            <w:r w:rsidRPr="00F85663">
              <w:rPr>
                <w:rStyle w:val="Hyperlink"/>
                <w:noProof/>
                <w:spacing w:val="-6"/>
              </w:rPr>
              <w:t xml:space="preserve"> </w:t>
            </w:r>
            <w:r w:rsidRPr="00F85663">
              <w:rPr>
                <w:rStyle w:val="Hyperlink"/>
                <w:noProof/>
              </w:rPr>
              <w:t>data</w:t>
            </w:r>
            <w:r w:rsidRPr="00F85663">
              <w:rPr>
                <w:rStyle w:val="Hyperlink"/>
                <w:noProof/>
                <w:spacing w:val="-3"/>
              </w:rPr>
              <w:t xml:space="preserve"> </w:t>
            </w:r>
            <w:r w:rsidRPr="00F85663">
              <w:rPr>
                <w:rStyle w:val="Hyperlink"/>
                <w:noProof/>
              </w:rPr>
              <w:t>for</w:t>
            </w:r>
            <w:r w:rsidRPr="00F85663">
              <w:rPr>
                <w:rStyle w:val="Hyperlink"/>
                <w:noProof/>
                <w:spacing w:val="-2"/>
              </w:rPr>
              <w:t xml:space="preserve"> </w:t>
            </w:r>
            <w:r w:rsidRPr="00F85663">
              <w:rPr>
                <w:rStyle w:val="Hyperlink"/>
                <w:noProof/>
              </w:rPr>
              <w:t>a</w:t>
            </w:r>
            <w:r w:rsidRPr="00F85663">
              <w:rPr>
                <w:rStyle w:val="Hyperlink"/>
                <w:noProof/>
                <w:spacing w:val="-6"/>
              </w:rPr>
              <w:t xml:space="preserve"> </w:t>
            </w:r>
            <w:r w:rsidRPr="00F85663">
              <w:rPr>
                <w:rStyle w:val="Hyperlink"/>
                <w:noProof/>
              </w:rPr>
              <w:t>diagnosis</w:t>
            </w:r>
            <w:r w:rsidRPr="00F85663">
              <w:rPr>
                <w:rStyle w:val="Hyperlink"/>
                <w:noProof/>
                <w:spacing w:val="-6"/>
              </w:rPr>
              <w:t xml:space="preserve"> </w:t>
            </w:r>
            <w:r w:rsidRPr="00F85663">
              <w:rPr>
                <w:rStyle w:val="Hyperlink"/>
                <w:noProof/>
              </w:rPr>
              <w:t>that</w:t>
            </w:r>
            <w:r w:rsidRPr="00F85663">
              <w:rPr>
                <w:rStyle w:val="Hyperlink"/>
                <w:noProof/>
                <w:spacing w:val="-5"/>
              </w:rPr>
              <w:t xml:space="preserve"> </w:t>
            </w:r>
            <w:r w:rsidRPr="00F85663">
              <w:rPr>
                <w:rStyle w:val="Hyperlink"/>
                <w:noProof/>
              </w:rPr>
              <w:t>transforms</w:t>
            </w:r>
            <w:r w:rsidRPr="00F85663">
              <w:rPr>
                <w:rStyle w:val="Hyperlink"/>
                <w:noProof/>
                <w:spacing w:val="-3"/>
              </w:rPr>
              <w:t xml:space="preserve"> </w:t>
            </w:r>
            <w:r w:rsidRPr="00F85663">
              <w:rPr>
                <w:rStyle w:val="Hyperlink"/>
                <w:noProof/>
              </w:rPr>
              <w:t>into</w:t>
            </w:r>
            <w:r w:rsidRPr="00F85663">
              <w:rPr>
                <w:rStyle w:val="Hyperlink"/>
                <w:noProof/>
                <w:spacing w:val="-3"/>
              </w:rPr>
              <w:t xml:space="preserve"> </w:t>
            </w:r>
            <w:r w:rsidRPr="00F85663">
              <w:rPr>
                <w:rStyle w:val="Hyperlink"/>
                <w:noProof/>
              </w:rPr>
              <w:t>cancer (31-day indicator)</w:t>
            </w:r>
            <w:r>
              <w:rPr>
                <w:noProof/>
                <w:webHidden/>
              </w:rPr>
              <w:tab/>
            </w:r>
            <w:r>
              <w:rPr>
                <w:noProof/>
                <w:webHidden/>
              </w:rPr>
              <w:fldChar w:fldCharType="begin"/>
            </w:r>
            <w:r>
              <w:rPr>
                <w:noProof/>
                <w:webHidden/>
              </w:rPr>
              <w:instrText xml:space="preserve"> PAGEREF _Toc203110639 \h </w:instrText>
            </w:r>
            <w:r>
              <w:rPr>
                <w:noProof/>
                <w:webHidden/>
              </w:rPr>
            </w:r>
            <w:r>
              <w:rPr>
                <w:noProof/>
                <w:webHidden/>
              </w:rPr>
              <w:fldChar w:fldCharType="separate"/>
            </w:r>
            <w:r w:rsidR="00BF5CDD">
              <w:rPr>
                <w:noProof/>
                <w:webHidden/>
              </w:rPr>
              <w:t>112</w:t>
            </w:r>
            <w:r>
              <w:rPr>
                <w:noProof/>
                <w:webHidden/>
              </w:rPr>
              <w:fldChar w:fldCharType="end"/>
            </w:r>
          </w:hyperlink>
        </w:p>
        <w:p w14:paraId="5CBCDBF0" w14:textId="79D71190" w:rsidR="0003264A" w:rsidRDefault="0003264A">
          <w:pPr>
            <w:pStyle w:val="TOC1"/>
            <w:rPr>
              <w:rFonts w:asciiTheme="minorHAnsi" w:eastAsiaTheme="minorEastAsia" w:hAnsiTheme="minorHAnsi" w:cstheme="minorBidi"/>
              <w:b w:val="0"/>
              <w:kern w:val="2"/>
              <w:sz w:val="24"/>
              <w:szCs w:val="24"/>
              <w14:ligatures w14:val="standardContextual"/>
            </w:rPr>
          </w:pPr>
          <w:hyperlink w:anchor="_Toc203110640" w:history="1">
            <w:r w:rsidRPr="00F85663">
              <w:rPr>
                <w:rStyle w:val="Hyperlink"/>
              </w:rPr>
              <w:t>Cases</w:t>
            </w:r>
            <w:r w:rsidRPr="00F85663">
              <w:rPr>
                <w:rStyle w:val="Hyperlink"/>
                <w:spacing w:val="-11"/>
              </w:rPr>
              <w:t xml:space="preserve"> </w:t>
            </w:r>
            <w:r w:rsidRPr="00F85663">
              <w:rPr>
                <w:rStyle w:val="Hyperlink"/>
              </w:rPr>
              <w:t>That</w:t>
            </w:r>
            <w:r w:rsidRPr="00F85663">
              <w:rPr>
                <w:rStyle w:val="Hyperlink"/>
                <w:spacing w:val="-8"/>
              </w:rPr>
              <w:t xml:space="preserve"> A</w:t>
            </w:r>
            <w:r w:rsidRPr="00F85663">
              <w:rPr>
                <w:rStyle w:val="Hyperlink"/>
              </w:rPr>
              <w:t>re</w:t>
            </w:r>
            <w:r w:rsidRPr="00F85663">
              <w:rPr>
                <w:rStyle w:val="Hyperlink"/>
                <w:spacing w:val="-7"/>
              </w:rPr>
              <w:t xml:space="preserve"> N</w:t>
            </w:r>
            <w:r w:rsidRPr="00F85663">
              <w:rPr>
                <w:rStyle w:val="Hyperlink"/>
              </w:rPr>
              <w:t>ot R</w:t>
            </w:r>
            <w:r w:rsidRPr="00F85663">
              <w:rPr>
                <w:rStyle w:val="Hyperlink"/>
                <w:spacing w:val="-2"/>
              </w:rPr>
              <w:t>eported</w:t>
            </w:r>
            <w:r>
              <w:rPr>
                <w:webHidden/>
              </w:rPr>
              <w:tab/>
            </w:r>
            <w:r>
              <w:rPr>
                <w:webHidden/>
              </w:rPr>
              <w:fldChar w:fldCharType="begin"/>
            </w:r>
            <w:r>
              <w:rPr>
                <w:webHidden/>
              </w:rPr>
              <w:instrText xml:space="preserve"> PAGEREF _Toc203110640 \h </w:instrText>
            </w:r>
            <w:r>
              <w:rPr>
                <w:webHidden/>
              </w:rPr>
            </w:r>
            <w:r>
              <w:rPr>
                <w:webHidden/>
              </w:rPr>
              <w:fldChar w:fldCharType="separate"/>
            </w:r>
            <w:r w:rsidR="00BF5CDD">
              <w:rPr>
                <w:webHidden/>
              </w:rPr>
              <w:t>114</w:t>
            </w:r>
            <w:r>
              <w:rPr>
                <w:webHidden/>
              </w:rPr>
              <w:fldChar w:fldCharType="end"/>
            </w:r>
          </w:hyperlink>
        </w:p>
        <w:p w14:paraId="544E6BCA" w14:textId="371D8D34"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41" w:history="1">
            <w:r w:rsidRPr="00F85663">
              <w:rPr>
                <w:rStyle w:val="Hyperlink"/>
                <w:noProof/>
              </w:rPr>
              <w:t>Patient receives a private treatment and public</w:t>
            </w:r>
            <w:r w:rsidRPr="00F85663">
              <w:rPr>
                <w:rStyle w:val="Hyperlink"/>
                <w:noProof/>
                <w:spacing w:val="-6"/>
              </w:rPr>
              <w:t xml:space="preserve"> </w:t>
            </w:r>
            <w:r w:rsidRPr="00F85663">
              <w:rPr>
                <w:rStyle w:val="Hyperlink"/>
                <w:noProof/>
              </w:rPr>
              <w:t>adjuvant</w:t>
            </w:r>
            <w:r w:rsidRPr="00F85663">
              <w:rPr>
                <w:rStyle w:val="Hyperlink"/>
                <w:noProof/>
                <w:position w:val="11"/>
                <w:vertAlign w:val="superscript"/>
              </w:rPr>
              <w:t>§</w:t>
            </w:r>
            <w:r w:rsidRPr="00F85663">
              <w:rPr>
                <w:rStyle w:val="Hyperlink"/>
                <w:noProof/>
                <w:spacing w:val="29"/>
                <w:position w:val="11"/>
              </w:rPr>
              <w:t xml:space="preserve"> </w:t>
            </w:r>
            <w:r w:rsidRPr="00F85663">
              <w:rPr>
                <w:rStyle w:val="Hyperlink"/>
                <w:noProof/>
              </w:rPr>
              <w:t>treatment</w:t>
            </w:r>
            <w:r w:rsidRPr="00F85663">
              <w:rPr>
                <w:rStyle w:val="Hyperlink"/>
                <w:noProof/>
                <w:spacing w:val="-7"/>
              </w:rPr>
              <w:t xml:space="preserve"> </w:t>
            </w:r>
            <w:r w:rsidRPr="00F85663">
              <w:rPr>
                <w:rStyle w:val="Hyperlink"/>
                <w:noProof/>
              </w:rPr>
              <w:t>use</w:t>
            </w:r>
            <w:r w:rsidRPr="00F85663">
              <w:rPr>
                <w:rStyle w:val="Hyperlink"/>
                <w:noProof/>
                <w:spacing w:val="-8"/>
              </w:rPr>
              <w:t xml:space="preserve"> </w:t>
            </w:r>
            <w:r w:rsidRPr="00F85663">
              <w:rPr>
                <w:rStyle w:val="Hyperlink"/>
                <w:noProof/>
              </w:rPr>
              <w:t>case</w:t>
            </w:r>
            <w:r w:rsidRPr="00F85663">
              <w:rPr>
                <w:rStyle w:val="Hyperlink"/>
                <w:noProof/>
                <w:spacing w:val="-6"/>
              </w:rPr>
              <w:t xml:space="preserve"> </w:t>
            </w:r>
            <w:r w:rsidRPr="00F85663">
              <w:rPr>
                <w:rStyle w:val="Hyperlink"/>
                <w:noProof/>
              </w:rPr>
              <w:t>(case not reported)</w:t>
            </w:r>
            <w:r>
              <w:rPr>
                <w:noProof/>
                <w:webHidden/>
              </w:rPr>
              <w:tab/>
            </w:r>
            <w:r>
              <w:rPr>
                <w:noProof/>
                <w:webHidden/>
              </w:rPr>
              <w:fldChar w:fldCharType="begin"/>
            </w:r>
            <w:r>
              <w:rPr>
                <w:noProof/>
                <w:webHidden/>
              </w:rPr>
              <w:instrText xml:space="preserve"> PAGEREF _Toc203110641 \h </w:instrText>
            </w:r>
            <w:r>
              <w:rPr>
                <w:noProof/>
                <w:webHidden/>
              </w:rPr>
            </w:r>
            <w:r>
              <w:rPr>
                <w:noProof/>
                <w:webHidden/>
              </w:rPr>
              <w:fldChar w:fldCharType="separate"/>
            </w:r>
            <w:r w:rsidR="00BF5CDD">
              <w:rPr>
                <w:noProof/>
                <w:webHidden/>
              </w:rPr>
              <w:t>114</w:t>
            </w:r>
            <w:r>
              <w:rPr>
                <w:noProof/>
                <w:webHidden/>
              </w:rPr>
              <w:fldChar w:fldCharType="end"/>
            </w:r>
          </w:hyperlink>
        </w:p>
        <w:p w14:paraId="5F8A09E9" w14:textId="4B8109CA"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42" w:history="1">
            <w:r w:rsidRPr="00F85663">
              <w:rPr>
                <w:rStyle w:val="Hyperlink"/>
                <w:noProof/>
              </w:rPr>
              <w:t>Reported</w:t>
            </w:r>
            <w:r w:rsidRPr="00F85663">
              <w:rPr>
                <w:rStyle w:val="Hyperlink"/>
                <w:noProof/>
                <w:spacing w:val="-6"/>
              </w:rPr>
              <w:t xml:space="preserve"> </w:t>
            </w:r>
            <w:r w:rsidRPr="00F85663">
              <w:rPr>
                <w:rStyle w:val="Hyperlink"/>
                <w:noProof/>
              </w:rPr>
              <w:t>data</w:t>
            </w:r>
            <w:r w:rsidRPr="00F85663">
              <w:rPr>
                <w:rStyle w:val="Hyperlink"/>
                <w:noProof/>
                <w:spacing w:val="-3"/>
              </w:rPr>
              <w:t xml:space="preserve"> </w:t>
            </w:r>
            <w:r w:rsidRPr="00F85663">
              <w:rPr>
                <w:rStyle w:val="Hyperlink"/>
                <w:noProof/>
              </w:rPr>
              <w:t>for</w:t>
            </w:r>
            <w:r w:rsidRPr="00F85663">
              <w:rPr>
                <w:rStyle w:val="Hyperlink"/>
                <w:noProof/>
                <w:spacing w:val="-3"/>
              </w:rPr>
              <w:t xml:space="preserve"> </w:t>
            </w:r>
            <w:r w:rsidRPr="00F85663">
              <w:rPr>
                <w:rStyle w:val="Hyperlink"/>
                <w:noProof/>
              </w:rPr>
              <w:t>case</w:t>
            </w:r>
            <w:r w:rsidRPr="00F85663">
              <w:rPr>
                <w:rStyle w:val="Hyperlink"/>
                <w:noProof/>
                <w:spacing w:val="-1"/>
              </w:rPr>
              <w:t xml:space="preserve"> </w:t>
            </w:r>
            <w:r w:rsidRPr="00F85663">
              <w:rPr>
                <w:rStyle w:val="Hyperlink"/>
                <w:noProof/>
              </w:rPr>
              <w:t>which</w:t>
            </w:r>
            <w:r w:rsidRPr="00F85663">
              <w:rPr>
                <w:rStyle w:val="Hyperlink"/>
                <w:noProof/>
                <w:spacing w:val="-5"/>
              </w:rPr>
              <w:t xml:space="preserve"> </w:t>
            </w:r>
            <w:r w:rsidRPr="00F85663">
              <w:rPr>
                <w:rStyle w:val="Hyperlink"/>
                <w:noProof/>
              </w:rPr>
              <w:t>receives</w:t>
            </w:r>
            <w:r w:rsidRPr="00F85663">
              <w:rPr>
                <w:rStyle w:val="Hyperlink"/>
                <w:noProof/>
                <w:spacing w:val="-4"/>
              </w:rPr>
              <w:t xml:space="preserve"> </w:t>
            </w:r>
            <w:r w:rsidRPr="00F85663">
              <w:rPr>
                <w:rStyle w:val="Hyperlink"/>
                <w:noProof/>
              </w:rPr>
              <w:t>a</w:t>
            </w:r>
            <w:r w:rsidRPr="00F85663">
              <w:rPr>
                <w:rStyle w:val="Hyperlink"/>
                <w:noProof/>
                <w:spacing w:val="-5"/>
              </w:rPr>
              <w:t xml:space="preserve"> </w:t>
            </w:r>
            <w:r w:rsidRPr="00F85663">
              <w:rPr>
                <w:rStyle w:val="Hyperlink"/>
                <w:noProof/>
              </w:rPr>
              <w:t>private</w:t>
            </w:r>
            <w:r w:rsidRPr="00F85663">
              <w:rPr>
                <w:rStyle w:val="Hyperlink"/>
                <w:noProof/>
                <w:spacing w:val="-6"/>
              </w:rPr>
              <w:t xml:space="preserve"> </w:t>
            </w:r>
            <w:r w:rsidRPr="00F85663">
              <w:rPr>
                <w:rStyle w:val="Hyperlink"/>
                <w:noProof/>
              </w:rPr>
              <w:t>treatment</w:t>
            </w:r>
            <w:r w:rsidRPr="00F85663">
              <w:rPr>
                <w:rStyle w:val="Hyperlink"/>
                <w:noProof/>
                <w:spacing w:val="-4"/>
              </w:rPr>
              <w:t xml:space="preserve"> </w:t>
            </w:r>
            <w:r w:rsidRPr="00F85663">
              <w:rPr>
                <w:rStyle w:val="Hyperlink"/>
                <w:noProof/>
              </w:rPr>
              <w:t>and public adjuvant treatment</w:t>
            </w:r>
            <w:r>
              <w:rPr>
                <w:noProof/>
                <w:webHidden/>
              </w:rPr>
              <w:tab/>
            </w:r>
            <w:r>
              <w:rPr>
                <w:noProof/>
                <w:webHidden/>
              </w:rPr>
              <w:fldChar w:fldCharType="begin"/>
            </w:r>
            <w:r>
              <w:rPr>
                <w:noProof/>
                <w:webHidden/>
              </w:rPr>
              <w:instrText xml:space="preserve"> PAGEREF _Toc203110642 \h </w:instrText>
            </w:r>
            <w:r>
              <w:rPr>
                <w:noProof/>
                <w:webHidden/>
              </w:rPr>
            </w:r>
            <w:r>
              <w:rPr>
                <w:noProof/>
                <w:webHidden/>
              </w:rPr>
              <w:fldChar w:fldCharType="separate"/>
            </w:r>
            <w:r w:rsidR="00BF5CDD">
              <w:rPr>
                <w:noProof/>
                <w:webHidden/>
              </w:rPr>
              <w:t>115</w:t>
            </w:r>
            <w:r>
              <w:rPr>
                <w:noProof/>
                <w:webHidden/>
              </w:rPr>
              <w:fldChar w:fldCharType="end"/>
            </w:r>
          </w:hyperlink>
        </w:p>
        <w:p w14:paraId="4DAB0E34" w14:textId="211869DC"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43" w:history="1">
            <w:r w:rsidRPr="00F85663">
              <w:rPr>
                <w:rStyle w:val="Hyperlink"/>
                <w:noProof/>
              </w:rPr>
              <w:t>Suspicion</w:t>
            </w:r>
            <w:r w:rsidRPr="00F85663">
              <w:rPr>
                <w:rStyle w:val="Hyperlink"/>
                <w:noProof/>
                <w:spacing w:val="-6"/>
              </w:rPr>
              <w:t xml:space="preserve"> </w:t>
            </w:r>
            <w:r w:rsidRPr="00F85663">
              <w:rPr>
                <w:rStyle w:val="Hyperlink"/>
                <w:noProof/>
              </w:rPr>
              <w:t>of</w:t>
            </w:r>
            <w:r w:rsidRPr="00F85663">
              <w:rPr>
                <w:rStyle w:val="Hyperlink"/>
                <w:noProof/>
                <w:spacing w:val="-5"/>
              </w:rPr>
              <w:t xml:space="preserve"> </w:t>
            </w:r>
            <w:r w:rsidRPr="00F85663">
              <w:rPr>
                <w:rStyle w:val="Hyperlink"/>
                <w:noProof/>
              </w:rPr>
              <w:t>cancer</w:t>
            </w:r>
            <w:r w:rsidRPr="00F85663">
              <w:rPr>
                <w:rStyle w:val="Hyperlink"/>
                <w:noProof/>
                <w:spacing w:val="-5"/>
              </w:rPr>
              <w:t xml:space="preserve"> </w:t>
            </w:r>
            <w:r w:rsidRPr="00F85663">
              <w:rPr>
                <w:rStyle w:val="Hyperlink"/>
                <w:noProof/>
              </w:rPr>
              <w:t>but</w:t>
            </w:r>
            <w:r w:rsidRPr="00F85663">
              <w:rPr>
                <w:rStyle w:val="Hyperlink"/>
                <w:noProof/>
                <w:spacing w:val="-8"/>
              </w:rPr>
              <w:t xml:space="preserve"> </w:t>
            </w:r>
            <w:r w:rsidRPr="00F85663">
              <w:rPr>
                <w:rStyle w:val="Hyperlink"/>
                <w:noProof/>
              </w:rPr>
              <w:t>no</w:t>
            </w:r>
            <w:r w:rsidRPr="00F85663">
              <w:rPr>
                <w:rStyle w:val="Hyperlink"/>
                <w:noProof/>
                <w:spacing w:val="-7"/>
              </w:rPr>
              <w:t xml:space="preserve"> </w:t>
            </w:r>
            <w:r w:rsidRPr="00F85663">
              <w:rPr>
                <w:rStyle w:val="Hyperlink"/>
                <w:noProof/>
              </w:rPr>
              <w:t>cancer</w:t>
            </w:r>
            <w:r w:rsidRPr="00F85663">
              <w:rPr>
                <w:rStyle w:val="Hyperlink"/>
                <w:noProof/>
                <w:spacing w:val="-5"/>
              </w:rPr>
              <w:t xml:space="preserve"> </w:t>
            </w:r>
            <w:r w:rsidRPr="00F85663">
              <w:rPr>
                <w:rStyle w:val="Hyperlink"/>
                <w:noProof/>
              </w:rPr>
              <w:t>is found use case (case not reported)</w:t>
            </w:r>
            <w:r>
              <w:rPr>
                <w:noProof/>
                <w:webHidden/>
              </w:rPr>
              <w:tab/>
            </w:r>
            <w:r>
              <w:rPr>
                <w:noProof/>
                <w:webHidden/>
              </w:rPr>
              <w:fldChar w:fldCharType="begin"/>
            </w:r>
            <w:r>
              <w:rPr>
                <w:noProof/>
                <w:webHidden/>
              </w:rPr>
              <w:instrText xml:space="preserve"> PAGEREF _Toc203110643 \h </w:instrText>
            </w:r>
            <w:r>
              <w:rPr>
                <w:noProof/>
                <w:webHidden/>
              </w:rPr>
            </w:r>
            <w:r>
              <w:rPr>
                <w:noProof/>
                <w:webHidden/>
              </w:rPr>
              <w:fldChar w:fldCharType="separate"/>
            </w:r>
            <w:r w:rsidR="00BF5CDD">
              <w:rPr>
                <w:noProof/>
                <w:webHidden/>
              </w:rPr>
              <w:t>115</w:t>
            </w:r>
            <w:r>
              <w:rPr>
                <w:noProof/>
                <w:webHidden/>
              </w:rPr>
              <w:fldChar w:fldCharType="end"/>
            </w:r>
          </w:hyperlink>
        </w:p>
        <w:p w14:paraId="364CC392" w14:textId="1BA200C5"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44" w:history="1">
            <w:r w:rsidRPr="00F85663">
              <w:rPr>
                <w:rStyle w:val="Hyperlink"/>
                <w:noProof/>
              </w:rPr>
              <w:t>Reported</w:t>
            </w:r>
            <w:r w:rsidRPr="00F85663">
              <w:rPr>
                <w:rStyle w:val="Hyperlink"/>
                <w:noProof/>
                <w:spacing w:val="-10"/>
              </w:rPr>
              <w:t xml:space="preserve"> </w:t>
            </w:r>
            <w:r w:rsidRPr="00F85663">
              <w:rPr>
                <w:rStyle w:val="Hyperlink"/>
                <w:noProof/>
              </w:rPr>
              <w:t>data</w:t>
            </w:r>
            <w:r w:rsidRPr="00F85663">
              <w:rPr>
                <w:rStyle w:val="Hyperlink"/>
                <w:noProof/>
                <w:spacing w:val="-4"/>
              </w:rPr>
              <w:t xml:space="preserve"> </w:t>
            </w:r>
            <w:r w:rsidRPr="00F85663">
              <w:rPr>
                <w:rStyle w:val="Hyperlink"/>
                <w:noProof/>
              </w:rPr>
              <w:t>for</w:t>
            </w:r>
            <w:r w:rsidRPr="00F85663">
              <w:rPr>
                <w:rStyle w:val="Hyperlink"/>
                <w:noProof/>
                <w:spacing w:val="-5"/>
              </w:rPr>
              <w:t xml:space="preserve"> </w:t>
            </w:r>
            <w:r w:rsidRPr="00F85663">
              <w:rPr>
                <w:rStyle w:val="Hyperlink"/>
                <w:noProof/>
              </w:rPr>
              <w:t>case</w:t>
            </w:r>
            <w:r w:rsidRPr="00F85663">
              <w:rPr>
                <w:rStyle w:val="Hyperlink"/>
                <w:noProof/>
                <w:spacing w:val="-6"/>
              </w:rPr>
              <w:t xml:space="preserve"> </w:t>
            </w:r>
            <w:r w:rsidRPr="00F85663">
              <w:rPr>
                <w:rStyle w:val="Hyperlink"/>
                <w:noProof/>
              </w:rPr>
              <w:t>with</w:t>
            </w:r>
            <w:r w:rsidRPr="00F85663">
              <w:rPr>
                <w:rStyle w:val="Hyperlink"/>
                <w:noProof/>
                <w:spacing w:val="-7"/>
              </w:rPr>
              <w:t xml:space="preserve"> </w:t>
            </w:r>
            <w:r w:rsidRPr="00F85663">
              <w:rPr>
                <w:rStyle w:val="Hyperlink"/>
                <w:noProof/>
              </w:rPr>
              <w:t>suspected</w:t>
            </w:r>
            <w:r w:rsidRPr="00F85663">
              <w:rPr>
                <w:rStyle w:val="Hyperlink"/>
                <w:noProof/>
                <w:spacing w:val="-4"/>
              </w:rPr>
              <w:t xml:space="preserve"> </w:t>
            </w:r>
            <w:r w:rsidRPr="00F85663">
              <w:rPr>
                <w:rStyle w:val="Hyperlink"/>
                <w:noProof/>
                <w:spacing w:val="-2"/>
              </w:rPr>
              <w:t>cancer</w:t>
            </w:r>
            <w:r>
              <w:rPr>
                <w:noProof/>
                <w:webHidden/>
              </w:rPr>
              <w:tab/>
            </w:r>
            <w:r>
              <w:rPr>
                <w:noProof/>
                <w:webHidden/>
              </w:rPr>
              <w:fldChar w:fldCharType="begin"/>
            </w:r>
            <w:r>
              <w:rPr>
                <w:noProof/>
                <w:webHidden/>
              </w:rPr>
              <w:instrText xml:space="preserve"> PAGEREF _Toc203110644 \h </w:instrText>
            </w:r>
            <w:r>
              <w:rPr>
                <w:noProof/>
                <w:webHidden/>
              </w:rPr>
            </w:r>
            <w:r>
              <w:rPr>
                <w:noProof/>
                <w:webHidden/>
              </w:rPr>
              <w:fldChar w:fldCharType="separate"/>
            </w:r>
            <w:r w:rsidR="00BF5CDD">
              <w:rPr>
                <w:noProof/>
                <w:webHidden/>
              </w:rPr>
              <w:t>115</w:t>
            </w:r>
            <w:r>
              <w:rPr>
                <w:noProof/>
                <w:webHidden/>
              </w:rPr>
              <w:fldChar w:fldCharType="end"/>
            </w:r>
          </w:hyperlink>
        </w:p>
        <w:p w14:paraId="39F79A58" w14:textId="0E2C1D35"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45" w:history="1">
            <w:r w:rsidRPr="00F85663">
              <w:rPr>
                <w:rStyle w:val="Hyperlink"/>
                <w:noProof/>
              </w:rPr>
              <w:t>Non-malignant</w:t>
            </w:r>
            <w:r w:rsidRPr="00F85663">
              <w:rPr>
                <w:rStyle w:val="Hyperlink"/>
                <w:noProof/>
                <w:spacing w:val="-7"/>
              </w:rPr>
              <w:t xml:space="preserve"> </w:t>
            </w:r>
            <w:r w:rsidRPr="00F85663">
              <w:rPr>
                <w:rStyle w:val="Hyperlink"/>
                <w:noProof/>
              </w:rPr>
              <w:t>or</w:t>
            </w:r>
            <w:r w:rsidRPr="00F85663">
              <w:rPr>
                <w:rStyle w:val="Hyperlink"/>
                <w:noProof/>
                <w:spacing w:val="-6"/>
              </w:rPr>
              <w:t xml:space="preserve"> </w:t>
            </w:r>
            <w:r w:rsidRPr="00F85663">
              <w:rPr>
                <w:rStyle w:val="Hyperlink"/>
                <w:noProof/>
              </w:rPr>
              <w:t>low-grade</w:t>
            </w:r>
            <w:r w:rsidRPr="00F85663">
              <w:rPr>
                <w:rStyle w:val="Hyperlink"/>
                <w:noProof/>
                <w:spacing w:val="-7"/>
              </w:rPr>
              <w:t xml:space="preserve"> </w:t>
            </w:r>
            <w:r w:rsidRPr="00F85663">
              <w:rPr>
                <w:rStyle w:val="Hyperlink"/>
                <w:noProof/>
              </w:rPr>
              <w:t>tumours</w:t>
            </w:r>
            <w:r w:rsidRPr="00F85663">
              <w:rPr>
                <w:rStyle w:val="Hyperlink"/>
                <w:noProof/>
                <w:spacing w:val="-6"/>
              </w:rPr>
              <w:t xml:space="preserve"> </w:t>
            </w:r>
            <w:r w:rsidRPr="00F85663">
              <w:rPr>
                <w:rStyle w:val="Hyperlink"/>
                <w:noProof/>
              </w:rPr>
              <w:t>use case (case not reported)</w:t>
            </w:r>
            <w:r>
              <w:rPr>
                <w:noProof/>
                <w:webHidden/>
              </w:rPr>
              <w:tab/>
            </w:r>
            <w:r>
              <w:rPr>
                <w:noProof/>
                <w:webHidden/>
              </w:rPr>
              <w:fldChar w:fldCharType="begin"/>
            </w:r>
            <w:r>
              <w:rPr>
                <w:noProof/>
                <w:webHidden/>
              </w:rPr>
              <w:instrText xml:space="preserve"> PAGEREF _Toc203110645 \h </w:instrText>
            </w:r>
            <w:r>
              <w:rPr>
                <w:noProof/>
                <w:webHidden/>
              </w:rPr>
            </w:r>
            <w:r>
              <w:rPr>
                <w:noProof/>
                <w:webHidden/>
              </w:rPr>
              <w:fldChar w:fldCharType="separate"/>
            </w:r>
            <w:r w:rsidR="00BF5CDD">
              <w:rPr>
                <w:noProof/>
                <w:webHidden/>
              </w:rPr>
              <w:t>116</w:t>
            </w:r>
            <w:r>
              <w:rPr>
                <w:noProof/>
                <w:webHidden/>
              </w:rPr>
              <w:fldChar w:fldCharType="end"/>
            </w:r>
          </w:hyperlink>
        </w:p>
        <w:p w14:paraId="6AE907CB" w14:textId="5A4AEB3B"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46" w:history="1">
            <w:r w:rsidRPr="00F85663">
              <w:rPr>
                <w:rStyle w:val="Hyperlink"/>
                <w:noProof/>
              </w:rPr>
              <w:t>Reported</w:t>
            </w:r>
            <w:r w:rsidRPr="00F85663">
              <w:rPr>
                <w:rStyle w:val="Hyperlink"/>
                <w:noProof/>
                <w:spacing w:val="-9"/>
              </w:rPr>
              <w:t xml:space="preserve"> </w:t>
            </w:r>
            <w:r w:rsidRPr="00F85663">
              <w:rPr>
                <w:rStyle w:val="Hyperlink"/>
                <w:noProof/>
              </w:rPr>
              <w:t>data</w:t>
            </w:r>
            <w:r w:rsidRPr="00F85663">
              <w:rPr>
                <w:rStyle w:val="Hyperlink"/>
                <w:noProof/>
                <w:spacing w:val="-3"/>
              </w:rPr>
              <w:t xml:space="preserve"> </w:t>
            </w:r>
            <w:r w:rsidRPr="00F85663">
              <w:rPr>
                <w:rStyle w:val="Hyperlink"/>
                <w:noProof/>
              </w:rPr>
              <w:t>for</w:t>
            </w:r>
            <w:r w:rsidRPr="00F85663">
              <w:rPr>
                <w:rStyle w:val="Hyperlink"/>
                <w:noProof/>
                <w:spacing w:val="-4"/>
              </w:rPr>
              <w:t xml:space="preserve"> </w:t>
            </w:r>
            <w:r w:rsidRPr="00F85663">
              <w:rPr>
                <w:rStyle w:val="Hyperlink"/>
                <w:noProof/>
              </w:rPr>
              <w:t>case</w:t>
            </w:r>
            <w:r w:rsidRPr="00F85663">
              <w:rPr>
                <w:rStyle w:val="Hyperlink"/>
                <w:noProof/>
                <w:spacing w:val="-4"/>
              </w:rPr>
              <w:t xml:space="preserve"> </w:t>
            </w:r>
            <w:r w:rsidRPr="00F85663">
              <w:rPr>
                <w:rStyle w:val="Hyperlink"/>
                <w:noProof/>
              </w:rPr>
              <w:t>with</w:t>
            </w:r>
            <w:r w:rsidRPr="00F85663">
              <w:rPr>
                <w:rStyle w:val="Hyperlink"/>
                <w:noProof/>
                <w:spacing w:val="-3"/>
              </w:rPr>
              <w:t xml:space="preserve"> </w:t>
            </w:r>
            <w:r w:rsidRPr="00F85663">
              <w:rPr>
                <w:rStyle w:val="Hyperlink"/>
                <w:noProof/>
              </w:rPr>
              <w:t>non-malignant</w:t>
            </w:r>
            <w:r w:rsidRPr="00F85663">
              <w:rPr>
                <w:rStyle w:val="Hyperlink"/>
                <w:noProof/>
                <w:spacing w:val="-4"/>
              </w:rPr>
              <w:t xml:space="preserve"> </w:t>
            </w:r>
            <w:r w:rsidRPr="00F85663">
              <w:rPr>
                <w:rStyle w:val="Hyperlink"/>
                <w:noProof/>
              </w:rPr>
              <w:t>or</w:t>
            </w:r>
            <w:r w:rsidRPr="00F85663">
              <w:rPr>
                <w:rStyle w:val="Hyperlink"/>
                <w:noProof/>
                <w:spacing w:val="-5"/>
              </w:rPr>
              <w:t xml:space="preserve"> </w:t>
            </w:r>
            <w:r w:rsidRPr="00F85663">
              <w:rPr>
                <w:rStyle w:val="Hyperlink"/>
                <w:noProof/>
              </w:rPr>
              <w:t>low-grade</w:t>
            </w:r>
            <w:r w:rsidRPr="00F85663">
              <w:rPr>
                <w:rStyle w:val="Hyperlink"/>
                <w:noProof/>
                <w:spacing w:val="-6"/>
              </w:rPr>
              <w:t xml:space="preserve"> </w:t>
            </w:r>
            <w:r w:rsidRPr="00F85663">
              <w:rPr>
                <w:rStyle w:val="Hyperlink"/>
                <w:noProof/>
                <w:spacing w:val="-2"/>
              </w:rPr>
              <w:t>tumour</w:t>
            </w:r>
            <w:r>
              <w:rPr>
                <w:noProof/>
                <w:webHidden/>
              </w:rPr>
              <w:tab/>
            </w:r>
            <w:r>
              <w:rPr>
                <w:noProof/>
                <w:webHidden/>
              </w:rPr>
              <w:fldChar w:fldCharType="begin"/>
            </w:r>
            <w:r>
              <w:rPr>
                <w:noProof/>
                <w:webHidden/>
              </w:rPr>
              <w:instrText xml:space="preserve"> PAGEREF _Toc203110646 \h </w:instrText>
            </w:r>
            <w:r>
              <w:rPr>
                <w:noProof/>
                <w:webHidden/>
              </w:rPr>
            </w:r>
            <w:r>
              <w:rPr>
                <w:noProof/>
                <w:webHidden/>
              </w:rPr>
              <w:fldChar w:fldCharType="separate"/>
            </w:r>
            <w:r w:rsidR="00BF5CDD">
              <w:rPr>
                <w:noProof/>
                <w:webHidden/>
              </w:rPr>
              <w:t>116</w:t>
            </w:r>
            <w:r>
              <w:rPr>
                <w:noProof/>
                <w:webHidden/>
              </w:rPr>
              <w:fldChar w:fldCharType="end"/>
            </w:r>
          </w:hyperlink>
        </w:p>
        <w:p w14:paraId="08DCF12F" w14:textId="333CC2DA"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47" w:history="1">
            <w:r w:rsidRPr="00F85663">
              <w:rPr>
                <w:rStyle w:val="Hyperlink"/>
                <w:noProof/>
              </w:rPr>
              <w:t>Aggressive</w:t>
            </w:r>
            <w:r w:rsidRPr="00F85663">
              <w:rPr>
                <w:rStyle w:val="Hyperlink"/>
                <w:noProof/>
                <w:spacing w:val="-10"/>
              </w:rPr>
              <w:t xml:space="preserve"> </w:t>
            </w:r>
            <w:r w:rsidRPr="00F85663">
              <w:rPr>
                <w:rStyle w:val="Hyperlink"/>
                <w:noProof/>
              </w:rPr>
              <w:t>malignant</w:t>
            </w:r>
            <w:r w:rsidRPr="00F85663">
              <w:rPr>
                <w:rStyle w:val="Hyperlink"/>
                <w:noProof/>
                <w:spacing w:val="-9"/>
              </w:rPr>
              <w:t xml:space="preserve"> </w:t>
            </w:r>
            <w:r w:rsidRPr="00F85663">
              <w:rPr>
                <w:rStyle w:val="Hyperlink"/>
                <w:noProof/>
              </w:rPr>
              <w:t>neoplasm</w:t>
            </w:r>
            <w:r w:rsidRPr="00F85663">
              <w:rPr>
                <w:rStyle w:val="Hyperlink"/>
                <w:noProof/>
                <w:spacing w:val="-7"/>
              </w:rPr>
              <w:t xml:space="preserve"> </w:t>
            </w:r>
            <w:r w:rsidRPr="00F85663">
              <w:rPr>
                <w:rStyle w:val="Hyperlink"/>
                <w:noProof/>
              </w:rPr>
              <w:t>of</w:t>
            </w:r>
            <w:r w:rsidRPr="00F85663">
              <w:rPr>
                <w:rStyle w:val="Hyperlink"/>
                <w:noProof/>
                <w:spacing w:val="-8"/>
              </w:rPr>
              <w:t xml:space="preserve"> </w:t>
            </w:r>
            <w:r w:rsidRPr="00F85663">
              <w:rPr>
                <w:rStyle w:val="Hyperlink"/>
                <w:noProof/>
              </w:rPr>
              <w:t>the skin use case (case not reported)</w:t>
            </w:r>
            <w:r>
              <w:rPr>
                <w:noProof/>
                <w:webHidden/>
              </w:rPr>
              <w:tab/>
            </w:r>
            <w:r>
              <w:rPr>
                <w:noProof/>
                <w:webHidden/>
              </w:rPr>
              <w:fldChar w:fldCharType="begin"/>
            </w:r>
            <w:r>
              <w:rPr>
                <w:noProof/>
                <w:webHidden/>
              </w:rPr>
              <w:instrText xml:space="preserve"> PAGEREF _Toc203110647 \h </w:instrText>
            </w:r>
            <w:r>
              <w:rPr>
                <w:noProof/>
                <w:webHidden/>
              </w:rPr>
            </w:r>
            <w:r>
              <w:rPr>
                <w:noProof/>
                <w:webHidden/>
              </w:rPr>
              <w:fldChar w:fldCharType="separate"/>
            </w:r>
            <w:r w:rsidR="00BF5CDD">
              <w:rPr>
                <w:noProof/>
                <w:webHidden/>
              </w:rPr>
              <w:t>117</w:t>
            </w:r>
            <w:r>
              <w:rPr>
                <w:noProof/>
                <w:webHidden/>
              </w:rPr>
              <w:fldChar w:fldCharType="end"/>
            </w:r>
          </w:hyperlink>
        </w:p>
        <w:p w14:paraId="1F1D440F" w14:textId="10DC2717"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48" w:history="1">
            <w:r w:rsidRPr="00F85663">
              <w:rPr>
                <w:rStyle w:val="Hyperlink"/>
                <w:noProof/>
              </w:rPr>
              <w:t>Reported</w:t>
            </w:r>
            <w:r w:rsidRPr="00F85663">
              <w:rPr>
                <w:rStyle w:val="Hyperlink"/>
                <w:noProof/>
                <w:spacing w:val="-7"/>
              </w:rPr>
              <w:t xml:space="preserve"> </w:t>
            </w:r>
            <w:r w:rsidRPr="00F85663">
              <w:rPr>
                <w:rStyle w:val="Hyperlink"/>
                <w:noProof/>
              </w:rPr>
              <w:t>data</w:t>
            </w:r>
            <w:r w:rsidRPr="00F85663">
              <w:rPr>
                <w:rStyle w:val="Hyperlink"/>
                <w:noProof/>
                <w:spacing w:val="-3"/>
              </w:rPr>
              <w:t xml:space="preserve"> </w:t>
            </w:r>
            <w:r w:rsidRPr="00F85663">
              <w:rPr>
                <w:rStyle w:val="Hyperlink"/>
                <w:noProof/>
              </w:rPr>
              <w:t>for</w:t>
            </w:r>
            <w:r w:rsidRPr="00F85663">
              <w:rPr>
                <w:rStyle w:val="Hyperlink"/>
                <w:noProof/>
                <w:spacing w:val="-1"/>
              </w:rPr>
              <w:t xml:space="preserve"> </w:t>
            </w:r>
            <w:r w:rsidRPr="00F85663">
              <w:rPr>
                <w:rStyle w:val="Hyperlink"/>
                <w:noProof/>
              </w:rPr>
              <w:t>aggressive</w:t>
            </w:r>
            <w:r w:rsidRPr="00F85663">
              <w:rPr>
                <w:rStyle w:val="Hyperlink"/>
                <w:noProof/>
                <w:spacing w:val="-4"/>
              </w:rPr>
              <w:t xml:space="preserve"> </w:t>
            </w:r>
            <w:r w:rsidRPr="00F85663">
              <w:rPr>
                <w:rStyle w:val="Hyperlink"/>
                <w:noProof/>
              </w:rPr>
              <w:t>malignant</w:t>
            </w:r>
            <w:r w:rsidRPr="00F85663">
              <w:rPr>
                <w:rStyle w:val="Hyperlink"/>
                <w:noProof/>
                <w:spacing w:val="-5"/>
              </w:rPr>
              <w:t xml:space="preserve"> </w:t>
            </w:r>
            <w:r w:rsidRPr="00F85663">
              <w:rPr>
                <w:rStyle w:val="Hyperlink"/>
                <w:noProof/>
              </w:rPr>
              <w:t>neoplasm</w:t>
            </w:r>
            <w:r w:rsidRPr="00F85663">
              <w:rPr>
                <w:rStyle w:val="Hyperlink"/>
                <w:noProof/>
                <w:spacing w:val="-5"/>
              </w:rPr>
              <w:t xml:space="preserve"> </w:t>
            </w:r>
            <w:r w:rsidRPr="00F85663">
              <w:rPr>
                <w:rStyle w:val="Hyperlink"/>
                <w:noProof/>
              </w:rPr>
              <w:t>of</w:t>
            </w:r>
            <w:r w:rsidRPr="00F85663">
              <w:rPr>
                <w:rStyle w:val="Hyperlink"/>
                <w:noProof/>
                <w:spacing w:val="-4"/>
              </w:rPr>
              <w:t xml:space="preserve"> </w:t>
            </w:r>
            <w:r w:rsidRPr="00F85663">
              <w:rPr>
                <w:rStyle w:val="Hyperlink"/>
                <w:noProof/>
              </w:rPr>
              <w:t>the</w:t>
            </w:r>
            <w:r w:rsidRPr="00F85663">
              <w:rPr>
                <w:rStyle w:val="Hyperlink"/>
                <w:noProof/>
                <w:spacing w:val="-6"/>
              </w:rPr>
              <w:t xml:space="preserve"> </w:t>
            </w:r>
            <w:r w:rsidRPr="00F85663">
              <w:rPr>
                <w:rStyle w:val="Hyperlink"/>
                <w:noProof/>
                <w:spacing w:val="-4"/>
              </w:rPr>
              <w:t>skin</w:t>
            </w:r>
            <w:r>
              <w:rPr>
                <w:noProof/>
                <w:webHidden/>
              </w:rPr>
              <w:tab/>
            </w:r>
            <w:r>
              <w:rPr>
                <w:noProof/>
                <w:webHidden/>
              </w:rPr>
              <w:fldChar w:fldCharType="begin"/>
            </w:r>
            <w:r>
              <w:rPr>
                <w:noProof/>
                <w:webHidden/>
              </w:rPr>
              <w:instrText xml:space="preserve"> PAGEREF _Toc203110648 \h </w:instrText>
            </w:r>
            <w:r>
              <w:rPr>
                <w:noProof/>
                <w:webHidden/>
              </w:rPr>
            </w:r>
            <w:r>
              <w:rPr>
                <w:noProof/>
                <w:webHidden/>
              </w:rPr>
              <w:fldChar w:fldCharType="separate"/>
            </w:r>
            <w:r w:rsidR="00BF5CDD">
              <w:rPr>
                <w:noProof/>
                <w:webHidden/>
              </w:rPr>
              <w:t>117</w:t>
            </w:r>
            <w:r>
              <w:rPr>
                <w:noProof/>
                <w:webHidden/>
              </w:rPr>
              <w:fldChar w:fldCharType="end"/>
            </w:r>
          </w:hyperlink>
        </w:p>
        <w:p w14:paraId="40C8BED4" w14:textId="35DFD986"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49" w:history="1">
            <w:r w:rsidRPr="00F85663">
              <w:rPr>
                <w:rStyle w:val="Hyperlink"/>
                <w:noProof/>
              </w:rPr>
              <w:t>Suspected</w:t>
            </w:r>
            <w:r w:rsidRPr="00F85663">
              <w:rPr>
                <w:rStyle w:val="Hyperlink"/>
                <w:noProof/>
                <w:spacing w:val="-8"/>
              </w:rPr>
              <w:t xml:space="preserve"> </w:t>
            </w:r>
            <w:r w:rsidRPr="00F85663">
              <w:rPr>
                <w:rStyle w:val="Hyperlink"/>
                <w:noProof/>
              </w:rPr>
              <w:t>prostate</w:t>
            </w:r>
            <w:r w:rsidRPr="00F85663">
              <w:rPr>
                <w:rStyle w:val="Hyperlink"/>
                <w:noProof/>
                <w:spacing w:val="-5"/>
              </w:rPr>
              <w:t xml:space="preserve"> </w:t>
            </w:r>
            <w:r w:rsidRPr="00F85663">
              <w:rPr>
                <w:rStyle w:val="Hyperlink"/>
                <w:noProof/>
              </w:rPr>
              <w:t>cancer</w:t>
            </w:r>
            <w:r w:rsidRPr="00F85663">
              <w:rPr>
                <w:rStyle w:val="Hyperlink"/>
                <w:noProof/>
                <w:spacing w:val="-6"/>
              </w:rPr>
              <w:t xml:space="preserve"> </w:t>
            </w:r>
            <w:r w:rsidRPr="00F85663">
              <w:rPr>
                <w:rStyle w:val="Hyperlink"/>
                <w:noProof/>
              </w:rPr>
              <w:t>use</w:t>
            </w:r>
            <w:r w:rsidRPr="00F85663">
              <w:rPr>
                <w:rStyle w:val="Hyperlink"/>
                <w:noProof/>
                <w:spacing w:val="-6"/>
              </w:rPr>
              <w:t xml:space="preserve"> </w:t>
            </w:r>
            <w:r w:rsidRPr="00F85663">
              <w:rPr>
                <w:rStyle w:val="Hyperlink"/>
                <w:noProof/>
              </w:rPr>
              <w:t>case</w:t>
            </w:r>
            <w:r w:rsidRPr="00F85663">
              <w:rPr>
                <w:rStyle w:val="Hyperlink"/>
                <w:noProof/>
                <w:spacing w:val="-4"/>
              </w:rPr>
              <w:t xml:space="preserve"> </w:t>
            </w:r>
            <w:r w:rsidRPr="00F85663">
              <w:rPr>
                <w:rStyle w:val="Hyperlink"/>
                <w:noProof/>
              </w:rPr>
              <w:t>(case not reported)</w:t>
            </w:r>
            <w:r>
              <w:rPr>
                <w:noProof/>
                <w:webHidden/>
              </w:rPr>
              <w:tab/>
            </w:r>
            <w:r>
              <w:rPr>
                <w:noProof/>
                <w:webHidden/>
              </w:rPr>
              <w:fldChar w:fldCharType="begin"/>
            </w:r>
            <w:r>
              <w:rPr>
                <w:noProof/>
                <w:webHidden/>
              </w:rPr>
              <w:instrText xml:space="preserve"> PAGEREF _Toc203110649 \h </w:instrText>
            </w:r>
            <w:r>
              <w:rPr>
                <w:noProof/>
                <w:webHidden/>
              </w:rPr>
            </w:r>
            <w:r>
              <w:rPr>
                <w:noProof/>
                <w:webHidden/>
              </w:rPr>
              <w:fldChar w:fldCharType="separate"/>
            </w:r>
            <w:r w:rsidR="00BF5CDD">
              <w:rPr>
                <w:noProof/>
                <w:webHidden/>
              </w:rPr>
              <w:t>118</w:t>
            </w:r>
            <w:r>
              <w:rPr>
                <w:noProof/>
                <w:webHidden/>
              </w:rPr>
              <w:fldChar w:fldCharType="end"/>
            </w:r>
          </w:hyperlink>
        </w:p>
        <w:p w14:paraId="704D9A83" w14:textId="4F0B8661"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50" w:history="1">
            <w:r w:rsidRPr="00F85663">
              <w:rPr>
                <w:rStyle w:val="Hyperlink"/>
                <w:noProof/>
              </w:rPr>
              <w:t>Reported</w:t>
            </w:r>
            <w:r w:rsidRPr="00F85663">
              <w:rPr>
                <w:rStyle w:val="Hyperlink"/>
                <w:noProof/>
                <w:spacing w:val="-10"/>
              </w:rPr>
              <w:t xml:space="preserve"> </w:t>
            </w:r>
            <w:r w:rsidRPr="00F85663">
              <w:rPr>
                <w:rStyle w:val="Hyperlink"/>
                <w:noProof/>
              </w:rPr>
              <w:t>data</w:t>
            </w:r>
            <w:r w:rsidRPr="00F85663">
              <w:rPr>
                <w:rStyle w:val="Hyperlink"/>
                <w:noProof/>
                <w:spacing w:val="-4"/>
              </w:rPr>
              <w:t xml:space="preserve"> </w:t>
            </w:r>
            <w:r w:rsidRPr="00F85663">
              <w:rPr>
                <w:rStyle w:val="Hyperlink"/>
                <w:noProof/>
              </w:rPr>
              <w:t>for</w:t>
            </w:r>
            <w:r w:rsidRPr="00F85663">
              <w:rPr>
                <w:rStyle w:val="Hyperlink"/>
                <w:noProof/>
                <w:spacing w:val="-4"/>
              </w:rPr>
              <w:t xml:space="preserve"> </w:t>
            </w:r>
            <w:r w:rsidRPr="00F85663">
              <w:rPr>
                <w:rStyle w:val="Hyperlink"/>
                <w:noProof/>
              </w:rPr>
              <w:t>case</w:t>
            </w:r>
            <w:r w:rsidRPr="00F85663">
              <w:rPr>
                <w:rStyle w:val="Hyperlink"/>
                <w:noProof/>
                <w:spacing w:val="-6"/>
              </w:rPr>
              <w:t xml:space="preserve"> </w:t>
            </w:r>
            <w:r w:rsidRPr="00F85663">
              <w:rPr>
                <w:rStyle w:val="Hyperlink"/>
                <w:noProof/>
              </w:rPr>
              <w:t>with</w:t>
            </w:r>
            <w:r w:rsidRPr="00F85663">
              <w:rPr>
                <w:rStyle w:val="Hyperlink"/>
                <w:noProof/>
                <w:spacing w:val="-7"/>
              </w:rPr>
              <w:t xml:space="preserve"> </w:t>
            </w:r>
            <w:r w:rsidRPr="00F85663">
              <w:rPr>
                <w:rStyle w:val="Hyperlink"/>
                <w:noProof/>
              </w:rPr>
              <w:t>suspected</w:t>
            </w:r>
            <w:r w:rsidRPr="00F85663">
              <w:rPr>
                <w:rStyle w:val="Hyperlink"/>
                <w:noProof/>
                <w:spacing w:val="-4"/>
              </w:rPr>
              <w:t xml:space="preserve"> </w:t>
            </w:r>
            <w:r w:rsidRPr="00F85663">
              <w:rPr>
                <w:rStyle w:val="Hyperlink"/>
                <w:noProof/>
              </w:rPr>
              <w:t>prostate</w:t>
            </w:r>
            <w:r w:rsidRPr="00F85663">
              <w:rPr>
                <w:rStyle w:val="Hyperlink"/>
                <w:noProof/>
                <w:spacing w:val="-5"/>
              </w:rPr>
              <w:t xml:space="preserve"> </w:t>
            </w:r>
            <w:r w:rsidRPr="00F85663">
              <w:rPr>
                <w:rStyle w:val="Hyperlink"/>
                <w:noProof/>
                <w:spacing w:val="-2"/>
              </w:rPr>
              <w:t>cancer</w:t>
            </w:r>
            <w:r>
              <w:rPr>
                <w:noProof/>
                <w:webHidden/>
              </w:rPr>
              <w:tab/>
            </w:r>
            <w:r>
              <w:rPr>
                <w:noProof/>
                <w:webHidden/>
              </w:rPr>
              <w:fldChar w:fldCharType="begin"/>
            </w:r>
            <w:r>
              <w:rPr>
                <w:noProof/>
                <w:webHidden/>
              </w:rPr>
              <w:instrText xml:space="preserve"> PAGEREF _Toc203110650 \h </w:instrText>
            </w:r>
            <w:r>
              <w:rPr>
                <w:noProof/>
                <w:webHidden/>
              </w:rPr>
            </w:r>
            <w:r>
              <w:rPr>
                <w:noProof/>
                <w:webHidden/>
              </w:rPr>
              <w:fldChar w:fldCharType="separate"/>
            </w:r>
            <w:r w:rsidR="00BF5CDD">
              <w:rPr>
                <w:noProof/>
                <w:webHidden/>
              </w:rPr>
              <w:t>118</w:t>
            </w:r>
            <w:r>
              <w:rPr>
                <w:noProof/>
                <w:webHidden/>
              </w:rPr>
              <w:fldChar w:fldCharType="end"/>
            </w:r>
          </w:hyperlink>
        </w:p>
        <w:p w14:paraId="6C2D8913" w14:textId="0F5EAD12" w:rsidR="0003264A" w:rsidRDefault="0003264A">
          <w:pPr>
            <w:pStyle w:val="TOC1"/>
            <w:rPr>
              <w:rFonts w:asciiTheme="minorHAnsi" w:eastAsiaTheme="minorEastAsia" w:hAnsiTheme="minorHAnsi" w:cstheme="minorBidi"/>
              <w:b w:val="0"/>
              <w:kern w:val="2"/>
              <w:sz w:val="24"/>
              <w:szCs w:val="24"/>
              <w14:ligatures w14:val="standardContextual"/>
            </w:rPr>
          </w:pPr>
          <w:hyperlink w:anchor="_Toc203110651" w:history="1">
            <w:r w:rsidRPr="00F85663">
              <w:rPr>
                <w:rStyle w:val="Hyperlink"/>
              </w:rPr>
              <w:t>Appendix A: Hospital Acronyms for File Naming</w:t>
            </w:r>
            <w:r>
              <w:rPr>
                <w:webHidden/>
              </w:rPr>
              <w:tab/>
            </w:r>
            <w:r>
              <w:rPr>
                <w:webHidden/>
              </w:rPr>
              <w:fldChar w:fldCharType="begin"/>
            </w:r>
            <w:r>
              <w:rPr>
                <w:webHidden/>
              </w:rPr>
              <w:instrText xml:space="preserve"> PAGEREF _Toc203110651 \h </w:instrText>
            </w:r>
            <w:r>
              <w:rPr>
                <w:webHidden/>
              </w:rPr>
            </w:r>
            <w:r>
              <w:rPr>
                <w:webHidden/>
              </w:rPr>
              <w:fldChar w:fldCharType="separate"/>
            </w:r>
            <w:r w:rsidR="00BF5CDD">
              <w:rPr>
                <w:webHidden/>
              </w:rPr>
              <w:t>119</w:t>
            </w:r>
            <w:r>
              <w:rPr>
                <w:webHidden/>
              </w:rPr>
              <w:fldChar w:fldCharType="end"/>
            </w:r>
          </w:hyperlink>
        </w:p>
        <w:p w14:paraId="29F096EA" w14:textId="460B8944" w:rsidR="0003264A" w:rsidRDefault="0003264A">
          <w:pPr>
            <w:pStyle w:val="TOC1"/>
            <w:rPr>
              <w:rFonts w:asciiTheme="minorHAnsi" w:eastAsiaTheme="minorEastAsia" w:hAnsiTheme="minorHAnsi" w:cstheme="minorBidi"/>
              <w:b w:val="0"/>
              <w:kern w:val="2"/>
              <w:sz w:val="24"/>
              <w:szCs w:val="24"/>
              <w14:ligatures w14:val="standardContextual"/>
            </w:rPr>
          </w:pPr>
          <w:hyperlink w:anchor="_Toc203110652" w:history="1">
            <w:r w:rsidRPr="00F85663">
              <w:rPr>
                <w:rStyle w:val="Hyperlink"/>
              </w:rPr>
              <w:t xml:space="preserve">Appendix B:  Primary Site </w:t>
            </w:r>
            <w:r w:rsidRPr="00F85663">
              <w:rPr>
                <w:rStyle w:val="Hyperlink"/>
                <w:lang w:val="en-US"/>
              </w:rPr>
              <w:t>ICD-10-AM 8th Edition</w:t>
            </w:r>
            <w:r w:rsidRPr="00F85663">
              <w:rPr>
                <w:rStyle w:val="Hyperlink"/>
              </w:rPr>
              <w:t xml:space="preserve"> Codes</w:t>
            </w:r>
            <w:r>
              <w:rPr>
                <w:webHidden/>
              </w:rPr>
              <w:tab/>
            </w:r>
            <w:r>
              <w:rPr>
                <w:webHidden/>
              </w:rPr>
              <w:fldChar w:fldCharType="begin"/>
            </w:r>
            <w:r>
              <w:rPr>
                <w:webHidden/>
              </w:rPr>
              <w:instrText xml:space="preserve"> PAGEREF _Toc203110652 \h </w:instrText>
            </w:r>
            <w:r>
              <w:rPr>
                <w:webHidden/>
              </w:rPr>
            </w:r>
            <w:r>
              <w:rPr>
                <w:webHidden/>
              </w:rPr>
              <w:fldChar w:fldCharType="separate"/>
            </w:r>
            <w:r w:rsidR="00BF5CDD">
              <w:rPr>
                <w:webHidden/>
              </w:rPr>
              <w:t>120</w:t>
            </w:r>
            <w:r>
              <w:rPr>
                <w:webHidden/>
              </w:rPr>
              <w:fldChar w:fldCharType="end"/>
            </w:r>
          </w:hyperlink>
        </w:p>
        <w:p w14:paraId="0DDA4FF9" w14:textId="1A54E078" w:rsidR="0003264A" w:rsidRDefault="0003264A">
          <w:pPr>
            <w:pStyle w:val="TOC1"/>
            <w:rPr>
              <w:rFonts w:asciiTheme="minorHAnsi" w:eastAsiaTheme="minorEastAsia" w:hAnsiTheme="minorHAnsi" w:cstheme="minorBidi"/>
              <w:b w:val="0"/>
              <w:kern w:val="2"/>
              <w:sz w:val="24"/>
              <w:szCs w:val="24"/>
              <w14:ligatures w14:val="standardContextual"/>
            </w:rPr>
          </w:pPr>
          <w:hyperlink w:anchor="_Toc203110653" w:history="1">
            <w:r w:rsidRPr="00F85663">
              <w:rPr>
                <w:rStyle w:val="Hyperlink"/>
              </w:rPr>
              <w:t>Appendix C: Example of Escalation Procedure</w:t>
            </w:r>
            <w:r>
              <w:rPr>
                <w:webHidden/>
              </w:rPr>
              <w:tab/>
            </w:r>
            <w:r>
              <w:rPr>
                <w:webHidden/>
              </w:rPr>
              <w:fldChar w:fldCharType="begin"/>
            </w:r>
            <w:r>
              <w:rPr>
                <w:webHidden/>
              </w:rPr>
              <w:instrText xml:space="preserve"> PAGEREF _Toc203110653 \h </w:instrText>
            </w:r>
            <w:r>
              <w:rPr>
                <w:webHidden/>
              </w:rPr>
            </w:r>
            <w:r>
              <w:rPr>
                <w:webHidden/>
              </w:rPr>
              <w:fldChar w:fldCharType="separate"/>
            </w:r>
            <w:r w:rsidR="00BF5CDD">
              <w:rPr>
                <w:webHidden/>
              </w:rPr>
              <w:t>123</w:t>
            </w:r>
            <w:r>
              <w:rPr>
                <w:webHidden/>
              </w:rPr>
              <w:fldChar w:fldCharType="end"/>
            </w:r>
          </w:hyperlink>
        </w:p>
        <w:p w14:paraId="0B3AC972" w14:textId="7BE7B80A"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54" w:history="1">
            <w:r w:rsidRPr="00F85663">
              <w:rPr>
                <w:rStyle w:val="Hyperlink"/>
                <w:noProof/>
              </w:rPr>
              <w:t>Escalation Procedure</w:t>
            </w:r>
            <w:r>
              <w:rPr>
                <w:noProof/>
                <w:webHidden/>
              </w:rPr>
              <w:tab/>
            </w:r>
            <w:r>
              <w:rPr>
                <w:noProof/>
                <w:webHidden/>
              </w:rPr>
              <w:fldChar w:fldCharType="begin"/>
            </w:r>
            <w:r>
              <w:rPr>
                <w:noProof/>
                <w:webHidden/>
              </w:rPr>
              <w:instrText xml:space="preserve"> PAGEREF _Toc203110654 \h </w:instrText>
            </w:r>
            <w:r>
              <w:rPr>
                <w:noProof/>
                <w:webHidden/>
              </w:rPr>
            </w:r>
            <w:r>
              <w:rPr>
                <w:noProof/>
                <w:webHidden/>
              </w:rPr>
              <w:fldChar w:fldCharType="separate"/>
            </w:r>
            <w:r w:rsidR="00BF5CDD">
              <w:rPr>
                <w:noProof/>
                <w:webHidden/>
              </w:rPr>
              <w:t>123</w:t>
            </w:r>
            <w:r>
              <w:rPr>
                <w:noProof/>
                <w:webHidden/>
              </w:rPr>
              <w:fldChar w:fldCharType="end"/>
            </w:r>
          </w:hyperlink>
        </w:p>
        <w:p w14:paraId="694EC08D" w14:textId="3AA517F8" w:rsidR="0003264A" w:rsidRDefault="0003264A">
          <w:pPr>
            <w:pStyle w:val="TOC2"/>
            <w:tabs>
              <w:tab w:val="right" w:leader="dot" w:pos="9060"/>
            </w:tabs>
            <w:rPr>
              <w:rFonts w:asciiTheme="minorHAnsi" w:eastAsiaTheme="minorEastAsia" w:hAnsiTheme="minorHAnsi" w:cstheme="minorBidi"/>
              <w:noProof/>
              <w:kern w:val="2"/>
              <w:sz w:val="24"/>
              <w:szCs w:val="24"/>
              <w:lang w:eastAsia="en-NZ"/>
              <w14:ligatures w14:val="standardContextual"/>
            </w:rPr>
          </w:pPr>
          <w:hyperlink w:anchor="_Toc203110655" w:history="1">
            <w:r w:rsidRPr="00F85663">
              <w:rPr>
                <w:rStyle w:val="Hyperlink"/>
                <w:noProof/>
              </w:rPr>
              <w:t>Faster cancer treatment (FCT) high suspicion of cancer (HSCAN) patients</w:t>
            </w:r>
            <w:r>
              <w:rPr>
                <w:noProof/>
                <w:webHidden/>
              </w:rPr>
              <w:tab/>
            </w:r>
            <w:r>
              <w:rPr>
                <w:noProof/>
                <w:webHidden/>
              </w:rPr>
              <w:fldChar w:fldCharType="begin"/>
            </w:r>
            <w:r>
              <w:rPr>
                <w:noProof/>
                <w:webHidden/>
              </w:rPr>
              <w:instrText xml:space="preserve"> PAGEREF _Toc203110655 \h </w:instrText>
            </w:r>
            <w:r>
              <w:rPr>
                <w:noProof/>
                <w:webHidden/>
              </w:rPr>
            </w:r>
            <w:r>
              <w:rPr>
                <w:noProof/>
                <w:webHidden/>
              </w:rPr>
              <w:fldChar w:fldCharType="separate"/>
            </w:r>
            <w:r w:rsidR="00BF5CDD">
              <w:rPr>
                <w:noProof/>
                <w:webHidden/>
              </w:rPr>
              <w:t>123</w:t>
            </w:r>
            <w:r>
              <w:rPr>
                <w:noProof/>
                <w:webHidden/>
              </w:rPr>
              <w:fldChar w:fldCharType="end"/>
            </w:r>
          </w:hyperlink>
        </w:p>
        <w:p w14:paraId="0D3DCC86" w14:textId="7EACF0E6" w:rsidR="0003264A" w:rsidRDefault="0003264A">
          <w:pPr>
            <w:pStyle w:val="TOC1"/>
            <w:rPr>
              <w:rFonts w:asciiTheme="minorHAnsi" w:eastAsiaTheme="minorEastAsia" w:hAnsiTheme="minorHAnsi" w:cstheme="minorBidi"/>
              <w:b w:val="0"/>
              <w:kern w:val="2"/>
              <w:sz w:val="24"/>
              <w:szCs w:val="24"/>
              <w14:ligatures w14:val="standardContextual"/>
            </w:rPr>
          </w:pPr>
          <w:hyperlink w:anchor="_Toc203110656" w:history="1">
            <w:r w:rsidRPr="00F85663">
              <w:rPr>
                <w:rStyle w:val="Hyperlink"/>
              </w:rPr>
              <w:t>Appendix D: Examples of Breach Analysis</w:t>
            </w:r>
            <w:r>
              <w:rPr>
                <w:webHidden/>
              </w:rPr>
              <w:tab/>
            </w:r>
            <w:r>
              <w:rPr>
                <w:webHidden/>
              </w:rPr>
              <w:fldChar w:fldCharType="begin"/>
            </w:r>
            <w:r>
              <w:rPr>
                <w:webHidden/>
              </w:rPr>
              <w:instrText xml:space="preserve"> PAGEREF _Toc203110656 \h </w:instrText>
            </w:r>
            <w:r>
              <w:rPr>
                <w:webHidden/>
              </w:rPr>
            </w:r>
            <w:r>
              <w:rPr>
                <w:webHidden/>
              </w:rPr>
              <w:fldChar w:fldCharType="separate"/>
            </w:r>
            <w:r w:rsidR="00BF5CDD">
              <w:rPr>
                <w:webHidden/>
              </w:rPr>
              <w:t>125</w:t>
            </w:r>
            <w:r>
              <w:rPr>
                <w:webHidden/>
              </w:rPr>
              <w:fldChar w:fldCharType="end"/>
            </w:r>
          </w:hyperlink>
        </w:p>
        <w:p w14:paraId="35B9A0FB" w14:textId="16DBE85B" w:rsidR="00E07911" w:rsidRDefault="006B1EF1">
          <w:pPr>
            <w:rPr>
              <w:rFonts w:ascii="Arial" w:hAnsi="Arial" w:cs="Arial"/>
              <w:noProof/>
              <w:sz w:val="20"/>
              <w:szCs w:val="20"/>
            </w:rPr>
          </w:pPr>
          <w:r>
            <w:rPr>
              <w:rFonts w:ascii="Arial" w:hAnsi="Arial" w:cs="Arial"/>
              <w:b/>
              <w:noProof/>
              <w:szCs w:val="20"/>
            </w:rPr>
            <w:fldChar w:fldCharType="end"/>
          </w:r>
        </w:p>
      </w:sdtContent>
    </w:sdt>
    <w:p w14:paraId="0F30C12F" w14:textId="77777777" w:rsidR="00723CBE" w:rsidRDefault="00723CBE" w:rsidP="00723CBE">
      <w:bookmarkStart w:id="3" w:name="_Toc124868660"/>
      <w:bookmarkStart w:id="4" w:name="_Toc124868661"/>
    </w:p>
    <w:p w14:paraId="5E3F1B10" w14:textId="5C6FDD7F" w:rsidR="00177101" w:rsidRDefault="00177101" w:rsidP="002921DF">
      <w:pPr>
        <w:pStyle w:val="Heading1"/>
      </w:pPr>
      <w:bookmarkStart w:id="5" w:name="_Toc203110517"/>
      <w:r w:rsidRPr="00C30F5E">
        <w:t>Changes to Previous Version</w:t>
      </w:r>
      <w:r>
        <w:t>s</w:t>
      </w:r>
      <w:bookmarkEnd w:id="5"/>
    </w:p>
    <w:p w14:paraId="4480BFCB" w14:textId="77777777" w:rsidR="00A243B1" w:rsidRDefault="00177101" w:rsidP="002921DF">
      <w:pPr>
        <w:pStyle w:val="Heading2"/>
      </w:pPr>
      <w:bookmarkStart w:id="6" w:name="_Toc203110518"/>
      <w:r>
        <w:t xml:space="preserve">Changes </w:t>
      </w:r>
      <w:r w:rsidR="002921DF">
        <w:t>from document version 6.4 to 6.5</w:t>
      </w:r>
      <w:bookmarkEnd w:id="6"/>
    </w:p>
    <w:p w14:paraId="688E0462" w14:textId="6B5444E6" w:rsidR="00A243B1" w:rsidRDefault="00A243B1" w:rsidP="00A243B1">
      <w:pPr>
        <w:spacing w:after="0"/>
        <w:rPr>
          <w:rFonts w:ascii="Arial" w:hAnsi="Arial" w:cs="Arial"/>
        </w:rPr>
      </w:pPr>
      <w:r w:rsidRPr="00A243B1">
        <w:rPr>
          <w:rFonts w:ascii="Arial" w:hAnsi="Arial" w:cs="Arial"/>
        </w:rPr>
        <w:t>The following change ha</w:t>
      </w:r>
      <w:r w:rsidR="00AD3065">
        <w:rPr>
          <w:rFonts w:ascii="Arial" w:hAnsi="Arial" w:cs="Arial"/>
        </w:rPr>
        <w:t>s</w:t>
      </w:r>
      <w:r w:rsidRPr="00A243B1">
        <w:rPr>
          <w:rFonts w:ascii="Arial" w:hAnsi="Arial" w:cs="Arial"/>
        </w:rPr>
        <w:t xml:space="preserve"> been made </w:t>
      </w:r>
      <w:r>
        <w:rPr>
          <w:rFonts w:ascii="Arial" w:hAnsi="Arial" w:cs="Arial"/>
        </w:rPr>
        <w:t xml:space="preserve">in </w:t>
      </w:r>
      <w:r w:rsidRPr="00A243B1">
        <w:rPr>
          <w:rFonts w:ascii="Arial" w:hAnsi="Arial" w:cs="Arial"/>
        </w:rPr>
        <w:t>version 6.</w:t>
      </w:r>
      <w:r>
        <w:rPr>
          <w:rFonts w:ascii="Arial" w:hAnsi="Arial" w:cs="Arial"/>
        </w:rPr>
        <w:t>5</w:t>
      </w:r>
      <w:r w:rsidRPr="00A243B1">
        <w:rPr>
          <w:rFonts w:ascii="Arial" w:hAnsi="Arial" w:cs="Arial"/>
        </w:rPr>
        <w:t>:</w:t>
      </w:r>
    </w:p>
    <w:p w14:paraId="05481893" w14:textId="41941A6A" w:rsidR="00A243B1" w:rsidRPr="00B94DBC" w:rsidRDefault="00A243B1" w:rsidP="00B94DBC">
      <w:pPr>
        <w:pStyle w:val="ListParagraph"/>
        <w:numPr>
          <w:ilvl w:val="0"/>
          <w:numId w:val="111"/>
        </w:numPr>
        <w:spacing w:after="0"/>
        <w:rPr>
          <w:rFonts w:ascii="Arial" w:hAnsi="Arial" w:cs="Arial"/>
        </w:rPr>
      </w:pPr>
      <w:r>
        <w:rPr>
          <w:rFonts w:ascii="Arial" w:hAnsi="Arial" w:cs="Arial"/>
        </w:rPr>
        <w:t xml:space="preserve">31 day Indicator updated from 85% to 87% </w:t>
      </w:r>
      <w:r w:rsidR="009A4DE3">
        <w:rPr>
          <w:rFonts w:ascii="Arial" w:hAnsi="Arial" w:cs="Arial"/>
        </w:rPr>
        <w:t xml:space="preserve">(page </w:t>
      </w:r>
      <w:r w:rsidR="005360F4" w:rsidRPr="005360F4">
        <w:rPr>
          <w:rFonts w:ascii="Arial" w:hAnsi="Arial" w:cs="Arial"/>
          <w:u w:val="dotted"/>
        </w:rPr>
        <w:fldChar w:fldCharType="begin"/>
      </w:r>
      <w:r w:rsidR="005360F4" w:rsidRPr="005360F4">
        <w:rPr>
          <w:rFonts w:ascii="Arial" w:hAnsi="Arial" w:cs="Arial"/>
          <w:u w:val="dotted"/>
        </w:rPr>
        <w:instrText xml:space="preserve"> PAGEREF _Ref203039630 \h </w:instrText>
      </w:r>
      <w:r w:rsidR="005360F4" w:rsidRPr="005360F4">
        <w:rPr>
          <w:rFonts w:ascii="Arial" w:hAnsi="Arial" w:cs="Arial"/>
          <w:u w:val="dotted"/>
        </w:rPr>
      </w:r>
      <w:r w:rsidR="005360F4" w:rsidRPr="005360F4">
        <w:rPr>
          <w:rFonts w:ascii="Arial" w:hAnsi="Arial" w:cs="Arial"/>
          <w:u w:val="dotted"/>
        </w:rPr>
        <w:fldChar w:fldCharType="separate"/>
      </w:r>
      <w:r w:rsidR="00BF5CDD">
        <w:rPr>
          <w:rFonts w:ascii="Arial" w:hAnsi="Arial" w:cs="Arial"/>
          <w:noProof/>
          <w:u w:val="dotted"/>
        </w:rPr>
        <w:t>9</w:t>
      </w:r>
      <w:r w:rsidR="005360F4" w:rsidRPr="005360F4">
        <w:rPr>
          <w:rFonts w:ascii="Arial" w:hAnsi="Arial" w:cs="Arial"/>
          <w:u w:val="dotted"/>
        </w:rPr>
        <w:fldChar w:fldCharType="end"/>
      </w:r>
      <w:r w:rsidR="009A4DE3">
        <w:rPr>
          <w:rFonts w:ascii="Arial" w:hAnsi="Arial" w:cs="Arial"/>
        </w:rPr>
        <w:t xml:space="preserve">) </w:t>
      </w:r>
      <w:r>
        <w:rPr>
          <w:rFonts w:ascii="Arial" w:hAnsi="Arial" w:cs="Arial"/>
        </w:rPr>
        <w:t xml:space="preserve">to align with </w:t>
      </w:r>
      <w:r w:rsidR="009A4DE3">
        <w:rPr>
          <w:rFonts w:ascii="Arial" w:hAnsi="Arial" w:cs="Arial"/>
        </w:rPr>
        <w:t xml:space="preserve">the </w:t>
      </w:r>
      <w:r w:rsidR="007C27E5">
        <w:rPr>
          <w:rFonts w:ascii="Arial" w:hAnsi="Arial" w:cs="Arial"/>
        </w:rPr>
        <w:t xml:space="preserve">Health </w:t>
      </w:r>
      <w:r w:rsidR="0093607A">
        <w:rPr>
          <w:rFonts w:ascii="Arial" w:hAnsi="Arial" w:cs="Arial"/>
        </w:rPr>
        <w:t>Target Implentation Plan July 2024 – June 2027</w:t>
      </w:r>
      <w:r w:rsidR="00DC6174">
        <w:rPr>
          <w:rFonts w:ascii="Arial" w:hAnsi="Arial" w:cs="Arial"/>
        </w:rPr>
        <w:t xml:space="preserve"> </w:t>
      </w:r>
      <w:r w:rsidR="00B94DBC">
        <w:rPr>
          <w:rFonts w:ascii="Arial" w:hAnsi="Arial" w:cs="Arial"/>
        </w:rPr>
        <w:t>(</w:t>
      </w:r>
      <w:hyperlink r:id="rId18" w:history="1">
        <w:r w:rsidR="00B94DBC" w:rsidRPr="00A5154C">
          <w:rPr>
            <w:rStyle w:val="Hyperlink"/>
            <w:rFonts w:ascii="Arial" w:hAnsi="Arial" w:cs="Arial"/>
          </w:rPr>
          <w:t>https://www.tewhatuora.govt.nz/publications/health-targets-implementation-plan</w:t>
        </w:r>
      </w:hyperlink>
      <w:r w:rsidR="00B94DBC">
        <w:rPr>
          <w:rFonts w:ascii="Arial" w:hAnsi="Arial" w:cs="Arial"/>
        </w:rPr>
        <w:t>)</w:t>
      </w:r>
    </w:p>
    <w:p w14:paraId="2408E590" w14:textId="2A77799A" w:rsidR="00EF19EE" w:rsidRDefault="00EF19EE" w:rsidP="00A243B1">
      <w:pPr>
        <w:rPr>
          <w:color w:val="1C2549"/>
          <w:sz w:val="28"/>
          <w:szCs w:val="28"/>
        </w:rPr>
      </w:pPr>
      <w:r>
        <w:br w:type="page"/>
      </w:r>
    </w:p>
    <w:p w14:paraId="03BA21AC" w14:textId="29906895" w:rsidR="003E6326" w:rsidRPr="009E06CA" w:rsidRDefault="003E6326" w:rsidP="00DA7AE1">
      <w:pPr>
        <w:pStyle w:val="Heading1"/>
      </w:pPr>
      <w:bookmarkStart w:id="7" w:name="_Toc203110519"/>
      <w:r w:rsidRPr="009E06CA">
        <w:lastRenderedPageBreak/>
        <w:t>Introduction</w:t>
      </w:r>
      <w:bookmarkEnd w:id="3"/>
      <w:bookmarkEnd w:id="7"/>
      <w:r w:rsidRPr="009E06CA">
        <w:t xml:space="preserve"> </w:t>
      </w:r>
    </w:p>
    <w:p w14:paraId="16AA6FEB" w14:textId="437A13B4" w:rsidR="003E6326" w:rsidRPr="00F3520B" w:rsidRDefault="003E6326" w:rsidP="002D37D9">
      <w:pPr>
        <w:shd w:val="clear" w:color="auto" w:fill="FFFFFF"/>
        <w:spacing w:before="120" w:after="180" w:line="240" w:lineRule="auto"/>
        <w:rPr>
          <w:rFonts w:ascii="Arial" w:hAnsi="Arial" w:cs="Arial"/>
        </w:rPr>
      </w:pPr>
      <w:r w:rsidRPr="00F3520B">
        <w:rPr>
          <w:rFonts w:ascii="Arial" w:hAnsi="Arial" w:cs="Arial"/>
        </w:rPr>
        <w:t xml:space="preserve">The Faster Cancer Treatment (FCT) indicators </w:t>
      </w:r>
      <w:r w:rsidR="00766CF3" w:rsidRPr="00F3520B">
        <w:rPr>
          <w:rFonts w:ascii="Arial" w:hAnsi="Arial" w:cs="Arial"/>
        </w:rPr>
        <w:t xml:space="preserve">were introduced in July 2012. </w:t>
      </w:r>
      <w:r w:rsidR="002B79D9" w:rsidRPr="00F3520B">
        <w:rPr>
          <w:rFonts w:ascii="Arial" w:hAnsi="Arial" w:cs="Arial"/>
        </w:rPr>
        <w:t xml:space="preserve">FCT aims </w:t>
      </w:r>
      <w:r w:rsidRPr="00F3520B">
        <w:rPr>
          <w:rFonts w:ascii="Arial" w:hAnsi="Arial" w:cs="Arial"/>
        </w:rPr>
        <w:t xml:space="preserve">to help coordinate timely access to appointments and tests for </w:t>
      </w:r>
      <w:r w:rsidR="00F343D3" w:rsidRPr="00F3520B">
        <w:rPr>
          <w:rFonts w:ascii="Arial" w:hAnsi="Arial" w:cs="Arial"/>
        </w:rPr>
        <w:t>people</w:t>
      </w:r>
      <w:r w:rsidRPr="00F3520B">
        <w:rPr>
          <w:rFonts w:ascii="Arial" w:hAnsi="Arial" w:cs="Arial"/>
        </w:rPr>
        <w:t xml:space="preserve"> with a high suspicion of cancer </w:t>
      </w:r>
      <w:r w:rsidR="00C733CE" w:rsidRPr="00F3520B">
        <w:rPr>
          <w:rFonts w:ascii="Arial" w:hAnsi="Arial" w:cs="Arial"/>
        </w:rPr>
        <w:t>leading</w:t>
      </w:r>
      <w:r w:rsidR="00F343D3" w:rsidRPr="00F3520B">
        <w:rPr>
          <w:rFonts w:ascii="Arial" w:hAnsi="Arial" w:cs="Arial"/>
        </w:rPr>
        <w:t xml:space="preserve"> to</w:t>
      </w:r>
      <w:r w:rsidRPr="00F3520B">
        <w:rPr>
          <w:rFonts w:ascii="Arial" w:hAnsi="Arial" w:cs="Arial"/>
        </w:rPr>
        <w:t xml:space="preserve"> timely</w:t>
      </w:r>
      <w:r w:rsidR="00C01C39" w:rsidRPr="00F3520B">
        <w:rPr>
          <w:rFonts w:ascii="Arial" w:hAnsi="Arial" w:cs="Arial"/>
        </w:rPr>
        <w:t xml:space="preserve"> </w:t>
      </w:r>
      <w:r w:rsidR="00663B6A" w:rsidRPr="00F3520B">
        <w:rPr>
          <w:rFonts w:ascii="Arial" w:hAnsi="Arial" w:cs="Arial"/>
        </w:rPr>
        <w:t>diagnos</w:t>
      </w:r>
      <w:r w:rsidR="004A0E21" w:rsidRPr="00F3520B">
        <w:rPr>
          <w:rFonts w:ascii="Arial" w:hAnsi="Arial" w:cs="Arial"/>
        </w:rPr>
        <w:t>e</w:t>
      </w:r>
      <w:r w:rsidR="00663B6A" w:rsidRPr="00F3520B">
        <w:rPr>
          <w:rFonts w:ascii="Arial" w:hAnsi="Arial" w:cs="Arial"/>
        </w:rPr>
        <w:t>s</w:t>
      </w:r>
      <w:r w:rsidR="004A0E21" w:rsidRPr="00F3520B">
        <w:rPr>
          <w:rFonts w:ascii="Arial" w:hAnsi="Arial" w:cs="Arial"/>
        </w:rPr>
        <w:t>,</w:t>
      </w:r>
      <w:r w:rsidR="00663B6A" w:rsidRPr="00F3520B">
        <w:rPr>
          <w:rFonts w:ascii="Arial" w:hAnsi="Arial" w:cs="Arial"/>
        </w:rPr>
        <w:t xml:space="preserve"> access</w:t>
      </w:r>
      <w:r w:rsidR="0086284D" w:rsidRPr="00F3520B">
        <w:rPr>
          <w:rFonts w:ascii="Arial" w:hAnsi="Arial" w:cs="Arial"/>
        </w:rPr>
        <w:t xml:space="preserve"> to</w:t>
      </w:r>
      <w:r w:rsidRPr="00F3520B">
        <w:rPr>
          <w:rFonts w:ascii="Arial" w:hAnsi="Arial" w:cs="Arial"/>
        </w:rPr>
        <w:t xml:space="preserve"> treatment</w:t>
      </w:r>
      <w:r w:rsidR="004A0E21" w:rsidRPr="00F3520B">
        <w:rPr>
          <w:rFonts w:ascii="Arial" w:hAnsi="Arial" w:cs="Arial"/>
        </w:rPr>
        <w:t xml:space="preserve"> </w:t>
      </w:r>
      <w:r w:rsidR="00862E98" w:rsidRPr="00F3520B">
        <w:rPr>
          <w:rFonts w:ascii="Arial" w:hAnsi="Arial" w:cs="Arial"/>
        </w:rPr>
        <w:t xml:space="preserve">and </w:t>
      </w:r>
      <w:r w:rsidR="001927F8" w:rsidRPr="00F3520B">
        <w:rPr>
          <w:rFonts w:ascii="Arial" w:hAnsi="Arial" w:cs="Arial"/>
        </w:rPr>
        <w:t>better outcomes for people with cancer</w:t>
      </w:r>
      <w:r w:rsidRPr="00F3520B">
        <w:rPr>
          <w:rFonts w:ascii="Arial" w:hAnsi="Arial" w:cs="Arial"/>
        </w:rPr>
        <w:t xml:space="preserve">. This is intended to reduce delays, identify where the cancer pathway is working well and where improvement could be made. </w:t>
      </w:r>
    </w:p>
    <w:p w14:paraId="432E3BBB" w14:textId="4BFD1AE0" w:rsidR="00356C30" w:rsidRPr="00F3520B" w:rsidRDefault="00C5468E" w:rsidP="003E6326">
      <w:pPr>
        <w:shd w:val="clear" w:color="auto" w:fill="FFFFFF"/>
        <w:spacing w:after="180" w:line="240" w:lineRule="auto"/>
        <w:rPr>
          <w:rFonts w:ascii="Arial" w:hAnsi="Arial" w:cs="Arial"/>
        </w:rPr>
      </w:pPr>
      <w:r w:rsidRPr="00F3520B">
        <w:rPr>
          <w:rFonts w:ascii="Arial" w:hAnsi="Arial" w:cs="Arial"/>
        </w:rPr>
        <w:t>T</w:t>
      </w:r>
      <w:r w:rsidR="003E6326" w:rsidRPr="00F3520B">
        <w:rPr>
          <w:rFonts w:ascii="Arial" w:hAnsi="Arial" w:cs="Arial"/>
        </w:rPr>
        <w:t xml:space="preserve">e Aho o Te Kahu – Cancer Control Agency is an independent departmental agency hosted by Manatū Hauora but reports directly to the Minister of Health. Te Aho o Te Kahu provides strong central leadership, oversight of cancer control and unites efforts to deliver better outcomes in Aotearoa New Zealand. The establishment of </w:t>
      </w:r>
      <w:r w:rsidR="001B54D6">
        <w:rPr>
          <w:rFonts w:ascii="Arial" w:hAnsi="Arial" w:cs="Arial"/>
        </w:rPr>
        <w:t xml:space="preserve">Health New Zealand </w:t>
      </w:r>
      <w:r w:rsidR="00BF74BD">
        <w:rPr>
          <w:rFonts w:ascii="Arial" w:hAnsi="Arial" w:cs="Arial"/>
        </w:rPr>
        <w:t xml:space="preserve">| </w:t>
      </w:r>
      <w:r w:rsidR="00BF74BD" w:rsidRPr="00F3520B">
        <w:rPr>
          <w:rFonts w:ascii="Arial" w:hAnsi="Arial" w:cs="Arial"/>
        </w:rPr>
        <w:t>Te Whatu Ora</w:t>
      </w:r>
      <w:r w:rsidR="00BF74BD">
        <w:rPr>
          <w:rFonts w:ascii="Arial" w:hAnsi="Arial" w:cs="Arial"/>
        </w:rPr>
        <w:t xml:space="preserve"> </w:t>
      </w:r>
      <w:r w:rsidR="003E6326" w:rsidRPr="00F3520B">
        <w:rPr>
          <w:rFonts w:ascii="Arial" w:hAnsi="Arial" w:cs="Arial"/>
        </w:rPr>
        <w:t xml:space="preserve">provides an opportunity to streamline historical Faster Cancer Treatment guidance documents by amalgamating them into a single document to support services reporting faster cancer treatment wait time indicators. This work also included clarification of the business rules to support nationally consistent reporting by services.  </w:t>
      </w:r>
    </w:p>
    <w:p w14:paraId="07B2E8C2" w14:textId="77777777" w:rsidR="00042F97" w:rsidRPr="00F3520B" w:rsidRDefault="00042F97" w:rsidP="00042F97">
      <w:pPr>
        <w:shd w:val="clear" w:color="auto" w:fill="FFFFFF"/>
        <w:spacing w:after="180" w:line="240" w:lineRule="auto"/>
        <w:rPr>
          <w:rFonts w:ascii="Arial" w:hAnsi="Arial" w:cs="Arial"/>
        </w:rPr>
      </w:pPr>
      <w:r w:rsidRPr="00F3520B">
        <w:rPr>
          <w:rFonts w:ascii="Arial" w:hAnsi="Arial" w:cs="Arial"/>
        </w:rPr>
        <w:t xml:space="preserve">The faster cancer treatment indicators are: </w:t>
      </w:r>
    </w:p>
    <w:p w14:paraId="759807A8" w14:textId="484B0B41" w:rsidR="00042F97" w:rsidRPr="00F3520B" w:rsidRDefault="00042F97" w:rsidP="00272504">
      <w:pPr>
        <w:pStyle w:val="Heading2"/>
      </w:pPr>
      <w:bookmarkStart w:id="8" w:name="_Toc203110520"/>
      <w:r w:rsidRPr="00F3520B">
        <w:t xml:space="preserve">The 62-day </w:t>
      </w:r>
      <w:r w:rsidR="00E535D0">
        <w:t>I</w:t>
      </w:r>
      <w:r w:rsidRPr="00F3520B">
        <w:t>ndicator</w:t>
      </w:r>
      <w:bookmarkEnd w:id="8"/>
    </w:p>
    <w:p w14:paraId="646AA62D" w14:textId="77777777" w:rsidR="00042F97" w:rsidRPr="00F3520B" w:rsidRDefault="00042F97" w:rsidP="00042F97">
      <w:pPr>
        <w:spacing w:after="0" w:line="240" w:lineRule="auto"/>
        <w:ind w:left="360"/>
        <w:rPr>
          <w:rFonts w:ascii="Arial" w:hAnsi="Arial" w:cs="Arial"/>
        </w:rPr>
      </w:pPr>
      <w:r w:rsidRPr="00F3520B">
        <w:rPr>
          <w:rFonts w:ascii="Arial" w:hAnsi="Arial" w:cs="Arial"/>
        </w:rPr>
        <w:t xml:space="preserve">The maximum length of time a patient should wait for their first treatment when referred with </w:t>
      </w:r>
    </w:p>
    <w:p w14:paraId="6A75E6C9" w14:textId="77777777" w:rsidR="00042F97" w:rsidRPr="00F3520B" w:rsidRDefault="00042F97" w:rsidP="00042F97">
      <w:pPr>
        <w:numPr>
          <w:ilvl w:val="1"/>
          <w:numId w:val="3"/>
        </w:numPr>
        <w:spacing w:after="0" w:line="240" w:lineRule="auto"/>
        <w:ind w:left="1080"/>
        <w:rPr>
          <w:rFonts w:ascii="Arial" w:hAnsi="Arial" w:cs="Arial"/>
        </w:rPr>
      </w:pPr>
      <w:r w:rsidRPr="00F3520B">
        <w:rPr>
          <w:rFonts w:ascii="Arial" w:hAnsi="Arial" w:cs="Arial"/>
        </w:rPr>
        <w:t>a high suspicion</w:t>
      </w:r>
      <w:r w:rsidRPr="00F3520B">
        <w:rPr>
          <w:rFonts w:ascii="Arial" w:hAnsi="Arial" w:cs="Arial"/>
          <w:b/>
          <w:bCs/>
          <w:vertAlign w:val="superscript"/>
        </w:rPr>
        <w:footnoteReference w:id="2"/>
      </w:r>
      <w:r w:rsidRPr="00F3520B">
        <w:rPr>
          <w:rFonts w:ascii="Arial" w:hAnsi="Arial" w:cs="Arial"/>
        </w:rPr>
        <w:t xml:space="preserve"> of cancer</w:t>
      </w:r>
      <w:r w:rsidRPr="00F3520B">
        <w:rPr>
          <w:rFonts w:ascii="Arial" w:hAnsi="Arial" w:cs="Arial"/>
          <w:b/>
          <w:bCs/>
          <w:vertAlign w:val="superscript"/>
        </w:rPr>
        <w:footnoteReference w:id="3"/>
      </w:r>
      <w:r w:rsidRPr="00F3520B">
        <w:rPr>
          <w:rFonts w:ascii="Arial" w:hAnsi="Arial" w:cs="Arial"/>
        </w:rPr>
        <w:t xml:space="preserve"> (without a confirmed pathological diagnosis of cancer at referral)</w:t>
      </w:r>
    </w:p>
    <w:p w14:paraId="48239013" w14:textId="2D44CCAC" w:rsidR="00042F97" w:rsidRPr="00F3520B" w:rsidRDefault="00042F97" w:rsidP="004E4AC4">
      <w:pPr>
        <w:numPr>
          <w:ilvl w:val="0"/>
          <w:numId w:val="86"/>
        </w:numPr>
        <w:spacing w:line="240" w:lineRule="auto"/>
        <w:rPr>
          <w:rFonts w:ascii="Arial" w:hAnsi="Arial" w:cs="Arial"/>
        </w:rPr>
      </w:pPr>
      <w:r w:rsidRPr="00F3520B">
        <w:rPr>
          <w:rFonts w:ascii="Arial" w:hAnsi="Arial" w:cs="Arial"/>
        </w:rPr>
        <w:t>where the triaging clinician believes the patient needs to be seen within two weeks to receive their first treatment</w:t>
      </w:r>
      <w:r w:rsidRPr="00F3520B">
        <w:rPr>
          <w:rFonts w:ascii="Arial" w:hAnsi="Arial" w:cs="Arial"/>
          <w:b/>
          <w:bCs/>
          <w:vertAlign w:val="superscript"/>
        </w:rPr>
        <w:footnoteReference w:id="4"/>
      </w:r>
      <w:r w:rsidRPr="00F3520B">
        <w:rPr>
          <w:rFonts w:ascii="Arial" w:hAnsi="Arial" w:cs="Arial"/>
        </w:rPr>
        <w:t xml:space="preserve"> (or other management) for cancer</w:t>
      </w:r>
      <w:r w:rsidR="00245636">
        <w:rPr>
          <w:rFonts w:ascii="Arial" w:hAnsi="Arial" w:cs="Arial"/>
        </w:rPr>
        <w:t>.</w:t>
      </w:r>
    </w:p>
    <w:p w14:paraId="175B07B0" w14:textId="134B70FA" w:rsidR="00042F97" w:rsidRPr="00F3520B" w:rsidRDefault="00042F97" w:rsidP="00042F97">
      <w:pPr>
        <w:spacing w:line="240" w:lineRule="auto"/>
        <w:ind w:left="360"/>
        <w:rPr>
          <w:rFonts w:ascii="Arial" w:hAnsi="Arial" w:cs="Arial"/>
        </w:rPr>
      </w:pPr>
      <w:r w:rsidRPr="00F3520B">
        <w:rPr>
          <w:rFonts w:ascii="Arial" w:hAnsi="Arial" w:cs="Arial"/>
        </w:rPr>
        <w:t xml:space="preserve">The 62-day indicator is reported as 90% of patients </w:t>
      </w:r>
      <w:r w:rsidR="00597C3F" w:rsidRPr="00F3520B">
        <w:rPr>
          <w:rFonts w:ascii="Arial" w:hAnsi="Arial" w:cs="Arial"/>
        </w:rPr>
        <w:t>receiving</w:t>
      </w:r>
      <w:r w:rsidRPr="00F3520B">
        <w:rPr>
          <w:rFonts w:ascii="Arial" w:hAnsi="Arial" w:cs="Arial"/>
        </w:rPr>
        <w:t xml:space="preserve"> their cancer treatment (or other management) within 62 days</w:t>
      </w:r>
      <w:r w:rsidR="0019786A" w:rsidRPr="00F3520B">
        <w:rPr>
          <w:rFonts w:ascii="Arial" w:hAnsi="Arial" w:cs="Arial"/>
        </w:rPr>
        <w:t xml:space="preserve"> </w:t>
      </w:r>
      <w:r w:rsidR="006C2744" w:rsidRPr="00F3520B">
        <w:rPr>
          <w:rFonts w:ascii="Arial" w:hAnsi="Arial" w:cs="Arial"/>
        </w:rPr>
        <w:t>from receipt of referral to first treatment</w:t>
      </w:r>
      <w:r w:rsidRPr="00F3520B">
        <w:rPr>
          <w:rFonts w:ascii="Arial" w:hAnsi="Arial" w:cs="Arial"/>
        </w:rPr>
        <w:t xml:space="preserve">. </w:t>
      </w:r>
    </w:p>
    <w:p w14:paraId="1A42BC2A" w14:textId="663178C9" w:rsidR="00042F97" w:rsidRPr="00F3520B" w:rsidRDefault="00042F97" w:rsidP="00042F97">
      <w:pPr>
        <w:spacing w:after="0" w:line="240" w:lineRule="auto"/>
        <w:ind w:left="360"/>
        <w:rPr>
          <w:rFonts w:ascii="Arial" w:hAnsi="Arial" w:cs="Arial"/>
        </w:rPr>
      </w:pPr>
      <w:r w:rsidRPr="00F3520B">
        <w:rPr>
          <w:rFonts w:ascii="Arial" w:hAnsi="Arial" w:cs="Arial"/>
        </w:rPr>
        <w:t>The estimated cohort of patients on the 62-day pathway, that meet the criteria for measurement should be approximately 25% of all cancers registered on the New Zealand Cancer Registry.</w:t>
      </w:r>
    </w:p>
    <w:p w14:paraId="12F3AC10" w14:textId="60A4A980" w:rsidR="007B0F06" w:rsidRPr="00F3520B" w:rsidRDefault="007B0F06" w:rsidP="00042F97">
      <w:pPr>
        <w:spacing w:after="0" w:line="240" w:lineRule="auto"/>
        <w:ind w:left="360"/>
        <w:rPr>
          <w:rFonts w:ascii="Arial" w:hAnsi="Arial" w:cs="Arial"/>
        </w:rPr>
      </w:pPr>
    </w:p>
    <w:p w14:paraId="41C37FB7" w14:textId="43FD8ADB" w:rsidR="007B0F06" w:rsidRDefault="007B0F06" w:rsidP="007B0F06">
      <w:pPr>
        <w:shd w:val="clear" w:color="auto" w:fill="FFFFFF"/>
        <w:spacing w:after="180" w:line="240" w:lineRule="auto"/>
        <w:rPr>
          <w:rFonts w:ascii="Arial" w:hAnsi="Arial" w:cs="Arial"/>
        </w:rPr>
      </w:pPr>
      <w:r w:rsidRPr="00F3520B">
        <w:rPr>
          <w:rFonts w:ascii="Arial" w:hAnsi="Arial" w:cs="Arial"/>
        </w:rPr>
        <w:t>To support the achievement of FCT indicators, reporting a delay code for patients that do not achieve the 62-day timeframe is</w:t>
      </w:r>
      <w:r w:rsidRPr="00F3520B">
        <w:rPr>
          <w:rFonts w:ascii="Arial" w:hAnsi="Arial" w:cs="Arial"/>
          <w:noProof/>
        </w:rPr>
        <w:t xml:space="preserve"> </w:t>
      </w:r>
      <w:r w:rsidRPr="00F3520B">
        <w:rPr>
          <w:rFonts w:ascii="Arial" w:hAnsi="Arial" w:cs="Arial"/>
        </w:rPr>
        <w:t xml:space="preserve">mandatory. </w:t>
      </w:r>
      <w:r w:rsidRPr="00F3520B">
        <w:rPr>
          <w:rFonts w:ascii="Arial" w:hAnsi="Arial" w:cs="Arial"/>
          <w:lang w:val="en-GB"/>
        </w:rPr>
        <w:t xml:space="preserve">This is supported by the National Health Service England, </w:t>
      </w:r>
      <w:r w:rsidRPr="00F3520B">
        <w:rPr>
          <w:rFonts w:ascii="Arial" w:hAnsi="Arial" w:cs="Arial"/>
        </w:rPr>
        <w:t>experience where shorter cancer waits</w:t>
      </w:r>
      <w:r w:rsidRPr="00F3520B">
        <w:rPr>
          <w:rFonts w:ascii="Arial" w:hAnsi="Arial" w:cs="Arial"/>
          <w:b/>
          <w:bCs/>
          <w:vertAlign w:val="superscript"/>
        </w:rPr>
        <w:footnoteReference w:id="5"/>
      </w:r>
      <w:r w:rsidRPr="00F3520B">
        <w:rPr>
          <w:rFonts w:ascii="Arial" w:hAnsi="Arial" w:cs="Arial"/>
          <w:b/>
          <w:bCs/>
        </w:rPr>
        <w:t xml:space="preserve"> </w:t>
      </w:r>
      <w:r w:rsidRPr="00F3520B">
        <w:rPr>
          <w:rFonts w:ascii="Arial" w:hAnsi="Arial" w:cs="Arial"/>
        </w:rPr>
        <w:t>showed that capturing and analysing delays (breach reasons) allows for identification of trends and highlighting systematic problems, which can be corrected or improved to positively impact patient experiences. Reporting delay codes also captures delays that are due to patient reasons and reasonable clinical considerations.</w:t>
      </w:r>
    </w:p>
    <w:p w14:paraId="70C4C275" w14:textId="4764E69C" w:rsidR="00345E32" w:rsidRDefault="00345E32" w:rsidP="007B0F06">
      <w:pPr>
        <w:shd w:val="clear" w:color="auto" w:fill="FFFFFF"/>
        <w:spacing w:after="180" w:line="240" w:lineRule="auto"/>
        <w:rPr>
          <w:rFonts w:ascii="Arial" w:hAnsi="Arial" w:cs="Arial"/>
        </w:rPr>
      </w:pPr>
    </w:p>
    <w:p w14:paraId="04EFBBED" w14:textId="7C0930FC" w:rsidR="00345E32" w:rsidRDefault="00345E32" w:rsidP="007B0F06">
      <w:pPr>
        <w:shd w:val="clear" w:color="auto" w:fill="FFFFFF"/>
        <w:spacing w:after="180" w:line="240" w:lineRule="auto"/>
        <w:rPr>
          <w:rFonts w:ascii="Arial" w:hAnsi="Arial" w:cs="Arial"/>
        </w:rPr>
      </w:pPr>
    </w:p>
    <w:p w14:paraId="695F66B1" w14:textId="2AFE7ADE" w:rsidR="00042F97" w:rsidRPr="00F3520B" w:rsidRDefault="00042F97" w:rsidP="00272504">
      <w:pPr>
        <w:pStyle w:val="Heading2"/>
      </w:pPr>
      <w:bookmarkStart w:id="9" w:name="_Ref203039606"/>
      <w:bookmarkStart w:id="10" w:name="_Ref203039630"/>
      <w:bookmarkStart w:id="11" w:name="_Toc203110521"/>
      <w:r w:rsidRPr="00F3520B">
        <w:lastRenderedPageBreak/>
        <w:t xml:space="preserve">The 31-day </w:t>
      </w:r>
      <w:r w:rsidR="00E535D0">
        <w:t>I</w:t>
      </w:r>
      <w:r w:rsidRPr="00F3520B">
        <w:t>ndicator</w:t>
      </w:r>
      <w:bookmarkEnd w:id="9"/>
      <w:bookmarkEnd w:id="10"/>
      <w:bookmarkEnd w:id="11"/>
    </w:p>
    <w:p w14:paraId="0BF3842C" w14:textId="0D4FBCB7" w:rsidR="00042F97" w:rsidRPr="008F701F" w:rsidRDefault="00042F97" w:rsidP="00042F97">
      <w:pPr>
        <w:spacing w:line="240" w:lineRule="auto"/>
        <w:ind w:left="360"/>
        <w:rPr>
          <w:rFonts w:ascii="Arial" w:hAnsi="Arial" w:cs="Arial"/>
        </w:rPr>
      </w:pPr>
      <w:r w:rsidRPr="00F3520B">
        <w:rPr>
          <w:rFonts w:ascii="Arial" w:hAnsi="Arial" w:cs="Arial"/>
        </w:rPr>
        <w:t>The maximum length of time a patient should wait from the decision-to-treat</w:t>
      </w:r>
      <w:r w:rsidRPr="00F3520B">
        <w:rPr>
          <w:rFonts w:ascii="Arial" w:hAnsi="Arial" w:cs="Arial"/>
          <w:b/>
          <w:bCs/>
          <w:vertAlign w:val="superscript"/>
        </w:rPr>
        <w:footnoteReference w:id="6"/>
      </w:r>
      <w:r w:rsidRPr="00F3520B">
        <w:rPr>
          <w:rFonts w:ascii="Arial" w:hAnsi="Arial" w:cs="Arial"/>
        </w:rPr>
        <w:t xml:space="preserve"> date to receiving their first treatment (or other management) for cancer.</w:t>
      </w:r>
      <w:r>
        <w:rPr>
          <w:rFonts w:ascii="Arial" w:hAnsi="Arial" w:cs="Arial"/>
        </w:rPr>
        <w:t xml:space="preserve"> </w:t>
      </w:r>
    </w:p>
    <w:p w14:paraId="182246BB" w14:textId="77777777" w:rsidR="00042F97" w:rsidRDefault="00042F97" w:rsidP="00042F97">
      <w:pPr>
        <w:spacing w:line="240" w:lineRule="auto"/>
        <w:ind w:left="360"/>
        <w:rPr>
          <w:rFonts w:ascii="Arial" w:hAnsi="Arial" w:cs="Arial"/>
        </w:rPr>
      </w:pPr>
      <w:r w:rsidRPr="008F701F">
        <w:rPr>
          <w:rFonts w:ascii="Arial" w:hAnsi="Arial" w:cs="Arial"/>
        </w:rPr>
        <w:t>The 31-day indicator includes all patients who receive their first cancer treatment, irrespective of how they were initially referred.</w:t>
      </w:r>
    </w:p>
    <w:p w14:paraId="760036FE" w14:textId="7B6620D2" w:rsidR="00042F97" w:rsidRDefault="00042F97" w:rsidP="00042F97">
      <w:pPr>
        <w:spacing w:after="0" w:line="240" w:lineRule="auto"/>
        <w:ind w:left="360"/>
        <w:rPr>
          <w:rFonts w:ascii="Arial" w:hAnsi="Arial" w:cs="Arial"/>
        </w:rPr>
      </w:pPr>
      <w:r>
        <w:rPr>
          <w:rFonts w:ascii="Arial" w:hAnsi="Arial" w:cs="Arial"/>
        </w:rPr>
        <w:t>The 31-day indicator is reported as</w:t>
      </w:r>
      <w:r w:rsidRPr="00F50379">
        <w:rPr>
          <w:rFonts w:ascii="Arial" w:hAnsi="Arial" w:cs="Arial"/>
        </w:rPr>
        <w:t xml:space="preserve"> </w:t>
      </w:r>
      <w:r>
        <w:rPr>
          <w:rFonts w:ascii="Arial" w:hAnsi="Arial" w:cs="Arial"/>
        </w:rPr>
        <w:t>8</w:t>
      </w:r>
      <w:r w:rsidR="009A4DE3">
        <w:rPr>
          <w:rFonts w:ascii="Arial" w:hAnsi="Arial" w:cs="Arial"/>
        </w:rPr>
        <w:t>7</w:t>
      </w:r>
      <w:r>
        <w:rPr>
          <w:rFonts w:ascii="Arial" w:hAnsi="Arial" w:cs="Arial"/>
        </w:rPr>
        <w:t xml:space="preserve">% of patients </w:t>
      </w:r>
      <w:r w:rsidR="007760AE">
        <w:rPr>
          <w:rFonts w:ascii="Arial" w:hAnsi="Arial" w:cs="Arial"/>
        </w:rPr>
        <w:t>receiving</w:t>
      </w:r>
      <w:r>
        <w:rPr>
          <w:rFonts w:ascii="Arial" w:hAnsi="Arial" w:cs="Arial"/>
        </w:rPr>
        <w:t xml:space="preserve"> their cancer treatment (or other </w:t>
      </w:r>
      <w:r w:rsidRPr="00FB2565">
        <w:rPr>
          <w:rFonts w:ascii="Arial" w:hAnsi="Arial" w:cs="Arial"/>
        </w:rPr>
        <w:t>management) within</w:t>
      </w:r>
      <w:r>
        <w:rPr>
          <w:rFonts w:ascii="Arial" w:hAnsi="Arial" w:cs="Arial"/>
        </w:rPr>
        <w:t xml:space="preserve"> 31 days</w:t>
      </w:r>
      <w:r w:rsidR="00DC6FD9">
        <w:rPr>
          <w:rFonts w:ascii="Arial" w:hAnsi="Arial" w:cs="Arial"/>
        </w:rPr>
        <w:t xml:space="preserve"> </w:t>
      </w:r>
      <w:r w:rsidR="007760AE">
        <w:rPr>
          <w:rFonts w:ascii="Arial" w:hAnsi="Arial" w:cs="Arial"/>
        </w:rPr>
        <w:t>from the decision to treat</w:t>
      </w:r>
      <w:r w:rsidR="00DC6FD9">
        <w:rPr>
          <w:rFonts w:ascii="Arial" w:hAnsi="Arial" w:cs="Arial"/>
        </w:rPr>
        <w:t>.</w:t>
      </w:r>
    </w:p>
    <w:p w14:paraId="014A9DEC" w14:textId="77777777" w:rsidR="00042F97" w:rsidRDefault="00042F97" w:rsidP="00042F97">
      <w:pPr>
        <w:spacing w:after="0" w:line="240" w:lineRule="auto"/>
        <w:ind w:left="360"/>
        <w:rPr>
          <w:rFonts w:ascii="Arial" w:hAnsi="Arial" w:cs="Arial"/>
        </w:rPr>
      </w:pPr>
    </w:p>
    <w:p w14:paraId="26990CBA" w14:textId="0B93A630" w:rsidR="00042F97" w:rsidRDefault="00042F97" w:rsidP="00042F97">
      <w:pPr>
        <w:shd w:val="clear" w:color="auto" w:fill="FFFFFF"/>
        <w:spacing w:after="180" w:line="240" w:lineRule="auto"/>
        <w:rPr>
          <w:rFonts w:ascii="Arial" w:hAnsi="Arial" w:cs="Arial"/>
        </w:rPr>
      </w:pPr>
      <w:r w:rsidRPr="008F701F">
        <w:rPr>
          <w:rFonts w:ascii="Arial" w:hAnsi="Arial" w:cs="Arial"/>
        </w:rPr>
        <w:t>All records submitted for the 62-day indicator, should, by definition, also contain data that enables the 31-day indicator to be calculated</w:t>
      </w:r>
      <w:r>
        <w:rPr>
          <w:rFonts w:ascii="Arial" w:hAnsi="Arial" w:cs="Arial"/>
        </w:rPr>
        <w:t>.</w:t>
      </w:r>
    </w:p>
    <w:p w14:paraId="3A5B2D4B" w14:textId="3989E75E" w:rsidR="00591642" w:rsidRPr="008F701F" w:rsidRDefault="00591642" w:rsidP="00591642">
      <w:pPr>
        <w:shd w:val="clear" w:color="auto" w:fill="FFFFFF"/>
        <w:spacing w:after="0" w:line="240" w:lineRule="auto"/>
        <w:jc w:val="center"/>
        <w:rPr>
          <w:rFonts w:ascii="Arial" w:hAnsi="Arial" w:cs="Arial"/>
        </w:rPr>
      </w:pPr>
      <w:r w:rsidRPr="00591642">
        <w:rPr>
          <w:rFonts w:ascii="Arial" w:hAnsi="Arial" w:cs="Arial"/>
          <w:noProof/>
        </w:rPr>
        <w:drawing>
          <wp:inline distT="0" distB="0" distL="0" distR="0" wp14:anchorId="7A7DE6BF" wp14:editId="13FF1F40">
            <wp:extent cx="4505325" cy="3388555"/>
            <wp:effectExtent l="0" t="0" r="0" b="2540"/>
            <wp:docPr id="3074" name="Picture 2">
              <a:extLst xmlns:a="http://schemas.openxmlformats.org/drawingml/2006/main">
                <a:ext uri="{FF2B5EF4-FFF2-40B4-BE49-F238E27FC236}">
                  <a16:creationId xmlns:a16="http://schemas.microsoft.com/office/drawing/2014/main" id="{20C20407-2D76-4C44-9DB7-430DEF10323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20C20407-2D76-4C44-9DB7-430DEF103232}"/>
                        </a:ext>
                      </a:extLst>
                    </pic:cNvPr>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1152" cy="3415502"/>
                    </a:xfrm>
                    <a:prstGeom prst="rect">
                      <a:avLst/>
                    </a:prstGeom>
                    <a:noFill/>
                  </pic:spPr>
                </pic:pic>
              </a:graphicData>
            </a:graphic>
          </wp:inline>
        </w:drawing>
      </w:r>
    </w:p>
    <w:p w14:paraId="1A07D175" w14:textId="10103621" w:rsidR="003E6326" w:rsidRDefault="003E6326" w:rsidP="00591642">
      <w:pPr>
        <w:spacing w:before="60" w:after="0" w:line="240" w:lineRule="auto"/>
        <w:rPr>
          <w:rFonts w:ascii="Arial" w:hAnsi="Arial" w:cs="Arial"/>
          <w:sz w:val="18"/>
          <w:szCs w:val="18"/>
        </w:rPr>
      </w:pPr>
      <w:r w:rsidRPr="00913D8B">
        <w:rPr>
          <w:rFonts w:ascii="Arial" w:hAnsi="Arial" w:cs="Arial"/>
          <w:b/>
          <w:sz w:val="18"/>
          <w:szCs w:val="18"/>
        </w:rPr>
        <w:t xml:space="preserve">Figure 1: </w:t>
      </w:r>
      <w:r w:rsidRPr="00913D8B">
        <w:rPr>
          <w:rFonts w:ascii="Arial" w:hAnsi="Arial" w:cs="Arial"/>
          <w:sz w:val="18"/>
          <w:szCs w:val="18"/>
        </w:rPr>
        <w:t>Cancer pathway entry points and associated FCT indicators. For more detailed inclusion and exclusion criteria refer to Section 1: Business Rules.</w:t>
      </w:r>
    </w:p>
    <w:p w14:paraId="438E6420" w14:textId="3BC60DAA" w:rsidR="003E6326" w:rsidRDefault="003E6326" w:rsidP="00DA7AE1">
      <w:pPr>
        <w:pStyle w:val="Heading1"/>
        <w:rPr>
          <w:color w:val="000000"/>
        </w:rPr>
      </w:pPr>
      <w:bookmarkStart w:id="12" w:name="_Toc203110522"/>
      <w:r>
        <w:t>Purpose</w:t>
      </w:r>
      <w:bookmarkEnd w:id="12"/>
      <w:r w:rsidRPr="00E820F1">
        <w:rPr>
          <w:color w:val="000000"/>
        </w:rPr>
        <w:t xml:space="preserve"> </w:t>
      </w:r>
    </w:p>
    <w:p w14:paraId="48A40A2C" w14:textId="5A66A857" w:rsidR="003E6326" w:rsidRDefault="003E6326" w:rsidP="002D37D9">
      <w:pPr>
        <w:shd w:val="clear" w:color="auto" w:fill="FFFFFF"/>
        <w:spacing w:before="120" w:after="180" w:line="240" w:lineRule="auto"/>
        <w:rPr>
          <w:rFonts w:ascii="Arial" w:hAnsi="Arial" w:cs="Arial"/>
          <w:lang w:val="en-GB"/>
        </w:rPr>
      </w:pPr>
      <w:r>
        <w:rPr>
          <w:rFonts w:ascii="Arial" w:hAnsi="Arial" w:cs="Arial"/>
          <w:lang w:val="en-GB"/>
        </w:rPr>
        <w:t>The purpose of a</w:t>
      </w:r>
      <w:r w:rsidRPr="000350D4">
        <w:rPr>
          <w:rFonts w:ascii="Arial" w:hAnsi="Arial" w:cs="Arial"/>
          <w:lang w:val="en-GB"/>
        </w:rPr>
        <w:t xml:space="preserve">chieving the </w:t>
      </w:r>
      <w:r>
        <w:rPr>
          <w:rFonts w:ascii="Arial" w:hAnsi="Arial" w:cs="Arial"/>
          <w:lang w:val="en-GB"/>
        </w:rPr>
        <w:t xml:space="preserve">FCT indicators </w:t>
      </w:r>
      <w:r w:rsidRPr="000350D4">
        <w:rPr>
          <w:rFonts w:ascii="Arial" w:hAnsi="Arial" w:cs="Arial"/>
          <w:lang w:val="en-GB"/>
        </w:rPr>
        <w:t xml:space="preserve">reflects that our systems are working to ensure </w:t>
      </w:r>
      <w:r w:rsidR="00D44A1C">
        <w:rPr>
          <w:rFonts w:ascii="Arial" w:hAnsi="Arial" w:cs="Arial"/>
          <w:lang w:val="en-GB"/>
        </w:rPr>
        <w:t>timely access</w:t>
      </w:r>
      <w:r w:rsidRPr="000350D4">
        <w:rPr>
          <w:rFonts w:ascii="Arial" w:hAnsi="Arial" w:cs="Arial"/>
          <w:lang w:val="en-GB"/>
        </w:rPr>
        <w:t xml:space="preserve"> for patients </w:t>
      </w:r>
      <w:r>
        <w:rPr>
          <w:rFonts w:ascii="Arial" w:hAnsi="Arial" w:cs="Arial"/>
        </w:rPr>
        <w:t xml:space="preserve">with a high suspicion of cancer and/or </w:t>
      </w:r>
      <w:r w:rsidRPr="000350D4">
        <w:rPr>
          <w:rFonts w:ascii="Arial" w:hAnsi="Arial" w:cs="Arial"/>
          <w:lang w:val="en-GB"/>
        </w:rPr>
        <w:t>requiring cancer treatment. It is also a strong indication of how well our facilities and services are functioning</w:t>
      </w:r>
      <w:r>
        <w:rPr>
          <w:rFonts w:ascii="Arial" w:hAnsi="Arial" w:cs="Arial"/>
          <w:lang w:val="en-GB"/>
        </w:rPr>
        <w:t xml:space="preserve">. </w:t>
      </w:r>
    </w:p>
    <w:p w14:paraId="58271F10" w14:textId="7F6A4794" w:rsidR="003E6326" w:rsidRDefault="003E6326" w:rsidP="003E6326">
      <w:pPr>
        <w:rPr>
          <w:rFonts w:ascii="Cambria" w:hAnsi="Cambria"/>
          <w:b/>
          <w:bCs/>
          <w:color w:val="1F497D"/>
          <w:sz w:val="28"/>
          <w:szCs w:val="28"/>
        </w:rPr>
      </w:pPr>
      <w:r>
        <w:rPr>
          <w:rFonts w:ascii="Arial" w:hAnsi="Arial" w:cs="Arial"/>
          <w:color w:val="000000"/>
        </w:rPr>
        <w:t>The purpose of this document is to provide FCT trackers/coordinators</w:t>
      </w:r>
      <w:r w:rsidR="007429DF">
        <w:rPr>
          <w:rFonts w:ascii="Arial" w:hAnsi="Arial" w:cs="Arial"/>
          <w:color w:val="000000"/>
        </w:rPr>
        <w:t xml:space="preserve"> and </w:t>
      </w:r>
      <w:r>
        <w:rPr>
          <w:rFonts w:ascii="Arial" w:hAnsi="Arial" w:cs="Arial"/>
          <w:color w:val="000000"/>
        </w:rPr>
        <w:t>others with information to support:</w:t>
      </w:r>
    </w:p>
    <w:p w14:paraId="20063945" w14:textId="3B2CD089" w:rsidR="00C74F7C" w:rsidRDefault="00FE215C" w:rsidP="004E4AC4">
      <w:pPr>
        <w:pStyle w:val="ListParagraph"/>
        <w:numPr>
          <w:ilvl w:val="0"/>
          <w:numId w:val="84"/>
        </w:numPr>
        <w:spacing w:after="160" w:line="259" w:lineRule="auto"/>
        <w:rPr>
          <w:rFonts w:ascii="Arial" w:hAnsi="Arial" w:cs="Arial"/>
        </w:rPr>
      </w:pPr>
      <w:r>
        <w:rPr>
          <w:rFonts w:ascii="Arial" w:hAnsi="Arial" w:cs="Arial"/>
        </w:rPr>
        <w:t>h</w:t>
      </w:r>
      <w:r w:rsidR="008758E7">
        <w:rPr>
          <w:rFonts w:ascii="Arial" w:hAnsi="Arial" w:cs="Arial"/>
        </w:rPr>
        <w:t xml:space="preserve">igh suspicion </w:t>
      </w:r>
      <w:r>
        <w:rPr>
          <w:rFonts w:ascii="Arial" w:hAnsi="Arial" w:cs="Arial"/>
        </w:rPr>
        <w:t>of cancer criteria for referral</w:t>
      </w:r>
    </w:p>
    <w:p w14:paraId="6FDF83EC" w14:textId="4B5BE8FE" w:rsidR="003E6326" w:rsidRDefault="003E6326" w:rsidP="004E4AC4">
      <w:pPr>
        <w:pStyle w:val="ListParagraph"/>
        <w:numPr>
          <w:ilvl w:val="0"/>
          <w:numId w:val="84"/>
        </w:numPr>
        <w:spacing w:after="160" w:line="259" w:lineRule="auto"/>
        <w:rPr>
          <w:rFonts w:ascii="Arial" w:hAnsi="Arial" w:cs="Arial"/>
        </w:rPr>
      </w:pPr>
      <w:r>
        <w:rPr>
          <w:rFonts w:ascii="Arial" w:hAnsi="Arial" w:cs="Arial"/>
        </w:rPr>
        <w:t xml:space="preserve">timely patient access to diagnosis and treatment </w:t>
      </w:r>
    </w:p>
    <w:p w14:paraId="6CD4F024" w14:textId="77777777" w:rsidR="003E6326" w:rsidRDefault="003E6326" w:rsidP="004E4AC4">
      <w:pPr>
        <w:pStyle w:val="ListParagraph"/>
        <w:numPr>
          <w:ilvl w:val="0"/>
          <w:numId w:val="84"/>
        </w:numPr>
        <w:spacing w:after="160" w:line="259" w:lineRule="auto"/>
        <w:rPr>
          <w:rFonts w:ascii="Arial" w:hAnsi="Arial" w:cs="Arial"/>
        </w:rPr>
      </w:pPr>
      <w:r>
        <w:rPr>
          <w:rFonts w:ascii="Arial" w:hAnsi="Arial" w:cs="Arial"/>
        </w:rPr>
        <w:t>accurate d</w:t>
      </w:r>
      <w:r w:rsidRPr="00726E01">
        <w:rPr>
          <w:rFonts w:ascii="Arial" w:hAnsi="Arial" w:cs="Arial"/>
        </w:rPr>
        <w:t>ata collection</w:t>
      </w:r>
      <w:r>
        <w:rPr>
          <w:rFonts w:ascii="Arial" w:hAnsi="Arial" w:cs="Arial"/>
        </w:rPr>
        <w:t>, reporting</w:t>
      </w:r>
      <w:r w:rsidRPr="00726E01">
        <w:rPr>
          <w:rFonts w:ascii="Arial" w:hAnsi="Arial" w:cs="Arial"/>
        </w:rPr>
        <w:t xml:space="preserve"> and monitoring</w:t>
      </w:r>
      <w:r>
        <w:rPr>
          <w:rFonts w:ascii="Arial" w:hAnsi="Arial" w:cs="Arial"/>
        </w:rPr>
        <w:t xml:space="preserve"> of the FCT indicators</w:t>
      </w:r>
    </w:p>
    <w:p w14:paraId="400D7536" w14:textId="77777777" w:rsidR="003E6326" w:rsidRDefault="003E6326" w:rsidP="004E4AC4">
      <w:pPr>
        <w:pStyle w:val="ListParagraph"/>
        <w:numPr>
          <w:ilvl w:val="0"/>
          <w:numId w:val="84"/>
        </w:numPr>
        <w:spacing w:after="160" w:line="259" w:lineRule="auto"/>
        <w:rPr>
          <w:rFonts w:ascii="Arial" w:hAnsi="Arial" w:cs="Arial"/>
        </w:rPr>
      </w:pPr>
      <w:r>
        <w:rPr>
          <w:rFonts w:ascii="Arial" w:hAnsi="Arial" w:cs="Arial"/>
        </w:rPr>
        <w:t>decisions in assigning delay codes and analysing breaches</w:t>
      </w:r>
    </w:p>
    <w:p w14:paraId="5F567441" w14:textId="77777777" w:rsidR="003E6326" w:rsidRDefault="003E6326" w:rsidP="004E4AC4">
      <w:pPr>
        <w:pStyle w:val="ListParagraph"/>
        <w:numPr>
          <w:ilvl w:val="0"/>
          <w:numId w:val="84"/>
        </w:numPr>
        <w:spacing w:after="160" w:line="259" w:lineRule="auto"/>
        <w:rPr>
          <w:rFonts w:ascii="Arial" w:hAnsi="Arial" w:cs="Arial"/>
        </w:rPr>
      </w:pPr>
      <w:r>
        <w:rPr>
          <w:rFonts w:ascii="Arial" w:hAnsi="Arial" w:cs="Arial"/>
        </w:rPr>
        <w:t>using the FCT indicators to inform service/system improvement.</w:t>
      </w:r>
    </w:p>
    <w:p w14:paraId="12B6C113" w14:textId="6C62065F" w:rsidR="003E6326" w:rsidRDefault="003E6326" w:rsidP="009E624A">
      <w:pPr>
        <w:spacing w:after="0"/>
        <w:rPr>
          <w:rFonts w:ascii="Arial" w:hAnsi="Arial" w:cs="Arial"/>
        </w:rPr>
      </w:pPr>
      <w:r>
        <w:rPr>
          <w:rFonts w:ascii="Arial" w:hAnsi="Arial" w:cs="Arial"/>
        </w:rPr>
        <w:lastRenderedPageBreak/>
        <w:t xml:space="preserve">The focus for improvement </w:t>
      </w:r>
      <w:r w:rsidR="00B27BAC">
        <w:rPr>
          <w:rFonts w:ascii="Arial" w:hAnsi="Arial" w:cs="Arial"/>
        </w:rPr>
        <w:t>also in</w:t>
      </w:r>
      <w:r w:rsidR="00CF5DAB">
        <w:rPr>
          <w:rFonts w:ascii="Arial" w:hAnsi="Arial" w:cs="Arial"/>
        </w:rPr>
        <w:t>cludes</w:t>
      </w:r>
      <w:r>
        <w:rPr>
          <w:rFonts w:ascii="Arial" w:hAnsi="Arial" w:cs="Arial"/>
        </w:rPr>
        <w:t xml:space="preserve"> developing optimal cancer care pathways for tumour stream</w:t>
      </w:r>
      <w:r w:rsidR="00E83BC0">
        <w:rPr>
          <w:rFonts w:ascii="Arial" w:hAnsi="Arial" w:cs="Arial"/>
        </w:rPr>
        <w:t>s</w:t>
      </w:r>
      <w:r>
        <w:rPr>
          <w:rFonts w:ascii="Arial" w:hAnsi="Arial" w:cs="Arial"/>
        </w:rPr>
        <w:t xml:space="preserve"> and sustainable treatment service models of care. </w:t>
      </w:r>
    </w:p>
    <w:p w14:paraId="0819B91E" w14:textId="33604C64" w:rsidR="003E6326" w:rsidRDefault="003E6326" w:rsidP="00DA7AE1">
      <w:pPr>
        <w:pStyle w:val="Heading1"/>
        <w:rPr>
          <w:color w:val="000000"/>
        </w:rPr>
      </w:pPr>
      <w:bookmarkStart w:id="13" w:name="_Toc203110523"/>
      <w:r>
        <w:t>Rationale</w:t>
      </w:r>
      <w:bookmarkEnd w:id="13"/>
      <w:r w:rsidRPr="00E820F1">
        <w:rPr>
          <w:color w:val="000000"/>
        </w:rPr>
        <w:t xml:space="preserve"> </w:t>
      </w:r>
    </w:p>
    <w:p w14:paraId="5DDF64C0" w14:textId="77777777" w:rsidR="003E6326" w:rsidRDefault="003E6326" w:rsidP="002D37D9">
      <w:pPr>
        <w:spacing w:before="120" w:after="0"/>
        <w:rPr>
          <w:rFonts w:ascii="Arial" w:hAnsi="Arial" w:cs="Arial"/>
          <w:color w:val="000000"/>
        </w:rPr>
      </w:pPr>
      <w:r>
        <w:rPr>
          <w:rFonts w:ascii="Arial" w:hAnsi="Arial" w:cs="Arial"/>
          <w:color w:val="000000"/>
        </w:rPr>
        <w:t>FCT indicator data can be used as:</w:t>
      </w:r>
    </w:p>
    <w:p w14:paraId="56F4C52A" w14:textId="13F73B1F" w:rsidR="006B0018" w:rsidRDefault="00BE5EC7" w:rsidP="004E4AC4">
      <w:pPr>
        <w:pStyle w:val="ListParagraph"/>
        <w:numPr>
          <w:ilvl w:val="0"/>
          <w:numId w:val="85"/>
        </w:numPr>
        <w:spacing w:after="0" w:line="259" w:lineRule="auto"/>
        <w:rPr>
          <w:rFonts w:ascii="Arial" w:hAnsi="Arial" w:cs="Arial"/>
        </w:rPr>
      </w:pPr>
      <w:r>
        <w:rPr>
          <w:rFonts w:ascii="Arial" w:hAnsi="Arial" w:cs="Arial"/>
        </w:rPr>
        <w:t xml:space="preserve">early identification of </w:t>
      </w:r>
      <w:r w:rsidR="00360D84">
        <w:rPr>
          <w:rFonts w:ascii="Arial" w:hAnsi="Arial" w:cs="Arial"/>
        </w:rPr>
        <w:t>potential</w:t>
      </w:r>
      <w:r>
        <w:rPr>
          <w:rFonts w:ascii="Arial" w:hAnsi="Arial" w:cs="Arial"/>
        </w:rPr>
        <w:t xml:space="preserve"> </w:t>
      </w:r>
      <w:r w:rsidR="003623FE">
        <w:rPr>
          <w:rFonts w:ascii="Arial" w:hAnsi="Arial" w:cs="Arial"/>
        </w:rPr>
        <w:t>delays</w:t>
      </w:r>
      <w:r w:rsidR="00026EF3">
        <w:rPr>
          <w:rFonts w:ascii="Arial" w:hAnsi="Arial" w:cs="Arial"/>
        </w:rPr>
        <w:t xml:space="preserve"> to </w:t>
      </w:r>
      <w:r w:rsidR="002D4E89">
        <w:rPr>
          <w:rFonts w:ascii="Arial" w:hAnsi="Arial" w:cs="Arial"/>
        </w:rPr>
        <w:t>patient care</w:t>
      </w:r>
      <w:r w:rsidR="0072748D">
        <w:rPr>
          <w:rFonts w:ascii="Arial" w:hAnsi="Arial" w:cs="Arial"/>
        </w:rPr>
        <w:t xml:space="preserve">, enabling </w:t>
      </w:r>
      <w:r w:rsidR="002D4E89">
        <w:rPr>
          <w:rFonts w:ascii="Arial" w:hAnsi="Arial" w:cs="Arial"/>
        </w:rPr>
        <w:t xml:space="preserve">action to avoid </w:t>
      </w:r>
      <w:r w:rsidR="00E8580D">
        <w:rPr>
          <w:rFonts w:ascii="Arial" w:hAnsi="Arial" w:cs="Arial"/>
        </w:rPr>
        <w:t>a breach occurring</w:t>
      </w:r>
    </w:p>
    <w:p w14:paraId="5E290412" w14:textId="58DDFB0B" w:rsidR="003E6326" w:rsidRPr="00BC174C" w:rsidRDefault="003E6326" w:rsidP="004E4AC4">
      <w:pPr>
        <w:pStyle w:val="ListParagraph"/>
        <w:numPr>
          <w:ilvl w:val="0"/>
          <w:numId w:val="85"/>
        </w:numPr>
        <w:spacing w:after="0" w:line="259" w:lineRule="auto"/>
        <w:rPr>
          <w:rFonts w:ascii="Arial" w:hAnsi="Arial" w:cs="Arial"/>
        </w:rPr>
      </w:pPr>
      <w:r>
        <w:rPr>
          <w:rFonts w:ascii="Arial" w:hAnsi="Arial" w:cs="Arial"/>
        </w:rPr>
        <w:t>a t</w:t>
      </w:r>
      <w:r w:rsidRPr="00BC174C">
        <w:rPr>
          <w:rFonts w:ascii="Arial" w:hAnsi="Arial" w:cs="Arial"/>
        </w:rPr>
        <w:t>racking system to remove the guesswork as to where patients are on the pathway</w:t>
      </w:r>
    </w:p>
    <w:p w14:paraId="668E1D13" w14:textId="77777777" w:rsidR="003E6326" w:rsidRPr="001E609B" w:rsidRDefault="003E6326" w:rsidP="004E4AC4">
      <w:pPr>
        <w:pStyle w:val="ListParagraph"/>
        <w:numPr>
          <w:ilvl w:val="0"/>
          <w:numId w:val="85"/>
        </w:numPr>
        <w:spacing w:after="160" w:line="259" w:lineRule="auto"/>
        <w:rPr>
          <w:rFonts w:ascii="Arial" w:hAnsi="Arial" w:cs="Arial"/>
        </w:rPr>
      </w:pPr>
      <w:r>
        <w:rPr>
          <w:rFonts w:ascii="Arial" w:hAnsi="Arial" w:cs="Arial"/>
        </w:rPr>
        <w:t>f</w:t>
      </w:r>
      <w:r w:rsidRPr="001E609B">
        <w:rPr>
          <w:rFonts w:ascii="Arial" w:hAnsi="Arial" w:cs="Arial"/>
        </w:rPr>
        <w:t>ind</w:t>
      </w:r>
      <w:r>
        <w:rPr>
          <w:rFonts w:ascii="Arial" w:hAnsi="Arial" w:cs="Arial"/>
        </w:rPr>
        <w:t>ing</w:t>
      </w:r>
      <w:r w:rsidRPr="001E609B">
        <w:rPr>
          <w:rFonts w:ascii="Arial" w:hAnsi="Arial" w:cs="Arial"/>
        </w:rPr>
        <w:t xml:space="preserve"> solutions to problems </w:t>
      </w:r>
      <w:r>
        <w:rPr>
          <w:rFonts w:ascii="Arial" w:hAnsi="Arial" w:cs="Arial"/>
        </w:rPr>
        <w:t>and</w:t>
      </w:r>
      <w:r w:rsidRPr="001E609B">
        <w:rPr>
          <w:rFonts w:ascii="Arial" w:hAnsi="Arial" w:cs="Arial"/>
        </w:rPr>
        <w:t xml:space="preserve"> show</w:t>
      </w:r>
      <w:r>
        <w:rPr>
          <w:rFonts w:ascii="Arial" w:hAnsi="Arial" w:cs="Arial"/>
        </w:rPr>
        <w:t>ing</w:t>
      </w:r>
      <w:r w:rsidRPr="001E609B">
        <w:rPr>
          <w:rFonts w:ascii="Arial" w:hAnsi="Arial" w:cs="Arial"/>
        </w:rPr>
        <w:t xml:space="preserve"> trends</w:t>
      </w:r>
      <w:r>
        <w:rPr>
          <w:rFonts w:ascii="Arial" w:hAnsi="Arial" w:cs="Arial"/>
        </w:rPr>
        <w:t xml:space="preserve"> to </w:t>
      </w:r>
      <w:r w:rsidRPr="001E609B">
        <w:rPr>
          <w:rFonts w:ascii="Arial" w:hAnsi="Arial" w:cs="Arial"/>
        </w:rPr>
        <w:t>understand bottlenecks and delay areas</w:t>
      </w:r>
    </w:p>
    <w:p w14:paraId="74FE4960" w14:textId="77777777" w:rsidR="003E6326" w:rsidRPr="001E609B" w:rsidRDefault="003E6326" w:rsidP="004E4AC4">
      <w:pPr>
        <w:pStyle w:val="ListParagraph"/>
        <w:numPr>
          <w:ilvl w:val="0"/>
          <w:numId w:val="85"/>
        </w:numPr>
        <w:spacing w:after="160" w:line="259" w:lineRule="auto"/>
        <w:rPr>
          <w:rFonts w:ascii="Arial" w:hAnsi="Arial" w:cs="Arial"/>
        </w:rPr>
      </w:pPr>
      <w:r>
        <w:rPr>
          <w:rFonts w:ascii="Arial" w:hAnsi="Arial" w:cs="Arial"/>
        </w:rPr>
        <w:t>i</w:t>
      </w:r>
      <w:r w:rsidRPr="001E609B">
        <w:rPr>
          <w:rFonts w:ascii="Arial" w:hAnsi="Arial" w:cs="Arial"/>
        </w:rPr>
        <w:t>dentify</w:t>
      </w:r>
      <w:r>
        <w:rPr>
          <w:rFonts w:ascii="Arial" w:hAnsi="Arial" w:cs="Arial"/>
        </w:rPr>
        <w:t>ing</w:t>
      </w:r>
      <w:r w:rsidRPr="001E609B">
        <w:rPr>
          <w:rFonts w:ascii="Arial" w:hAnsi="Arial" w:cs="Arial"/>
        </w:rPr>
        <w:t xml:space="preserve"> learnings and areas where you are doing well</w:t>
      </w:r>
    </w:p>
    <w:p w14:paraId="5A51E228" w14:textId="77777777" w:rsidR="003E6326" w:rsidRPr="001E609B" w:rsidRDefault="003E6326" w:rsidP="004E4AC4">
      <w:pPr>
        <w:pStyle w:val="ListParagraph"/>
        <w:numPr>
          <w:ilvl w:val="0"/>
          <w:numId w:val="85"/>
        </w:numPr>
        <w:spacing w:after="160" w:line="259" w:lineRule="auto"/>
        <w:rPr>
          <w:rFonts w:ascii="Arial" w:hAnsi="Arial" w:cs="Arial"/>
        </w:rPr>
      </w:pPr>
      <w:r>
        <w:rPr>
          <w:rFonts w:ascii="Arial" w:hAnsi="Arial" w:cs="Arial"/>
        </w:rPr>
        <w:t>c</w:t>
      </w:r>
      <w:r w:rsidRPr="001E609B">
        <w:rPr>
          <w:rFonts w:ascii="Arial" w:hAnsi="Arial" w:cs="Arial"/>
        </w:rPr>
        <w:t>ompar</w:t>
      </w:r>
      <w:r>
        <w:rPr>
          <w:rFonts w:ascii="Arial" w:hAnsi="Arial" w:cs="Arial"/>
        </w:rPr>
        <w:t>ing</w:t>
      </w:r>
      <w:r w:rsidRPr="001E609B">
        <w:rPr>
          <w:rFonts w:ascii="Arial" w:hAnsi="Arial" w:cs="Arial"/>
        </w:rPr>
        <w:t xml:space="preserve"> the pathway to the actual agreed pathway</w:t>
      </w:r>
    </w:p>
    <w:p w14:paraId="125E0328" w14:textId="77777777" w:rsidR="003E6326" w:rsidRPr="001E609B" w:rsidRDefault="003E6326" w:rsidP="004E4AC4">
      <w:pPr>
        <w:pStyle w:val="ListParagraph"/>
        <w:numPr>
          <w:ilvl w:val="0"/>
          <w:numId w:val="85"/>
        </w:numPr>
        <w:spacing w:after="160" w:line="259" w:lineRule="auto"/>
        <w:rPr>
          <w:rFonts w:ascii="Arial" w:hAnsi="Arial" w:cs="Arial"/>
        </w:rPr>
      </w:pPr>
      <w:r>
        <w:rPr>
          <w:rFonts w:ascii="Arial" w:hAnsi="Arial" w:cs="Arial"/>
        </w:rPr>
        <w:t>q</w:t>
      </w:r>
      <w:r w:rsidRPr="001E609B">
        <w:rPr>
          <w:rFonts w:ascii="Arial" w:hAnsi="Arial" w:cs="Arial"/>
        </w:rPr>
        <w:t>uality data lead</w:t>
      </w:r>
      <w:r>
        <w:rPr>
          <w:rFonts w:ascii="Arial" w:hAnsi="Arial" w:cs="Arial"/>
        </w:rPr>
        <w:t>ing</w:t>
      </w:r>
      <w:r w:rsidRPr="001E609B">
        <w:rPr>
          <w:rFonts w:ascii="Arial" w:hAnsi="Arial" w:cs="Arial"/>
        </w:rPr>
        <w:t xml:space="preserve"> to better decision</w:t>
      </w:r>
      <w:r>
        <w:rPr>
          <w:rFonts w:ascii="Arial" w:hAnsi="Arial" w:cs="Arial"/>
        </w:rPr>
        <w:t>-making</w:t>
      </w:r>
    </w:p>
    <w:p w14:paraId="3BABDB37" w14:textId="77777777" w:rsidR="003E6326" w:rsidRPr="001E609B" w:rsidRDefault="003E6326" w:rsidP="004E4AC4">
      <w:pPr>
        <w:pStyle w:val="ListParagraph"/>
        <w:numPr>
          <w:ilvl w:val="0"/>
          <w:numId w:val="85"/>
        </w:numPr>
        <w:spacing w:after="160" w:line="259" w:lineRule="auto"/>
        <w:rPr>
          <w:rFonts w:ascii="Arial" w:hAnsi="Arial" w:cs="Arial"/>
        </w:rPr>
      </w:pPr>
      <w:r>
        <w:rPr>
          <w:rFonts w:ascii="Arial" w:hAnsi="Arial" w:cs="Arial"/>
        </w:rPr>
        <w:t>a</w:t>
      </w:r>
      <w:r w:rsidRPr="001E609B">
        <w:rPr>
          <w:rFonts w:ascii="Arial" w:hAnsi="Arial" w:cs="Arial"/>
        </w:rPr>
        <w:t>llow</w:t>
      </w:r>
      <w:r>
        <w:rPr>
          <w:rFonts w:ascii="Arial" w:hAnsi="Arial" w:cs="Arial"/>
        </w:rPr>
        <w:t>ing</w:t>
      </w:r>
      <w:r w:rsidRPr="001E609B">
        <w:rPr>
          <w:rFonts w:ascii="Arial" w:hAnsi="Arial" w:cs="Arial"/>
        </w:rPr>
        <w:t xml:space="preserve"> resources to be redirected</w:t>
      </w:r>
    </w:p>
    <w:p w14:paraId="4B05A3F9" w14:textId="77777777" w:rsidR="003E6326" w:rsidRPr="001E609B" w:rsidRDefault="003E6326" w:rsidP="004E4AC4">
      <w:pPr>
        <w:pStyle w:val="ListParagraph"/>
        <w:numPr>
          <w:ilvl w:val="0"/>
          <w:numId w:val="85"/>
        </w:numPr>
        <w:spacing w:after="160" w:line="259" w:lineRule="auto"/>
        <w:rPr>
          <w:rFonts w:ascii="Arial" w:hAnsi="Arial" w:cs="Arial"/>
        </w:rPr>
      </w:pPr>
      <w:r>
        <w:rPr>
          <w:rFonts w:ascii="Arial" w:hAnsi="Arial" w:cs="Arial"/>
        </w:rPr>
        <w:t>p</w:t>
      </w:r>
      <w:r w:rsidRPr="001E609B">
        <w:rPr>
          <w:rFonts w:ascii="Arial" w:hAnsi="Arial" w:cs="Arial"/>
        </w:rPr>
        <w:t>rovid</w:t>
      </w:r>
      <w:r>
        <w:rPr>
          <w:rFonts w:ascii="Arial" w:hAnsi="Arial" w:cs="Arial"/>
        </w:rPr>
        <w:t>ing</w:t>
      </w:r>
      <w:r w:rsidRPr="001E609B">
        <w:rPr>
          <w:rFonts w:ascii="Arial" w:hAnsi="Arial" w:cs="Arial"/>
        </w:rPr>
        <w:t xml:space="preserve"> background evidence when explaining </w:t>
      </w:r>
      <w:r>
        <w:rPr>
          <w:rFonts w:ascii="Arial" w:hAnsi="Arial" w:cs="Arial"/>
        </w:rPr>
        <w:t xml:space="preserve">faster cancer treatment </w:t>
      </w:r>
      <w:r w:rsidRPr="001E609B">
        <w:rPr>
          <w:rFonts w:ascii="Arial" w:hAnsi="Arial" w:cs="Arial"/>
        </w:rPr>
        <w:t>outcomes to clinicians and other stakeholders</w:t>
      </w:r>
    </w:p>
    <w:p w14:paraId="32705CE0" w14:textId="77777777" w:rsidR="003E6326" w:rsidRDefault="003E6326" w:rsidP="004E4AC4">
      <w:pPr>
        <w:pStyle w:val="ListParagraph"/>
        <w:numPr>
          <w:ilvl w:val="0"/>
          <w:numId w:val="85"/>
        </w:numPr>
        <w:spacing w:after="160" w:line="259" w:lineRule="auto"/>
        <w:rPr>
          <w:rFonts w:ascii="Arial" w:hAnsi="Arial" w:cs="Arial"/>
        </w:rPr>
      </w:pPr>
      <w:r>
        <w:rPr>
          <w:rFonts w:ascii="Arial" w:hAnsi="Arial" w:cs="Arial"/>
        </w:rPr>
        <w:t>e</w:t>
      </w:r>
      <w:r w:rsidRPr="001E609B">
        <w:rPr>
          <w:rFonts w:ascii="Arial" w:hAnsi="Arial" w:cs="Arial"/>
        </w:rPr>
        <w:t>nabl</w:t>
      </w:r>
      <w:r>
        <w:rPr>
          <w:rFonts w:ascii="Arial" w:hAnsi="Arial" w:cs="Arial"/>
        </w:rPr>
        <w:t>ing</w:t>
      </w:r>
      <w:r w:rsidRPr="001E609B">
        <w:rPr>
          <w:rFonts w:ascii="Arial" w:hAnsi="Arial" w:cs="Arial"/>
        </w:rPr>
        <w:t xml:space="preserve"> </w:t>
      </w:r>
      <w:r>
        <w:rPr>
          <w:rFonts w:ascii="Arial" w:hAnsi="Arial" w:cs="Arial"/>
        </w:rPr>
        <w:t>a</w:t>
      </w:r>
      <w:r w:rsidRPr="001E609B">
        <w:rPr>
          <w:rFonts w:ascii="Arial" w:hAnsi="Arial" w:cs="Arial"/>
        </w:rPr>
        <w:t xml:space="preserve"> strategic approach to service improvement</w:t>
      </w:r>
    </w:p>
    <w:p w14:paraId="1BA7D9EA" w14:textId="24ABD77A" w:rsidR="003E6326" w:rsidRDefault="003E6326" w:rsidP="004E4AC4">
      <w:pPr>
        <w:pStyle w:val="ListParagraph"/>
        <w:numPr>
          <w:ilvl w:val="0"/>
          <w:numId w:val="85"/>
        </w:numPr>
        <w:shd w:val="clear" w:color="auto" w:fill="FFFFFF"/>
        <w:spacing w:after="180" w:line="240" w:lineRule="auto"/>
        <w:rPr>
          <w:rFonts w:ascii="Arial" w:hAnsi="Arial" w:cs="Arial"/>
        </w:rPr>
      </w:pPr>
      <w:r>
        <w:rPr>
          <w:rFonts w:ascii="Arial" w:hAnsi="Arial" w:cs="Arial"/>
        </w:rPr>
        <w:t>a d</w:t>
      </w:r>
      <w:r w:rsidRPr="009E5415">
        <w:rPr>
          <w:rFonts w:ascii="Arial" w:hAnsi="Arial" w:cs="Arial"/>
        </w:rPr>
        <w:t>ata source for audit and rese</w:t>
      </w:r>
      <w:r>
        <w:rPr>
          <w:rFonts w:ascii="Arial" w:hAnsi="Arial" w:cs="Arial"/>
        </w:rPr>
        <w:t>arch.</w:t>
      </w:r>
    </w:p>
    <w:p w14:paraId="115FA600" w14:textId="40B72401" w:rsidR="003E6326" w:rsidRPr="0024592F" w:rsidRDefault="003E6326" w:rsidP="00DA7AE1">
      <w:pPr>
        <w:pStyle w:val="Heading1"/>
        <w:rPr>
          <w:color w:val="000000"/>
        </w:rPr>
      </w:pPr>
      <w:bookmarkStart w:id="14" w:name="_Toc203110524"/>
      <w:r>
        <w:t>I</w:t>
      </w:r>
      <w:r w:rsidRPr="0024592F">
        <w:t xml:space="preserve">ntended </w:t>
      </w:r>
      <w:r w:rsidR="00BD4BD2">
        <w:t>A</w:t>
      </w:r>
      <w:r w:rsidRPr="0024592F">
        <w:t>udience</w:t>
      </w:r>
      <w:bookmarkEnd w:id="14"/>
      <w:r w:rsidRPr="0024592F">
        <w:rPr>
          <w:color w:val="000000"/>
        </w:rPr>
        <w:t xml:space="preserve"> </w:t>
      </w:r>
    </w:p>
    <w:p w14:paraId="1D700620" w14:textId="77777777" w:rsidR="003E6326" w:rsidRDefault="003E6326" w:rsidP="002D37D9">
      <w:pPr>
        <w:shd w:val="clear" w:color="auto" w:fill="FFFFFF"/>
        <w:spacing w:before="120" w:after="0" w:line="240" w:lineRule="auto"/>
        <w:rPr>
          <w:rFonts w:ascii="Arial" w:hAnsi="Arial" w:cs="Arial"/>
        </w:rPr>
      </w:pPr>
      <w:r w:rsidRPr="001E609B">
        <w:rPr>
          <w:rFonts w:ascii="Arial" w:hAnsi="Arial" w:cs="Arial"/>
        </w:rPr>
        <w:t xml:space="preserve">The </w:t>
      </w:r>
      <w:r>
        <w:rPr>
          <w:rFonts w:ascii="Arial" w:hAnsi="Arial" w:cs="Arial"/>
        </w:rPr>
        <w:t xml:space="preserve">main </w:t>
      </w:r>
      <w:r w:rsidRPr="001E609B">
        <w:rPr>
          <w:rFonts w:ascii="Arial" w:hAnsi="Arial" w:cs="Arial"/>
        </w:rPr>
        <w:t xml:space="preserve">intended audiences for this document are: </w:t>
      </w:r>
    </w:p>
    <w:p w14:paraId="6DA7AEF9" w14:textId="3E0DF944" w:rsidR="003E6326" w:rsidRPr="001E609B" w:rsidRDefault="004B7D27" w:rsidP="003E6326">
      <w:pPr>
        <w:shd w:val="clear" w:color="auto" w:fill="FFFFFF"/>
        <w:spacing w:after="180" w:line="240" w:lineRule="auto"/>
        <w:rPr>
          <w:rFonts w:ascii="Arial" w:hAnsi="Arial" w:cs="Arial"/>
        </w:rPr>
      </w:pPr>
      <w:r>
        <w:rPr>
          <w:rFonts w:ascii="Arial" w:hAnsi="Arial" w:cs="Arial"/>
        </w:rPr>
        <w:t>Health N</w:t>
      </w:r>
      <w:r w:rsidR="000932CF">
        <w:rPr>
          <w:rFonts w:ascii="Arial" w:hAnsi="Arial" w:cs="Arial"/>
        </w:rPr>
        <w:t>Z</w:t>
      </w:r>
      <w:r>
        <w:rPr>
          <w:rFonts w:ascii="Arial" w:hAnsi="Arial" w:cs="Arial"/>
        </w:rPr>
        <w:t xml:space="preserve"> </w:t>
      </w:r>
      <w:r w:rsidR="003E6326">
        <w:rPr>
          <w:rFonts w:ascii="Arial" w:hAnsi="Arial" w:cs="Arial"/>
        </w:rPr>
        <w:t>who are responsible for the commissioning and the delivery of health services for Aotearoa New Zealand.</w:t>
      </w:r>
    </w:p>
    <w:p w14:paraId="54F06CE2" w14:textId="6EF0E829" w:rsidR="003E6326" w:rsidRPr="008F3059" w:rsidRDefault="00ED77A6" w:rsidP="008B7421">
      <w:pPr>
        <w:pStyle w:val="ListParagraph"/>
        <w:numPr>
          <w:ilvl w:val="0"/>
          <w:numId w:val="1"/>
        </w:numPr>
        <w:tabs>
          <w:tab w:val="num" w:pos="720"/>
        </w:tabs>
        <w:spacing w:after="0" w:line="240" w:lineRule="auto"/>
        <w:rPr>
          <w:rFonts w:ascii="Arial" w:hAnsi="Arial" w:cs="Arial"/>
        </w:rPr>
      </w:pPr>
      <w:r>
        <w:rPr>
          <w:rFonts w:ascii="Arial" w:hAnsi="Arial" w:cs="Arial"/>
        </w:rPr>
        <w:t>A</w:t>
      </w:r>
      <w:r w:rsidR="003E6326" w:rsidRPr="008F3059">
        <w:rPr>
          <w:rFonts w:ascii="Arial" w:hAnsi="Arial" w:cs="Arial"/>
        </w:rPr>
        <w:t>nyone responsible for collecting</w:t>
      </w:r>
      <w:r w:rsidR="003E6326">
        <w:rPr>
          <w:rFonts w:ascii="Arial" w:hAnsi="Arial" w:cs="Arial"/>
        </w:rPr>
        <w:t>,</w:t>
      </w:r>
      <w:r w:rsidR="003E6326" w:rsidRPr="008F3059">
        <w:rPr>
          <w:rFonts w:ascii="Arial" w:hAnsi="Arial" w:cs="Arial"/>
        </w:rPr>
        <w:t xml:space="preserve"> submitting</w:t>
      </w:r>
      <w:r w:rsidR="00D863FD">
        <w:rPr>
          <w:rFonts w:ascii="Arial" w:hAnsi="Arial" w:cs="Arial"/>
        </w:rPr>
        <w:t>,</w:t>
      </w:r>
      <w:r w:rsidR="003E6326" w:rsidRPr="008F3059">
        <w:rPr>
          <w:rFonts w:ascii="Arial" w:hAnsi="Arial" w:cs="Arial"/>
        </w:rPr>
        <w:t xml:space="preserve"> and </w:t>
      </w:r>
      <w:r w:rsidR="003E6326">
        <w:rPr>
          <w:rFonts w:ascii="Arial" w:hAnsi="Arial" w:cs="Arial"/>
        </w:rPr>
        <w:t xml:space="preserve">reporting </w:t>
      </w:r>
      <w:r w:rsidR="003E6326" w:rsidRPr="008F3059">
        <w:rPr>
          <w:rFonts w:ascii="Arial" w:hAnsi="Arial" w:cs="Arial"/>
        </w:rPr>
        <w:t>FCT indicator data such as:</w:t>
      </w:r>
    </w:p>
    <w:p w14:paraId="268DFFA2" w14:textId="77777777" w:rsidR="003E6326" w:rsidRPr="001E609B" w:rsidRDefault="003E6326" w:rsidP="008B7421">
      <w:pPr>
        <w:numPr>
          <w:ilvl w:val="1"/>
          <w:numId w:val="1"/>
        </w:numPr>
        <w:tabs>
          <w:tab w:val="num" w:pos="1440"/>
        </w:tabs>
        <w:spacing w:after="0" w:line="240" w:lineRule="auto"/>
        <w:rPr>
          <w:rFonts w:ascii="Arial" w:hAnsi="Arial" w:cs="Arial"/>
        </w:rPr>
      </w:pPr>
      <w:r w:rsidRPr="001E609B">
        <w:rPr>
          <w:rFonts w:ascii="Arial" w:hAnsi="Arial" w:cs="Arial"/>
        </w:rPr>
        <w:t xml:space="preserve">district </w:t>
      </w:r>
      <w:r>
        <w:rPr>
          <w:rFonts w:ascii="Arial" w:hAnsi="Arial" w:cs="Arial"/>
        </w:rPr>
        <w:t>hospital and specialist services FCT</w:t>
      </w:r>
      <w:r w:rsidRPr="001E609B">
        <w:rPr>
          <w:rFonts w:ascii="Arial" w:hAnsi="Arial" w:cs="Arial"/>
        </w:rPr>
        <w:t xml:space="preserve"> trackers/coordinators who track patients to ensure timely access to appointment</w:t>
      </w:r>
      <w:r>
        <w:rPr>
          <w:rFonts w:ascii="Arial" w:hAnsi="Arial" w:cs="Arial"/>
        </w:rPr>
        <w:t>s</w:t>
      </w:r>
      <w:r w:rsidRPr="001E609B">
        <w:rPr>
          <w:rFonts w:ascii="Arial" w:hAnsi="Arial" w:cs="Arial"/>
        </w:rPr>
        <w:t xml:space="preserve">, </w:t>
      </w:r>
      <w:r>
        <w:rPr>
          <w:rFonts w:ascii="Arial" w:hAnsi="Arial" w:cs="Arial"/>
        </w:rPr>
        <w:t xml:space="preserve">diagnostic </w:t>
      </w:r>
      <w:r w:rsidRPr="001E609B">
        <w:rPr>
          <w:rFonts w:ascii="Arial" w:hAnsi="Arial" w:cs="Arial"/>
        </w:rPr>
        <w:t>tests that detect cancer and cancer treatment</w:t>
      </w:r>
    </w:p>
    <w:p w14:paraId="3094A20D" w14:textId="751D7AB0" w:rsidR="003E6326" w:rsidRPr="001F15E3" w:rsidRDefault="00D706CB" w:rsidP="008B7421">
      <w:pPr>
        <w:numPr>
          <w:ilvl w:val="1"/>
          <w:numId w:val="1"/>
        </w:numPr>
        <w:tabs>
          <w:tab w:val="num" w:pos="1440"/>
        </w:tabs>
        <w:spacing w:after="0" w:line="240" w:lineRule="auto"/>
        <w:rPr>
          <w:rFonts w:ascii="Arial" w:hAnsi="Arial" w:cs="Arial"/>
        </w:rPr>
      </w:pPr>
      <w:r>
        <w:rPr>
          <w:rFonts w:ascii="Arial" w:hAnsi="Arial" w:cs="Arial"/>
        </w:rPr>
        <w:t>D</w:t>
      </w:r>
      <w:r w:rsidR="003E6326" w:rsidRPr="001F15E3">
        <w:rPr>
          <w:rFonts w:ascii="Arial" w:hAnsi="Arial" w:cs="Arial"/>
        </w:rPr>
        <w:t xml:space="preserve">ata and Digital </w:t>
      </w:r>
      <w:r w:rsidR="003E6326">
        <w:rPr>
          <w:rFonts w:ascii="Arial" w:hAnsi="Arial" w:cs="Arial"/>
        </w:rPr>
        <w:t>d</w:t>
      </w:r>
      <w:r w:rsidR="003E6326" w:rsidRPr="001F15E3">
        <w:rPr>
          <w:rFonts w:ascii="Arial" w:hAnsi="Arial" w:cs="Arial"/>
        </w:rPr>
        <w:t xml:space="preserve">ata </w:t>
      </w:r>
      <w:r w:rsidR="003E6326">
        <w:rPr>
          <w:rFonts w:ascii="Arial" w:hAnsi="Arial" w:cs="Arial"/>
        </w:rPr>
        <w:t>m</w:t>
      </w:r>
      <w:r w:rsidR="003E6326" w:rsidRPr="001F15E3">
        <w:rPr>
          <w:rFonts w:ascii="Arial" w:hAnsi="Arial" w:cs="Arial"/>
        </w:rPr>
        <w:t>anagement</w:t>
      </w:r>
      <w:r w:rsidR="008C0B56">
        <w:rPr>
          <w:rFonts w:ascii="Arial" w:hAnsi="Arial" w:cs="Arial"/>
        </w:rPr>
        <w:t xml:space="preserve"> and </w:t>
      </w:r>
      <w:r w:rsidR="003E6326">
        <w:rPr>
          <w:rFonts w:ascii="Arial" w:hAnsi="Arial" w:cs="Arial"/>
        </w:rPr>
        <w:t>b</w:t>
      </w:r>
      <w:r w:rsidR="003E6326" w:rsidRPr="001F15E3">
        <w:rPr>
          <w:rFonts w:ascii="Arial" w:hAnsi="Arial" w:cs="Arial"/>
        </w:rPr>
        <w:t xml:space="preserve">usiness </w:t>
      </w:r>
      <w:r w:rsidR="003E6326">
        <w:rPr>
          <w:rFonts w:ascii="Arial" w:hAnsi="Arial" w:cs="Arial"/>
        </w:rPr>
        <w:t>a</w:t>
      </w:r>
      <w:r w:rsidR="003E6326" w:rsidRPr="001F15E3">
        <w:rPr>
          <w:rFonts w:ascii="Arial" w:hAnsi="Arial" w:cs="Arial"/>
        </w:rPr>
        <w:t>nalysts verifying that all required data elements are present and specified correctly</w:t>
      </w:r>
      <w:r w:rsidR="003E6326">
        <w:rPr>
          <w:rFonts w:ascii="Arial" w:hAnsi="Arial" w:cs="Arial"/>
        </w:rPr>
        <w:t>, and report FCT indicators</w:t>
      </w:r>
      <w:r w:rsidR="003E6326" w:rsidRPr="001F15E3">
        <w:rPr>
          <w:rFonts w:ascii="Arial" w:hAnsi="Arial" w:cs="Arial"/>
        </w:rPr>
        <w:t xml:space="preserve"> </w:t>
      </w:r>
    </w:p>
    <w:p w14:paraId="5119890A" w14:textId="77777777" w:rsidR="003E6326" w:rsidRDefault="003E6326" w:rsidP="008B7421">
      <w:pPr>
        <w:numPr>
          <w:ilvl w:val="0"/>
          <w:numId w:val="1"/>
        </w:numPr>
        <w:tabs>
          <w:tab w:val="num" w:pos="720"/>
        </w:tabs>
        <w:spacing w:after="0" w:line="240" w:lineRule="auto"/>
        <w:rPr>
          <w:rFonts w:ascii="Arial" w:hAnsi="Arial" w:cs="Arial"/>
        </w:rPr>
      </w:pPr>
      <w:r w:rsidRPr="001E609B">
        <w:rPr>
          <w:rFonts w:ascii="Arial" w:hAnsi="Arial" w:cs="Arial"/>
        </w:rPr>
        <w:t xml:space="preserve">clinicians and service management responsible for the safe delivery of quality and timely </w:t>
      </w:r>
      <w:r>
        <w:rPr>
          <w:rFonts w:ascii="Arial" w:hAnsi="Arial" w:cs="Arial"/>
        </w:rPr>
        <w:t xml:space="preserve">diagnostic and cancer treatment </w:t>
      </w:r>
      <w:r w:rsidRPr="001E609B">
        <w:rPr>
          <w:rFonts w:ascii="Arial" w:hAnsi="Arial" w:cs="Arial"/>
        </w:rPr>
        <w:t>care to patients and whānau</w:t>
      </w:r>
    </w:p>
    <w:p w14:paraId="5BAB26F0" w14:textId="470F39DE" w:rsidR="003E6326" w:rsidRDefault="003E6326" w:rsidP="008B7421">
      <w:pPr>
        <w:numPr>
          <w:ilvl w:val="0"/>
          <w:numId w:val="1"/>
        </w:numPr>
        <w:tabs>
          <w:tab w:val="num" w:pos="720"/>
        </w:tabs>
        <w:spacing w:after="0" w:line="240" w:lineRule="auto"/>
        <w:rPr>
          <w:rFonts w:ascii="Arial" w:hAnsi="Arial" w:cs="Arial"/>
        </w:rPr>
      </w:pPr>
      <w:r>
        <w:rPr>
          <w:rFonts w:ascii="Arial" w:hAnsi="Arial" w:cs="Arial"/>
        </w:rPr>
        <w:t xml:space="preserve">referrers to </w:t>
      </w:r>
      <w:r w:rsidR="00CE5541">
        <w:rPr>
          <w:rFonts w:ascii="Arial" w:hAnsi="Arial" w:cs="Arial"/>
        </w:rPr>
        <w:t>Health NZ</w:t>
      </w:r>
      <w:r>
        <w:rPr>
          <w:rFonts w:ascii="Arial" w:hAnsi="Arial" w:cs="Arial"/>
        </w:rPr>
        <w:t xml:space="preserve"> hospital and specialist services – the document provides the criteria for referring people with a high suspicion of cancer</w:t>
      </w:r>
    </w:p>
    <w:p w14:paraId="5001AB04" w14:textId="77777777" w:rsidR="003E6326" w:rsidRPr="001F15E3" w:rsidRDefault="003E6326" w:rsidP="008B7421">
      <w:pPr>
        <w:numPr>
          <w:ilvl w:val="0"/>
          <w:numId w:val="1"/>
        </w:numPr>
        <w:tabs>
          <w:tab w:val="num" w:pos="720"/>
        </w:tabs>
        <w:spacing w:after="180" w:line="240" w:lineRule="auto"/>
        <w:rPr>
          <w:rFonts w:ascii="Arial" w:hAnsi="Arial" w:cs="Arial"/>
        </w:rPr>
      </w:pPr>
      <w:r w:rsidRPr="001E609B">
        <w:rPr>
          <w:rFonts w:ascii="Arial" w:hAnsi="Arial" w:cs="Arial"/>
        </w:rPr>
        <w:t xml:space="preserve">software developers designing, implementing, and altering provider systems to ensure they export information in a format suitable for loading into the </w:t>
      </w:r>
      <w:r>
        <w:rPr>
          <w:rFonts w:ascii="Arial" w:hAnsi="Arial" w:cs="Arial"/>
        </w:rPr>
        <w:t>faster cancer treatment</w:t>
      </w:r>
      <w:r w:rsidRPr="001E609B">
        <w:rPr>
          <w:rFonts w:ascii="Arial" w:hAnsi="Arial" w:cs="Arial"/>
        </w:rPr>
        <w:t xml:space="preserve"> database</w:t>
      </w:r>
      <w:r>
        <w:rPr>
          <w:rFonts w:ascii="Arial" w:hAnsi="Arial" w:cs="Arial"/>
        </w:rPr>
        <w:t>.</w:t>
      </w:r>
    </w:p>
    <w:p w14:paraId="6B0A8C85" w14:textId="369B5D65" w:rsidR="003E6326" w:rsidRPr="004E3CF6" w:rsidRDefault="003E6326" w:rsidP="003E6326">
      <w:pPr>
        <w:shd w:val="clear" w:color="auto" w:fill="FFFFFF"/>
        <w:spacing w:after="180" w:line="240" w:lineRule="auto"/>
        <w:rPr>
          <w:rFonts w:ascii="Arial" w:hAnsi="Arial" w:cs="Arial"/>
        </w:rPr>
      </w:pPr>
      <w:r>
        <w:rPr>
          <w:rFonts w:ascii="Arial" w:hAnsi="Arial" w:cs="Arial"/>
        </w:rPr>
        <w:t>Te Aho o Te Kahu leads a national work programme that supports the vision to achieve fewer cancers, better survival, and equity for all. Te Aho o Te Kahu m</w:t>
      </w:r>
      <w:r w:rsidRPr="004E3CF6">
        <w:rPr>
          <w:rFonts w:ascii="Arial" w:hAnsi="Arial" w:cs="Arial"/>
        </w:rPr>
        <w:t>onitor</w:t>
      </w:r>
      <w:r>
        <w:rPr>
          <w:rFonts w:ascii="Arial" w:hAnsi="Arial" w:cs="Arial"/>
        </w:rPr>
        <w:t>s</w:t>
      </w:r>
      <w:r w:rsidRPr="004E3CF6">
        <w:rPr>
          <w:rFonts w:ascii="Arial" w:hAnsi="Arial" w:cs="Arial"/>
        </w:rPr>
        <w:t xml:space="preserve"> performance </w:t>
      </w:r>
      <w:r>
        <w:rPr>
          <w:rFonts w:ascii="Arial" w:hAnsi="Arial" w:cs="Arial"/>
        </w:rPr>
        <w:t xml:space="preserve">of FCT indicators which </w:t>
      </w:r>
      <w:r w:rsidRPr="004E3CF6">
        <w:rPr>
          <w:rFonts w:ascii="Arial" w:hAnsi="Arial" w:cs="Arial"/>
        </w:rPr>
        <w:t xml:space="preserve">requires the analysis of data reported to </w:t>
      </w:r>
      <w:r>
        <w:rPr>
          <w:rFonts w:ascii="Arial" w:hAnsi="Arial" w:cs="Arial"/>
        </w:rPr>
        <w:t>Te Aho o Te Kahu</w:t>
      </w:r>
      <w:r w:rsidRPr="004E3CF6">
        <w:rPr>
          <w:rFonts w:ascii="Arial" w:hAnsi="Arial" w:cs="Arial"/>
        </w:rPr>
        <w:t xml:space="preserve"> via </w:t>
      </w:r>
      <w:r w:rsidR="00CE5541">
        <w:rPr>
          <w:rFonts w:ascii="Arial" w:hAnsi="Arial" w:cs="Arial"/>
        </w:rPr>
        <w:t>Health NZ</w:t>
      </w:r>
      <w:r w:rsidRPr="004E3CF6">
        <w:rPr>
          <w:rFonts w:ascii="Arial" w:hAnsi="Arial" w:cs="Arial"/>
        </w:rPr>
        <w:t>. T</w:t>
      </w:r>
      <w:r>
        <w:rPr>
          <w:rFonts w:ascii="Arial" w:hAnsi="Arial" w:cs="Arial"/>
        </w:rPr>
        <w:t xml:space="preserve">e </w:t>
      </w:r>
      <w:r w:rsidRPr="004E3CF6">
        <w:rPr>
          <w:rFonts w:ascii="Arial" w:hAnsi="Arial" w:cs="Arial"/>
        </w:rPr>
        <w:t>A</w:t>
      </w:r>
      <w:r>
        <w:rPr>
          <w:rFonts w:ascii="Arial" w:hAnsi="Arial" w:cs="Arial"/>
        </w:rPr>
        <w:t>h</w:t>
      </w:r>
      <w:r w:rsidRPr="004E3CF6">
        <w:rPr>
          <w:rFonts w:ascii="Arial" w:hAnsi="Arial" w:cs="Arial"/>
        </w:rPr>
        <w:t>o</w:t>
      </w:r>
      <w:r>
        <w:rPr>
          <w:rFonts w:ascii="Arial" w:hAnsi="Arial" w:cs="Arial"/>
        </w:rPr>
        <w:t xml:space="preserve"> o </w:t>
      </w:r>
      <w:r w:rsidRPr="004E3CF6">
        <w:rPr>
          <w:rFonts w:ascii="Arial" w:hAnsi="Arial" w:cs="Arial"/>
        </w:rPr>
        <w:t>T</w:t>
      </w:r>
      <w:r>
        <w:rPr>
          <w:rFonts w:ascii="Arial" w:hAnsi="Arial" w:cs="Arial"/>
        </w:rPr>
        <w:t xml:space="preserve">e </w:t>
      </w:r>
      <w:r w:rsidRPr="004E3CF6">
        <w:rPr>
          <w:rFonts w:ascii="Arial" w:hAnsi="Arial" w:cs="Arial"/>
        </w:rPr>
        <w:t>K</w:t>
      </w:r>
      <w:r>
        <w:rPr>
          <w:rFonts w:ascii="Arial" w:hAnsi="Arial" w:cs="Arial"/>
        </w:rPr>
        <w:t>ahu</w:t>
      </w:r>
      <w:r w:rsidRPr="004E3CF6">
        <w:rPr>
          <w:rFonts w:ascii="Arial" w:hAnsi="Arial" w:cs="Arial"/>
        </w:rPr>
        <w:t xml:space="preserve"> regional teams’ </w:t>
      </w:r>
      <w:r>
        <w:rPr>
          <w:rFonts w:ascii="Arial" w:hAnsi="Arial" w:cs="Arial"/>
        </w:rPr>
        <w:t>partner</w:t>
      </w:r>
      <w:r w:rsidRPr="004E3CF6">
        <w:rPr>
          <w:rFonts w:ascii="Arial" w:hAnsi="Arial" w:cs="Arial"/>
        </w:rPr>
        <w:t xml:space="preserve"> </w:t>
      </w:r>
      <w:r>
        <w:rPr>
          <w:rFonts w:ascii="Arial" w:hAnsi="Arial" w:cs="Arial"/>
        </w:rPr>
        <w:t>with</w:t>
      </w:r>
      <w:r w:rsidRPr="004E3CF6">
        <w:rPr>
          <w:rFonts w:ascii="Arial" w:hAnsi="Arial" w:cs="Arial"/>
        </w:rPr>
        <w:t xml:space="preserve"> </w:t>
      </w:r>
      <w:r w:rsidR="00CE5541">
        <w:rPr>
          <w:rFonts w:ascii="Arial" w:hAnsi="Arial" w:cs="Arial"/>
        </w:rPr>
        <w:t>Health NZ</w:t>
      </w:r>
      <w:r w:rsidRPr="004E3CF6">
        <w:rPr>
          <w:rFonts w:ascii="Arial" w:hAnsi="Arial" w:cs="Arial"/>
        </w:rPr>
        <w:t xml:space="preserve"> regional district providers </w:t>
      </w:r>
      <w:r>
        <w:rPr>
          <w:rFonts w:ascii="Arial" w:hAnsi="Arial" w:cs="Arial"/>
        </w:rPr>
        <w:t xml:space="preserve">to support areas such as: </w:t>
      </w:r>
      <w:r w:rsidRPr="004E3CF6">
        <w:rPr>
          <w:rFonts w:ascii="Arial" w:hAnsi="Arial" w:cs="Arial"/>
        </w:rPr>
        <w:t>data management, monitoring performance and regional service improvement.</w:t>
      </w:r>
      <w:r>
        <w:rPr>
          <w:rFonts w:ascii="Arial" w:hAnsi="Arial" w:cs="Arial"/>
        </w:rPr>
        <w:t xml:space="preserve">  </w:t>
      </w:r>
    </w:p>
    <w:p w14:paraId="0EBDC2E1" w14:textId="0EB28E1D" w:rsidR="003E6326" w:rsidRPr="001024EC" w:rsidRDefault="003E6326" w:rsidP="003E6326">
      <w:pPr>
        <w:shd w:val="clear" w:color="auto" w:fill="FFFFFF"/>
        <w:spacing w:after="180" w:line="240" w:lineRule="auto"/>
        <w:rPr>
          <w:rFonts w:ascii="Arial" w:hAnsi="Arial" w:cs="Arial"/>
        </w:rPr>
      </w:pPr>
      <w:r>
        <w:rPr>
          <w:rFonts w:ascii="Arial" w:hAnsi="Arial" w:cs="Arial"/>
        </w:rPr>
        <w:t>Manat</w:t>
      </w:r>
      <w:r w:rsidRPr="004E3CF6">
        <w:rPr>
          <w:rFonts w:ascii="Arial" w:hAnsi="Arial" w:cs="Arial"/>
        </w:rPr>
        <w:t>ū</w:t>
      </w:r>
      <w:r>
        <w:rPr>
          <w:rFonts w:ascii="Arial" w:hAnsi="Arial" w:cs="Arial"/>
        </w:rPr>
        <w:t xml:space="preserve"> Hauora has overall responsibility for the health system and monitors </w:t>
      </w:r>
      <w:r w:rsidR="00CE5541">
        <w:rPr>
          <w:rFonts w:ascii="Arial" w:hAnsi="Arial" w:cs="Arial"/>
        </w:rPr>
        <w:t>Health NZ</w:t>
      </w:r>
      <w:r>
        <w:rPr>
          <w:rFonts w:ascii="Arial" w:hAnsi="Arial" w:cs="Arial"/>
        </w:rPr>
        <w:t xml:space="preserve"> performance.</w:t>
      </w:r>
    </w:p>
    <w:p w14:paraId="20E9EF42" w14:textId="70B9C189" w:rsidR="003E6326" w:rsidRPr="00563C00" w:rsidRDefault="003E6326" w:rsidP="00DA7AE1">
      <w:pPr>
        <w:pStyle w:val="Heading1"/>
        <w:rPr>
          <w:color w:val="000000"/>
        </w:rPr>
      </w:pPr>
      <w:bookmarkStart w:id="15" w:name="_Toc203110525"/>
      <w:r w:rsidRPr="00563C00">
        <w:lastRenderedPageBreak/>
        <w:t>Using This Document</w:t>
      </w:r>
      <w:bookmarkEnd w:id="15"/>
      <w:r w:rsidRPr="00563C00">
        <w:rPr>
          <w:color w:val="000000"/>
        </w:rPr>
        <w:t xml:space="preserve"> </w:t>
      </w:r>
    </w:p>
    <w:p w14:paraId="498C6F53" w14:textId="5F1B63C8" w:rsidR="003E6326" w:rsidRPr="0062700D" w:rsidRDefault="003E6326" w:rsidP="007E5BD8">
      <w:pPr>
        <w:pStyle w:val="Heading2"/>
      </w:pPr>
      <w:bookmarkStart w:id="16" w:name="_Toc203110526"/>
      <w:r w:rsidRPr="0062700D">
        <w:t xml:space="preserve">Section </w:t>
      </w:r>
      <w:r w:rsidR="00EF19EE">
        <w:t>1 Business Rules</w:t>
      </w:r>
      <w:r w:rsidRPr="0062700D">
        <w:t>:</w:t>
      </w:r>
      <w:bookmarkEnd w:id="16"/>
      <w:r w:rsidRPr="0062700D">
        <w:t xml:space="preserve"> </w:t>
      </w:r>
    </w:p>
    <w:p w14:paraId="2B978D68" w14:textId="77777777" w:rsidR="003E6326" w:rsidRPr="00606DDF" w:rsidRDefault="003E6326" w:rsidP="003E6326">
      <w:pPr>
        <w:spacing w:after="0" w:line="240" w:lineRule="auto"/>
        <w:rPr>
          <w:rFonts w:ascii="Arial" w:hAnsi="Arial" w:cs="Arial"/>
          <w:color w:val="000000"/>
        </w:rPr>
      </w:pPr>
      <w:r w:rsidRPr="00606DDF">
        <w:rPr>
          <w:rFonts w:ascii="Arial" w:hAnsi="Arial" w:cs="Arial"/>
        </w:rPr>
        <w:t xml:space="preserve">This section contains the </w:t>
      </w:r>
      <w:r w:rsidRPr="00606DDF">
        <w:rPr>
          <w:rFonts w:ascii="Arial" w:hAnsi="Arial" w:cs="Arial"/>
          <w:b/>
          <w:bCs/>
        </w:rPr>
        <w:t xml:space="preserve">Business Rules </w:t>
      </w:r>
      <w:r w:rsidRPr="00606DDF">
        <w:rPr>
          <w:rFonts w:ascii="Arial" w:hAnsi="Arial" w:cs="Arial"/>
        </w:rPr>
        <w:t xml:space="preserve">which outline the requirements </w:t>
      </w:r>
      <w:r w:rsidRPr="00606DDF">
        <w:rPr>
          <w:rFonts w:ascii="Arial" w:hAnsi="Arial" w:cs="Arial"/>
          <w:color w:val="000000"/>
        </w:rPr>
        <w:t>for reporting the FCT indicators. This section is key to identifying:</w:t>
      </w:r>
    </w:p>
    <w:p w14:paraId="7018A8D8" w14:textId="77777777" w:rsidR="003E6326" w:rsidRPr="00606DDF" w:rsidRDefault="003E6326" w:rsidP="004E4AC4">
      <w:pPr>
        <w:numPr>
          <w:ilvl w:val="0"/>
          <w:numId w:val="49"/>
        </w:numPr>
        <w:spacing w:after="0" w:line="240" w:lineRule="auto"/>
        <w:contextualSpacing/>
        <w:rPr>
          <w:rFonts w:ascii="Arial" w:hAnsi="Arial" w:cs="Arial"/>
          <w:color w:val="000000"/>
        </w:rPr>
      </w:pPr>
      <w:r w:rsidRPr="00606DDF">
        <w:rPr>
          <w:rFonts w:ascii="Arial" w:hAnsi="Arial" w:cs="Arial"/>
          <w:color w:val="000000"/>
        </w:rPr>
        <w:t xml:space="preserve">inclusion and exclusion criteria for 62- or 31-day pathways </w:t>
      </w:r>
    </w:p>
    <w:p w14:paraId="7D124D0B" w14:textId="77777777" w:rsidR="003E6326" w:rsidRPr="00606DDF" w:rsidRDefault="003E6326" w:rsidP="004E4AC4">
      <w:pPr>
        <w:numPr>
          <w:ilvl w:val="0"/>
          <w:numId w:val="49"/>
        </w:numPr>
        <w:spacing w:after="0" w:line="240" w:lineRule="auto"/>
        <w:contextualSpacing/>
        <w:rPr>
          <w:rFonts w:ascii="Arial" w:hAnsi="Arial" w:cs="Arial"/>
          <w:color w:val="000000"/>
        </w:rPr>
      </w:pPr>
      <w:r w:rsidRPr="00606DDF">
        <w:rPr>
          <w:rFonts w:ascii="Arial" w:hAnsi="Arial" w:cs="Arial"/>
          <w:color w:val="000000"/>
        </w:rPr>
        <w:t>data processing definitions for each of the requirement</w:t>
      </w:r>
    </w:p>
    <w:p w14:paraId="42229276" w14:textId="7844C7B7" w:rsidR="003E6326" w:rsidRPr="00606DDF" w:rsidRDefault="003E6326" w:rsidP="004E4AC4">
      <w:pPr>
        <w:numPr>
          <w:ilvl w:val="0"/>
          <w:numId w:val="49"/>
        </w:numPr>
        <w:spacing w:after="0" w:line="240" w:lineRule="auto"/>
        <w:contextualSpacing/>
        <w:rPr>
          <w:rFonts w:ascii="Arial" w:hAnsi="Arial" w:cs="Arial"/>
          <w:color w:val="000000"/>
        </w:rPr>
      </w:pPr>
      <w:r w:rsidRPr="00606DDF">
        <w:rPr>
          <w:rFonts w:ascii="Arial" w:hAnsi="Arial" w:cs="Arial"/>
          <w:color w:val="000000"/>
        </w:rPr>
        <w:t xml:space="preserve">batch processing for </w:t>
      </w:r>
      <w:r w:rsidR="00B86EC7">
        <w:rPr>
          <w:rFonts w:ascii="Arial" w:hAnsi="Arial" w:cs="Arial"/>
          <w:color w:val="000000"/>
        </w:rPr>
        <w:t>N</w:t>
      </w:r>
      <w:r w:rsidR="0047731E" w:rsidRPr="00606DDF">
        <w:rPr>
          <w:rFonts w:ascii="Arial" w:hAnsi="Arial" w:cs="Arial"/>
          <w:color w:val="000000"/>
        </w:rPr>
        <w:t xml:space="preserve">ational Collections </w:t>
      </w:r>
      <w:r w:rsidRPr="00606DDF">
        <w:rPr>
          <w:rFonts w:ascii="Arial" w:hAnsi="Arial" w:cs="Arial"/>
          <w:color w:val="000000"/>
        </w:rPr>
        <w:t>reporting.</w:t>
      </w:r>
    </w:p>
    <w:p w14:paraId="43598F42" w14:textId="77777777" w:rsidR="003E6326" w:rsidRPr="00606DDF" w:rsidRDefault="003E6326" w:rsidP="003E6326">
      <w:pPr>
        <w:spacing w:after="0" w:line="240" w:lineRule="auto"/>
        <w:rPr>
          <w:rFonts w:ascii="Arial" w:hAnsi="Arial" w:cs="Arial"/>
          <w:color w:val="000000"/>
        </w:rPr>
      </w:pPr>
    </w:p>
    <w:p w14:paraId="5DD9C160" w14:textId="6DF0CE1E" w:rsidR="003E6326" w:rsidRPr="007E5BD8" w:rsidRDefault="003E6326" w:rsidP="007E5BD8">
      <w:pPr>
        <w:pStyle w:val="Heading2"/>
      </w:pPr>
      <w:bookmarkStart w:id="17" w:name="_Toc203110527"/>
      <w:r w:rsidRPr="007E5BD8">
        <w:t xml:space="preserve">Section </w:t>
      </w:r>
      <w:r w:rsidR="00EF19EE">
        <w:t>2 Delay Code Reporting Guidance:</w:t>
      </w:r>
      <w:bookmarkEnd w:id="17"/>
    </w:p>
    <w:p w14:paraId="05DC5705" w14:textId="73863B2A" w:rsidR="003E6326" w:rsidRPr="00606DDF" w:rsidRDefault="003E6326" w:rsidP="003E6326">
      <w:pPr>
        <w:spacing w:after="0" w:line="240" w:lineRule="auto"/>
        <w:rPr>
          <w:rFonts w:ascii="Arial" w:hAnsi="Arial" w:cs="Arial"/>
        </w:rPr>
      </w:pPr>
      <w:r w:rsidRPr="00606DDF">
        <w:rPr>
          <w:rFonts w:ascii="Arial" w:hAnsi="Arial" w:cs="Arial"/>
        </w:rPr>
        <w:t xml:space="preserve">All patients not meeting the 62- or 31-day indicators must be assigned a </w:t>
      </w:r>
      <w:r w:rsidRPr="00606DDF">
        <w:rPr>
          <w:rFonts w:ascii="Arial" w:hAnsi="Arial" w:cs="Arial"/>
          <w:b/>
          <w:bCs/>
        </w:rPr>
        <w:t>Delay Code</w:t>
      </w:r>
      <w:r w:rsidRPr="00606DDF">
        <w:rPr>
          <w:rFonts w:ascii="Arial" w:hAnsi="Arial" w:cs="Arial"/>
        </w:rPr>
        <w:t xml:space="preserve"> and reasons for any delay in the pathway identified. This section defines the delay codes and gives guidance for their use. Prostate cancer surgery is managed as per the Standardised Adult Urology Waiting List Criteria noting the timeframes differ from the FCT wait times. This is addressed in </w:t>
      </w:r>
      <w:r w:rsidR="00AD7419">
        <w:rPr>
          <w:rFonts w:ascii="Arial" w:hAnsi="Arial" w:cs="Arial"/>
        </w:rPr>
        <w:t>S</w:t>
      </w:r>
      <w:r w:rsidRPr="00606DDF">
        <w:rPr>
          <w:rFonts w:ascii="Arial" w:hAnsi="Arial" w:cs="Arial"/>
        </w:rPr>
        <w:t xml:space="preserve">ection 2b. </w:t>
      </w:r>
    </w:p>
    <w:p w14:paraId="710317CE" w14:textId="77777777" w:rsidR="003E6326" w:rsidRPr="00606DDF" w:rsidRDefault="003E6326" w:rsidP="003E6326">
      <w:pPr>
        <w:spacing w:after="0" w:line="240" w:lineRule="auto"/>
        <w:rPr>
          <w:rFonts w:ascii="Arial" w:hAnsi="Arial" w:cs="Arial"/>
        </w:rPr>
      </w:pPr>
    </w:p>
    <w:p w14:paraId="1EB5347F" w14:textId="466F4B38" w:rsidR="003E6326" w:rsidRPr="00606DDF" w:rsidRDefault="003E6326" w:rsidP="007E5BD8">
      <w:pPr>
        <w:pStyle w:val="Heading2"/>
      </w:pPr>
      <w:bookmarkStart w:id="18" w:name="_Toc203110528"/>
      <w:r w:rsidRPr="00606DDF">
        <w:t xml:space="preserve">Section </w:t>
      </w:r>
      <w:r w:rsidR="00EF19EE">
        <w:t>3 High Suspicion of Cancer Definitions</w:t>
      </w:r>
      <w:r w:rsidRPr="00606DDF">
        <w:t>:</w:t>
      </w:r>
      <w:bookmarkEnd w:id="18"/>
    </w:p>
    <w:p w14:paraId="28ABACF4" w14:textId="77777777" w:rsidR="003E6326" w:rsidRPr="00606DDF" w:rsidRDefault="003E6326" w:rsidP="003E6326">
      <w:pPr>
        <w:spacing w:after="0" w:line="240" w:lineRule="auto"/>
        <w:rPr>
          <w:rFonts w:ascii="Arial" w:hAnsi="Arial" w:cs="Arial"/>
        </w:rPr>
      </w:pPr>
      <w:r w:rsidRPr="00606DDF">
        <w:rPr>
          <w:rFonts w:ascii="Arial" w:hAnsi="Arial" w:cs="Arial"/>
        </w:rPr>
        <w:t xml:space="preserve">Section three defines </w:t>
      </w:r>
      <w:r w:rsidRPr="00606DDF">
        <w:rPr>
          <w:rFonts w:ascii="Arial" w:hAnsi="Arial" w:cs="Arial"/>
          <w:b/>
          <w:bCs/>
        </w:rPr>
        <w:t>high suspicion of cancer</w:t>
      </w:r>
      <w:r w:rsidRPr="00606DDF">
        <w:rPr>
          <w:rFonts w:ascii="Arial" w:hAnsi="Arial" w:cs="Arial"/>
        </w:rPr>
        <w:t xml:space="preserve"> criteria as they relate to each of the tumour streams, to assist clinicians in triaging referrals. High suspicion of cancer criteria for prostate cancer has been included using Community Health Pathways information. Refer section 3b. </w:t>
      </w:r>
    </w:p>
    <w:p w14:paraId="5D16C4AF" w14:textId="77777777" w:rsidR="003E6326" w:rsidRPr="00606DDF" w:rsidRDefault="003E6326" w:rsidP="003E6326">
      <w:pPr>
        <w:spacing w:after="0" w:line="240" w:lineRule="auto"/>
        <w:rPr>
          <w:rFonts w:ascii="Arial" w:hAnsi="Arial" w:cs="Arial"/>
        </w:rPr>
      </w:pPr>
    </w:p>
    <w:p w14:paraId="4D8468AE" w14:textId="4BAE80AE" w:rsidR="003E6326" w:rsidRPr="00606DDF" w:rsidRDefault="003E6326" w:rsidP="007E5BD8">
      <w:pPr>
        <w:pStyle w:val="Heading2"/>
      </w:pPr>
      <w:bookmarkStart w:id="19" w:name="_Toc203110529"/>
      <w:r w:rsidRPr="00606DDF">
        <w:t xml:space="preserve">Section </w:t>
      </w:r>
      <w:r w:rsidR="00EF19EE">
        <w:t>4 Tumour Specific Reporting Gu</w:t>
      </w:r>
      <w:r w:rsidR="0018289E">
        <w:t>idelines</w:t>
      </w:r>
      <w:r w:rsidRPr="00606DDF">
        <w:t>:</w:t>
      </w:r>
      <w:bookmarkEnd w:id="19"/>
    </w:p>
    <w:p w14:paraId="6BB0C5C2" w14:textId="49C28718" w:rsidR="003E6326" w:rsidRDefault="003E6326" w:rsidP="001C5C6B">
      <w:pPr>
        <w:spacing w:after="0" w:line="240" w:lineRule="auto"/>
        <w:rPr>
          <w:rFonts w:ascii="Arial" w:hAnsi="Arial" w:cs="Arial"/>
        </w:rPr>
      </w:pPr>
      <w:r w:rsidRPr="00606DDF">
        <w:rPr>
          <w:rFonts w:ascii="Arial" w:hAnsi="Arial" w:cs="Arial"/>
        </w:rPr>
        <w:t xml:space="preserve">This section provides </w:t>
      </w:r>
      <w:r w:rsidRPr="00606DDF">
        <w:rPr>
          <w:rFonts w:ascii="Arial" w:hAnsi="Arial" w:cs="Arial"/>
          <w:b/>
          <w:bCs/>
        </w:rPr>
        <w:t>Tumour Specific Reporting Guidelines</w:t>
      </w:r>
      <w:r w:rsidRPr="00606DDF" w:rsidDel="0047562F">
        <w:rPr>
          <w:rFonts w:ascii="Arial" w:hAnsi="Arial" w:cs="Arial"/>
        </w:rPr>
        <w:t xml:space="preserve"> </w:t>
      </w:r>
      <w:r w:rsidRPr="00606DDF">
        <w:rPr>
          <w:rFonts w:ascii="Arial" w:hAnsi="Arial" w:cs="Arial"/>
        </w:rPr>
        <w:t>for FCT trackers/co-ordinators and others involved in the management of FCT. The tumour specific provides consistency and clarity by using FAQ’s.</w:t>
      </w:r>
    </w:p>
    <w:p w14:paraId="46C57D8F" w14:textId="77777777" w:rsidR="001C5C6B" w:rsidRPr="00606DDF" w:rsidRDefault="001C5C6B" w:rsidP="001C5C6B">
      <w:pPr>
        <w:spacing w:after="0" w:line="240" w:lineRule="auto"/>
        <w:rPr>
          <w:rFonts w:ascii="Arial" w:hAnsi="Arial" w:cs="Arial"/>
        </w:rPr>
      </w:pPr>
    </w:p>
    <w:p w14:paraId="779F888D" w14:textId="674C22FA" w:rsidR="003E6326" w:rsidRPr="00606DDF" w:rsidRDefault="003E6326" w:rsidP="007E5BD8">
      <w:pPr>
        <w:pStyle w:val="Heading2"/>
      </w:pPr>
      <w:bookmarkStart w:id="20" w:name="_Toc203110530"/>
      <w:r w:rsidRPr="00606DDF">
        <w:t xml:space="preserve">Section </w:t>
      </w:r>
      <w:r w:rsidR="0018289E">
        <w:t>5 Use Cases</w:t>
      </w:r>
      <w:r w:rsidRPr="00606DDF">
        <w:t>:</w:t>
      </w:r>
      <w:bookmarkEnd w:id="20"/>
    </w:p>
    <w:p w14:paraId="3E468AC6" w14:textId="77777777" w:rsidR="003E6326" w:rsidRPr="00606DDF" w:rsidRDefault="003E6326" w:rsidP="003E6326">
      <w:pPr>
        <w:spacing w:line="240" w:lineRule="auto"/>
        <w:rPr>
          <w:rFonts w:ascii="Arial" w:hAnsi="Arial" w:cs="Arial"/>
        </w:rPr>
      </w:pPr>
      <w:r w:rsidRPr="00606DDF">
        <w:rPr>
          <w:rFonts w:ascii="Arial" w:hAnsi="Arial" w:cs="Arial"/>
        </w:rPr>
        <w:t>The</w:t>
      </w:r>
      <w:r w:rsidRPr="00606DDF">
        <w:rPr>
          <w:rFonts w:ascii="Arial" w:hAnsi="Arial" w:cs="Arial"/>
          <w:b/>
          <w:bCs/>
        </w:rPr>
        <w:t xml:space="preserve"> Use Cases </w:t>
      </w:r>
      <w:r w:rsidRPr="00606DDF">
        <w:rPr>
          <w:rFonts w:ascii="Arial" w:hAnsi="Arial" w:cs="Arial"/>
        </w:rPr>
        <w:t xml:space="preserve">outlined in this section, provide FCT clinical case history examples. These case histories illustrate how the FCT business rules and data definitions should be applied. Those involved with data reporting will find the colour coding linking activities to data definitions useful. </w:t>
      </w:r>
    </w:p>
    <w:p w14:paraId="2BA5F756" w14:textId="77777777" w:rsidR="004D5207" w:rsidRDefault="004D5207">
      <w:pPr>
        <w:spacing w:after="0" w:line="240" w:lineRule="auto"/>
        <w:rPr>
          <w:rFonts w:ascii="Arial" w:hAnsi="Arial" w:cs="Arial"/>
          <w:b/>
          <w:bCs/>
          <w:color w:val="1F497D"/>
          <w:sz w:val="28"/>
          <w:szCs w:val="28"/>
        </w:rPr>
      </w:pPr>
      <w:bookmarkStart w:id="21" w:name="_Toc124868670"/>
      <w:bookmarkEnd w:id="4"/>
      <w:r>
        <w:br w:type="page"/>
      </w:r>
    </w:p>
    <w:p w14:paraId="6E51F311" w14:textId="0C1AC6BE" w:rsidR="0032567A" w:rsidRDefault="00F40714" w:rsidP="00DA7AE1">
      <w:pPr>
        <w:pStyle w:val="Heading1"/>
      </w:pPr>
      <w:bookmarkStart w:id="22" w:name="_Toc203110531"/>
      <w:r>
        <w:lastRenderedPageBreak/>
        <w:t xml:space="preserve">Section 1: </w:t>
      </w:r>
      <w:r w:rsidR="0032567A">
        <w:t>Business Rules</w:t>
      </w:r>
      <w:bookmarkEnd w:id="21"/>
      <w:bookmarkEnd w:id="22"/>
    </w:p>
    <w:p w14:paraId="2B727CFC" w14:textId="1E130609" w:rsidR="00565ECA" w:rsidRPr="00064E9A" w:rsidRDefault="00C24BBA" w:rsidP="00412C95">
      <w:pPr>
        <w:spacing w:before="120" w:after="100" w:afterAutospacing="1" w:line="240" w:lineRule="auto"/>
        <w:rPr>
          <w:rFonts w:ascii="Arial" w:hAnsi="Arial" w:cs="Arial"/>
        </w:rPr>
      </w:pPr>
      <w:r w:rsidRPr="007E1387">
        <w:rPr>
          <w:rFonts w:ascii="Arial" w:hAnsi="Arial" w:cs="Arial"/>
        </w:rPr>
        <w:t xml:space="preserve">This </w:t>
      </w:r>
      <w:r w:rsidR="00E12155">
        <w:rPr>
          <w:rFonts w:ascii="Arial" w:hAnsi="Arial" w:cs="Arial"/>
        </w:rPr>
        <w:t>section</w:t>
      </w:r>
      <w:r w:rsidRPr="007E1387">
        <w:rPr>
          <w:rFonts w:ascii="Arial" w:hAnsi="Arial" w:cs="Arial"/>
        </w:rPr>
        <w:t xml:space="preserve"> </w:t>
      </w:r>
      <w:r w:rsidR="00D012E7">
        <w:rPr>
          <w:rFonts w:ascii="Arial" w:hAnsi="Arial" w:cs="Arial"/>
        </w:rPr>
        <w:t>provides the updated</w:t>
      </w:r>
      <w:r w:rsidRPr="007E1387">
        <w:rPr>
          <w:rFonts w:ascii="Arial" w:hAnsi="Arial" w:cs="Arial"/>
        </w:rPr>
        <w:t xml:space="preserve"> </w:t>
      </w:r>
      <w:r w:rsidR="00020FD5">
        <w:rPr>
          <w:rFonts w:ascii="Arial" w:hAnsi="Arial" w:cs="Arial"/>
        </w:rPr>
        <w:t>Business Rules and D</w:t>
      </w:r>
      <w:r w:rsidRPr="007E1387">
        <w:rPr>
          <w:rFonts w:ascii="Arial" w:hAnsi="Arial" w:cs="Arial"/>
        </w:rPr>
        <w:t xml:space="preserve">ata </w:t>
      </w:r>
      <w:r w:rsidR="00020FD5">
        <w:rPr>
          <w:rFonts w:ascii="Arial" w:hAnsi="Arial" w:cs="Arial"/>
        </w:rPr>
        <w:t>D</w:t>
      </w:r>
      <w:r w:rsidRPr="007E1387">
        <w:rPr>
          <w:rFonts w:ascii="Arial" w:hAnsi="Arial" w:cs="Arial"/>
        </w:rPr>
        <w:t xml:space="preserve">efinitions for the </w:t>
      </w:r>
      <w:r w:rsidR="00260551">
        <w:rPr>
          <w:rFonts w:ascii="Arial" w:hAnsi="Arial" w:cs="Arial"/>
        </w:rPr>
        <w:t xml:space="preserve">FCT </w:t>
      </w:r>
      <w:r w:rsidRPr="007E1387">
        <w:rPr>
          <w:rFonts w:ascii="Arial" w:hAnsi="Arial" w:cs="Arial"/>
        </w:rPr>
        <w:t>indicators</w:t>
      </w:r>
      <w:r w:rsidR="008674E9">
        <w:rPr>
          <w:rFonts w:ascii="Arial" w:hAnsi="Arial" w:cs="Arial"/>
        </w:rPr>
        <w:t xml:space="preserve"> </w:t>
      </w:r>
      <w:bookmarkStart w:id="23" w:name="_Toc335833269"/>
      <w:r w:rsidR="008674E9">
        <w:rPr>
          <w:rFonts w:ascii="Arial" w:hAnsi="Arial" w:cs="Arial"/>
        </w:rPr>
        <w:t>and</w:t>
      </w:r>
      <w:r w:rsidR="005B5DF6">
        <w:rPr>
          <w:rFonts w:ascii="Arial" w:hAnsi="Arial" w:cs="Arial"/>
        </w:rPr>
        <w:t xml:space="preserve"> </w:t>
      </w:r>
      <w:r w:rsidR="005B5DF6" w:rsidRPr="006F6402">
        <w:rPr>
          <w:rFonts w:ascii="Arial" w:hAnsi="Arial" w:cs="Arial"/>
        </w:rPr>
        <w:t>describes the business rules required</w:t>
      </w:r>
      <w:r w:rsidR="005E5F18">
        <w:rPr>
          <w:rFonts w:ascii="Arial" w:hAnsi="Arial" w:cs="Arial"/>
        </w:rPr>
        <w:t>.</w:t>
      </w:r>
      <w:r w:rsidR="005B5DF6" w:rsidRPr="006F6402">
        <w:rPr>
          <w:rFonts w:ascii="Arial" w:hAnsi="Arial" w:cs="Arial"/>
        </w:rPr>
        <w:t xml:space="preserve"> </w:t>
      </w:r>
      <w:bookmarkEnd w:id="23"/>
    </w:p>
    <w:p w14:paraId="0DCC11A1" w14:textId="2E301934" w:rsidR="003541EE" w:rsidRDefault="001600B8" w:rsidP="00EC6A41">
      <w:pPr>
        <w:spacing w:before="120" w:after="100" w:afterAutospacing="1" w:line="240" w:lineRule="auto"/>
        <w:rPr>
          <w:rFonts w:ascii="Arial" w:hAnsi="Arial" w:cs="Arial"/>
        </w:rPr>
      </w:pPr>
      <w:r>
        <w:rPr>
          <w:rFonts w:ascii="Arial" w:hAnsi="Arial" w:cs="Arial"/>
        </w:rPr>
        <w:t xml:space="preserve">Reporting against the </w:t>
      </w:r>
      <w:r w:rsidR="00260551">
        <w:rPr>
          <w:rFonts w:ascii="Arial" w:hAnsi="Arial" w:cs="Arial"/>
        </w:rPr>
        <w:t xml:space="preserve">FCT </w:t>
      </w:r>
      <w:r>
        <w:rPr>
          <w:rFonts w:ascii="Arial" w:hAnsi="Arial" w:cs="Arial"/>
        </w:rPr>
        <w:t xml:space="preserve">indicators will be based on </w:t>
      </w:r>
      <w:r w:rsidR="00984264">
        <w:rPr>
          <w:rFonts w:ascii="Arial" w:hAnsi="Arial" w:cs="Arial"/>
        </w:rPr>
        <w:t xml:space="preserve">three </w:t>
      </w:r>
      <w:r>
        <w:rPr>
          <w:rFonts w:ascii="Arial" w:hAnsi="Arial" w:cs="Arial"/>
        </w:rPr>
        <w:t>data points</w:t>
      </w:r>
      <w:r w:rsidR="00172F05">
        <w:rPr>
          <w:rFonts w:ascii="Arial" w:hAnsi="Arial" w:cs="Arial"/>
        </w:rPr>
        <w:t xml:space="preserve">. </w:t>
      </w:r>
      <w:r w:rsidR="006B78ED">
        <w:rPr>
          <w:rFonts w:ascii="Arial" w:hAnsi="Arial" w:cs="Arial"/>
        </w:rPr>
        <w:t>T</w:t>
      </w:r>
      <w:r w:rsidR="00172F05">
        <w:rPr>
          <w:rFonts w:ascii="Arial" w:hAnsi="Arial" w:cs="Arial"/>
        </w:rPr>
        <w:t>he</w:t>
      </w:r>
      <w:r w:rsidR="006B78ED">
        <w:rPr>
          <w:rFonts w:ascii="Arial" w:hAnsi="Arial" w:cs="Arial"/>
        </w:rPr>
        <w:t>se</w:t>
      </w:r>
      <w:r w:rsidR="00172F05">
        <w:rPr>
          <w:rFonts w:ascii="Arial" w:hAnsi="Arial" w:cs="Arial"/>
        </w:rPr>
        <w:t xml:space="preserve"> data points</w:t>
      </w:r>
      <w:r>
        <w:rPr>
          <w:rFonts w:ascii="Arial" w:hAnsi="Arial" w:cs="Arial"/>
        </w:rPr>
        <w:t xml:space="preserve"> make up the start and stop points of the </w:t>
      </w:r>
      <w:r w:rsidR="00260551">
        <w:rPr>
          <w:rFonts w:ascii="Arial" w:hAnsi="Arial" w:cs="Arial"/>
        </w:rPr>
        <w:t>FCT</w:t>
      </w:r>
      <w:r>
        <w:rPr>
          <w:rFonts w:ascii="Arial" w:hAnsi="Arial" w:cs="Arial"/>
        </w:rPr>
        <w:t xml:space="preserve"> indicators</w:t>
      </w:r>
      <w:r w:rsidR="001300F3">
        <w:rPr>
          <w:rFonts w:ascii="Arial" w:hAnsi="Arial" w:cs="Arial"/>
        </w:rPr>
        <w:t xml:space="preserve">: date of referral, </w:t>
      </w:r>
      <w:r w:rsidR="00EF1C4A">
        <w:rPr>
          <w:rFonts w:ascii="Arial" w:hAnsi="Arial" w:cs="Arial"/>
        </w:rPr>
        <w:t>d</w:t>
      </w:r>
      <w:r w:rsidR="001300F3">
        <w:rPr>
          <w:rFonts w:ascii="Arial" w:hAnsi="Arial" w:cs="Arial"/>
        </w:rPr>
        <w:t>ecision-to-treat and first cancer treatment</w:t>
      </w:r>
      <w:r>
        <w:rPr>
          <w:rFonts w:ascii="Arial" w:hAnsi="Arial" w:cs="Arial"/>
        </w:rPr>
        <w:t xml:space="preserve">.  </w:t>
      </w:r>
    </w:p>
    <w:p w14:paraId="199B38C0" w14:textId="035BA2B1" w:rsidR="00642FB3" w:rsidRDefault="002B4339" w:rsidP="00412C95">
      <w:pPr>
        <w:spacing w:before="120" w:after="100" w:afterAutospacing="1" w:line="240" w:lineRule="auto"/>
        <w:rPr>
          <w:rFonts w:ascii="Arial" w:hAnsi="Arial" w:cs="Arial"/>
        </w:rPr>
      </w:pPr>
      <w:r>
        <w:rPr>
          <w:rFonts w:ascii="Arial" w:hAnsi="Arial" w:cs="Arial"/>
        </w:rPr>
        <w:t>Throughout this d</w:t>
      </w:r>
      <w:r w:rsidR="00263FE7">
        <w:rPr>
          <w:rFonts w:ascii="Arial" w:hAnsi="Arial" w:cs="Arial"/>
        </w:rPr>
        <w:t xml:space="preserve">ocument </w:t>
      </w:r>
      <w:r w:rsidR="005B4FB7">
        <w:rPr>
          <w:rFonts w:ascii="Arial" w:hAnsi="Arial" w:cs="Arial"/>
        </w:rPr>
        <w:t xml:space="preserve">clinical codes </w:t>
      </w:r>
      <w:r w:rsidR="0008450B">
        <w:rPr>
          <w:rFonts w:ascii="Arial" w:hAnsi="Arial" w:cs="Arial"/>
        </w:rPr>
        <w:t xml:space="preserve">from </w:t>
      </w:r>
      <w:r w:rsidR="005B4FB7">
        <w:rPr>
          <w:rFonts w:ascii="Arial" w:hAnsi="Arial" w:cs="Arial"/>
        </w:rPr>
        <w:t xml:space="preserve">ICD-10-AM </w:t>
      </w:r>
      <w:r w:rsidR="003F5863">
        <w:rPr>
          <w:rFonts w:ascii="Arial" w:hAnsi="Arial" w:cs="Arial"/>
        </w:rPr>
        <w:t>8</w:t>
      </w:r>
      <w:r w:rsidR="00331769">
        <w:rPr>
          <w:rFonts w:ascii="Arial" w:hAnsi="Arial" w:cs="Arial"/>
        </w:rPr>
        <w:t>th</w:t>
      </w:r>
      <w:r w:rsidR="003F5863">
        <w:rPr>
          <w:rFonts w:ascii="Arial" w:hAnsi="Arial" w:cs="Arial"/>
        </w:rPr>
        <w:t xml:space="preserve"> </w:t>
      </w:r>
      <w:r w:rsidR="00331769">
        <w:rPr>
          <w:rFonts w:ascii="Arial" w:hAnsi="Arial" w:cs="Arial"/>
        </w:rPr>
        <w:t>E</w:t>
      </w:r>
      <w:r w:rsidR="003F5863">
        <w:rPr>
          <w:rFonts w:ascii="Arial" w:hAnsi="Arial" w:cs="Arial"/>
        </w:rPr>
        <w:t xml:space="preserve">dition </w:t>
      </w:r>
      <w:r w:rsidR="0008450B">
        <w:rPr>
          <w:rFonts w:ascii="Arial" w:hAnsi="Arial" w:cs="Arial"/>
        </w:rPr>
        <w:t>are</w:t>
      </w:r>
      <w:r w:rsidR="005B4FB7">
        <w:rPr>
          <w:rFonts w:ascii="Arial" w:hAnsi="Arial" w:cs="Arial"/>
        </w:rPr>
        <w:t xml:space="preserve"> use</w:t>
      </w:r>
      <w:r w:rsidR="003F5863">
        <w:rPr>
          <w:rFonts w:ascii="Arial" w:hAnsi="Arial" w:cs="Arial"/>
        </w:rPr>
        <w:t xml:space="preserve">d. </w:t>
      </w:r>
      <w:r w:rsidR="00230B5D">
        <w:rPr>
          <w:rFonts w:ascii="Arial" w:hAnsi="Arial" w:cs="Arial"/>
        </w:rPr>
        <w:t xml:space="preserve">The newer </w:t>
      </w:r>
      <w:r w:rsidR="00837390">
        <w:rPr>
          <w:rFonts w:ascii="Arial" w:hAnsi="Arial" w:cs="Arial"/>
        </w:rPr>
        <w:t>1</w:t>
      </w:r>
      <w:r w:rsidR="00230B5D">
        <w:rPr>
          <w:rFonts w:ascii="Arial" w:hAnsi="Arial" w:cs="Arial"/>
        </w:rPr>
        <w:t>2</w:t>
      </w:r>
      <w:r w:rsidR="00331769">
        <w:rPr>
          <w:rFonts w:ascii="Arial" w:hAnsi="Arial" w:cs="Arial"/>
        </w:rPr>
        <w:t>th</w:t>
      </w:r>
      <w:r w:rsidR="00230B5D">
        <w:rPr>
          <w:rFonts w:ascii="Arial" w:hAnsi="Arial" w:cs="Arial"/>
        </w:rPr>
        <w:t xml:space="preserve"> </w:t>
      </w:r>
      <w:r w:rsidR="00331769">
        <w:rPr>
          <w:rFonts w:ascii="Arial" w:hAnsi="Arial" w:cs="Arial"/>
        </w:rPr>
        <w:t>E</w:t>
      </w:r>
      <w:r w:rsidR="00230B5D">
        <w:rPr>
          <w:rFonts w:ascii="Arial" w:hAnsi="Arial" w:cs="Arial"/>
        </w:rPr>
        <w:t xml:space="preserve">dition </w:t>
      </w:r>
      <w:r w:rsidR="0006727F">
        <w:rPr>
          <w:rFonts w:ascii="Arial" w:hAnsi="Arial" w:cs="Arial"/>
        </w:rPr>
        <w:t xml:space="preserve">of clinical codes </w:t>
      </w:r>
      <w:r w:rsidR="00491458">
        <w:rPr>
          <w:rFonts w:ascii="Arial" w:hAnsi="Arial" w:cs="Arial"/>
        </w:rPr>
        <w:t>release</w:t>
      </w:r>
      <w:r w:rsidR="00331769">
        <w:rPr>
          <w:rFonts w:ascii="Arial" w:hAnsi="Arial" w:cs="Arial"/>
        </w:rPr>
        <w:t>d</w:t>
      </w:r>
      <w:r w:rsidR="00DE6B58">
        <w:rPr>
          <w:rFonts w:ascii="Arial" w:hAnsi="Arial" w:cs="Arial"/>
        </w:rPr>
        <w:t xml:space="preserve"> </w:t>
      </w:r>
      <w:r w:rsidR="00331769">
        <w:rPr>
          <w:rFonts w:ascii="Arial" w:hAnsi="Arial" w:cs="Arial"/>
        </w:rPr>
        <w:t>1 July 2</w:t>
      </w:r>
      <w:r w:rsidR="00E969A6">
        <w:rPr>
          <w:rFonts w:ascii="Arial" w:hAnsi="Arial" w:cs="Arial"/>
        </w:rPr>
        <w:t>023</w:t>
      </w:r>
      <w:r w:rsidR="0006727F">
        <w:rPr>
          <w:rFonts w:ascii="Arial" w:hAnsi="Arial" w:cs="Arial"/>
        </w:rPr>
        <w:t>,</w:t>
      </w:r>
      <w:r w:rsidR="00E969A6">
        <w:rPr>
          <w:rFonts w:ascii="Arial" w:hAnsi="Arial" w:cs="Arial"/>
        </w:rPr>
        <w:t xml:space="preserve"> </w:t>
      </w:r>
      <w:r w:rsidR="00DE6B58">
        <w:rPr>
          <w:rFonts w:ascii="Arial" w:hAnsi="Arial" w:cs="Arial"/>
        </w:rPr>
        <w:t>h</w:t>
      </w:r>
      <w:r w:rsidR="00837390">
        <w:rPr>
          <w:rFonts w:ascii="Arial" w:hAnsi="Arial" w:cs="Arial"/>
        </w:rPr>
        <w:t>as</w:t>
      </w:r>
      <w:r w:rsidR="00DE6B58">
        <w:rPr>
          <w:rFonts w:ascii="Arial" w:hAnsi="Arial" w:cs="Arial"/>
        </w:rPr>
        <w:t xml:space="preserve"> not changed the </w:t>
      </w:r>
      <w:r w:rsidR="002F277E">
        <w:rPr>
          <w:rFonts w:ascii="Arial" w:hAnsi="Arial" w:cs="Arial"/>
        </w:rPr>
        <w:t>codes reported by FCT</w:t>
      </w:r>
      <w:r w:rsidR="00446335">
        <w:rPr>
          <w:rFonts w:ascii="Arial" w:hAnsi="Arial" w:cs="Arial"/>
        </w:rPr>
        <w:t xml:space="preserve">. </w:t>
      </w:r>
      <w:r w:rsidR="006A7456">
        <w:rPr>
          <w:rFonts w:ascii="Arial" w:hAnsi="Arial" w:cs="Arial"/>
        </w:rPr>
        <w:t>Therefore,</w:t>
      </w:r>
      <w:r w:rsidR="0006727F">
        <w:rPr>
          <w:rFonts w:ascii="Arial" w:hAnsi="Arial" w:cs="Arial"/>
        </w:rPr>
        <w:t xml:space="preserve"> the codes in this document are </w:t>
      </w:r>
      <w:r w:rsidR="00EB4F75">
        <w:rPr>
          <w:rFonts w:ascii="Arial" w:hAnsi="Arial" w:cs="Arial"/>
        </w:rPr>
        <w:t>referenced to</w:t>
      </w:r>
      <w:r w:rsidR="0006727F">
        <w:rPr>
          <w:rFonts w:ascii="Arial" w:hAnsi="Arial" w:cs="Arial"/>
        </w:rPr>
        <w:t xml:space="preserve"> </w:t>
      </w:r>
      <w:r w:rsidR="0006727F">
        <w:rPr>
          <w:rFonts w:ascii="Arial" w:hAnsi="Arial" w:cs="Arial"/>
          <w:lang w:val="en-US"/>
        </w:rPr>
        <w:t>ICD-10</w:t>
      </w:r>
      <w:r w:rsidR="00331769">
        <w:rPr>
          <w:rFonts w:ascii="Arial" w:hAnsi="Arial" w:cs="Arial"/>
          <w:lang w:val="en-US"/>
        </w:rPr>
        <w:t>-AM</w:t>
      </w:r>
      <w:r w:rsidR="0006727F">
        <w:rPr>
          <w:rFonts w:ascii="Arial" w:hAnsi="Arial" w:cs="Arial"/>
          <w:lang w:val="en-US"/>
        </w:rPr>
        <w:t xml:space="preserve"> 8</w:t>
      </w:r>
      <w:r w:rsidR="00331769">
        <w:rPr>
          <w:rFonts w:ascii="Arial" w:hAnsi="Arial" w:cs="Arial"/>
          <w:lang w:val="en-US"/>
        </w:rPr>
        <w:t>th</w:t>
      </w:r>
      <w:r w:rsidR="0006727F">
        <w:rPr>
          <w:rFonts w:ascii="Arial" w:hAnsi="Arial" w:cs="Arial"/>
          <w:lang w:val="en-US"/>
        </w:rPr>
        <w:t xml:space="preserve"> </w:t>
      </w:r>
      <w:r w:rsidR="00331769">
        <w:rPr>
          <w:rFonts w:ascii="Arial" w:hAnsi="Arial" w:cs="Arial"/>
          <w:lang w:val="en-US"/>
        </w:rPr>
        <w:t>E</w:t>
      </w:r>
      <w:r w:rsidR="0006727F">
        <w:rPr>
          <w:rFonts w:ascii="Arial" w:hAnsi="Arial" w:cs="Arial"/>
          <w:lang w:val="en-US"/>
        </w:rPr>
        <w:t>dition.</w:t>
      </w:r>
      <w:r w:rsidR="006A7456">
        <w:rPr>
          <w:rFonts w:ascii="Arial" w:hAnsi="Arial" w:cs="Arial"/>
          <w:lang w:val="en-US"/>
        </w:rPr>
        <w:t xml:space="preserve"> </w:t>
      </w:r>
      <w:r w:rsidR="00446335">
        <w:rPr>
          <w:rFonts w:ascii="Arial" w:hAnsi="Arial" w:cs="Arial"/>
        </w:rPr>
        <w:t>The ICD-10-AM 8</w:t>
      </w:r>
      <w:r w:rsidR="00331769">
        <w:rPr>
          <w:rFonts w:ascii="Arial" w:hAnsi="Arial" w:cs="Arial"/>
        </w:rPr>
        <w:t>th</w:t>
      </w:r>
      <w:r w:rsidR="00446335">
        <w:rPr>
          <w:rFonts w:ascii="Arial" w:hAnsi="Arial" w:cs="Arial"/>
        </w:rPr>
        <w:t xml:space="preserve"> </w:t>
      </w:r>
      <w:r w:rsidR="00331769">
        <w:rPr>
          <w:rFonts w:ascii="Arial" w:hAnsi="Arial" w:cs="Arial"/>
        </w:rPr>
        <w:t>E</w:t>
      </w:r>
      <w:r w:rsidR="00446335">
        <w:rPr>
          <w:rFonts w:ascii="Arial" w:hAnsi="Arial" w:cs="Arial"/>
        </w:rPr>
        <w:t>dition codes should not be confused with the ICD</w:t>
      </w:r>
      <w:r w:rsidR="00211FAD">
        <w:rPr>
          <w:rFonts w:ascii="Arial" w:hAnsi="Arial" w:cs="Arial"/>
        </w:rPr>
        <w:t>-10 World Health Organi</w:t>
      </w:r>
      <w:r w:rsidR="00331769">
        <w:rPr>
          <w:rFonts w:ascii="Arial" w:hAnsi="Arial" w:cs="Arial"/>
        </w:rPr>
        <w:t>z</w:t>
      </w:r>
      <w:r w:rsidR="00211FAD">
        <w:rPr>
          <w:rFonts w:ascii="Arial" w:hAnsi="Arial" w:cs="Arial"/>
        </w:rPr>
        <w:t xml:space="preserve">ation classification. </w:t>
      </w:r>
    </w:p>
    <w:p w14:paraId="07F00B35" w14:textId="60B2F8D8" w:rsidR="00A448D0" w:rsidRPr="00516585" w:rsidRDefault="00A448D0" w:rsidP="007E5BD8">
      <w:pPr>
        <w:pStyle w:val="Heading2"/>
      </w:pPr>
      <w:bookmarkStart w:id="24" w:name="_Inclusions_and_exclusions"/>
      <w:bookmarkStart w:id="25" w:name="_Toc124868671"/>
      <w:bookmarkStart w:id="26" w:name="_Toc203110532"/>
      <w:bookmarkEnd w:id="24"/>
      <w:r w:rsidRPr="00516585">
        <w:t>Inclusions and exclusions for the 62-day indicator</w:t>
      </w:r>
      <w:bookmarkEnd w:id="25"/>
      <w:bookmarkEnd w:id="26"/>
    </w:p>
    <w:tbl>
      <w:tblPr>
        <w:tblStyle w:val="TableGrid"/>
        <w:tblW w:w="9072" w:type="dxa"/>
        <w:tblInd w:w="-5" w:type="dxa"/>
        <w:tblLook w:val="04A0" w:firstRow="1" w:lastRow="0" w:firstColumn="1" w:lastColumn="0" w:noHBand="0" w:noVBand="1"/>
      </w:tblPr>
      <w:tblGrid>
        <w:gridCol w:w="1446"/>
        <w:gridCol w:w="3813"/>
        <w:gridCol w:w="3813"/>
      </w:tblGrid>
      <w:tr w:rsidR="00A448D0" w:rsidRPr="00516585" w14:paraId="751FEA95" w14:textId="77777777" w:rsidTr="009E624A">
        <w:trPr>
          <w:tblHeader/>
        </w:trPr>
        <w:tc>
          <w:tcPr>
            <w:tcW w:w="1446" w:type="dxa"/>
            <w:shd w:val="clear" w:color="auto" w:fill="DBE5F1" w:themeFill="accent1" w:themeFillTint="33"/>
          </w:tcPr>
          <w:p w14:paraId="2BD16083" w14:textId="77777777" w:rsidR="00A448D0" w:rsidRPr="006C421F" w:rsidRDefault="00A448D0" w:rsidP="0011016B">
            <w:pPr>
              <w:rPr>
                <w:rFonts w:ascii="Arial" w:hAnsi="Arial" w:cs="Arial"/>
                <w:b/>
              </w:rPr>
            </w:pPr>
            <w:r w:rsidRPr="006C421F">
              <w:rPr>
                <w:rFonts w:ascii="Arial" w:hAnsi="Arial" w:cs="Arial"/>
                <w:b/>
              </w:rPr>
              <w:t>Grouping</w:t>
            </w:r>
          </w:p>
        </w:tc>
        <w:tc>
          <w:tcPr>
            <w:tcW w:w="3813" w:type="dxa"/>
            <w:shd w:val="clear" w:color="auto" w:fill="DBE5F1" w:themeFill="accent1" w:themeFillTint="33"/>
          </w:tcPr>
          <w:p w14:paraId="1A703FC8" w14:textId="77777777" w:rsidR="00A448D0" w:rsidRPr="006C421F" w:rsidRDefault="00A448D0" w:rsidP="0011016B">
            <w:pPr>
              <w:spacing w:after="0"/>
              <w:rPr>
                <w:rFonts w:ascii="Arial" w:hAnsi="Arial" w:cs="Arial"/>
                <w:b/>
              </w:rPr>
            </w:pPr>
            <w:r w:rsidRPr="006C421F">
              <w:rPr>
                <w:rFonts w:ascii="Arial" w:hAnsi="Arial" w:cs="Arial"/>
                <w:b/>
              </w:rPr>
              <w:t xml:space="preserve">Patients are </w:t>
            </w:r>
            <w:r w:rsidRPr="006C421F">
              <w:rPr>
                <w:rFonts w:ascii="Arial" w:hAnsi="Arial" w:cs="Arial"/>
                <w:b/>
                <w:i/>
              </w:rPr>
              <w:t>included</w:t>
            </w:r>
            <w:r w:rsidRPr="006C421F">
              <w:rPr>
                <w:rFonts w:ascii="Arial" w:hAnsi="Arial" w:cs="Arial"/>
                <w:b/>
              </w:rPr>
              <w:t xml:space="preserve"> in the 62-day indicator if they </w:t>
            </w:r>
          </w:p>
        </w:tc>
        <w:tc>
          <w:tcPr>
            <w:tcW w:w="3813" w:type="dxa"/>
            <w:shd w:val="clear" w:color="auto" w:fill="DBE5F1" w:themeFill="accent1" w:themeFillTint="33"/>
          </w:tcPr>
          <w:p w14:paraId="5F4BAC5A" w14:textId="77777777" w:rsidR="00A448D0" w:rsidRPr="006C421F" w:rsidRDefault="00A448D0" w:rsidP="0011016B">
            <w:pPr>
              <w:spacing w:after="0"/>
              <w:rPr>
                <w:rFonts w:ascii="Arial" w:hAnsi="Arial" w:cs="Arial"/>
                <w:b/>
              </w:rPr>
            </w:pPr>
            <w:r w:rsidRPr="006C421F">
              <w:rPr>
                <w:rFonts w:ascii="Arial" w:hAnsi="Arial" w:cs="Arial"/>
                <w:b/>
              </w:rPr>
              <w:t xml:space="preserve">Patients are </w:t>
            </w:r>
            <w:r w:rsidRPr="006C421F">
              <w:rPr>
                <w:rFonts w:ascii="Arial" w:hAnsi="Arial" w:cs="Arial"/>
                <w:b/>
                <w:i/>
              </w:rPr>
              <w:t>excluded</w:t>
            </w:r>
            <w:r w:rsidRPr="006C421F">
              <w:rPr>
                <w:rFonts w:ascii="Arial" w:hAnsi="Arial" w:cs="Arial"/>
                <w:b/>
              </w:rPr>
              <w:t xml:space="preserve"> from the 62-day indicator if they</w:t>
            </w:r>
          </w:p>
        </w:tc>
      </w:tr>
      <w:tr w:rsidR="00A448D0" w:rsidRPr="00516585" w14:paraId="3898C6E2" w14:textId="77777777" w:rsidTr="009E624A">
        <w:tc>
          <w:tcPr>
            <w:tcW w:w="1446" w:type="dxa"/>
          </w:tcPr>
          <w:p w14:paraId="647759ED" w14:textId="77777777" w:rsidR="00A448D0" w:rsidRPr="006C421F" w:rsidRDefault="00A448D0" w:rsidP="0011016B">
            <w:pPr>
              <w:rPr>
                <w:rFonts w:ascii="Arial" w:hAnsi="Arial" w:cs="Arial"/>
                <w:b/>
              </w:rPr>
            </w:pPr>
            <w:r w:rsidRPr="006C421F">
              <w:rPr>
                <w:rFonts w:ascii="Arial" w:hAnsi="Arial" w:cs="Arial"/>
                <w:b/>
              </w:rPr>
              <w:t>Eligibility</w:t>
            </w:r>
          </w:p>
        </w:tc>
        <w:tc>
          <w:tcPr>
            <w:tcW w:w="3813" w:type="dxa"/>
          </w:tcPr>
          <w:p w14:paraId="51C1C66B" w14:textId="77777777" w:rsidR="00A448D0" w:rsidRPr="00516585" w:rsidRDefault="00A448D0" w:rsidP="0011016B">
            <w:pPr>
              <w:pStyle w:val="ListParagraph"/>
              <w:numPr>
                <w:ilvl w:val="0"/>
                <w:numId w:val="10"/>
              </w:numPr>
              <w:spacing w:after="0" w:line="240" w:lineRule="auto"/>
              <w:ind w:left="459" w:hanging="425"/>
              <w:rPr>
                <w:rFonts w:ascii="Arial" w:hAnsi="Arial" w:cs="Arial"/>
              </w:rPr>
            </w:pPr>
            <w:r w:rsidRPr="00516585">
              <w:rPr>
                <w:rFonts w:ascii="Arial" w:hAnsi="Arial" w:cs="Arial"/>
              </w:rPr>
              <w:t>Are eligible for treatment in New Zealand</w:t>
            </w:r>
          </w:p>
        </w:tc>
        <w:tc>
          <w:tcPr>
            <w:tcW w:w="3813" w:type="dxa"/>
          </w:tcPr>
          <w:p w14:paraId="11E5D13D" w14:textId="77777777" w:rsidR="00A448D0" w:rsidRPr="00516585" w:rsidRDefault="00A448D0" w:rsidP="0011016B">
            <w:pPr>
              <w:pStyle w:val="ListParagraph"/>
              <w:numPr>
                <w:ilvl w:val="0"/>
                <w:numId w:val="10"/>
              </w:numPr>
              <w:spacing w:after="0" w:line="240" w:lineRule="auto"/>
              <w:ind w:left="459" w:hanging="426"/>
              <w:rPr>
                <w:rFonts w:ascii="Arial" w:hAnsi="Arial" w:cs="Arial"/>
              </w:rPr>
            </w:pPr>
            <w:r w:rsidRPr="00516585">
              <w:rPr>
                <w:rFonts w:ascii="Arial" w:hAnsi="Arial" w:cs="Arial"/>
              </w:rPr>
              <w:t>Are not eligible for treatment in New Zealand</w:t>
            </w:r>
          </w:p>
        </w:tc>
      </w:tr>
      <w:tr w:rsidR="00A448D0" w:rsidRPr="00516585" w14:paraId="06D0948F" w14:textId="77777777" w:rsidTr="009E624A">
        <w:tc>
          <w:tcPr>
            <w:tcW w:w="1446" w:type="dxa"/>
          </w:tcPr>
          <w:p w14:paraId="5812AF01" w14:textId="6D50C47A" w:rsidR="00A448D0" w:rsidRPr="006C421F" w:rsidRDefault="00A448D0" w:rsidP="0011016B">
            <w:pPr>
              <w:rPr>
                <w:rFonts w:ascii="Arial" w:hAnsi="Arial" w:cs="Arial"/>
                <w:b/>
              </w:rPr>
            </w:pPr>
            <w:r w:rsidRPr="006C421F">
              <w:rPr>
                <w:rFonts w:ascii="Arial" w:hAnsi="Arial" w:cs="Arial"/>
                <w:b/>
              </w:rPr>
              <w:t xml:space="preserve">Cancer </w:t>
            </w:r>
            <w:r w:rsidR="00642FB3" w:rsidRPr="006C421F">
              <w:rPr>
                <w:rFonts w:ascii="Arial" w:hAnsi="Arial" w:cs="Arial"/>
                <w:b/>
              </w:rPr>
              <w:t>pathways</w:t>
            </w:r>
            <w:r w:rsidRPr="006C421F">
              <w:rPr>
                <w:rFonts w:ascii="Arial" w:hAnsi="Arial" w:cs="Arial"/>
                <w:b/>
              </w:rPr>
              <w:t xml:space="preserve"> start point</w:t>
            </w:r>
          </w:p>
        </w:tc>
        <w:tc>
          <w:tcPr>
            <w:tcW w:w="3813" w:type="dxa"/>
          </w:tcPr>
          <w:p w14:paraId="5FD0B093" w14:textId="77777777" w:rsidR="00A448D0" w:rsidRPr="00516585" w:rsidRDefault="00A448D0" w:rsidP="0011016B">
            <w:pPr>
              <w:pStyle w:val="ListParagraph"/>
              <w:numPr>
                <w:ilvl w:val="0"/>
                <w:numId w:val="10"/>
              </w:numPr>
              <w:spacing w:after="0" w:line="240" w:lineRule="auto"/>
              <w:ind w:left="459" w:hanging="425"/>
              <w:rPr>
                <w:rFonts w:ascii="Arial" w:hAnsi="Arial" w:cs="Arial"/>
              </w:rPr>
            </w:pPr>
            <w:r w:rsidRPr="00516585">
              <w:rPr>
                <w:rFonts w:ascii="Arial" w:hAnsi="Arial" w:cs="Arial"/>
              </w:rPr>
              <w:t>Have a pathway that begins inside the NZ health system</w:t>
            </w:r>
          </w:p>
          <w:p w14:paraId="6412D0DD" w14:textId="77777777" w:rsidR="00A448D0" w:rsidRPr="00516585" w:rsidRDefault="00A448D0" w:rsidP="0011016B">
            <w:pPr>
              <w:pStyle w:val="ListParagraph"/>
              <w:numPr>
                <w:ilvl w:val="0"/>
                <w:numId w:val="10"/>
              </w:numPr>
              <w:spacing w:after="0" w:line="240" w:lineRule="auto"/>
              <w:ind w:left="459" w:hanging="425"/>
              <w:rPr>
                <w:rFonts w:ascii="Arial" w:hAnsi="Arial" w:cs="Arial"/>
              </w:rPr>
            </w:pPr>
            <w:r w:rsidRPr="00516585">
              <w:rPr>
                <w:rFonts w:ascii="Arial" w:hAnsi="Arial" w:cs="Arial"/>
              </w:rPr>
              <w:t>Have a cancer that was diagnosed publicly</w:t>
            </w:r>
          </w:p>
          <w:p w14:paraId="40E3A9D8" w14:textId="77777777" w:rsidR="00A448D0" w:rsidRPr="00516585" w:rsidRDefault="00A448D0" w:rsidP="0011016B">
            <w:pPr>
              <w:pStyle w:val="ListParagraph"/>
              <w:numPr>
                <w:ilvl w:val="0"/>
                <w:numId w:val="10"/>
              </w:numPr>
              <w:spacing w:after="0" w:line="240" w:lineRule="auto"/>
              <w:ind w:left="459" w:hanging="425"/>
              <w:rPr>
                <w:rFonts w:ascii="Arial" w:hAnsi="Arial" w:cs="Arial"/>
              </w:rPr>
            </w:pPr>
            <w:r w:rsidRPr="00516585">
              <w:rPr>
                <w:rFonts w:ascii="Arial" w:hAnsi="Arial" w:cs="Arial"/>
              </w:rPr>
              <w:t xml:space="preserve">Have entered the cancer pathway through an acute presentation, as long as there is a subsequent referral to an outpatient clinic </w:t>
            </w:r>
          </w:p>
          <w:p w14:paraId="78F78B19" w14:textId="77777777" w:rsidR="00A448D0" w:rsidRPr="00516585" w:rsidRDefault="00A448D0" w:rsidP="0011016B">
            <w:pPr>
              <w:pStyle w:val="ListParagraph"/>
              <w:numPr>
                <w:ilvl w:val="0"/>
                <w:numId w:val="10"/>
              </w:numPr>
              <w:spacing w:after="0" w:line="240" w:lineRule="auto"/>
              <w:ind w:left="459" w:hanging="425"/>
              <w:rPr>
                <w:rFonts w:ascii="Arial" w:hAnsi="Arial" w:cs="Arial"/>
              </w:rPr>
            </w:pPr>
            <w:r w:rsidRPr="00516585">
              <w:rPr>
                <w:rFonts w:ascii="Arial" w:hAnsi="Arial" w:cs="Arial"/>
              </w:rPr>
              <w:t>Have received treatment for metastatic cancer where the primary site is unknown</w:t>
            </w:r>
          </w:p>
        </w:tc>
        <w:tc>
          <w:tcPr>
            <w:tcW w:w="3813" w:type="dxa"/>
          </w:tcPr>
          <w:p w14:paraId="4BA030CC" w14:textId="77777777" w:rsidR="00A448D0" w:rsidRPr="00516585" w:rsidRDefault="00A448D0" w:rsidP="0011016B">
            <w:pPr>
              <w:pStyle w:val="ListParagraph"/>
              <w:numPr>
                <w:ilvl w:val="0"/>
                <w:numId w:val="10"/>
              </w:numPr>
              <w:spacing w:after="0" w:line="240" w:lineRule="auto"/>
              <w:ind w:left="459" w:hanging="426"/>
              <w:rPr>
                <w:rFonts w:ascii="Arial" w:hAnsi="Arial" w:cs="Arial"/>
              </w:rPr>
            </w:pPr>
            <w:r w:rsidRPr="00516585">
              <w:rPr>
                <w:rFonts w:ascii="Arial" w:hAnsi="Arial" w:cs="Arial"/>
              </w:rPr>
              <w:t>Have a pathway that begins outside the New Zealand health system</w:t>
            </w:r>
          </w:p>
          <w:p w14:paraId="5B7CDF8B" w14:textId="77777777" w:rsidR="00A448D0" w:rsidRPr="00516585" w:rsidRDefault="00A448D0" w:rsidP="0011016B">
            <w:pPr>
              <w:pStyle w:val="ListParagraph"/>
              <w:numPr>
                <w:ilvl w:val="0"/>
                <w:numId w:val="10"/>
              </w:numPr>
              <w:spacing w:after="0" w:line="240" w:lineRule="auto"/>
              <w:ind w:left="459" w:hanging="426"/>
              <w:rPr>
                <w:rFonts w:ascii="Arial" w:hAnsi="Arial" w:cs="Arial"/>
              </w:rPr>
            </w:pPr>
            <w:r w:rsidRPr="00516585">
              <w:rPr>
                <w:rFonts w:ascii="Arial" w:hAnsi="Arial" w:cs="Arial"/>
              </w:rPr>
              <w:t>Have a cancer that has been diagnosed through a screening programme</w:t>
            </w:r>
          </w:p>
          <w:p w14:paraId="6098C4BD" w14:textId="77777777" w:rsidR="00A448D0" w:rsidRPr="00516585" w:rsidRDefault="00A448D0" w:rsidP="0011016B">
            <w:pPr>
              <w:pStyle w:val="ListParagraph"/>
              <w:numPr>
                <w:ilvl w:val="0"/>
                <w:numId w:val="10"/>
              </w:numPr>
              <w:spacing w:after="0" w:line="240" w:lineRule="auto"/>
              <w:ind w:left="459" w:hanging="426"/>
              <w:rPr>
                <w:rFonts w:ascii="Arial" w:hAnsi="Arial" w:cs="Arial"/>
              </w:rPr>
            </w:pPr>
            <w:r w:rsidRPr="00516585">
              <w:rPr>
                <w:rFonts w:ascii="Arial" w:hAnsi="Arial" w:cs="Arial"/>
              </w:rPr>
              <w:t>Have a cancer that was diagnosed privately</w:t>
            </w:r>
          </w:p>
          <w:p w14:paraId="5FC0806B" w14:textId="77777777" w:rsidR="00A448D0" w:rsidRPr="00516585" w:rsidRDefault="00A448D0" w:rsidP="0011016B">
            <w:pPr>
              <w:pStyle w:val="ListParagraph"/>
              <w:numPr>
                <w:ilvl w:val="0"/>
                <w:numId w:val="10"/>
              </w:numPr>
              <w:spacing w:after="0" w:line="240" w:lineRule="auto"/>
              <w:ind w:left="459" w:hanging="426"/>
              <w:rPr>
                <w:rFonts w:ascii="Arial" w:hAnsi="Arial" w:cs="Arial"/>
              </w:rPr>
            </w:pPr>
            <w:r w:rsidRPr="00516585">
              <w:rPr>
                <w:rFonts w:ascii="Arial" w:hAnsi="Arial" w:cs="Arial"/>
              </w:rPr>
              <w:t>Have entered the cancer pathway through an acute presentation, which does not subsequently result in a referral to an outpatient clinic</w:t>
            </w:r>
          </w:p>
          <w:p w14:paraId="770B6913" w14:textId="77777777" w:rsidR="00A448D0" w:rsidRPr="00516585" w:rsidRDefault="00A448D0" w:rsidP="0011016B">
            <w:pPr>
              <w:pStyle w:val="ListParagraph"/>
              <w:numPr>
                <w:ilvl w:val="0"/>
                <w:numId w:val="10"/>
              </w:numPr>
              <w:spacing w:after="0" w:line="240" w:lineRule="auto"/>
              <w:ind w:left="459" w:hanging="426"/>
              <w:rPr>
                <w:rFonts w:ascii="Arial" w:hAnsi="Arial" w:cs="Arial"/>
              </w:rPr>
            </w:pPr>
            <w:r w:rsidRPr="00516585">
              <w:rPr>
                <w:rFonts w:ascii="Arial" w:hAnsi="Arial" w:cs="Arial"/>
              </w:rPr>
              <w:t>Have a recurrent cancer (irrespective of the time frame of recurrence)</w:t>
            </w:r>
          </w:p>
          <w:p w14:paraId="0BCB06CD" w14:textId="77777777" w:rsidR="00A448D0" w:rsidRPr="00516585" w:rsidRDefault="00A448D0" w:rsidP="0011016B">
            <w:pPr>
              <w:pStyle w:val="ListParagraph"/>
              <w:numPr>
                <w:ilvl w:val="0"/>
                <w:numId w:val="10"/>
              </w:numPr>
              <w:spacing w:after="0" w:line="240" w:lineRule="auto"/>
              <w:ind w:left="459" w:hanging="426"/>
              <w:rPr>
                <w:rFonts w:ascii="Arial" w:hAnsi="Arial" w:cs="Arial"/>
              </w:rPr>
            </w:pPr>
            <w:r w:rsidRPr="00516585">
              <w:rPr>
                <w:rFonts w:ascii="Arial" w:hAnsi="Arial" w:cs="Arial"/>
              </w:rPr>
              <w:t>Have metastatic cancer, but the patient’s primary cancer has already been included in FCT reporting</w:t>
            </w:r>
            <w:r w:rsidRPr="00516585">
              <w:rPr>
                <w:rStyle w:val="FootnoteReference"/>
                <w:rFonts w:ascii="Arial" w:hAnsi="Arial" w:cs="Arial"/>
                <w:b/>
                <w:bCs/>
              </w:rPr>
              <w:footnoteReference w:id="7"/>
            </w:r>
          </w:p>
        </w:tc>
      </w:tr>
      <w:tr w:rsidR="00A448D0" w:rsidRPr="00516585" w14:paraId="41363084" w14:textId="77777777" w:rsidTr="009E624A">
        <w:tc>
          <w:tcPr>
            <w:tcW w:w="1446" w:type="dxa"/>
          </w:tcPr>
          <w:p w14:paraId="0ADFDA44" w14:textId="77777777" w:rsidR="00A448D0" w:rsidRPr="006C421F" w:rsidRDefault="00A448D0" w:rsidP="0011016B">
            <w:pPr>
              <w:rPr>
                <w:rFonts w:ascii="Arial" w:hAnsi="Arial" w:cs="Arial"/>
                <w:b/>
              </w:rPr>
            </w:pPr>
            <w:r w:rsidRPr="006C421F">
              <w:rPr>
                <w:rFonts w:ascii="Arial" w:hAnsi="Arial" w:cs="Arial"/>
                <w:b/>
              </w:rPr>
              <w:t>Age of patient</w:t>
            </w:r>
          </w:p>
        </w:tc>
        <w:tc>
          <w:tcPr>
            <w:tcW w:w="3813" w:type="dxa"/>
          </w:tcPr>
          <w:p w14:paraId="48C50B8A" w14:textId="77777777" w:rsidR="00A448D0" w:rsidRPr="00516585" w:rsidRDefault="00A448D0" w:rsidP="0011016B">
            <w:pPr>
              <w:pStyle w:val="ListParagraph"/>
              <w:numPr>
                <w:ilvl w:val="0"/>
                <w:numId w:val="10"/>
              </w:numPr>
              <w:spacing w:after="0" w:line="240" w:lineRule="auto"/>
              <w:ind w:left="459" w:hanging="425"/>
              <w:rPr>
                <w:rFonts w:ascii="Arial" w:hAnsi="Arial" w:cs="Arial"/>
              </w:rPr>
            </w:pPr>
            <w:r w:rsidRPr="00516585">
              <w:rPr>
                <w:rFonts w:ascii="Arial" w:hAnsi="Arial" w:cs="Arial"/>
              </w:rPr>
              <w:t xml:space="preserve">Are under the care of adult services </w:t>
            </w:r>
            <w:r w:rsidRPr="00516585">
              <w:rPr>
                <w:rFonts w:ascii="Arial" w:hAnsi="Arial" w:cs="Arial"/>
                <w:b/>
              </w:rPr>
              <w:t>and</w:t>
            </w:r>
            <w:r w:rsidRPr="00516585">
              <w:rPr>
                <w:rFonts w:ascii="Arial" w:hAnsi="Arial" w:cs="Arial"/>
              </w:rPr>
              <w:t xml:space="preserve"> are 16 or older at the date of first cancer treatment</w:t>
            </w:r>
          </w:p>
        </w:tc>
        <w:tc>
          <w:tcPr>
            <w:tcW w:w="3813" w:type="dxa"/>
          </w:tcPr>
          <w:p w14:paraId="4A5886BF" w14:textId="77777777" w:rsidR="00A448D0" w:rsidRPr="00516585" w:rsidRDefault="00A448D0" w:rsidP="0011016B">
            <w:pPr>
              <w:pStyle w:val="ListParagraph"/>
              <w:numPr>
                <w:ilvl w:val="0"/>
                <w:numId w:val="10"/>
              </w:numPr>
              <w:spacing w:after="0" w:line="240" w:lineRule="auto"/>
              <w:ind w:left="459" w:hanging="426"/>
              <w:rPr>
                <w:rFonts w:ascii="Arial" w:hAnsi="Arial" w:cs="Arial"/>
              </w:rPr>
            </w:pPr>
            <w:r w:rsidRPr="00516585">
              <w:rPr>
                <w:rFonts w:ascii="Arial" w:hAnsi="Arial" w:cs="Arial"/>
              </w:rPr>
              <w:t xml:space="preserve">Are not under the care of adult services </w:t>
            </w:r>
            <w:r w:rsidRPr="00516585">
              <w:rPr>
                <w:rFonts w:ascii="Arial" w:hAnsi="Arial" w:cs="Arial"/>
                <w:b/>
              </w:rPr>
              <w:t>and/or</w:t>
            </w:r>
            <w:r w:rsidRPr="00516585">
              <w:rPr>
                <w:rFonts w:ascii="Arial" w:hAnsi="Arial" w:cs="Arial"/>
              </w:rPr>
              <w:t xml:space="preserve"> are not 16 or older at the date of first cancer treatment</w:t>
            </w:r>
          </w:p>
        </w:tc>
      </w:tr>
      <w:tr w:rsidR="00A448D0" w:rsidRPr="00516585" w14:paraId="76414618" w14:textId="77777777" w:rsidTr="009E624A">
        <w:tc>
          <w:tcPr>
            <w:tcW w:w="1446" w:type="dxa"/>
          </w:tcPr>
          <w:p w14:paraId="56F01DB4" w14:textId="77777777" w:rsidR="00A448D0" w:rsidRPr="006C421F" w:rsidRDefault="00A448D0" w:rsidP="0011016B">
            <w:pPr>
              <w:rPr>
                <w:rFonts w:ascii="Arial" w:hAnsi="Arial" w:cs="Arial"/>
                <w:b/>
              </w:rPr>
            </w:pPr>
            <w:r w:rsidRPr="006C421F">
              <w:rPr>
                <w:rFonts w:ascii="Arial" w:hAnsi="Arial" w:cs="Arial"/>
                <w:b/>
              </w:rPr>
              <w:t>Treatment</w:t>
            </w:r>
          </w:p>
        </w:tc>
        <w:tc>
          <w:tcPr>
            <w:tcW w:w="3813" w:type="dxa"/>
          </w:tcPr>
          <w:p w14:paraId="54B075DB" w14:textId="77777777" w:rsidR="00A448D0" w:rsidRPr="00516585" w:rsidRDefault="00A448D0" w:rsidP="0011016B">
            <w:pPr>
              <w:pStyle w:val="ListParagraph"/>
              <w:numPr>
                <w:ilvl w:val="0"/>
                <w:numId w:val="10"/>
              </w:numPr>
              <w:spacing w:after="0" w:line="240" w:lineRule="auto"/>
              <w:ind w:left="459" w:hanging="425"/>
              <w:rPr>
                <w:rFonts w:ascii="Arial" w:hAnsi="Arial" w:cs="Arial"/>
              </w:rPr>
            </w:pPr>
            <w:r w:rsidRPr="00516585">
              <w:rPr>
                <w:rFonts w:ascii="Arial" w:hAnsi="Arial" w:cs="Arial"/>
              </w:rPr>
              <w:t>Have received a first treatment (or other management) for cancer that is publicly funded, in the reporting period</w:t>
            </w:r>
          </w:p>
        </w:tc>
        <w:tc>
          <w:tcPr>
            <w:tcW w:w="3813" w:type="dxa"/>
          </w:tcPr>
          <w:p w14:paraId="10A628E1" w14:textId="77777777" w:rsidR="00A448D0" w:rsidRPr="00516585" w:rsidRDefault="00A448D0" w:rsidP="0011016B">
            <w:pPr>
              <w:pStyle w:val="ListParagraph"/>
              <w:numPr>
                <w:ilvl w:val="0"/>
                <w:numId w:val="10"/>
              </w:numPr>
              <w:spacing w:after="0" w:line="240" w:lineRule="auto"/>
              <w:ind w:left="459" w:hanging="426"/>
              <w:rPr>
                <w:rFonts w:ascii="Arial" w:hAnsi="Arial" w:cs="Arial"/>
              </w:rPr>
            </w:pPr>
            <w:r w:rsidRPr="00516585">
              <w:rPr>
                <w:rFonts w:ascii="Arial" w:hAnsi="Arial" w:cs="Arial"/>
              </w:rPr>
              <w:t xml:space="preserve">Have not received a first treatment (or other management) for cancer that is </w:t>
            </w:r>
            <w:r w:rsidRPr="00516585">
              <w:rPr>
                <w:rFonts w:ascii="Arial" w:hAnsi="Arial" w:cs="Arial"/>
              </w:rPr>
              <w:lastRenderedPageBreak/>
              <w:t>publicly funded, in the reporting period</w:t>
            </w:r>
          </w:p>
          <w:p w14:paraId="517AFCCE" w14:textId="77777777" w:rsidR="00A448D0" w:rsidRPr="00516585" w:rsidRDefault="00A448D0" w:rsidP="0011016B">
            <w:pPr>
              <w:pStyle w:val="ListParagraph"/>
              <w:numPr>
                <w:ilvl w:val="0"/>
                <w:numId w:val="10"/>
              </w:numPr>
              <w:spacing w:after="0" w:line="240" w:lineRule="auto"/>
              <w:ind w:left="459" w:hanging="426"/>
              <w:rPr>
                <w:rFonts w:ascii="Arial" w:hAnsi="Arial" w:cs="Arial"/>
              </w:rPr>
            </w:pPr>
            <w:r w:rsidRPr="00516585">
              <w:rPr>
                <w:rFonts w:ascii="Arial" w:hAnsi="Arial" w:cs="Arial"/>
              </w:rPr>
              <w:t>Have a first treatment for cancer that was undertaken privately</w:t>
            </w:r>
          </w:p>
        </w:tc>
      </w:tr>
      <w:tr w:rsidR="00A448D0" w:rsidRPr="00516585" w14:paraId="730B6797" w14:textId="77777777" w:rsidTr="009E624A">
        <w:tc>
          <w:tcPr>
            <w:tcW w:w="1446" w:type="dxa"/>
          </w:tcPr>
          <w:p w14:paraId="412B1010" w14:textId="77777777" w:rsidR="00A448D0" w:rsidRPr="006C421F" w:rsidRDefault="00A448D0" w:rsidP="0011016B">
            <w:pPr>
              <w:rPr>
                <w:rFonts w:ascii="Arial" w:hAnsi="Arial" w:cs="Arial"/>
                <w:b/>
              </w:rPr>
            </w:pPr>
            <w:r w:rsidRPr="006C421F">
              <w:rPr>
                <w:rFonts w:ascii="Arial" w:hAnsi="Arial" w:cs="Arial"/>
                <w:b/>
              </w:rPr>
              <w:lastRenderedPageBreak/>
              <w:t>Triage</w:t>
            </w:r>
          </w:p>
        </w:tc>
        <w:tc>
          <w:tcPr>
            <w:tcW w:w="3813" w:type="dxa"/>
          </w:tcPr>
          <w:p w14:paraId="2C140DB4" w14:textId="77777777" w:rsidR="00A448D0" w:rsidRPr="00516585" w:rsidRDefault="00A448D0" w:rsidP="0011016B">
            <w:pPr>
              <w:pStyle w:val="ListParagraph"/>
              <w:numPr>
                <w:ilvl w:val="0"/>
                <w:numId w:val="10"/>
              </w:numPr>
              <w:spacing w:after="0" w:line="240" w:lineRule="auto"/>
              <w:ind w:left="459" w:hanging="425"/>
              <w:rPr>
                <w:rFonts w:ascii="Arial" w:hAnsi="Arial" w:cs="Arial"/>
              </w:rPr>
            </w:pPr>
            <w:r w:rsidRPr="00516585">
              <w:rPr>
                <w:rFonts w:ascii="Arial" w:hAnsi="Arial" w:cs="Arial"/>
              </w:rPr>
              <w:t xml:space="preserve">Have been triaged as having a high suspicion of cancer </w:t>
            </w:r>
            <w:r w:rsidRPr="00516585">
              <w:rPr>
                <w:rFonts w:ascii="Arial" w:hAnsi="Arial" w:cs="Arial"/>
                <w:b/>
              </w:rPr>
              <w:t xml:space="preserve">and </w:t>
            </w:r>
            <w:r w:rsidRPr="00516585">
              <w:rPr>
                <w:rFonts w:ascii="Arial" w:hAnsi="Arial" w:cs="Arial"/>
              </w:rPr>
              <w:t>as having a need to be seen within two weeks</w:t>
            </w:r>
          </w:p>
        </w:tc>
        <w:tc>
          <w:tcPr>
            <w:tcW w:w="3813" w:type="dxa"/>
          </w:tcPr>
          <w:p w14:paraId="185E8EB4" w14:textId="77777777" w:rsidR="00A448D0" w:rsidRPr="00516585" w:rsidRDefault="00A448D0" w:rsidP="0011016B">
            <w:pPr>
              <w:pStyle w:val="ListParagraph"/>
              <w:numPr>
                <w:ilvl w:val="0"/>
                <w:numId w:val="10"/>
              </w:numPr>
              <w:spacing w:after="0" w:line="240" w:lineRule="auto"/>
              <w:ind w:left="459" w:hanging="426"/>
              <w:rPr>
                <w:rFonts w:ascii="Arial" w:hAnsi="Arial" w:cs="Arial"/>
              </w:rPr>
            </w:pPr>
            <w:r w:rsidRPr="00516585">
              <w:rPr>
                <w:rFonts w:ascii="Arial" w:hAnsi="Arial" w:cs="Arial"/>
              </w:rPr>
              <w:t>Have been triaged as not having a high suspicion of cancer</w:t>
            </w:r>
          </w:p>
          <w:p w14:paraId="7E9560D6" w14:textId="77777777" w:rsidR="00A448D0" w:rsidRPr="00516585" w:rsidRDefault="00A448D0" w:rsidP="0011016B">
            <w:pPr>
              <w:pStyle w:val="ListParagraph"/>
              <w:numPr>
                <w:ilvl w:val="0"/>
                <w:numId w:val="10"/>
              </w:numPr>
              <w:spacing w:after="0" w:line="240" w:lineRule="auto"/>
              <w:ind w:left="459" w:hanging="426"/>
              <w:rPr>
                <w:rFonts w:ascii="Arial" w:hAnsi="Arial" w:cs="Arial"/>
              </w:rPr>
            </w:pPr>
            <w:r w:rsidRPr="00516585">
              <w:rPr>
                <w:rFonts w:ascii="Arial" w:hAnsi="Arial" w:cs="Arial"/>
              </w:rPr>
              <w:t>Have a confirmed diagnosis of cancer at triage of referral</w:t>
            </w:r>
          </w:p>
          <w:p w14:paraId="43B0DC97" w14:textId="77777777" w:rsidR="00A448D0" w:rsidRPr="00516585" w:rsidRDefault="00A448D0" w:rsidP="0011016B">
            <w:pPr>
              <w:pStyle w:val="ListParagraph"/>
              <w:numPr>
                <w:ilvl w:val="0"/>
                <w:numId w:val="10"/>
              </w:numPr>
              <w:spacing w:after="0" w:line="240" w:lineRule="auto"/>
              <w:ind w:left="459" w:hanging="426"/>
              <w:rPr>
                <w:rFonts w:ascii="Arial" w:hAnsi="Arial" w:cs="Arial"/>
              </w:rPr>
            </w:pPr>
            <w:r w:rsidRPr="00516585">
              <w:rPr>
                <w:rFonts w:ascii="Arial" w:hAnsi="Arial" w:cs="Arial"/>
              </w:rPr>
              <w:t>Have been triaged as not needing to be seen within two weeks</w:t>
            </w:r>
          </w:p>
        </w:tc>
      </w:tr>
      <w:tr w:rsidR="00A448D0" w:rsidRPr="00516585" w14:paraId="28B48314" w14:textId="77777777" w:rsidTr="009E624A">
        <w:tc>
          <w:tcPr>
            <w:tcW w:w="1446" w:type="dxa"/>
          </w:tcPr>
          <w:p w14:paraId="17920AC9" w14:textId="77777777" w:rsidR="00A448D0" w:rsidRPr="006C421F" w:rsidRDefault="00A448D0" w:rsidP="0011016B">
            <w:pPr>
              <w:rPr>
                <w:rFonts w:ascii="Arial" w:hAnsi="Arial" w:cs="Arial"/>
                <w:b/>
              </w:rPr>
            </w:pPr>
            <w:r w:rsidRPr="006C421F">
              <w:rPr>
                <w:rFonts w:ascii="Arial" w:hAnsi="Arial" w:cs="Arial"/>
                <w:b/>
              </w:rPr>
              <w:t>Primary diagnosis</w:t>
            </w:r>
          </w:p>
        </w:tc>
        <w:tc>
          <w:tcPr>
            <w:tcW w:w="3813" w:type="dxa"/>
          </w:tcPr>
          <w:p w14:paraId="58B48F78" w14:textId="77777777" w:rsidR="00A448D0" w:rsidRPr="00516585" w:rsidRDefault="00A448D0" w:rsidP="0011016B">
            <w:pPr>
              <w:pStyle w:val="ListParagraph"/>
              <w:numPr>
                <w:ilvl w:val="0"/>
                <w:numId w:val="10"/>
              </w:numPr>
              <w:spacing w:after="0" w:line="240" w:lineRule="auto"/>
              <w:ind w:left="459" w:hanging="425"/>
              <w:rPr>
                <w:rFonts w:ascii="Arial" w:hAnsi="Arial" w:cs="Arial"/>
              </w:rPr>
            </w:pPr>
            <w:r w:rsidRPr="00516585">
              <w:rPr>
                <w:rFonts w:ascii="Arial" w:hAnsi="Arial" w:cs="Arial"/>
              </w:rPr>
              <w:t>Have a primary diagnosis of cancer that is included in Appendix B of this document</w:t>
            </w:r>
          </w:p>
        </w:tc>
        <w:tc>
          <w:tcPr>
            <w:tcW w:w="3813" w:type="dxa"/>
          </w:tcPr>
          <w:p w14:paraId="2E4BB03B" w14:textId="74299240" w:rsidR="00A448D0" w:rsidRPr="00516585" w:rsidRDefault="00A448D0" w:rsidP="005800A5">
            <w:pPr>
              <w:pStyle w:val="ListParagraph"/>
              <w:numPr>
                <w:ilvl w:val="0"/>
                <w:numId w:val="10"/>
              </w:numPr>
              <w:spacing w:after="0" w:line="240" w:lineRule="auto"/>
              <w:ind w:left="459" w:hanging="426"/>
              <w:rPr>
                <w:rFonts w:ascii="Arial" w:hAnsi="Arial" w:cs="Arial"/>
              </w:rPr>
            </w:pPr>
            <w:r w:rsidRPr="00516585">
              <w:rPr>
                <w:rFonts w:ascii="Arial" w:hAnsi="Arial" w:cs="Arial"/>
              </w:rPr>
              <w:t>Have a primary diagnosis that is not included in Appendix B of this document</w:t>
            </w:r>
          </w:p>
        </w:tc>
      </w:tr>
    </w:tbl>
    <w:p w14:paraId="30156039" w14:textId="77777777" w:rsidR="00A448D0" w:rsidRPr="00374670" w:rsidRDefault="00A448D0" w:rsidP="00A448D0">
      <w:pPr>
        <w:spacing w:after="0" w:line="240" w:lineRule="auto"/>
        <w:rPr>
          <w:rFonts w:ascii="Arial" w:hAnsi="Arial" w:cs="Arial"/>
          <w:b/>
          <w:bCs/>
          <w:color w:val="4F81BD"/>
        </w:rPr>
      </w:pPr>
    </w:p>
    <w:p w14:paraId="4342D041" w14:textId="64537080" w:rsidR="00A448D0" w:rsidRPr="00516585" w:rsidRDefault="00A448D0" w:rsidP="007E5BD8">
      <w:pPr>
        <w:pStyle w:val="Heading2"/>
      </w:pPr>
      <w:bookmarkStart w:id="27" w:name="_Toc124868672"/>
      <w:bookmarkStart w:id="28" w:name="_Toc203110533"/>
      <w:r w:rsidRPr="00516585">
        <w:t>Inclusions and exclusions for the 31-day indicator</w:t>
      </w:r>
      <w:bookmarkEnd w:id="27"/>
      <w:bookmarkEnd w:id="28"/>
    </w:p>
    <w:tbl>
      <w:tblPr>
        <w:tblStyle w:val="TableGrid"/>
        <w:tblW w:w="9072" w:type="dxa"/>
        <w:tblInd w:w="-5" w:type="dxa"/>
        <w:tblLook w:val="04A0" w:firstRow="1" w:lastRow="0" w:firstColumn="1" w:lastColumn="0" w:noHBand="0" w:noVBand="1"/>
      </w:tblPr>
      <w:tblGrid>
        <w:gridCol w:w="1418"/>
        <w:gridCol w:w="3926"/>
        <w:gridCol w:w="3728"/>
      </w:tblGrid>
      <w:tr w:rsidR="00A448D0" w:rsidRPr="00516585" w14:paraId="0F15EAD1" w14:textId="77777777" w:rsidTr="009E624A">
        <w:tc>
          <w:tcPr>
            <w:tcW w:w="1418" w:type="dxa"/>
            <w:shd w:val="clear" w:color="auto" w:fill="DBE5F1" w:themeFill="accent1" w:themeFillTint="33"/>
          </w:tcPr>
          <w:p w14:paraId="1D9D5784" w14:textId="77777777" w:rsidR="00A448D0" w:rsidRPr="006C421F" w:rsidRDefault="00A448D0" w:rsidP="0011016B">
            <w:pPr>
              <w:rPr>
                <w:rFonts w:ascii="Arial" w:hAnsi="Arial" w:cs="Arial"/>
                <w:b/>
              </w:rPr>
            </w:pPr>
            <w:r w:rsidRPr="006C421F">
              <w:rPr>
                <w:rFonts w:ascii="Arial" w:hAnsi="Arial" w:cs="Arial"/>
                <w:b/>
              </w:rPr>
              <w:t>Grouping</w:t>
            </w:r>
          </w:p>
        </w:tc>
        <w:tc>
          <w:tcPr>
            <w:tcW w:w="3926" w:type="dxa"/>
            <w:shd w:val="clear" w:color="auto" w:fill="DBE5F1" w:themeFill="accent1" w:themeFillTint="33"/>
          </w:tcPr>
          <w:p w14:paraId="383329E9" w14:textId="77777777" w:rsidR="00A448D0" w:rsidRPr="006C421F" w:rsidRDefault="00A448D0" w:rsidP="0011016B">
            <w:pPr>
              <w:spacing w:after="0"/>
              <w:rPr>
                <w:rFonts w:ascii="Arial" w:hAnsi="Arial" w:cs="Arial"/>
                <w:b/>
              </w:rPr>
            </w:pPr>
            <w:r w:rsidRPr="006C421F">
              <w:rPr>
                <w:rFonts w:ascii="Arial" w:hAnsi="Arial" w:cs="Arial"/>
                <w:b/>
              </w:rPr>
              <w:t xml:space="preserve">Patients are </w:t>
            </w:r>
            <w:r w:rsidRPr="006C421F">
              <w:rPr>
                <w:rFonts w:ascii="Arial" w:hAnsi="Arial" w:cs="Arial"/>
                <w:b/>
                <w:i/>
              </w:rPr>
              <w:t>included</w:t>
            </w:r>
            <w:r w:rsidRPr="006C421F">
              <w:rPr>
                <w:rFonts w:ascii="Arial" w:hAnsi="Arial" w:cs="Arial"/>
                <w:b/>
              </w:rPr>
              <w:t xml:space="preserve"> in the 31-day indicator if they </w:t>
            </w:r>
          </w:p>
        </w:tc>
        <w:tc>
          <w:tcPr>
            <w:tcW w:w="3728" w:type="dxa"/>
            <w:shd w:val="clear" w:color="auto" w:fill="DBE5F1" w:themeFill="accent1" w:themeFillTint="33"/>
          </w:tcPr>
          <w:p w14:paraId="1DDBAA03" w14:textId="77777777" w:rsidR="00A448D0" w:rsidRPr="006C421F" w:rsidRDefault="00A448D0" w:rsidP="0011016B">
            <w:pPr>
              <w:spacing w:after="0"/>
              <w:rPr>
                <w:rFonts w:ascii="Arial" w:hAnsi="Arial" w:cs="Arial"/>
                <w:b/>
              </w:rPr>
            </w:pPr>
            <w:r w:rsidRPr="006C421F">
              <w:rPr>
                <w:rFonts w:ascii="Arial" w:hAnsi="Arial" w:cs="Arial"/>
                <w:b/>
              </w:rPr>
              <w:t xml:space="preserve">Patients are </w:t>
            </w:r>
            <w:r w:rsidRPr="006C421F">
              <w:rPr>
                <w:rFonts w:ascii="Arial" w:hAnsi="Arial" w:cs="Arial"/>
                <w:b/>
                <w:i/>
              </w:rPr>
              <w:t>excluded</w:t>
            </w:r>
            <w:r w:rsidRPr="006C421F">
              <w:rPr>
                <w:rFonts w:ascii="Arial" w:hAnsi="Arial" w:cs="Arial"/>
                <w:b/>
              </w:rPr>
              <w:t xml:space="preserve"> from the 31-day indicator if they</w:t>
            </w:r>
          </w:p>
        </w:tc>
      </w:tr>
      <w:tr w:rsidR="00A448D0" w:rsidRPr="00516585" w14:paraId="1DC07484" w14:textId="77777777" w:rsidTr="001C5C6B">
        <w:trPr>
          <w:trHeight w:val="351"/>
        </w:trPr>
        <w:tc>
          <w:tcPr>
            <w:tcW w:w="1418" w:type="dxa"/>
          </w:tcPr>
          <w:p w14:paraId="56DE1077" w14:textId="77777777" w:rsidR="00A448D0" w:rsidRPr="006C421F" w:rsidRDefault="00A448D0" w:rsidP="0011016B">
            <w:pPr>
              <w:rPr>
                <w:rFonts w:ascii="Arial" w:hAnsi="Arial" w:cs="Arial"/>
                <w:b/>
              </w:rPr>
            </w:pPr>
            <w:r w:rsidRPr="006C421F">
              <w:rPr>
                <w:rFonts w:ascii="Arial" w:hAnsi="Arial" w:cs="Arial"/>
                <w:b/>
              </w:rPr>
              <w:t>Eligibility</w:t>
            </w:r>
          </w:p>
        </w:tc>
        <w:tc>
          <w:tcPr>
            <w:tcW w:w="7654" w:type="dxa"/>
            <w:gridSpan w:val="2"/>
          </w:tcPr>
          <w:p w14:paraId="202A9C72" w14:textId="77777777" w:rsidR="00A448D0" w:rsidRPr="00516585" w:rsidRDefault="00A448D0" w:rsidP="0011016B">
            <w:pPr>
              <w:pStyle w:val="ListParagraph"/>
              <w:numPr>
                <w:ilvl w:val="0"/>
                <w:numId w:val="13"/>
              </w:numPr>
              <w:spacing w:after="0" w:line="240" w:lineRule="auto"/>
              <w:ind w:left="407"/>
              <w:rPr>
                <w:rFonts w:ascii="Arial" w:hAnsi="Arial" w:cs="Arial"/>
              </w:rPr>
            </w:pPr>
            <w:r w:rsidRPr="00516585">
              <w:rPr>
                <w:rFonts w:ascii="Arial" w:hAnsi="Arial" w:cs="Arial"/>
              </w:rPr>
              <w:t>As per 62-day indicator</w:t>
            </w:r>
          </w:p>
        </w:tc>
      </w:tr>
      <w:tr w:rsidR="00A448D0" w:rsidRPr="00516585" w14:paraId="4D2D5536" w14:textId="77777777" w:rsidTr="009E624A">
        <w:tc>
          <w:tcPr>
            <w:tcW w:w="1418" w:type="dxa"/>
          </w:tcPr>
          <w:p w14:paraId="7B42C125" w14:textId="7FD023B6" w:rsidR="00A448D0" w:rsidRPr="006C421F" w:rsidRDefault="00A448D0" w:rsidP="0012698C">
            <w:pPr>
              <w:spacing w:after="100" w:afterAutospacing="1"/>
              <w:rPr>
                <w:rFonts w:ascii="Arial" w:hAnsi="Arial" w:cs="Arial"/>
                <w:b/>
              </w:rPr>
            </w:pPr>
            <w:r w:rsidRPr="006C421F">
              <w:rPr>
                <w:rFonts w:ascii="Arial" w:hAnsi="Arial" w:cs="Arial"/>
                <w:b/>
              </w:rPr>
              <w:t>Cancer pathway</w:t>
            </w:r>
            <w:r w:rsidR="009B6C69" w:rsidRPr="006C421F">
              <w:rPr>
                <w:rFonts w:ascii="Arial" w:hAnsi="Arial" w:cs="Arial"/>
                <w:b/>
              </w:rPr>
              <w:t>s</w:t>
            </w:r>
            <w:r w:rsidRPr="006C421F">
              <w:rPr>
                <w:rFonts w:ascii="Arial" w:hAnsi="Arial" w:cs="Arial"/>
                <w:b/>
              </w:rPr>
              <w:t xml:space="preserve"> start point</w:t>
            </w:r>
          </w:p>
        </w:tc>
        <w:tc>
          <w:tcPr>
            <w:tcW w:w="3926" w:type="dxa"/>
          </w:tcPr>
          <w:p w14:paraId="4AF89670" w14:textId="77777777" w:rsidR="00A448D0" w:rsidRPr="00516585" w:rsidRDefault="00A448D0" w:rsidP="0011016B">
            <w:pPr>
              <w:pStyle w:val="ListParagraph"/>
              <w:numPr>
                <w:ilvl w:val="0"/>
                <w:numId w:val="10"/>
              </w:numPr>
              <w:spacing w:after="0" w:line="240" w:lineRule="auto"/>
              <w:ind w:left="459" w:hanging="425"/>
              <w:rPr>
                <w:rFonts w:ascii="Arial" w:hAnsi="Arial" w:cs="Arial"/>
              </w:rPr>
            </w:pPr>
            <w:r w:rsidRPr="00516585">
              <w:rPr>
                <w:rFonts w:ascii="Arial" w:hAnsi="Arial" w:cs="Arial"/>
              </w:rPr>
              <w:t>Have a treatment pathway that begins inside the New Zealand health system</w:t>
            </w:r>
          </w:p>
          <w:p w14:paraId="3DB0130A" w14:textId="77777777" w:rsidR="00A448D0" w:rsidRPr="00516585" w:rsidRDefault="00A448D0" w:rsidP="0011016B">
            <w:pPr>
              <w:pStyle w:val="ListParagraph"/>
              <w:numPr>
                <w:ilvl w:val="0"/>
                <w:numId w:val="10"/>
              </w:numPr>
              <w:spacing w:after="0" w:line="240" w:lineRule="auto"/>
              <w:ind w:left="459" w:hanging="425"/>
              <w:rPr>
                <w:rFonts w:ascii="Arial" w:hAnsi="Arial" w:cs="Arial"/>
              </w:rPr>
            </w:pPr>
            <w:r w:rsidRPr="00516585">
              <w:rPr>
                <w:rFonts w:ascii="Arial" w:hAnsi="Arial" w:cs="Arial"/>
              </w:rPr>
              <w:t>Have a cancer that has been diagnosed through a screening programme</w:t>
            </w:r>
          </w:p>
          <w:p w14:paraId="26D743FF" w14:textId="77777777" w:rsidR="00A448D0" w:rsidRPr="00516585" w:rsidRDefault="00A448D0" w:rsidP="0011016B">
            <w:pPr>
              <w:pStyle w:val="ListParagraph"/>
              <w:numPr>
                <w:ilvl w:val="0"/>
                <w:numId w:val="10"/>
              </w:numPr>
              <w:spacing w:after="0" w:line="240" w:lineRule="auto"/>
              <w:ind w:left="459" w:hanging="425"/>
              <w:rPr>
                <w:rFonts w:ascii="Arial" w:hAnsi="Arial" w:cs="Arial"/>
              </w:rPr>
            </w:pPr>
            <w:r w:rsidRPr="00516585">
              <w:rPr>
                <w:rFonts w:ascii="Arial" w:hAnsi="Arial" w:cs="Arial"/>
              </w:rPr>
              <w:t>Have entered the cancer pathway through an acute presentation</w:t>
            </w:r>
          </w:p>
          <w:p w14:paraId="2B584D8D" w14:textId="77777777" w:rsidR="00A448D0" w:rsidRPr="00516585" w:rsidRDefault="00A448D0" w:rsidP="0011016B">
            <w:pPr>
              <w:pStyle w:val="ListParagraph"/>
              <w:numPr>
                <w:ilvl w:val="0"/>
                <w:numId w:val="10"/>
              </w:numPr>
              <w:spacing w:after="0" w:line="240" w:lineRule="auto"/>
              <w:ind w:left="459" w:hanging="425"/>
              <w:rPr>
                <w:rFonts w:ascii="Arial" w:hAnsi="Arial" w:cs="Arial"/>
              </w:rPr>
            </w:pPr>
            <w:r w:rsidRPr="00516585">
              <w:rPr>
                <w:rFonts w:ascii="Arial" w:hAnsi="Arial" w:cs="Arial"/>
              </w:rPr>
              <w:t>Have a cancer that was treated following it being detected incidentally</w:t>
            </w:r>
            <w:r w:rsidRPr="00516585">
              <w:rPr>
                <w:rStyle w:val="FootnoteReference"/>
                <w:rFonts w:ascii="Arial" w:hAnsi="Arial" w:cs="Arial"/>
                <w:b/>
                <w:bCs/>
              </w:rPr>
              <w:footnoteReference w:id="8"/>
            </w:r>
          </w:p>
          <w:p w14:paraId="75A3F1BC" w14:textId="77777777" w:rsidR="00A448D0" w:rsidRPr="00516585" w:rsidRDefault="00A448D0" w:rsidP="0011016B">
            <w:pPr>
              <w:pStyle w:val="ListParagraph"/>
              <w:numPr>
                <w:ilvl w:val="0"/>
                <w:numId w:val="10"/>
              </w:numPr>
              <w:spacing w:after="0" w:line="240" w:lineRule="auto"/>
              <w:ind w:left="459" w:hanging="425"/>
              <w:rPr>
                <w:rFonts w:ascii="Arial" w:hAnsi="Arial" w:cs="Arial"/>
              </w:rPr>
            </w:pPr>
            <w:r w:rsidRPr="00516585">
              <w:rPr>
                <w:rFonts w:ascii="Arial" w:hAnsi="Arial" w:cs="Arial"/>
              </w:rPr>
              <w:t>Have received treatment for metastatic cancer where the primary site is unknown</w:t>
            </w:r>
          </w:p>
        </w:tc>
        <w:tc>
          <w:tcPr>
            <w:tcW w:w="3728" w:type="dxa"/>
          </w:tcPr>
          <w:p w14:paraId="35EDDFD0" w14:textId="77777777" w:rsidR="006504A4" w:rsidRPr="00516585" w:rsidRDefault="006504A4" w:rsidP="006504A4">
            <w:pPr>
              <w:pStyle w:val="ListParagraph"/>
              <w:numPr>
                <w:ilvl w:val="0"/>
                <w:numId w:val="10"/>
              </w:numPr>
              <w:spacing w:after="0" w:line="240" w:lineRule="auto"/>
              <w:rPr>
                <w:rFonts w:ascii="Arial" w:hAnsi="Arial" w:cs="Arial"/>
              </w:rPr>
            </w:pPr>
            <w:r w:rsidRPr="00516585">
              <w:rPr>
                <w:rFonts w:ascii="Arial" w:hAnsi="Arial" w:cs="Arial"/>
              </w:rPr>
              <w:t>Have a treatment pathway that begins outside the New Zealand health system</w:t>
            </w:r>
          </w:p>
          <w:p w14:paraId="01AFECE8" w14:textId="77777777" w:rsidR="006504A4" w:rsidRPr="00516585" w:rsidRDefault="006504A4" w:rsidP="006504A4">
            <w:pPr>
              <w:pStyle w:val="ListParagraph"/>
              <w:numPr>
                <w:ilvl w:val="0"/>
                <w:numId w:val="10"/>
              </w:numPr>
              <w:spacing w:after="0" w:line="240" w:lineRule="auto"/>
              <w:rPr>
                <w:rFonts w:ascii="Arial" w:hAnsi="Arial" w:cs="Arial"/>
              </w:rPr>
            </w:pPr>
            <w:r w:rsidRPr="00516585">
              <w:rPr>
                <w:rFonts w:ascii="Arial" w:hAnsi="Arial" w:cs="Arial"/>
              </w:rPr>
              <w:t>Have a recurrent cancer (irrespective of the time frame of recurrence)</w:t>
            </w:r>
          </w:p>
          <w:p w14:paraId="5520388D" w14:textId="77777777" w:rsidR="006504A4" w:rsidRPr="00516585" w:rsidRDefault="006504A4" w:rsidP="006504A4">
            <w:pPr>
              <w:pStyle w:val="ListParagraph"/>
              <w:numPr>
                <w:ilvl w:val="0"/>
                <w:numId w:val="10"/>
              </w:numPr>
              <w:spacing w:after="0" w:line="240" w:lineRule="auto"/>
              <w:rPr>
                <w:rFonts w:ascii="Arial" w:hAnsi="Arial" w:cs="Arial"/>
              </w:rPr>
            </w:pPr>
            <w:r w:rsidRPr="00516585">
              <w:rPr>
                <w:rFonts w:ascii="Arial" w:hAnsi="Arial" w:cs="Arial"/>
              </w:rPr>
              <w:t>Have metastatic cancer and the patient’s primary cancer has already been included in FCT reporting</w:t>
            </w:r>
          </w:p>
          <w:p w14:paraId="2D7DBF7F" w14:textId="49FFAA8B" w:rsidR="00A448D0" w:rsidRPr="00516585" w:rsidRDefault="00A448D0" w:rsidP="009B6C69">
            <w:pPr>
              <w:pStyle w:val="ListParagraph"/>
              <w:spacing w:after="0" w:line="240" w:lineRule="auto"/>
              <w:rPr>
                <w:rFonts w:ascii="Arial" w:hAnsi="Arial" w:cs="Arial"/>
              </w:rPr>
            </w:pPr>
          </w:p>
          <w:p w14:paraId="4C282AE6" w14:textId="77777777" w:rsidR="00A448D0" w:rsidRPr="00516585" w:rsidRDefault="00A448D0" w:rsidP="0011016B">
            <w:pPr>
              <w:pStyle w:val="ListParagraph"/>
              <w:spacing w:after="0" w:line="240" w:lineRule="auto"/>
              <w:ind w:left="459"/>
              <w:rPr>
                <w:rFonts w:ascii="Arial" w:hAnsi="Arial" w:cs="Arial"/>
              </w:rPr>
            </w:pPr>
          </w:p>
          <w:p w14:paraId="3C02A980" w14:textId="77777777" w:rsidR="00A448D0" w:rsidRPr="00516585" w:rsidRDefault="00A448D0" w:rsidP="0011016B">
            <w:pPr>
              <w:pStyle w:val="ListParagraph"/>
              <w:spacing w:after="0" w:line="240" w:lineRule="auto"/>
              <w:ind w:left="459"/>
              <w:rPr>
                <w:rFonts w:ascii="Arial" w:hAnsi="Arial" w:cs="Arial"/>
              </w:rPr>
            </w:pPr>
          </w:p>
        </w:tc>
      </w:tr>
      <w:tr w:rsidR="00906285" w:rsidRPr="00516585" w14:paraId="62347502" w14:textId="77777777" w:rsidTr="009E624A">
        <w:tc>
          <w:tcPr>
            <w:tcW w:w="1418" w:type="dxa"/>
          </w:tcPr>
          <w:p w14:paraId="5F2ADDEB" w14:textId="77777777" w:rsidR="00906285" w:rsidRPr="006C421F" w:rsidRDefault="00906285" w:rsidP="00906285">
            <w:pPr>
              <w:rPr>
                <w:rFonts w:ascii="Arial" w:hAnsi="Arial" w:cs="Arial"/>
                <w:b/>
              </w:rPr>
            </w:pPr>
            <w:r w:rsidRPr="006C421F">
              <w:rPr>
                <w:rFonts w:ascii="Arial" w:hAnsi="Arial" w:cs="Arial"/>
                <w:b/>
              </w:rPr>
              <w:t>Age of patient</w:t>
            </w:r>
          </w:p>
        </w:tc>
        <w:tc>
          <w:tcPr>
            <w:tcW w:w="3926" w:type="dxa"/>
          </w:tcPr>
          <w:p w14:paraId="08C6C3C0" w14:textId="3C21299F" w:rsidR="00906285" w:rsidRPr="00516585" w:rsidRDefault="00906285" w:rsidP="00906285">
            <w:pPr>
              <w:pStyle w:val="ListParagraph"/>
              <w:numPr>
                <w:ilvl w:val="0"/>
                <w:numId w:val="14"/>
              </w:numPr>
              <w:spacing w:after="0" w:line="240" w:lineRule="auto"/>
              <w:ind w:left="407"/>
              <w:rPr>
                <w:rFonts w:ascii="Arial" w:hAnsi="Arial" w:cs="Arial"/>
              </w:rPr>
            </w:pPr>
            <w:r w:rsidRPr="00516585">
              <w:rPr>
                <w:rFonts w:ascii="Arial" w:hAnsi="Arial" w:cs="Arial"/>
              </w:rPr>
              <w:t xml:space="preserve">Are under the care of adult services </w:t>
            </w:r>
            <w:r w:rsidRPr="00516585">
              <w:rPr>
                <w:rFonts w:ascii="Arial" w:hAnsi="Arial" w:cs="Arial"/>
                <w:b/>
              </w:rPr>
              <w:t>and</w:t>
            </w:r>
            <w:r w:rsidRPr="00516585">
              <w:rPr>
                <w:rFonts w:ascii="Arial" w:hAnsi="Arial" w:cs="Arial"/>
              </w:rPr>
              <w:t xml:space="preserve"> are 16 or older at the date of first cancer treatment</w:t>
            </w:r>
          </w:p>
        </w:tc>
        <w:tc>
          <w:tcPr>
            <w:tcW w:w="3728" w:type="dxa"/>
          </w:tcPr>
          <w:p w14:paraId="0A907064" w14:textId="5F469EBD" w:rsidR="00906285" w:rsidRPr="00516585" w:rsidRDefault="00906285" w:rsidP="00906285">
            <w:pPr>
              <w:pStyle w:val="ListParagraph"/>
              <w:numPr>
                <w:ilvl w:val="0"/>
                <w:numId w:val="14"/>
              </w:numPr>
              <w:spacing w:after="0" w:line="240" w:lineRule="auto"/>
              <w:ind w:left="407"/>
              <w:rPr>
                <w:rFonts w:ascii="Arial" w:hAnsi="Arial" w:cs="Arial"/>
              </w:rPr>
            </w:pPr>
            <w:r w:rsidRPr="00516585">
              <w:rPr>
                <w:rFonts w:ascii="Arial" w:hAnsi="Arial" w:cs="Arial"/>
              </w:rPr>
              <w:t xml:space="preserve">Are not under the care of adult services </w:t>
            </w:r>
            <w:r w:rsidRPr="00516585">
              <w:rPr>
                <w:rFonts w:ascii="Arial" w:hAnsi="Arial" w:cs="Arial"/>
                <w:b/>
              </w:rPr>
              <w:t>and/or</w:t>
            </w:r>
            <w:r w:rsidRPr="00516585">
              <w:rPr>
                <w:rFonts w:ascii="Arial" w:hAnsi="Arial" w:cs="Arial"/>
              </w:rPr>
              <w:t xml:space="preserve"> are not 16 or older at the date of first cancer treatment</w:t>
            </w:r>
          </w:p>
        </w:tc>
      </w:tr>
      <w:tr w:rsidR="00603ADB" w:rsidRPr="00516585" w14:paraId="7032B401" w14:textId="77777777" w:rsidTr="009E624A">
        <w:tc>
          <w:tcPr>
            <w:tcW w:w="1418" w:type="dxa"/>
          </w:tcPr>
          <w:p w14:paraId="1179AEE9" w14:textId="77777777" w:rsidR="00603ADB" w:rsidRPr="006C421F" w:rsidRDefault="00603ADB" w:rsidP="00603ADB">
            <w:pPr>
              <w:rPr>
                <w:rFonts w:ascii="Arial" w:hAnsi="Arial" w:cs="Arial"/>
                <w:b/>
              </w:rPr>
            </w:pPr>
            <w:r w:rsidRPr="006C421F">
              <w:rPr>
                <w:rFonts w:ascii="Arial" w:hAnsi="Arial" w:cs="Arial"/>
                <w:b/>
              </w:rPr>
              <w:t>Treatment</w:t>
            </w:r>
          </w:p>
        </w:tc>
        <w:tc>
          <w:tcPr>
            <w:tcW w:w="3926" w:type="dxa"/>
          </w:tcPr>
          <w:p w14:paraId="1C5C6951" w14:textId="30F847D2" w:rsidR="00603ADB" w:rsidRPr="00516585" w:rsidRDefault="00603ADB" w:rsidP="00603ADB">
            <w:pPr>
              <w:pStyle w:val="ListParagraph"/>
              <w:numPr>
                <w:ilvl w:val="0"/>
                <w:numId w:val="14"/>
              </w:numPr>
              <w:spacing w:after="0" w:line="240" w:lineRule="auto"/>
              <w:ind w:left="407"/>
              <w:rPr>
                <w:rFonts w:ascii="Arial" w:hAnsi="Arial" w:cs="Arial"/>
              </w:rPr>
            </w:pPr>
            <w:r w:rsidRPr="00516585">
              <w:rPr>
                <w:rFonts w:ascii="Arial" w:hAnsi="Arial" w:cs="Arial"/>
              </w:rPr>
              <w:t>Have received a first treatment (or other management) for cancer that is publicly funded, in the reporting period</w:t>
            </w:r>
          </w:p>
        </w:tc>
        <w:tc>
          <w:tcPr>
            <w:tcW w:w="3728" w:type="dxa"/>
          </w:tcPr>
          <w:p w14:paraId="3FE7FF62" w14:textId="77777777" w:rsidR="00603ADB" w:rsidRPr="00516585" w:rsidRDefault="00603ADB" w:rsidP="00603ADB">
            <w:pPr>
              <w:pStyle w:val="ListParagraph"/>
              <w:numPr>
                <w:ilvl w:val="0"/>
                <w:numId w:val="10"/>
              </w:numPr>
              <w:spacing w:after="0" w:line="240" w:lineRule="auto"/>
              <w:ind w:left="459" w:hanging="426"/>
              <w:rPr>
                <w:rFonts w:ascii="Arial" w:hAnsi="Arial" w:cs="Arial"/>
              </w:rPr>
            </w:pPr>
            <w:r w:rsidRPr="00516585">
              <w:rPr>
                <w:rFonts w:ascii="Arial" w:hAnsi="Arial" w:cs="Arial"/>
              </w:rPr>
              <w:t xml:space="preserve">Have not received a first treatment (or other management) for cancer that is </w:t>
            </w:r>
            <w:r w:rsidRPr="00516585">
              <w:rPr>
                <w:rFonts w:ascii="Arial" w:hAnsi="Arial" w:cs="Arial"/>
              </w:rPr>
              <w:lastRenderedPageBreak/>
              <w:t>publicly funded, in the reporting period</w:t>
            </w:r>
          </w:p>
          <w:p w14:paraId="0437EAAD" w14:textId="423D2001" w:rsidR="00603ADB" w:rsidRPr="00516585" w:rsidRDefault="00603ADB" w:rsidP="00603ADB">
            <w:pPr>
              <w:pStyle w:val="ListParagraph"/>
              <w:numPr>
                <w:ilvl w:val="0"/>
                <w:numId w:val="14"/>
              </w:numPr>
              <w:spacing w:after="0" w:line="240" w:lineRule="auto"/>
              <w:ind w:left="407"/>
              <w:rPr>
                <w:rFonts w:ascii="Arial" w:hAnsi="Arial" w:cs="Arial"/>
              </w:rPr>
            </w:pPr>
            <w:r w:rsidRPr="00516585">
              <w:rPr>
                <w:rFonts w:ascii="Arial" w:hAnsi="Arial" w:cs="Arial"/>
              </w:rPr>
              <w:t>Have a first treatment for cancer that was undertaken privately</w:t>
            </w:r>
          </w:p>
        </w:tc>
      </w:tr>
      <w:tr w:rsidR="002D6119" w:rsidRPr="00516585" w14:paraId="4EC3EED1" w14:textId="77777777" w:rsidTr="009E624A">
        <w:tc>
          <w:tcPr>
            <w:tcW w:w="1418" w:type="dxa"/>
          </w:tcPr>
          <w:p w14:paraId="64307D4D" w14:textId="77777777" w:rsidR="002D6119" w:rsidRPr="00516585" w:rsidRDefault="002D6119" w:rsidP="002D6119">
            <w:pPr>
              <w:rPr>
                <w:rFonts w:ascii="Arial" w:hAnsi="Arial" w:cs="Arial"/>
                <w:b/>
                <w:color w:val="00B0F0"/>
              </w:rPr>
            </w:pPr>
            <w:r w:rsidRPr="006C421F">
              <w:rPr>
                <w:rFonts w:ascii="Arial" w:hAnsi="Arial" w:cs="Arial"/>
                <w:b/>
              </w:rPr>
              <w:lastRenderedPageBreak/>
              <w:t>Primary diagnosis</w:t>
            </w:r>
          </w:p>
        </w:tc>
        <w:tc>
          <w:tcPr>
            <w:tcW w:w="3926" w:type="dxa"/>
          </w:tcPr>
          <w:p w14:paraId="00753252" w14:textId="6C3365D9" w:rsidR="002D6119" w:rsidRPr="00516585" w:rsidRDefault="002D6119" w:rsidP="002D6119">
            <w:pPr>
              <w:pStyle w:val="ListParagraph"/>
              <w:numPr>
                <w:ilvl w:val="0"/>
                <w:numId w:val="14"/>
              </w:numPr>
              <w:spacing w:after="0" w:line="240" w:lineRule="auto"/>
              <w:ind w:left="407"/>
              <w:rPr>
                <w:rFonts w:ascii="Arial" w:hAnsi="Arial" w:cs="Arial"/>
              </w:rPr>
            </w:pPr>
            <w:r w:rsidRPr="00516585">
              <w:rPr>
                <w:rFonts w:ascii="Arial" w:hAnsi="Arial" w:cs="Arial"/>
              </w:rPr>
              <w:t>Have a primary diagnosis of cancer that is included in Appendix B of this document</w:t>
            </w:r>
          </w:p>
        </w:tc>
        <w:tc>
          <w:tcPr>
            <w:tcW w:w="3728" w:type="dxa"/>
          </w:tcPr>
          <w:p w14:paraId="3343E564" w14:textId="43A5A117" w:rsidR="002D6119" w:rsidRPr="00516585" w:rsidRDefault="002D6119" w:rsidP="00516585">
            <w:pPr>
              <w:pStyle w:val="ListParagraph"/>
              <w:numPr>
                <w:ilvl w:val="0"/>
                <w:numId w:val="10"/>
              </w:numPr>
              <w:spacing w:after="0" w:line="240" w:lineRule="auto"/>
              <w:ind w:left="459" w:hanging="426"/>
              <w:rPr>
                <w:rFonts w:ascii="Arial" w:hAnsi="Arial" w:cs="Arial"/>
              </w:rPr>
            </w:pPr>
            <w:r w:rsidRPr="00516585">
              <w:rPr>
                <w:rFonts w:ascii="Arial" w:hAnsi="Arial" w:cs="Arial"/>
              </w:rPr>
              <w:t>Have a primary diagnosis that is not included in Appendix B of this document</w:t>
            </w:r>
          </w:p>
        </w:tc>
      </w:tr>
    </w:tbl>
    <w:p w14:paraId="17B97E2C" w14:textId="317124CA" w:rsidR="00A448D0" w:rsidRPr="006C421F" w:rsidRDefault="00011150" w:rsidP="00374670">
      <w:pPr>
        <w:pStyle w:val="Heading2"/>
        <w:spacing w:before="240"/>
      </w:pPr>
      <w:bookmarkStart w:id="29" w:name="_Toc203110534"/>
      <w:r w:rsidRPr="006C421F">
        <w:t xml:space="preserve">Exclusion </w:t>
      </w:r>
      <w:r w:rsidR="00A448D0" w:rsidRPr="006C421F">
        <w:t>of patients with a primary diagnosis of DCIS</w:t>
      </w:r>
      <w:bookmarkEnd w:id="29"/>
      <w:r w:rsidR="00A448D0" w:rsidRPr="006C421F">
        <w:t xml:space="preserve"> </w:t>
      </w:r>
    </w:p>
    <w:p w14:paraId="00FB93CE" w14:textId="48FC19BF" w:rsidR="00835D01" w:rsidRPr="00516585" w:rsidRDefault="002B77BC" w:rsidP="00DF0B6B">
      <w:pPr>
        <w:spacing w:after="0" w:line="240" w:lineRule="auto"/>
        <w:rPr>
          <w:rFonts w:ascii="Arial" w:hAnsi="Arial" w:cs="Arial"/>
        </w:rPr>
      </w:pPr>
      <w:r w:rsidRPr="00516585">
        <w:rPr>
          <w:rFonts w:ascii="Arial" w:hAnsi="Arial" w:cs="Arial"/>
          <w:lang w:val="en-US"/>
        </w:rPr>
        <w:t>ICD-10</w:t>
      </w:r>
      <w:r w:rsidR="00516585">
        <w:rPr>
          <w:rFonts w:ascii="Arial" w:hAnsi="Arial" w:cs="Arial"/>
          <w:lang w:val="en-US"/>
        </w:rPr>
        <w:t>-AM</w:t>
      </w:r>
      <w:r w:rsidRPr="00516585">
        <w:rPr>
          <w:rFonts w:ascii="Arial" w:hAnsi="Arial" w:cs="Arial"/>
          <w:lang w:val="en-US"/>
        </w:rPr>
        <w:t xml:space="preserve"> 8</w:t>
      </w:r>
      <w:r w:rsidR="00516585">
        <w:rPr>
          <w:rFonts w:ascii="Arial" w:hAnsi="Arial" w:cs="Arial"/>
          <w:lang w:val="en-US"/>
        </w:rPr>
        <w:t>th</w:t>
      </w:r>
      <w:r w:rsidRPr="00516585">
        <w:rPr>
          <w:rFonts w:ascii="Arial" w:hAnsi="Arial" w:cs="Arial"/>
          <w:lang w:val="en-US"/>
        </w:rPr>
        <w:t xml:space="preserve"> </w:t>
      </w:r>
      <w:r w:rsidR="00516585">
        <w:rPr>
          <w:rFonts w:ascii="Arial" w:hAnsi="Arial" w:cs="Arial"/>
          <w:lang w:val="en-US"/>
        </w:rPr>
        <w:t>E</w:t>
      </w:r>
      <w:r w:rsidRPr="00516585">
        <w:rPr>
          <w:rFonts w:ascii="Arial" w:hAnsi="Arial" w:cs="Arial"/>
          <w:lang w:val="en-US"/>
        </w:rPr>
        <w:t>dition</w:t>
      </w:r>
      <w:r w:rsidR="00A448D0" w:rsidRPr="00516585">
        <w:rPr>
          <w:rFonts w:ascii="Arial" w:hAnsi="Arial" w:cs="Arial"/>
        </w:rPr>
        <w:t xml:space="preserve"> code D05 </w:t>
      </w:r>
      <w:r w:rsidR="003476EC" w:rsidRPr="005558CA">
        <w:rPr>
          <w:rFonts w:ascii="Arial" w:hAnsi="Arial" w:cs="Arial"/>
          <w:i/>
          <w:iCs/>
        </w:rPr>
        <w:t>C</w:t>
      </w:r>
      <w:r w:rsidR="00A448D0" w:rsidRPr="00516585">
        <w:rPr>
          <w:rFonts w:ascii="Arial" w:hAnsi="Arial" w:cs="Arial"/>
          <w:i/>
          <w:iCs/>
        </w:rPr>
        <w:t>arcinoma in situ of breast</w:t>
      </w:r>
      <w:r w:rsidR="00A448D0" w:rsidRPr="00516585">
        <w:rPr>
          <w:rFonts w:ascii="Arial" w:hAnsi="Arial" w:cs="Arial"/>
        </w:rPr>
        <w:t xml:space="preserve"> </w:t>
      </w:r>
      <w:r w:rsidR="00C61714">
        <w:rPr>
          <w:rFonts w:ascii="Arial" w:hAnsi="Arial" w:cs="Arial"/>
        </w:rPr>
        <w:t xml:space="preserve">– </w:t>
      </w:r>
      <w:r w:rsidR="00C61714" w:rsidRPr="00516585">
        <w:rPr>
          <w:rFonts w:ascii="Arial" w:hAnsi="Arial" w:cs="Arial"/>
          <w:i/>
          <w:iCs/>
        </w:rPr>
        <w:t>intraductal</w:t>
      </w:r>
      <w:r w:rsidR="00C61714">
        <w:rPr>
          <w:rFonts w:ascii="Arial" w:hAnsi="Arial" w:cs="Arial"/>
          <w:i/>
          <w:iCs/>
        </w:rPr>
        <w:t xml:space="preserve"> </w:t>
      </w:r>
      <w:r w:rsidR="00A448D0" w:rsidRPr="00516585">
        <w:rPr>
          <w:rFonts w:ascii="Arial" w:hAnsi="Arial" w:cs="Arial"/>
        </w:rPr>
        <w:t xml:space="preserve">(DCIS) is excluded from the list of primary diagnoses that are valid for inclusion in the FCT reporting. </w:t>
      </w:r>
    </w:p>
    <w:p w14:paraId="1E813B39" w14:textId="3847CA1C" w:rsidR="00A448D0" w:rsidRPr="00516585" w:rsidRDefault="005558CA" w:rsidP="00DF0B6B">
      <w:pPr>
        <w:spacing w:after="0" w:line="240" w:lineRule="auto"/>
        <w:rPr>
          <w:rFonts w:ascii="Arial" w:hAnsi="Arial" w:cs="Arial"/>
        </w:rPr>
      </w:pPr>
      <w:r>
        <w:rPr>
          <w:rFonts w:ascii="Arial" w:hAnsi="Arial" w:cs="Arial"/>
        </w:rPr>
        <w:t xml:space="preserve">ICD-10-AM </w:t>
      </w:r>
      <w:r w:rsidR="00DF0B6B" w:rsidRPr="00516585">
        <w:rPr>
          <w:rFonts w:ascii="Arial" w:hAnsi="Arial" w:cs="Arial"/>
        </w:rPr>
        <w:t xml:space="preserve">D-codes are excluded </w:t>
      </w:r>
      <w:r w:rsidR="00C7438F" w:rsidRPr="00516585">
        <w:rPr>
          <w:rFonts w:ascii="Arial" w:hAnsi="Arial" w:cs="Arial"/>
        </w:rPr>
        <w:t xml:space="preserve">from FCT reporting </w:t>
      </w:r>
      <w:r w:rsidR="00D15FAB" w:rsidRPr="00516585">
        <w:rPr>
          <w:rFonts w:ascii="Arial" w:hAnsi="Arial" w:cs="Arial"/>
        </w:rPr>
        <w:t xml:space="preserve">as </w:t>
      </w:r>
      <w:r w:rsidR="00835D01" w:rsidRPr="00516585">
        <w:rPr>
          <w:rFonts w:ascii="Arial" w:hAnsi="Arial" w:cs="Arial"/>
        </w:rPr>
        <w:t xml:space="preserve">they are </w:t>
      </w:r>
      <w:r w:rsidR="00D15FAB" w:rsidRPr="00516585">
        <w:rPr>
          <w:rFonts w:ascii="Arial" w:hAnsi="Arial" w:cs="Arial"/>
        </w:rPr>
        <w:t>deemed low risk, non</w:t>
      </w:r>
      <w:r w:rsidR="00835D01" w:rsidRPr="00516585">
        <w:rPr>
          <w:rFonts w:ascii="Arial" w:hAnsi="Arial" w:cs="Arial"/>
        </w:rPr>
        <w:t>-</w:t>
      </w:r>
      <w:r w:rsidR="00D15FAB" w:rsidRPr="00516585">
        <w:rPr>
          <w:rFonts w:ascii="Arial" w:hAnsi="Arial" w:cs="Arial"/>
        </w:rPr>
        <w:t xml:space="preserve">invasive, non-malignant, </w:t>
      </w:r>
      <w:r w:rsidR="00B26121" w:rsidRPr="00516585">
        <w:rPr>
          <w:rFonts w:ascii="Arial" w:hAnsi="Arial" w:cs="Arial"/>
        </w:rPr>
        <w:t xml:space="preserve">low-grade, </w:t>
      </w:r>
      <w:r w:rsidR="00E23097" w:rsidRPr="00516585">
        <w:rPr>
          <w:rFonts w:ascii="Arial" w:hAnsi="Arial" w:cs="Arial"/>
        </w:rPr>
        <w:t>indolent,</w:t>
      </w:r>
      <w:r w:rsidR="00B26121" w:rsidRPr="00516585">
        <w:rPr>
          <w:rFonts w:ascii="Arial" w:hAnsi="Arial" w:cs="Arial"/>
        </w:rPr>
        <w:t xml:space="preserve"> or asymptomatic.</w:t>
      </w:r>
    </w:p>
    <w:p w14:paraId="7BD480EC" w14:textId="022B90B1" w:rsidR="00A448D0" w:rsidRPr="006C421F" w:rsidRDefault="00011150" w:rsidP="00374670">
      <w:pPr>
        <w:pStyle w:val="Heading2"/>
        <w:spacing w:before="240"/>
      </w:pPr>
      <w:bookmarkStart w:id="30" w:name="_Toc203110535"/>
      <w:r w:rsidRPr="006C421F">
        <w:t xml:space="preserve">Exclusion </w:t>
      </w:r>
      <w:r w:rsidR="00A448D0" w:rsidRPr="006C421F">
        <w:t>of patients with a primary diagnosis of non-melanoma skin cancer</w:t>
      </w:r>
      <w:bookmarkEnd w:id="30"/>
      <w:r w:rsidR="00A448D0" w:rsidRPr="006C421F">
        <w:t xml:space="preserve"> </w:t>
      </w:r>
    </w:p>
    <w:p w14:paraId="2262D22D" w14:textId="290D5188" w:rsidR="00A448D0" w:rsidRPr="00516585" w:rsidRDefault="002B77BC" w:rsidP="00A448D0">
      <w:pPr>
        <w:spacing w:after="0" w:line="240" w:lineRule="auto"/>
        <w:rPr>
          <w:rFonts w:ascii="Arial" w:hAnsi="Arial" w:cs="Arial"/>
        </w:rPr>
      </w:pPr>
      <w:r w:rsidRPr="00516585">
        <w:rPr>
          <w:rFonts w:ascii="Arial" w:hAnsi="Arial" w:cs="Arial"/>
          <w:lang w:val="en-US"/>
        </w:rPr>
        <w:t>ICD-10</w:t>
      </w:r>
      <w:r w:rsidR="003771DA">
        <w:rPr>
          <w:rFonts w:ascii="Arial" w:hAnsi="Arial" w:cs="Arial"/>
          <w:lang w:val="en-US"/>
        </w:rPr>
        <w:t xml:space="preserve">-AM </w:t>
      </w:r>
      <w:r w:rsidRPr="00516585">
        <w:rPr>
          <w:rFonts w:ascii="Arial" w:hAnsi="Arial" w:cs="Arial"/>
          <w:lang w:val="en-US"/>
        </w:rPr>
        <w:t>8</w:t>
      </w:r>
      <w:r w:rsidR="003771DA">
        <w:rPr>
          <w:rFonts w:ascii="Arial" w:hAnsi="Arial" w:cs="Arial"/>
          <w:lang w:val="en-US"/>
        </w:rPr>
        <w:t>th</w:t>
      </w:r>
      <w:r w:rsidRPr="00516585">
        <w:rPr>
          <w:rFonts w:ascii="Arial" w:hAnsi="Arial" w:cs="Arial"/>
          <w:lang w:val="en-US"/>
        </w:rPr>
        <w:t xml:space="preserve"> </w:t>
      </w:r>
      <w:r w:rsidR="003771DA">
        <w:rPr>
          <w:rFonts w:ascii="Arial" w:hAnsi="Arial" w:cs="Arial"/>
          <w:lang w:val="en-US"/>
        </w:rPr>
        <w:t>E</w:t>
      </w:r>
      <w:r w:rsidRPr="00516585">
        <w:rPr>
          <w:rFonts w:ascii="Arial" w:hAnsi="Arial" w:cs="Arial"/>
          <w:lang w:val="en-US"/>
        </w:rPr>
        <w:t>dition</w:t>
      </w:r>
      <w:r w:rsidR="00A448D0" w:rsidRPr="00516585">
        <w:rPr>
          <w:rFonts w:ascii="Arial" w:hAnsi="Arial" w:cs="Arial"/>
        </w:rPr>
        <w:t xml:space="preserve"> code C44 – </w:t>
      </w:r>
      <w:r w:rsidR="00A448D0" w:rsidRPr="00516585">
        <w:rPr>
          <w:rFonts w:ascii="Arial" w:hAnsi="Arial" w:cs="Arial"/>
          <w:i/>
          <w:iCs/>
        </w:rPr>
        <w:t>other malignant neoplasms of skin</w:t>
      </w:r>
      <w:r w:rsidR="00A448D0" w:rsidRPr="00516585">
        <w:rPr>
          <w:rFonts w:ascii="Arial" w:hAnsi="Arial" w:cs="Arial"/>
        </w:rPr>
        <w:t xml:space="preserve"> are excluded from the FCT reporting for both the 62-day and 31-day indicators. </w:t>
      </w:r>
    </w:p>
    <w:p w14:paraId="264B9B2F" w14:textId="77777777" w:rsidR="00A448D0" w:rsidRPr="006C421F" w:rsidRDefault="00A448D0" w:rsidP="00374670">
      <w:pPr>
        <w:pStyle w:val="Heading2"/>
        <w:spacing w:before="240"/>
      </w:pPr>
      <w:bookmarkStart w:id="31" w:name="_Toc117226785"/>
      <w:bookmarkStart w:id="32" w:name="_Toc117231673"/>
      <w:bookmarkStart w:id="33" w:name="_Toc117239616"/>
      <w:bookmarkStart w:id="34" w:name="_Toc117251527"/>
      <w:bookmarkStart w:id="35" w:name="_Toc121648501"/>
      <w:bookmarkStart w:id="36" w:name="_Toc121662838"/>
      <w:bookmarkStart w:id="37" w:name="_Toc124859462"/>
      <w:bookmarkStart w:id="38" w:name="_Toc124868673"/>
      <w:bookmarkStart w:id="39" w:name="_Toc124874982"/>
      <w:bookmarkStart w:id="40" w:name="_Toc126931464"/>
      <w:bookmarkStart w:id="41" w:name="_Toc134860041"/>
      <w:bookmarkStart w:id="42" w:name="_Toc134860637"/>
      <w:bookmarkStart w:id="43" w:name="_Toc139528056"/>
      <w:bookmarkStart w:id="44" w:name="_Toc203110536"/>
      <w:r w:rsidRPr="006C421F">
        <w:t>Clarification around indolent or asymptomatic haematological malignancies</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6C421F">
        <w:t xml:space="preserve"> </w:t>
      </w:r>
    </w:p>
    <w:p w14:paraId="076235AE" w14:textId="77777777" w:rsidR="00A448D0" w:rsidRDefault="00A448D0" w:rsidP="004E4AC4">
      <w:pPr>
        <w:pStyle w:val="ListParagraph"/>
        <w:numPr>
          <w:ilvl w:val="0"/>
          <w:numId w:val="50"/>
        </w:numPr>
        <w:spacing w:after="0" w:line="240" w:lineRule="auto"/>
        <w:rPr>
          <w:rFonts w:ascii="Arial" w:hAnsi="Arial" w:cs="Arial"/>
        </w:rPr>
      </w:pPr>
      <w:r w:rsidRPr="00992D31">
        <w:rPr>
          <w:rFonts w:ascii="Arial" w:hAnsi="Arial" w:cs="Arial"/>
        </w:rPr>
        <w:t xml:space="preserve">If a patient is triaged as having a high suspicion of cancer and has a need to be seen within two weeks (and then later receives a diagnosis of a haematological malignancy) they should be reported for both the 62-day and 31-day indicator. </w:t>
      </w:r>
    </w:p>
    <w:p w14:paraId="5DB21B77" w14:textId="59C5DE4E" w:rsidR="00A448D0" w:rsidRDefault="00A448D0" w:rsidP="004E4AC4">
      <w:pPr>
        <w:pStyle w:val="ListParagraph"/>
        <w:numPr>
          <w:ilvl w:val="0"/>
          <w:numId w:val="50"/>
        </w:numPr>
        <w:spacing w:after="0" w:line="240" w:lineRule="auto"/>
        <w:rPr>
          <w:rFonts w:ascii="Arial" w:hAnsi="Arial" w:cs="Arial"/>
        </w:rPr>
      </w:pPr>
      <w:r w:rsidRPr="00992D31">
        <w:rPr>
          <w:rFonts w:ascii="Arial" w:hAnsi="Arial" w:cs="Arial"/>
        </w:rPr>
        <w:t xml:space="preserve">If a patient is triaged as not having a high suspicion of cancer and/or there is no need for the patient to be seen within two weeks (and then goes on to be diagnosed with a haematological malignancy) the patient should be recorded against the 31-day indicator – just as with every other </w:t>
      </w:r>
      <w:r w:rsidR="00A6261C">
        <w:rPr>
          <w:rFonts w:ascii="Arial" w:hAnsi="Arial" w:cs="Arial"/>
        </w:rPr>
        <w:t xml:space="preserve">ICD-10-AM </w:t>
      </w:r>
      <w:r w:rsidRPr="00992D31">
        <w:rPr>
          <w:rFonts w:ascii="Arial" w:hAnsi="Arial" w:cs="Arial"/>
        </w:rPr>
        <w:t xml:space="preserve">C-coded cancer type. </w:t>
      </w:r>
    </w:p>
    <w:p w14:paraId="14D49A78" w14:textId="1E2A5D8C" w:rsidR="00A448D0" w:rsidRPr="00992D31" w:rsidRDefault="00A448D0" w:rsidP="004E4AC4">
      <w:pPr>
        <w:pStyle w:val="ListParagraph"/>
        <w:numPr>
          <w:ilvl w:val="0"/>
          <w:numId w:val="50"/>
        </w:numPr>
        <w:spacing w:after="0" w:line="240" w:lineRule="auto"/>
        <w:rPr>
          <w:rFonts w:ascii="Arial" w:hAnsi="Arial" w:cs="Arial"/>
        </w:rPr>
      </w:pPr>
      <w:r w:rsidRPr="00992D31">
        <w:rPr>
          <w:rFonts w:ascii="Arial" w:hAnsi="Arial" w:cs="Arial"/>
        </w:rPr>
        <w:t xml:space="preserve">If at decision-to-treat the patient’s cancer is deemed indolent or asymptomatic, then that patient’s type of first treatment may be ‘non-intervention management’, </w:t>
      </w:r>
      <w:r w:rsidR="009D23BC">
        <w:rPr>
          <w:rFonts w:ascii="Arial" w:hAnsi="Arial" w:cs="Arial"/>
        </w:rPr>
        <w:t>with the</w:t>
      </w:r>
      <w:r w:rsidRPr="00992D31">
        <w:rPr>
          <w:rFonts w:ascii="Arial" w:hAnsi="Arial" w:cs="Arial"/>
        </w:rPr>
        <w:t xml:space="preserve"> record still valid for inclusion in the 31-day indicator data.</w:t>
      </w:r>
    </w:p>
    <w:p w14:paraId="3D6B9792" w14:textId="77777777" w:rsidR="00A448D0" w:rsidRPr="006C421F" w:rsidRDefault="00A448D0" w:rsidP="00374670">
      <w:pPr>
        <w:pStyle w:val="Heading2"/>
        <w:spacing w:before="240"/>
      </w:pPr>
      <w:bookmarkStart w:id="45" w:name="_Toc117226786"/>
      <w:bookmarkStart w:id="46" w:name="_Toc117231674"/>
      <w:bookmarkStart w:id="47" w:name="_Toc117239617"/>
      <w:bookmarkStart w:id="48" w:name="_Toc117251528"/>
      <w:bookmarkStart w:id="49" w:name="_Toc121648502"/>
      <w:bookmarkStart w:id="50" w:name="_Toc121662839"/>
      <w:bookmarkStart w:id="51" w:name="_Toc124859463"/>
      <w:bookmarkStart w:id="52" w:name="_Toc124868674"/>
      <w:bookmarkStart w:id="53" w:name="_Toc124874983"/>
      <w:bookmarkStart w:id="54" w:name="_Toc126931465"/>
      <w:bookmarkStart w:id="55" w:name="_Toc134860042"/>
      <w:bookmarkStart w:id="56" w:name="_Toc134860638"/>
      <w:bookmarkStart w:id="57" w:name="_Toc139528057"/>
      <w:bookmarkStart w:id="58" w:name="_Toc203110537"/>
      <w:r w:rsidRPr="006C421F">
        <w:t>Patients with follicular lymphoma (C82) should be reported</w:t>
      </w:r>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6C421F">
        <w:t xml:space="preserve"> </w:t>
      </w:r>
    </w:p>
    <w:p w14:paraId="63A27ECC" w14:textId="77777777" w:rsidR="00A448D0" w:rsidRPr="003A1031" w:rsidRDefault="00A448D0" w:rsidP="004E4AC4">
      <w:pPr>
        <w:pStyle w:val="ListParagraph"/>
        <w:numPr>
          <w:ilvl w:val="0"/>
          <w:numId w:val="51"/>
        </w:numPr>
        <w:spacing w:after="0" w:line="240" w:lineRule="auto"/>
        <w:rPr>
          <w:rFonts w:ascii="Arial" w:hAnsi="Arial" w:cs="Arial"/>
        </w:rPr>
      </w:pPr>
      <w:r w:rsidRPr="003A1031">
        <w:rPr>
          <w:rFonts w:ascii="Arial" w:hAnsi="Arial" w:cs="Arial"/>
        </w:rPr>
        <w:t xml:space="preserve">Patients diagnosed with follicular lymphoma should be included in the 31-day indicator reporting, and where appropriate, in the 62-day indicator reporting. </w:t>
      </w:r>
    </w:p>
    <w:p w14:paraId="6BE7523D" w14:textId="77777777" w:rsidR="00A448D0" w:rsidRPr="003A1031" w:rsidRDefault="00A448D0" w:rsidP="004E4AC4">
      <w:pPr>
        <w:pStyle w:val="ListParagraph"/>
        <w:numPr>
          <w:ilvl w:val="0"/>
          <w:numId w:val="51"/>
        </w:numPr>
        <w:spacing w:after="0" w:line="240" w:lineRule="auto"/>
        <w:rPr>
          <w:rFonts w:ascii="Arial" w:hAnsi="Arial" w:cs="Arial"/>
        </w:rPr>
      </w:pPr>
      <w:r w:rsidRPr="003A1031">
        <w:rPr>
          <w:rFonts w:ascii="Arial" w:hAnsi="Arial" w:cs="Arial"/>
        </w:rPr>
        <w:t xml:space="preserve">Follicular lymphoma would rarely be valid for inclusion in the 62-day indicator, as it would be rare for a patient with this diagnosis to have a need to be seen in two weeks. </w:t>
      </w:r>
    </w:p>
    <w:p w14:paraId="244AF136" w14:textId="77777777" w:rsidR="00A448D0" w:rsidRPr="003A1031" w:rsidRDefault="00A448D0" w:rsidP="004E4AC4">
      <w:pPr>
        <w:pStyle w:val="ListParagraph"/>
        <w:numPr>
          <w:ilvl w:val="0"/>
          <w:numId w:val="51"/>
        </w:numPr>
        <w:spacing w:after="0" w:line="240" w:lineRule="auto"/>
        <w:rPr>
          <w:rFonts w:ascii="Arial" w:hAnsi="Arial" w:cs="Arial"/>
        </w:rPr>
      </w:pPr>
      <w:r w:rsidRPr="003A1031">
        <w:rPr>
          <w:rFonts w:ascii="Arial" w:hAnsi="Arial" w:cs="Arial"/>
        </w:rPr>
        <w:t xml:space="preserve">A patient who receives treatment for this diagnosis, however, should be recorded against the 31-day indicator. </w:t>
      </w:r>
    </w:p>
    <w:p w14:paraId="6A14729E" w14:textId="3FEAE856" w:rsidR="00A448D0" w:rsidRPr="003A1031" w:rsidRDefault="00A448D0" w:rsidP="004E4AC4">
      <w:pPr>
        <w:pStyle w:val="ListParagraph"/>
        <w:numPr>
          <w:ilvl w:val="0"/>
          <w:numId w:val="51"/>
        </w:numPr>
        <w:spacing w:after="0" w:line="240" w:lineRule="auto"/>
        <w:rPr>
          <w:rFonts w:ascii="Arial" w:hAnsi="Arial" w:cs="Arial"/>
        </w:rPr>
      </w:pPr>
      <w:r w:rsidRPr="003A1031">
        <w:rPr>
          <w:rFonts w:ascii="Arial" w:hAnsi="Arial" w:cs="Arial"/>
        </w:rPr>
        <w:t xml:space="preserve">This code </w:t>
      </w:r>
      <w:r w:rsidR="00480E12" w:rsidRPr="003A1031">
        <w:rPr>
          <w:rFonts w:ascii="Arial" w:hAnsi="Arial" w:cs="Arial"/>
        </w:rPr>
        <w:t>is</w:t>
      </w:r>
      <w:r w:rsidRPr="003A1031">
        <w:rPr>
          <w:rFonts w:ascii="Arial" w:hAnsi="Arial" w:cs="Arial"/>
        </w:rPr>
        <w:t xml:space="preserve"> included in the list of </w:t>
      </w:r>
      <w:r w:rsidR="002B77BC" w:rsidRPr="003A1031">
        <w:rPr>
          <w:rFonts w:ascii="Arial" w:hAnsi="Arial" w:cs="Arial"/>
          <w:lang w:val="en-US"/>
        </w:rPr>
        <w:t>ICD-10</w:t>
      </w:r>
      <w:r w:rsidR="006C3CC2">
        <w:rPr>
          <w:rFonts w:ascii="Arial" w:hAnsi="Arial" w:cs="Arial"/>
          <w:lang w:val="en-US"/>
        </w:rPr>
        <w:t>-AM</w:t>
      </w:r>
      <w:r w:rsidR="002B77BC" w:rsidRPr="003A1031">
        <w:rPr>
          <w:rFonts w:ascii="Arial" w:hAnsi="Arial" w:cs="Arial"/>
          <w:lang w:val="en-US"/>
        </w:rPr>
        <w:t xml:space="preserve"> 8</w:t>
      </w:r>
      <w:r w:rsidR="006C3CC2">
        <w:rPr>
          <w:rFonts w:ascii="Arial" w:hAnsi="Arial" w:cs="Arial"/>
          <w:lang w:val="en-US"/>
        </w:rPr>
        <w:t>th</w:t>
      </w:r>
      <w:r w:rsidR="002B77BC" w:rsidRPr="003A1031">
        <w:rPr>
          <w:rFonts w:ascii="Arial" w:hAnsi="Arial" w:cs="Arial"/>
          <w:lang w:val="en-US"/>
        </w:rPr>
        <w:t xml:space="preserve"> </w:t>
      </w:r>
      <w:r w:rsidR="006C3CC2">
        <w:rPr>
          <w:rFonts w:ascii="Arial" w:hAnsi="Arial" w:cs="Arial"/>
          <w:lang w:val="en-US"/>
        </w:rPr>
        <w:t>E</w:t>
      </w:r>
      <w:r w:rsidR="002B77BC" w:rsidRPr="003A1031">
        <w:rPr>
          <w:rFonts w:ascii="Arial" w:hAnsi="Arial" w:cs="Arial"/>
          <w:lang w:val="en-US"/>
        </w:rPr>
        <w:t>dition</w:t>
      </w:r>
      <w:r w:rsidRPr="003A1031">
        <w:rPr>
          <w:rFonts w:ascii="Arial" w:hAnsi="Arial" w:cs="Arial"/>
        </w:rPr>
        <w:t xml:space="preserve"> codes in Appendix B. </w:t>
      </w:r>
    </w:p>
    <w:p w14:paraId="2D7DF49C" w14:textId="77777777" w:rsidR="00A448D0" w:rsidRPr="003A1031" w:rsidRDefault="00A448D0" w:rsidP="00A448D0">
      <w:pPr>
        <w:spacing w:after="0" w:line="240" w:lineRule="auto"/>
        <w:rPr>
          <w:rFonts w:ascii="Arial" w:hAnsi="Arial" w:cs="Arial"/>
        </w:rPr>
      </w:pPr>
    </w:p>
    <w:p w14:paraId="541DDD03" w14:textId="77777777" w:rsidR="00A448D0" w:rsidRPr="006C421F" w:rsidRDefault="00A448D0" w:rsidP="00374670">
      <w:pPr>
        <w:pStyle w:val="Heading2"/>
        <w:spacing w:before="240"/>
      </w:pPr>
      <w:bookmarkStart w:id="59" w:name="_Toc117226787"/>
      <w:bookmarkStart w:id="60" w:name="_Toc117231675"/>
      <w:bookmarkStart w:id="61" w:name="_Toc117239618"/>
      <w:bookmarkStart w:id="62" w:name="_Toc117251529"/>
      <w:bookmarkStart w:id="63" w:name="_Toc121648503"/>
      <w:bookmarkStart w:id="64" w:name="_Toc121662840"/>
      <w:bookmarkStart w:id="65" w:name="_Toc124859464"/>
      <w:bookmarkStart w:id="66" w:name="_Toc124868675"/>
      <w:bookmarkStart w:id="67" w:name="_Toc124874984"/>
      <w:bookmarkStart w:id="68" w:name="_Toc126931466"/>
      <w:bookmarkStart w:id="69" w:name="_Toc134860043"/>
      <w:bookmarkStart w:id="70" w:name="_Toc134860639"/>
      <w:bookmarkStart w:id="71" w:name="_Toc139528058"/>
      <w:bookmarkStart w:id="72" w:name="_Toc203110538"/>
      <w:r w:rsidRPr="006C421F">
        <w:t>Patients with ‘Other specified types of T/NK-cell lymphoma (C86) should be reported</w:t>
      </w:r>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6C421F">
        <w:t xml:space="preserve"> </w:t>
      </w:r>
    </w:p>
    <w:p w14:paraId="63CBB2EA" w14:textId="0A30FACD" w:rsidR="00A448D0" w:rsidRPr="003A1031" w:rsidRDefault="002B77BC" w:rsidP="004E4AC4">
      <w:pPr>
        <w:pStyle w:val="ListParagraph"/>
        <w:numPr>
          <w:ilvl w:val="0"/>
          <w:numId w:val="52"/>
        </w:numPr>
        <w:spacing w:after="0" w:line="240" w:lineRule="auto"/>
        <w:rPr>
          <w:rFonts w:ascii="Arial" w:hAnsi="Arial" w:cs="Arial"/>
        </w:rPr>
      </w:pPr>
      <w:r w:rsidRPr="003A1031">
        <w:rPr>
          <w:rFonts w:ascii="Arial" w:hAnsi="Arial" w:cs="Arial"/>
          <w:lang w:val="en-US"/>
        </w:rPr>
        <w:t>ICD-10</w:t>
      </w:r>
      <w:r w:rsidR="006C3CC2">
        <w:rPr>
          <w:rFonts w:ascii="Arial" w:hAnsi="Arial" w:cs="Arial"/>
          <w:lang w:val="en-US"/>
        </w:rPr>
        <w:t>-AM</w:t>
      </w:r>
      <w:r w:rsidRPr="003A1031">
        <w:rPr>
          <w:rFonts w:ascii="Arial" w:hAnsi="Arial" w:cs="Arial"/>
          <w:lang w:val="en-US"/>
        </w:rPr>
        <w:t xml:space="preserve"> 8</w:t>
      </w:r>
      <w:r w:rsidR="006C3CC2">
        <w:rPr>
          <w:rFonts w:ascii="Arial" w:hAnsi="Arial" w:cs="Arial"/>
          <w:lang w:val="en-US"/>
        </w:rPr>
        <w:t>th</w:t>
      </w:r>
      <w:r w:rsidRPr="003A1031">
        <w:rPr>
          <w:rFonts w:ascii="Arial" w:hAnsi="Arial" w:cs="Arial"/>
          <w:lang w:val="en-US"/>
        </w:rPr>
        <w:t xml:space="preserve"> </w:t>
      </w:r>
      <w:r w:rsidR="006C3CC2">
        <w:rPr>
          <w:rFonts w:ascii="Arial" w:hAnsi="Arial" w:cs="Arial"/>
          <w:lang w:val="en-US"/>
        </w:rPr>
        <w:t>E</w:t>
      </w:r>
      <w:r w:rsidRPr="003A1031">
        <w:rPr>
          <w:rFonts w:ascii="Arial" w:hAnsi="Arial" w:cs="Arial"/>
          <w:lang w:val="en-US"/>
        </w:rPr>
        <w:t>dition</w:t>
      </w:r>
      <w:r w:rsidRPr="003A1031">
        <w:rPr>
          <w:rFonts w:ascii="Arial" w:hAnsi="Arial" w:cs="Arial"/>
        </w:rPr>
        <w:t xml:space="preserve"> </w:t>
      </w:r>
      <w:r w:rsidR="00A448D0" w:rsidRPr="003A1031">
        <w:rPr>
          <w:rFonts w:ascii="Arial" w:hAnsi="Arial" w:cs="Arial"/>
        </w:rPr>
        <w:t xml:space="preserve">includes a code for ‘Other specified types of T/NK-cell lymphoma’ under the code C86. </w:t>
      </w:r>
    </w:p>
    <w:p w14:paraId="070EE598" w14:textId="77777777" w:rsidR="00374670" w:rsidRDefault="00A448D0" w:rsidP="004E4AC4">
      <w:pPr>
        <w:pStyle w:val="ListParagraph"/>
        <w:numPr>
          <w:ilvl w:val="0"/>
          <w:numId w:val="52"/>
        </w:numPr>
        <w:spacing w:after="0" w:line="240" w:lineRule="auto"/>
        <w:rPr>
          <w:rFonts w:ascii="Arial" w:hAnsi="Arial" w:cs="Arial"/>
        </w:rPr>
      </w:pPr>
      <w:r w:rsidRPr="003A1031">
        <w:rPr>
          <w:rFonts w:ascii="Arial" w:hAnsi="Arial" w:cs="Arial"/>
        </w:rPr>
        <w:t>Patients diagnosed under this code should be reported using the same rules that guide the reporting of all other haematological cancers.</w:t>
      </w:r>
    </w:p>
    <w:p w14:paraId="0477EE28" w14:textId="77777777" w:rsidR="00A448D0" w:rsidRPr="006C421F" w:rsidRDefault="00A448D0" w:rsidP="00374670">
      <w:pPr>
        <w:pStyle w:val="Heading2"/>
        <w:spacing w:before="240"/>
      </w:pPr>
      <w:bookmarkStart w:id="73" w:name="_Toc117226788"/>
      <w:bookmarkStart w:id="74" w:name="_Toc117231676"/>
      <w:bookmarkStart w:id="75" w:name="_Toc117239619"/>
      <w:bookmarkStart w:id="76" w:name="_Toc117251530"/>
      <w:bookmarkStart w:id="77" w:name="_Toc121648504"/>
      <w:bookmarkStart w:id="78" w:name="_Toc121662841"/>
      <w:bookmarkStart w:id="79" w:name="_Toc124859465"/>
      <w:bookmarkStart w:id="80" w:name="_Toc124868676"/>
      <w:bookmarkStart w:id="81" w:name="_Toc124874985"/>
      <w:bookmarkStart w:id="82" w:name="_Toc126931467"/>
      <w:bookmarkStart w:id="83" w:name="_Toc134860044"/>
      <w:bookmarkStart w:id="84" w:name="_Toc134860640"/>
      <w:bookmarkStart w:id="85" w:name="_Toc139528059"/>
      <w:bookmarkStart w:id="86" w:name="_Toc203110539"/>
      <w:r w:rsidRPr="006C421F">
        <w:lastRenderedPageBreak/>
        <w:t>Clarification for patients entering the cancer pathway through the Emergency Department and/or admitted acutely</w:t>
      </w:r>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6C421F">
        <w:t xml:space="preserve"> </w:t>
      </w:r>
    </w:p>
    <w:p w14:paraId="07F82FF4" w14:textId="06AC63DE" w:rsidR="00A448D0" w:rsidRPr="003A1031" w:rsidRDefault="002C7B70" w:rsidP="004E4AC4">
      <w:pPr>
        <w:pStyle w:val="ListParagraph"/>
        <w:numPr>
          <w:ilvl w:val="0"/>
          <w:numId w:val="53"/>
        </w:numPr>
        <w:spacing w:after="0" w:line="240" w:lineRule="auto"/>
        <w:rPr>
          <w:rFonts w:ascii="Arial" w:hAnsi="Arial" w:cs="Arial"/>
        </w:rPr>
      </w:pPr>
      <w:r w:rsidRPr="003A1031">
        <w:rPr>
          <w:rFonts w:ascii="Arial" w:hAnsi="Arial" w:cs="Arial"/>
        </w:rPr>
        <w:t>Any</w:t>
      </w:r>
      <w:r w:rsidR="00A448D0" w:rsidRPr="003A1031">
        <w:rPr>
          <w:rFonts w:ascii="Arial" w:hAnsi="Arial" w:cs="Arial"/>
        </w:rPr>
        <w:t xml:space="preserve"> patient who enters their cancer pathway through an Emergency Department (ED) and/or is admitted acutely should not be recorded in the 62-day indicator. </w:t>
      </w:r>
    </w:p>
    <w:p w14:paraId="575458B0" w14:textId="70E712B6" w:rsidR="00A448D0" w:rsidRPr="003A1031" w:rsidRDefault="00A448D0" w:rsidP="004E4AC4">
      <w:pPr>
        <w:pStyle w:val="ListParagraph"/>
        <w:numPr>
          <w:ilvl w:val="0"/>
          <w:numId w:val="53"/>
        </w:numPr>
        <w:spacing w:after="0" w:line="240" w:lineRule="auto"/>
        <w:rPr>
          <w:rFonts w:ascii="Arial" w:hAnsi="Arial" w:cs="Arial"/>
        </w:rPr>
      </w:pPr>
      <w:r w:rsidRPr="003A1031">
        <w:rPr>
          <w:rFonts w:ascii="Arial" w:hAnsi="Arial" w:cs="Arial"/>
        </w:rPr>
        <w:t xml:space="preserve">If a patient is discharged from ED and referred to an outpatient clinic, </w:t>
      </w:r>
      <w:r w:rsidR="006469F3" w:rsidRPr="003A1031">
        <w:rPr>
          <w:rFonts w:ascii="Arial" w:hAnsi="Arial" w:cs="Arial"/>
        </w:rPr>
        <w:t>and the referral fits the criteria for inclusion, the patient</w:t>
      </w:r>
      <w:r w:rsidRPr="003A1031">
        <w:rPr>
          <w:rFonts w:ascii="Arial" w:hAnsi="Arial" w:cs="Arial"/>
        </w:rPr>
        <w:t xml:space="preserve"> may then be valid for inclusion in the 62-day indicator. </w:t>
      </w:r>
    </w:p>
    <w:p w14:paraId="59DB48DA" w14:textId="5D9D3F99" w:rsidR="00A448D0" w:rsidRPr="003A1031" w:rsidRDefault="00A448D0" w:rsidP="004E4AC4">
      <w:pPr>
        <w:pStyle w:val="ListParagraph"/>
        <w:numPr>
          <w:ilvl w:val="0"/>
          <w:numId w:val="53"/>
        </w:numPr>
        <w:spacing w:after="0" w:line="240" w:lineRule="auto"/>
        <w:rPr>
          <w:rFonts w:ascii="Arial" w:hAnsi="Arial" w:cs="Arial"/>
        </w:rPr>
      </w:pPr>
      <w:r w:rsidRPr="003A1031">
        <w:rPr>
          <w:rFonts w:ascii="Arial" w:hAnsi="Arial" w:cs="Arial"/>
        </w:rPr>
        <w:t xml:space="preserve">If a patient is admitted following an ED attendance for a reason other than cancer </w:t>
      </w:r>
      <w:r w:rsidR="006469F3" w:rsidRPr="003A1031">
        <w:rPr>
          <w:rFonts w:ascii="Arial" w:hAnsi="Arial" w:cs="Arial"/>
        </w:rPr>
        <w:t>but</w:t>
      </w:r>
      <w:r w:rsidRPr="003A1031">
        <w:rPr>
          <w:rFonts w:ascii="Arial" w:hAnsi="Arial" w:cs="Arial"/>
        </w:rPr>
        <w:t xml:space="preserve"> are subsequently referred to an outpatient clinic with a high suspicion of cancer, </w:t>
      </w:r>
      <w:r w:rsidR="006469F3" w:rsidRPr="003A1031">
        <w:rPr>
          <w:rFonts w:ascii="Arial" w:hAnsi="Arial" w:cs="Arial"/>
        </w:rPr>
        <w:t>and the referral fits the criteria for inclusion, then the patient</w:t>
      </w:r>
      <w:r w:rsidRPr="003A1031">
        <w:rPr>
          <w:rFonts w:ascii="Arial" w:hAnsi="Arial" w:cs="Arial"/>
        </w:rPr>
        <w:t xml:space="preserve"> may be inclu</w:t>
      </w:r>
      <w:r w:rsidR="007D46B6" w:rsidRPr="003A1031">
        <w:rPr>
          <w:rFonts w:ascii="Arial" w:hAnsi="Arial" w:cs="Arial"/>
        </w:rPr>
        <w:t>ded</w:t>
      </w:r>
      <w:r w:rsidRPr="003A1031">
        <w:rPr>
          <w:rFonts w:ascii="Arial" w:hAnsi="Arial" w:cs="Arial"/>
        </w:rPr>
        <w:t xml:space="preserve"> in the 62-day indicator. </w:t>
      </w:r>
    </w:p>
    <w:p w14:paraId="4C86C922" w14:textId="28C5B5E8" w:rsidR="00A448D0" w:rsidRDefault="00A448D0" w:rsidP="004E4AC4">
      <w:pPr>
        <w:pStyle w:val="ListParagraph"/>
        <w:numPr>
          <w:ilvl w:val="0"/>
          <w:numId w:val="53"/>
        </w:numPr>
        <w:spacing w:after="0" w:line="240" w:lineRule="auto"/>
        <w:rPr>
          <w:rFonts w:ascii="Arial" w:hAnsi="Arial" w:cs="Arial"/>
        </w:rPr>
      </w:pPr>
      <w:r w:rsidRPr="003A1031">
        <w:rPr>
          <w:rFonts w:ascii="Arial" w:hAnsi="Arial" w:cs="Arial"/>
        </w:rPr>
        <w:t>All patients (including those entering the pathway through ED) who receive a first treatment for cancer, should be recorded in the 31-day indicator</w:t>
      </w:r>
      <w:r w:rsidR="00374670">
        <w:rPr>
          <w:rFonts w:ascii="Arial" w:hAnsi="Arial" w:cs="Arial"/>
        </w:rPr>
        <w:t>.</w:t>
      </w:r>
    </w:p>
    <w:p w14:paraId="292E2AF1" w14:textId="4D342D89" w:rsidR="00A448D0" w:rsidRPr="006C421F" w:rsidRDefault="00A448D0" w:rsidP="00374670">
      <w:pPr>
        <w:pStyle w:val="Heading2"/>
        <w:spacing w:before="240"/>
      </w:pPr>
      <w:bookmarkStart w:id="87" w:name="_Toc117226789"/>
      <w:bookmarkStart w:id="88" w:name="_Toc117231677"/>
      <w:bookmarkStart w:id="89" w:name="_Toc117239620"/>
      <w:bookmarkStart w:id="90" w:name="_Toc117251531"/>
      <w:bookmarkStart w:id="91" w:name="_Toc121648505"/>
      <w:bookmarkStart w:id="92" w:name="_Toc121662842"/>
      <w:bookmarkStart w:id="93" w:name="_Toc124859466"/>
      <w:bookmarkStart w:id="94" w:name="_Toc124868677"/>
      <w:bookmarkStart w:id="95" w:name="_Toc124874986"/>
      <w:bookmarkStart w:id="96" w:name="_Toc126931468"/>
      <w:bookmarkStart w:id="97" w:name="_Toc134860045"/>
      <w:bookmarkStart w:id="98" w:name="_Toc134860641"/>
      <w:bookmarkStart w:id="99" w:name="_Toc139528060"/>
      <w:bookmarkStart w:id="100" w:name="_Toc203110540"/>
      <w:r w:rsidRPr="006C421F">
        <w:t xml:space="preserve">Clarification around reporting first treatment when chemotherapy and </w:t>
      </w:r>
      <w:r w:rsidR="00E07911" w:rsidRPr="006C421F">
        <w:t>radiation therapy</w:t>
      </w:r>
      <w:r w:rsidRPr="006C421F">
        <w:t xml:space="preserve"> occur concurrently</w:t>
      </w:r>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6C421F">
        <w:t xml:space="preserve"> </w:t>
      </w:r>
    </w:p>
    <w:p w14:paraId="6B3220D0" w14:textId="542B489F" w:rsidR="00A448D0" w:rsidRPr="003A1031" w:rsidRDefault="00A448D0" w:rsidP="004E4AC4">
      <w:pPr>
        <w:pStyle w:val="ListParagraph"/>
        <w:numPr>
          <w:ilvl w:val="0"/>
          <w:numId w:val="54"/>
        </w:numPr>
        <w:spacing w:after="0" w:line="240" w:lineRule="auto"/>
        <w:ind w:left="360"/>
        <w:rPr>
          <w:rFonts w:ascii="Arial" w:hAnsi="Arial" w:cs="Arial"/>
        </w:rPr>
      </w:pPr>
      <w:r w:rsidRPr="003A1031">
        <w:rPr>
          <w:rFonts w:ascii="Arial" w:hAnsi="Arial" w:cs="Arial"/>
        </w:rPr>
        <w:t xml:space="preserve">Chemotherapy and </w:t>
      </w:r>
      <w:r w:rsidR="00E07911" w:rsidRPr="003A1031">
        <w:rPr>
          <w:rFonts w:ascii="Arial" w:hAnsi="Arial" w:cs="Arial"/>
        </w:rPr>
        <w:t>radiation therapy</w:t>
      </w:r>
      <w:r w:rsidRPr="003A1031">
        <w:rPr>
          <w:rFonts w:ascii="Arial" w:hAnsi="Arial" w:cs="Arial"/>
        </w:rPr>
        <w:t xml:space="preserve"> often occur on the same day. The FCT data definitions and business rules provide </w:t>
      </w:r>
      <w:r w:rsidR="009D04BD" w:rsidRPr="003A1031">
        <w:rPr>
          <w:rFonts w:ascii="Arial" w:hAnsi="Arial" w:cs="Arial"/>
        </w:rPr>
        <w:t>selection</w:t>
      </w:r>
      <w:r w:rsidRPr="003A1031">
        <w:rPr>
          <w:rFonts w:ascii="Arial" w:hAnsi="Arial" w:cs="Arial"/>
        </w:rPr>
        <w:t xml:space="preserve"> of</w:t>
      </w:r>
      <w:r w:rsidR="009D04BD" w:rsidRPr="003A1031">
        <w:rPr>
          <w:rFonts w:ascii="Arial" w:hAnsi="Arial" w:cs="Arial"/>
        </w:rPr>
        <w:t xml:space="preserve"> a</w:t>
      </w:r>
      <w:r w:rsidRPr="003A1031">
        <w:rPr>
          <w:rFonts w:ascii="Arial" w:hAnsi="Arial" w:cs="Arial"/>
        </w:rPr>
        <w:t xml:space="preserve"> first treatment option of ‘concurrent radiation therapy and chemotherapy’. </w:t>
      </w:r>
    </w:p>
    <w:p w14:paraId="7D21AD6A" w14:textId="1324104C" w:rsidR="00A448D0" w:rsidRPr="003A1031" w:rsidRDefault="00A905B2" w:rsidP="00864ABE">
      <w:pPr>
        <w:spacing w:after="0" w:line="240" w:lineRule="auto"/>
        <w:ind w:left="360"/>
        <w:rPr>
          <w:rFonts w:ascii="Arial" w:hAnsi="Arial" w:cs="Arial"/>
        </w:rPr>
      </w:pPr>
      <w:r w:rsidRPr="003A1031">
        <w:rPr>
          <w:rFonts w:ascii="Arial" w:hAnsi="Arial" w:cs="Arial"/>
        </w:rPr>
        <w:t>Note:</w:t>
      </w:r>
      <w:r w:rsidR="00A448D0" w:rsidRPr="003A1031">
        <w:rPr>
          <w:rFonts w:ascii="Arial" w:hAnsi="Arial" w:cs="Arial"/>
        </w:rPr>
        <w:t xml:space="preserve"> Concurrent radiation therapy and chemotherapy refers to where both radiation and chemotherapy are given simultaneously. This is </w:t>
      </w:r>
      <w:r w:rsidR="00F84D4F" w:rsidRPr="003A1031">
        <w:rPr>
          <w:rFonts w:ascii="Arial" w:hAnsi="Arial" w:cs="Arial"/>
        </w:rPr>
        <w:t xml:space="preserve">different </w:t>
      </w:r>
      <w:r w:rsidR="00A448D0" w:rsidRPr="003A1031">
        <w:rPr>
          <w:rFonts w:ascii="Arial" w:hAnsi="Arial" w:cs="Arial"/>
        </w:rPr>
        <w:t xml:space="preserve">to when </w:t>
      </w:r>
      <w:r w:rsidR="00F84D4F" w:rsidRPr="003A1031">
        <w:rPr>
          <w:rFonts w:ascii="Arial" w:hAnsi="Arial" w:cs="Arial"/>
        </w:rPr>
        <w:t>chemotherapy</w:t>
      </w:r>
      <w:r w:rsidR="004E6D91" w:rsidRPr="003A1031">
        <w:rPr>
          <w:rFonts w:ascii="Arial" w:hAnsi="Arial" w:cs="Arial"/>
        </w:rPr>
        <w:t xml:space="preserve"> is given</w:t>
      </w:r>
      <w:r w:rsidR="00757CE6" w:rsidRPr="003A1031">
        <w:rPr>
          <w:rFonts w:ascii="Arial" w:hAnsi="Arial" w:cs="Arial"/>
        </w:rPr>
        <w:t xml:space="preserve"> first</w:t>
      </w:r>
      <w:r w:rsidR="004E6D91" w:rsidRPr="003A1031">
        <w:rPr>
          <w:rFonts w:ascii="Arial" w:hAnsi="Arial" w:cs="Arial"/>
        </w:rPr>
        <w:t xml:space="preserve"> followed by radiation therapy</w:t>
      </w:r>
      <w:r w:rsidR="00757CE6" w:rsidRPr="003A1031">
        <w:rPr>
          <w:rFonts w:ascii="Arial" w:hAnsi="Arial" w:cs="Arial"/>
        </w:rPr>
        <w:t xml:space="preserve"> or</w:t>
      </w:r>
      <w:r w:rsidR="004E6D91" w:rsidRPr="003A1031">
        <w:rPr>
          <w:rFonts w:ascii="Arial" w:hAnsi="Arial" w:cs="Arial"/>
        </w:rPr>
        <w:t xml:space="preserve"> </w:t>
      </w:r>
      <w:r w:rsidR="00A448D0" w:rsidRPr="003A1031">
        <w:rPr>
          <w:rFonts w:ascii="Arial" w:hAnsi="Arial" w:cs="Arial"/>
        </w:rPr>
        <w:t xml:space="preserve">vice versa. </w:t>
      </w:r>
    </w:p>
    <w:p w14:paraId="1006C468" w14:textId="71A91916" w:rsidR="00A448D0" w:rsidRPr="003A1031" w:rsidRDefault="00A448D0" w:rsidP="004E4AC4">
      <w:pPr>
        <w:pStyle w:val="ListParagraph"/>
        <w:numPr>
          <w:ilvl w:val="0"/>
          <w:numId w:val="54"/>
        </w:numPr>
        <w:spacing w:after="0" w:line="240" w:lineRule="auto"/>
        <w:ind w:left="360"/>
        <w:rPr>
          <w:rFonts w:ascii="Arial" w:hAnsi="Arial" w:cs="Arial"/>
        </w:rPr>
      </w:pPr>
      <w:r w:rsidRPr="003A1031">
        <w:rPr>
          <w:rFonts w:ascii="Arial" w:hAnsi="Arial" w:cs="Arial"/>
        </w:rPr>
        <w:t xml:space="preserve">For concurrent treatment, the date of first treatment is the date on which either chemotherapy or </w:t>
      </w:r>
      <w:r w:rsidR="00E07911" w:rsidRPr="003A1031">
        <w:rPr>
          <w:rFonts w:ascii="Arial" w:hAnsi="Arial" w:cs="Arial"/>
        </w:rPr>
        <w:t>radiation therapy</w:t>
      </w:r>
      <w:r w:rsidRPr="003A1031">
        <w:rPr>
          <w:rFonts w:ascii="Arial" w:hAnsi="Arial" w:cs="Arial"/>
        </w:rPr>
        <w:t xml:space="preserve"> is received (although this will usually occur on the same day). </w:t>
      </w:r>
    </w:p>
    <w:p w14:paraId="6EA977DC" w14:textId="506BDC05" w:rsidR="00A448D0" w:rsidRDefault="00A448D0" w:rsidP="004E4AC4">
      <w:pPr>
        <w:pStyle w:val="ListParagraph"/>
        <w:numPr>
          <w:ilvl w:val="0"/>
          <w:numId w:val="54"/>
        </w:numPr>
        <w:spacing w:after="0" w:line="240" w:lineRule="auto"/>
        <w:ind w:left="360"/>
        <w:rPr>
          <w:rFonts w:ascii="Arial" w:hAnsi="Arial" w:cs="Arial"/>
        </w:rPr>
      </w:pPr>
      <w:r w:rsidRPr="003A1031">
        <w:rPr>
          <w:rFonts w:ascii="Arial" w:hAnsi="Arial" w:cs="Arial"/>
        </w:rPr>
        <w:t xml:space="preserve">Date of decision-to-treat for patients undergoing concurrent therapy, should be the day that the patient has agreed to the concurrent therapy treatment option. </w:t>
      </w:r>
    </w:p>
    <w:p w14:paraId="14D1D7B8" w14:textId="77777777" w:rsidR="00A448D0" w:rsidRPr="006C421F" w:rsidRDefault="00A448D0" w:rsidP="00374670">
      <w:pPr>
        <w:pStyle w:val="Heading2"/>
        <w:spacing w:before="240"/>
      </w:pPr>
      <w:bookmarkStart w:id="101" w:name="_Toc203110541"/>
      <w:r w:rsidRPr="006C421F">
        <w:t>Clarification around patients enrolled in clinical trials</w:t>
      </w:r>
      <w:bookmarkEnd w:id="101"/>
      <w:r w:rsidRPr="006C421F">
        <w:t xml:space="preserve"> </w:t>
      </w:r>
    </w:p>
    <w:p w14:paraId="22AC40AB" w14:textId="27F71296" w:rsidR="00A448D0" w:rsidRPr="003A1031" w:rsidRDefault="00A448D0" w:rsidP="004E4AC4">
      <w:pPr>
        <w:pStyle w:val="ListParagraph"/>
        <w:numPr>
          <w:ilvl w:val="0"/>
          <w:numId w:val="55"/>
        </w:numPr>
        <w:spacing w:after="0" w:line="240" w:lineRule="auto"/>
        <w:rPr>
          <w:rFonts w:ascii="Arial" w:hAnsi="Arial" w:cs="Arial"/>
        </w:rPr>
      </w:pPr>
      <w:r w:rsidRPr="003A1031">
        <w:rPr>
          <w:rFonts w:ascii="Arial" w:hAnsi="Arial" w:cs="Arial"/>
        </w:rPr>
        <w:t xml:space="preserve">The data definitions and business rules document </w:t>
      </w:r>
      <w:r w:rsidR="00D5562E" w:rsidRPr="003A1031">
        <w:rPr>
          <w:rFonts w:ascii="Arial" w:hAnsi="Arial" w:cs="Arial"/>
        </w:rPr>
        <w:t>allow</w:t>
      </w:r>
      <w:r w:rsidRPr="003A1031">
        <w:rPr>
          <w:rFonts w:ascii="Arial" w:hAnsi="Arial" w:cs="Arial"/>
        </w:rPr>
        <w:t xml:space="preserve"> </w:t>
      </w:r>
      <w:r w:rsidR="004917E5" w:rsidRPr="003A1031">
        <w:rPr>
          <w:rFonts w:ascii="Arial" w:hAnsi="Arial" w:cs="Arial"/>
        </w:rPr>
        <w:t>selection</w:t>
      </w:r>
      <w:r w:rsidRPr="003A1031">
        <w:rPr>
          <w:rFonts w:ascii="Arial" w:hAnsi="Arial" w:cs="Arial"/>
        </w:rPr>
        <w:t xml:space="preserve"> of</w:t>
      </w:r>
      <w:r w:rsidR="005F28B3" w:rsidRPr="003A1031">
        <w:rPr>
          <w:rFonts w:ascii="Arial" w:hAnsi="Arial" w:cs="Arial"/>
        </w:rPr>
        <w:t xml:space="preserve"> a</w:t>
      </w:r>
      <w:r w:rsidRPr="003A1031">
        <w:rPr>
          <w:rFonts w:ascii="Arial" w:hAnsi="Arial" w:cs="Arial"/>
        </w:rPr>
        <w:t xml:space="preserve"> first treatment option of ‘clinical trial’. </w:t>
      </w:r>
    </w:p>
    <w:p w14:paraId="45399C23" w14:textId="77777777" w:rsidR="00A448D0" w:rsidRPr="003A1031" w:rsidRDefault="00A448D0" w:rsidP="004E4AC4">
      <w:pPr>
        <w:pStyle w:val="ListParagraph"/>
        <w:numPr>
          <w:ilvl w:val="0"/>
          <w:numId w:val="55"/>
        </w:numPr>
        <w:spacing w:after="0" w:line="240" w:lineRule="auto"/>
        <w:rPr>
          <w:rFonts w:ascii="Arial" w:hAnsi="Arial" w:cs="Arial"/>
        </w:rPr>
      </w:pPr>
      <w:r w:rsidRPr="003A1031">
        <w:rPr>
          <w:rFonts w:ascii="Arial" w:hAnsi="Arial" w:cs="Arial"/>
        </w:rPr>
        <w:t xml:space="preserve">Irrespective of the modality of treatment, if a patient is enrolled in an ethically approved clinical trial, they should be recorded as such. </w:t>
      </w:r>
    </w:p>
    <w:p w14:paraId="4E27D783" w14:textId="28B28074" w:rsidR="00A448D0" w:rsidRDefault="00A448D0" w:rsidP="004E4AC4">
      <w:pPr>
        <w:pStyle w:val="ListParagraph"/>
        <w:numPr>
          <w:ilvl w:val="0"/>
          <w:numId w:val="55"/>
        </w:numPr>
        <w:spacing w:after="0" w:line="240" w:lineRule="auto"/>
        <w:rPr>
          <w:rFonts w:ascii="Arial" w:hAnsi="Arial" w:cs="Arial"/>
        </w:rPr>
      </w:pPr>
      <w:r w:rsidRPr="003A1031">
        <w:rPr>
          <w:rFonts w:ascii="Arial" w:hAnsi="Arial" w:cs="Arial"/>
        </w:rPr>
        <w:t xml:space="preserve">Where first treatment is a clinical trial, the date of first treatment </w:t>
      </w:r>
      <w:r w:rsidR="005F28B3" w:rsidRPr="003A1031">
        <w:rPr>
          <w:rFonts w:ascii="Arial" w:hAnsi="Arial" w:cs="Arial"/>
        </w:rPr>
        <w:t>is</w:t>
      </w:r>
      <w:r w:rsidRPr="003A1031">
        <w:rPr>
          <w:rFonts w:ascii="Arial" w:hAnsi="Arial" w:cs="Arial"/>
        </w:rPr>
        <w:t xml:space="preserve"> the date the patient consents to be put forward for the clinical trial.</w:t>
      </w:r>
    </w:p>
    <w:p w14:paraId="76B35CB3" w14:textId="256C31C7" w:rsidR="00A448D0" w:rsidRPr="006C421F" w:rsidRDefault="00A448D0" w:rsidP="00374670">
      <w:pPr>
        <w:pStyle w:val="Heading2"/>
        <w:spacing w:before="240"/>
      </w:pPr>
      <w:bookmarkStart w:id="102" w:name="_Toc203110542"/>
      <w:r w:rsidRPr="006C421F">
        <w:t>Clarification around incidentally found cancers</w:t>
      </w:r>
      <w:bookmarkEnd w:id="102"/>
      <w:r w:rsidRPr="006C421F">
        <w:t xml:space="preserve"> </w:t>
      </w:r>
    </w:p>
    <w:p w14:paraId="59F845AC" w14:textId="77777777" w:rsidR="00A448D0" w:rsidRPr="003A1031" w:rsidRDefault="00A448D0" w:rsidP="004E4AC4">
      <w:pPr>
        <w:pStyle w:val="NoSpacing"/>
        <w:numPr>
          <w:ilvl w:val="0"/>
          <w:numId w:val="56"/>
        </w:numPr>
        <w:rPr>
          <w:rFonts w:ascii="Arial" w:hAnsi="Arial" w:cs="Arial"/>
          <w:b/>
          <w:bCs/>
        </w:rPr>
      </w:pPr>
      <w:r w:rsidRPr="003A1031">
        <w:rPr>
          <w:rFonts w:ascii="Arial" w:hAnsi="Arial" w:cs="Arial"/>
        </w:rPr>
        <w:t xml:space="preserve">Cancers found incidentally (for example during surgery) should be reported under the 31-day indicator only. Such cancers may be diagnosed and treated on the same day, resulting in a waiting time (from decision-to-treat to treatment) of zero days. </w:t>
      </w:r>
    </w:p>
    <w:p w14:paraId="2495C10F" w14:textId="77777777" w:rsidR="00A448D0" w:rsidRPr="003A1031" w:rsidRDefault="00A448D0" w:rsidP="004E4AC4">
      <w:pPr>
        <w:pStyle w:val="NoSpacing"/>
        <w:numPr>
          <w:ilvl w:val="0"/>
          <w:numId w:val="56"/>
        </w:numPr>
        <w:rPr>
          <w:rFonts w:ascii="Arial" w:hAnsi="Arial" w:cs="Arial"/>
          <w:b/>
          <w:bCs/>
        </w:rPr>
      </w:pPr>
      <w:r w:rsidRPr="003A1031">
        <w:rPr>
          <w:rFonts w:ascii="Arial" w:hAnsi="Arial" w:cs="Arial"/>
        </w:rPr>
        <w:t xml:space="preserve">Date of decision-to-treat should be the date that a decision-to-treat as cancer was made. For example, if cancer was found in a patient during an operation (where cancer was not initially suspected) and the cancer was removed (and treated) during the operation, the operation date would be used as the decision-to-treat date. </w:t>
      </w:r>
    </w:p>
    <w:p w14:paraId="74F6EB14" w14:textId="77777777" w:rsidR="00A448D0" w:rsidRPr="006C421F" w:rsidRDefault="00A448D0" w:rsidP="00374670">
      <w:pPr>
        <w:pStyle w:val="Heading2"/>
        <w:spacing w:before="240"/>
      </w:pPr>
      <w:bookmarkStart w:id="103" w:name="_Toc203110543"/>
      <w:r w:rsidRPr="006C421F">
        <w:t>Clarification around recurrent and secondary/metastatic cancers</w:t>
      </w:r>
      <w:bookmarkEnd w:id="103"/>
      <w:r w:rsidRPr="006C421F">
        <w:t xml:space="preserve"> </w:t>
      </w:r>
    </w:p>
    <w:p w14:paraId="72B5EB98" w14:textId="77777777" w:rsidR="00547EEB" w:rsidRPr="003A1031" w:rsidRDefault="00A448D0" w:rsidP="004E4AC4">
      <w:pPr>
        <w:pStyle w:val="NoSpacing"/>
        <w:numPr>
          <w:ilvl w:val="0"/>
          <w:numId w:val="57"/>
        </w:numPr>
        <w:rPr>
          <w:rFonts w:ascii="Arial" w:hAnsi="Arial" w:cs="Arial"/>
          <w:b/>
          <w:bCs/>
        </w:rPr>
      </w:pPr>
      <w:r w:rsidRPr="003A1031">
        <w:rPr>
          <w:rFonts w:ascii="Arial" w:hAnsi="Arial" w:cs="Arial"/>
        </w:rPr>
        <w:t xml:space="preserve">Recurrent cancers and secondary/metastatic cancers should not be reported </w:t>
      </w:r>
      <w:r w:rsidR="00547EEB" w:rsidRPr="003A1031">
        <w:rPr>
          <w:rFonts w:ascii="Arial" w:hAnsi="Arial" w:cs="Arial"/>
        </w:rPr>
        <w:t>with</w:t>
      </w:r>
      <w:r w:rsidRPr="003A1031">
        <w:rPr>
          <w:rFonts w:ascii="Arial" w:hAnsi="Arial" w:cs="Arial"/>
        </w:rPr>
        <w:t xml:space="preserve">in </w:t>
      </w:r>
      <w:r w:rsidR="00547EEB" w:rsidRPr="003A1031">
        <w:rPr>
          <w:rFonts w:ascii="Arial" w:hAnsi="Arial" w:cs="Arial"/>
        </w:rPr>
        <w:t xml:space="preserve">the </w:t>
      </w:r>
      <w:r w:rsidRPr="003A1031">
        <w:rPr>
          <w:rFonts w:ascii="Arial" w:hAnsi="Arial" w:cs="Arial"/>
        </w:rPr>
        <w:t>FCT indicator</w:t>
      </w:r>
      <w:r w:rsidR="00547EEB" w:rsidRPr="003A1031">
        <w:rPr>
          <w:rFonts w:ascii="Arial" w:hAnsi="Arial" w:cs="Arial"/>
        </w:rPr>
        <w:t>s</w:t>
      </w:r>
      <w:r w:rsidRPr="003A1031">
        <w:rPr>
          <w:rFonts w:ascii="Arial" w:hAnsi="Arial" w:cs="Arial"/>
        </w:rPr>
        <w:t xml:space="preserve"> data. </w:t>
      </w:r>
    </w:p>
    <w:p w14:paraId="3FA554CD" w14:textId="00FC3FAC" w:rsidR="00A448D0" w:rsidRPr="00374670" w:rsidRDefault="00A448D0" w:rsidP="004E4AC4">
      <w:pPr>
        <w:pStyle w:val="NoSpacing"/>
        <w:numPr>
          <w:ilvl w:val="0"/>
          <w:numId w:val="57"/>
        </w:numPr>
        <w:rPr>
          <w:rFonts w:ascii="Arial" w:hAnsi="Arial" w:cs="Arial"/>
          <w:b/>
          <w:bCs/>
        </w:rPr>
      </w:pPr>
      <w:r w:rsidRPr="003A1031">
        <w:rPr>
          <w:rFonts w:ascii="Arial" w:hAnsi="Arial" w:cs="Arial"/>
        </w:rPr>
        <w:t xml:space="preserve">However, if a cancer has metastasised, but the primary site is unknown, this cancer should be reported under the </w:t>
      </w:r>
      <w:r w:rsidR="00827ADA" w:rsidRPr="003A1031">
        <w:rPr>
          <w:rFonts w:ascii="Arial" w:hAnsi="Arial" w:cs="Arial"/>
          <w:lang w:val="en-US"/>
        </w:rPr>
        <w:t>ICD-10</w:t>
      </w:r>
      <w:r w:rsidR="00FF4BA3">
        <w:rPr>
          <w:rFonts w:ascii="Arial" w:hAnsi="Arial" w:cs="Arial"/>
          <w:lang w:val="en-US"/>
        </w:rPr>
        <w:t>-AM</w:t>
      </w:r>
      <w:r w:rsidR="00827ADA" w:rsidRPr="003A1031">
        <w:rPr>
          <w:rFonts w:ascii="Arial" w:hAnsi="Arial" w:cs="Arial"/>
          <w:lang w:val="en-US"/>
        </w:rPr>
        <w:t xml:space="preserve"> 8</w:t>
      </w:r>
      <w:r w:rsidR="00FF4BA3">
        <w:rPr>
          <w:rFonts w:ascii="Arial" w:hAnsi="Arial" w:cs="Arial"/>
          <w:lang w:val="en-US"/>
        </w:rPr>
        <w:t>th</w:t>
      </w:r>
      <w:r w:rsidR="00827ADA" w:rsidRPr="003A1031">
        <w:rPr>
          <w:rFonts w:ascii="Arial" w:hAnsi="Arial" w:cs="Arial"/>
          <w:lang w:val="en-US"/>
        </w:rPr>
        <w:t xml:space="preserve"> </w:t>
      </w:r>
      <w:r w:rsidR="00FF4BA3">
        <w:rPr>
          <w:rFonts w:ascii="Arial" w:hAnsi="Arial" w:cs="Arial"/>
          <w:lang w:val="en-US"/>
        </w:rPr>
        <w:t>E</w:t>
      </w:r>
      <w:r w:rsidR="00827ADA" w:rsidRPr="003A1031">
        <w:rPr>
          <w:rFonts w:ascii="Arial" w:hAnsi="Arial" w:cs="Arial"/>
          <w:lang w:val="en-US"/>
        </w:rPr>
        <w:t>dition</w:t>
      </w:r>
      <w:r w:rsidRPr="003A1031">
        <w:rPr>
          <w:rFonts w:ascii="Arial" w:hAnsi="Arial" w:cs="Arial"/>
        </w:rPr>
        <w:t xml:space="preserve"> code for malignant neoplasm without specification of site (C80).</w:t>
      </w:r>
    </w:p>
    <w:p w14:paraId="31D2AD12" w14:textId="0BC5D6EA" w:rsidR="001600B8" w:rsidRPr="006C421F" w:rsidRDefault="001B54F3" w:rsidP="00374670">
      <w:pPr>
        <w:pStyle w:val="Heading2"/>
        <w:spacing w:before="240"/>
      </w:pPr>
      <w:bookmarkStart w:id="104" w:name="_Toc124868678"/>
      <w:bookmarkStart w:id="105" w:name="_Toc124874987"/>
      <w:bookmarkStart w:id="106" w:name="_Toc203110544"/>
      <w:r w:rsidRPr="006C421F">
        <w:lastRenderedPageBreak/>
        <w:t xml:space="preserve">Prospective </w:t>
      </w:r>
      <w:r w:rsidR="0031636C" w:rsidRPr="006C421F">
        <w:t>patient monitoring and r</w:t>
      </w:r>
      <w:r w:rsidR="001600B8" w:rsidRPr="006C421F">
        <w:t xml:space="preserve">etrospective </w:t>
      </w:r>
      <w:r w:rsidR="0067722A" w:rsidRPr="006C421F">
        <w:t>d</w:t>
      </w:r>
      <w:r w:rsidR="00CC611B" w:rsidRPr="006C421F">
        <w:t xml:space="preserve">ata </w:t>
      </w:r>
      <w:r w:rsidR="0067722A" w:rsidRPr="006C421F">
        <w:t>r</w:t>
      </w:r>
      <w:r w:rsidR="001600B8" w:rsidRPr="006C421F">
        <w:t>eporting</w:t>
      </w:r>
      <w:bookmarkEnd w:id="104"/>
      <w:bookmarkEnd w:id="105"/>
      <w:bookmarkEnd w:id="106"/>
      <w:r w:rsidRPr="006C421F">
        <w:t xml:space="preserve"> </w:t>
      </w:r>
    </w:p>
    <w:p w14:paraId="58551B91" w14:textId="1CABC517" w:rsidR="0031636C" w:rsidRPr="003A1031" w:rsidRDefault="0031636C" w:rsidP="0031636C">
      <w:pPr>
        <w:spacing w:after="0" w:line="240" w:lineRule="auto"/>
        <w:rPr>
          <w:rFonts w:ascii="Arial" w:hAnsi="Arial" w:cs="Arial"/>
        </w:rPr>
      </w:pPr>
      <w:r w:rsidRPr="003A1031">
        <w:rPr>
          <w:rFonts w:ascii="Arial" w:hAnsi="Arial" w:cs="Arial"/>
        </w:rPr>
        <w:t xml:space="preserve">Hospitals should </w:t>
      </w:r>
      <w:r w:rsidR="00811AED" w:rsidRPr="003A1031">
        <w:rPr>
          <w:rFonts w:ascii="Arial" w:hAnsi="Arial" w:cs="Arial"/>
        </w:rPr>
        <w:t>ensure</w:t>
      </w:r>
      <w:r w:rsidRPr="003A1031">
        <w:rPr>
          <w:rFonts w:ascii="Arial" w:hAnsi="Arial" w:cs="Arial"/>
        </w:rPr>
        <w:t xml:space="preserve"> data collection and reporting systems collect information on patients as they track through the care pathway (ie, prospectively), </w:t>
      </w:r>
      <w:r w:rsidR="00924370" w:rsidRPr="003A1031">
        <w:rPr>
          <w:rFonts w:ascii="Arial" w:hAnsi="Arial" w:cs="Arial"/>
        </w:rPr>
        <w:t>thereby</w:t>
      </w:r>
      <w:r w:rsidRPr="003A1031">
        <w:rPr>
          <w:rFonts w:ascii="Arial" w:hAnsi="Arial" w:cs="Arial"/>
        </w:rPr>
        <w:t xml:space="preserve"> the patients pathway remains timely throughout.</w:t>
      </w:r>
    </w:p>
    <w:p w14:paraId="552566CA" w14:textId="6355C1C3" w:rsidR="0057764C" w:rsidRDefault="00011A03" w:rsidP="00427161">
      <w:pPr>
        <w:spacing w:after="0" w:line="240" w:lineRule="auto"/>
        <w:rPr>
          <w:rFonts w:ascii="Arial" w:hAnsi="Arial" w:cs="Arial"/>
        </w:rPr>
      </w:pPr>
      <w:r w:rsidRPr="003A1031">
        <w:rPr>
          <w:rFonts w:ascii="Arial" w:hAnsi="Arial" w:cs="Arial"/>
        </w:rPr>
        <w:t xml:space="preserve">FCT indicator data is reported to </w:t>
      </w:r>
      <w:r w:rsidR="00B353FB">
        <w:rPr>
          <w:rFonts w:ascii="Arial" w:hAnsi="Arial" w:cs="Arial"/>
        </w:rPr>
        <w:t>National Collections</w:t>
      </w:r>
      <w:r w:rsidR="003C4385" w:rsidRPr="003A1031">
        <w:rPr>
          <w:rFonts w:ascii="Arial" w:hAnsi="Arial" w:cs="Arial"/>
        </w:rPr>
        <w:t xml:space="preserve"> </w:t>
      </w:r>
      <w:r w:rsidR="001600B8" w:rsidRPr="003A1031">
        <w:rPr>
          <w:rFonts w:ascii="Arial" w:hAnsi="Arial" w:cs="Arial"/>
        </w:rPr>
        <w:t>retrospective</w:t>
      </w:r>
      <w:r w:rsidRPr="003A1031">
        <w:rPr>
          <w:rFonts w:ascii="Arial" w:hAnsi="Arial" w:cs="Arial"/>
        </w:rPr>
        <w:t>ly</w:t>
      </w:r>
      <w:r w:rsidR="00B73DC8" w:rsidRPr="003A1031">
        <w:rPr>
          <w:rStyle w:val="FootnoteReference"/>
          <w:rFonts w:ascii="Arial" w:hAnsi="Arial" w:cs="Arial"/>
          <w:b/>
          <w:bCs/>
        </w:rPr>
        <w:footnoteReference w:id="9"/>
      </w:r>
      <w:r w:rsidR="00D66F88" w:rsidRPr="003A1031">
        <w:rPr>
          <w:rFonts w:ascii="Arial" w:hAnsi="Arial" w:cs="Arial"/>
        </w:rPr>
        <w:t xml:space="preserve">, </w:t>
      </w:r>
      <w:r w:rsidR="009661C3" w:rsidRPr="003A1031">
        <w:rPr>
          <w:rFonts w:ascii="Arial" w:hAnsi="Arial" w:cs="Arial"/>
        </w:rPr>
        <w:t xml:space="preserve">after </w:t>
      </w:r>
      <w:r w:rsidR="00F7192E" w:rsidRPr="003A1031">
        <w:rPr>
          <w:rFonts w:ascii="Arial" w:hAnsi="Arial" w:cs="Arial"/>
        </w:rPr>
        <w:t>t</w:t>
      </w:r>
      <w:r w:rsidR="00E51E66" w:rsidRPr="003A1031">
        <w:rPr>
          <w:rFonts w:ascii="Arial" w:hAnsi="Arial" w:cs="Arial"/>
        </w:rPr>
        <w:t xml:space="preserve">he </w:t>
      </w:r>
      <w:r w:rsidR="0057764C" w:rsidRPr="003A1031">
        <w:rPr>
          <w:rFonts w:ascii="Arial" w:hAnsi="Arial" w:cs="Arial"/>
        </w:rPr>
        <w:t xml:space="preserve">first </w:t>
      </w:r>
      <w:r w:rsidR="00CD18CB" w:rsidRPr="003A1031">
        <w:rPr>
          <w:rFonts w:ascii="Arial" w:hAnsi="Arial" w:cs="Arial"/>
        </w:rPr>
        <w:t xml:space="preserve">cancer </w:t>
      </w:r>
      <w:r w:rsidR="004D2D10" w:rsidRPr="003A1031">
        <w:rPr>
          <w:rFonts w:ascii="Arial" w:hAnsi="Arial" w:cs="Arial"/>
        </w:rPr>
        <w:t>treatment (or other management)</w:t>
      </w:r>
      <w:r w:rsidR="00F7192E" w:rsidRPr="003A1031">
        <w:rPr>
          <w:rFonts w:ascii="Arial" w:hAnsi="Arial" w:cs="Arial"/>
        </w:rPr>
        <w:t xml:space="preserve"> has commenced</w:t>
      </w:r>
      <w:r w:rsidR="00CD18CB" w:rsidRPr="003A1031">
        <w:rPr>
          <w:rFonts w:ascii="Arial" w:hAnsi="Arial" w:cs="Arial"/>
        </w:rPr>
        <w:t>.</w:t>
      </w:r>
      <w:r w:rsidR="004D2D10" w:rsidRPr="003A1031">
        <w:rPr>
          <w:rFonts w:ascii="Arial" w:hAnsi="Arial" w:cs="Arial"/>
        </w:rPr>
        <w:t xml:space="preserve"> </w:t>
      </w:r>
    </w:p>
    <w:p w14:paraId="7271C4F4" w14:textId="320AE6D2" w:rsidR="001600B8" w:rsidRPr="003A1031" w:rsidRDefault="001600B8" w:rsidP="00374670">
      <w:pPr>
        <w:pStyle w:val="Heading2"/>
        <w:spacing w:before="240"/>
      </w:pPr>
      <w:bookmarkStart w:id="107" w:name="_Toc124868679"/>
      <w:bookmarkStart w:id="108" w:name="_Toc124874988"/>
      <w:bookmarkStart w:id="109" w:name="_Toc203110545"/>
      <w:r w:rsidRPr="003A1031">
        <w:t>Data collection responsibility</w:t>
      </w:r>
      <w:bookmarkEnd w:id="107"/>
      <w:bookmarkEnd w:id="108"/>
      <w:bookmarkEnd w:id="109"/>
    </w:p>
    <w:p w14:paraId="119DABBF" w14:textId="101ECD5A" w:rsidR="001600B8" w:rsidRPr="003A1031" w:rsidRDefault="001600B8" w:rsidP="00172F05">
      <w:pPr>
        <w:spacing w:after="0" w:line="240" w:lineRule="auto"/>
        <w:rPr>
          <w:rFonts w:ascii="Arial" w:hAnsi="Arial" w:cs="Arial"/>
        </w:rPr>
      </w:pPr>
      <w:r w:rsidRPr="003A1031">
        <w:rPr>
          <w:rFonts w:ascii="Arial" w:hAnsi="Arial" w:cs="Arial"/>
        </w:rPr>
        <w:t xml:space="preserve">The </w:t>
      </w:r>
      <w:r w:rsidR="00DC44F3" w:rsidRPr="003A1031">
        <w:rPr>
          <w:rFonts w:ascii="Arial" w:hAnsi="Arial" w:cs="Arial"/>
        </w:rPr>
        <w:t>district</w:t>
      </w:r>
      <w:r w:rsidRPr="003A1031">
        <w:rPr>
          <w:rFonts w:ascii="Arial" w:hAnsi="Arial" w:cs="Arial"/>
        </w:rPr>
        <w:t xml:space="preserve"> of domicile is responsible for </w:t>
      </w:r>
      <w:r w:rsidR="00D012E7" w:rsidRPr="003A1031">
        <w:rPr>
          <w:rFonts w:ascii="Arial" w:hAnsi="Arial" w:cs="Arial"/>
        </w:rPr>
        <w:t xml:space="preserve">collecting </w:t>
      </w:r>
      <w:r w:rsidRPr="003A1031">
        <w:rPr>
          <w:rFonts w:ascii="Arial" w:hAnsi="Arial" w:cs="Arial"/>
        </w:rPr>
        <w:t xml:space="preserve">and </w:t>
      </w:r>
      <w:r w:rsidR="00D012E7" w:rsidRPr="003A1031">
        <w:rPr>
          <w:rFonts w:ascii="Arial" w:hAnsi="Arial" w:cs="Arial"/>
        </w:rPr>
        <w:t>collating</w:t>
      </w:r>
      <w:r w:rsidRPr="003A1031">
        <w:rPr>
          <w:rFonts w:ascii="Arial" w:hAnsi="Arial" w:cs="Arial"/>
        </w:rPr>
        <w:t xml:space="preserve"> information on the data items </w:t>
      </w:r>
      <w:r w:rsidR="005420CF" w:rsidRPr="003A1031">
        <w:rPr>
          <w:rFonts w:ascii="Arial" w:hAnsi="Arial" w:cs="Arial"/>
        </w:rPr>
        <w:t xml:space="preserve">for their patients </w:t>
      </w:r>
      <w:r w:rsidRPr="003A1031">
        <w:rPr>
          <w:rFonts w:ascii="Arial" w:hAnsi="Arial" w:cs="Arial"/>
        </w:rPr>
        <w:t xml:space="preserve">and submitting this information via </w:t>
      </w:r>
      <w:r w:rsidR="004D2D10" w:rsidRPr="003A1031">
        <w:rPr>
          <w:rFonts w:ascii="Arial" w:hAnsi="Arial" w:cs="Arial"/>
        </w:rPr>
        <w:t>submission of a text file</w:t>
      </w:r>
      <w:r w:rsidR="00B73DC8" w:rsidRPr="003A1031">
        <w:rPr>
          <w:rFonts w:ascii="Arial" w:hAnsi="Arial" w:cs="Arial"/>
        </w:rPr>
        <w:t xml:space="preserve"> to </w:t>
      </w:r>
      <w:r w:rsidR="00E855C1">
        <w:rPr>
          <w:rFonts w:ascii="Arial" w:hAnsi="Arial" w:cs="Arial"/>
        </w:rPr>
        <w:t>National Collections</w:t>
      </w:r>
      <w:r w:rsidR="00B73DC8" w:rsidRPr="003A1031">
        <w:rPr>
          <w:rFonts w:ascii="Arial" w:hAnsi="Arial" w:cs="Arial"/>
        </w:rPr>
        <w:t xml:space="preserve">, </w:t>
      </w:r>
      <w:r w:rsidRPr="003A1031">
        <w:rPr>
          <w:rFonts w:ascii="Arial" w:hAnsi="Arial" w:cs="Arial"/>
        </w:rPr>
        <w:t xml:space="preserve">see </w:t>
      </w:r>
      <w:r w:rsidRPr="003A1031">
        <w:rPr>
          <w:rFonts w:ascii="Arial" w:hAnsi="Arial" w:cs="Arial"/>
          <w:i/>
        </w:rPr>
        <w:t>Data reporting process</w:t>
      </w:r>
      <w:r w:rsidR="00B73DC8" w:rsidRPr="003A1031">
        <w:rPr>
          <w:rFonts w:ascii="Arial" w:hAnsi="Arial" w:cs="Arial"/>
        </w:rPr>
        <w:t xml:space="preserve"> </w:t>
      </w:r>
      <w:r w:rsidR="00D4093D" w:rsidRPr="003A1031">
        <w:rPr>
          <w:rFonts w:ascii="Arial" w:hAnsi="Arial" w:cs="Arial"/>
        </w:rPr>
        <w:t>below.</w:t>
      </w:r>
    </w:p>
    <w:p w14:paraId="68D26F76" w14:textId="77777777" w:rsidR="00AB3588" w:rsidRPr="003A1031" w:rsidRDefault="00AB3588" w:rsidP="00172F05">
      <w:pPr>
        <w:spacing w:after="0" w:line="240" w:lineRule="auto"/>
        <w:rPr>
          <w:rFonts w:ascii="Arial" w:hAnsi="Arial" w:cs="Arial"/>
        </w:rPr>
      </w:pPr>
    </w:p>
    <w:p w14:paraId="6C0B0118" w14:textId="6E82AD9C" w:rsidR="00AB3588" w:rsidRPr="003A1031" w:rsidRDefault="00AB3588" w:rsidP="00172F05">
      <w:pPr>
        <w:spacing w:after="0" w:line="240" w:lineRule="auto"/>
        <w:rPr>
          <w:rFonts w:ascii="Arial" w:hAnsi="Arial" w:cs="Arial"/>
        </w:rPr>
      </w:pPr>
      <w:r w:rsidRPr="003A1031">
        <w:rPr>
          <w:rFonts w:ascii="Arial" w:hAnsi="Arial" w:cs="Arial"/>
        </w:rPr>
        <w:t>T</w:t>
      </w:r>
      <w:r w:rsidR="001600B8" w:rsidRPr="003A1031">
        <w:rPr>
          <w:rFonts w:ascii="Arial" w:hAnsi="Arial" w:cs="Arial"/>
        </w:rPr>
        <w:t xml:space="preserve">he </w:t>
      </w:r>
      <w:r w:rsidR="00DC44F3" w:rsidRPr="003A1031">
        <w:rPr>
          <w:rFonts w:ascii="Arial" w:hAnsi="Arial" w:cs="Arial"/>
        </w:rPr>
        <w:t>district</w:t>
      </w:r>
      <w:r w:rsidR="001600B8" w:rsidRPr="003A1031">
        <w:rPr>
          <w:rFonts w:ascii="Arial" w:hAnsi="Arial" w:cs="Arial"/>
        </w:rPr>
        <w:t xml:space="preserve"> of </w:t>
      </w:r>
      <w:r w:rsidR="001600B8" w:rsidRPr="003A1031">
        <w:rPr>
          <w:rFonts w:ascii="Arial" w:hAnsi="Arial" w:cs="Arial"/>
          <w:b/>
        </w:rPr>
        <w:t xml:space="preserve">domicile </w:t>
      </w:r>
      <w:r w:rsidR="001600B8" w:rsidRPr="003A1031">
        <w:rPr>
          <w:rFonts w:ascii="Arial" w:hAnsi="Arial" w:cs="Arial"/>
        </w:rPr>
        <w:t xml:space="preserve">is responsible for collecting </w:t>
      </w:r>
      <w:r w:rsidRPr="003A1031">
        <w:rPr>
          <w:rFonts w:ascii="Arial" w:hAnsi="Arial" w:cs="Arial"/>
        </w:rPr>
        <w:t xml:space="preserve">and reporting </w:t>
      </w:r>
      <w:r w:rsidR="001600B8" w:rsidRPr="003A1031">
        <w:rPr>
          <w:rFonts w:ascii="Arial" w:hAnsi="Arial" w:cs="Arial"/>
        </w:rPr>
        <w:t>information</w:t>
      </w:r>
      <w:r w:rsidRPr="003A1031">
        <w:rPr>
          <w:rFonts w:ascii="Arial" w:hAnsi="Arial" w:cs="Arial"/>
        </w:rPr>
        <w:t xml:space="preserve"> on the</w:t>
      </w:r>
      <w:r w:rsidR="00B73DC8" w:rsidRPr="003A1031">
        <w:rPr>
          <w:rFonts w:ascii="Arial" w:hAnsi="Arial" w:cs="Arial"/>
        </w:rPr>
        <w:t xml:space="preserve">ir domiciled population even if it is not the </w:t>
      </w:r>
      <w:r w:rsidR="00904BEC" w:rsidRPr="003A1031">
        <w:rPr>
          <w:rFonts w:ascii="Arial" w:hAnsi="Arial" w:cs="Arial"/>
        </w:rPr>
        <w:t>hospital</w:t>
      </w:r>
      <w:r w:rsidR="00B73DC8" w:rsidRPr="003A1031">
        <w:rPr>
          <w:rFonts w:ascii="Arial" w:hAnsi="Arial" w:cs="Arial"/>
        </w:rPr>
        <w:t xml:space="preserve"> of</w:t>
      </w:r>
      <w:r w:rsidRPr="003A1031">
        <w:rPr>
          <w:rFonts w:ascii="Arial" w:hAnsi="Arial" w:cs="Arial"/>
        </w:rPr>
        <w:t>:</w:t>
      </w:r>
    </w:p>
    <w:p w14:paraId="7D35DFE4" w14:textId="64544D53" w:rsidR="00AB3588" w:rsidRPr="003A1031" w:rsidRDefault="00AB3588" w:rsidP="00AD73A8">
      <w:pPr>
        <w:numPr>
          <w:ilvl w:val="0"/>
          <w:numId w:val="2"/>
        </w:numPr>
        <w:spacing w:after="0" w:line="240" w:lineRule="auto"/>
        <w:ind w:left="1077" w:hanging="357"/>
        <w:rPr>
          <w:rFonts w:ascii="Arial" w:hAnsi="Arial" w:cs="Arial"/>
        </w:rPr>
      </w:pPr>
      <w:r w:rsidRPr="003A1031">
        <w:rPr>
          <w:rFonts w:ascii="Arial" w:hAnsi="Arial" w:cs="Arial"/>
        </w:rPr>
        <w:t>receipt of referral</w:t>
      </w:r>
      <w:r w:rsidR="00CB5AD9" w:rsidRPr="003A1031">
        <w:rPr>
          <w:rFonts w:ascii="Arial" w:hAnsi="Arial" w:cs="Arial"/>
        </w:rPr>
        <w:t xml:space="preserve"> or</w:t>
      </w:r>
    </w:p>
    <w:p w14:paraId="0104A5E9" w14:textId="48169F01" w:rsidR="004D5207" w:rsidRDefault="00AB3588" w:rsidP="009F63EF">
      <w:pPr>
        <w:numPr>
          <w:ilvl w:val="0"/>
          <w:numId w:val="2"/>
        </w:numPr>
        <w:spacing w:after="0" w:line="240" w:lineRule="auto"/>
        <w:ind w:left="1066" w:hanging="357"/>
        <w:rPr>
          <w:rFonts w:ascii="Arial" w:hAnsi="Arial" w:cs="Arial"/>
        </w:rPr>
      </w:pPr>
      <w:r w:rsidRPr="00D9566B">
        <w:rPr>
          <w:rFonts w:ascii="Arial" w:hAnsi="Arial" w:cs="Arial"/>
        </w:rPr>
        <w:t>service</w:t>
      </w:r>
      <w:r w:rsidR="00B12E79" w:rsidRPr="00D9566B">
        <w:rPr>
          <w:rFonts w:ascii="Arial" w:hAnsi="Arial" w:cs="Arial"/>
        </w:rPr>
        <w:t>.</w:t>
      </w:r>
    </w:p>
    <w:p w14:paraId="6DFB2342" w14:textId="4DF65FA4" w:rsidR="001600B8" w:rsidRPr="003A1031" w:rsidRDefault="001600B8" w:rsidP="00374670">
      <w:pPr>
        <w:pStyle w:val="Heading2"/>
        <w:spacing w:before="240"/>
      </w:pPr>
      <w:bookmarkStart w:id="110" w:name="_Toc124868680"/>
      <w:bookmarkStart w:id="111" w:name="_Toc124874989"/>
      <w:bookmarkStart w:id="112" w:name="_Toc203110546"/>
      <w:r w:rsidRPr="003A1031">
        <w:t>Data reporting process</w:t>
      </w:r>
      <w:bookmarkEnd w:id="110"/>
      <w:bookmarkEnd w:id="111"/>
      <w:bookmarkEnd w:id="112"/>
    </w:p>
    <w:p w14:paraId="5684975B" w14:textId="35249A25" w:rsidR="00CE1E5C" w:rsidRPr="003A1031" w:rsidRDefault="00CE1E5C" w:rsidP="001C1EB5">
      <w:pPr>
        <w:spacing w:after="0" w:line="240" w:lineRule="auto"/>
        <w:rPr>
          <w:rFonts w:ascii="Arial" w:hAnsi="Arial" w:cs="Arial"/>
        </w:rPr>
      </w:pPr>
      <w:r w:rsidRPr="003A1031">
        <w:rPr>
          <w:rFonts w:ascii="Arial" w:hAnsi="Arial" w:cs="Arial"/>
        </w:rPr>
        <w:t xml:space="preserve">Data is reported </w:t>
      </w:r>
      <w:r w:rsidR="001C1EB5" w:rsidRPr="003A1031">
        <w:rPr>
          <w:rFonts w:ascii="Arial" w:hAnsi="Arial" w:cs="Arial"/>
        </w:rPr>
        <w:t xml:space="preserve">via a </w:t>
      </w:r>
      <w:r w:rsidR="004D2D10" w:rsidRPr="003A1031">
        <w:rPr>
          <w:rFonts w:ascii="Arial" w:hAnsi="Arial" w:cs="Arial"/>
        </w:rPr>
        <w:t>pipe delimited</w:t>
      </w:r>
      <w:r w:rsidR="001C1EB5" w:rsidRPr="003A1031">
        <w:rPr>
          <w:rFonts w:ascii="Arial" w:hAnsi="Arial" w:cs="Arial"/>
          <w:color w:val="FF0000"/>
        </w:rPr>
        <w:t xml:space="preserve"> </w:t>
      </w:r>
      <w:r w:rsidRPr="003A1031">
        <w:rPr>
          <w:rFonts w:ascii="Arial" w:hAnsi="Arial" w:cs="Arial"/>
        </w:rPr>
        <w:t xml:space="preserve">text file and must be submitted to </w:t>
      </w:r>
      <w:r w:rsidR="004D5207">
        <w:rPr>
          <w:rFonts w:ascii="Arial" w:hAnsi="Arial" w:cs="Arial"/>
        </w:rPr>
        <w:t>National</w:t>
      </w:r>
      <w:r w:rsidR="00085839">
        <w:rPr>
          <w:rFonts w:ascii="Arial" w:hAnsi="Arial" w:cs="Arial"/>
        </w:rPr>
        <w:t xml:space="preserve"> Collections </w:t>
      </w:r>
      <w:r w:rsidRPr="003A1031">
        <w:rPr>
          <w:rFonts w:ascii="Arial" w:hAnsi="Arial" w:cs="Arial"/>
        </w:rPr>
        <w:t xml:space="preserve">via </w:t>
      </w:r>
      <w:r w:rsidR="00085839">
        <w:rPr>
          <w:rFonts w:ascii="Arial" w:hAnsi="Arial" w:cs="Arial"/>
        </w:rPr>
        <w:t>S</w:t>
      </w:r>
      <w:r w:rsidRPr="003A1031">
        <w:rPr>
          <w:rFonts w:ascii="Arial" w:hAnsi="Arial" w:cs="Arial"/>
        </w:rPr>
        <w:t>ecure File Transfer Protocol (</w:t>
      </w:r>
      <w:r w:rsidR="00085839">
        <w:rPr>
          <w:rFonts w:ascii="Arial" w:hAnsi="Arial" w:cs="Arial"/>
        </w:rPr>
        <w:t>S</w:t>
      </w:r>
      <w:r w:rsidRPr="003A1031">
        <w:rPr>
          <w:rFonts w:ascii="Arial" w:hAnsi="Arial" w:cs="Arial"/>
        </w:rPr>
        <w:t>FTP).</w:t>
      </w:r>
    </w:p>
    <w:p w14:paraId="37AF6BFB" w14:textId="77777777" w:rsidR="00CE1E5C" w:rsidRPr="003A1031" w:rsidRDefault="00CE1E5C" w:rsidP="00CE1E5C">
      <w:pPr>
        <w:spacing w:after="0" w:line="240" w:lineRule="auto"/>
        <w:rPr>
          <w:rFonts w:ascii="Arial" w:hAnsi="Arial" w:cs="Arial"/>
        </w:rPr>
      </w:pPr>
    </w:p>
    <w:p w14:paraId="6CEDF007" w14:textId="2FA16263" w:rsidR="00031B1C" w:rsidRDefault="00E0721F">
      <w:pPr>
        <w:spacing w:after="0" w:line="240" w:lineRule="auto"/>
        <w:rPr>
          <w:rFonts w:ascii="Arial" w:hAnsi="Arial" w:cs="Arial"/>
        </w:rPr>
      </w:pPr>
      <w:r w:rsidRPr="003A1031">
        <w:rPr>
          <w:rFonts w:ascii="Arial" w:hAnsi="Arial" w:cs="Arial"/>
        </w:rPr>
        <w:t>All</w:t>
      </w:r>
      <w:r w:rsidR="00CE1E5C" w:rsidRPr="003A1031">
        <w:rPr>
          <w:rFonts w:ascii="Arial" w:hAnsi="Arial" w:cs="Arial"/>
        </w:rPr>
        <w:t xml:space="preserve"> data </w:t>
      </w:r>
      <w:r w:rsidR="00513A4D" w:rsidRPr="003A1031">
        <w:rPr>
          <w:rFonts w:ascii="Arial" w:hAnsi="Arial" w:cs="Arial"/>
        </w:rPr>
        <w:t xml:space="preserve">must be submitted </w:t>
      </w:r>
      <w:r w:rsidR="008525FA" w:rsidRPr="003A1031">
        <w:rPr>
          <w:rFonts w:ascii="Arial" w:hAnsi="Arial" w:cs="Arial"/>
        </w:rPr>
        <w:t>on</w:t>
      </w:r>
      <w:r w:rsidR="002E51F4" w:rsidRPr="003A1031">
        <w:rPr>
          <w:rFonts w:ascii="Arial" w:hAnsi="Arial" w:cs="Arial"/>
        </w:rPr>
        <w:t xml:space="preserve"> or before</w:t>
      </w:r>
      <w:r w:rsidR="008525FA" w:rsidRPr="003A1031">
        <w:rPr>
          <w:rFonts w:ascii="Arial" w:hAnsi="Arial" w:cs="Arial"/>
        </w:rPr>
        <w:t xml:space="preserve"> the 20</w:t>
      </w:r>
      <w:r w:rsidR="0002690F">
        <w:rPr>
          <w:rFonts w:ascii="Arial" w:hAnsi="Arial" w:cs="Arial"/>
        </w:rPr>
        <w:t>th</w:t>
      </w:r>
      <w:r w:rsidR="008525FA" w:rsidRPr="003A1031">
        <w:rPr>
          <w:rFonts w:ascii="Arial" w:hAnsi="Arial" w:cs="Arial"/>
        </w:rPr>
        <w:t xml:space="preserve"> of each month, following the month</w:t>
      </w:r>
      <w:r w:rsidR="00B14CA7" w:rsidRPr="003A1031">
        <w:rPr>
          <w:rFonts w:ascii="Arial" w:hAnsi="Arial" w:cs="Arial"/>
        </w:rPr>
        <w:t xml:space="preserve"> being reported</w:t>
      </w:r>
      <w:r w:rsidR="008525FA" w:rsidRPr="003A1031">
        <w:rPr>
          <w:rFonts w:ascii="Arial" w:hAnsi="Arial" w:cs="Arial"/>
        </w:rPr>
        <w:t>.</w:t>
      </w:r>
      <w:r w:rsidR="00CE1E5C" w:rsidRPr="003A1031">
        <w:rPr>
          <w:rFonts w:ascii="Arial" w:hAnsi="Arial" w:cs="Arial"/>
        </w:rPr>
        <w:t xml:space="preserve"> </w:t>
      </w:r>
    </w:p>
    <w:p w14:paraId="393E5913" w14:textId="7957617B" w:rsidR="00996EF4" w:rsidRPr="0002690F" w:rsidRDefault="001600B8" w:rsidP="00494395">
      <w:pPr>
        <w:pStyle w:val="Heading2"/>
        <w:spacing w:before="240"/>
      </w:pPr>
      <w:bookmarkStart w:id="113" w:name="_Toc124868681"/>
      <w:bookmarkStart w:id="114" w:name="_Toc124874990"/>
      <w:bookmarkStart w:id="115" w:name="_Toc203110547"/>
      <w:r w:rsidRPr="0002690F">
        <w:t xml:space="preserve">Reportable data items for the </w:t>
      </w:r>
      <w:r w:rsidR="00260551" w:rsidRPr="0002690F">
        <w:t xml:space="preserve">FCT </w:t>
      </w:r>
      <w:r w:rsidRPr="0002690F">
        <w:t>i</w:t>
      </w:r>
      <w:r w:rsidR="00996EF4" w:rsidRPr="0002690F">
        <w:t>ndicator</w:t>
      </w:r>
      <w:r w:rsidRPr="0002690F">
        <w:t>s</w:t>
      </w:r>
      <w:bookmarkEnd w:id="113"/>
      <w:bookmarkEnd w:id="114"/>
      <w:bookmarkEnd w:id="115"/>
      <w:r w:rsidR="00996EF4" w:rsidRPr="0002690F">
        <w:t xml:space="preserve"> </w:t>
      </w:r>
    </w:p>
    <w:p w14:paraId="21E6D8BF" w14:textId="50E13E9A" w:rsidR="00C24BBA" w:rsidRDefault="00996EF4" w:rsidP="00E636C2">
      <w:pPr>
        <w:spacing w:line="240" w:lineRule="auto"/>
        <w:rPr>
          <w:rFonts w:ascii="Arial" w:hAnsi="Arial" w:cs="Arial"/>
        </w:rPr>
      </w:pPr>
      <w:r>
        <w:rPr>
          <w:rFonts w:ascii="Arial" w:hAnsi="Arial" w:cs="Arial"/>
        </w:rPr>
        <w:t>T</w:t>
      </w:r>
      <w:r w:rsidR="00200859">
        <w:rPr>
          <w:rFonts w:ascii="Arial" w:hAnsi="Arial" w:cs="Arial"/>
        </w:rPr>
        <w:t xml:space="preserve">he </w:t>
      </w:r>
      <w:r>
        <w:rPr>
          <w:rFonts w:ascii="Arial" w:hAnsi="Arial" w:cs="Arial"/>
        </w:rPr>
        <w:t>mandatory</w:t>
      </w:r>
      <w:r w:rsidR="00447637">
        <w:rPr>
          <w:rFonts w:ascii="Arial" w:hAnsi="Arial" w:cs="Arial"/>
        </w:rPr>
        <w:t xml:space="preserve"> </w:t>
      </w:r>
      <w:r w:rsidR="00447637" w:rsidRPr="00DE7C37">
        <w:rPr>
          <w:rFonts w:ascii="Arial" w:hAnsi="Arial" w:cs="Arial"/>
          <w:b/>
          <w:bCs/>
        </w:rPr>
        <w:t>(M)</w:t>
      </w:r>
      <w:r w:rsidR="00DF5006">
        <w:rPr>
          <w:rFonts w:ascii="Arial" w:hAnsi="Arial" w:cs="Arial"/>
        </w:rPr>
        <w:t xml:space="preserve"> </w:t>
      </w:r>
      <w:r>
        <w:rPr>
          <w:rFonts w:ascii="Arial" w:hAnsi="Arial" w:cs="Arial"/>
        </w:rPr>
        <w:t xml:space="preserve">data items to be reported to </w:t>
      </w:r>
      <w:r w:rsidR="0077080E">
        <w:rPr>
          <w:rFonts w:ascii="Arial" w:hAnsi="Arial" w:cs="Arial"/>
        </w:rPr>
        <w:t xml:space="preserve">National Collections </w:t>
      </w:r>
      <w:r>
        <w:rPr>
          <w:rFonts w:ascii="Arial" w:hAnsi="Arial" w:cs="Arial"/>
        </w:rPr>
        <w:t xml:space="preserve">for the </w:t>
      </w:r>
      <w:r w:rsidR="002C4F50">
        <w:rPr>
          <w:rFonts w:ascii="Arial" w:hAnsi="Arial" w:cs="Arial"/>
        </w:rPr>
        <w:t xml:space="preserve">two </w:t>
      </w:r>
      <w:r w:rsidR="00260551">
        <w:rPr>
          <w:rFonts w:ascii="Arial" w:hAnsi="Arial" w:cs="Arial"/>
        </w:rPr>
        <w:t xml:space="preserve">FCT </w:t>
      </w:r>
      <w:r>
        <w:rPr>
          <w:rFonts w:ascii="Arial" w:hAnsi="Arial" w:cs="Arial"/>
        </w:rPr>
        <w:t>indicators are</w:t>
      </w:r>
      <w:r w:rsidR="00200859">
        <w:rPr>
          <w:rFonts w:ascii="Arial" w:hAnsi="Arial" w:cs="Arial"/>
        </w:rPr>
        <w:t xml:space="preserve"> identified </w:t>
      </w:r>
      <w:r w:rsidR="002C4F50">
        <w:rPr>
          <w:rFonts w:ascii="Arial" w:hAnsi="Arial" w:cs="Arial"/>
        </w:rPr>
        <w:t>as follows:</w:t>
      </w:r>
    </w:p>
    <w:p w14:paraId="3015CEAF" w14:textId="26F54E89" w:rsidR="000F6002" w:rsidRPr="000F6002" w:rsidRDefault="00DF5006" w:rsidP="007E5BD8">
      <w:pPr>
        <w:pStyle w:val="Heading3"/>
      </w:pPr>
      <w:r>
        <w:t>Mandatory fields required f</w:t>
      </w:r>
      <w:r w:rsidR="000F6002" w:rsidRPr="000F6002">
        <w:t xml:space="preserve">or </w:t>
      </w:r>
      <w:r>
        <w:t xml:space="preserve">processing and calculation of the </w:t>
      </w:r>
      <w:r w:rsidR="000F6002" w:rsidRPr="000F6002">
        <w:t>62</w:t>
      </w:r>
      <w:r w:rsidR="00456A3E">
        <w:t>-</w:t>
      </w:r>
      <w:r w:rsidR="000F6002" w:rsidRPr="000F6002">
        <w:t>day indicator</w:t>
      </w:r>
    </w:p>
    <w:tbl>
      <w:tblPr>
        <w:tblW w:w="5969" w:type="dxa"/>
        <w:tblInd w:w="93" w:type="dxa"/>
        <w:tblLook w:val="04A0" w:firstRow="1" w:lastRow="0" w:firstColumn="1" w:lastColumn="0" w:noHBand="0" w:noVBand="1"/>
      </w:tblPr>
      <w:tblGrid>
        <w:gridCol w:w="4325"/>
        <w:gridCol w:w="1644"/>
      </w:tblGrid>
      <w:tr w:rsidR="00C15500" w:rsidRPr="001D3BAA" w14:paraId="0571D443"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4FA6EB5C" w14:textId="77777777" w:rsidR="00C15500" w:rsidRPr="001D3BAA" w:rsidRDefault="00C15500" w:rsidP="00C15500">
            <w:pPr>
              <w:spacing w:after="0" w:line="240" w:lineRule="auto"/>
              <w:rPr>
                <w:rFonts w:ascii="Arial" w:hAnsi="Arial" w:cs="Arial"/>
                <w:color w:val="000000"/>
              </w:rPr>
            </w:pPr>
            <w:r w:rsidRPr="001D3BAA">
              <w:rPr>
                <w:rFonts w:ascii="Arial" w:hAnsi="Arial" w:cs="Arial"/>
                <w:color w:val="000000"/>
              </w:rPr>
              <w:t>Record type</w:t>
            </w:r>
          </w:p>
        </w:tc>
        <w:tc>
          <w:tcPr>
            <w:tcW w:w="1644" w:type="dxa"/>
            <w:tcBorders>
              <w:top w:val="single" w:sz="4" w:space="0" w:color="auto"/>
              <w:left w:val="nil"/>
              <w:bottom w:val="nil"/>
              <w:right w:val="nil"/>
            </w:tcBorders>
            <w:shd w:val="clear" w:color="auto" w:fill="auto"/>
            <w:noWrap/>
            <w:vAlign w:val="bottom"/>
            <w:hideMark/>
          </w:tcPr>
          <w:p w14:paraId="51A015D1" w14:textId="77777777" w:rsidR="00C15500" w:rsidRPr="001D3BAA" w:rsidRDefault="00C15500" w:rsidP="00C15500">
            <w:pPr>
              <w:spacing w:after="0" w:line="240" w:lineRule="auto"/>
              <w:rPr>
                <w:rFonts w:ascii="Arial" w:hAnsi="Arial" w:cs="Arial"/>
                <w:color w:val="000000"/>
              </w:rPr>
            </w:pPr>
            <w:r w:rsidRPr="001D3BAA">
              <w:rPr>
                <w:rFonts w:ascii="Arial" w:hAnsi="Arial" w:cs="Arial"/>
                <w:color w:val="000000"/>
              </w:rPr>
              <w:t>M</w:t>
            </w:r>
          </w:p>
        </w:tc>
      </w:tr>
      <w:tr w:rsidR="00C15500" w:rsidRPr="001D3BAA" w14:paraId="18BAAFC8"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7AE8BFF0" w14:textId="2ED1CC21" w:rsidR="00C15500" w:rsidRPr="001D3BAA" w:rsidRDefault="00C15500" w:rsidP="00C15500">
            <w:pPr>
              <w:spacing w:after="0" w:line="240" w:lineRule="auto"/>
              <w:rPr>
                <w:rFonts w:ascii="Arial" w:hAnsi="Arial" w:cs="Arial"/>
                <w:color w:val="000000"/>
              </w:rPr>
            </w:pPr>
            <w:r w:rsidRPr="001D3BAA">
              <w:rPr>
                <w:rFonts w:ascii="Arial" w:hAnsi="Arial" w:cs="Arial"/>
                <w:color w:val="000000"/>
              </w:rPr>
              <w:t>National Health Index (NHI) number</w:t>
            </w:r>
            <w:r w:rsidR="00544F4B" w:rsidRPr="001D3BAA">
              <w:rPr>
                <w:rFonts w:ascii="Arial" w:hAnsi="Arial" w:cs="Arial"/>
                <w:color w:val="000000"/>
              </w:rPr>
              <w:t xml:space="preserve"> (includes ethnicity)</w:t>
            </w:r>
          </w:p>
        </w:tc>
        <w:tc>
          <w:tcPr>
            <w:tcW w:w="1644" w:type="dxa"/>
            <w:tcBorders>
              <w:top w:val="single" w:sz="4" w:space="0" w:color="auto"/>
              <w:left w:val="nil"/>
              <w:bottom w:val="nil"/>
              <w:right w:val="nil"/>
            </w:tcBorders>
            <w:shd w:val="clear" w:color="auto" w:fill="auto"/>
            <w:noWrap/>
            <w:vAlign w:val="bottom"/>
            <w:hideMark/>
          </w:tcPr>
          <w:p w14:paraId="4E1863D5" w14:textId="77777777" w:rsidR="00C15500" w:rsidRPr="001D3BAA" w:rsidRDefault="00C15500" w:rsidP="00C15500">
            <w:pPr>
              <w:spacing w:after="0" w:line="240" w:lineRule="auto"/>
              <w:rPr>
                <w:rFonts w:ascii="Arial" w:hAnsi="Arial" w:cs="Arial"/>
                <w:color w:val="000000"/>
              </w:rPr>
            </w:pPr>
            <w:r w:rsidRPr="001D3BAA">
              <w:rPr>
                <w:rFonts w:ascii="Arial" w:hAnsi="Arial" w:cs="Arial"/>
                <w:color w:val="000000"/>
              </w:rPr>
              <w:t>M</w:t>
            </w:r>
          </w:p>
        </w:tc>
      </w:tr>
      <w:tr w:rsidR="00C15500" w:rsidRPr="001D3BAA" w14:paraId="538AA709"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4CF6577C" w14:textId="77777777" w:rsidR="00C15500" w:rsidRPr="001D3BAA" w:rsidRDefault="00C15500" w:rsidP="00C15500">
            <w:pPr>
              <w:spacing w:after="0" w:line="240" w:lineRule="auto"/>
              <w:rPr>
                <w:rFonts w:ascii="Arial" w:hAnsi="Arial" w:cs="Arial"/>
                <w:color w:val="000000"/>
              </w:rPr>
            </w:pPr>
            <w:r w:rsidRPr="001D3BAA">
              <w:rPr>
                <w:rFonts w:ascii="Arial" w:hAnsi="Arial" w:cs="Arial"/>
                <w:color w:val="000000"/>
              </w:rPr>
              <w:t>First name</w:t>
            </w:r>
          </w:p>
        </w:tc>
        <w:tc>
          <w:tcPr>
            <w:tcW w:w="1644" w:type="dxa"/>
            <w:tcBorders>
              <w:top w:val="single" w:sz="4" w:space="0" w:color="auto"/>
              <w:left w:val="nil"/>
              <w:bottom w:val="nil"/>
              <w:right w:val="nil"/>
            </w:tcBorders>
            <w:shd w:val="clear" w:color="auto" w:fill="auto"/>
            <w:noWrap/>
            <w:vAlign w:val="bottom"/>
            <w:hideMark/>
          </w:tcPr>
          <w:p w14:paraId="218702FF" w14:textId="77777777" w:rsidR="00C15500" w:rsidRPr="001D3BAA" w:rsidRDefault="00C15500" w:rsidP="00C15500">
            <w:pPr>
              <w:spacing w:after="0" w:line="240" w:lineRule="auto"/>
              <w:rPr>
                <w:rFonts w:ascii="Arial" w:hAnsi="Arial" w:cs="Arial"/>
                <w:color w:val="000000"/>
              </w:rPr>
            </w:pPr>
          </w:p>
        </w:tc>
      </w:tr>
      <w:tr w:rsidR="00C15500" w:rsidRPr="001D3BAA" w14:paraId="68A05013"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0936D92B" w14:textId="77777777" w:rsidR="00C15500" w:rsidRPr="001D3BAA" w:rsidRDefault="00C15500" w:rsidP="00C15500">
            <w:pPr>
              <w:spacing w:after="0" w:line="240" w:lineRule="auto"/>
              <w:rPr>
                <w:rFonts w:ascii="Arial" w:hAnsi="Arial" w:cs="Arial"/>
                <w:color w:val="000000"/>
              </w:rPr>
            </w:pPr>
            <w:r w:rsidRPr="001D3BAA">
              <w:rPr>
                <w:rFonts w:ascii="Arial" w:hAnsi="Arial" w:cs="Arial"/>
                <w:color w:val="000000"/>
              </w:rPr>
              <w:t>Family name</w:t>
            </w:r>
          </w:p>
        </w:tc>
        <w:tc>
          <w:tcPr>
            <w:tcW w:w="1644" w:type="dxa"/>
            <w:tcBorders>
              <w:top w:val="single" w:sz="4" w:space="0" w:color="auto"/>
              <w:left w:val="nil"/>
              <w:bottom w:val="nil"/>
              <w:right w:val="nil"/>
            </w:tcBorders>
            <w:shd w:val="clear" w:color="auto" w:fill="auto"/>
            <w:noWrap/>
            <w:vAlign w:val="bottom"/>
            <w:hideMark/>
          </w:tcPr>
          <w:p w14:paraId="1835F262" w14:textId="77777777" w:rsidR="00C15500" w:rsidRPr="001D3BAA" w:rsidRDefault="00C15500" w:rsidP="00C15500">
            <w:pPr>
              <w:spacing w:after="0" w:line="240" w:lineRule="auto"/>
              <w:rPr>
                <w:rFonts w:ascii="Arial" w:hAnsi="Arial" w:cs="Arial"/>
                <w:color w:val="000000"/>
              </w:rPr>
            </w:pPr>
          </w:p>
        </w:tc>
      </w:tr>
      <w:tr w:rsidR="00C15500" w:rsidRPr="001D3BAA" w14:paraId="18EEE51B"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692CC4C3" w14:textId="77777777" w:rsidR="00C15500" w:rsidRPr="001D3BAA" w:rsidRDefault="00C15500" w:rsidP="00C15500">
            <w:pPr>
              <w:spacing w:after="0" w:line="240" w:lineRule="auto"/>
              <w:rPr>
                <w:rFonts w:ascii="Arial" w:hAnsi="Arial" w:cs="Arial"/>
                <w:color w:val="000000"/>
              </w:rPr>
            </w:pPr>
            <w:r w:rsidRPr="001D3BAA">
              <w:rPr>
                <w:rFonts w:ascii="Arial" w:hAnsi="Arial" w:cs="Arial"/>
                <w:color w:val="000000"/>
              </w:rPr>
              <w:t>Date of birth</w:t>
            </w:r>
          </w:p>
        </w:tc>
        <w:tc>
          <w:tcPr>
            <w:tcW w:w="1644" w:type="dxa"/>
            <w:tcBorders>
              <w:top w:val="single" w:sz="4" w:space="0" w:color="auto"/>
              <w:left w:val="nil"/>
              <w:bottom w:val="nil"/>
              <w:right w:val="nil"/>
            </w:tcBorders>
            <w:shd w:val="clear" w:color="auto" w:fill="auto"/>
            <w:noWrap/>
            <w:vAlign w:val="bottom"/>
            <w:hideMark/>
          </w:tcPr>
          <w:p w14:paraId="75856133" w14:textId="77777777" w:rsidR="00C15500" w:rsidRPr="001D3BAA" w:rsidRDefault="00C15500" w:rsidP="00C15500">
            <w:pPr>
              <w:spacing w:after="0" w:line="240" w:lineRule="auto"/>
              <w:rPr>
                <w:rFonts w:ascii="Arial" w:hAnsi="Arial" w:cs="Arial"/>
                <w:color w:val="000000"/>
              </w:rPr>
            </w:pPr>
            <w:r w:rsidRPr="001D3BAA">
              <w:rPr>
                <w:rFonts w:ascii="Arial" w:hAnsi="Arial" w:cs="Arial"/>
                <w:color w:val="000000"/>
              </w:rPr>
              <w:t>M</w:t>
            </w:r>
          </w:p>
        </w:tc>
      </w:tr>
      <w:tr w:rsidR="00C15500" w:rsidRPr="001D3BAA" w14:paraId="58BCD560"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1FD7EECA" w14:textId="77777777" w:rsidR="00C15500" w:rsidRPr="001D3BAA" w:rsidRDefault="00C15500" w:rsidP="00C15500">
            <w:pPr>
              <w:spacing w:after="0" w:line="240" w:lineRule="auto"/>
              <w:rPr>
                <w:rFonts w:ascii="Arial" w:hAnsi="Arial" w:cs="Arial"/>
                <w:color w:val="000000"/>
              </w:rPr>
            </w:pPr>
            <w:r w:rsidRPr="001D3BAA">
              <w:rPr>
                <w:rFonts w:ascii="Arial" w:hAnsi="Arial" w:cs="Arial"/>
                <w:color w:val="000000"/>
              </w:rPr>
              <w:t>Sex</w:t>
            </w:r>
          </w:p>
        </w:tc>
        <w:tc>
          <w:tcPr>
            <w:tcW w:w="1644" w:type="dxa"/>
            <w:tcBorders>
              <w:top w:val="single" w:sz="4" w:space="0" w:color="auto"/>
              <w:left w:val="nil"/>
              <w:bottom w:val="nil"/>
              <w:right w:val="nil"/>
            </w:tcBorders>
            <w:shd w:val="clear" w:color="auto" w:fill="auto"/>
            <w:noWrap/>
            <w:vAlign w:val="bottom"/>
            <w:hideMark/>
          </w:tcPr>
          <w:p w14:paraId="39F074C7" w14:textId="77777777" w:rsidR="00C15500" w:rsidRPr="001D3BAA" w:rsidRDefault="00C15500" w:rsidP="00C15500">
            <w:pPr>
              <w:spacing w:after="0" w:line="240" w:lineRule="auto"/>
              <w:rPr>
                <w:rFonts w:ascii="Arial" w:hAnsi="Arial" w:cs="Arial"/>
                <w:color w:val="000000"/>
              </w:rPr>
            </w:pPr>
            <w:r w:rsidRPr="001D3BAA">
              <w:rPr>
                <w:rFonts w:ascii="Arial" w:hAnsi="Arial" w:cs="Arial"/>
                <w:color w:val="000000"/>
              </w:rPr>
              <w:t>M</w:t>
            </w:r>
          </w:p>
        </w:tc>
      </w:tr>
      <w:tr w:rsidR="00C15500" w:rsidRPr="001D3BAA" w14:paraId="1F5BCA76"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5F52B0F8" w14:textId="1B3D8595" w:rsidR="00C15500" w:rsidRPr="001D3BAA" w:rsidRDefault="00014FBA" w:rsidP="00C15500">
            <w:pPr>
              <w:spacing w:after="0" w:line="240" w:lineRule="auto"/>
              <w:rPr>
                <w:rFonts w:ascii="Arial" w:hAnsi="Arial" w:cs="Arial"/>
                <w:color w:val="000000"/>
              </w:rPr>
            </w:pPr>
            <w:r w:rsidRPr="001D3BAA">
              <w:rPr>
                <w:rFonts w:ascii="Arial" w:hAnsi="Arial" w:cs="Arial"/>
                <w:color w:val="000000"/>
              </w:rPr>
              <w:t>District</w:t>
            </w:r>
            <w:r w:rsidR="00C15500" w:rsidRPr="001D3BAA">
              <w:rPr>
                <w:rFonts w:ascii="Arial" w:hAnsi="Arial" w:cs="Arial"/>
                <w:color w:val="000000"/>
              </w:rPr>
              <w:t xml:space="preserve"> of domicile</w:t>
            </w:r>
          </w:p>
        </w:tc>
        <w:tc>
          <w:tcPr>
            <w:tcW w:w="1644" w:type="dxa"/>
            <w:tcBorders>
              <w:top w:val="single" w:sz="4" w:space="0" w:color="auto"/>
              <w:left w:val="nil"/>
              <w:bottom w:val="nil"/>
              <w:right w:val="nil"/>
            </w:tcBorders>
            <w:shd w:val="clear" w:color="auto" w:fill="auto"/>
            <w:noWrap/>
            <w:vAlign w:val="bottom"/>
            <w:hideMark/>
          </w:tcPr>
          <w:p w14:paraId="025C05EB" w14:textId="77777777" w:rsidR="00C15500" w:rsidRPr="001D3BAA" w:rsidRDefault="00C15500" w:rsidP="00C15500">
            <w:pPr>
              <w:spacing w:after="0" w:line="240" w:lineRule="auto"/>
              <w:rPr>
                <w:rFonts w:ascii="Arial" w:hAnsi="Arial" w:cs="Arial"/>
                <w:color w:val="000000"/>
              </w:rPr>
            </w:pPr>
            <w:r w:rsidRPr="001D3BAA">
              <w:rPr>
                <w:rFonts w:ascii="Arial" w:hAnsi="Arial" w:cs="Arial"/>
                <w:color w:val="000000"/>
              </w:rPr>
              <w:t>M</w:t>
            </w:r>
          </w:p>
        </w:tc>
      </w:tr>
      <w:tr w:rsidR="00842969" w:rsidRPr="001D3BAA" w14:paraId="2427FEAD" w14:textId="77777777" w:rsidTr="000757B9">
        <w:trPr>
          <w:trHeight w:val="300"/>
        </w:trPr>
        <w:tc>
          <w:tcPr>
            <w:tcW w:w="4325" w:type="dxa"/>
            <w:tcBorders>
              <w:top w:val="single" w:sz="4" w:space="0" w:color="auto"/>
              <w:left w:val="nil"/>
              <w:bottom w:val="nil"/>
              <w:right w:val="nil"/>
            </w:tcBorders>
            <w:shd w:val="clear" w:color="auto" w:fill="auto"/>
            <w:vAlign w:val="center"/>
          </w:tcPr>
          <w:p w14:paraId="1F72CC4A" w14:textId="77777777" w:rsidR="00842969" w:rsidRPr="001D3BAA" w:rsidRDefault="00842969" w:rsidP="00286806">
            <w:pPr>
              <w:spacing w:after="0" w:line="240" w:lineRule="auto"/>
              <w:rPr>
                <w:rFonts w:ascii="Arial" w:hAnsi="Arial" w:cs="Arial"/>
                <w:color w:val="000000"/>
              </w:rPr>
            </w:pPr>
            <w:r w:rsidRPr="001D3BAA">
              <w:rPr>
                <w:rFonts w:ascii="Arial" w:hAnsi="Arial" w:cs="Arial"/>
                <w:color w:val="000000"/>
              </w:rPr>
              <w:t>Date of diagnosis</w:t>
            </w:r>
          </w:p>
        </w:tc>
        <w:tc>
          <w:tcPr>
            <w:tcW w:w="1644" w:type="dxa"/>
            <w:tcBorders>
              <w:top w:val="single" w:sz="4" w:space="0" w:color="auto"/>
              <w:left w:val="nil"/>
              <w:bottom w:val="nil"/>
              <w:right w:val="nil"/>
            </w:tcBorders>
            <w:shd w:val="clear" w:color="auto" w:fill="auto"/>
            <w:noWrap/>
            <w:vAlign w:val="bottom"/>
          </w:tcPr>
          <w:p w14:paraId="1213FEF0" w14:textId="77777777" w:rsidR="00842969" w:rsidRPr="001D3BAA" w:rsidRDefault="00842969" w:rsidP="00286806">
            <w:pPr>
              <w:spacing w:after="0" w:line="240" w:lineRule="auto"/>
              <w:rPr>
                <w:rFonts w:ascii="Arial" w:hAnsi="Arial" w:cs="Arial"/>
                <w:color w:val="000000"/>
              </w:rPr>
            </w:pPr>
          </w:p>
        </w:tc>
      </w:tr>
      <w:tr w:rsidR="00842969" w:rsidRPr="001D3BAA" w14:paraId="7BD654D6" w14:textId="77777777" w:rsidTr="000757B9">
        <w:trPr>
          <w:trHeight w:val="300"/>
        </w:trPr>
        <w:tc>
          <w:tcPr>
            <w:tcW w:w="4325" w:type="dxa"/>
            <w:tcBorders>
              <w:top w:val="single" w:sz="4" w:space="0" w:color="auto"/>
              <w:left w:val="nil"/>
              <w:bottom w:val="nil"/>
              <w:right w:val="nil"/>
            </w:tcBorders>
            <w:shd w:val="clear" w:color="auto" w:fill="auto"/>
            <w:vAlign w:val="center"/>
          </w:tcPr>
          <w:p w14:paraId="2D62033F" w14:textId="3804F818" w:rsidR="00842969" w:rsidRPr="001D3BAA" w:rsidRDefault="00842969" w:rsidP="00286806">
            <w:pPr>
              <w:spacing w:after="0" w:line="240" w:lineRule="auto"/>
              <w:rPr>
                <w:rFonts w:ascii="Arial" w:hAnsi="Arial" w:cs="Arial"/>
                <w:color w:val="000000"/>
              </w:rPr>
            </w:pPr>
            <w:bookmarkStart w:id="116" w:name="RANGE!B17"/>
            <w:r w:rsidRPr="001D3BAA">
              <w:rPr>
                <w:rFonts w:ascii="Arial" w:hAnsi="Arial" w:cs="Arial"/>
                <w:color w:val="000000"/>
              </w:rPr>
              <w:t xml:space="preserve">Primary site </w:t>
            </w:r>
            <w:r w:rsidR="00827ADA">
              <w:rPr>
                <w:rFonts w:ascii="Arial" w:hAnsi="Arial" w:cs="Arial"/>
                <w:lang w:val="en-US"/>
              </w:rPr>
              <w:t>ICD-10</w:t>
            </w:r>
            <w:r w:rsidR="00844CB1">
              <w:rPr>
                <w:rFonts w:ascii="Arial" w:hAnsi="Arial" w:cs="Arial"/>
                <w:lang w:val="en-US"/>
              </w:rPr>
              <w:t>-AM</w:t>
            </w:r>
            <w:r w:rsidR="00827ADA">
              <w:rPr>
                <w:rFonts w:ascii="Arial" w:hAnsi="Arial" w:cs="Arial"/>
                <w:lang w:val="en-US"/>
              </w:rPr>
              <w:t xml:space="preserve"> 8</w:t>
            </w:r>
            <w:r w:rsidR="00844CB1">
              <w:rPr>
                <w:rFonts w:ascii="Arial" w:hAnsi="Arial" w:cs="Arial"/>
                <w:lang w:val="en-US"/>
              </w:rPr>
              <w:t>th</w:t>
            </w:r>
            <w:r w:rsidR="00827ADA">
              <w:rPr>
                <w:rFonts w:ascii="Arial" w:hAnsi="Arial" w:cs="Arial"/>
                <w:lang w:val="en-US"/>
              </w:rPr>
              <w:t xml:space="preserve"> </w:t>
            </w:r>
            <w:r w:rsidR="00844CB1">
              <w:rPr>
                <w:rFonts w:ascii="Arial" w:hAnsi="Arial" w:cs="Arial"/>
                <w:lang w:val="en-US"/>
              </w:rPr>
              <w:t>E</w:t>
            </w:r>
            <w:r w:rsidR="00827ADA">
              <w:rPr>
                <w:rFonts w:ascii="Arial" w:hAnsi="Arial" w:cs="Arial"/>
                <w:lang w:val="en-US"/>
              </w:rPr>
              <w:t>dition</w:t>
            </w:r>
            <w:bookmarkEnd w:id="116"/>
          </w:p>
        </w:tc>
        <w:tc>
          <w:tcPr>
            <w:tcW w:w="1644" w:type="dxa"/>
            <w:tcBorders>
              <w:top w:val="single" w:sz="4" w:space="0" w:color="auto"/>
              <w:left w:val="nil"/>
              <w:bottom w:val="nil"/>
              <w:right w:val="nil"/>
            </w:tcBorders>
            <w:shd w:val="clear" w:color="auto" w:fill="auto"/>
            <w:noWrap/>
            <w:vAlign w:val="bottom"/>
          </w:tcPr>
          <w:p w14:paraId="24235DE8" w14:textId="77777777" w:rsidR="00842969" w:rsidRPr="001D3BAA" w:rsidRDefault="00842969" w:rsidP="00286806">
            <w:pPr>
              <w:spacing w:after="0" w:line="240" w:lineRule="auto"/>
              <w:rPr>
                <w:rFonts w:ascii="Arial" w:hAnsi="Arial" w:cs="Arial"/>
                <w:color w:val="000000"/>
              </w:rPr>
            </w:pPr>
            <w:r w:rsidRPr="001D3BAA">
              <w:rPr>
                <w:rFonts w:ascii="Arial" w:hAnsi="Arial" w:cs="Arial"/>
                <w:color w:val="000000"/>
              </w:rPr>
              <w:t>M</w:t>
            </w:r>
          </w:p>
        </w:tc>
      </w:tr>
      <w:tr w:rsidR="00842969" w:rsidRPr="001D3BAA" w14:paraId="0FC3C57A"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6881817D" w14:textId="77777777" w:rsidR="00842969" w:rsidRPr="001D3BAA" w:rsidRDefault="00842969" w:rsidP="00C15500">
            <w:pPr>
              <w:spacing w:after="0" w:line="240" w:lineRule="auto"/>
              <w:rPr>
                <w:rFonts w:ascii="Arial" w:hAnsi="Arial" w:cs="Arial"/>
                <w:color w:val="000000"/>
              </w:rPr>
            </w:pPr>
            <w:r w:rsidRPr="001D3BAA">
              <w:rPr>
                <w:rFonts w:ascii="Arial" w:hAnsi="Arial" w:cs="Arial"/>
                <w:color w:val="000000"/>
              </w:rPr>
              <w:t>Date of receipt of referral</w:t>
            </w:r>
          </w:p>
        </w:tc>
        <w:tc>
          <w:tcPr>
            <w:tcW w:w="1644" w:type="dxa"/>
            <w:tcBorders>
              <w:top w:val="single" w:sz="4" w:space="0" w:color="auto"/>
              <w:left w:val="nil"/>
              <w:bottom w:val="nil"/>
              <w:right w:val="nil"/>
            </w:tcBorders>
            <w:shd w:val="clear" w:color="auto" w:fill="auto"/>
            <w:noWrap/>
            <w:vAlign w:val="bottom"/>
            <w:hideMark/>
          </w:tcPr>
          <w:p w14:paraId="4B517A0B" w14:textId="77777777" w:rsidR="00842969" w:rsidRPr="001D3BAA" w:rsidRDefault="00842969" w:rsidP="00C15500">
            <w:pPr>
              <w:spacing w:after="0" w:line="240" w:lineRule="auto"/>
              <w:rPr>
                <w:rFonts w:ascii="Arial" w:hAnsi="Arial" w:cs="Arial"/>
                <w:color w:val="000000"/>
              </w:rPr>
            </w:pPr>
            <w:r w:rsidRPr="001D3BAA">
              <w:rPr>
                <w:rFonts w:ascii="Arial" w:hAnsi="Arial" w:cs="Arial"/>
                <w:color w:val="000000"/>
              </w:rPr>
              <w:t>M</w:t>
            </w:r>
          </w:p>
        </w:tc>
      </w:tr>
      <w:tr w:rsidR="00842969" w:rsidRPr="001D3BAA" w14:paraId="7C21D352"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647B85C0" w14:textId="0F5E1A4E" w:rsidR="00842969" w:rsidRPr="001D3BAA" w:rsidRDefault="00014FBA" w:rsidP="00C15500">
            <w:pPr>
              <w:spacing w:after="0" w:line="240" w:lineRule="auto"/>
              <w:rPr>
                <w:rFonts w:ascii="Arial" w:hAnsi="Arial" w:cs="Arial"/>
                <w:color w:val="000000"/>
              </w:rPr>
            </w:pPr>
            <w:r w:rsidRPr="001D3BAA">
              <w:rPr>
                <w:rFonts w:ascii="Arial" w:hAnsi="Arial" w:cs="Arial"/>
                <w:color w:val="000000"/>
              </w:rPr>
              <w:t>Hospital</w:t>
            </w:r>
            <w:r w:rsidR="00842969" w:rsidRPr="001D3BAA">
              <w:rPr>
                <w:rFonts w:ascii="Arial" w:hAnsi="Arial" w:cs="Arial"/>
                <w:color w:val="000000"/>
              </w:rPr>
              <w:t xml:space="preserve"> of receipt of referral</w:t>
            </w:r>
          </w:p>
        </w:tc>
        <w:tc>
          <w:tcPr>
            <w:tcW w:w="1644" w:type="dxa"/>
            <w:tcBorders>
              <w:top w:val="single" w:sz="4" w:space="0" w:color="auto"/>
              <w:left w:val="nil"/>
              <w:bottom w:val="nil"/>
              <w:right w:val="nil"/>
            </w:tcBorders>
            <w:shd w:val="clear" w:color="auto" w:fill="auto"/>
            <w:noWrap/>
            <w:vAlign w:val="bottom"/>
            <w:hideMark/>
          </w:tcPr>
          <w:p w14:paraId="71C70BEF" w14:textId="77777777" w:rsidR="00842969" w:rsidRPr="001D3BAA" w:rsidRDefault="00842969" w:rsidP="00C15500">
            <w:pPr>
              <w:spacing w:after="0" w:line="240" w:lineRule="auto"/>
              <w:rPr>
                <w:rFonts w:ascii="Arial" w:hAnsi="Arial" w:cs="Arial"/>
                <w:color w:val="000000"/>
              </w:rPr>
            </w:pPr>
            <w:r w:rsidRPr="001D3BAA">
              <w:rPr>
                <w:rFonts w:ascii="Arial" w:hAnsi="Arial" w:cs="Arial"/>
                <w:color w:val="000000"/>
              </w:rPr>
              <w:t>M</w:t>
            </w:r>
          </w:p>
        </w:tc>
      </w:tr>
      <w:tr w:rsidR="00842969" w:rsidRPr="001D3BAA" w14:paraId="7687D66B"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38B4E89A" w14:textId="77777777" w:rsidR="00842969" w:rsidRPr="001D3BAA" w:rsidRDefault="00842969" w:rsidP="00C15500">
            <w:pPr>
              <w:spacing w:after="0" w:line="240" w:lineRule="auto"/>
              <w:rPr>
                <w:rFonts w:ascii="Arial" w:hAnsi="Arial" w:cs="Arial"/>
                <w:color w:val="000000"/>
              </w:rPr>
            </w:pPr>
            <w:r w:rsidRPr="001D3BAA">
              <w:rPr>
                <w:rFonts w:ascii="Arial" w:hAnsi="Arial" w:cs="Arial"/>
                <w:color w:val="000000"/>
              </w:rPr>
              <w:t>Date patient informed of diagnosis</w:t>
            </w:r>
          </w:p>
        </w:tc>
        <w:tc>
          <w:tcPr>
            <w:tcW w:w="1644" w:type="dxa"/>
            <w:tcBorders>
              <w:top w:val="single" w:sz="4" w:space="0" w:color="auto"/>
              <w:left w:val="nil"/>
              <w:bottom w:val="nil"/>
              <w:right w:val="nil"/>
            </w:tcBorders>
            <w:shd w:val="clear" w:color="auto" w:fill="auto"/>
            <w:noWrap/>
            <w:vAlign w:val="bottom"/>
            <w:hideMark/>
          </w:tcPr>
          <w:p w14:paraId="0F4C2082" w14:textId="77777777" w:rsidR="00842969" w:rsidRPr="001D3BAA" w:rsidRDefault="00842969" w:rsidP="00C15500">
            <w:pPr>
              <w:spacing w:after="0" w:line="240" w:lineRule="auto"/>
              <w:rPr>
                <w:rFonts w:ascii="Arial" w:hAnsi="Arial" w:cs="Arial"/>
                <w:color w:val="000000"/>
              </w:rPr>
            </w:pPr>
          </w:p>
        </w:tc>
      </w:tr>
      <w:tr w:rsidR="00842969" w:rsidRPr="001D3BAA" w14:paraId="626409DF"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5439B3BE" w14:textId="77777777" w:rsidR="00842969" w:rsidRPr="001D3BAA" w:rsidRDefault="00842969" w:rsidP="00C15500">
            <w:pPr>
              <w:spacing w:after="0" w:line="240" w:lineRule="auto"/>
              <w:rPr>
                <w:rFonts w:ascii="Arial" w:hAnsi="Arial" w:cs="Arial"/>
                <w:color w:val="000000"/>
              </w:rPr>
            </w:pPr>
            <w:r w:rsidRPr="001D3BAA">
              <w:rPr>
                <w:rFonts w:ascii="Arial" w:hAnsi="Arial" w:cs="Arial"/>
                <w:color w:val="000000"/>
              </w:rPr>
              <w:t>Date of first multidisciplinary meeting (MDM)</w:t>
            </w:r>
          </w:p>
        </w:tc>
        <w:tc>
          <w:tcPr>
            <w:tcW w:w="1644" w:type="dxa"/>
            <w:tcBorders>
              <w:top w:val="single" w:sz="4" w:space="0" w:color="auto"/>
              <w:left w:val="nil"/>
              <w:bottom w:val="nil"/>
              <w:right w:val="nil"/>
            </w:tcBorders>
            <w:shd w:val="clear" w:color="auto" w:fill="auto"/>
            <w:noWrap/>
            <w:vAlign w:val="bottom"/>
            <w:hideMark/>
          </w:tcPr>
          <w:p w14:paraId="44B15704" w14:textId="77777777" w:rsidR="00842969" w:rsidRPr="001D3BAA" w:rsidRDefault="00842969" w:rsidP="00C15500">
            <w:pPr>
              <w:spacing w:after="0" w:line="240" w:lineRule="auto"/>
              <w:rPr>
                <w:rFonts w:ascii="Arial" w:hAnsi="Arial" w:cs="Arial"/>
                <w:color w:val="000000"/>
              </w:rPr>
            </w:pPr>
          </w:p>
        </w:tc>
      </w:tr>
      <w:tr w:rsidR="00842969" w:rsidRPr="001D3BAA" w14:paraId="76869F19" w14:textId="77777777" w:rsidTr="00842969">
        <w:trPr>
          <w:trHeight w:val="300"/>
        </w:trPr>
        <w:tc>
          <w:tcPr>
            <w:tcW w:w="4325" w:type="dxa"/>
            <w:tcBorders>
              <w:top w:val="single" w:sz="4" w:space="0" w:color="auto"/>
              <w:left w:val="nil"/>
              <w:bottom w:val="nil"/>
              <w:right w:val="nil"/>
            </w:tcBorders>
            <w:shd w:val="clear" w:color="auto" w:fill="auto"/>
            <w:vAlign w:val="center"/>
          </w:tcPr>
          <w:p w14:paraId="32DB8C8D" w14:textId="77777777" w:rsidR="00842969" w:rsidRPr="001D3BAA" w:rsidRDefault="00842969" w:rsidP="00286806">
            <w:pPr>
              <w:spacing w:after="0" w:line="240" w:lineRule="auto"/>
              <w:rPr>
                <w:rFonts w:ascii="Arial" w:hAnsi="Arial" w:cs="Arial"/>
                <w:color w:val="000000"/>
              </w:rPr>
            </w:pPr>
            <w:r w:rsidRPr="001D3BAA">
              <w:rPr>
                <w:rFonts w:ascii="Arial" w:hAnsi="Arial" w:cs="Arial"/>
                <w:color w:val="000000"/>
              </w:rPr>
              <w:t>Date of decision-to-treat</w:t>
            </w:r>
          </w:p>
        </w:tc>
        <w:tc>
          <w:tcPr>
            <w:tcW w:w="1644" w:type="dxa"/>
            <w:tcBorders>
              <w:top w:val="single" w:sz="4" w:space="0" w:color="auto"/>
              <w:left w:val="nil"/>
              <w:bottom w:val="nil"/>
              <w:right w:val="nil"/>
            </w:tcBorders>
            <w:shd w:val="clear" w:color="auto" w:fill="auto"/>
            <w:noWrap/>
            <w:vAlign w:val="bottom"/>
          </w:tcPr>
          <w:p w14:paraId="2BABBD37" w14:textId="77777777" w:rsidR="00842969" w:rsidRPr="001D3BAA" w:rsidRDefault="00CC2240" w:rsidP="00286806">
            <w:pPr>
              <w:spacing w:after="0" w:line="240" w:lineRule="auto"/>
              <w:rPr>
                <w:rFonts w:ascii="Arial" w:hAnsi="Arial" w:cs="Arial"/>
                <w:color w:val="000000"/>
              </w:rPr>
            </w:pPr>
            <w:r w:rsidRPr="001D3BAA">
              <w:rPr>
                <w:rFonts w:ascii="Arial" w:hAnsi="Arial" w:cs="Arial"/>
                <w:color w:val="000000"/>
              </w:rPr>
              <w:t>M</w:t>
            </w:r>
          </w:p>
        </w:tc>
      </w:tr>
      <w:tr w:rsidR="00842969" w:rsidRPr="001D3BAA" w14:paraId="66641474" w14:textId="77777777" w:rsidTr="000757B9">
        <w:trPr>
          <w:trHeight w:val="300"/>
        </w:trPr>
        <w:tc>
          <w:tcPr>
            <w:tcW w:w="4325" w:type="dxa"/>
            <w:tcBorders>
              <w:top w:val="single" w:sz="4" w:space="0" w:color="auto"/>
              <w:left w:val="nil"/>
              <w:bottom w:val="nil"/>
              <w:right w:val="nil"/>
            </w:tcBorders>
            <w:shd w:val="clear" w:color="auto" w:fill="auto"/>
            <w:vAlign w:val="center"/>
          </w:tcPr>
          <w:p w14:paraId="25928429" w14:textId="77777777" w:rsidR="00842969" w:rsidRPr="001D3BAA" w:rsidRDefault="00842969" w:rsidP="00286806">
            <w:pPr>
              <w:spacing w:after="0" w:line="240" w:lineRule="auto"/>
              <w:rPr>
                <w:rFonts w:ascii="Arial" w:hAnsi="Arial" w:cs="Arial"/>
                <w:color w:val="000000"/>
              </w:rPr>
            </w:pPr>
            <w:r w:rsidRPr="001D3BAA">
              <w:rPr>
                <w:rFonts w:ascii="Arial" w:hAnsi="Arial" w:cs="Arial"/>
                <w:color w:val="000000"/>
              </w:rPr>
              <w:t xml:space="preserve">Date of first treatment </w:t>
            </w:r>
          </w:p>
        </w:tc>
        <w:tc>
          <w:tcPr>
            <w:tcW w:w="1644" w:type="dxa"/>
            <w:tcBorders>
              <w:top w:val="single" w:sz="4" w:space="0" w:color="auto"/>
              <w:left w:val="nil"/>
              <w:bottom w:val="nil"/>
              <w:right w:val="nil"/>
            </w:tcBorders>
            <w:shd w:val="clear" w:color="auto" w:fill="auto"/>
            <w:noWrap/>
            <w:vAlign w:val="bottom"/>
          </w:tcPr>
          <w:p w14:paraId="00E4D8F6" w14:textId="77777777" w:rsidR="00842969" w:rsidRPr="001D3BAA" w:rsidRDefault="00842969" w:rsidP="00286806">
            <w:pPr>
              <w:spacing w:after="0" w:line="240" w:lineRule="auto"/>
              <w:rPr>
                <w:rFonts w:ascii="Arial" w:hAnsi="Arial" w:cs="Arial"/>
                <w:color w:val="000000"/>
              </w:rPr>
            </w:pPr>
            <w:r w:rsidRPr="001D3BAA">
              <w:rPr>
                <w:rFonts w:ascii="Arial" w:hAnsi="Arial" w:cs="Arial"/>
                <w:color w:val="000000"/>
              </w:rPr>
              <w:t>M</w:t>
            </w:r>
          </w:p>
        </w:tc>
      </w:tr>
      <w:tr w:rsidR="00842969" w:rsidRPr="001D3BAA" w14:paraId="67FE8375" w14:textId="77777777" w:rsidTr="000757B9">
        <w:trPr>
          <w:trHeight w:val="300"/>
        </w:trPr>
        <w:tc>
          <w:tcPr>
            <w:tcW w:w="4325" w:type="dxa"/>
            <w:tcBorders>
              <w:top w:val="single" w:sz="4" w:space="0" w:color="auto"/>
              <w:left w:val="nil"/>
              <w:bottom w:val="nil"/>
              <w:right w:val="nil"/>
            </w:tcBorders>
            <w:shd w:val="clear" w:color="auto" w:fill="auto"/>
            <w:vAlign w:val="center"/>
          </w:tcPr>
          <w:p w14:paraId="2871A419" w14:textId="77777777" w:rsidR="00842969" w:rsidRPr="001D3BAA" w:rsidRDefault="00842969" w:rsidP="00286806">
            <w:pPr>
              <w:spacing w:after="0" w:line="240" w:lineRule="auto"/>
              <w:rPr>
                <w:rFonts w:ascii="Arial" w:hAnsi="Arial" w:cs="Arial"/>
                <w:color w:val="000000"/>
              </w:rPr>
            </w:pPr>
            <w:r w:rsidRPr="001D3BAA">
              <w:rPr>
                <w:rFonts w:ascii="Arial" w:hAnsi="Arial" w:cs="Arial"/>
                <w:color w:val="000000"/>
              </w:rPr>
              <w:lastRenderedPageBreak/>
              <w:t>Type of first treatment</w:t>
            </w:r>
          </w:p>
        </w:tc>
        <w:tc>
          <w:tcPr>
            <w:tcW w:w="1644" w:type="dxa"/>
            <w:tcBorders>
              <w:top w:val="single" w:sz="4" w:space="0" w:color="auto"/>
              <w:left w:val="nil"/>
              <w:bottom w:val="nil"/>
              <w:right w:val="nil"/>
            </w:tcBorders>
            <w:shd w:val="clear" w:color="auto" w:fill="auto"/>
            <w:noWrap/>
            <w:vAlign w:val="bottom"/>
          </w:tcPr>
          <w:p w14:paraId="2AB11EFC" w14:textId="77777777" w:rsidR="00842969" w:rsidRPr="001D3BAA" w:rsidRDefault="00842969" w:rsidP="00286806">
            <w:pPr>
              <w:spacing w:after="0" w:line="240" w:lineRule="auto"/>
              <w:rPr>
                <w:rFonts w:ascii="Arial" w:hAnsi="Arial" w:cs="Arial"/>
                <w:color w:val="000000"/>
              </w:rPr>
            </w:pPr>
            <w:r w:rsidRPr="001D3BAA">
              <w:rPr>
                <w:rFonts w:ascii="Arial" w:hAnsi="Arial" w:cs="Arial"/>
                <w:color w:val="000000"/>
              </w:rPr>
              <w:t>M</w:t>
            </w:r>
          </w:p>
        </w:tc>
      </w:tr>
      <w:tr w:rsidR="00842969" w:rsidRPr="001D3BAA" w14:paraId="26B074BD" w14:textId="77777777" w:rsidTr="000757B9">
        <w:trPr>
          <w:trHeight w:val="300"/>
        </w:trPr>
        <w:tc>
          <w:tcPr>
            <w:tcW w:w="4325" w:type="dxa"/>
            <w:tcBorders>
              <w:top w:val="single" w:sz="4" w:space="0" w:color="auto"/>
              <w:left w:val="nil"/>
              <w:bottom w:val="nil"/>
              <w:right w:val="nil"/>
            </w:tcBorders>
            <w:shd w:val="clear" w:color="auto" w:fill="auto"/>
            <w:vAlign w:val="center"/>
          </w:tcPr>
          <w:p w14:paraId="2A061E82" w14:textId="26B62309" w:rsidR="00842969" w:rsidRPr="001D3BAA" w:rsidRDefault="00014FBA" w:rsidP="00286806">
            <w:pPr>
              <w:spacing w:after="0" w:line="240" w:lineRule="auto"/>
              <w:rPr>
                <w:rFonts w:ascii="Arial" w:hAnsi="Arial" w:cs="Arial"/>
                <w:color w:val="000000"/>
              </w:rPr>
            </w:pPr>
            <w:r w:rsidRPr="001D3BAA">
              <w:rPr>
                <w:rFonts w:ascii="Arial" w:hAnsi="Arial" w:cs="Arial"/>
                <w:color w:val="000000"/>
              </w:rPr>
              <w:t>District</w:t>
            </w:r>
            <w:r w:rsidR="00842969" w:rsidRPr="001D3BAA">
              <w:rPr>
                <w:rFonts w:ascii="Arial" w:hAnsi="Arial" w:cs="Arial"/>
                <w:color w:val="000000"/>
              </w:rPr>
              <w:t xml:space="preserve"> of service for first treatment</w:t>
            </w:r>
          </w:p>
        </w:tc>
        <w:tc>
          <w:tcPr>
            <w:tcW w:w="1644" w:type="dxa"/>
            <w:tcBorders>
              <w:top w:val="single" w:sz="4" w:space="0" w:color="auto"/>
              <w:left w:val="nil"/>
              <w:bottom w:val="nil"/>
              <w:right w:val="nil"/>
            </w:tcBorders>
            <w:shd w:val="clear" w:color="auto" w:fill="auto"/>
            <w:noWrap/>
            <w:vAlign w:val="bottom"/>
          </w:tcPr>
          <w:p w14:paraId="47CD367F" w14:textId="77777777" w:rsidR="00842969" w:rsidRPr="001D3BAA" w:rsidRDefault="001A3F19" w:rsidP="00286806">
            <w:pPr>
              <w:spacing w:after="0" w:line="240" w:lineRule="auto"/>
              <w:rPr>
                <w:rFonts w:ascii="Arial" w:hAnsi="Arial" w:cs="Arial"/>
                <w:color w:val="000000"/>
              </w:rPr>
            </w:pPr>
            <w:r w:rsidRPr="001D3BAA">
              <w:rPr>
                <w:rFonts w:ascii="Arial" w:hAnsi="Arial" w:cs="Arial"/>
                <w:color w:val="000000"/>
              </w:rPr>
              <w:t>M</w:t>
            </w:r>
          </w:p>
        </w:tc>
      </w:tr>
      <w:tr w:rsidR="00842969" w:rsidRPr="001D3BAA" w14:paraId="3FF20D11"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5A7B3EE4" w14:textId="77777777" w:rsidR="00842969" w:rsidRPr="001D3BAA" w:rsidRDefault="00842969" w:rsidP="00286806">
            <w:pPr>
              <w:spacing w:after="0" w:line="240" w:lineRule="auto"/>
              <w:rPr>
                <w:rFonts w:ascii="Arial" w:hAnsi="Arial" w:cs="Arial"/>
                <w:color w:val="000000"/>
              </w:rPr>
            </w:pPr>
            <w:r w:rsidRPr="001D3BAA">
              <w:rPr>
                <w:rFonts w:ascii="Arial" w:hAnsi="Arial" w:cs="Arial"/>
                <w:color w:val="000000"/>
              </w:rPr>
              <w:t>Source of referral</w:t>
            </w:r>
          </w:p>
        </w:tc>
        <w:tc>
          <w:tcPr>
            <w:tcW w:w="1644" w:type="dxa"/>
            <w:tcBorders>
              <w:top w:val="single" w:sz="4" w:space="0" w:color="auto"/>
              <w:left w:val="nil"/>
              <w:bottom w:val="nil"/>
              <w:right w:val="nil"/>
            </w:tcBorders>
            <w:shd w:val="clear" w:color="auto" w:fill="auto"/>
            <w:noWrap/>
            <w:vAlign w:val="bottom"/>
            <w:hideMark/>
          </w:tcPr>
          <w:p w14:paraId="45288E90" w14:textId="77777777" w:rsidR="00842969" w:rsidRPr="001D3BAA" w:rsidRDefault="00842969" w:rsidP="00286806">
            <w:pPr>
              <w:spacing w:after="0" w:line="240" w:lineRule="auto"/>
              <w:rPr>
                <w:rFonts w:ascii="Arial" w:hAnsi="Arial" w:cs="Arial"/>
                <w:color w:val="000000"/>
              </w:rPr>
            </w:pPr>
          </w:p>
        </w:tc>
      </w:tr>
      <w:tr w:rsidR="00842969" w:rsidRPr="001D3BAA" w14:paraId="71C4107D" w14:textId="77777777" w:rsidTr="000757B9">
        <w:trPr>
          <w:trHeight w:val="300"/>
        </w:trPr>
        <w:tc>
          <w:tcPr>
            <w:tcW w:w="4325" w:type="dxa"/>
            <w:tcBorders>
              <w:top w:val="single" w:sz="4" w:space="0" w:color="auto"/>
              <w:left w:val="nil"/>
              <w:bottom w:val="nil"/>
              <w:right w:val="nil"/>
            </w:tcBorders>
            <w:shd w:val="clear" w:color="auto" w:fill="auto"/>
            <w:vAlign w:val="center"/>
          </w:tcPr>
          <w:p w14:paraId="43EC2E73" w14:textId="77777777" w:rsidR="00842969" w:rsidRPr="001D3BAA" w:rsidRDefault="00853A38" w:rsidP="00C15500">
            <w:pPr>
              <w:spacing w:after="0" w:line="240" w:lineRule="auto"/>
              <w:rPr>
                <w:rFonts w:ascii="Arial" w:hAnsi="Arial" w:cs="Arial"/>
                <w:color w:val="000000"/>
              </w:rPr>
            </w:pPr>
            <w:r w:rsidRPr="001D3BAA">
              <w:rPr>
                <w:rFonts w:ascii="Arial" w:hAnsi="Arial" w:cs="Arial"/>
                <w:color w:val="000000"/>
              </w:rPr>
              <w:t>Clinician defined suspicion of cancer</w:t>
            </w:r>
          </w:p>
        </w:tc>
        <w:tc>
          <w:tcPr>
            <w:tcW w:w="1644" w:type="dxa"/>
            <w:tcBorders>
              <w:top w:val="single" w:sz="4" w:space="0" w:color="auto"/>
              <w:left w:val="nil"/>
              <w:bottom w:val="nil"/>
              <w:right w:val="nil"/>
            </w:tcBorders>
            <w:shd w:val="clear" w:color="auto" w:fill="auto"/>
            <w:noWrap/>
            <w:vAlign w:val="bottom"/>
          </w:tcPr>
          <w:p w14:paraId="56BED37C" w14:textId="77777777" w:rsidR="00842969" w:rsidRPr="001D3BAA" w:rsidRDefault="00842969" w:rsidP="00CC2240">
            <w:pPr>
              <w:spacing w:after="0" w:line="240" w:lineRule="auto"/>
              <w:rPr>
                <w:rFonts w:ascii="Arial" w:hAnsi="Arial" w:cs="Arial"/>
                <w:color w:val="000000"/>
              </w:rPr>
            </w:pPr>
            <w:r w:rsidRPr="001D3BAA">
              <w:rPr>
                <w:rFonts w:ascii="Arial" w:hAnsi="Arial" w:cs="Arial"/>
                <w:color w:val="000000"/>
              </w:rPr>
              <w:t xml:space="preserve">M </w:t>
            </w:r>
          </w:p>
        </w:tc>
      </w:tr>
      <w:tr w:rsidR="00842969" w:rsidRPr="001D3BAA" w14:paraId="00C3322E"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09B98074" w14:textId="77777777" w:rsidR="00842969" w:rsidRPr="001D3BAA" w:rsidRDefault="00842969" w:rsidP="00C15500">
            <w:pPr>
              <w:spacing w:after="0" w:line="240" w:lineRule="auto"/>
              <w:rPr>
                <w:rFonts w:ascii="Arial" w:hAnsi="Arial" w:cs="Arial"/>
                <w:color w:val="000000"/>
              </w:rPr>
            </w:pPr>
            <w:r w:rsidRPr="001D3BAA">
              <w:rPr>
                <w:rFonts w:ascii="Arial" w:hAnsi="Arial" w:cs="Arial"/>
                <w:color w:val="000000"/>
              </w:rPr>
              <w:t>2 Week flag</w:t>
            </w:r>
          </w:p>
        </w:tc>
        <w:tc>
          <w:tcPr>
            <w:tcW w:w="1644" w:type="dxa"/>
            <w:tcBorders>
              <w:top w:val="single" w:sz="4" w:space="0" w:color="auto"/>
              <w:left w:val="nil"/>
              <w:bottom w:val="nil"/>
              <w:right w:val="nil"/>
            </w:tcBorders>
            <w:shd w:val="clear" w:color="auto" w:fill="auto"/>
            <w:noWrap/>
            <w:vAlign w:val="bottom"/>
            <w:hideMark/>
          </w:tcPr>
          <w:p w14:paraId="2C818B21" w14:textId="025F5FF9" w:rsidR="00842969" w:rsidRPr="001D3BAA" w:rsidRDefault="00014FBA" w:rsidP="00CC2240">
            <w:pPr>
              <w:spacing w:after="0" w:line="240" w:lineRule="auto"/>
              <w:rPr>
                <w:rFonts w:ascii="Arial" w:hAnsi="Arial" w:cs="Arial"/>
                <w:color w:val="000000"/>
              </w:rPr>
            </w:pPr>
            <w:r w:rsidRPr="001D3BAA">
              <w:rPr>
                <w:rFonts w:ascii="Arial" w:hAnsi="Arial" w:cs="Arial"/>
                <w:color w:val="000000"/>
              </w:rPr>
              <w:t>M</w:t>
            </w:r>
          </w:p>
        </w:tc>
      </w:tr>
      <w:tr w:rsidR="00842969" w:rsidRPr="001D3BAA" w14:paraId="4C1C4A7F"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5B68C33C" w14:textId="77777777" w:rsidR="00842969" w:rsidRPr="001D3BAA" w:rsidRDefault="00842969" w:rsidP="00C15500">
            <w:pPr>
              <w:spacing w:after="0" w:line="240" w:lineRule="auto"/>
              <w:rPr>
                <w:rFonts w:ascii="Arial" w:hAnsi="Arial" w:cs="Arial"/>
                <w:color w:val="000000"/>
              </w:rPr>
            </w:pPr>
            <w:r w:rsidRPr="001D3BAA">
              <w:rPr>
                <w:rFonts w:ascii="Arial" w:hAnsi="Arial" w:cs="Arial"/>
                <w:color w:val="000000"/>
              </w:rPr>
              <w:t xml:space="preserve">Delay code 62 </w:t>
            </w:r>
          </w:p>
        </w:tc>
        <w:tc>
          <w:tcPr>
            <w:tcW w:w="1644" w:type="dxa"/>
            <w:tcBorders>
              <w:top w:val="single" w:sz="4" w:space="0" w:color="auto"/>
              <w:left w:val="nil"/>
              <w:bottom w:val="nil"/>
              <w:right w:val="nil"/>
            </w:tcBorders>
            <w:shd w:val="clear" w:color="auto" w:fill="auto"/>
            <w:noWrap/>
            <w:vAlign w:val="bottom"/>
            <w:hideMark/>
          </w:tcPr>
          <w:p w14:paraId="5D16BB4C" w14:textId="5AFB9DE3" w:rsidR="00842969" w:rsidRPr="001D3BAA" w:rsidRDefault="00B9165B" w:rsidP="00DF5006">
            <w:pPr>
              <w:spacing w:after="0" w:line="240" w:lineRule="auto"/>
              <w:rPr>
                <w:rFonts w:ascii="Arial" w:hAnsi="Arial" w:cs="Arial"/>
                <w:color w:val="000000"/>
              </w:rPr>
            </w:pPr>
            <w:r>
              <w:rPr>
                <w:rFonts w:ascii="Arial" w:hAnsi="Arial" w:cs="Arial"/>
                <w:color w:val="000000"/>
              </w:rPr>
              <w:t>M</w:t>
            </w:r>
          </w:p>
        </w:tc>
      </w:tr>
      <w:tr w:rsidR="00842969" w:rsidRPr="001D3BAA" w14:paraId="06C6934F"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7462B596" w14:textId="77777777" w:rsidR="00842969" w:rsidRPr="001D3BAA" w:rsidRDefault="00842969" w:rsidP="00F14863">
            <w:pPr>
              <w:spacing w:after="100" w:afterAutospacing="1" w:line="240" w:lineRule="auto"/>
              <w:rPr>
                <w:rFonts w:ascii="Arial" w:hAnsi="Arial" w:cs="Arial"/>
                <w:color w:val="000000"/>
              </w:rPr>
            </w:pPr>
            <w:bookmarkStart w:id="117" w:name="RANGE!B27"/>
            <w:r w:rsidRPr="001D3BAA">
              <w:rPr>
                <w:rFonts w:ascii="Arial" w:hAnsi="Arial" w:cs="Arial"/>
                <w:color w:val="000000"/>
              </w:rPr>
              <w:t xml:space="preserve">Delay code 31 </w:t>
            </w:r>
            <w:bookmarkEnd w:id="117"/>
          </w:p>
        </w:tc>
        <w:tc>
          <w:tcPr>
            <w:tcW w:w="1644" w:type="dxa"/>
            <w:tcBorders>
              <w:top w:val="single" w:sz="4" w:space="0" w:color="auto"/>
              <w:left w:val="nil"/>
              <w:bottom w:val="nil"/>
              <w:right w:val="nil"/>
            </w:tcBorders>
            <w:shd w:val="clear" w:color="auto" w:fill="auto"/>
            <w:noWrap/>
            <w:vAlign w:val="bottom"/>
            <w:hideMark/>
          </w:tcPr>
          <w:p w14:paraId="09DD3854" w14:textId="77777777" w:rsidR="00842969" w:rsidRPr="001D3BAA" w:rsidRDefault="00842969" w:rsidP="00F14863">
            <w:pPr>
              <w:spacing w:after="100" w:afterAutospacing="1" w:line="240" w:lineRule="auto"/>
              <w:rPr>
                <w:rFonts w:ascii="Arial" w:hAnsi="Arial" w:cs="Arial"/>
                <w:color w:val="000000"/>
              </w:rPr>
            </w:pPr>
          </w:p>
        </w:tc>
      </w:tr>
    </w:tbl>
    <w:p w14:paraId="0C896DD3" w14:textId="6234F1A3" w:rsidR="00DF5006" w:rsidRPr="007E5BD8" w:rsidRDefault="00DF5006" w:rsidP="00F14863">
      <w:pPr>
        <w:pStyle w:val="Heading3"/>
        <w:spacing w:before="240"/>
      </w:pPr>
      <w:r w:rsidRPr="007E5BD8">
        <w:t>Mandatory fields required for processing and calculation of the 31</w:t>
      </w:r>
      <w:r w:rsidR="00C84E5B" w:rsidRPr="007E5BD8">
        <w:t>-</w:t>
      </w:r>
      <w:r w:rsidRPr="007E5BD8">
        <w:t>day indicator</w:t>
      </w:r>
    </w:p>
    <w:tbl>
      <w:tblPr>
        <w:tblW w:w="6252" w:type="dxa"/>
        <w:tblInd w:w="93" w:type="dxa"/>
        <w:tblLook w:val="04A0" w:firstRow="1" w:lastRow="0" w:firstColumn="1" w:lastColumn="0" w:noHBand="0" w:noVBand="1"/>
      </w:tblPr>
      <w:tblGrid>
        <w:gridCol w:w="4440"/>
        <w:gridCol w:w="1812"/>
      </w:tblGrid>
      <w:tr w:rsidR="00E02582" w:rsidRPr="001D3BAA" w14:paraId="0DEA1BC8" w14:textId="77777777" w:rsidTr="000757B9">
        <w:trPr>
          <w:trHeight w:val="300"/>
        </w:trPr>
        <w:tc>
          <w:tcPr>
            <w:tcW w:w="4440" w:type="dxa"/>
            <w:tcBorders>
              <w:top w:val="single" w:sz="4" w:space="0" w:color="auto"/>
              <w:left w:val="nil"/>
              <w:bottom w:val="nil"/>
              <w:right w:val="nil"/>
            </w:tcBorders>
            <w:shd w:val="clear" w:color="auto" w:fill="auto"/>
            <w:vAlign w:val="center"/>
            <w:hideMark/>
          </w:tcPr>
          <w:p w14:paraId="0F46DCBF" w14:textId="77777777" w:rsidR="00E02582" w:rsidRPr="001D3BAA" w:rsidRDefault="00E02582" w:rsidP="00E02582">
            <w:pPr>
              <w:spacing w:after="0" w:line="240" w:lineRule="auto"/>
              <w:rPr>
                <w:rFonts w:ascii="Arial" w:hAnsi="Arial" w:cs="Arial"/>
                <w:color w:val="000000"/>
              </w:rPr>
            </w:pPr>
            <w:r w:rsidRPr="001D3BAA">
              <w:rPr>
                <w:rFonts w:ascii="Arial" w:hAnsi="Arial" w:cs="Arial"/>
                <w:color w:val="000000"/>
              </w:rPr>
              <w:t>Record type</w:t>
            </w:r>
          </w:p>
        </w:tc>
        <w:tc>
          <w:tcPr>
            <w:tcW w:w="1812" w:type="dxa"/>
            <w:tcBorders>
              <w:top w:val="single" w:sz="4" w:space="0" w:color="auto"/>
              <w:left w:val="nil"/>
              <w:bottom w:val="nil"/>
              <w:right w:val="nil"/>
            </w:tcBorders>
            <w:shd w:val="clear" w:color="auto" w:fill="auto"/>
            <w:noWrap/>
            <w:vAlign w:val="bottom"/>
            <w:hideMark/>
          </w:tcPr>
          <w:p w14:paraId="2C8F3B7E" w14:textId="77777777" w:rsidR="00E02582" w:rsidRPr="001D3BAA" w:rsidRDefault="00E02582" w:rsidP="00E02582">
            <w:pPr>
              <w:spacing w:after="0" w:line="240" w:lineRule="auto"/>
              <w:rPr>
                <w:rFonts w:ascii="Arial" w:hAnsi="Arial" w:cs="Arial"/>
                <w:color w:val="000000"/>
              </w:rPr>
            </w:pPr>
            <w:r w:rsidRPr="001D3BAA">
              <w:rPr>
                <w:rFonts w:ascii="Arial" w:hAnsi="Arial" w:cs="Arial"/>
                <w:color w:val="000000"/>
              </w:rPr>
              <w:t>M</w:t>
            </w:r>
          </w:p>
        </w:tc>
      </w:tr>
      <w:tr w:rsidR="00E02582" w:rsidRPr="001D3BAA" w14:paraId="7B6BB084" w14:textId="77777777" w:rsidTr="000757B9">
        <w:trPr>
          <w:trHeight w:val="300"/>
        </w:trPr>
        <w:tc>
          <w:tcPr>
            <w:tcW w:w="4440" w:type="dxa"/>
            <w:tcBorders>
              <w:top w:val="single" w:sz="4" w:space="0" w:color="auto"/>
              <w:left w:val="nil"/>
              <w:bottom w:val="nil"/>
              <w:right w:val="nil"/>
            </w:tcBorders>
            <w:shd w:val="clear" w:color="auto" w:fill="auto"/>
            <w:vAlign w:val="center"/>
            <w:hideMark/>
          </w:tcPr>
          <w:p w14:paraId="69387450" w14:textId="168A8137" w:rsidR="00E02582" w:rsidRPr="001D3BAA" w:rsidRDefault="00E02582" w:rsidP="00E02582">
            <w:pPr>
              <w:spacing w:after="0" w:line="240" w:lineRule="auto"/>
              <w:rPr>
                <w:rFonts w:ascii="Arial" w:hAnsi="Arial" w:cs="Arial"/>
                <w:color w:val="000000"/>
              </w:rPr>
            </w:pPr>
            <w:r w:rsidRPr="001D3BAA">
              <w:rPr>
                <w:rFonts w:ascii="Arial" w:hAnsi="Arial" w:cs="Arial"/>
                <w:color w:val="000000"/>
              </w:rPr>
              <w:t>National Health Index (NHI) number</w:t>
            </w:r>
            <w:r w:rsidR="00573FB8" w:rsidRPr="001D3BAA">
              <w:rPr>
                <w:rFonts w:ascii="Arial" w:hAnsi="Arial" w:cs="Arial"/>
                <w:color w:val="000000"/>
              </w:rPr>
              <w:t xml:space="preserve"> (includes ethnicity)</w:t>
            </w:r>
          </w:p>
        </w:tc>
        <w:tc>
          <w:tcPr>
            <w:tcW w:w="1812" w:type="dxa"/>
            <w:tcBorders>
              <w:top w:val="single" w:sz="4" w:space="0" w:color="auto"/>
              <w:left w:val="nil"/>
              <w:bottom w:val="nil"/>
              <w:right w:val="nil"/>
            </w:tcBorders>
            <w:shd w:val="clear" w:color="auto" w:fill="auto"/>
            <w:noWrap/>
            <w:vAlign w:val="bottom"/>
            <w:hideMark/>
          </w:tcPr>
          <w:p w14:paraId="35D304CB" w14:textId="77777777" w:rsidR="00E02582" w:rsidRPr="001D3BAA" w:rsidRDefault="00E02582" w:rsidP="00E02582">
            <w:pPr>
              <w:spacing w:after="0" w:line="240" w:lineRule="auto"/>
              <w:rPr>
                <w:rFonts w:ascii="Arial" w:hAnsi="Arial" w:cs="Arial"/>
                <w:color w:val="000000"/>
              </w:rPr>
            </w:pPr>
            <w:r w:rsidRPr="001D3BAA">
              <w:rPr>
                <w:rFonts w:ascii="Arial" w:hAnsi="Arial" w:cs="Arial"/>
                <w:color w:val="000000"/>
              </w:rPr>
              <w:t>M</w:t>
            </w:r>
          </w:p>
        </w:tc>
      </w:tr>
      <w:tr w:rsidR="00E02582" w:rsidRPr="001D3BAA" w14:paraId="57D802F1" w14:textId="77777777" w:rsidTr="000757B9">
        <w:trPr>
          <w:trHeight w:val="300"/>
        </w:trPr>
        <w:tc>
          <w:tcPr>
            <w:tcW w:w="4440" w:type="dxa"/>
            <w:tcBorders>
              <w:top w:val="single" w:sz="4" w:space="0" w:color="auto"/>
              <w:left w:val="nil"/>
              <w:bottom w:val="nil"/>
              <w:right w:val="nil"/>
            </w:tcBorders>
            <w:shd w:val="clear" w:color="auto" w:fill="auto"/>
            <w:vAlign w:val="center"/>
            <w:hideMark/>
          </w:tcPr>
          <w:p w14:paraId="6D5FB0CF" w14:textId="77777777" w:rsidR="00E02582" w:rsidRPr="001D3BAA" w:rsidRDefault="00E02582" w:rsidP="00E02582">
            <w:pPr>
              <w:spacing w:after="0" w:line="240" w:lineRule="auto"/>
              <w:rPr>
                <w:rFonts w:ascii="Arial" w:hAnsi="Arial" w:cs="Arial"/>
                <w:color w:val="000000"/>
              </w:rPr>
            </w:pPr>
            <w:r w:rsidRPr="001D3BAA">
              <w:rPr>
                <w:rFonts w:ascii="Arial" w:hAnsi="Arial" w:cs="Arial"/>
                <w:color w:val="000000"/>
              </w:rPr>
              <w:t>First name</w:t>
            </w:r>
          </w:p>
        </w:tc>
        <w:tc>
          <w:tcPr>
            <w:tcW w:w="1812" w:type="dxa"/>
            <w:tcBorders>
              <w:top w:val="single" w:sz="4" w:space="0" w:color="auto"/>
              <w:left w:val="nil"/>
              <w:bottom w:val="nil"/>
              <w:right w:val="nil"/>
            </w:tcBorders>
            <w:shd w:val="clear" w:color="auto" w:fill="auto"/>
            <w:noWrap/>
            <w:vAlign w:val="bottom"/>
            <w:hideMark/>
          </w:tcPr>
          <w:p w14:paraId="0B0EF4F5" w14:textId="77777777" w:rsidR="00E02582" w:rsidRPr="001D3BAA" w:rsidRDefault="00E02582" w:rsidP="00E02582">
            <w:pPr>
              <w:spacing w:after="0" w:line="240" w:lineRule="auto"/>
              <w:rPr>
                <w:rFonts w:ascii="Arial" w:hAnsi="Arial" w:cs="Arial"/>
                <w:color w:val="000000"/>
              </w:rPr>
            </w:pPr>
          </w:p>
        </w:tc>
      </w:tr>
      <w:tr w:rsidR="00E02582" w:rsidRPr="001D3BAA" w14:paraId="102E5CC8" w14:textId="77777777" w:rsidTr="000757B9">
        <w:trPr>
          <w:trHeight w:val="300"/>
        </w:trPr>
        <w:tc>
          <w:tcPr>
            <w:tcW w:w="4440" w:type="dxa"/>
            <w:tcBorders>
              <w:top w:val="single" w:sz="4" w:space="0" w:color="auto"/>
              <w:left w:val="nil"/>
              <w:bottom w:val="nil"/>
              <w:right w:val="nil"/>
            </w:tcBorders>
            <w:shd w:val="clear" w:color="auto" w:fill="auto"/>
            <w:vAlign w:val="center"/>
            <w:hideMark/>
          </w:tcPr>
          <w:p w14:paraId="14F5AA46" w14:textId="77777777" w:rsidR="00E02582" w:rsidRPr="001D3BAA" w:rsidRDefault="00E02582" w:rsidP="00E02582">
            <w:pPr>
              <w:spacing w:after="0" w:line="240" w:lineRule="auto"/>
              <w:rPr>
                <w:rFonts w:ascii="Arial" w:hAnsi="Arial" w:cs="Arial"/>
                <w:color w:val="000000"/>
              </w:rPr>
            </w:pPr>
            <w:r w:rsidRPr="001D3BAA">
              <w:rPr>
                <w:rFonts w:ascii="Arial" w:hAnsi="Arial" w:cs="Arial"/>
                <w:color w:val="000000"/>
              </w:rPr>
              <w:t>Family name</w:t>
            </w:r>
          </w:p>
        </w:tc>
        <w:tc>
          <w:tcPr>
            <w:tcW w:w="1812" w:type="dxa"/>
            <w:tcBorders>
              <w:top w:val="single" w:sz="4" w:space="0" w:color="auto"/>
              <w:left w:val="nil"/>
              <w:bottom w:val="nil"/>
              <w:right w:val="nil"/>
            </w:tcBorders>
            <w:shd w:val="clear" w:color="auto" w:fill="auto"/>
            <w:noWrap/>
            <w:vAlign w:val="bottom"/>
            <w:hideMark/>
          </w:tcPr>
          <w:p w14:paraId="2F92074A" w14:textId="77777777" w:rsidR="00E02582" w:rsidRPr="001D3BAA" w:rsidRDefault="00E02582" w:rsidP="00E02582">
            <w:pPr>
              <w:spacing w:after="0" w:line="240" w:lineRule="auto"/>
              <w:rPr>
                <w:rFonts w:ascii="Arial" w:hAnsi="Arial" w:cs="Arial"/>
                <w:color w:val="000000"/>
              </w:rPr>
            </w:pPr>
          </w:p>
        </w:tc>
      </w:tr>
      <w:tr w:rsidR="00E02582" w:rsidRPr="001D3BAA" w14:paraId="4B1BCA78" w14:textId="77777777" w:rsidTr="000757B9">
        <w:trPr>
          <w:trHeight w:val="300"/>
        </w:trPr>
        <w:tc>
          <w:tcPr>
            <w:tcW w:w="4440" w:type="dxa"/>
            <w:tcBorders>
              <w:top w:val="single" w:sz="4" w:space="0" w:color="auto"/>
              <w:left w:val="nil"/>
              <w:bottom w:val="nil"/>
              <w:right w:val="nil"/>
            </w:tcBorders>
            <w:shd w:val="clear" w:color="auto" w:fill="auto"/>
            <w:vAlign w:val="center"/>
            <w:hideMark/>
          </w:tcPr>
          <w:p w14:paraId="5DAA0F4A" w14:textId="77777777" w:rsidR="00E02582" w:rsidRPr="001D3BAA" w:rsidRDefault="00E02582" w:rsidP="00E02582">
            <w:pPr>
              <w:spacing w:after="0" w:line="240" w:lineRule="auto"/>
              <w:rPr>
                <w:rFonts w:ascii="Arial" w:hAnsi="Arial" w:cs="Arial"/>
                <w:color w:val="000000"/>
              </w:rPr>
            </w:pPr>
            <w:r w:rsidRPr="001D3BAA">
              <w:rPr>
                <w:rFonts w:ascii="Arial" w:hAnsi="Arial" w:cs="Arial"/>
                <w:color w:val="000000"/>
              </w:rPr>
              <w:t>Date of birth</w:t>
            </w:r>
          </w:p>
        </w:tc>
        <w:tc>
          <w:tcPr>
            <w:tcW w:w="1812" w:type="dxa"/>
            <w:tcBorders>
              <w:top w:val="single" w:sz="4" w:space="0" w:color="auto"/>
              <w:left w:val="nil"/>
              <w:bottom w:val="nil"/>
              <w:right w:val="nil"/>
            </w:tcBorders>
            <w:shd w:val="clear" w:color="auto" w:fill="auto"/>
            <w:noWrap/>
            <w:vAlign w:val="bottom"/>
            <w:hideMark/>
          </w:tcPr>
          <w:p w14:paraId="60197148" w14:textId="77777777" w:rsidR="00E02582" w:rsidRPr="001D3BAA" w:rsidRDefault="00E02582" w:rsidP="00E02582">
            <w:pPr>
              <w:spacing w:after="0" w:line="240" w:lineRule="auto"/>
              <w:rPr>
                <w:rFonts w:ascii="Arial" w:hAnsi="Arial" w:cs="Arial"/>
                <w:color w:val="000000"/>
              </w:rPr>
            </w:pPr>
            <w:r w:rsidRPr="001D3BAA">
              <w:rPr>
                <w:rFonts w:ascii="Arial" w:hAnsi="Arial" w:cs="Arial"/>
                <w:color w:val="000000"/>
              </w:rPr>
              <w:t>M</w:t>
            </w:r>
          </w:p>
        </w:tc>
      </w:tr>
      <w:tr w:rsidR="00E02582" w:rsidRPr="001D3BAA" w14:paraId="27866D86" w14:textId="77777777" w:rsidTr="000757B9">
        <w:trPr>
          <w:trHeight w:val="300"/>
        </w:trPr>
        <w:tc>
          <w:tcPr>
            <w:tcW w:w="4440" w:type="dxa"/>
            <w:tcBorders>
              <w:top w:val="single" w:sz="4" w:space="0" w:color="auto"/>
              <w:left w:val="nil"/>
              <w:bottom w:val="nil"/>
              <w:right w:val="nil"/>
            </w:tcBorders>
            <w:shd w:val="clear" w:color="auto" w:fill="auto"/>
            <w:vAlign w:val="center"/>
            <w:hideMark/>
          </w:tcPr>
          <w:p w14:paraId="04334C57" w14:textId="77777777" w:rsidR="00E02582" w:rsidRPr="001D3BAA" w:rsidRDefault="00E02582" w:rsidP="00E02582">
            <w:pPr>
              <w:spacing w:after="0" w:line="240" w:lineRule="auto"/>
              <w:rPr>
                <w:rFonts w:ascii="Arial" w:hAnsi="Arial" w:cs="Arial"/>
                <w:color w:val="000000"/>
              </w:rPr>
            </w:pPr>
            <w:r w:rsidRPr="001D3BAA">
              <w:rPr>
                <w:rFonts w:ascii="Arial" w:hAnsi="Arial" w:cs="Arial"/>
                <w:color w:val="000000"/>
              </w:rPr>
              <w:t>Sex</w:t>
            </w:r>
          </w:p>
        </w:tc>
        <w:tc>
          <w:tcPr>
            <w:tcW w:w="1812" w:type="dxa"/>
            <w:tcBorders>
              <w:top w:val="single" w:sz="4" w:space="0" w:color="auto"/>
              <w:left w:val="nil"/>
              <w:bottom w:val="nil"/>
              <w:right w:val="nil"/>
            </w:tcBorders>
            <w:shd w:val="clear" w:color="auto" w:fill="auto"/>
            <w:noWrap/>
            <w:vAlign w:val="bottom"/>
            <w:hideMark/>
          </w:tcPr>
          <w:p w14:paraId="3F046AEA" w14:textId="77777777" w:rsidR="00E02582" w:rsidRPr="001D3BAA" w:rsidRDefault="00E02582" w:rsidP="00E02582">
            <w:pPr>
              <w:spacing w:after="0" w:line="240" w:lineRule="auto"/>
              <w:rPr>
                <w:rFonts w:ascii="Arial" w:hAnsi="Arial" w:cs="Arial"/>
                <w:color w:val="000000"/>
              </w:rPr>
            </w:pPr>
            <w:r w:rsidRPr="001D3BAA">
              <w:rPr>
                <w:rFonts w:ascii="Arial" w:hAnsi="Arial" w:cs="Arial"/>
                <w:color w:val="000000"/>
              </w:rPr>
              <w:t>M</w:t>
            </w:r>
          </w:p>
        </w:tc>
      </w:tr>
      <w:tr w:rsidR="00E02582" w:rsidRPr="001D3BAA" w14:paraId="2160B5D1" w14:textId="77777777" w:rsidTr="000757B9">
        <w:trPr>
          <w:trHeight w:val="300"/>
        </w:trPr>
        <w:tc>
          <w:tcPr>
            <w:tcW w:w="4440" w:type="dxa"/>
            <w:tcBorders>
              <w:top w:val="single" w:sz="4" w:space="0" w:color="auto"/>
              <w:left w:val="nil"/>
              <w:bottom w:val="nil"/>
              <w:right w:val="nil"/>
            </w:tcBorders>
            <w:shd w:val="clear" w:color="auto" w:fill="auto"/>
            <w:vAlign w:val="center"/>
            <w:hideMark/>
          </w:tcPr>
          <w:p w14:paraId="6B247156" w14:textId="2AE22A9D" w:rsidR="00E02582" w:rsidRPr="001D3BAA" w:rsidRDefault="00573FB8" w:rsidP="00E02582">
            <w:pPr>
              <w:spacing w:after="0" w:line="240" w:lineRule="auto"/>
              <w:rPr>
                <w:rFonts w:ascii="Arial" w:hAnsi="Arial" w:cs="Arial"/>
                <w:color w:val="000000"/>
              </w:rPr>
            </w:pPr>
            <w:r w:rsidRPr="001D3BAA">
              <w:rPr>
                <w:rFonts w:ascii="Arial" w:hAnsi="Arial" w:cs="Arial"/>
                <w:color w:val="000000"/>
              </w:rPr>
              <w:t>District</w:t>
            </w:r>
            <w:r w:rsidR="00E02582" w:rsidRPr="001D3BAA">
              <w:rPr>
                <w:rFonts w:ascii="Arial" w:hAnsi="Arial" w:cs="Arial"/>
                <w:color w:val="000000"/>
              </w:rPr>
              <w:t xml:space="preserve"> of domicile</w:t>
            </w:r>
          </w:p>
        </w:tc>
        <w:tc>
          <w:tcPr>
            <w:tcW w:w="1812" w:type="dxa"/>
            <w:tcBorders>
              <w:top w:val="single" w:sz="4" w:space="0" w:color="auto"/>
              <w:left w:val="nil"/>
              <w:bottom w:val="nil"/>
              <w:right w:val="nil"/>
            </w:tcBorders>
            <w:shd w:val="clear" w:color="auto" w:fill="auto"/>
            <w:noWrap/>
            <w:vAlign w:val="bottom"/>
            <w:hideMark/>
          </w:tcPr>
          <w:p w14:paraId="701CF144" w14:textId="77777777" w:rsidR="00E02582" w:rsidRPr="001D3BAA" w:rsidRDefault="00E02582" w:rsidP="00E02582">
            <w:pPr>
              <w:spacing w:after="0" w:line="240" w:lineRule="auto"/>
              <w:rPr>
                <w:rFonts w:ascii="Arial" w:hAnsi="Arial" w:cs="Arial"/>
                <w:color w:val="000000"/>
              </w:rPr>
            </w:pPr>
            <w:r w:rsidRPr="001D3BAA">
              <w:rPr>
                <w:rFonts w:ascii="Arial" w:hAnsi="Arial" w:cs="Arial"/>
                <w:color w:val="000000"/>
              </w:rPr>
              <w:t>M</w:t>
            </w:r>
          </w:p>
        </w:tc>
      </w:tr>
      <w:tr w:rsidR="00842969" w:rsidRPr="001D3BAA" w14:paraId="01BAC521" w14:textId="77777777" w:rsidTr="00842969">
        <w:trPr>
          <w:trHeight w:val="300"/>
        </w:trPr>
        <w:tc>
          <w:tcPr>
            <w:tcW w:w="4440" w:type="dxa"/>
            <w:tcBorders>
              <w:top w:val="single" w:sz="4" w:space="0" w:color="auto"/>
              <w:left w:val="nil"/>
              <w:bottom w:val="nil"/>
              <w:right w:val="nil"/>
            </w:tcBorders>
            <w:shd w:val="clear" w:color="auto" w:fill="auto"/>
            <w:vAlign w:val="center"/>
          </w:tcPr>
          <w:p w14:paraId="162BCD00" w14:textId="77777777" w:rsidR="00842969" w:rsidRPr="001D3BAA" w:rsidRDefault="00842969" w:rsidP="00286806">
            <w:pPr>
              <w:spacing w:after="0" w:line="240" w:lineRule="auto"/>
              <w:rPr>
                <w:rFonts w:ascii="Arial" w:hAnsi="Arial" w:cs="Arial"/>
                <w:color w:val="000000"/>
              </w:rPr>
            </w:pPr>
            <w:r w:rsidRPr="001D3BAA">
              <w:rPr>
                <w:rFonts w:ascii="Arial" w:hAnsi="Arial" w:cs="Arial"/>
                <w:color w:val="000000"/>
              </w:rPr>
              <w:t>Date of diagnosis</w:t>
            </w:r>
          </w:p>
        </w:tc>
        <w:tc>
          <w:tcPr>
            <w:tcW w:w="1812" w:type="dxa"/>
            <w:tcBorders>
              <w:top w:val="single" w:sz="4" w:space="0" w:color="auto"/>
              <w:left w:val="nil"/>
              <w:bottom w:val="nil"/>
              <w:right w:val="nil"/>
            </w:tcBorders>
            <w:shd w:val="clear" w:color="auto" w:fill="auto"/>
            <w:noWrap/>
            <w:vAlign w:val="bottom"/>
          </w:tcPr>
          <w:p w14:paraId="296423B6" w14:textId="77777777" w:rsidR="00842969" w:rsidRPr="001D3BAA" w:rsidRDefault="00842969" w:rsidP="00286806">
            <w:pPr>
              <w:spacing w:after="0" w:line="240" w:lineRule="auto"/>
              <w:rPr>
                <w:rFonts w:ascii="Arial" w:hAnsi="Arial" w:cs="Arial"/>
                <w:color w:val="000000"/>
              </w:rPr>
            </w:pPr>
          </w:p>
        </w:tc>
      </w:tr>
      <w:tr w:rsidR="00842969" w:rsidRPr="001D3BAA" w14:paraId="6DBF5D21" w14:textId="77777777" w:rsidTr="00842969">
        <w:trPr>
          <w:trHeight w:val="300"/>
        </w:trPr>
        <w:tc>
          <w:tcPr>
            <w:tcW w:w="4440" w:type="dxa"/>
            <w:tcBorders>
              <w:top w:val="single" w:sz="4" w:space="0" w:color="auto"/>
              <w:left w:val="nil"/>
              <w:bottom w:val="nil"/>
              <w:right w:val="nil"/>
            </w:tcBorders>
            <w:shd w:val="clear" w:color="auto" w:fill="auto"/>
            <w:vAlign w:val="center"/>
          </w:tcPr>
          <w:p w14:paraId="75292574" w14:textId="49BBD279" w:rsidR="00842969" w:rsidRPr="001D3BAA" w:rsidRDefault="00842969" w:rsidP="00286806">
            <w:pPr>
              <w:spacing w:after="0" w:line="240" w:lineRule="auto"/>
              <w:rPr>
                <w:rFonts w:ascii="Arial" w:hAnsi="Arial" w:cs="Arial"/>
                <w:color w:val="000000"/>
              </w:rPr>
            </w:pPr>
            <w:r w:rsidRPr="001D3BAA">
              <w:rPr>
                <w:rFonts w:ascii="Arial" w:hAnsi="Arial" w:cs="Arial"/>
                <w:color w:val="000000"/>
              </w:rPr>
              <w:t xml:space="preserve">Primary site </w:t>
            </w:r>
            <w:r w:rsidR="00003152">
              <w:rPr>
                <w:rFonts w:ascii="Arial" w:hAnsi="Arial" w:cs="Arial"/>
                <w:lang w:val="en-US"/>
              </w:rPr>
              <w:t>ICD-10</w:t>
            </w:r>
            <w:r w:rsidR="00844CB1">
              <w:rPr>
                <w:rFonts w:ascii="Arial" w:hAnsi="Arial" w:cs="Arial"/>
                <w:lang w:val="en-US"/>
              </w:rPr>
              <w:t>-AM</w:t>
            </w:r>
            <w:r w:rsidR="00003152">
              <w:rPr>
                <w:rFonts w:ascii="Arial" w:hAnsi="Arial" w:cs="Arial"/>
                <w:lang w:val="en-US"/>
              </w:rPr>
              <w:t xml:space="preserve"> 8</w:t>
            </w:r>
            <w:r w:rsidR="00844CB1">
              <w:rPr>
                <w:rFonts w:ascii="Arial" w:hAnsi="Arial" w:cs="Arial"/>
                <w:lang w:val="en-US"/>
              </w:rPr>
              <w:t>th</w:t>
            </w:r>
            <w:r w:rsidR="00003152">
              <w:rPr>
                <w:rFonts w:ascii="Arial" w:hAnsi="Arial" w:cs="Arial"/>
                <w:lang w:val="en-US"/>
              </w:rPr>
              <w:t xml:space="preserve"> </w:t>
            </w:r>
            <w:r w:rsidR="00844CB1">
              <w:rPr>
                <w:rFonts w:ascii="Arial" w:hAnsi="Arial" w:cs="Arial"/>
                <w:lang w:val="en-US"/>
              </w:rPr>
              <w:t>E</w:t>
            </w:r>
            <w:r w:rsidR="00003152">
              <w:rPr>
                <w:rFonts w:ascii="Arial" w:hAnsi="Arial" w:cs="Arial"/>
                <w:lang w:val="en-US"/>
              </w:rPr>
              <w:t>dition</w:t>
            </w:r>
          </w:p>
        </w:tc>
        <w:tc>
          <w:tcPr>
            <w:tcW w:w="1812" w:type="dxa"/>
            <w:tcBorders>
              <w:top w:val="single" w:sz="4" w:space="0" w:color="auto"/>
              <w:left w:val="nil"/>
              <w:bottom w:val="nil"/>
              <w:right w:val="nil"/>
            </w:tcBorders>
            <w:shd w:val="clear" w:color="auto" w:fill="auto"/>
            <w:noWrap/>
            <w:vAlign w:val="bottom"/>
          </w:tcPr>
          <w:p w14:paraId="468EC243" w14:textId="77777777" w:rsidR="00842969" w:rsidRPr="001D3BAA" w:rsidRDefault="00842969" w:rsidP="00286806">
            <w:pPr>
              <w:spacing w:after="0" w:line="240" w:lineRule="auto"/>
              <w:rPr>
                <w:rFonts w:ascii="Arial" w:hAnsi="Arial" w:cs="Arial"/>
                <w:color w:val="000000"/>
              </w:rPr>
            </w:pPr>
            <w:r w:rsidRPr="001D3BAA">
              <w:rPr>
                <w:rFonts w:ascii="Arial" w:hAnsi="Arial" w:cs="Arial"/>
                <w:color w:val="000000"/>
              </w:rPr>
              <w:t>M</w:t>
            </w:r>
          </w:p>
        </w:tc>
      </w:tr>
      <w:tr w:rsidR="00842969" w:rsidRPr="001D3BAA" w14:paraId="163B9FAA" w14:textId="77777777" w:rsidTr="000757B9">
        <w:trPr>
          <w:trHeight w:val="300"/>
        </w:trPr>
        <w:tc>
          <w:tcPr>
            <w:tcW w:w="4440" w:type="dxa"/>
            <w:tcBorders>
              <w:top w:val="single" w:sz="4" w:space="0" w:color="auto"/>
              <w:left w:val="nil"/>
              <w:bottom w:val="nil"/>
              <w:right w:val="nil"/>
            </w:tcBorders>
            <w:shd w:val="clear" w:color="auto" w:fill="auto"/>
            <w:vAlign w:val="center"/>
          </w:tcPr>
          <w:p w14:paraId="61649E31" w14:textId="77777777" w:rsidR="00842969" w:rsidRPr="001D3BAA" w:rsidRDefault="00842969" w:rsidP="00286806">
            <w:pPr>
              <w:spacing w:after="0" w:line="240" w:lineRule="auto"/>
              <w:rPr>
                <w:rFonts w:ascii="Arial" w:hAnsi="Arial" w:cs="Arial"/>
                <w:color w:val="000000"/>
              </w:rPr>
            </w:pPr>
            <w:r w:rsidRPr="001D3BAA">
              <w:rPr>
                <w:rFonts w:ascii="Arial" w:hAnsi="Arial" w:cs="Arial"/>
                <w:color w:val="000000"/>
              </w:rPr>
              <w:t>Date of receipt of referral</w:t>
            </w:r>
          </w:p>
        </w:tc>
        <w:tc>
          <w:tcPr>
            <w:tcW w:w="1812" w:type="dxa"/>
            <w:tcBorders>
              <w:top w:val="single" w:sz="4" w:space="0" w:color="auto"/>
              <w:left w:val="nil"/>
              <w:bottom w:val="nil"/>
              <w:right w:val="nil"/>
            </w:tcBorders>
            <w:shd w:val="clear" w:color="auto" w:fill="auto"/>
            <w:noWrap/>
            <w:vAlign w:val="bottom"/>
          </w:tcPr>
          <w:p w14:paraId="6C15AA85" w14:textId="77777777" w:rsidR="00842969" w:rsidRPr="001D3BAA" w:rsidRDefault="00842969" w:rsidP="00286806">
            <w:pPr>
              <w:spacing w:after="0" w:line="240" w:lineRule="auto"/>
              <w:rPr>
                <w:rFonts w:ascii="Arial" w:hAnsi="Arial" w:cs="Arial"/>
                <w:color w:val="000000"/>
              </w:rPr>
            </w:pPr>
            <w:r w:rsidRPr="001D3BAA">
              <w:rPr>
                <w:rFonts w:ascii="Arial" w:hAnsi="Arial" w:cs="Arial"/>
                <w:color w:val="000000"/>
              </w:rPr>
              <w:t> </w:t>
            </w:r>
          </w:p>
        </w:tc>
      </w:tr>
      <w:tr w:rsidR="00842969" w:rsidRPr="001D3BAA" w14:paraId="1758EC5C" w14:textId="77777777" w:rsidTr="000757B9">
        <w:trPr>
          <w:trHeight w:val="300"/>
        </w:trPr>
        <w:tc>
          <w:tcPr>
            <w:tcW w:w="4440" w:type="dxa"/>
            <w:tcBorders>
              <w:top w:val="single" w:sz="4" w:space="0" w:color="auto"/>
              <w:left w:val="nil"/>
              <w:bottom w:val="nil"/>
              <w:right w:val="nil"/>
            </w:tcBorders>
            <w:shd w:val="clear" w:color="auto" w:fill="auto"/>
            <w:vAlign w:val="center"/>
          </w:tcPr>
          <w:p w14:paraId="0868ED3D" w14:textId="3B1B8538" w:rsidR="00842969" w:rsidRPr="001D3BAA" w:rsidRDefault="00573FB8" w:rsidP="00286806">
            <w:pPr>
              <w:spacing w:after="0" w:line="240" w:lineRule="auto"/>
              <w:rPr>
                <w:rFonts w:ascii="Arial" w:hAnsi="Arial" w:cs="Arial"/>
                <w:color w:val="000000"/>
              </w:rPr>
            </w:pPr>
            <w:r w:rsidRPr="001D3BAA">
              <w:rPr>
                <w:rFonts w:ascii="Arial" w:hAnsi="Arial" w:cs="Arial"/>
                <w:color w:val="000000"/>
              </w:rPr>
              <w:t>Hospital</w:t>
            </w:r>
            <w:r w:rsidR="00842969" w:rsidRPr="001D3BAA">
              <w:rPr>
                <w:rFonts w:ascii="Arial" w:hAnsi="Arial" w:cs="Arial"/>
                <w:color w:val="000000"/>
              </w:rPr>
              <w:t xml:space="preserve"> of receipt of referral</w:t>
            </w:r>
          </w:p>
        </w:tc>
        <w:tc>
          <w:tcPr>
            <w:tcW w:w="1812" w:type="dxa"/>
            <w:tcBorders>
              <w:top w:val="single" w:sz="4" w:space="0" w:color="auto"/>
              <w:left w:val="nil"/>
              <w:bottom w:val="nil"/>
              <w:right w:val="nil"/>
            </w:tcBorders>
            <w:shd w:val="clear" w:color="auto" w:fill="auto"/>
            <w:noWrap/>
            <w:vAlign w:val="bottom"/>
          </w:tcPr>
          <w:p w14:paraId="3C6204A4" w14:textId="77777777" w:rsidR="00842969" w:rsidRPr="001D3BAA" w:rsidRDefault="00842969" w:rsidP="00286806">
            <w:pPr>
              <w:spacing w:after="0" w:line="240" w:lineRule="auto"/>
              <w:rPr>
                <w:rFonts w:ascii="Arial" w:hAnsi="Arial" w:cs="Arial"/>
                <w:color w:val="000000"/>
              </w:rPr>
            </w:pPr>
            <w:r w:rsidRPr="001D3BAA">
              <w:rPr>
                <w:rFonts w:ascii="Arial" w:hAnsi="Arial" w:cs="Arial"/>
                <w:color w:val="000000"/>
              </w:rPr>
              <w:t> </w:t>
            </w:r>
          </w:p>
        </w:tc>
      </w:tr>
      <w:tr w:rsidR="00842969" w:rsidRPr="001D3BAA" w14:paraId="6BBBF84B" w14:textId="77777777" w:rsidTr="000757B9">
        <w:trPr>
          <w:trHeight w:val="300"/>
        </w:trPr>
        <w:tc>
          <w:tcPr>
            <w:tcW w:w="4440" w:type="dxa"/>
            <w:tcBorders>
              <w:top w:val="single" w:sz="4" w:space="0" w:color="auto"/>
              <w:left w:val="nil"/>
              <w:bottom w:val="nil"/>
              <w:right w:val="nil"/>
            </w:tcBorders>
            <w:shd w:val="clear" w:color="auto" w:fill="auto"/>
            <w:vAlign w:val="center"/>
            <w:hideMark/>
          </w:tcPr>
          <w:p w14:paraId="497044A9" w14:textId="77777777" w:rsidR="00842969" w:rsidRPr="001D3BAA" w:rsidRDefault="00842969" w:rsidP="00E02582">
            <w:pPr>
              <w:spacing w:after="0" w:line="240" w:lineRule="auto"/>
              <w:rPr>
                <w:rFonts w:ascii="Arial" w:hAnsi="Arial" w:cs="Arial"/>
                <w:color w:val="000000"/>
              </w:rPr>
            </w:pPr>
            <w:r w:rsidRPr="001D3BAA">
              <w:rPr>
                <w:rFonts w:ascii="Arial" w:hAnsi="Arial" w:cs="Arial"/>
                <w:color w:val="000000"/>
              </w:rPr>
              <w:t>Date patient informed of diagnosis</w:t>
            </w:r>
          </w:p>
        </w:tc>
        <w:tc>
          <w:tcPr>
            <w:tcW w:w="1812" w:type="dxa"/>
            <w:tcBorders>
              <w:top w:val="single" w:sz="4" w:space="0" w:color="auto"/>
              <w:left w:val="nil"/>
              <w:bottom w:val="nil"/>
              <w:right w:val="nil"/>
            </w:tcBorders>
            <w:shd w:val="clear" w:color="auto" w:fill="auto"/>
            <w:noWrap/>
            <w:vAlign w:val="bottom"/>
            <w:hideMark/>
          </w:tcPr>
          <w:p w14:paraId="7306ECEB" w14:textId="77777777" w:rsidR="00842969" w:rsidRPr="001D3BAA" w:rsidRDefault="00842969" w:rsidP="00E02582">
            <w:pPr>
              <w:spacing w:after="0" w:line="240" w:lineRule="auto"/>
              <w:rPr>
                <w:rFonts w:ascii="Arial" w:hAnsi="Arial" w:cs="Arial"/>
                <w:color w:val="000000"/>
              </w:rPr>
            </w:pPr>
          </w:p>
        </w:tc>
      </w:tr>
      <w:tr w:rsidR="00842969" w:rsidRPr="001D3BAA" w14:paraId="19A445E6" w14:textId="77777777" w:rsidTr="000757B9">
        <w:trPr>
          <w:trHeight w:val="300"/>
        </w:trPr>
        <w:tc>
          <w:tcPr>
            <w:tcW w:w="4440" w:type="dxa"/>
            <w:tcBorders>
              <w:top w:val="single" w:sz="4" w:space="0" w:color="auto"/>
              <w:left w:val="nil"/>
              <w:bottom w:val="nil"/>
              <w:right w:val="nil"/>
            </w:tcBorders>
            <w:shd w:val="clear" w:color="auto" w:fill="auto"/>
            <w:vAlign w:val="center"/>
            <w:hideMark/>
          </w:tcPr>
          <w:p w14:paraId="25313814" w14:textId="77777777" w:rsidR="00842969" w:rsidRPr="001D3BAA" w:rsidRDefault="00842969" w:rsidP="00E02582">
            <w:pPr>
              <w:spacing w:after="0" w:line="240" w:lineRule="auto"/>
              <w:rPr>
                <w:rFonts w:ascii="Arial" w:hAnsi="Arial" w:cs="Arial"/>
                <w:color w:val="000000"/>
              </w:rPr>
            </w:pPr>
            <w:r w:rsidRPr="001D3BAA">
              <w:rPr>
                <w:rFonts w:ascii="Arial" w:hAnsi="Arial" w:cs="Arial"/>
                <w:color w:val="000000"/>
              </w:rPr>
              <w:t xml:space="preserve">Date of </w:t>
            </w:r>
            <w:r w:rsidR="00562A87" w:rsidRPr="001D3BAA">
              <w:rPr>
                <w:rFonts w:ascii="Arial" w:hAnsi="Arial" w:cs="Arial"/>
                <w:color w:val="000000"/>
              </w:rPr>
              <w:t xml:space="preserve">first </w:t>
            </w:r>
            <w:r w:rsidRPr="001D3BAA">
              <w:rPr>
                <w:rFonts w:ascii="Arial" w:hAnsi="Arial" w:cs="Arial"/>
                <w:color w:val="000000"/>
              </w:rPr>
              <w:t>multidisciplinary meeting (MDM)</w:t>
            </w:r>
          </w:p>
        </w:tc>
        <w:tc>
          <w:tcPr>
            <w:tcW w:w="1812" w:type="dxa"/>
            <w:tcBorders>
              <w:top w:val="single" w:sz="4" w:space="0" w:color="auto"/>
              <w:left w:val="nil"/>
              <w:bottom w:val="nil"/>
              <w:right w:val="nil"/>
            </w:tcBorders>
            <w:shd w:val="clear" w:color="auto" w:fill="auto"/>
            <w:noWrap/>
            <w:vAlign w:val="bottom"/>
            <w:hideMark/>
          </w:tcPr>
          <w:p w14:paraId="6C412138" w14:textId="77777777" w:rsidR="00842969" w:rsidRPr="001D3BAA" w:rsidRDefault="00842969" w:rsidP="00E02582">
            <w:pPr>
              <w:spacing w:after="0" w:line="240" w:lineRule="auto"/>
              <w:rPr>
                <w:rFonts w:ascii="Arial" w:hAnsi="Arial" w:cs="Arial"/>
                <w:color w:val="000000"/>
              </w:rPr>
            </w:pPr>
          </w:p>
        </w:tc>
      </w:tr>
      <w:tr w:rsidR="00562A87" w:rsidRPr="001D3BAA" w14:paraId="5489BC4B" w14:textId="77777777" w:rsidTr="000757B9">
        <w:trPr>
          <w:trHeight w:val="300"/>
        </w:trPr>
        <w:tc>
          <w:tcPr>
            <w:tcW w:w="4440" w:type="dxa"/>
            <w:tcBorders>
              <w:top w:val="single" w:sz="4" w:space="0" w:color="auto"/>
              <w:left w:val="nil"/>
              <w:bottom w:val="nil"/>
              <w:right w:val="nil"/>
            </w:tcBorders>
            <w:shd w:val="clear" w:color="auto" w:fill="auto"/>
            <w:vAlign w:val="center"/>
          </w:tcPr>
          <w:p w14:paraId="4E1A5967" w14:textId="77777777" w:rsidR="00562A87" w:rsidRPr="001D3BAA" w:rsidRDefault="00562A87" w:rsidP="00286806">
            <w:pPr>
              <w:spacing w:after="0" w:line="240" w:lineRule="auto"/>
              <w:rPr>
                <w:rFonts w:ascii="Arial" w:hAnsi="Arial" w:cs="Arial"/>
                <w:color w:val="000000"/>
              </w:rPr>
            </w:pPr>
            <w:r w:rsidRPr="001D3BAA">
              <w:rPr>
                <w:rFonts w:ascii="Arial" w:hAnsi="Arial" w:cs="Arial"/>
                <w:color w:val="000000"/>
              </w:rPr>
              <w:t>Date of decision-to-treat</w:t>
            </w:r>
          </w:p>
        </w:tc>
        <w:tc>
          <w:tcPr>
            <w:tcW w:w="1812" w:type="dxa"/>
            <w:tcBorders>
              <w:top w:val="single" w:sz="4" w:space="0" w:color="auto"/>
              <w:left w:val="nil"/>
              <w:bottom w:val="nil"/>
              <w:right w:val="nil"/>
            </w:tcBorders>
            <w:shd w:val="clear" w:color="auto" w:fill="auto"/>
            <w:noWrap/>
            <w:vAlign w:val="bottom"/>
          </w:tcPr>
          <w:p w14:paraId="63E49DE1" w14:textId="77777777" w:rsidR="00562A87" w:rsidRPr="001D3BAA" w:rsidRDefault="00F863B3" w:rsidP="00286806">
            <w:pPr>
              <w:spacing w:after="0" w:line="240" w:lineRule="auto"/>
              <w:rPr>
                <w:rFonts w:ascii="Arial" w:hAnsi="Arial" w:cs="Arial"/>
                <w:color w:val="000000"/>
              </w:rPr>
            </w:pPr>
            <w:r w:rsidRPr="001D3BAA">
              <w:rPr>
                <w:rFonts w:ascii="Arial" w:hAnsi="Arial" w:cs="Arial"/>
                <w:color w:val="000000"/>
              </w:rPr>
              <w:t>M</w:t>
            </w:r>
          </w:p>
        </w:tc>
      </w:tr>
      <w:tr w:rsidR="00562A87" w:rsidRPr="001D3BAA" w14:paraId="21C1DBBD" w14:textId="77777777" w:rsidTr="000757B9">
        <w:trPr>
          <w:trHeight w:val="300"/>
        </w:trPr>
        <w:tc>
          <w:tcPr>
            <w:tcW w:w="4440" w:type="dxa"/>
            <w:tcBorders>
              <w:top w:val="single" w:sz="4" w:space="0" w:color="auto"/>
              <w:left w:val="nil"/>
              <w:bottom w:val="nil"/>
              <w:right w:val="nil"/>
            </w:tcBorders>
            <w:shd w:val="clear" w:color="auto" w:fill="auto"/>
            <w:vAlign w:val="center"/>
            <w:hideMark/>
          </w:tcPr>
          <w:p w14:paraId="4309773E" w14:textId="77777777" w:rsidR="00562A87" w:rsidRPr="001D3BAA" w:rsidRDefault="00562A87" w:rsidP="00E02582">
            <w:pPr>
              <w:spacing w:after="0" w:line="240" w:lineRule="auto"/>
              <w:rPr>
                <w:rFonts w:ascii="Arial" w:hAnsi="Arial" w:cs="Arial"/>
                <w:color w:val="000000"/>
              </w:rPr>
            </w:pPr>
            <w:r w:rsidRPr="001D3BAA">
              <w:rPr>
                <w:rFonts w:ascii="Arial" w:hAnsi="Arial" w:cs="Arial"/>
                <w:color w:val="000000"/>
              </w:rPr>
              <w:t xml:space="preserve">Date of first treatment </w:t>
            </w:r>
          </w:p>
        </w:tc>
        <w:tc>
          <w:tcPr>
            <w:tcW w:w="1812" w:type="dxa"/>
            <w:tcBorders>
              <w:top w:val="single" w:sz="4" w:space="0" w:color="auto"/>
              <w:left w:val="nil"/>
              <w:bottom w:val="nil"/>
              <w:right w:val="nil"/>
            </w:tcBorders>
            <w:shd w:val="clear" w:color="auto" w:fill="auto"/>
            <w:noWrap/>
            <w:vAlign w:val="bottom"/>
            <w:hideMark/>
          </w:tcPr>
          <w:p w14:paraId="5D3051E0" w14:textId="77777777" w:rsidR="00562A87" w:rsidRPr="001D3BAA" w:rsidRDefault="00562A87" w:rsidP="00E02582">
            <w:pPr>
              <w:spacing w:after="0" w:line="240" w:lineRule="auto"/>
              <w:rPr>
                <w:rFonts w:ascii="Arial" w:hAnsi="Arial" w:cs="Arial"/>
                <w:color w:val="000000"/>
              </w:rPr>
            </w:pPr>
            <w:r w:rsidRPr="001D3BAA">
              <w:rPr>
                <w:rFonts w:ascii="Arial" w:hAnsi="Arial" w:cs="Arial"/>
                <w:color w:val="000000"/>
              </w:rPr>
              <w:t>M</w:t>
            </w:r>
          </w:p>
        </w:tc>
      </w:tr>
      <w:tr w:rsidR="00562A87" w:rsidRPr="001D3BAA" w14:paraId="54392634" w14:textId="77777777" w:rsidTr="00562A87">
        <w:trPr>
          <w:trHeight w:val="300"/>
        </w:trPr>
        <w:tc>
          <w:tcPr>
            <w:tcW w:w="4440" w:type="dxa"/>
            <w:tcBorders>
              <w:top w:val="single" w:sz="4" w:space="0" w:color="auto"/>
              <w:left w:val="nil"/>
              <w:bottom w:val="nil"/>
              <w:right w:val="nil"/>
            </w:tcBorders>
            <w:shd w:val="clear" w:color="auto" w:fill="auto"/>
            <w:vAlign w:val="center"/>
          </w:tcPr>
          <w:p w14:paraId="2517A193" w14:textId="77777777" w:rsidR="00562A87" w:rsidRPr="001D3BAA" w:rsidRDefault="00562A87" w:rsidP="00286806">
            <w:pPr>
              <w:spacing w:after="0" w:line="240" w:lineRule="auto"/>
              <w:rPr>
                <w:rFonts w:ascii="Arial" w:hAnsi="Arial" w:cs="Arial"/>
                <w:color w:val="000000"/>
              </w:rPr>
            </w:pPr>
            <w:r w:rsidRPr="001D3BAA">
              <w:rPr>
                <w:rFonts w:ascii="Arial" w:hAnsi="Arial" w:cs="Arial"/>
                <w:color w:val="000000"/>
              </w:rPr>
              <w:t>Type of first treatment</w:t>
            </w:r>
          </w:p>
        </w:tc>
        <w:tc>
          <w:tcPr>
            <w:tcW w:w="1812" w:type="dxa"/>
            <w:tcBorders>
              <w:top w:val="single" w:sz="4" w:space="0" w:color="auto"/>
              <w:left w:val="nil"/>
              <w:bottom w:val="nil"/>
              <w:right w:val="nil"/>
            </w:tcBorders>
            <w:shd w:val="clear" w:color="auto" w:fill="auto"/>
            <w:noWrap/>
            <w:vAlign w:val="bottom"/>
          </w:tcPr>
          <w:p w14:paraId="169E5BEC" w14:textId="77777777" w:rsidR="00562A87" w:rsidRPr="001D3BAA" w:rsidRDefault="00562A87" w:rsidP="00286806">
            <w:pPr>
              <w:spacing w:after="0" w:line="240" w:lineRule="auto"/>
              <w:rPr>
                <w:rFonts w:ascii="Arial" w:hAnsi="Arial" w:cs="Arial"/>
                <w:color w:val="000000"/>
              </w:rPr>
            </w:pPr>
            <w:r w:rsidRPr="001D3BAA">
              <w:rPr>
                <w:rFonts w:ascii="Arial" w:hAnsi="Arial" w:cs="Arial"/>
                <w:color w:val="000000"/>
              </w:rPr>
              <w:t>M</w:t>
            </w:r>
          </w:p>
        </w:tc>
      </w:tr>
      <w:tr w:rsidR="00562A87" w:rsidRPr="001D3BAA" w14:paraId="38D01CE0" w14:textId="77777777" w:rsidTr="00562A87">
        <w:trPr>
          <w:trHeight w:val="300"/>
        </w:trPr>
        <w:tc>
          <w:tcPr>
            <w:tcW w:w="4440" w:type="dxa"/>
            <w:tcBorders>
              <w:top w:val="single" w:sz="4" w:space="0" w:color="auto"/>
              <w:left w:val="nil"/>
              <w:bottom w:val="nil"/>
              <w:right w:val="nil"/>
            </w:tcBorders>
            <w:shd w:val="clear" w:color="auto" w:fill="auto"/>
            <w:vAlign w:val="center"/>
          </w:tcPr>
          <w:p w14:paraId="2F7B7EF2" w14:textId="40C94A02" w:rsidR="00562A87" w:rsidRPr="001D3BAA" w:rsidRDefault="00573FB8" w:rsidP="00286806">
            <w:pPr>
              <w:spacing w:after="0" w:line="240" w:lineRule="auto"/>
              <w:rPr>
                <w:rFonts w:ascii="Arial" w:hAnsi="Arial" w:cs="Arial"/>
                <w:color w:val="000000"/>
              </w:rPr>
            </w:pPr>
            <w:r w:rsidRPr="001D3BAA">
              <w:rPr>
                <w:rFonts w:ascii="Arial" w:hAnsi="Arial" w:cs="Arial"/>
                <w:color w:val="000000"/>
              </w:rPr>
              <w:t>District</w:t>
            </w:r>
            <w:r w:rsidR="00562A87" w:rsidRPr="001D3BAA">
              <w:rPr>
                <w:rFonts w:ascii="Arial" w:hAnsi="Arial" w:cs="Arial"/>
                <w:color w:val="000000"/>
              </w:rPr>
              <w:t xml:space="preserve"> of service for first treatment</w:t>
            </w:r>
          </w:p>
        </w:tc>
        <w:tc>
          <w:tcPr>
            <w:tcW w:w="1812" w:type="dxa"/>
            <w:tcBorders>
              <w:top w:val="single" w:sz="4" w:space="0" w:color="auto"/>
              <w:left w:val="nil"/>
              <w:bottom w:val="nil"/>
              <w:right w:val="nil"/>
            </w:tcBorders>
            <w:shd w:val="clear" w:color="auto" w:fill="auto"/>
            <w:noWrap/>
            <w:vAlign w:val="bottom"/>
          </w:tcPr>
          <w:p w14:paraId="2FC1CC87" w14:textId="77777777" w:rsidR="00562A87" w:rsidRPr="001D3BAA" w:rsidRDefault="00562A87" w:rsidP="00286806">
            <w:pPr>
              <w:spacing w:after="0" w:line="240" w:lineRule="auto"/>
              <w:rPr>
                <w:rFonts w:ascii="Arial" w:hAnsi="Arial" w:cs="Arial"/>
                <w:color w:val="000000"/>
              </w:rPr>
            </w:pPr>
            <w:r w:rsidRPr="001D3BAA">
              <w:rPr>
                <w:rFonts w:ascii="Arial" w:hAnsi="Arial" w:cs="Arial"/>
                <w:color w:val="000000"/>
              </w:rPr>
              <w:t>M</w:t>
            </w:r>
          </w:p>
        </w:tc>
      </w:tr>
      <w:tr w:rsidR="00562A87" w:rsidRPr="001D3BAA" w14:paraId="0A1D19E1" w14:textId="77777777" w:rsidTr="000757B9">
        <w:trPr>
          <w:trHeight w:val="300"/>
        </w:trPr>
        <w:tc>
          <w:tcPr>
            <w:tcW w:w="4440" w:type="dxa"/>
            <w:tcBorders>
              <w:top w:val="single" w:sz="4" w:space="0" w:color="auto"/>
              <w:left w:val="nil"/>
              <w:bottom w:val="nil"/>
              <w:right w:val="nil"/>
            </w:tcBorders>
            <w:shd w:val="clear" w:color="auto" w:fill="auto"/>
            <w:vAlign w:val="center"/>
          </w:tcPr>
          <w:p w14:paraId="22F0A24E" w14:textId="77777777" w:rsidR="00562A87" w:rsidRPr="001D3BAA" w:rsidRDefault="00562A87" w:rsidP="00286806">
            <w:pPr>
              <w:spacing w:after="0" w:line="240" w:lineRule="auto"/>
              <w:rPr>
                <w:rFonts w:ascii="Arial" w:hAnsi="Arial" w:cs="Arial"/>
                <w:color w:val="000000"/>
              </w:rPr>
            </w:pPr>
            <w:r w:rsidRPr="001D3BAA">
              <w:rPr>
                <w:rFonts w:ascii="Arial" w:hAnsi="Arial" w:cs="Arial"/>
                <w:color w:val="000000"/>
              </w:rPr>
              <w:t>Source of referral</w:t>
            </w:r>
          </w:p>
        </w:tc>
        <w:tc>
          <w:tcPr>
            <w:tcW w:w="1812" w:type="dxa"/>
            <w:tcBorders>
              <w:top w:val="single" w:sz="4" w:space="0" w:color="auto"/>
              <w:left w:val="nil"/>
              <w:bottom w:val="nil"/>
              <w:right w:val="nil"/>
            </w:tcBorders>
            <w:shd w:val="clear" w:color="auto" w:fill="auto"/>
            <w:noWrap/>
            <w:vAlign w:val="bottom"/>
          </w:tcPr>
          <w:p w14:paraId="048F5784" w14:textId="77777777" w:rsidR="00562A87" w:rsidRPr="001D3BAA" w:rsidRDefault="00562A87" w:rsidP="00286806">
            <w:pPr>
              <w:spacing w:after="0" w:line="240" w:lineRule="auto"/>
              <w:rPr>
                <w:rFonts w:ascii="Arial" w:hAnsi="Arial" w:cs="Arial"/>
                <w:color w:val="000000"/>
              </w:rPr>
            </w:pPr>
            <w:r w:rsidRPr="001D3BAA">
              <w:rPr>
                <w:rFonts w:ascii="Arial" w:hAnsi="Arial" w:cs="Arial"/>
                <w:color w:val="000000"/>
              </w:rPr>
              <w:t> </w:t>
            </w:r>
          </w:p>
        </w:tc>
      </w:tr>
      <w:tr w:rsidR="00562A87" w:rsidRPr="001D3BAA" w14:paraId="7EA50513" w14:textId="77777777" w:rsidTr="000757B9">
        <w:trPr>
          <w:trHeight w:val="300"/>
        </w:trPr>
        <w:tc>
          <w:tcPr>
            <w:tcW w:w="4440" w:type="dxa"/>
            <w:tcBorders>
              <w:top w:val="single" w:sz="4" w:space="0" w:color="auto"/>
              <w:left w:val="nil"/>
              <w:bottom w:val="nil"/>
              <w:right w:val="nil"/>
            </w:tcBorders>
            <w:shd w:val="clear" w:color="auto" w:fill="auto"/>
            <w:vAlign w:val="center"/>
          </w:tcPr>
          <w:p w14:paraId="197685B0" w14:textId="77777777" w:rsidR="00562A87" w:rsidRPr="001D3BAA" w:rsidRDefault="00853A38" w:rsidP="00286806">
            <w:pPr>
              <w:spacing w:after="0" w:line="240" w:lineRule="auto"/>
              <w:rPr>
                <w:rFonts w:ascii="Arial" w:hAnsi="Arial" w:cs="Arial"/>
                <w:color w:val="000000"/>
              </w:rPr>
            </w:pPr>
            <w:r w:rsidRPr="001D3BAA">
              <w:rPr>
                <w:rFonts w:ascii="Arial" w:hAnsi="Arial" w:cs="Arial"/>
                <w:color w:val="000000"/>
              </w:rPr>
              <w:t>Clinician defined suspicion of cancer</w:t>
            </w:r>
          </w:p>
        </w:tc>
        <w:tc>
          <w:tcPr>
            <w:tcW w:w="1812" w:type="dxa"/>
            <w:tcBorders>
              <w:top w:val="single" w:sz="4" w:space="0" w:color="auto"/>
              <w:left w:val="nil"/>
              <w:bottom w:val="nil"/>
              <w:right w:val="nil"/>
            </w:tcBorders>
            <w:shd w:val="clear" w:color="auto" w:fill="auto"/>
            <w:noWrap/>
            <w:vAlign w:val="bottom"/>
          </w:tcPr>
          <w:p w14:paraId="72F36635" w14:textId="77777777" w:rsidR="00562A87" w:rsidRPr="001D3BAA" w:rsidRDefault="00562A87" w:rsidP="00286806">
            <w:pPr>
              <w:spacing w:after="0" w:line="240" w:lineRule="auto"/>
              <w:rPr>
                <w:rFonts w:ascii="Arial" w:hAnsi="Arial" w:cs="Arial"/>
                <w:color w:val="000000"/>
              </w:rPr>
            </w:pPr>
          </w:p>
        </w:tc>
      </w:tr>
      <w:tr w:rsidR="00562A87" w:rsidRPr="003657C3" w14:paraId="1453D3BF" w14:textId="77777777" w:rsidTr="002011F6">
        <w:trPr>
          <w:trHeight w:val="300"/>
        </w:trPr>
        <w:tc>
          <w:tcPr>
            <w:tcW w:w="4440" w:type="dxa"/>
            <w:tcBorders>
              <w:top w:val="single" w:sz="4" w:space="0" w:color="auto"/>
              <w:left w:val="nil"/>
              <w:bottom w:val="nil"/>
              <w:right w:val="nil"/>
            </w:tcBorders>
            <w:shd w:val="clear" w:color="auto" w:fill="auto"/>
            <w:vAlign w:val="center"/>
            <w:hideMark/>
          </w:tcPr>
          <w:p w14:paraId="1BC093A1" w14:textId="77777777" w:rsidR="00562A87" w:rsidRPr="003657C3" w:rsidRDefault="00562A87" w:rsidP="00286806">
            <w:pPr>
              <w:spacing w:after="0" w:line="240" w:lineRule="auto"/>
              <w:rPr>
                <w:rFonts w:ascii="Arial" w:hAnsi="Arial" w:cs="Arial"/>
                <w:color w:val="000000"/>
              </w:rPr>
            </w:pPr>
            <w:r w:rsidRPr="003657C3">
              <w:rPr>
                <w:rFonts w:ascii="Arial" w:hAnsi="Arial" w:cs="Arial"/>
                <w:color w:val="000000"/>
              </w:rPr>
              <w:t>2 Week flag</w:t>
            </w:r>
          </w:p>
        </w:tc>
        <w:tc>
          <w:tcPr>
            <w:tcW w:w="1812" w:type="dxa"/>
            <w:tcBorders>
              <w:top w:val="single" w:sz="4" w:space="0" w:color="auto"/>
              <w:left w:val="nil"/>
              <w:bottom w:val="nil"/>
              <w:right w:val="nil"/>
            </w:tcBorders>
            <w:shd w:val="clear" w:color="auto" w:fill="auto"/>
            <w:noWrap/>
            <w:vAlign w:val="bottom"/>
          </w:tcPr>
          <w:p w14:paraId="45EC465A" w14:textId="77777777" w:rsidR="00562A87" w:rsidRPr="003657C3" w:rsidRDefault="00562A87" w:rsidP="00E02582">
            <w:pPr>
              <w:spacing w:after="0" w:line="240" w:lineRule="auto"/>
              <w:rPr>
                <w:rFonts w:ascii="Arial" w:hAnsi="Arial" w:cs="Arial"/>
                <w:color w:val="000000"/>
              </w:rPr>
            </w:pPr>
          </w:p>
        </w:tc>
      </w:tr>
      <w:tr w:rsidR="00562A87" w:rsidRPr="003657C3" w14:paraId="33C9B370" w14:textId="77777777" w:rsidTr="00994E26">
        <w:trPr>
          <w:trHeight w:val="300"/>
        </w:trPr>
        <w:tc>
          <w:tcPr>
            <w:tcW w:w="4440" w:type="dxa"/>
            <w:tcBorders>
              <w:top w:val="single" w:sz="4" w:space="0" w:color="auto"/>
              <w:left w:val="nil"/>
              <w:bottom w:val="single" w:sz="4" w:space="0" w:color="auto"/>
              <w:right w:val="nil"/>
            </w:tcBorders>
            <w:shd w:val="clear" w:color="auto" w:fill="auto"/>
            <w:vAlign w:val="center"/>
            <w:hideMark/>
          </w:tcPr>
          <w:p w14:paraId="6EEF1330" w14:textId="77777777" w:rsidR="00562A87" w:rsidRPr="003657C3" w:rsidRDefault="00562A87" w:rsidP="00E02582">
            <w:pPr>
              <w:spacing w:after="0" w:line="240" w:lineRule="auto"/>
              <w:rPr>
                <w:rFonts w:ascii="Arial" w:hAnsi="Arial" w:cs="Arial"/>
                <w:color w:val="000000"/>
              </w:rPr>
            </w:pPr>
            <w:r w:rsidRPr="003657C3">
              <w:rPr>
                <w:rFonts w:ascii="Arial" w:hAnsi="Arial" w:cs="Arial"/>
                <w:color w:val="000000"/>
              </w:rPr>
              <w:t xml:space="preserve">Delay code 62 </w:t>
            </w:r>
          </w:p>
        </w:tc>
        <w:tc>
          <w:tcPr>
            <w:tcW w:w="1812" w:type="dxa"/>
            <w:tcBorders>
              <w:top w:val="single" w:sz="4" w:space="0" w:color="auto"/>
              <w:left w:val="nil"/>
              <w:bottom w:val="single" w:sz="4" w:space="0" w:color="auto"/>
              <w:right w:val="nil"/>
            </w:tcBorders>
            <w:shd w:val="clear" w:color="auto" w:fill="auto"/>
            <w:noWrap/>
            <w:vAlign w:val="bottom"/>
            <w:hideMark/>
          </w:tcPr>
          <w:p w14:paraId="64BFF93E" w14:textId="77777777" w:rsidR="00562A87" w:rsidRPr="003657C3" w:rsidRDefault="00562A87" w:rsidP="00E02582">
            <w:pPr>
              <w:spacing w:after="0" w:line="240" w:lineRule="auto"/>
              <w:rPr>
                <w:rFonts w:ascii="Arial" w:hAnsi="Arial" w:cs="Arial"/>
                <w:color w:val="000000"/>
              </w:rPr>
            </w:pPr>
          </w:p>
        </w:tc>
      </w:tr>
      <w:tr w:rsidR="00562A87" w:rsidRPr="003657C3" w14:paraId="1851E8FB" w14:textId="77777777" w:rsidTr="00994E26">
        <w:trPr>
          <w:trHeight w:val="300"/>
        </w:trPr>
        <w:tc>
          <w:tcPr>
            <w:tcW w:w="4440" w:type="dxa"/>
            <w:tcBorders>
              <w:top w:val="single" w:sz="4" w:space="0" w:color="auto"/>
              <w:left w:val="nil"/>
              <w:bottom w:val="single" w:sz="4" w:space="0" w:color="auto"/>
              <w:right w:val="nil"/>
            </w:tcBorders>
            <w:shd w:val="clear" w:color="auto" w:fill="auto"/>
            <w:vAlign w:val="center"/>
            <w:hideMark/>
          </w:tcPr>
          <w:p w14:paraId="5BF5A973" w14:textId="77777777" w:rsidR="00562A87" w:rsidRPr="003657C3" w:rsidRDefault="00562A87" w:rsidP="00E02582">
            <w:pPr>
              <w:spacing w:after="0" w:line="240" w:lineRule="auto"/>
              <w:rPr>
                <w:rFonts w:ascii="Arial" w:hAnsi="Arial" w:cs="Arial"/>
                <w:color w:val="000000"/>
              </w:rPr>
            </w:pPr>
            <w:r w:rsidRPr="003657C3">
              <w:rPr>
                <w:rFonts w:ascii="Arial" w:hAnsi="Arial" w:cs="Arial"/>
                <w:color w:val="000000"/>
              </w:rPr>
              <w:t xml:space="preserve">Delay code 31 </w:t>
            </w:r>
          </w:p>
        </w:tc>
        <w:tc>
          <w:tcPr>
            <w:tcW w:w="1812" w:type="dxa"/>
            <w:tcBorders>
              <w:top w:val="single" w:sz="4" w:space="0" w:color="auto"/>
              <w:left w:val="nil"/>
              <w:bottom w:val="single" w:sz="4" w:space="0" w:color="auto"/>
              <w:right w:val="nil"/>
            </w:tcBorders>
            <w:shd w:val="clear" w:color="auto" w:fill="auto"/>
            <w:noWrap/>
            <w:vAlign w:val="bottom"/>
            <w:hideMark/>
          </w:tcPr>
          <w:p w14:paraId="7A7291D7" w14:textId="77777777" w:rsidR="00562A87" w:rsidRPr="003657C3" w:rsidRDefault="00562A87" w:rsidP="00E02582">
            <w:pPr>
              <w:spacing w:after="0" w:line="240" w:lineRule="auto"/>
              <w:rPr>
                <w:rFonts w:ascii="Arial" w:hAnsi="Arial" w:cs="Arial"/>
                <w:color w:val="000000"/>
              </w:rPr>
            </w:pPr>
          </w:p>
        </w:tc>
      </w:tr>
    </w:tbl>
    <w:p w14:paraId="3620DEC9" w14:textId="4C0F9016" w:rsidR="0079426B" w:rsidRDefault="0079426B" w:rsidP="00092724">
      <w:pPr>
        <w:pStyle w:val="NoSpacing"/>
      </w:pPr>
    </w:p>
    <w:p w14:paraId="1963B309" w14:textId="704DC77E" w:rsidR="0050026B" w:rsidRPr="006C421F" w:rsidRDefault="004442A2" w:rsidP="007E5BD8">
      <w:pPr>
        <w:pStyle w:val="Heading2"/>
      </w:pPr>
      <w:bookmarkStart w:id="118" w:name="_Toc203110548"/>
      <w:r w:rsidRPr="006C421F">
        <w:t>Primary key</w:t>
      </w:r>
      <w:bookmarkEnd w:id="118"/>
    </w:p>
    <w:p w14:paraId="20D82F8C" w14:textId="77777777" w:rsidR="00B8520C" w:rsidRPr="003657C3" w:rsidRDefault="00B8520C" w:rsidP="00F14863">
      <w:pPr>
        <w:spacing w:after="0"/>
        <w:rPr>
          <w:rFonts w:ascii="Arial" w:hAnsi="Arial" w:cs="Arial"/>
        </w:rPr>
      </w:pPr>
      <w:r w:rsidRPr="003657C3">
        <w:rPr>
          <w:rFonts w:ascii="Arial" w:hAnsi="Arial" w:cs="Arial"/>
        </w:rPr>
        <w:t>Each record has a unique primary key consisting of:</w:t>
      </w:r>
    </w:p>
    <w:p w14:paraId="20A4C815" w14:textId="77777777" w:rsidR="00B8520C" w:rsidRPr="003657C3" w:rsidRDefault="00B8520C" w:rsidP="00DD5C7C">
      <w:pPr>
        <w:pStyle w:val="ListParagraph"/>
        <w:numPr>
          <w:ilvl w:val="0"/>
          <w:numId w:val="4"/>
        </w:numPr>
        <w:spacing w:after="0"/>
        <w:ind w:left="709"/>
        <w:rPr>
          <w:rFonts w:ascii="Arial" w:hAnsi="Arial" w:cs="Arial"/>
        </w:rPr>
      </w:pPr>
      <w:r w:rsidRPr="003657C3">
        <w:rPr>
          <w:rFonts w:ascii="Arial" w:hAnsi="Arial" w:cs="Arial"/>
        </w:rPr>
        <w:t>NHI_Number</w:t>
      </w:r>
    </w:p>
    <w:p w14:paraId="6C9C8646" w14:textId="77777777" w:rsidR="00B8520C" w:rsidRPr="003657C3" w:rsidRDefault="00B8520C" w:rsidP="00DD5C7C">
      <w:pPr>
        <w:pStyle w:val="ListParagraph"/>
        <w:numPr>
          <w:ilvl w:val="0"/>
          <w:numId w:val="4"/>
        </w:numPr>
        <w:spacing w:after="0"/>
        <w:ind w:left="709"/>
        <w:rPr>
          <w:rFonts w:ascii="Arial" w:hAnsi="Arial" w:cs="Arial"/>
        </w:rPr>
      </w:pPr>
      <w:r w:rsidRPr="003657C3">
        <w:rPr>
          <w:rFonts w:ascii="Arial" w:hAnsi="Arial" w:cs="Arial"/>
        </w:rPr>
        <w:t>Primary_site_ID</w:t>
      </w:r>
      <w:r w:rsidR="00336F48" w:rsidRPr="003657C3">
        <w:rPr>
          <w:rFonts w:ascii="Arial" w:hAnsi="Arial" w:cs="Arial"/>
        </w:rPr>
        <w:t>.</w:t>
      </w:r>
    </w:p>
    <w:p w14:paraId="3B26649B" w14:textId="3744507B" w:rsidR="00B8520C" w:rsidRDefault="00CC2240" w:rsidP="00B8520C">
      <w:pPr>
        <w:rPr>
          <w:rFonts w:ascii="Arial" w:hAnsi="Arial" w:cs="Arial"/>
        </w:rPr>
      </w:pPr>
      <w:r w:rsidRPr="003657C3">
        <w:rPr>
          <w:rFonts w:ascii="Arial" w:hAnsi="Arial" w:cs="Arial"/>
        </w:rPr>
        <w:t xml:space="preserve">The primary key is used </w:t>
      </w:r>
      <w:r w:rsidR="00B8520C" w:rsidRPr="003657C3">
        <w:rPr>
          <w:rFonts w:ascii="Arial" w:hAnsi="Arial" w:cs="Arial"/>
        </w:rPr>
        <w:t xml:space="preserve">to check for duplicates on insert or check for existence of a record for update or delete. During the load process, the FCT database checks that the data key is unique for the records with an A (add) record type. </w:t>
      </w:r>
    </w:p>
    <w:p w14:paraId="598B652A" w14:textId="77777777" w:rsidR="002C7CD6" w:rsidRDefault="002C7CD6" w:rsidP="00B8520C">
      <w:pPr>
        <w:rPr>
          <w:rFonts w:ascii="Arial" w:hAnsi="Arial" w:cs="Arial"/>
        </w:rPr>
      </w:pPr>
    </w:p>
    <w:p w14:paraId="2F879EC1" w14:textId="77777777" w:rsidR="002C7CD6" w:rsidRDefault="002C7CD6" w:rsidP="00B8520C">
      <w:pPr>
        <w:rPr>
          <w:rFonts w:ascii="Arial" w:hAnsi="Arial" w:cs="Arial"/>
        </w:rPr>
      </w:pPr>
    </w:p>
    <w:p w14:paraId="7B352942" w14:textId="07B6439C" w:rsidR="00ED278E" w:rsidRPr="006C421F" w:rsidRDefault="00ED278E" w:rsidP="007E5BD8">
      <w:pPr>
        <w:pStyle w:val="Heading2"/>
      </w:pPr>
      <w:bookmarkStart w:id="119" w:name="_Toc203110549"/>
      <w:r w:rsidRPr="006C421F">
        <w:lastRenderedPageBreak/>
        <w:t>Records will be rejected if they contain errors</w:t>
      </w:r>
      <w:bookmarkEnd w:id="119"/>
      <w:r w:rsidRPr="006C421F">
        <w:t xml:space="preserve"> </w:t>
      </w:r>
    </w:p>
    <w:p w14:paraId="2C5926DF" w14:textId="2B93CC39" w:rsidR="00992D31" w:rsidRDefault="00ED278E" w:rsidP="00F14863">
      <w:pPr>
        <w:spacing w:after="0"/>
        <w:contextualSpacing/>
        <w:rPr>
          <w:rFonts w:ascii="Arial" w:hAnsi="Arial" w:cs="Arial"/>
        </w:rPr>
      </w:pPr>
      <w:r w:rsidRPr="00ED278E">
        <w:rPr>
          <w:rFonts w:ascii="Arial" w:hAnsi="Arial" w:cs="Arial"/>
        </w:rPr>
        <w:t xml:space="preserve">All files submitted under version 2.0 </w:t>
      </w:r>
      <w:r w:rsidR="004D7AE4">
        <w:rPr>
          <w:rFonts w:ascii="Arial" w:hAnsi="Arial" w:cs="Arial"/>
        </w:rPr>
        <w:t xml:space="preserve">will be </w:t>
      </w:r>
      <w:r w:rsidR="000F5628">
        <w:rPr>
          <w:rFonts w:ascii="Arial" w:hAnsi="Arial" w:cs="Arial"/>
        </w:rPr>
        <w:t>loaded;</w:t>
      </w:r>
      <w:r w:rsidR="00D82865">
        <w:rPr>
          <w:rFonts w:ascii="Arial" w:hAnsi="Arial" w:cs="Arial"/>
        </w:rPr>
        <w:t xml:space="preserve"> </w:t>
      </w:r>
      <w:r w:rsidR="000F5628">
        <w:rPr>
          <w:rFonts w:ascii="Arial" w:hAnsi="Arial" w:cs="Arial"/>
        </w:rPr>
        <w:t>however,</w:t>
      </w:r>
      <w:r w:rsidR="00D82865">
        <w:rPr>
          <w:rFonts w:ascii="Arial" w:hAnsi="Arial" w:cs="Arial"/>
        </w:rPr>
        <w:t xml:space="preserve"> records </w:t>
      </w:r>
      <w:r w:rsidRPr="00ED278E">
        <w:rPr>
          <w:rFonts w:ascii="Arial" w:hAnsi="Arial" w:cs="Arial"/>
        </w:rPr>
        <w:t xml:space="preserve">need to pass data quality checks </w:t>
      </w:r>
      <w:r w:rsidR="00D82865">
        <w:rPr>
          <w:rFonts w:ascii="Arial" w:hAnsi="Arial" w:cs="Arial"/>
        </w:rPr>
        <w:t xml:space="preserve">and errors will </w:t>
      </w:r>
      <w:r w:rsidR="005A071D">
        <w:rPr>
          <w:rFonts w:ascii="Arial" w:hAnsi="Arial" w:cs="Arial"/>
        </w:rPr>
        <w:t>be highlighted</w:t>
      </w:r>
      <w:r w:rsidR="000F5628">
        <w:rPr>
          <w:rFonts w:ascii="Arial" w:hAnsi="Arial" w:cs="Arial"/>
        </w:rPr>
        <w:t xml:space="preserve"> if</w:t>
      </w:r>
      <w:r w:rsidRPr="00ED278E">
        <w:rPr>
          <w:rFonts w:ascii="Arial" w:hAnsi="Arial" w:cs="Arial"/>
        </w:rPr>
        <w:t>:</w:t>
      </w:r>
    </w:p>
    <w:p w14:paraId="5C1100F7" w14:textId="488CFE57" w:rsidR="00DD5C7C" w:rsidRPr="00DD5C7C" w:rsidRDefault="00ED278E" w:rsidP="004E4AC4">
      <w:pPr>
        <w:pStyle w:val="ListParagraph"/>
        <w:numPr>
          <w:ilvl w:val="0"/>
          <w:numId w:val="58"/>
        </w:numPr>
        <w:spacing w:after="0"/>
        <w:rPr>
          <w:rFonts w:ascii="Arial" w:hAnsi="Arial" w:cs="Arial"/>
        </w:rPr>
      </w:pPr>
      <w:r w:rsidRPr="00DD5C7C">
        <w:rPr>
          <w:rFonts w:ascii="Arial" w:hAnsi="Arial" w:cs="Arial"/>
        </w:rPr>
        <w:t xml:space="preserve">the NHI number is validated against the NHI repository and is not able to be matched </w:t>
      </w:r>
    </w:p>
    <w:p w14:paraId="51A87C6D" w14:textId="1316D1C1" w:rsidR="00BB28F7" w:rsidRPr="00DD5C7C" w:rsidRDefault="00ED278E" w:rsidP="004E4AC4">
      <w:pPr>
        <w:pStyle w:val="ListParagraph"/>
        <w:numPr>
          <w:ilvl w:val="0"/>
          <w:numId w:val="58"/>
        </w:numPr>
        <w:spacing w:after="0"/>
        <w:rPr>
          <w:rFonts w:ascii="Arial" w:hAnsi="Arial" w:cs="Arial"/>
        </w:rPr>
      </w:pPr>
      <w:r w:rsidRPr="00DD5C7C">
        <w:rPr>
          <w:rFonts w:ascii="Arial" w:hAnsi="Arial" w:cs="Arial"/>
        </w:rPr>
        <w:t>the record does not have a date of first treatment, or the date of first treatment is prior to 01 January 2012 or is greater than the load date</w:t>
      </w:r>
    </w:p>
    <w:p w14:paraId="348B127A" w14:textId="6D79A5EA" w:rsidR="00732DE3" w:rsidRPr="00DD5C7C" w:rsidRDefault="00ED278E" w:rsidP="004E4AC4">
      <w:pPr>
        <w:pStyle w:val="ListParagraph"/>
        <w:numPr>
          <w:ilvl w:val="0"/>
          <w:numId w:val="58"/>
        </w:numPr>
        <w:spacing w:after="0"/>
        <w:rPr>
          <w:rFonts w:ascii="Arial" w:hAnsi="Arial" w:cs="Arial"/>
        </w:rPr>
      </w:pPr>
      <w:r w:rsidRPr="00DD5C7C">
        <w:rPr>
          <w:rFonts w:ascii="Arial" w:hAnsi="Arial" w:cs="Arial"/>
        </w:rPr>
        <w:t>there is a missing primary site, or the primary site is out of range.</w:t>
      </w:r>
    </w:p>
    <w:p w14:paraId="72DB7F8A" w14:textId="77777777" w:rsidR="00A54995" w:rsidRPr="00ED278E" w:rsidRDefault="00A54995" w:rsidP="00BB28F7">
      <w:pPr>
        <w:spacing w:after="0"/>
        <w:contextualSpacing/>
        <w:rPr>
          <w:rFonts w:ascii="Arial" w:hAnsi="Arial" w:cs="Arial"/>
        </w:rPr>
      </w:pPr>
    </w:p>
    <w:p w14:paraId="76B8B31C" w14:textId="0864E33E" w:rsidR="00732DE3" w:rsidRDefault="00820BC5" w:rsidP="00B8520C">
      <w:pPr>
        <w:rPr>
          <w:rFonts w:ascii="Arial" w:hAnsi="Arial" w:cs="Arial"/>
        </w:rPr>
      </w:pPr>
      <w:r>
        <w:rPr>
          <w:rFonts w:ascii="Arial" w:hAnsi="Arial" w:cs="Arial"/>
        </w:rPr>
        <w:t>A</w:t>
      </w:r>
      <w:r w:rsidRPr="005C5473">
        <w:rPr>
          <w:rFonts w:ascii="Arial" w:hAnsi="Arial" w:cs="Arial"/>
        </w:rPr>
        <w:t xml:space="preserve"> </w:t>
      </w:r>
      <w:r w:rsidR="005C5473" w:rsidRPr="005C5473">
        <w:rPr>
          <w:rFonts w:ascii="Arial" w:hAnsi="Arial" w:cs="Arial"/>
        </w:rPr>
        <w:t xml:space="preserve">patient who has previously been registered in the FCT database with a cancer </w:t>
      </w:r>
      <w:r w:rsidR="00A80C81">
        <w:rPr>
          <w:rFonts w:ascii="Arial" w:hAnsi="Arial" w:cs="Arial"/>
        </w:rPr>
        <w:t>may</w:t>
      </w:r>
      <w:r w:rsidR="003C596C">
        <w:rPr>
          <w:rFonts w:ascii="Arial" w:hAnsi="Arial" w:cs="Arial"/>
        </w:rPr>
        <w:t xml:space="preserve"> return later with a second primary </w:t>
      </w:r>
      <w:r w:rsidR="00A80C81">
        <w:rPr>
          <w:rFonts w:ascii="Arial" w:hAnsi="Arial" w:cs="Arial"/>
        </w:rPr>
        <w:t>tumour</w:t>
      </w:r>
      <w:r w:rsidR="00517DC4">
        <w:rPr>
          <w:rFonts w:ascii="Arial" w:hAnsi="Arial" w:cs="Arial"/>
        </w:rPr>
        <w:t xml:space="preserve"> in the same </w:t>
      </w:r>
      <w:r w:rsidR="005D4CBB">
        <w:rPr>
          <w:rFonts w:ascii="Arial" w:hAnsi="Arial" w:cs="Arial"/>
        </w:rPr>
        <w:t>site</w:t>
      </w:r>
      <w:r w:rsidR="006B4825">
        <w:rPr>
          <w:rFonts w:ascii="Arial" w:hAnsi="Arial" w:cs="Arial"/>
        </w:rPr>
        <w:t>.</w:t>
      </w:r>
      <w:r w:rsidR="005D4CBB">
        <w:rPr>
          <w:rFonts w:ascii="Arial" w:hAnsi="Arial" w:cs="Arial"/>
        </w:rPr>
        <w:t xml:space="preserve"> </w:t>
      </w:r>
      <w:r w:rsidR="006B4825">
        <w:rPr>
          <w:rFonts w:ascii="Arial" w:hAnsi="Arial" w:cs="Arial"/>
        </w:rPr>
        <w:t>This will create a duplicate</w:t>
      </w:r>
      <w:r w:rsidR="00D3387D">
        <w:rPr>
          <w:rFonts w:ascii="Arial" w:hAnsi="Arial" w:cs="Arial"/>
        </w:rPr>
        <w:t xml:space="preserve"> record requiring validation</w:t>
      </w:r>
      <w:r w:rsidR="0072496F">
        <w:rPr>
          <w:rFonts w:ascii="Arial" w:hAnsi="Arial" w:cs="Arial"/>
        </w:rPr>
        <w:t>.</w:t>
      </w:r>
      <w:r w:rsidR="005C5473" w:rsidRPr="005C5473">
        <w:rPr>
          <w:rFonts w:ascii="Arial" w:hAnsi="Arial" w:cs="Arial"/>
        </w:rPr>
        <w:t xml:space="preserve"> </w:t>
      </w:r>
    </w:p>
    <w:p w14:paraId="218E8FE4" w14:textId="47017F69" w:rsidR="005D4CBB" w:rsidRDefault="00991555" w:rsidP="00B8520C">
      <w:pPr>
        <w:rPr>
          <w:rFonts w:ascii="Arial" w:hAnsi="Arial" w:cs="Arial"/>
        </w:rPr>
      </w:pPr>
      <w:r w:rsidRPr="00991555">
        <w:rPr>
          <w:rFonts w:ascii="Arial" w:hAnsi="Arial" w:cs="Arial"/>
        </w:rPr>
        <w:t>National Collections w</w:t>
      </w:r>
      <w:r w:rsidR="00665EC3" w:rsidRPr="00991555">
        <w:rPr>
          <w:rFonts w:ascii="Arial" w:hAnsi="Arial" w:cs="Arial"/>
        </w:rPr>
        <w:t>ill run a</w:t>
      </w:r>
      <w:r w:rsidR="005B4199" w:rsidRPr="00991555">
        <w:rPr>
          <w:rFonts w:ascii="Arial" w:hAnsi="Arial" w:cs="Arial"/>
        </w:rPr>
        <w:t>n error</w:t>
      </w:r>
      <w:r w:rsidR="00665EC3" w:rsidRPr="00991555">
        <w:rPr>
          <w:rFonts w:ascii="Arial" w:hAnsi="Arial" w:cs="Arial"/>
        </w:rPr>
        <w:t xml:space="preserve"> </w:t>
      </w:r>
      <w:r w:rsidR="000D3DEC" w:rsidRPr="00991555">
        <w:rPr>
          <w:rFonts w:ascii="Arial" w:hAnsi="Arial" w:cs="Arial"/>
        </w:rPr>
        <w:t>report after the 20</w:t>
      </w:r>
      <w:r w:rsidR="00964700" w:rsidRPr="00991555">
        <w:rPr>
          <w:rFonts w:ascii="Arial" w:hAnsi="Arial" w:cs="Arial"/>
        </w:rPr>
        <w:t>th</w:t>
      </w:r>
      <w:r w:rsidR="000D3DEC" w:rsidRPr="00991555">
        <w:rPr>
          <w:rFonts w:ascii="Arial" w:hAnsi="Arial" w:cs="Arial"/>
        </w:rPr>
        <w:t xml:space="preserve"> of each month</w:t>
      </w:r>
      <w:r w:rsidR="005B4199" w:rsidRPr="00991555">
        <w:rPr>
          <w:rFonts w:ascii="Arial" w:hAnsi="Arial" w:cs="Arial"/>
        </w:rPr>
        <w:t>. This will be sent to</w:t>
      </w:r>
      <w:r w:rsidR="005B4199">
        <w:rPr>
          <w:rFonts w:ascii="Arial" w:hAnsi="Arial" w:cs="Arial"/>
        </w:rPr>
        <w:t xml:space="preserve"> hospitals to verify </w:t>
      </w:r>
      <w:r w:rsidR="00B63A4F">
        <w:rPr>
          <w:rFonts w:ascii="Arial" w:hAnsi="Arial" w:cs="Arial"/>
        </w:rPr>
        <w:t>the</w:t>
      </w:r>
      <w:r w:rsidR="00AF4B25">
        <w:rPr>
          <w:rFonts w:ascii="Arial" w:hAnsi="Arial" w:cs="Arial"/>
        </w:rPr>
        <w:t xml:space="preserve">se </w:t>
      </w:r>
      <w:r w:rsidR="005B4199">
        <w:rPr>
          <w:rFonts w:ascii="Arial" w:hAnsi="Arial" w:cs="Arial"/>
        </w:rPr>
        <w:t xml:space="preserve">as </w:t>
      </w:r>
      <w:r w:rsidR="00AF4B25">
        <w:rPr>
          <w:rFonts w:ascii="Arial" w:hAnsi="Arial" w:cs="Arial"/>
        </w:rPr>
        <w:t>either</w:t>
      </w:r>
      <w:r w:rsidR="005B4199">
        <w:rPr>
          <w:rFonts w:ascii="Arial" w:hAnsi="Arial" w:cs="Arial"/>
        </w:rPr>
        <w:t xml:space="preserve"> legitimate record</w:t>
      </w:r>
      <w:r w:rsidR="00AF4B25">
        <w:rPr>
          <w:rFonts w:ascii="Arial" w:hAnsi="Arial" w:cs="Arial"/>
        </w:rPr>
        <w:t>s</w:t>
      </w:r>
      <w:r w:rsidR="005B4199">
        <w:rPr>
          <w:rFonts w:ascii="Arial" w:hAnsi="Arial" w:cs="Arial"/>
        </w:rPr>
        <w:t xml:space="preserve"> or </w:t>
      </w:r>
      <w:r w:rsidR="00AF4B25">
        <w:rPr>
          <w:rFonts w:ascii="Arial" w:hAnsi="Arial" w:cs="Arial"/>
        </w:rPr>
        <w:t>errors</w:t>
      </w:r>
      <w:r w:rsidR="00B63A4F">
        <w:rPr>
          <w:rFonts w:ascii="Arial" w:hAnsi="Arial" w:cs="Arial"/>
        </w:rPr>
        <w:t xml:space="preserve"> to be deleted.</w:t>
      </w:r>
    </w:p>
    <w:p w14:paraId="7B45A7BF" w14:textId="6B3E6832" w:rsidR="00E85D07" w:rsidRPr="007D1948" w:rsidRDefault="004442A2" w:rsidP="007E5BD8">
      <w:pPr>
        <w:pStyle w:val="Heading2"/>
      </w:pPr>
      <w:bookmarkStart w:id="120" w:name="_Toc124868682"/>
      <w:bookmarkStart w:id="121" w:name="_Toc124874991"/>
      <w:bookmarkStart w:id="122" w:name="_Toc203110550"/>
      <w:r w:rsidRPr="007D1948">
        <w:t>Data definitions</w:t>
      </w:r>
      <w:bookmarkEnd w:id="120"/>
      <w:bookmarkEnd w:id="121"/>
      <w:bookmarkEnd w:id="122"/>
    </w:p>
    <w:p w14:paraId="3A4135E9" w14:textId="77777777" w:rsidR="00C150A0" w:rsidRPr="007D1948" w:rsidRDefault="00C150A0" w:rsidP="007E5BD8">
      <w:pPr>
        <w:pStyle w:val="Heading3"/>
      </w:pPr>
      <w:bookmarkStart w:id="123" w:name="_Toc139528066"/>
      <w:r w:rsidRPr="007D1948">
        <w:t>Record type definition</w:t>
      </w:r>
      <w:bookmarkEnd w:id="123"/>
    </w:p>
    <w:tbl>
      <w:tblPr>
        <w:tblW w:w="907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70"/>
        <w:gridCol w:w="6402"/>
      </w:tblGrid>
      <w:tr w:rsidR="00AB1C4D" w:rsidRPr="007D1948" w14:paraId="6A2E9AA0" w14:textId="77777777" w:rsidTr="007D1948">
        <w:trPr>
          <w:trHeight w:val="268"/>
        </w:trPr>
        <w:tc>
          <w:tcPr>
            <w:tcW w:w="2670" w:type="dxa"/>
          </w:tcPr>
          <w:p w14:paraId="72BDF84B" w14:textId="77777777" w:rsidR="00AB1C4D" w:rsidRPr="007D1948" w:rsidRDefault="00AB1C4D" w:rsidP="00EA4FB0">
            <w:pPr>
              <w:pStyle w:val="Default"/>
              <w:spacing w:before="80" w:after="80"/>
              <w:rPr>
                <w:rFonts w:eastAsia="Times New Roman"/>
                <w:b/>
                <w:color w:val="auto"/>
                <w:sz w:val="22"/>
                <w:szCs w:val="22"/>
                <w:lang w:val="en-GB" w:eastAsia="en-US"/>
              </w:rPr>
            </w:pPr>
            <w:r w:rsidRPr="007D1948">
              <w:rPr>
                <w:rFonts w:eastAsia="Times New Roman"/>
                <w:b/>
                <w:color w:val="auto"/>
                <w:sz w:val="22"/>
                <w:szCs w:val="22"/>
                <w:lang w:val="en-GB" w:eastAsia="en-US"/>
              </w:rPr>
              <w:t xml:space="preserve">Definition: </w:t>
            </w:r>
          </w:p>
        </w:tc>
        <w:tc>
          <w:tcPr>
            <w:tcW w:w="6402" w:type="dxa"/>
          </w:tcPr>
          <w:p w14:paraId="7CEB4E7A" w14:textId="77777777" w:rsidR="00AB1C4D" w:rsidRPr="007D1948" w:rsidRDefault="00AB1C4D" w:rsidP="00EA4FB0">
            <w:pPr>
              <w:pStyle w:val="Tabletext"/>
              <w:keepNext/>
              <w:spacing w:line="240" w:lineRule="auto"/>
              <w:rPr>
                <w:rFonts w:eastAsia="Calibri" w:cs="Arial"/>
                <w:sz w:val="22"/>
              </w:rPr>
            </w:pPr>
            <w:r w:rsidRPr="007D1948">
              <w:rPr>
                <w:rFonts w:eastAsia="Calibri" w:cs="Arial"/>
                <w:sz w:val="22"/>
              </w:rPr>
              <w:t>Each FCT event record in an input file must have a record type in order to be loaded correctly</w:t>
            </w:r>
          </w:p>
        </w:tc>
      </w:tr>
      <w:tr w:rsidR="00AB1C4D" w:rsidRPr="007D1948" w14:paraId="08272391" w14:textId="77777777" w:rsidTr="007D1948">
        <w:trPr>
          <w:trHeight w:val="139"/>
        </w:trPr>
        <w:tc>
          <w:tcPr>
            <w:tcW w:w="2670" w:type="dxa"/>
          </w:tcPr>
          <w:p w14:paraId="18EED327" w14:textId="77777777" w:rsidR="00AB1C4D" w:rsidRPr="007D1948" w:rsidRDefault="00AB1C4D" w:rsidP="00EA4FB0">
            <w:pPr>
              <w:pStyle w:val="Default"/>
              <w:spacing w:before="80" w:after="80"/>
              <w:rPr>
                <w:rFonts w:eastAsia="Times New Roman"/>
                <w:b/>
                <w:color w:val="auto"/>
                <w:sz w:val="22"/>
                <w:szCs w:val="22"/>
                <w:lang w:val="en-GB" w:eastAsia="en-US"/>
              </w:rPr>
            </w:pPr>
            <w:r w:rsidRPr="007D1948">
              <w:rPr>
                <w:rFonts w:eastAsia="Times New Roman"/>
                <w:b/>
                <w:color w:val="auto"/>
                <w:sz w:val="22"/>
                <w:szCs w:val="22"/>
                <w:lang w:val="en-GB" w:eastAsia="en-US"/>
              </w:rPr>
              <w:t xml:space="preserve">Source standards: </w:t>
            </w:r>
          </w:p>
        </w:tc>
        <w:tc>
          <w:tcPr>
            <w:tcW w:w="6402" w:type="dxa"/>
          </w:tcPr>
          <w:p w14:paraId="1D274FA5" w14:textId="77777777" w:rsidR="00AB1C4D" w:rsidRPr="007D1948" w:rsidRDefault="00AB1C4D" w:rsidP="00EA4FB0">
            <w:pPr>
              <w:pStyle w:val="Tabletext"/>
              <w:keepNext/>
              <w:spacing w:line="240" w:lineRule="auto"/>
              <w:rPr>
                <w:rFonts w:eastAsia="Calibri" w:cs="Arial"/>
                <w:sz w:val="22"/>
              </w:rPr>
            </w:pPr>
            <w:r w:rsidRPr="007D1948">
              <w:rPr>
                <w:rFonts w:eastAsia="Calibri" w:cs="Arial"/>
                <w:sz w:val="22"/>
              </w:rPr>
              <w:t>N/A</w:t>
            </w:r>
          </w:p>
        </w:tc>
      </w:tr>
      <w:tr w:rsidR="00AB1C4D" w:rsidRPr="007D1948" w14:paraId="56FA9E35" w14:textId="77777777" w:rsidTr="007D1948">
        <w:trPr>
          <w:trHeight w:val="139"/>
        </w:trPr>
        <w:tc>
          <w:tcPr>
            <w:tcW w:w="2670" w:type="dxa"/>
          </w:tcPr>
          <w:p w14:paraId="608C351C" w14:textId="77777777" w:rsidR="00AB1C4D" w:rsidRPr="007D1948" w:rsidRDefault="00AB1C4D" w:rsidP="00EA4FB0">
            <w:pPr>
              <w:pStyle w:val="Default"/>
              <w:spacing w:before="80" w:after="80"/>
              <w:rPr>
                <w:rFonts w:eastAsia="Times New Roman"/>
                <w:b/>
                <w:color w:val="auto"/>
                <w:sz w:val="22"/>
                <w:szCs w:val="22"/>
                <w:lang w:val="en-GB" w:eastAsia="en-US"/>
              </w:rPr>
            </w:pPr>
            <w:r w:rsidRPr="007D1948">
              <w:rPr>
                <w:rFonts w:eastAsia="Times New Roman"/>
                <w:b/>
                <w:color w:val="auto"/>
                <w:sz w:val="22"/>
                <w:szCs w:val="22"/>
                <w:lang w:val="en-GB" w:eastAsia="en-US"/>
              </w:rPr>
              <w:t xml:space="preserve">Obligation: </w:t>
            </w:r>
          </w:p>
        </w:tc>
        <w:tc>
          <w:tcPr>
            <w:tcW w:w="6402" w:type="dxa"/>
          </w:tcPr>
          <w:p w14:paraId="7DDE5F4A" w14:textId="77777777" w:rsidR="00AB1C4D" w:rsidRPr="007D1948" w:rsidRDefault="00AB1C4D" w:rsidP="002C4F50">
            <w:pPr>
              <w:pStyle w:val="Tabletext"/>
              <w:keepNext/>
              <w:spacing w:line="240" w:lineRule="auto"/>
              <w:rPr>
                <w:rFonts w:eastAsia="Calibri" w:cs="Arial"/>
                <w:sz w:val="22"/>
              </w:rPr>
            </w:pPr>
            <w:r w:rsidRPr="007D1948">
              <w:rPr>
                <w:rFonts w:eastAsia="Calibri" w:cs="Arial"/>
                <w:b/>
                <w:bCs/>
                <w:sz w:val="22"/>
              </w:rPr>
              <w:t>Mandatory</w:t>
            </w:r>
            <w:r w:rsidRPr="007D1948">
              <w:rPr>
                <w:rFonts w:eastAsia="Calibri" w:cs="Arial"/>
                <w:sz w:val="22"/>
              </w:rPr>
              <w:t xml:space="preserve"> </w:t>
            </w:r>
            <w:r w:rsidR="00C15500" w:rsidRPr="007D1948">
              <w:rPr>
                <w:rFonts w:eastAsia="Calibri" w:cs="Arial"/>
                <w:sz w:val="22"/>
              </w:rPr>
              <w:t xml:space="preserve">for </w:t>
            </w:r>
            <w:r w:rsidR="002C4F50" w:rsidRPr="007D1948">
              <w:rPr>
                <w:rFonts w:eastAsia="Calibri" w:cs="Arial"/>
                <w:sz w:val="22"/>
              </w:rPr>
              <w:t>any submitted</w:t>
            </w:r>
            <w:r w:rsidR="00C15500" w:rsidRPr="007D1948">
              <w:rPr>
                <w:rFonts w:eastAsia="Calibri" w:cs="Arial"/>
                <w:sz w:val="22"/>
              </w:rPr>
              <w:t xml:space="preserve"> record</w:t>
            </w:r>
          </w:p>
        </w:tc>
      </w:tr>
      <w:tr w:rsidR="00AB1C4D" w:rsidRPr="007D1948" w14:paraId="53A1BEC9" w14:textId="77777777" w:rsidTr="007D1948">
        <w:trPr>
          <w:trHeight w:val="139"/>
        </w:trPr>
        <w:tc>
          <w:tcPr>
            <w:tcW w:w="2670" w:type="dxa"/>
          </w:tcPr>
          <w:p w14:paraId="679428B3" w14:textId="77777777" w:rsidR="00AB1C4D" w:rsidRPr="007D1948" w:rsidRDefault="00AB1C4D" w:rsidP="00EA4FB0">
            <w:pPr>
              <w:pStyle w:val="Default"/>
              <w:spacing w:before="80" w:after="80"/>
              <w:rPr>
                <w:rFonts w:eastAsia="Times New Roman"/>
                <w:b/>
                <w:color w:val="auto"/>
                <w:sz w:val="22"/>
                <w:szCs w:val="22"/>
                <w:lang w:val="en-GB" w:eastAsia="en-US"/>
              </w:rPr>
            </w:pPr>
            <w:r w:rsidRPr="007D1948">
              <w:rPr>
                <w:rFonts w:eastAsia="Times New Roman"/>
                <w:b/>
                <w:color w:val="auto"/>
                <w:sz w:val="22"/>
                <w:szCs w:val="22"/>
                <w:lang w:val="en-GB" w:eastAsia="en-US"/>
              </w:rPr>
              <w:t>Data domain:</w:t>
            </w:r>
          </w:p>
        </w:tc>
        <w:tc>
          <w:tcPr>
            <w:tcW w:w="6402" w:type="dxa"/>
          </w:tcPr>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402"/>
            </w:tblGrid>
            <w:tr w:rsidR="00AB1C4D" w:rsidRPr="007D1948" w14:paraId="47D1DA5C" w14:textId="77777777" w:rsidTr="0096505B">
              <w:tc>
                <w:tcPr>
                  <w:tcW w:w="2268" w:type="dxa"/>
                  <w:shd w:val="clear" w:color="auto" w:fill="DBE5F1" w:themeFill="accent1" w:themeFillTint="33"/>
                </w:tcPr>
                <w:p w14:paraId="39EA45E0" w14:textId="77777777" w:rsidR="00AB1C4D" w:rsidRPr="007D1948" w:rsidRDefault="00AB1C4D" w:rsidP="00EA4FB0">
                  <w:pPr>
                    <w:spacing w:before="20" w:after="20" w:line="240" w:lineRule="auto"/>
                    <w:jc w:val="center"/>
                    <w:rPr>
                      <w:rFonts w:ascii="Arial" w:hAnsi="Arial" w:cs="Arial"/>
                      <w:b/>
                    </w:rPr>
                  </w:pPr>
                  <w:r w:rsidRPr="007D1948">
                    <w:rPr>
                      <w:rFonts w:ascii="Arial" w:hAnsi="Arial" w:cs="Arial"/>
                      <w:b/>
                    </w:rPr>
                    <w:t>Value</w:t>
                  </w:r>
                </w:p>
              </w:tc>
              <w:tc>
                <w:tcPr>
                  <w:tcW w:w="3402" w:type="dxa"/>
                  <w:shd w:val="clear" w:color="auto" w:fill="DBE5F1" w:themeFill="accent1" w:themeFillTint="33"/>
                </w:tcPr>
                <w:p w14:paraId="6B877CF6" w14:textId="77777777" w:rsidR="00AB1C4D" w:rsidRPr="007D1948" w:rsidRDefault="00AB1C4D" w:rsidP="00EA4FB0">
                  <w:pPr>
                    <w:spacing w:before="20" w:after="20" w:line="240" w:lineRule="auto"/>
                    <w:jc w:val="center"/>
                    <w:rPr>
                      <w:rFonts w:ascii="Arial" w:hAnsi="Arial" w:cs="Arial"/>
                      <w:b/>
                    </w:rPr>
                  </w:pPr>
                  <w:r w:rsidRPr="007D1948">
                    <w:rPr>
                      <w:rFonts w:ascii="Arial" w:hAnsi="Arial" w:cs="Arial"/>
                      <w:b/>
                    </w:rPr>
                    <w:t xml:space="preserve">Meaning </w:t>
                  </w:r>
                </w:p>
              </w:tc>
            </w:tr>
            <w:tr w:rsidR="00AB1C4D" w:rsidRPr="007D1948" w14:paraId="79934249" w14:textId="77777777" w:rsidTr="00EA4FB0">
              <w:tc>
                <w:tcPr>
                  <w:tcW w:w="2268" w:type="dxa"/>
                  <w:shd w:val="clear" w:color="auto" w:fill="auto"/>
                </w:tcPr>
                <w:p w14:paraId="58B2D1F6" w14:textId="77777777" w:rsidR="00AB1C4D" w:rsidRPr="007D1948" w:rsidRDefault="00AB1C4D" w:rsidP="00EA4FB0">
                  <w:pPr>
                    <w:autoSpaceDE w:val="0"/>
                    <w:autoSpaceDN w:val="0"/>
                    <w:adjustRightInd w:val="0"/>
                    <w:spacing w:before="20" w:after="20" w:line="240" w:lineRule="auto"/>
                    <w:jc w:val="center"/>
                    <w:rPr>
                      <w:rFonts w:ascii="Arial" w:hAnsi="Arial" w:cs="Arial"/>
                      <w:b/>
                      <w:bCs/>
                      <w:color w:val="000000"/>
                      <w:sz w:val="20"/>
                      <w:szCs w:val="20"/>
                    </w:rPr>
                  </w:pPr>
                  <w:r w:rsidRPr="007D1948">
                    <w:rPr>
                      <w:rFonts w:ascii="Arial" w:hAnsi="Arial" w:cs="Arial"/>
                      <w:b/>
                      <w:bCs/>
                      <w:color w:val="000000"/>
                      <w:sz w:val="20"/>
                      <w:szCs w:val="20"/>
                    </w:rPr>
                    <w:t>A</w:t>
                  </w:r>
                </w:p>
              </w:tc>
              <w:tc>
                <w:tcPr>
                  <w:tcW w:w="3402" w:type="dxa"/>
                  <w:shd w:val="clear" w:color="auto" w:fill="auto"/>
                </w:tcPr>
                <w:p w14:paraId="5F2DC2B3" w14:textId="77777777" w:rsidR="00AB1C4D" w:rsidRPr="007D1948" w:rsidRDefault="00AB1C4D" w:rsidP="00EA4FB0">
                  <w:pPr>
                    <w:autoSpaceDE w:val="0"/>
                    <w:autoSpaceDN w:val="0"/>
                    <w:adjustRightInd w:val="0"/>
                    <w:spacing w:before="20" w:after="20" w:line="240" w:lineRule="auto"/>
                    <w:jc w:val="center"/>
                    <w:rPr>
                      <w:rFonts w:ascii="Arial" w:hAnsi="Arial" w:cs="Arial"/>
                      <w:b/>
                      <w:bCs/>
                      <w:color w:val="000000"/>
                      <w:sz w:val="20"/>
                      <w:szCs w:val="20"/>
                    </w:rPr>
                  </w:pPr>
                  <w:r w:rsidRPr="007D1948">
                    <w:rPr>
                      <w:rFonts w:ascii="Arial" w:hAnsi="Arial" w:cs="Arial"/>
                      <w:color w:val="000000"/>
                      <w:sz w:val="20"/>
                      <w:szCs w:val="20"/>
                    </w:rPr>
                    <w:t>Add</w:t>
                  </w:r>
                </w:p>
              </w:tc>
            </w:tr>
            <w:tr w:rsidR="00AB1C4D" w:rsidRPr="007D1948" w14:paraId="547F1826" w14:textId="77777777" w:rsidTr="00EA4FB0">
              <w:tc>
                <w:tcPr>
                  <w:tcW w:w="2268" w:type="dxa"/>
                  <w:shd w:val="clear" w:color="auto" w:fill="auto"/>
                </w:tcPr>
                <w:p w14:paraId="2162F4FD" w14:textId="77777777" w:rsidR="00AB1C4D" w:rsidRPr="007D1948" w:rsidRDefault="00AB1C4D" w:rsidP="00EA4FB0">
                  <w:pPr>
                    <w:autoSpaceDE w:val="0"/>
                    <w:autoSpaceDN w:val="0"/>
                    <w:adjustRightInd w:val="0"/>
                    <w:spacing w:before="20" w:after="20" w:line="240" w:lineRule="auto"/>
                    <w:jc w:val="center"/>
                    <w:rPr>
                      <w:rFonts w:ascii="Arial" w:hAnsi="Arial" w:cs="Arial"/>
                      <w:b/>
                      <w:bCs/>
                      <w:color w:val="000000"/>
                      <w:sz w:val="20"/>
                      <w:szCs w:val="20"/>
                    </w:rPr>
                  </w:pPr>
                  <w:r w:rsidRPr="007D1948">
                    <w:rPr>
                      <w:rFonts w:ascii="Arial" w:hAnsi="Arial" w:cs="Arial"/>
                      <w:b/>
                      <w:bCs/>
                      <w:color w:val="000000"/>
                      <w:sz w:val="20"/>
                      <w:szCs w:val="20"/>
                    </w:rPr>
                    <w:t>U</w:t>
                  </w:r>
                </w:p>
              </w:tc>
              <w:tc>
                <w:tcPr>
                  <w:tcW w:w="3402" w:type="dxa"/>
                  <w:shd w:val="clear" w:color="auto" w:fill="auto"/>
                </w:tcPr>
                <w:p w14:paraId="6C5D5B29" w14:textId="77777777" w:rsidR="00AB1C4D" w:rsidRPr="007D1948" w:rsidRDefault="00AB1C4D" w:rsidP="00EA4FB0">
                  <w:pPr>
                    <w:autoSpaceDE w:val="0"/>
                    <w:autoSpaceDN w:val="0"/>
                    <w:adjustRightInd w:val="0"/>
                    <w:spacing w:before="20" w:after="20" w:line="240" w:lineRule="auto"/>
                    <w:jc w:val="center"/>
                    <w:rPr>
                      <w:rFonts w:ascii="Arial" w:hAnsi="Arial" w:cs="Arial"/>
                      <w:b/>
                      <w:bCs/>
                      <w:color w:val="000000"/>
                      <w:sz w:val="20"/>
                      <w:szCs w:val="20"/>
                    </w:rPr>
                  </w:pPr>
                  <w:r w:rsidRPr="007D1948">
                    <w:rPr>
                      <w:rFonts w:ascii="Arial" w:hAnsi="Arial" w:cs="Arial"/>
                      <w:color w:val="000000"/>
                      <w:sz w:val="20"/>
                      <w:szCs w:val="20"/>
                    </w:rPr>
                    <w:t>Update</w:t>
                  </w:r>
                </w:p>
              </w:tc>
            </w:tr>
            <w:tr w:rsidR="00AB1C4D" w:rsidRPr="007D1948" w14:paraId="0853C03E" w14:textId="77777777" w:rsidTr="00EA4FB0">
              <w:tc>
                <w:tcPr>
                  <w:tcW w:w="2268" w:type="dxa"/>
                  <w:shd w:val="clear" w:color="auto" w:fill="auto"/>
                </w:tcPr>
                <w:p w14:paraId="2ACE4525" w14:textId="77777777" w:rsidR="00AB1C4D" w:rsidRPr="007D1948" w:rsidRDefault="00AB1C4D" w:rsidP="00EA4FB0">
                  <w:pPr>
                    <w:autoSpaceDE w:val="0"/>
                    <w:autoSpaceDN w:val="0"/>
                    <w:adjustRightInd w:val="0"/>
                    <w:spacing w:before="20" w:after="20" w:line="240" w:lineRule="auto"/>
                    <w:jc w:val="center"/>
                    <w:rPr>
                      <w:rFonts w:ascii="Arial" w:hAnsi="Arial" w:cs="Arial"/>
                      <w:b/>
                      <w:bCs/>
                      <w:color w:val="000000"/>
                      <w:sz w:val="20"/>
                      <w:szCs w:val="20"/>
                    </w:rPr>
                  </w:pPr>
                  <w:r w:rsidRPr="007D1948">
                    <w:rPr>
                      <w:rFonts w:ascii="Arial" w:hAnsi="Arial" w:cs="Arial"/>
                      <w:b/>
                      <w:bCs/>
                      <w:color w:val="000000"/>
                      <w:sz w:val="20"/>
                      <w:szCs w:val="20"/>
                    </w:rPr>
                    <w:t>D</w:t>
                  </w:r>
                </w:p>
              </w:tc>
              <w:tc>
                <w:tcPr>
                  <w:tcW w:w="3402" w:type="dxa"/>
                  <w:shd w:val="clear" w:color="auto" w:fill="auto"/>
                </w:tcPr>
                <w:p w14:paraId="463F6007" w14:textId="77777777" w:rsidR="00AB1C4D" w:rsidRPr="007D1948" w:rsidRDefault="00AB1C4D" w:rsidP="00EA4FB0">
                  <w:pPr>
                    <w:autoSpaceDE w:val="0"/>
                    <w:autoSpaceDN w:val="0"/>
                    <w:adjustRightInd w:val="0"/>
                    <w:spacing w:before="20" w:after="20" w:line="240" w:lineRule="auto"/>
                    <w:jc w:val="center"/>
                    <w:rPr>
                      <w:rFonts w:ascii="Arial" w:hAnsi="Arial" w:cs="Arial"/>
                      <w:b/>
                      <w:bCs/>
                      <w:color w:val="000000"/>
                      <w:sz w:val="20"/>
                      <w:szCs w:val="20"/>
                    </w:rPr>
                  </w:pPr>
                  <w:r w:rsidRPr="007D1948">
                    <w:rPr>
                      <w:rFonts w:ascii="Arial" w:hAnsi="Arial" w:cs="Arial"/>
                      <w:color w:val="000000"/>
                      <w:sz w:val="20"/>
                      <w:szCs w:val="20"/>
                    </w:rPr>
                    <w:t>Delete</w:t>
                  </w:r>
                </w:p>
              </w:tc>
            </w:tr>
          </w:tbl>
          <w:p w14:paraId="1002B9E2" w14:textId="77777777" w:rsidR="00AB1C4D" w:rsidRPr="007D1948" w:rsidRDefault="00AB1C4D" w:rsidP="00EA4FB0">
            <w:pPr>
              <w:pStyle w:val="Tabletext"/>
              <w:keepNext/>
              <w:spacing w:line="240" w:lineRule="auto"/>
              <w:rPr>
                <w:rFonts w:eastAsia="Calibri" w:cs="Arial"/>
                <w:sz w:val="22"/>
              </w:rPr>
            </w:pPr>
          </w:p>
        </w:tc>
      </w:tr>
      <w:tr w:rsidR="00AB1C4D" w:rsidRPr="007D1948" w14:paraId="2075277B" w14:textId="77777777" w:rsidTr="007D1948">
        <w:trPr>
          <w:trHeight w:val="139"/>
        </w:trPr>
        <w:tc>
          <w:tcPr>
            <w:tcW w:w="2670" w:type="dxa"/>
          </w:tcPr>
          <w:p w14:paraId="7F20FAE2" w14:textId="77777777" w:rsidR="00AB1C4D" w:rsidRPr="007D1948" w:rsidRDefault="009255CE" w:rsidP="00EA4FB0">
            <w:pPr>
              <w:pStyle w:val="Default"/>
              <w:spacing w:before="80" w:after="80"/>
              <w:rPr>
                <w:rFonts w:eastAsia="Times New Roman"/>
                <w:b/>
                <w:color w:val="auto"/>
                <w:sz w:val="22"/>
                <w:szCs w:val="22"/>
                <w:lang w:val="en-GB" w:eastAsia="en-US"/>
              </w:rPr>
            </w:pPr>
            <w:r w:rsidRPr="007D1948">
              <w:rPr>
                <w:rFonts w:eastAsia="Times New Roman"/>
                <w:b/>
                <w:color w:val="auto"/>
                <w:sz w:val="22"/>
                <w:szCs w:val="22"/>
                <w:lang w:val="en-GB" w:eastAsia="en-US"/>
              </w:rPr>
              <w:t>Field Name:</w:t>
            </w:r>
          </w:p>
        </w:tc>
        <w:tc>
          <w:tcPr>
            <w:tcW w:w="6402" w:type="dxa"/>
          </w:tcPr>
          <w:p w14:paraId="2F45B673" w14:textId="77777777" w:rsidR="00AB1C4D" w:rsidRPr="007D1948" w:rsidRDefault="00AB1C4D" w:rsidP="00EA4FB0">
            <w:pPr>
              <w:pStyle w:val="Tabletext"/>
              <w:keepNext/>
              <w:spacing w:line="240" w:lineRule="auto"/>
              <w:rPr>
                <w:rFonts w:eastAsia="Calibri" w:cs="Arial"/>
                <w:sz w:val="22"/>
              </w:rPr>
            </w:pPr>
            <w:r w:rsidRPr="007D1948">
              <w:rPr>
                <w:rFonts w:eastAsia="Calibri" w:cs="Arial"/>
                <w:sz w:val="22"/>
              </w:rPr>
              <w:t>Record_type</w:t>
            </w:r>
          </w:p>
        </w:tc>
      </w:tr>
      <w:tr w:rsidR="009255CE" w:rsidRPr="007D1948" w14:paraId="65B9ECD6" w14:textId="77777777" w:rsidTr="007D1948">
        <w:trPr>
          <w:trHeight w:val="139"/>
        </w:trPr>
        <w:tc>
          <w:tcPr>
            <w:tcW w:w="2670" w:type="dxa"/>
          </w:tcPr>
          <w:p w14:paraId="49785B05" w14:textId="77777777" w:rsidR="009255CE" w:rsidRPr="007D1948" w:rsidRDefault="009255CE" w:rsidP="00EA4FB0">
            <w:pPr>
              <w:pStyle w:val="Default"/>
              <w:spacing w:before="80" w:after="80"/>
              <w:rPr>
                <w:rFonts w:eastAsia="Times New Roman"/>
                <w:b/>
                <w:color w:val="auto"/>
                <w:sz w:val="22"/>
                <w:szCs w:val="22"/>
                <w:lang w:val="en-GB" w:eastAsia="en-US"/>
              </w:rPr>
            </w:pPr>
            <w:r w:rsidRPr="007D1948">
              <w:rPr>
                <w:rFonts w:eastAsia="Times New Roman"/>
                <w:b/>
                <w:color w:val="auto"/>
                <w:sz w:val="22"/>
                <w:szCs w:val="22"/>
                <w:lang w:val="en-GB" w:eastAsia="en-US"/>
              </w:rPr>
              <w:t>Format:</w:t>
            </w:r>
          </w:p>
        </w:tc>
        <w:tc>
          <w:tcPr>
            <w:tcW w:w="6402" w:type="dxa"/>
          </w:tcPr>
          <w:p w14:paraId="2948B7A5" w14:textId="77777777" w:rsidR="009255CE" w:rsidRPr="007D1948" w:rsidRDefault="009255CE" w:rsidP="00EA4FB0">
            <w:pPr>
              <w:pStyle w:val="Tabletext"/>
              <w:keepNext/>
              <w:spacing w:line="240" w:lineRule="auto"/>
              <w:rPr>
                <w:rFonts w:eastAsia="Calibri" w:cs="Arial"/>
                <w:sz w:val="22"/>
              </w:rPr>
            </w:pPr>
            <w:r w:rsidRPr="007D1948">
              <w:rPr>
                <w:rFonts w:eastAsia="Calibri" w:cs="Arial"/>
                <w:sz w:val="22"/>
              </w:rPr>
              <w:t>A(1)</w:t>
            </w:r>
          </w:p>
        </w:tc>
      </w:tr>
      <w:tr w:rsidR="00AB1C4D" w:rsidRPr="007D1948" w14:paraId="36061DA6" w14:textId="77777777" w:rsidTr="007D1948">
        <w:trPr>
          <w:trHeight w:val="138"/>
        </w:trPr>
        <w:tc>
          <w:tcPr>
            <w:tcW w:w="2670" w:type="dxa"/>
          </w:tcPr>
          <w:p w14:paraId="28BFBAEA" w14:textId="77777777" w:rsidR="00AB1C4D" w:rsidRPr="007D1948" w:rsidRDefault="00AB1C4D" w:rsidP="00EA4FB0">
            <w:pPr>
              <w:pStyle w:val="Default"/>
              <w:spacing w:before="80" w:after="80"/>
              <w:rPr>
                <w:rFonts w:eastAsia="Times New Roman"/>
                <w:b/>
                <w:color w:val="auto"/>
                <w:sz w:val="22"/>
                <w:szCs w:val="22"/>
                <w:lang w:val="en-GB" w:eastAsia="en-US"/>
              </w:rPr>
            </w:pPr>
            <w:r w:rsidRPr="007D1948">
              <w:rPr>
                <w:rFonts w:eastAsia="Times New Roman"/>
                <w:b/>
                <w:color w:val="auto"/>
                <w:sz w:val="22"/>
                <w:szCs w:val="22"/>
                <w:lang w:val="en-GB" w:eastAsia="en-US"/>
              </w:rPr>
              <w:t xml:space="preserve">Guide for use: </w:t>
            </w:r>
          </w:p>
        </w:tc>
        <w:tc>
          <w:tcPr>
            <w:tcW w:w="6402" w:type="dxa"/>
          </w:tcPr>
          <w:p w14:paraId="5E726F6F" w14:textId="4E271E9B" w:rsidR="00AB1C4D" w:rsidRPr="007D1948" w:rsidRDefault="00AB1C4D" w:rsidP="00EA4FB0">
            <w:pPr>
              <w:pStyle w:val="Tabletext"/>
              <w:keepNext/>
              <w:spacing w:line="240" w:lineRule="auto"/>
              <w:rPr>
                <w:rFonts w:cs="Arial"/>
                <w:sz w:val="22"/>
              </w:rPr>
            </w:pPr>
            <w:r w:rsidRPr="007D1948">
              <w:rPr>
                <w:rFonts w:eastAsia="Calibri" w:cs="Arial"/>
                <w:sz w:val="22"/>
              </w:rPr>
              <w:t>This field denotes whether a record is to be added to, updated within, or deleted from the FCT database</w:t>
            </w:r>
            <w:r w:rsidR="00B34B9F">
              <w:rPr>
                <w:rFonts w:eastAsia="Calibri" w:cs="Arial"/>
                <w:sz w:val="22"/>
              </w:rPr>
              <w:t>.</w:t>
            </w:r>
            <w:r w:rsidRPr="007D1948">
              <w:rPr>
                <w:rFonts w:cs="Arial"/>
                <w:sz w:val="22"/>
              </w:rPr>
              <w:t xml:space="preserve"> </w:t>
            </w:r>
          </w:p>
          <w:p w14:paraId="4B8FBDD3" w14:textId="77777777" w:rsidR="00AB1C4D" w:rsidRPr="007D1948" w:rsidRDefault="00AB1C4D" w:rsidP="00EA4FB0">
            <w:pPr>
              <w:pStyle w:val="Tabletext"/>
              <w:keepNext/>
              <w:spacing w:line="240" w:lineRule="auto"/>
              <w:rPr>
                <w:rFonts w:cs="Arial"/>
                <w:sz w:val="22"/>
              </w:rPr>
            </w:pPr>
            <w:r w:rsidRPr="007D1948">
              <w:rPr>
                <w:rFonts w:cs="Arial"/>
                <w:sz w:val="22"/>
              </w:rPr>
              <w:t>Add: Creates a new event if no existing record with the same primary key</w:t>
            </w:r>
            <w:r w:rsidR="00B97961" w:rsidRPr="007D1948">
              <w:rPr>
                <w:rStyle w:val="FootnoteReference"/>
                <w:rFonts w:cs="Arial"/>
                <w:b/>
                <w:bCs/>
                <w:sz w:val="22"/>
              </w:rPr>
              <w:footnoteReference w:id="10"/>
            </w:r>
            <w:r w:rsidRPr="007D1948">
              <w:rPr>
                <w:rFonts w:cs="Arial"/>
                <w:sz w:val="22"/>
              </w:rPr>
              <w:t xml:space="preserve"> is found on the FCT database.</w:t>
            </w:r>
          </w:p>
          <w:p w14:paraId="64721F8B" w14:textId="77777777" w:rsidR="00AB1C4D" w:rsidRPr="007D1948" w:rsidRDefault="00AB1C4D" w:rsidP="00EA4FB0">
            <w:pPr>
              <w:pStyle w:val="Tabletext"/>
              <w:keepNext/>
              <w:spacing w:line="240" w:lineRule="auto"/>
              <w:rPr>
                <w:rFonts w:cs="Arial"/>
                <w:sz w:val="22"/>
              </w:rPr>
            </w:pPr>
            <w:r w:rsidRPr="007D1948">
              <w:rPr>
                <w:rFonts w:cs="Arial"/>
                <w:sz w:val="22"/>
              </w:rPr>
              <w:t>Update: Replaces any event with the same primary key.</w:t>
            </w:r>
          </w:p>
          <w:p w14:paraId="0930F3D0" w14:textId="77777777" w:rsidR="00AB1C4D" w:rsidRPr="007D1948" w:rsidRDefault="00AB1C4D" w:rsidP="00EA4FB0">
            <w:pPr>
              <w:pStyle w:val="Tabletext"/>
              <w:keepNext/>
              <w:spacing w:line="240" w:lineRule="auto"/>
              <w:rPr>
                <w:rFonts w:cs="Arial"/>
              </w:rPr>
            </w:pPr>
            <w:r w:rsidRPr="007D1948">
              <w:rPr>
                <w:rFonts w:cs="Arial"/>
                <w:sz w:val="22"/>
              </w:rPr>
              <w:t>Delete: Deletes the record from the FCT database based on the primary key.</w:t>
            </w:r>
          </w:p>
        </w:tc>
      </w:tr>
    </w:tbl>
    <w:p w14:paraId="20205DB1" w14:textId="1489703D" w:rsidR="00092724" w:rsidRDefault="00092724" w:rsidP="002C7CD6">
      <w:pPr>
        <w:pStyle w:val="NoSpacing"/>
      </w:pPr>
      <w:bookmarkStart w:id="124" w:name="_Toc139528067"/>
    </w:p>
    <w:p w14:paraId="23AC2DCB" w14:textId="4D99CB7D" w:rsidR="0050026B" w:rsidRPr="007D1948" w:rsidRDefault="0050026B" w:rsidP="007E5BD8">
      <w:pPr>
        <w:pStyle w:val="Heading3"/>
      </w:pPr>
      <w:r w:rsidRPr="007D1948">
        <w:t>National Health Index (NHI) number definition</w:t>
      </w:r>
      <w:bookmarkEnd w:id="124"/>
    </w:p>
    <w:tbl>
      <w:tblPr>
        <w:tblW w:w="907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70"/>
        <w:gridCol w:w="6402"/>
      </w:tblGrid>
      <w:tr w:rsidR="0050026B" w:rsidRPr="007D1948" w14:paraId="0489298A" w14:textId="77777777" w:rsidTr="007D1948">
        <w:trPr>
          <w:trHeight w:val="268"/>
        </w:trPr>
        <w:tc>
          <w:tcPr>
            <w:tcW w:w="2670" w:type="dxa"/>
          </w:tcPr>
          <w:p w14:paraId="1F6578F9" w14:textId="77777777" w:rsidR="0050026B" w:rsidRPr="007D1948" w:rsidRDefault="0050026B" w:rsidP="00BF6BF5">
            <w:pPr>
              <w:pStyle w:val="Default"/>
              <w:spacing w:before="80" w:after="80"/>
              <w:rPr>
                <w:rFonts w:eastAsia="Times New Roman"/>
                <w:b/>
                <w:color w:val="auto"/>
                <w:sz w:val="22"/>
                <w:szCs w:val="22"/>
                <w:lang w:val="en-GB" w:eastAsia="en-US"/>
              </w:rPr>
            </w:pPr>
            <w:r w:rsidRPr="007D1948">
              <w:rPr>
                <w:rFonts w:eastAsia="Times New Roman"/>
                <w:b/>
                <w:color w:val="auto"/>
                <w:sz w:val="22"/>
                <w:szCs w:val="22"/>
                <w:lang w:val="en-GB" w:eastAsia="en-US"/>
              </w:rPr>
              <w:t xml:space="preserve">Definition: </w:t>
            </w:r>
          </w:p>
        </w:tc>
        <w:tc>
          <w:tcPr>
            <w:tcW w:w="6402" w:type="dxa"/>
          </w:tcPr>
          <w:p w14:paraId="12DEB317" w14:textId="77777777" w:rsidR="0050026B" w:rsidRPr="007D1948" w:rsidRDefault="0050026B" w:rsidP="00BF6BF5">
            <w:pPr>
              <w:pStyle w:val="Tabletext"/>
              <w:keepNext/>
              <w:spacing w:line="240" w:lineRule="auto"/>
              <w:rPr>
                <w:rFonts w:eastAsia="Calibri" w:cs="Arial"/>
                <w:sz w:val="22"/>
              </w:rPr>
            </w:pPr>
            <w:r w:rsidRPr="007D1948">
              <w:rPr>
                <w:rFonts w:eastAsia="Calibri" w:cs="Arial"/>
                <w:sz w:val="22"/>
              </w:rPr>
              <w:t xml:space="preserve">The NHI is a unique 7-character identification number assigned to a healthcare user by the NHI database. </w:t>
            </w:r>
          </w:p>
        </w:tc>
      </w:tr>
      <w:tr w:rsidR="0050026B" w:rsidRPr="007D1948" w14:paraId="7652BAD6" w14:textId="77777777" w:rsidTr="007D1948">
        <w:trPr>
          <w:trHeight w:val="139"/>
        </w:trPr>
        <w:tc>
          <w:tcPr>
            <w:tcW w:w="2670" w:type="dxa"/>
          </w:tcPr>
          <w:p w14:paraId="1D0B3EBE" w14:textId="77777777" w:rsidR="0050026B" w:rsidRPr="007D1948" w:rsidRDefault="0050026B" w:rsidP="00BF6BF5">
            <w:pPr>
              <w:pStyle w:val="Default"/>
              <w:spacing w:before="80" w:after="80"/>
              <w:rPr>
                <w:rFonts w:eastAsia="Times New Roman"/>
                <w:b/>
                <w:color w:val="auto"/>
                <w:sz w:val="22"/>
                <w:szCs w:val="22"/>
                <w:lang w:val="en-GB" w:eastAsia="en-US"/>
              </w:rPr>
            </w:pPr>
            <w:r w:rsidRPr="007D1948">
              <w:rPr>
                <w:rFonts w:eastAsia="Times New Roman"/>
                <w:b/>
                <w:color w:val="auto"/>
                <w:sz w:val="22"/>
                <w:szCs w:val="22"/>
                <w:lang w:val="en-GB" w:eastAsia="en-US"/>
              </w:rPr>
              <w:t xml:space="preserve">Source standards: </w:t>
            </w:r>
          </w:p>
        </w:tc>
        <w:tc>
          <w:tcPr>
            <w:tcW w:w="6402" w:type="dxa"/>
          </w:tcPr>
          <w:p w14:paraId="5372CDEC" w14:textId="77777777" w:rsidR="0050026B" w:rsidRPr="007D1948" w:rsidRDefault="0050026B" w:rsidP="00BF6BF5">
            <w:pPr>
              <w:pStyle w:val="Tabletext"/>
              <w:keepNext/>
              <w:spacing w:line="240" w:lineRule="auto"/>
              <w:rPr>
                <w:rFonts w:eastAsia="Calibri" w:cs="Arial"/>
                <w:sz w:val="22"/>
              </w:rPr>
            </w:pPr>
            <w:r w:rsidRPr="007D1948">
              <w:rPr>
                <w:rFonts w:eastAsia="Calibri" w:cs="Arial"/>
                <w:sz w:val="22"/>
              </w:rPr>
              <w:t xml:space="preserve">National Health Index Data Dictionary v5.3 (July 2009). </w:t>
            </w:r>
          </w:p>
        </w:tc>
      </w:tr>
      <w:tr w:rsidR="0050026B" w:rsidRPr="007D1948" w14:paraId="70C0521E" w14:textId="77777777" w:rsidTr="007D1948">
        <w:trPr>
          <w:trHeight w:val="139"/>
        </w:trPr>
        <w:tc>
          <w:tcPr>
            <w:tcW w:w="2670" w:type="dxa"/>
          </w:tcPr>
          <w:p w14:paraId="5ED6975B" w14:textId="77777777" w:rsidR="0050026B" w:rsidRPr="007D1948" w:rsidRDefault="0050026B" w:rsidP="00BF6BF5">
            <w:pPr>
              <w:pStyle w:val="Default"/>
              <w:spacing w:before="80" w:after="80"/>
              <w:rPr>
                <w:rFonts w:eastAsia="Times New Roman"/>
                <w:b/>
                <w:color w:val="auto"/>
                <w:sz w:val="22"/>
                <w:szCs w:val="22"/>
                <w:lang w:val="en-GB" w:eastAsia="en-US"/>
              </w:rPr>
            </w:pPr>
            <w:r w:rsidRPr="007D1948">
              <w:rPr>
                <w:rFonts w:eastAsia="Times New Roman"/>
                <w:b/>
                <w:color w:val="auto"/>
                <w:sz w:val="22"/>
                <w:szCs w:val="22"/>
                <w:lang w:val="en-GB" w:eastAsia="en-US"/>
              </w:rPr>
              <w:t xml:space="preserve">Obligation: </w:t>
            </w:r>
          </w:p>
        </w:tc>
        <w:tc>
          <w:tcPr>
            <w:tcW w:w="6402" w:type="dxa"/>
          </w:tcPr>
          <w:p w14:paraId="69796263" w14:textId="77777777" w:rsidR="0050026B" w:rsidRPr="007D1948" w:rsidRDefault="002C4F50" w:rsidP="00BF6BF5">
            <w:pPr>
              <w:pStyle w:val="Tabletext"/>
              <w:keepNext/>
              <w:spacing w:line="240" w:lineRule="auto"/>
              <w:rPr>
                <w:rFonts w:eastAsia="Calibri" w:cs="Arial"/>
                <w:sz w:val="22"/>
              </w:rPr>
            </w:pPr>
            <w:r w:rsidRPr="007D1948">
              <w:rPr>
                <w:rFonts w:eastAsia="Calibri" w:cs="Arial"/>
                <w:b/>
                <w:bCs/>
                <w:sz w:val="22"/>
              </w:rPr>
              <w:t>Mandatory</w:t>
            </w:r>
            <w:r w:rsidRPr="007D1948">
              <w:rPr>
                <w:rFonts w:eastAsia="Calibri" w:cs="Arial"/>
                <w:sz w:val="22"/>
              </w:rPr>
              <w:t xml:space="preserve"> for any submitted record</w:t>
            </w:r>
          </w:p>
        </w:tc>
      </w:tr>
      <w:tr w:rsidR="0050026B" w:rsidRPr="007D1948" w14:paraId="2E7B4301" w14:textId="77777777" w:rsidTr="007D1948">
        <w:trPr>
          <w:trHeight w:val="139"/>
        </w:trPr>
        <w:tc>
          <w:tcPr>
            <w:tcW w:w="2670" w:type="dxa"/>
          </w:tcPr>
          <w:p w14:paraId="1D1B4728" w14:textId="77777777" w:rsidR="0050026B" w:rsidRPr="007D1948" w:rsidRDefault="009255CE" w:rsidP="00BF6BF5">
            <w:pPr>
              <w:pStyle w:val="Default"/>
              <w:spacing w:before="80" w:after="80"/>
              <w:rPr>
                <w:rFonts w:eastAsia="Times New Roman"/>
                <w:b/>
                <w:color w:val="auto"/>
                <w:sz w:val="22"/>
                <w:szCs w:val="22"/>
                <w:lang w:val="en-GB" w:eastAsia="en-US"/>
              </w:rPr>
            </w:pPr>
            <w:r w:rsidRPr="007D1948">
              <w:rPr>
                <w:rFonts w:eastAsia="Times New Roman"/>
                <w:b/>
                <w:color w:val="auto"/>
                <w:sz w:val="22"/>
                <w:szCs w:val="22"/>
                <w:lang w:val="en-GB" w:eastAsia="en-US"/>
              </w:rPr>
              <w:lastRenderedPageBreak/>
              <w:t>Field Name:</w:t>
            </w:r>
          </w:p>
        </w:tc>
        <w:tc>
          <w:tcPr>
            <w:tcW w:w="6402" w:type="dxa"/>
          </w:tcPr>
          <w:p w14:paraId="3A857F8E" w14:textId="77777777" w:rsidR="0050026B" w:rsidRPr="007D1948" w:rsidRDefault="0050026B" w:rsidP="00BF6BF5">
            <w:pPr>
              <w:pStyle w:val="Tabletext"/>
              <w:keepNext/>
              <w:spacing w:line="240" w:lineRule="auto"/>
              <w:rPr>
                <w:rFonts w:eastAsia="Calibri" w:cs="Arial"/>
                <w:sz w:val="22"/>
              </w:rPr>
            </w:pPr>
            <w:r w:rsidRPr="007D1948">
              <w:rPr>
                <w:rFonts w:eastAsia="Calibri" w:cs="Arial"/>
                <w:sz w:val="22"/>
              </w:rPr>
              <w:t>NHI_Number</w:t>
            </w:r>
          </w:p>
        </w:tc>
      </w:tr>
      <w:tr w:rsidR="009255CE" w:rsidRPr="007D1948" w14:paraId="4F37C5E0" w14:textId="77777777" w:rsidTr="007D1948">
        <w:trPr>
          <w:trHeight w:val="139"/>
        </w:trPr>
        <w:tc>
          <w:tcPr>
            <w:tcW w:w="2670" w:type="dxa"/>
          </w:tcPr>
          <w:p w14:paraId="49C63DBA" w14:textId="77777777" w:rsidR="009255CE" w:rsidRPr="007D1948" w:rsidRDefault="009255CE" w:rsidP="00BF6BF5">
            <w:pPr>
              <w:pStyle w:val="Default"/>
              <w:spacing w:before="80" w:after="80"/>
              <w:rPr>
                <w:rFonts w:eastAsia="Times New Roman"/>
                <w:b/>
                <w:color w:val="auto"/>
                <w:sz w:val="22"/>
                <w:szCs w:val="22"/>
                <w:lang w:val="en-GB" w:eastAsia="en-US"/>
              </w:rPr>
            </w:pPr>
            <w:r w:rsidRPr="007D1948">
              <w:rPr>
                <w:rFonts w:eastAsia="Times New Roman"/>
                <w:b/>
                <w:color w:val="auto"/>
                <w:sz w:val="22"/>
                <w:szCs w:val="22"/>
                <w:lang w:val="en-GB" w:eastAsia="en-US"/>
              </w:rPr>
              <w:t>Format:</w:t>
            </w:r>
          </w:p>
        </w:tc>
        <w:tc>
          <w:tcPr>
            <w:tcW w:w="6402" w:type="dxa"/>
          </w:tcPr>
          <w:p w14:paraId="553AE388" w14:textId="77777777" w:rsidR="009255CE" w:rsidRPr="007D1948" w:rsidRDefault="009255CE" w:rsidP="00BF6BF5">
            <w:pPr>
              <w:pStyle w:val="Tabletext"/>
              <w:keepNext/>
              <w:spacing w:line="240" w:lineRule="auto"/>
              <w:rPr>
                <w:rFonts w:eastAsia="Calibri" w:cs="Arial"/>
                <w:sz w:val="22"/>
              </w:rPr>
            </w:pPr>
            <w:r w:rsidRPr="007D1948">
              <w:rPr>
                <w:rFonts w:eastAsia="Calibri" w:cs="Arial"/>
                <w:sz w:val="22"/>
              </w:rPr>
              <w:t>AAANNNN</w:t>
            </w:r>
          </w:p>
        </w:tc>
      </w:tr>
      <w:tr w:rsidR="0050026B" w:rsidRPr="007D1948" w14:paraId="238C03F5" w14:textId="77777777" w:rsidTr="007D1948">
        <w:trPr>
          <w:trHeight w:val="138"/>
        </w:trPr>
        <w:tc>
          <w:tcPr>
            <w:tcW w:w="2670" w:type="dxa"/>
          </w:tcPr>
          <w:p w14:paraId="29AF0AAD" w14:textId="77777777" w:rsidR="0050026B" w:rsidRPr="007D1948" w:rsidRDefault="0050026B" w:rsidP="00BF6BF5">
            <w:pPr>
              <w:pStyle w:val="Default"/>
              <w:spacing w:before="80" w:after="80"/>
              <w:rPr>
                <w:rFonts w:eastAsia="Times New Roman"/>
                <w:b/>
                <w:color w:val="auto"/>
                <w:sz w:val="22"/>
                <w:szCs w:val="22"/>
                <w:lang w:val="en-GB" w:eastAsia="en-US"/>
              </w:rPr>
            </w:pPr>
            <w:r w:rsidRPr="007D1948">
              <w:rPr>
                <w:rFonts w:eastAsia="Times New Roman"/>
                <w:b/>
                <w:color w:val="auto"/>
                <w:sz w:val="22"/>
                <w:szCs w:val="22"/>
                <w:lang w:val="en-GB" w:eastAsia="en-US"/>
              </w:rPr>
              <w:t xml:space="preserve">Guide for use: </w:t>
            </w:r>
          </w:p>
        </w:tc>
        <w:tc>
          <w:tcPr>
            <w:tcW w:w="6402" w:type="dxa"/>
          </w:tcPr>
          <w:p w14:paraId="3B3962B1" w14:textId="71656486" w:rsidR="0050026B" w:rsidRPr="00B34B9F" w:rsidRDefault="0050026B" w:rsidP="009920B6">
            <w:pPr>
              <w:pStyle w:val="Tabletext"/>
              <w:keepNext/>
              <w:spacing w:line="240" w:lineRule="auto"/>
              <w:rPr>
                <w:rFonts w:cs="Arial"/>
                <w:sz w:val="22"/>
              </w:rPr>
            </w:pPr>
            <w:r w:rsidRPr="00B34B9F">
              <w:rPr>
                <w:rFonts w:eastAsia="Calibri" w:cs="Arial"/>
                <w:sz w:val="22"/>
              </w:rPr>
              <w:t xml:space="preserve">The NHI number </w:t>
            </w:r>
            <w:r w:rsidR="009920B6" w:rsidRPr="00B34B9F">
              <w:rPr>
                <w:rFonts w:eastAsia="Calibri" w:cs="Arial"/>
                <w:sz w:val="22"/>
              </w:rPr>
              <w:t>forms part of</w:t>
            </w:r>
            <w:r w:rsidRPr="00B34B9F">
              <w:rPr>
                <w:rFonts w:eastAsia="Calibri" w:cs="Arial"/>
                <w:sz w:val="22"/>
              </w:rPr>
              <w:t xml:space="preserve"> the primary key for the faster cancer treatment record.</w:t>
            </w:r>
            <w:r w:rsidRPr="00B34B9F">
              <w:rPr>
                <w:rFonts w:cs="Arial"/>
                <w:sz w:val="22"/>
              </w:rPr>
              <w:t xml:space="preserve"> </w:t>
            </w:r>
            <w:r w:rsidR="00DE5A68" w:rsidRPr="00B34B9F">
              <w:rPr>
                <w:rFonts w:cs="Arial"/>
                <w:sz w:val="22"/>
              </w:rPr>
              <w:t xml:space="preserve">The NHI will also include ethnicity </w:t>
            </w:r>
            <w:r w:rsidR="00851A44" w:rsidRPr="00B34B9F">
              <w:rPr>
                <w:rFonts w:cs="Arial"/>
                <w:sz w:val="22"/>
              </w:rPr>
              <w:t>information.</w:t>
            </w:r>
          </w:p>
        </w:tc>
      </w:tr>
    </w:tbl>
    <w:p w14:paraId="7C1D004B" w14:textId="77777777" w:rsidR="002C7CD6" w:rsidRDefault="002C7CD6" w:rsidP="002C7CD6">
      <w:pPr>
        <w:pStyle w:val="NoSpacing"/>
      </w:pPr>
      <w:bookmarkStart w:id="125" w:name="_Toc139528068"/>
    </w:p>
    <w:p w14:paraId="6F0E48DD" w14:textId="1F7F9251" w:rsidR="00FD428A" w:rsidRPr="007D1948" w:rsidRDefault="00FD428A" w:rsidP="007E5BD8">
      <w:pPr>
        <w:pStyle w:val="Heading3"/>
      </w:pPr>
      <w:r w:rsidRPr="007D1948">
        <w:t>First name definition</w:t>
      </w:r>
      <w:bookmarkEnd w:id="125"/>
    </w:p>
    <w:tbl>
      <w:tblPr>
        <w:tblW w:w="9067"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94"/>
        <w:gridCol w:w="6373"/>
      </w:tblGrid>
      <w:tr w:rsidR="00FD428A" w:rsidRPr="007D1948" w14:paraId="0013C9BE" w14:textId="77777777" w:rsidTr="007D1948">
        <w:trPr>
          <w:cantSplit/>
        </w:trPr>
        <w:tc>
          <w:tcPr>
            <w:tcW w:w="2694" w:type="dxa"/>
          </w:tcPr>
          <w:p w14:paraId="120E376E" w14:textId="77777777" w:rsidR="00FD428A" w:rsidRPr="007D1948" w:rsidRDefault="00FD428A" w:rsidP="000443D8">
            <w:pPr>
              <w:pStyle w:val="Codetableheading"/>
              <w:spacing w:line="240" w:lineRule="auto"/>
              <w:rPr>
                <w:rFonts w:ascii="Arial" w:hAnsi="Arial" w:cs="Arial"/>
                <w:sz w:val="22"/>
                <w:szCs w:val="22"/>
              </w:rPr>
            </w:pPr>
            <w:r w:rsidRPr="007D1948">
              <w:rPr>
                <w:rFonts w:ascii="Arial" w:hAnsi="Arial" w:cs="Arial"/>
                <w:sz w:val="22"/>
                <w:szCs w:val="22"/>
              </w:rPr>
              <w:t>Definition:</w:t>
            </w:r>
          </w:p>
        </w:tc>
        <w:tc>
          <w:tcPr>
            <w:tcW w:w="6373" w:type="dxa"/>
          </w:tcPr>
          <w:p w14:paraId="4671353A" w14:textId="77777777" w:rsidR="00FD428A" w:rsidRPr="007D1948" w:rsidRDefault="00FD428A" w:rsidP="000443D8">
            <w:pPr>
              <w:pStyle w:val="Tabletext"/>
              <w:keepNext/>
              <w:spacing w:line="240" w:lineRule="auto"/>
              <w:rPr>
                <w:rFonts w:eastAsia="Calibri" w:cs="Arial"/>
                <w:sz w:val="22"/>
              </w:rPr>
            </w:pPr>
            <w:r w:rsidRPr="007D1948">
              <w:rPr>
                <w:rFonts w:eastAsia="Calibri" w:cs="Arial"/>
                <w:sz w:val="22"/>
              </w:rPr>
              <w:t xml:space="preserve">The first given name of a healthcare user. </w:t>
            </w:r>
          </w:p>
        </w:tc>
      </w:tr>
      <w:tr w:rsidR="00FD428A" w:rsidRPr="007D1948" w14:paraId="6B4436ED" w14:textId="77777777" w:rsidTr="007D1948">
        <w:trPr>
          <w:cantSplit/>
        </w:trPr>
        <w:tc>
          <w:tcPr>
            <w:tcW w:w="2694" w:type="dxa"/>
          </w:tcPr>
          <w:p w14:paraId="122F1F12" w14:textId="77777777" w:rsidR="00FD428A" w:rsidRPr="007D1948" w:rsidRDefault="00FD428A" w:rsidP="000443D8">
            <w:pPr>
              <w:pStyle w:val="Codetableheading"/>
              <w:spacing w:line="240" w:lineRule="auto"/>
              <w:rPr>
                <w:rFonts w:ascii="Arial" w:hAnsi="Arial" w:cs="Arial"/>
                <w:sz w:val="22"/>
                <w:szCs w:val="22"/>
              </w:rPr>
            </w:pPr>
            <w:r w:rsidRPr="007D1948">
              <w:rPr>
                <w:rFonts w:ascii="Arial" w:hAnsi="Arial" w:cs="Arial"/>
                <w:sz w:val="22"/>
                <w:szCs w:val="22"/>
              </w:rPr>
              <w:t>Source standards:</w:t>
            </w:r>
          </w:p>
        </w:tc>
        <w:tc>
          <w:tcPr>
            <w:tcW w:w="6373" w:type="dxa"/>
          </w:tcPr>
          <w:p w14:paraId="34C7ACFD" w14:textId="77777777" w:rsidR="00FD428A" w:rsidRPr="007D1948" w:rsidRDefault="00FD428A" w:rsidP="000443D8">
            <w:pPr>
              <w:pStyle w:val="Tabletext"/>
              <w:keepNext/>
              <w:spacing w:line="240" w:lineRule="auto"/>
              <w:rPr>
                <w:rFonts w:eastAsia="Calibri" w:cs="Arial"/>
                <w:sz w:val="22"/>
              </w:rPr>
            </w:pPr>
            <w:r w:rsidRPr="007D1948">
              <w:rPr>
                <w:rFonts w:eastAsia="Calibri" w:cs="Arial"/>
                <w:sz w:val="22"/>
              </w:rPr>
              <w:t>National Health Index Data Dictionary v5.3 (July 2009).</w:t>
            </w:r>
          </w:p>
        </w:tc>
      </w:tr>
      <w:tr w:rsidR="00FD428A" w:rsidRPr="007D1948" w14:paraId="4BA7DBDF" w14:textId="77777777" w:rsidTr="007D1948">
        <w:trPr>
          <w:cantSplit/>
          <w:trHeight w:val="287"/>
        </w:trPr>
        <w:tc>
          <w:tcPr>
            <w:tcW w:w="2694" w:type="dxa"/>
          </w:tcPr>
          <w:p w14:paraId="32FC01A2" w14:textId="77777777" w:rsidR="00FD428A" w:rsidRPr="007D1948" w:rsidRDefault="00FD428A" w:rsidP="000443D8">
            <w:pPr>
              <w:pStyle w:val="Codetableheading"/>
              <w:spacing w:line="240" w:lineRule="auto"/>
              <w:rPr>
                <w:rFonts w:ascii="Arial" w:hAnsi="Arial" w:cs="Arial"/>
                <w:sz w:val="22"/>
                <w:szCs w:val="22"/>
              </w:rPr>
            </w:pPr>
            <w:r w:rsidRPr="007D1948">
              <w:rPr>
                <w:rFonts w:ascii="Arial" w:hAnsi="Arial" w:cs="Arial"/>
                <w:sz w:val="22"/>
                <w:szCs w:val="22"/>
              </w:rPr>
              <w:t>Obligation:</w:t>
            </w:r>
          </w:p>
        </w:tc>
        <w:tc>
          <w:tcPr>
            <w:tcW w:w="6373" w:type="dxa"/>
          </w:tcPr>
          <w:p w14:paraId="08D76E1C" w14:textId="77777777" w:rsidR="00FD428A" w:rsidRPr="007D1948" w:rsidRDefault="00FD428A" w:rsidP="000443D8">
            <w:pPr>
              <w:pStyle w:val="Tabletext"/>
              <w:keepNext/>
              <w:spacing w:line="240" w:lineRule="auto"/>
              <w:rPr>
                <w:rFonts w:eastAsia="Calibri" w:cs="Arial"/>
                <w:sz w:val="22"/>
              </w:rPr>
            </w:pPr>
            <w:r w:rsidRPr="007D1948">
              <w:rPr>
                <w:rFonts w:eastAsia="Calibri" w:cs="Arial"/>
                <w:sz w:val="22"/>
              </w:rPr>
              <w:t>Non-mandatory</w:t>
            </w:r>
          </w:p>
        </w:tc>
      </w:tr>
      <w:tr w:rsidR="00FD428A" w:rsidRPr="007D1948" w14:paraId="4FC52674" w14:textId="77777777" w:rsidTr="007D1948">
        <w:trPr>
          <w:cantSplit/>
          <w:trHeight w:val="287"/>
        </w:trPr>
        <w:tc>
          <w:tcPr>
            <w:tcW w:w="2694" w:type="dxa"/>
          </w:tcPr>
          <w:p w14:paraId="01AAE098" w14:textId="77777777" w:rsidR="00FD428A" w:rsidRPr="007D1948" w:rsidRDefault="00FD428A" w:rsidP="000443D8">
            <w:pPr>
              <w:pStyle w:val="Codetableheading"/>
              <w:spacing w:line="240" w:lineRule="auto"/>
              <w:rPr>
                <w:rFonts w:ascii="Arial" w:hAnsi="Arial" w:cs="Arial"/>
                <w:sz w:val="22"/>
                <w:szCs w:val="22"/>
              </w:rPr>
            </w:pPr>
            <w:r w:rsidRPr="007D1948">
              <w:rPr>
                <w:rFonts w:ascii="Arial" w:hAnsi="Arial" w:cs="Arial"/>
                <w:sz w:val="22"/>
                <w:szCs w:val="22"/>
              </w:rPr>
              <w:t>Data domain:</w:t>
            </w:r>
          </w:p>
        </w:tc>
        <w:tc>
          <w:tcPr>
            <w:tcW w:w="6373" w:type="dxa"/>
          </w:tcPr>
          <w:p w14:paraId="1376CDE3" w14:textId="77777777" w:rsidR="00FD428A" w:rsidRPr="007D1948" w:rsidRDefault="00FD428A" w:rsidP="000443D8">
            <w:pPr>
              <w:pStyle w:val="Tabletext"/>
              <w:keepNext/>
              <w:spacing w:line="240" w:lineRule="auto"/>
              <w:rPr>
                <w:rFonts w:eastAsia="Calibri" w:cs="Arial"/>
                <w:sz w:val="22"/>
              </w:rPr>
            </w:pPr>
            <w:r w:rsidRPr="007D1948">
              <w:rPr>
                <w:rFonts w:eastAsia="Calibri" w:cs="Arial"/>
                <w:sz w:val="22"/>
              </w:rPr>
              <w:t>N/A</w:t>
            </w:r>
          </w:p>
        </w:tc>
      </w:tr>
      <w:tr w:rsidR="00FD428A" w:rsidRPr="007D1948" w14:paraId="069B985B" w14:textId="77777777" w:rsidTr="007D1948">
        <w:trPr>
          <w:cantSplit/>
        </w:trPr>
        <w:tc>
          <w:tcPr>
            <w:tcW w:w="2694" w:type="dxa"/>
          </w:tcPr>
          <w:p w14:paraId="59610854" w14:textId="77777777" w:rsidR="00FD428A" w:rsidRPr="007D1948" w:rsidRDefault="00FD428A" w:rsidP="000443D8">
            <w:pPr>
              <w:pStyle w:val="Codetableheading"/>
              <w:spacing w:line="240" w:lineRule="auto"/>
              <w:rPr>
                <w:rFonts w:ascii="Arial" w:hAnsi="Arial" w:cs="Arial"/>
                <w:sz w:val="22"/>
                <w:szCs w:val="22"/>
              </w:rPr>
            </w:pPr>
            <w:r w:rsidRPr="007D1948">
              <w:rPr>
                <w:rFonts w:ascii="Arial" w:hAnsi="Arial" w:cs="Arial"/>
                <w:sz w:val="22"/>
                <w:szCs w:val="22"/>
              </w:rPr>
              <w:t>Field Name:</w:t>
            </w:r>
          </w:p>
        </w:tc>
        <w:tc>
          <w:tcPr>
            <w:tcW w:w="6373" w:type="dxa"/>
          </w:tcPr>
          <w:p w14:paraId="7A8976B3" w14:textId="77777777" w:rsidR="00FD428A" w:rsidRPr="007D1948" w:rsidRDefault="00FD428A" w:rsidP="000443D8">
            <w:pPr>
              <w:pStyle w:val="Tabletext"/>
              <w:keepNext/>
              <w:spacing w:line="240" w:lineRule="auto"/>
              <w:rPr>
                <w:rFonts w:eastAsia="Calibri" w:cs="Arial"/>
                <w:sz w:val="22"/>
              </w:rPr>
            </w:pPr>
            <w:r w:rsidRPr="007D1948">
              <w:rPr>
                <w:rFonts w:eastAsia="Calibri" w:cs="Arial"/>
                <w:sz w:val="22"/>
              </w:rPr>
              <w:t>First_Name</w:t>
            </w:r>
          </w:p>
        </w:tc>
      </w:tr>
      <w:tr w:rsidR="009255CE" w:rsidRPr="007D1948" w14:paraId="189D3054" w14:textId="77777777" w:rsidTr="007D1948">
        <w:trPr>
          <w:cantSplit/>
        </w:trPr>
        <w:tc>
          <w:tcPr>
            <w:tcW w:w="2694" w:type="dxa"/>
          </w:tcPr>
          <w:p w14:paraId="1A30A11F" w14:textId="77777777" w:rsidR="009255CE" w:rsidRPr="007D1948" w:rsidRDefault="009255CE" w:rsidP="000443D8">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373" w:type="dxa"/>
          </w:tcPr>
          <w:p w14:paraId="56A1CF5E" w14:textId="77777777" w:rsidR="009255CE" w:rsidRPr="007D1948" w:rsidRDefault="009255CE" w:rsidP="000443D8">
            <w:pPr>
              <w:pStyle w:val="Tabletext"/>
              <w:keepNext/>
              <w:spacing w:line="240" w:lineRule="auto"/>
              <w:rPr>
                <w:rFonts w:eastAsia="Calibri" w:cs="Arial"/>
                <w:sz w:val="22"/>
              </w:rPr>
            </w:pPr>
            <w:r w:rsidRPr="007D1948">
              <w:rPr>
                <w:rFonts w:eastAsia="Calibri" w:cs="Arial"/>
                <w:sz w:val="22"/>
              </w:rPr>
              <w:t>A(50)</w:t>
            </w:r>
          </w:p>
        </w:tc>
      </w:tr>
    </w:tbl>
    <w:p w14:paraId="5E32E489" w14:textId="77777777" w:rsidR="002C7CD6" w:rsidRDefault="002C7CD6" w:rsidP="002C7CD6">
      <w:pPr>
        <w:pStyle w:val="NoSpacing"/>
      </w:pPr>
      <w:bookmarkStart w:id="126" w:name="_Toc139528069"/>
    </w:p>
    <w:p w14:paraId="6153BE8F" w14:textId="21A8A79D" w:rsidR="00FD428A" w:rsidRPr="007D1948" w:rsidRDefault="00FD428A" w:rsidP="007E5BD8">
      <w:pPr>
        <w:pStyle w:val="Heading3"/>
      </w:pPr>
      <w:r w:rsidRPr="007D1948">
        <w:t>Family name definition</w:t>
      </w:r>
      <w:bookmarkEnd w:id="126"/>
    </w:p>
    <w:tbl>
      <w:tblPr>
        <w:tblW w:w="907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70"/>
        <w:gridCol w:w="6402"/>
      </w:tblGrid>
      <w:tr w:rsidR="00FD428A" w:rsidRPr="007D1948" w14:paraId="23A769EF" w14:textId="77777777" w:rsidTr="00B34B9F">
        <w:trPr>
          <w:trHeight w:val="153"/>
        </w:trPr>
        <w:tc>
          <w:tcPr>
            <w:tcW w:w="2670" w:type="dxa"/>
          </w:tcPr>
          <w:p w14:paraId="64C26F0E" w14:textId="77777777" w:rsidR="00FD428A" w:rsidRPr="007D1948" w:rsidRDefault="00FD428A" w:rsidP="000443D8">
            <w:pPr>
              <w:pStyle w:val="Codetableheading"/>
              <w:spacing w:line="240" w:lineRule="auto"/>
              <w:rPr>
                <w:rFonts w:ascii="Arial" w:hAnsi="Arial" w:cs="Arial"/>
                <w:sz w:val="22"/>
                <w:szCs w:val="22"/>
              </w:rPr>
            </w:pPr>
            <w:r w:rsidRPr="007D1948">
              <w:rPr>
                <w:rFonts w:ascii="Arial" w:hAnsi="Arial" w:cs="Arial"/>
                <w:sz w:val="22"/>
                <w:szCs w:val="22"/>
              </w:rPr>
              <w:t xml:space="preserve">Definition: </w:t>
            </w:r>
          </w:p>
        </w:tc>
        <w:tc>
          <w:tcPr>
            <w:tcW w:w="6402" w:type="dxa"/>
          </w:tcPr>
          <w:p w14:paraId="122B56A3" w14:textId="77777777" w:rsidR="00FD428A" w:rsidRPr="007D1948" w:rsidRDefault="00FD428A" w:rsidP="000443D8">
            <w:pPr>
              <w:pStyle w:val="Tabletext"/>
              <w:keepNext/>
              <w:spacing w:line="240" w:lineRule="auto"/>
              <w:rPr>
                <w:rFonts w:eastAsia="Calibri" w:cs="Arial"/>
                <w:sz w:val="22"/>
              </w:rPr>
            </w:pPr>
            <w:r w:rsidRPr="007D1948">
              <w:rPr>
                <w:rFonts w:eastAsia="Calibri" w:cs="Arial"/>
                <w:sz w:val="22"/>
              </w:rPr>
              <w:t xml:space="preserve">The family name (surname) of a healthcare user. </w:t>
            </w:r>
          </w:p>
        </w:tc>
      </w:tr>
      <w:tr w:rsidR="00FD428A" w:rsidRPr="007D1948" w14:paraId="11065B7A" w14:textId="77777777" w:rsidTr="00B34B9F">
        <w:trPr>
          <w:trHeight w:val="139"/>
        </w:trPr>
        <w:tc>
          <w:tcPr>
            <w:tcW w:w="2670" w:type="dxa"/>
          </w:tcPr>
          <w:p w14:paraId="6897AA92" w14:textId="77777777" w:rsidR="00FD428A" w:rsidRPr="007D1948" w:rsidRDefault="00FD428A" w:rsidP="000443D8">
            <w:pPr>
              <w:pStyle w:val="Codetableheading"/>
              <w:spacing w:line="240" w:lineRule="auto"/>
              <w:rPr>
                <w:rFonts w:ascii="Arial" w:hAnsi="Arial" w:cs="Arial"/>
                <w:sz w:val="22"/>
                <w:szCs w:val="22"/>
              </w:rPr>
            </w:pPr>
            <w:r w:rsidRPr="007D1948">
              <w:rPr>
                <w:rFonts w:ascii="Arial" w:hAnsi="Arial" w:cs="Arial"/>
                <w:sz w:val="22"/>
                <w:szCs w:val="22"/>
              </w:rPr>
              <w:t xml:space="preserve">Source standards: </w:t>
            </w:r>
          </w:p>
        </w:tc>
        <w:tc>
          <w:tcPr>
            <w:tcW w:w="6402" w:type="dxa"/>
          </w:tcPr>
          <w:p w14:paraId="1D779E73" w14:textId="77777777" w:rsidR="00FD428A" w:rsidRPr="007D1948" w:rsidRDefault="00FD428A" w:rsidP="000443D8">
            <w:pPr>
              <w:pStyle w:val="Tabletext"/>
              <w:keepNext/>
              <w:spacing w:line="240" w:lineRule="auto"/>
              <w:rPr>
                <w:rFonts w:eastAsia="Calibri" w:cs="Arial"/>
                <w:sz w:val="22"/>
              </w:rPr>
            </w:pPr>
            <w:r w:rsidRPr="007D1948">
              <w:rPr>
                <w:rFonts w:eastAsia="Calibri" w:cs="Arial"/>
                <w:sz w:val="22"/>
              </w:rPr>
              <w:t xml:space="preserve">National Health Index Data Dictionary v5.3 (July 2009). </w:t>
            </w:r>
          </w:p>
        </w:tc>
      </w:tr>
      <w:tr w:rsidR="00FD428A" w:rsidRPr="007D1948" w14:paraId="0038AEB4" w14:textId="77777777" w:rsidTr="00B34B9F">
        <w:trPr>
          <w:trHeight w:val="139"/>
        </w:trPr>
        <w:tc>
          <w:tcPr>
            <w:tcW w:w="2670" w:type="dxa"/>
          </w:tcPr>
          <w:p w14:paraId="3BF0058D" w14:textId="77777777" w:rsidR="00FD428A" w:rsidRPr="007D1948" w:rsidRDefault="00FD428A" w:rsidP="000443D8">
            <w:pPr>
              <w:pStyle w:val="Codetableheading"/>
              <w:spacing w:line="240" w:lineRule="auto"/>
              <w:rPr>
                <w:rFonts w:ascii="Arial" w:hAnsi="Arial" w:cs="Arial"/>
                <w:sz w:val="22"/>
                <w:szCs w:val="22"/>
              </w:rPr>
            </w:pPr>
            <w:r w:rsidRPr="007D1948">
              <w:rPr>
                <w:rFonts w:ascii="Arial" w:hAnsi="Arial" w:cs="Arial"/>
                <w:sz w:val="22"/>
                <w:szCs w:val="22"/>
              </w:rPr>
              <w:t xml:space="preserve">Obligation: </w:t>
            </w:r>
          </w:p>
        </w:tc>
        <w:tc>
          <w:tcPr>
            <w:tcW w:w="6402" w:type="dxa"/>
          </w:tcPr>
          <w:p w14:paraId="0211CED7" w14:textId="77777777" w:rsidR="00FD428A" w:rsidRPr="007D1948" w:rsidRDefault="00FD428A" w:rsidP="000443D8">
            <w:pPr>
              <w:pStyle w:val="Tabletext"/>
              <w:keepNext/>
              <w:spacing w:line="240" w:lineRule="auto"/>
              <w:rPr>
                <w:rFonts w:eastAsia="Calibri" w:cs="Arial"/>
                <w:sz w:val="22"/>
              </w:rPr>
            </w:pPr>
            <w:r w:rsidRPr="007D1948">
              <w:rPr>
                <w:rFonts w:eastAsia="Calibri" w:cs="Arial"/>
                <w:sz w:val="22"/>
              </w:rPr>
              <w:t xml:space="preserve">Non-mandatory </w:t>
            </w:r>
          </w:p>
        </w:tc>
      </w:tr>
      <w:tr w:rsidR="00FD428A" w:rsidRPr="007D1948" w14:paraId="7CA7BA16" w14:textId="77777777" w:rsidTr="00B34B9F">
        <w:trPr>
          <w:trHeight w:val="139"/>
        </w:trPr>
        <w:tc>
          <w:tcPr>
            <w:tcW w:w="2670" w:type="dxa"/>
          </w:tcPr>
          <w:p w14:paraId="1992E365" w14:textId="77777777" w:rsidR="00FD428A" w:rsidRPr="007D1948" w:rsidRDefault="00FD428A" w:rsidP="000443D8">
            <w:pPr>
              <w:pStyle w:val="Codetableheading"/>
              <w:spacing w:line="240" w:lineRule="auto"/>
              <w:rPr>
                <w:rFonts w:ascii="Arial" w:hAnsi="Arial" w:cs="Arial"/>
                <w:sz w:val="22"/>
                <w:szCs w:val="22"/>
              </w:rPr>
            </w:pPr>
            <w:r w:rsidRPr="007D1948">
              <w:rPr>
                <w:rFonts w:ascii="Arial" w:hAnsi="Arial" w:cs="Arial"/>
                <w:sz w:val="22"/>
                <w:szCs w:val="22"/>
              </w:rPr>
              <w:t>Field Name:</w:t>
            </w:r>
          </w:p>
        </w:tc>
        <w:tc>
          <w:tcPr>
            <w:tcW w:w="6402" w:type="dxa"/>
          </w:tcPr>
          <w:p w14:paraId="332A666A" w14:textId="77777777" w:rsidR="00FD428A" w:rsidRPr="007D1948" w:rsidRDefault="00FD428A" w:rsidP="000443D8">
            <w:pPr>
              <w:pStyle w:val="Tabletext"/>
              <w:keepNext/>
              <w:spacing w:line="240" w:lineRule="auto"/>
              <w:rPr>
                <w:rFonts w:eastAsia="Calibri" w:cs="Arial"/>
                <w:sz w:val="22"/>
              </w:rPr>
            </w:pPr>
            <w:r w:rsidRPr="007D1948">
              <w:rPr>
                <w:rFonts w:eastAsia="Calibri" w:cs="Arial"/>
                <w:sz w:val="22"/>
              </w:rPr>
              <w:t>Family_Name</w:t>
            </w:r>
          </w:p>
        </w:tc>
      </w:tr>
      <w:tr w:rsidR="009255CE" w:rsidRPr="007D1948" w14:paraId="03379B36" w14:textId="77777777" w:rsidTr="00B34B9F">
        <w:trPr>
          <w:trHeight w:val="139"/>
        </w:trPr>
        <w:tc>
          <w:tcPr>
            <w:tcW w:w="2670" w:type="dxa"/>
          </w:tcPr>
          <w:p w14:paraId="499AC611" w14:textId="77777777" w:rsidR="009255CE" w:rsidRPr="007D1948" w:rsidRDefault="009255CE" w:rsidP="000443D8">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402" w:type="dxa"/>
          </w:tcPr>
          <w:p w14:paraId="51AD5F8E" w14:textId="77777777" w:rsidR="009255CE" w:rsidRPr="007D1948" w:rsidRDefault="009255CE" w:rsidP="000443D8">
            <w:pPr>
              <w:pStyle w:val="Tabletext"/>
              <w:keepNext/>
              <w:spacing w:line="240" w:lineRule="auto"/>
              <w:rPr>
                <w:rFonts w:eastAsia="Calibri" w:cs="Arial"/>
                <w:sz w:val="22"/>
              </w:rPr>
            </w:pPr>
            <w:r w:rsidRPr="007D1948">
              <w:rPr>
                <w:rFonts w:eastAsia="Calibri" w:cs="Arial"/>
                <w:sz w:val="22"/>
              </w:rPr>
              <w:t>A(50)</w:t>
            </w:r>
          </w:p>
        </w:tc>
      </w:tr>
    </w:tbl>
    <w:p w14:paraId="6D747DB5" w14:textId="77777777" w:rsidR="002C7CD6" w:rsidRDefault="002C7CD6" w:rsidP="002C7CD6">
      <w:pPr>
        <w:pStyle w:val="NoSpacing"/>
      </w:pPr>
      <w:bookmarkStart w:id="127" w:name="_Toc139528070"/>
    </w:p>
    <w:p w14:paraId="074A2B2E" w14:textId="2CA267CA" w:rsidR="0050026B" w:rsidRPr="007D1948" w:rsidRDefault="00C150A0" w:rsidP="007E5BD8">
      <w:pPr>
        <w:pStyle w:val="Heading3"/>
      </w:pPr>
      <w:r w:rsidRPr="007D1948">
        <w:t>D</w:t>
      </w:r>
      <w:r w:rsidR="0050026B" w:rsidRPr="007D1948">
        <w:t>ate of birth definition</w:t>
      </w:r>
      <w:bookmarkEnd w:id="127"/>
    </w:p>
    <w:tbl>
      <w:tblPr>
        <w:tblW w:w="907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70"/>
        <w:gridCol w:w="6402"/>
      </w:tblGrid>
      <w:tr w:rsidR="0050026B" w:rsidRPr="007D1948" w14:paraId="74340895" w14:textId="77777777" w:rsidTr="00B34B9F">
        <w:trPr>
          <w:trHeight w:val="153"/>
        </w:trPr>
        <w:tc>
          <w:tcPr>
            <w:tcW w:w="2670" w:type="dxa"/>
          </w:tcPr>
          <w:p w14:paraId="43673EE8" w14:textId="77777777" w:rsidR="0050026B" w:rsidRPr="007D1948" w:rsidRDefault="0050026B" w:rsidP="00BF6BF5">
            <w:pPr>
              <w:pStyle w:val="Codetableheading"/>
              <w:spacing w:line="240" w:lineRule="auto"/>
              <w:rPr>
                <w:rFonts w:ascii="Arial" w:hAnsi="Arial" w:cs="Arial"/>
                <w:sz w:val="22"/>
                <w:szCs w:val="22"/>
              </w:rPr>
            </w:pPr>
            <w:r w:rsidRPr="007D1948">
              <w:rPr>
                <w:rFonts w:ascii="Arial" w:hAnsi="Arial" w:cs="Arial"/>
                <w:sz w:val="22"/>
                <w:szCs w:val="22"/>
              </w:rPr>
              <w:t xml:space="preserve">Definition: </w:t>
            </w:r>
          </w:p>
        </w:tc>
        <w:tc>
          <w:tcPr>
            <w:tcW w:w="6402" w:type="dxa"/>
          </w:tcPr>
          <w:p w14:paraId="6AE527C8" w14:textId="77777777" w:rsidR="0050026B" w:rsidRPr="007D1948" w:rsidRDefault="0050026B" w:rsidP="00D04FB4">
            <w:pPr>
              <w:pStyle w:val="Tabletext"/>
              <w:keepNext/>
              <w:spacing w:line="240" w:lineRule="auto"/>
              <w:rPr>
                <w:rFonts w:eastAsia="Calibri" w:cs="Arial"/>
                <w:sz w:val="22"/>
              </w:rPr>
            </w:pPr>
            <w:r w:rsidRPr="007D1948">
              <w:rPr>
                <w:rFonts w:eastAsia="Calibri" w:cs="Arial"/>
                <w:sz w:val="22"/>
              </w:rPr>
              <w:t xml:space="preserve">The </w:t>
            </w:r>
            <w:r w:rsidR="00D04FB4" w:rsidRPr="007D1948">
              <w:rPr>
                <w:rFonts w:eastAsia="Calibri" w:cs="Arial"/>
                <w:sz w:val="22"/>
              </w:rPr>
              <w:t>date</w:t>
            </w:r>
            <w:r w:rsidRPr="007D1948">
              <w:rPr>
                <w:rFonts w:eastAsia="Calibri" w:cs="Arial"/>
                <w:sz w:val="22"/>
              </w:rPr>
              <w:t xml:space="preserve"> on which the healthcare user was born. </w:t>
            </w:r>
          </w:p>
        </w:tc>
      </w:tr>
      <w:tr w:rsidR="0050026B" w:rsidRPr="007D1948" w14:paraId="73510ED9" w14:textId="77777777" w:rsidTr="00B34B9F">
        <w:trPr>
          <w:trHeight w:val="139"/>
        </w:trPr>
        <w:tc>
          <w:tcPr>
            <w:tcW w:w="2670" w:type="dxa"/>
          </w:tcPr>
          <w:p w14:paraId="0B3A2FBF" w14:textId="77777777" w:rsidR="0050026B" w:rsidRPr="007D1948" w:rsidRDefault="0050026B" w:rsidP="00BF6BF5">
            <w:pPr>
              <w:pStyle w:val="Codetableheading"/>
              <w:spacing w:line="240" w:lineRule="auto"/>
              <w:rPr>
                <w:rFonts w:ascii="Arial" w:hAnsi="Arial" w:cs="Arial"/>
                <w:sz w:val="22"/>
                <w:szCs w:val="22"/>
              </w:rPr>
            </w:pPr>
            <w:r w:rsidRPr="007D1948">
              <w:rPr>
                <w:rFonts w:ascii="Arial" w:hAnsi="Arial" w:cs="Arial"/>
                <w:sz w:val="22"/>
                <w:szCs w:val="22"/>
              </w:rPr>
              <w:t xml:space="preserve">Source standards: </w:t>
            </w:r>
          </w:p>
        </w:tc>
        <w:tc>
          <w:tcPr>
            <w:tcW w:w="6402" w:type="dxa"/>
          </w:tcPr>
          <w:p w14:paraId="5246705A" w14:textId="77777777" w:rsidR="0050026B" w:rsidRPr="007D1948" w:rsidRDefault="0050026B" w:rsidP="00BF6BF5">
            <w:pPr>
              <w:pStyle w:val="Tabletext"/>
              <w:keepNext/>
              <w:spacing w:line="240" w:lineRule="auto"/>
              <w:rPr>
                <w:rFonts w:eastAsia="Calibri" w:cs="Arial"/>
                <w:sz w:val="22"/>
              </w:rPr>
            </w:pPr>
            <w:r w:rsidRPr="007D1948">
              <w:rPr>
                <w:rFonts w:eastAsia="Calibri" w:cs="Arial"/>
                <w:sz w:val="22"/>
              </w:rPr>
              <w:t xml:space="preserve">HL7 v2.4 DT – date. </w:t>
            </w:r>
          </w:p>
        </w:tc>
      </w:tr>
      <w:tr w:rsidR="0050026B" w:rsidRPr="007D1948" w14:paraId="20E20AA8" w14:textId="77777777" w:rsidTr="00B34B9F">
        <w:trPr>
          <w:trHeight w:val="139"/>
        </w:trPr>
        <w:tc>
          <w:tcPr>
            <w:tcW w:w="2670" w:type="dxa"/>
          </w:tcPr>
          <w:p w14:paraId="07B39917" w14:textId="77777777" w:rsidR="0050026B" w:rsidRPr="007D1948" w:rsidRDefault="0050026B" w:rsidP="00BF6BF5">
            <w:pPr>
              <w:pStyle w:val="Codetableheading"/>
              <w:spacing w:line="240" w:lineRule="auto"/>
              <w:rPr>
                <w:rFonts w:ascii="Arial" w:hAnsi="Arial" w:cs="Arial"/>
                <w:sz w:val="22"/>
                <w:szCs w:val="22"/>
              </w:rPr>
            </w:pPr>
            <w:r w:rsidRPr="007D1948">
              <w:rPr>
                <w:rFonts w:ascii="Arial" w:hAnsi="Arial" w:cs="Arial"/>
                <w:sz w:val="22"/>
                <w:szCs w:val="22"/>
              </w:rPr>
              <w:t xml:space="preserve">Obligation: </w:t>
            </w:r>
          </w:p>
        </w:tc>
        <w:tc>
          <w:tcPr>
            <w:tcW w:w="6402" w:type="dxa"/>
          </w:tcPr>
          <w:p w14:paraId="1004BD62" w14:textId="77777777" w:rsidR="0050026B" w:rsidRPr="007D1948" w:rsidRDefault="002C4F50" w:rsidP="00BF6BF5">
            <w:pPr>
              <w:pStyle w:val="Tabletext"/>
              <w:keepNext/>
              <w:spacing w:line="240" w:lineRule="auto"/>
              <w:rPr>
                <w:rFonts w:eastAsia="Calibri" w:cs="Arial"/>
                <w:sz w:val="22"/>
              </w:rPr>
            </w:pPr>
            <w:r w:rsidRPr="007D1948">
              <w:rPr>
                <w:rFonts w:eastAsia="Calibri" w:cs="Arial"/>
                <w:b/>
                <w:bCs/>
                <w:sz w:val="22"/>
              </w:rPr>
              <w:t>Mandatory</w:t>
            </w:r>
            <w:r w:rsidRPr="007D1948">
              <w:rPr>
                <w:rFonts w:eastAsia="Calibri" w:cs="Arial"/>
                <w:sz w:val="22"/>
              </w:rPr>
              <w:t xml:space="preserve"> for any submitted record</w:t>
            </w:r>
          </w:p>
        </w:tc>
      </w:tr>
      <w:tr w:rsidR="0050026B" w:rsidRPr="007D1948" w14:paraId="39D92424" w14:textId="77777777" w:rsidTr="00B34B9F">
        <w:trPr>
          <w:trHeight w:val="139"/>
        </w:trPr>
        <w:tc>
          <w:tcPr>
            <w:tcW w:w="2670" w:type="dxa"/>
          </w:tcPr>
          <w:p w14:paraId="1ABF8F66" w14:textId="77777777" w:rsidR="0050026B" w:rsidRPr="007D1948" w:rsidRDefault="0050026B" w:rsidP="00BF6BF5">
            <w:pPr>
              <w:pStyle w:val="Codetableheading"/>
              <w:spacing w:line="240" w:lineRule="auto"/>
              <w:rPr>
                <w:rFonts w:ascii="Arial" w:hAnsi="Arial" w:cs="Arial"/>
                <w:sz w:val="22"/>
                <w:szCs w:val="22"/>
              </w:rPr>
            </w:pPr>
            <w:r w:rsidRPr="007D1948">
              <w:rPr>
                <w:rFonts w:ascii="Arial" w:hAnsi="Arial" w:cs="Arial"/>
                <w:sz w:val="22"/>
                <w:szCs w:val="22"/>
              </w:rPr>
              <w:t>Data domain:</w:t>
            </w:r>
          </w:p>
        </w:tc>
        <w:tc>
          <w:tcPr>
            <w:tcW w:w="6402" w:type="dxa"/>
          </w:tcPr>
          <w:p w14:paraId="41ECF0A8" w14:textId="77777777" w:rsidR="0050026B" w:rsidRPr="007D1948" w:rsidRDefault="0050026B" w:rsidP="00BF6BF5">
            <w:pPr>
              <w:pStyle w:val="Tabletext"/>
              <w:keepNext/>
              <w:spacing w:line="240" w:lineRule="auto"/>
              <w:rPr>
                <w:rFonts w:eastAsia="Calibri" w:cs="Arial"/>
                <w:sz w:val="22"/>
              </w:rPr>
            </w:pPr>
            <w:r w:rsidRPr="007D1948">
              <w:rPr>
                <w:rFonts w:eastAsia="Calibri" w:cs="Arial"/>
                <w:sz w:val="22"/>
              </w:rPr>
              <w:t>Valid date</w:t>
            </w:r>
          </w:p>
        </w:tc>
      </w:tr>
      <w:tr w:rsidR="0050026B" w:rsidRPr="007D1948" w14:paraId="1F903344" w14:textId="77777777" w:rsidTr="00B34B9F">
        <w:trPr>
          <w:trHeight w:val="139"/>
        </w:trPr>
        <w:tc>
          <w:tcPr>
            <w:tcW w:w="2670" w:type="dxa"/>
          </w:tcPr>
          <w:p w14:paraId="5A4C3B04" w14:textId="77777777" w:rsidR="0050026B" w:rsidRPr="007D1948" w:rsidRDefault="0050026B" w:rsidP="00BF6BF5">
            <w:pPr>
              <w:pStyle w:val="Codetableheading"/>
              <w:spacing w:line="240" w:lineRule="auto"/>
              <w:rPr>
                <w:rFonts w:ascii="Arial" w:hAnsi="Arial" w:cs="Arial"/>
                <w:sz w:val="22"/>
                <w:szCs w:val="22"/>
              </w:rPr>
            </w:pPr>
            <w:r w:rsidRPr="007D1948">
              <w:rPr>
                <w:rFonts w:ascii="Arial" w:hAnsi="Arial" w:cs="Arial"/>
                <w:sz w:val="22"/>
                <w:szCs w:val="22"/>
              </w:rPr>
              <w:t xml:space="preserve">Field Name: </w:t>
            </w:r>
          </w:p>
        </w:tc>
        <w:tc>
          <w:tcPr>
            <w:tcW w:w="6402" w:type="dxa"/>
          </w:tcPr>
          <w:p w14:paraId="3980DC4C" w14:textId="77777777" w:rsidR="0050026B" w:rsidRPr="007D1948" w:rsidRDefault="0050026B" w:rsidP="00BF6BF5">
            <w:pPr>
              <w:pStyle w:val="Tabletext"/>
              <w:keepNext/>
              <w:spacing w:line="240" w:lineRule="auto"/>
              <w:rPr>
                <w:rFonts w:eastAsia="Calibri" w:cs="Arial"/>
                <w:sz w:val="22"/>
              </w:rPr>
            </w:pPr>
            <w:r w:rsidRPr="007D1948">
              <w:rPr>
                <w:rFonts w:eastAsia="Calibri" w:cs="Arial"/>
                <w:sz w:val="22"/>
              </w:rPr>
              <w:t>Date_of_Birth</w:t>
            </w:r>
          </w:p>
        </w:tc>
      </w:tr>
      <w:tr w:rsidR="003C09A5" w:rsidRPr="007D1948" w14:paraId="5235ED68" w14:textId="77777777" w:rsidTr="00B34B9F">
        <w:trPr>
          <w:trHeight w:val="139"/>
        </w:trPr>
        <w:tc>
          <w:tcPr>
            <w:tcW w:w="2670" w:type="dxa"/>
          </w:tcPr>
          <w:p w14:paraId="7A0B8181" w14:textId="77777777" w:rsidR="003C09A5" w:rsidRPr="007D1948" w:rsidRDefault="003C09A5" w:rsidP="00BF6BF5">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402" w:type="dxa"/>
          </w:tcPr>
          <w:p w14:paraId="26742ED8" w14:textId="77777777" w:rsidR="003C09A5" w:rsidRPr="007D1948" w:rsidRDefault="003C09A5" w:rsidP="00BF6BF5">
            <w:pPr>
              <w:pStyle w:val="Tabletext"/>
              <w:keepNext/>
              <w:spacing w:line="240" w:lineRule="auto"/>
              <w:rPr>
                <w:rFonts w:eastAsia="Calibri" w:cs="Arial"/>
                <w:sz w:val="22"/>
              </w:rPr>
            </w:pPr>
            <w:r w:rsidRPr="007D1948">
              <w:rPr>
                <w:rFonts w:eastAsia="Calibri" w:cs="Arial"/>
                <w:sz w:val="22"/>
              </w:rPr>
              <w:t>DDMMCCYY</w:t>
            </w:r>
          </w:p>
        </w:tc>
      </w:tr>
    </w:tbl>
    <w:p w14:paraId="07C4BBA9" w14:textId="77777777" w:rsidR="002C7CD6" w:rsidRDefault="002C7CD6" w:rsidP="002C7CD6">
      <w:pPr>
        <w:pStyle w:val="NoSpacing"/>
      </w:pPr>
      <w:bookmarkStart w:id="128" w:name="_Toc139528071"/>
    </w:p>
    <w:p w14:paraId="4A3D5CF1" w14:textId="77777777" w:rsidR="00585F21" w:rsidRDefault="00585F21" w:rsidP="00585F21"/>
    <w:p w14:paraId="7941A0AC" w14:textId="77777777" w:rsidR="00585F21" w:rsidRDefault="00585F21" w:rsidP="00585F21"/>
    <w:p w14:paraId="79F0AC28" w14:textId="77777777" w:rsidR="00585F21" w:rsidRDefault="00585F21" w:rsidP="00585F21"/>
    <w:p w14:paraId="03AAD091" w14:textId="77777777" w:rsidR="00585F21" w:rsidRDefault="00585F21" w:rsidP="00585F21"/>
    <w:p w14:paraId="3D48AA5A" w14:textId="77777777" w:rsidR="00585F21" w:rsidRDefault="00585F21" w:rsidP="00585F21"/>
    <w:p w14:paraId="79E19FEB" w14:textId="32A1E46B" w:rsidR="00BF6BF5" w:rsidRPr="007D1948" w:rsidRDefault="00BF6BF5" w:rsidP="007E5BD8">
      <w:pPr>
        <w:pStyle w:val="Heading3"/>
      </w:pPr>
      <w:r w:rsidRPr="007D1948">
        <w:lastRenderedPageBreak/>
        <w:t>Sex definition</w:t>
      </w:r>
      <w:bookmarkEnd w:id="128"/>
    </w:p>
    <w:tbl>
      <w:tblPr>
        <w:tblW w:w="907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70"/>
        <w:gridCol w:w="6402"/>
      </w:tblGrid>
      <w:tr w:rsidR="00BF6BF5" w:rsidRPr="007D1948" w14:paraId="7B166DA2" w14:textId="77777777" w:rsidTr="00B34B9F">
        <w:trPr>
          <w:trHeight w:val="153"/>
        </w:trPr>
        <w:tc>
          <w:tcPr>
            <w:tcW w:w="2670" w:type="dxa"/>
          </w:tcPr>
          <w:p w14:paraId="5FC10536" w14:textId="77777777" w:rsidR="00BF6BF5" w:rsidRPr="007D1948" w:rsidRDefault="00BF6BF5" w:rsidP="00BF6BF5">
            <w:pPr>
              <w:pStyle w:val="Codetableheading"/>
              <w:spacing w:line="240" w:lineRule="auto"/>
              <w:rPr>
                <w:rFonts w:ascii="Arial" w:hAnsi="Arial" w:cs="Arial"/>
                <w:sz w:val="22"/>
                <w:szCs w:val="22"/>
              </w:rPr>
            </w:pPr>
            <w:r w:rsidRPr="007D1948">
              <w:rPr>
                <w:rFonts w:ascii="Arial" w:hAnsi="Arial" w:cs="Arial"/>
                <w:sz w:val="22"/>
                <w:szCs w:val="22"/>
              </w:rPr>
              <w:t xml:space="preserve">Definition: </w:t>
            </w:r>
          </w:p>
        </w:tc>
        <w:tc>
          <w:tcPr>
            <w:tcW w:w="6402" w:type="dxa"/>
          </w:tcPr>
          <w:p w14:paraId="0AF1D8CA" w14:textId="77777777" w:rsidR="00BF6BF5" w:rsidRPr="007D1948" w:rsidRDefault="00D04FB4" w:rsidP="00BF6BF5">
            <w:pPr>
              <w:pStyle w:val="Tabletext"/>
              <w:keepNext/>
              <w:spacing w:line="240" w:lineRule="auto"/>
              <w:rPr>
                <w:rFonts w:eastAsia="Calibri" w:cs="Arial"/>
                <w:sz w:val="22"/>
              </w:rPr>
            </w:pPr>
            <w:r w:rsidRPr="007D1948">
              <w:rPr>
                <w:rFonts w:eastAsia="Calibri" w:cs="Arial"/>
                <w:sz w:val="22"/>
              </w:rPr>
              <w:t>The</w:t>
            </w:r>
            <w:r w:rsidR="00BF6BF5" w:rsidRPr="007D1948">
              <w:rPr>
                <w:rFonts w:eastAsia="Calibri" w:cs="Arial"/>
                <w:sz w:val="22"/>
              </w:rPr>
              <w:t xml:space="preserve"> person’s biological sex </w:t>
            </w:r>
          </w:p>
        </w:tc>
      </w:tr>
      <w:tr w:rsidR="00BF6BF5" w:rsidRPr="007D1948" w14:paraId="0D4EB70D" w14:textId="77777777" w:rsidTr="00B34B9F">
        <w:trPr>
          <w:trHeight w:val="139"/>
        </w:trPr>
        <w:tc>
          <w:tcPr>
            <w:tcW w:w="2670" w:type="dxa"/>
          </w:tcPr>
          <w:p w14:paraId="2678DF28" w14:textId="77777777" w:rsidR="00BF6BF5" w:rsidRPr="007D1948" w:rsidRDefault="00BF6BF5" w:rsidP="00BF6BF5">
            <w:pPr>
              <w:pStyle w:val="Codetableheading"/>
              <w:spacing w:line="240" w:lineRule="auto"/>
              <w:rPr>
                <w:rFonts w:ascii="Arial" w:hAnsi="Arial" w:cs="Arial"/>
                <w:sz w:val="22"/>
                <w:szCs w:val="22"/>
              </w:rPr>
            </w:pPr>
            <w:r w:rsidRPr="007D1948">
              <w:rPr>
                <w:rFonts w:ascii="Arial" w:hAnsi="Arial" w:cs="Arial"/>
                <w:sz w:val="22"/>
                <w:szCs w:val="22"/>
              </w:rPr>
              <w:t xml:space="preserve">Source standards: </w:t>
            </w:r>
          </w:p>
        </w:tc>
        <w:tc>
          <w:tcPr>
            <w:tcW w:w="6402" w:type="dxa"/>
          </w:tcPr>
          <w:p w14:paraId="0615CC63" w14:textId="77777777" w:rsidR="00BF6BF5" w:rsidRPr="007D1948" w:rsidRDefault="00BF6BF5" w:rsidP="00BF6BF5">
            <w:pPr>
              <w:pStyle w:val="Tabletext"/>
              <w:keepNext/>
              <w:spacing w:line="240" w:lineRule="auto"/>
              <w:rPr>
                <w:rFonts w:eastAsia="Calibri" w:cs="Arial"/>
                <w:sz w:val="22"/>
              </w:rPr>
            </w:pPr>
            <w:r w:rsidRPr="007D1948">
              <w:rPr>
                <w:rFonts w:eastAsia="Calibri" w:cs="Arial"/>
                <w:sz w:val="22"/>
              </w:rPr>
              <w:t>National Health Index Data Dictionary v5.3 (July 2009).</w:t>
            </w:r>
          </w:p>
        </w:tc>
      </w:tr>
      <w:tr w:rsidR="00BF6BF5" w:rsidRPr="007D1948" w14:paraId="39275E75" w14:textId="77777777" w:rsidTr="00B34B9F">
        <w:trPr>
          <w:trHeight w:val="139"/>
        </w:trPr>
        <w:tc>
          <w:tcPr>
            <w:tcW w:w="2670" w:type="dxa"/>
          </w:tcPr>
          <w:p w14:paraId="1FD13355" w14:textId="77777777" w:rsidR="00BF6BF5" w:rsidRPr="007D1948" w:rsidRDefault="00BF6BF5" w:rsidP="00BF6BF5">
            <w:pPr>
              <w:pStyle w:val="Codetableheading"/>
              <w:spacing w:line="240" w:lineRule="auto"/>
              <w:rPr>
                <w:rFonts w:ascii="Arial" w:hAnsi="Arial" w:cs="Arial"/>
                <w:sz w:val="22"/>
                <w:szCs w:val="22"/>
              </w:rPr>
            </w:pPr>
            <w:r w:rsidRPr="007D1948">
              <w:rPr>
                <w:rFonts w:ascii="Arial" w:hAnsi="Arial" w:cs="Arial"/>
                <w:sz w:val="22"/>
                <w:szCs w:val="22"/>
              </w:rPr>
              <w:t xml:space="preserve">Obligation: </w:t>
            </w:r>
          </w:p>
        </w:tc>
        <w:tc>
          <w:tcPr>
            <w:tcW w:w="6402" w:type="dxa"/>
          </w:tcPr>
          <w:p w14:paraId="37AB13E7" w14:textId="77777777" w:rsidR="00BF6BF5" w:rsidRPr="007D1948" w:rsidRDefault="002C4F50" w:rsidP="00BF6BF5">
            <w:pPr>
              <w:pStyle w:val="Tabletext"/>
              <w:keepNext/>
              <w:spacing w:line="240" w:lineRule="auto"/>
              <w:rPr>
                <w:rFonts w:eastAsia="Calibri" w:cs="Arial"/>
                <w:sz w:val="22"/>
              </w:rPr>
            </w:pPr>
            <w:r w:rsidRPr="007D1948">
              <w:rPr>
                <w:rFonts w:eastAsia="Calibri" w:cs="Arial"/>
                <w:b/>
                <w:bCs/>
                <w:sz w:val="22"/>
              </w:rPr>
              <w:t>Mandatory</w:t>
            </w:r>
            <w:r w:rsidRPr="007D1948">
              <w:rPr>
                <w:rFonts w:eastAsia="Calibri" w:cs="Arial"/>
                <w:sz w:val="22"/>
              </w:rPr>
              <w:t xml:space="preserve"> for any submitted record</w:t>
            </w:r>
          </w:p>
        </w:tc>
      </w:tr>
      <w:tr w:rsidR="00BF6BF5" w:rsidRPr="007D1948" w14:paraId="0E31A7B3" w14:textId="77777777" w:rsidTr="009375D0">
        <w:trPr>
          <w:trHeight w:val="1485"/>
        </w:trPr>
        <w:tc>
          <w:tcPr>
            <w:tcW w:w="2670" w:type="dxa"/>
          </w:tcPr>
          <w:p w14:paraId="365F8AAB" w14:textId="77777777" w:rsidR="00BF6BF5" w:rsidRPr="007D1948" w:rsidRDefault="00BF6BF5" w:rsidP="00BF6BF5">
            <w:pPr>
              <w:pStyle w:val="Codetableheading"/>
              <w:spacing w:line="240" w:lineRule="auto"/>
              <w:rPr>
                <w:rFonts w:ascii="Arial" w:hAnsi="Arial" w:cs="Arial"/>
                <w:sz w:val="22"/>
                <w:szCs w:val="22"/>
              </w:rPr>
            </w:pPr>
            <w:r w:rsidRPr="007D1948">
              <w:rPr>
                <w:rFonts w:ascii="Arial" w:hAnsi="Arial" w:cs="Arial"/>
                <w:sz w:val="22"/>
                <w:szCs w:val="22"/>
              </w:rPr>
              <w:t xml:space="preserve">Data domain: </w:t>
            </w:r>
          </w:p>
        </w:tc>
        <w:tc>
          <w:tcPr>
            <w:tcW w:w="6402" w:type="dxa"/>
          </w:tcPr>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402"/>
            </w:tblGrid>
            <w:tr w:rsidR="00BF6BF5" w:rsidRPr="007D1948" w14:paraId="6F555B9A" w14:textId="77777777" w:rsidTr="0096505B">
              <w:tc>
                <w:tcPr>
                  <w:tcW w:w="2268" w:type="dxa"/>
                  <w:shd w:val="clear" w:color="auto" w:fill="DBE5F1" w:themeFill="accent1" w:themeFillTint="33"/>
                </w:tcPr>
                <w:p w14:paraId="0A5785A3" w14:textId="77777777" w:rsidR="00BF6BF5" w:rsidRPr="007D1948" w:rsidRDefault="00BF6BF5" w:rsidP="00BF6BF5">
                  <w:pPr>
                    <w:spacing w:before="20" w:after="20" w:line="240" w:lineRule="auto"/>
                    <w:jc w:val="center"/>
                    <w:rPr>
                      <w:rFonts w:ascii="Arial" w:hAnsi="Arial" w:cs="Arial"/>
                      <w:b/>
                    </w:rPr>
                  </w:pPr>
                  <w:r w:rsidRPr="007D1948">
                    <w:rPr>
                      <w:rFonts w:ascii="Arial" w:hAnsi="Arial" w:cs="Arial"/>
                      <w:b/>
                    </w:rPr>
                    <w:t>Value</w:t>
                  </w:r>
                </w:p>
              </w:tc>
              <w:tc>
                <w:tcPr>
                  <w:tcW w:w="3402" w:type="dxa"/>
                  <w:shd w:val="clear" w:color="auto" w:fill="DBE5F1" w:themeFill="accent1" w:themeFillTint="33"/>
                </w:tcPr>
                <w:p w14:paraId="5AAE6494" w14:textId="77777777" w:rsidR="00BF6BF5" w:rsidRPr="007D1948" w:rsidRDefault="00BF6BF5" w:rsidP="00BF6BF5">
                  <w:pPr>
                    <w:spacing w:before="20" w:after="20" w:line="240" w:lineRule="auto"/>
                    <w:jc w:val="center"/>
                    <w:rPr>
                      <w:rFonts w:ascii="Arial" w:hAnsi="Arial" w:cs="Arial"/>
                      <w:b/>
                    </w:rPr>
                  </w:pPr>
                  <w:r w:rsidRPr="007D1948">
                    <w:rPr>
                      <w:rFonts w:ascii="Arial" w:hAnsi="Arial" w:cs="Arial"/>
                      <w:b/>
                    </w:rPr>
                    <w:t xml:space="preserve">Meaning </w:t>
                  </w:r>
                </w:p>
              </w:tc>
            </w:tr>
            <w:tr w:rsidR="00BF6BF5" w:rsidRPr="007D1948" w14:paraId="772FDD5E" w14:textId="77777777" w:rsidTr="00BF6BF5">
              <w:tc>
                <w:tcPr>
                  <w:tcW w:w="2268" w:type="dxa"/>
                  <w:shd w:val="clear" w:color="auto" w:fill="auto"/>
                </w:tcPr>
                <w:p w14:paraId="38A81AFB" w14:textId="77777777" w:rsidR="00BF6BF5" w:rsidRPr="007D1948" w:rsidRDefault="00BF6BF5" w:rsidP="00BF6BF5">
                  <w:pPr>
                    <w:autoSpaceDE w:val="0"/>
                    <w:autoSpaceDN w:val="0"/>
                    <w:adjustRightInd w:val="0"/>
                    <w:spacing w:before="20" w:after="20" w:line="240" w:lineRule="auto"/>
                    <w:jc w:val="center"/>
                    <w:rPr>
                      <w:rFonts w:ascii="Arial" w:hAnsi="Arial" w:cs="Arial"/>
                      <w:b/>
                      <w:bCs/>
                      <w:color w:val="000000"/>
                      <w:sz w:val="20"/>
                      <w:szCs w:val="20"/>
                    </w:rPr>
                  </w:pPr>
                  <w:r w:rsidRPr="007D1948">
                    <w:rPr>
                      <w:rFonts w:ascii="Arial" w:hAnsi="Arial" w:cs="Arial"/>
                      <w:b/>
                      <w:bCs/>
                      <w:color w:val="000000"/>
                      <w:sz w:val="20"/>
                      <w:szCs w:val="20"/>
                    </w:rPr>
                    <w:t>F</w:t>
                  </w:r>
                </w:p>
              </w:tc>
              <w:tc>
                <w:tcPr>
                  <w:tcW w:w="3402" w:type="dxa"/>
                  <w:shd w:val="clear" w:color="auto" w:fill="auto"/>
                </w:tcPr>
                <w:p w14:paraId="241FE8BA" w14:textId="77777777" w:rsidR="00BF6BF5" w:rsidRPr="007D1948" w:rsidRDefault="00BF6BF5" w:rsidP="001F1AAC">
                  <w:pPr>
                    <w:autoSpaceDE w:val="0"/>
                    <w:autoSpaceDN w:val="0"/>
                    <w:adjustRightInd w:val="0"/>
                    <w:spacing w:before="20" w:after="20" w:line="240" w:lineRule="auto"/>
                    <w:jc w:val="center"/>
                    <w:rPr>
                      <w:rFonts w:ascii="Arial" w:hAnsi="Arial" w:cs="Arial"/>
                      <w:b/>
                      <w:bCs/>
                      <w:color w:val="000000"/>
                      <w:sz w:val="20"/>
                      <w:szCs w:val="20"/>
                    </w:rPr>
                  </w:pPr>
                  <w:r w:rsidRPr="007D1948">
                    <w:rPr>
                      <w:rFonts w:ascii="Arial" w:hAnsi="Arial" w:cs="Arial"/>
                      <w:color w:val="000000"/>
                      <w:sz w:val="20"/>
                      <w:szCs w:val="20"/>
                    </w:rPr>
                    <w:t>Female</w:t>
                  </w:r>
                </w:p>
              </w:tc>
            </w:tr>
            <w:tr w:rsidR="00BF6BF5" w:rsidRPr="007D1948" w14:paraId="0E6278FF" w14:textId="77777777" w:rsidTr="00BF6BF5">
              <w:tc>
                <w:tcPr>
                  <w:tcW w:w="2268" w:type="dxa"/>
                  <w:shd w:val="clear" w:color="auto" w:fill="auto"/>
                </w:tcPr>
                <w:p w14:paraId="024C4907" w14:textId="77777777" w:rsidR="00BF6BF5" w:rsidRPr="007D1948" w:rsidRDefault="00BF6BF5" w:rsidP="00BF6BF5">
                  <w:pPr>
                    <w:autoSpaceDE w:val="0"/>
                    <w:autoSpaceDN w:val="0"/>
                    <w:adjustRightInd w:val="0"/>
                    <w:spacing w:before="20" w:after="20" w:line="240" w:lineRule="auto"/>
                    <w:jc w:val="center"/>
                    <w:rPr>
                      <w:rFonts w:ascii="Arial" w:hAnsi="Arial" w:cs="Arial"/>
                      <w:b/>
                      <w:bCs/>
                      <w:color w:val="000000"/>
                      <w:sz w:val="20"/>
                      <w:szCs w:val="20"/>
                    </w:rPr>
                  </w:pPr>
                  <w:r w:rsidRPr="007D1948">
                    <w:rPr>
                      <w:rFonts w:ascii="Arial" w:hAnsi="Arial" w:cs="Arial"/>
                      <w:b/>
                      <w:bCs/>
                      <w:color w:val="000000"/>
                      <w:sz w:val="20"/>
                      <w:szCs w:val="20"/>
                    </w:rPr>
                    <w:t>I</w:t>
                  </w:r>
                </w:p>
              </w:tc>
              <w:tc>
                <w:tcPr>
                  <w:tcW w:w="3402" w:type="dxa"/>
                  <w:shd w:val="clear" w:color="auto" w:fill="auto"/>
                </w:tcPr>
                <w:p w14:paraId="439A37FB" w14:textId="77777777" w:rsidR="00BF6BF5" w:rsidRPr="007D1948" w:rsidRDefault="00BF6BF5" w:rsidP="001F1AAC">
                  <w:pPr>
                    <w:autoSpaceDE w:val="0"/>
                    <w:autoSpaceDN w:val="0"/>
                    <w:adjustRightInd w:val="0"/>
                    <w:spacing w:before="20" w:after="20" w:line="240" w:lineRule="auto"/>
                    <w:jc w:val="center"/>
                    <w:rPr>
                      <w:rFonts w:ascii="Arial" w:hAnsi="Arial" w:cs="Arial"/>
                      <w:b/>
                      <w:bCs/>
                      <w:color w:val="000000"/>
                      <w:sz w:val="20"/>
                      <w:szCs w:val="20"/>
                    </w:rPr>
                  </w:pPr>
                  <w:r w:rsidRPr="007D1948">
                    <w:rPr>
                      <w:rFonts w:ascii="Arial" w:hAnsi="Arial" w:cs="Arial"/>
                      <w:color w:val="000000"/>
                      <w:sz w:val="20"/>
                      <w:szCs w:val="20"/>
                    </w:rPr>
                    <w:t>Indeterminate</w:t>
                  </w:r>
                </w:p>
              </w:tc>
            </w:tr>
            <w:tr w:rsidR="00BF6BF5" w:rsidRPr="007D1948" w14:paraId="3B4A4515" w14:textId="77777777" w:rsidTr="00BF6BF5">
              <w:tc>
                <w:tcPr>
                  <w:tcW w:w="2268" w:type="dxa"/>
                  <w:shd w:val="clear" w:color="auto" w:fill="auto"/>
                </w:tcPr>
                <w:p w14:paraId="72C88CD3" w14:textId="77777777" w:rsidR="00BF6BF5" w:rsidRPr="007D1948" w:rsidRDefault="00BF6BF5" w:rsidP="00BF6BF5">
                  <w:pPr>
                    <w:autoSpaceDE w:val="0"/>
                    <w:autoSpaceDN w:val="0"/>
                    <w:adjustRightInd w:val="0"/>
                    <w:spacing w:before="20" w:after="20" w:line="240" w:lineRule="auto"/>
                    <w:jc w:val="center"/>
                    <w:rPr>
                      <w:rFonts w:ascii="Arial" w:hAnsi="Arial" w:cs="Arial"/>
                      <w:b/>
                      <w:bCs/>
                      <w:color w:val="000000"/>
                      <w:sz w:val="20"/>
                      <w:szCs w:val="20"/>
                    </w:rPr>
                  </w:pPr>
                  <w:r w:rsidRPr="007D1948">
                    <w:rPr>
                      <w:rFonts w:ascii="Arial" w:hAnsi="Arial" w:cs="Arial"/>
                      <w:b/>
                      <w:bCs/>
                      <w:color w:val="000000"/>
                      <w:sz w:val="20"/>
                      <w:szCs w:val="20"/>
                    </w:rPr>
                    <w:t>M</w:t>
                  </w:r>
                </w:p>
              </w:tc>
              <w:tc>
                <w:tcPr>
                  <w:tcW w:w="3402" w:type="dxa"/>
                  <w:shd w:val="clear" w:color="auto" w:fill="auto"/>
                </w:tcPr>
                <w:p w14:paraId="12CF71B7" w14:textId="77777777" w:rsidR="00BF6BF5" w:rsidRPr="007D1948" w:rsidRDefault="00BF6BF5" w:rsidP="001F1AAC">
                  <w:pPr>
                    <w:autoSpaceDE w:val="0"/>
                    <w:autoSpaceDN w:val="0"/>
                    <w:adjustRightInd w:val="0"/>
                    <w:spacing w:before="20" w:after="20" w:line="240" w:lineRule="auto"/>
                    <w:jc w:val="center"/>
                    <w:rPr>
                      <w:rFonts w:ascii="Arial" w:hAnsi="Arial" w:cs="Arial"/>
                      <w:b/>
                      <w:bCs/>
                      <w:color w:val="000000"/>
                      <w:sz w:val="20"/>
                      <w:szCs w:val="20"/>
                    </w:rPr>
                  </w:pPr>
                  <w:r w:rsidRPr="007D1948">
                    <w:rPr>
                      <w:rFonts w:ascii="Arial" w:hAnsi="Arial" w:cs="Arial"/>
                      <w:color w:val="000000"/>
                      <w:sz w:val="20"/>
                      <w:szCs w:val="20"/>
                    </w:rPr>
                    <w:t>Male</w:t>
                  </w:r>
                </w:p>
              </w:tc>
            </w:tr>
            <w:tr w:rsidR="00BF6BF5" w:rsidRPr="007D1948" w14:paraId="21AB65AE" w14:textId="77777777" w:rsidTr="00BF6BF5">
              <w:tc>
                <w:tcPr>
                  <w:tcW w:w="2268" w:type="dxa"/>
                  <w:shd w:val="clear" w:color="auto" w:fill="auto"/>
                </w:tcPr>
                <w:p w14:paraId="2B491B09" w14:textId="77777777" w:rsidR="00BF6BF5" w:rsidRPr="007D1948" w:rsidRDefault="00BF6BF5" w:rsidP="00BF6BF5">
                  <w:pPr>
                    <w:autoSpaceDE w:val="0"/>
                    <w:autoSpaceDN w:val="0"/>
                    <w:adjustRightInd w:val="0"/>
                    <w:spacing w:before="20" w:after="20" w:line="240" w:lineRule="auto"/>
                    <w:jc w:val="center"/>
                    <w:rPr>
                      <w:rFonts w:ascii="Arial" w:hAnsi="Arial" w:cs="Arial"/>
                      <w:b/>
                      <w:bCs/>
                      <w:color w:val="000000"/>
                      <w:sz w:val="20"/>
                      <w:szCs w:val="20"/>
                    </w:rPr>
                  </w:pPr>
                  <w:r w:rsidRPr="007D1948">
                    <w:rPr>
                      <w:rFonts w:ascii="Arial" w:hAnsi="Arial" w:cs="Arial"/>
                      <w:b/>
                      <w:bCs/>
                      <w:color w:val="000000"/>
                      <w:sz w:val="20"/>
                      <w:szCs w:val="20"/>
                    </w:rPr>
                    <w:t>U</w:t>
                  </w:r>
                </w:p>
              </w:tc>
              <w:tc>
                <w:tcPr>
                  <w:tcW w:w="3402" w:type="dxa"/>
                  <w:shd w:val="clear" w:color="auto" w:fill="auto"/>
                </w:tcPr>
                <w:p w14:paraId="2E9EEB08" w14:textId="77777777" w:rsidR="00BF6BF5" w:rsidRPr="007D1948" w:rsidRDefault="00BF6BF5" w:rsidP="001F1AAC">
                  <w:pPr>
                    <w:autoSpaceDE w:val="0"/>
                    <w:autoSpaceDN w:val="0"/>
                    <w:adjustRightInd w:val="0"/>
                    <w:spacing w:before="20" w:after="20" w:line="240" w:lineRule="auto"/>
                    <w:jc w:val="center"/>
                    <w:rPr>
                      <w:rFonts w:ascii="Arial" w:hAnsi="Arial" w:cs="Arial"/>
                      <w:b/>
                      <w:bCs/>
                      <w:color w:val="000000"/>
                      <w:sz w:val="20"/>
                      <w:szCs w:val="20"/>
                    </w:rPr>
                  </w:pPr>
                  <w:r w:rsidRPr="007D1948">
                    <w:rPr>
                      <w:rFonts w:ascii="Arial" w:hAnsi="Arial" w:cs="Arial"/>
                      <w:color w:val="000000"/>
                      <w:sz w:val="20"/>
                      <w:szCs w:val="20"/>
                    </w:rPr>
                    <w:t>Unknown</w:t>
                  </w:r>
                </w:p>
              </w:tc>
            </w:tr>
          </w:tbl>
          <w:p w14:paraId="47687A89" w14:textId="77777777" w:rsidR="00BF6BF5" w:rsidRPr="007D1948" w:rsidRDefault="00BF6BF5" w:rsidP="00BF6BF5">
            <w:pPr>
              <w:autoSpaceDE w:val="0"/>
              <w:autoSpaceDN w:val="0"/>
              <w:adjustRightInd w:val="0"/>
              <w:spacing w:before="120" w:after="120" w:line="240" w:lineRule="auto"/>
              <w:rPr>
                <w:rFonts w:ascii="Arial" w:hAnsi="Arial" w:cs="Arial"/>
                <w:color w:val="000000"/>
                <w:sz w:val="20"/>
                <w:szCs w:val="20"/>
              </w:rPr>
            </w:pPr>
          </w:p>
        </w:tc>
      </w:tr>
      <w:tr w:rsidR="00BF6BF5" w:rsidRPr="007D1948" w14:paraId="3EA5CD68" w14:textId="77777777" w:rsidTr="00B34B9F">
        <w:trPr>
          <w:trHeight w:val="138"/>
        </w:trPr>
        <w:tc>
          <w:tcPr>
            <w:tcW w:w="2670" w:type="dxa"/>
          </w:tcPr>
          <w:p w14:paraId="21FB2DE9" w14:textId="77777777" w:rsidR="00BF6BF5" w:rsidRPr="007D1948" w:rsidRDefault="00BF6BF5" w:rsidP="00BF6BF5">
            <w:pPr>
              <w:pStyle w:val="Codetableheading"/>
              <w:spacing w:line="240" w:lineRule="auto"/>
              <w:rPr>
                <w:rFonts w:ascii="Arial" w:hAnsi="Arial" w:cs="Arial"/>
                <w:sz w:val="22"/>
                <w:szCs w:val="22"/>
              </w:rPr>
            </w:pPr>
            <w:r w:rsidRPr="007D1948">
              <w:rPr>
                <w:rFonts w:ascii="Arial" w:hAnsi="Arial" w:cs="Arial"/>
                <w:sz w:val="22"/>
                <w:szCs w:val="22"/>
              </w:rPr>
              <w:t xml:space="preserve">Field Name: </w:t>
            </w:r>
          </w:p>
        </w:tc>
        <w:tc>
          <w:tcPr>
            <w:tcW w:w="6402" w:type="dxa"/>
          </w:tcPr>
          <w:p w14:paraId="3C1CF9BE" w14:textId="77777777" w:rsidR="00BF6BF5" w:rsidRPr="007D1948" w:rsidRDefault="00BF6BF5" w:rsidP="00BF6BF5">
            <w:pPr>
              <w:pStyle w:val="Tabletext"/>
              <w:keepNext/>
              <w:spacing w:line="240" w:lineRule="auto"/>
              <w:rPr>
                <w:rFonts w:cs="Arial"/>
                <w:color w:val="000000"/>
                <w:szCs w:val="20"/>
              </w:rPr>
            </w:pPr>
            <w:r w:rsidRPr="007D1948">
              <w:rPr>
                <w:rFonts w:eastAsia="Calibri" w:cs="Arial"/>
                <w:sz w:val="22"/>
              </w:rPr>
              <w:t>Sex</w:t>
            </w:r>
          </w:p>
        </w:tc>
      </w:tr>
      <w:tr w:rsidR="003C09A5" w:rsidRPr="007D1948" w14:paraId="1EC4FA00" w14:textId="77777777" w:rsidTr="00B34B9F">
        <w:trPr>
          <w:trHeight w:val="138"/>
        </w:trPr>
        <w:tc>
          <w:tcPr>
            <w:tcW w:w="2670" w:type="dxa"/>
          </w:tcPr>
          <w:p w14:paraId="79C5F162" w14:textId="77777777" w:rsidR="003C09A5" w:rsidRPr="007D1948" w:rsidRDefault="003C09A5" w:rsidP="00BF6BF5">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402" w:type="dxa"/>
          </w:tcPr>
          <w:p w14:paraId="39CA3E4E" w14:textId="77777777" w:rsidR="003C09A5" w:rsidRPr="007D1948" w:rsidRDefault="003C09A5" w:rsidP="00BF6BF5">
            <w:pPr>
              <w:pStyle w:val="Tabletext"/>
              <w:keepNext/>
              <w:spacing w:line="240" w:lineRule="auto"/>
              <w:rPr>
                <w:rFonts w:eastAsia="Calibri" w:cs="Arial"/>
                <w:sz w:val="22"/>
              </w:rPr>
            </w:pPr>
            <w:r w:rsidRPr="007D1948">
              <w:rPr>
                <w:rFonts w:eastAsia="Calibri" w:cs="Arial"/>
                <w:sz w:val="22"/>
              </w:rPr>
              <w:t>A(1)</w:t>
            </w:r>
          </w:p>
        </w:tc>
      </w:tr>
    </w:tbl>
    <w:p w14:paraId="3B142503" w14:textId="77777777" w:rsidR="002C7CD6" w:rsidRDefault="002C7CD6" w:rsidP="002C7CD6">
      <w:pPr>
        <w:pStyle w:val="NoSpacing"/>
      </w:pPr>
      <w:bookmarkStart w:id="129" w:name="_Toc139528072"/>
    </w:p>
    <w:p w14:paraId="05B7864E" w14:textId="7F6AB0F8" w:rsidR="000C0977" w:rsidRPr="007D1948" w:rsidRDefault="000C0977" w:rsidP="007E5BD8">
      <w:pPr>
        <w:pStyle w:val="Heading3"/>
      </w:pPr>
      <w:r w:rsidRPr="007D1948">
        <w:t>D</w:t>
      </w:r>
      <w:r w:rsidR="00170BEF" w:rsidRPr="007D1948">
        <w:t>istrict</w:t>
      </w:r>
      <w:r w:rsidRPr="007D1948">
        <w:t xml:space="preserve"> of domicile definition</w:t>
      </w:r>
      <w:bookmarkEnd w:id="129"/>
    </w:p>
    <w:tbl>
      <w:tblPr>
        <w:tblW w:w="9072" w:type="dxa"/>
        <w:tblInd w:w="-10"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70"/>
        <w:gridCol w:w="6402"/>
      </w:tblGrid>
      <w:tr w:rsidR="000C0977" w:rsidRPr="007D1948" w14:paraId="32DF9937" w14:textId="77777777" w:rsidTr="00585F21">
        <w:trPr>
          <w:trHeight w:val="153"/>
        </w:trPr>
        <w:tc>
          <w:tcPr>
            <w:tcW w:w="2670" w:type="dxa"/>
          </w:tcPr>
          <w:p w14:paraId="6CA80991"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 xml:space="preserve">Definition: </w:t>
            </w:r>
          </w:p>
        </w:tc>
        <w:tc>
          <w:tcPr>
            <w:tcW w:w="6402" w:type="dxa"/>
          </w:tcPr>
          <w:p w14:paraId="0583F877" w14:textId="3FFBA52A" w:rsidR="000C0977" w:rsidRPr="007D1948" w:rsidRDefault="000C0977" w:rsidP="000443D8">
            <w:pPr>
              <w:pStyle w:val="Tabletext"/>
              <w:keepNext/>
              <w:spacing w:line="240" w:lineRule="auto"/>
              <w:rPr>
                <w:rFonts w:eastAsia="Calibri" w:cs="Arial"/>
                <w:sz w:val="22"/>
              </w:rPr>
            </w:pPr>
            <w:r w:rsidRPr="007D1948">
              <w:rPr>
                <w:rFonts w:eastAsia="Calibri" w:cs="Arial"/>
                <w:sz w:val="22"/>
              </w:rPr>
              <w:t xml:space="preserve">The </w:t>
            </w:r>
            <w:r w:rsidR="00170BEF" w:rsidRPr="007D1948">
              <w:rPr>
                <w:rFonts w:eastAsia="Calibri" w:cs="Arial"/>
                <w:sz w:val="22"/>
              </w:rPr>
              <w:t>district</w:t>
            </w:r>
            <w:r w:rsidRPr="007D1948">
              <w:rPr>
                <w:rFonts w:eastAsia="Calibri" w:cs="Arial"/>
                <w:sz w:val="22"/>
              </w:rPr>
              <w:t xml:space="preserve"> of domicile is the code of the </w:t>
            </w:r>
            <w:r w:rsidR="00170BEF" w:rsidRPr="007D1948">
              <w:rPr>
                <w:rFonts w:eastAsia="Calibri" w:cs="Arial"/>
                <w:sz w:val="22"/>
              </w:rPr>
              <w:t>district</w:t>
            </w:r>
            <w:r w:rsidRPr="007D1948">
              <w:rPr>
                <w:rFonts w:eastAsia="Calibri" w:cs="Arial"/>
                <w:sz w:val="22"/>
              </w:rPr>
              <w:t xml:space="preserve"> responsible for the patient.</w:t>
            </w:r>
          </w:p>
        </w:tc>
      </w:tr>
      <w:tr w:rsidR="000C0977" w:rsidRPr="007D1948" w14:paraId="317872DC" w14:textId="77777777" w:rsidTr="00585F21">
        <w:trPr>
          <w:trHeight w:val="139"/>
        </w:trPr>
        <w:tc>
          <w:tcPr>
            <w:tcW w:w="2670" w:type="dxa"/>
          </w:tcPr>
          <w:p w14:paraId="47059E5C"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 xml:space="preserve">Source standards: </w:t>
            </w:r>
          </w:p>
        </w:tc>
        <w:tc>
          <w:tcPr>
            <w:tcW w:w="6402" w:type="dxa"/>
          </w:tcPr>
          <w:p w14:paraId="3D98FEEC" w14:textId="77777777" w:rsidR="000C0977" w:rsidRPr="007D1948" w:rsidRDefault="000C0977" w:rsidP="000443D8">
            <w:pPr>
              <w:pStyle w:val="Tabletext"/>
              <w:keepNext/>
              <w:spacing w:line="240" w:lineRule="auto"/>
              <w:rPr>
                <w:rFonts w:eastAsia="Calibri" w:cs="Arial"/>
                <w:sz w:val="22"/>
              </w:rPr>
            </w:pPr>
            <w:r w:rsidRPr="007D1948">
              <w:rPr>
                <w:rFonts w:eastAsia="Calibri" w:cs="Arial"/>
                <w:sz w:val="22"/>
              </w:rPr>
              <w:t>National Health Index Data Dictionary v5.3 (July 2009).</w:t>
            </w:r>
          </w:p>
        </w:tc>
      </w:tr>
      <w:tr w:rsidR="000C0977" w:rsidRPr="007D1948" w14:paraId="7C2ABA9F" w14:textId="77777777" w:rsidTr="00585F21">
        <w:trPr>
          <w:trHeight w:val="139"/>
        </w:trPr>
        <w:tc>
          <w:tcPr>
            <w:tcW w:w="2670" w:type="dxa"/>
          </w:tcPr>
          <w:p w14:paraId="74DB3491"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 xml:space="preserve">Obligation: </w:t>
            </w:r>
          </w:p>
        </w:tc>
        <w:tc>
          <w:tcPr>
            <w:tcW w:w="6402" w:type="dxa"/>
          </w:tcPr>
          <w:p w14:paraId="187C85EE" w14:textId="77777777" w:rsidR="000C0977" w:rsidRPr="007D1948" w:rsidRDefault="002C4F50" w:rsidP="000443D8">
            <w:pPr>
              <w:pStyle w:val="Tabletext"/>
              <w:keepNext/>
              <w:spacing w:line="240" w:lineRule="auto"/>
              <w:rPr>
                <w:rFonts w:eastAsia="Calibri" w:cs="Arial"/>
                <w:sz w:val="22"/>
              </w:rPr>
            </w:pPr>
            <w:r w:rsidRPr="0056701B">
              <w:rPr>
                <w:rFonts w:eastAsia="Calibri" w:cs="Arial"/>
                <w:b/>
                <w:bCs/>
                <w:sz w:val="22"/>
              </w:rPr>
              <w:t>Mandatory</w:t>
            </w:r>
            <w:r w:rsidRPr="007D1948">
              <w:rPr>
                <w:rFonts w:eastAsia="Calibri" w:cs="Arial"/>
                <w:sz w:val="22"/>
              </w:rPr>
              <w:t xml:space="preserve"> for any submitted record</w:t>
            </w:r>
          </w:p>
        </w:tc>
      </w:tr>
      <w:tr w:rsidR="000C0977" w:rsidRPr="007D1948" w14:paraId="6FBD9053" w14:textId="77777777" w:rsidTr="00585F21">
        <w:trPr>
          <w:trHeight w:val="792"/>
        </w:trPr>
        <w:tc>
          <w:tcPr>
            <w:tcW w:w="2670" w:type="dxa"/>
          </w:tcPr>
          <w:p w14:paraId="0E466AB0"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 xml:space="preserve">Data domain: </w:t>
            </w:r>
          </w:p>
        </w:tc>
        <w:tc>
          <w:tcPr>
            <w:tcW w:w="6402" w:type="dxa"/>
          </w:tcPr>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402"/>
            </w:tblGrid>
            <w:tr w:rsidR="000C0977" w:rsidRPr="007D1948" w14:paraId="681FC1FA" w14:textId="77777777" w:rsidTr="0096505B">
              <w:tc>
                <w:tcPr>
                  <w:tcW w:w="2268" w:type="dxa"/>
                  <w:shd w:val="clear" w:color="auto" w:fill="DBE5F1" w:themeFill="accent1" w:themeFillTint="33"/>
                </w:tcPr>
                <w:p w14:paraId="3E779E68" w14:textId="77777777" w:rsidR="000C0977" w:rsidRPr="007D1948" w:rsidRDefault="000C0977" w:rsidP="000443D8">
                  <w:pPr>
                    <w:spacing w:before="20" w:after="20" w:line="240" w:lineRule="auto"/>
                    <w:jc w:val="center"/>
                    <w:rPr>
                      <w:rFonts w:ascii="Arial" w:hAnsi="Arial" w:cs="Arial"/>
                      <w:b/>
                    </w:rPr>
                  </w:pPr>
                  <w:r w:rsidRPr="007D1948">
                    <w:rPr>
                      <w:rFonts w:ascii="Arial" w:hAnsi="Arial" w:cs="Arial"/>
                      <w:b/>
                    </w:rPr>
                    <w:t>Value</w:t>
                  </w:r>
                </w:p>
              </w:tc>
              <w:tc>
                <w:tcPr>
                  <w:tcW w:w="3402" w:type="dxa"/>
                  <w:shd w:val="clear" w:color="auto" w:fill="DBE5F1" w:themeFill="accent1" w:themeFillTint="33"/>
                </w:tcPr>
                <w:p w14:paraId="0E04C5AA" w14:textId="77777777" w:rsidR="000C0977" w:rsidRPr="007D1948" w:rsidRDefault="000C0977" w:rsidP="000443D8">
                  <w:pPr>
                    <w:spacing w:before="20" w:after="20" w:line="240" w:lineRule="auto"/>
                    <w:jc w:val="center"/>
                    <w:rPr>
                      <w:rFonts w:ascii="Arial" w:hAnsi="Arial" w:cs="Arial"/>
                      <w:b/>
                    </w:rPr>
                  </w:pPr>
                  <w:r w:rsidRPr="007D1948">
                    <w:rPr>
                      <w:rFonts w:ascii="Arial" w:hAnsi="Arial" w:cs="Arial"/>
                      <w:b/>
                    </w:rPr>
                    <w:t xml:space="preserve">Meaning </w:t>
                  </w:r>
                </w:p>
              </w:tc>
            </w:tr>
            <w:tr w:rsidR="000C0977" w:rsidRPr="007D1948" w14:paraId="6BC67CE8" w14:textId="77777777" w:rsidTr="000443D8">
              <w:trPr>
                <w:trHeight w:val="201"/>
              </w:trPr>
              <w:tc>
                <w:tcPr>
                  <w:tcW w:w="2268" w:type="dxa"/>
                  <w:shd w:val="clear" w:color="auto" w:fill="auto"/>
                  <w:vAlign w:val="bottom"/>
                </w:tcPr>
                <w:p w14:paraId="25618F01"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011</w:t>
                  </w:r>
                </w:p>
              </w:tc>
              <w:tc>
                <w:tcPr>
                  <w:tcW w:w="3402" w:type="dxa"/>
                  <w:shd w:val="clear" w:color="auto" w:fill="auto"/>
                  <w:vAlign w:val="bottom"/>
                </w:tcPr>
                <w:p w14:paraId="2AB7E485"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Northland</w:t>
                  </w:r>
                </w:p>
              </w:tc>
            </w:tr>
            <w:tr w:rsidR="000C0977" w:rsidRPr="007D1948" w14:paraId="50B9C3B3" w14:textId="77777777" w:rsidTr="000443D8">
              <w:tc>
                <w:tcPr>
                  <w:tcW w:w="2268" w:type="dxa"/>
                  <w:shd w:val="clear" w:color="auto" w:fill="auto"/>
                  <w:vAlign w:val="bottom"/>
                </w:tcPr>
                <w:p w14:paraId="38B2D222"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021</w:t>
                  </w:r>
                </w:p>
              </w:tc>
              <w:tc>
                <w:tcPr>
                  <w:tcW w:w="3402" w:type="dxa"/>
                  <w:shd w:val="clear" w:color="auto" w:fill="auto"/>
                  <w:vAlign w:val="bottom"/>
                </w:tcPr>
                <w:p w14:paraId="3F3433F3"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Waitemata</w:t>
                  </w:r>
                </w:p>
              </w:tc>
            </w:tr>
            <w:tr w:rsidR="000C0977" w:rsidRPr="007D1948" w14:paraId="1BB49F1E" w14:textId="77777777" w:rsidTr="000443D8">
              <w:tc>
                <w:tcPr>
                  <w:tcW w:w="2268" w:type="dxa"/>
                  <w:shd w:val="clear" w:color="auto" w:fill="auto"/>
                  <w:vAlign w:val="bottom"/>
                </w:tcPr>
                <w:p w14:paraId="01957C61"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022</w:t>
                  </w:r>
                </w:p>
              </w:tc>
              <w:tc>
                <w:tcPr>
                  <w:tcW w:w="3402" w:type="dxa"/>
                  <w:shd w:val="clear" w:color="auto" w:fill="auto"/>
                  <w:vAlign w:val="bottom"/>
                </w:tcPr>
                <w:p w14:paraId="5ED13A40"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Auckland</w:t>
                  </w:r>
                </w:p>
              </w:tc>
            </w:tr>
            <w:tr w:rsidR="000C0977" w:rsidRPr="007D1948" w14:paraId="40A53828" w14:textId="77777777" w:rsidTr="000443D8">
              <w:tc>
                <w:tcPr>
                  <w:tcW w:w="2268" w:type="dxa"/>
                  <w:shd w:val="clear" w:color="auto" w:fill="auto"/>
                  <w:vAlign w:val="bottom"/>
                </w:tcPr>
                <w:p w14:paraId="7B48F61F"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023</w:t>
                  </w:r>
                </w:p>
              </w:tc>
              <w:tc>
                <w:tcPr>
                  <w:tcW w:w="3402" w:type="dxa"/>
                  <w:shd w:val="clear" w:color="auto" w:fill="auto"/>
                  <w:vAlign w:val="bottom"/>
                </w:tcPr>
                <w:p w14:paraId="3916F441"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Counties Manukau</w:t>
                  </w:r>
                </w:p>
              </w:tc>
            </w:tr>
            <w:tr w:rsidR="000C0977" w:rsidRPr="007D1948" w14:paraId="0F583BF3" w14:textId="77777777" w:rsidTr="000443D8">
              <w:tc>
                <w:tcPr>
                  <w:tcW w:w="2268" w:type="dxa"/>
                  <w:shd w:val="clear" w:color="auto" w:fill="auto"/>
                  <w:vAlign w:val="bottom"/>
                </w:tcPr>
                <w:p w14:paraId="1D682881"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031</w:t>
                  </w:r>
                </w:p>
              </w:tc>
              <w:tc>
                <w:tcPr>
                  <w:tcW w:w="3402" w:type="dxa"/>
                  <w:shd w:val="clear" w:color="auto" w:fill="auto"/>
                  <w:vAlign w:val="bottom"/>
                </w:tcPr>
                <w:p w14:paraId="3FE6ABC3"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Waikato</w:t>
                  </w:r>
                </w:p>
              </w:tc>
            </w:tr>
            <w:tr w:rsidR="000C0977" w:rsidRPr="007D1948" w14:paraId="67F70FC7" w14:textId="77777777" w:rsidTr="000443D8">
              <w:tc>
                <w:tcPr>
                  <w:tcW w:w="2268" w:type="dxa"/>
                  <w:shd w:val="clear" w:color="auto" w:fill="auto"/>
                  <w:vAlign w:val="bottom"/>
                </w:tcPr>
                <w:p w14:paraId="4700802A"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042</w:t>
                  </w:r>
                </w:p>
              </w:tc>
              <w:tc>
                <w:tcPr>
                  <w:tcW w:w="3402" w:type="dxa"/>
                  <w:shd w:val="clear" w:color="auto" w:fill="auto"/>
                  <w:vAlign w:val="bottom"/>
                </w:tcPr>
                <w:p w14:paraId="7941AF82"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Lakes</w:t>
                  </w:r>
                </w:p>
              </w:tc>
            </w:tr>
            <w:tr w:rsidR="000C0977" w:rsidRPr="007D1948" w14:paraId="1794814B" w14:textId="77777777" w:rsidTr="000443D8">
              <w:tc>
                <w:tcPr>
                  <w:tcW w:w="2268" w:type="dxa"/>
                  <w:shd w:val="clear" w:color="auto" w:fill="auto"/>
                  <w:vAlign w:val="bottom"/>
                </w:tcPr>
                <w:p w14:paraId="0C252162"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047</w:t>
                  </w:r>
                </w:p>
              </w:tc>
              <w:tc>
                <w:tcPr>
                  <w:tcW w:w="3402" w:type="dxa"/>
                  <w:shd w:val="clear" w:color="auto" w:fill="auto"/>
                  <w:vAlign w:val="bottom"/>
                </w:tcPr>
                <w:p w14:paraId="077E6926"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Bay of Plenty</w:t>
                  </w:r>
                </w:p>
              </w:tc>
            </w:tr>
            <w:tr w:rsidR="000C0977" w:rsidRPr="007D1948" w14:paraId="25AE96AD" w14:textId="77777777" w:rsidTr="000443D8">
              <w:tc>
                <w:tcPr>
                  <w:tcW w:w="2268" w:type="dxa"/>
                  <w:shd w:val="clear" w:color="auto" w:fill="auto"/>
                  <w:vAlign w:val="bottom"/>
                </w:tcPr>
                <w:p w14:paraId="3730CD59"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051</w:t>
                  </w:r>
                </w:p>
              </w:tc>
              <w:tc>
                <w:tcPr>
                  <w:tcW w:w="3402" w:type="dxa"/>
                  <w:shd w:val="clear" w:color="auto" w:fill="auto"/>
                  <w:vAlign w:val="bottom"/>
                </w:tcPr>
                <w:p w14:paraId="6642A486"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Tairawhiti</w:t>
                  </w:r>
                </w:p>
              </w:tc>
            </w:tr>
            <w:tr w:rsidR="000C0977" w:rsidRPr="007D1948" w14:paraId="2F5CF6BE" w14:textId="77777777" w:rsidTr="000443D8">
              <w:tc>
                <w:tcPr>
                  <w:tcW w:w="2268" w:type="dxa"/>
                  <w:shd w:val="clear" w:color="auto" w:fill="auto"/>
                  <w:vAlign w:val="bottom"/>
                </w:tcPr>
                <w:p w14:paraId="35D73733"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061</w:t>
                  </w:r>
                </w:p>
              </w:tc>
              <w:tc>
                <w:tcPr>
                  <w:tcW w:w="3402" w:type="dxa"/>
                  <w:shd w:val="clear" w:color="auto" w:fill="auto"/>
                  <w:vAlign w:val="bottom"/>
                </w:tcPr>
                <w:p w14:paraId="1C6D7CE4"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Hawkes Bay</w:t>
                  </w:r>
                </w:p>
              </w:tc>
            </w:tr>
            <w:tr w:rsidR="000C0977" w:rsidRPr="007D1948" w14:paraId="43D0C0C8" w14:textId="77777777" w:rsidTr="000443D8">
              <w:tc>
                <w:tcPr>
                  <w:tcW w:w="2268" w:type="dxa"/>
                  <w:shd w:val="clear" w:color="auto" w:fill="auto"/>
                  <w:vAlign w:val="bottom"/>
                </w:tcPr>
                <w:p w14:paraId="1C72AE8B"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071</w:t>
                  </w:r>
                </w:p>
              </w:tc>
              <w:tc>
                <w:tcPr>
                  <w:tcW w:w="3402" w:type="dxa"/>
                  <w:shd w:val="clear" w:color="auto" w:fill="auto"/>
                  <w:vAlign w:val="bottom"/>
                </w:tcPr>
                <w:p w14:paraId="769EC3F7"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Taranaki</w:t>
                  </w:r>
                </w:p>
              </w:tc>
            </w:tr>
            <w:tr w:rsidR="000C0977" w:rsidRPr="007D1948" w14:paraId="58CCB748" w14:textId="77777777" w:rsidTr="000443D8">
              <w:tc>
                <w:tcPr>
                  <w:tcW w:w="2268" w:type="dxa"/>
                  <w:shd w:val="clear" w:color="auto" w:fill="auto"/>
                  <w:vAlign w:val="bottom"/>
                </w:tcPr>
                <w:p w14:paraId="3A80A1C8"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081</w:t>
                  </w:r>
                </w:p>
              </w:tc>
              <w:tc>
                <w:tcPr>
                  <w:tcW w:w="3402" w:type="dxa"/>
                  <w:shd w:val="clear" w:color="auto" w:fill="auto"/>
                  <w:vAlign w:val="bottom"/>
                </w:tcPr>
                <w:p w14:paraId="73CB496C"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MidCentral</w:t>
                  </w:r>
                </w:p>
              </w:tc>
            </w:tr>
            <w:tr w:rsidR="000C0977" w:rsidRPr="007D1948" w14:paraId="630E9362" w14:textId="77777777" w:rsidTr="000443D8">
              <w:tc>
                <w:tcPr>
                  <w:tcW w:w="2268" w:type="dxa"/>
                  <w:shd w:val="clear" w:color="auto" w:fill="auto"/>
                  <w:vAlign w:val="bottom"/>
                </w:tcPr>
                <w:p w14:paraId="40A03985"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082</w:t>
                  </w:r>
                </w:p>
              </w:tc>
              <w:tc>
                <w:tcPr>
                  <w:tcW w:w="3402" w:type="dxa"/>
                  <w:shd w:val="clear" w:color="auto" w:fill="auto"/>
                  <w:vAlign w:val="bottom"/>
                </w:tcPr>
                <w:p w14:paraId="5DCB8087"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Whanganui</w:t>
                  </w:r>
                </w:p>
              </w:tc>
            </w:tr>
            <w:tr w:rsidR="000C0977" w:rsidRPr="007D1948" w14:paraId="36166FF6" w14:textId="77777777" w:rsidTr="000443D8">
              <w:tc>
                <w:tcPr>
                  <w:tcW w:w="2268" w:type="dxa"/>
                  <w:shd w:val="clear" w:color="auto" w:fill="auto"/>
                  <w:vAlign w:val="bottom"/>
                </w:tcPr>
                <w:p w14:paraId="4138F65C"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091</w:t>
                  </w:r>
                </w:p>
              </w:tc>
              <w:tc>
                <w:tcPr>
                  <w:tcW w:w="3402" w:type="dxa"/>
                  <w:shd w:val="clear" w:color="auto" w:fill="auto"/>
                  <w:vAlign w:val="bottom"/>
                </w:tcPr>
                <w:p w14:paraId="41500682"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Capital and Coast</w:t>
                  </w:r>
                </w:p>
              </w:tc>
            </w:tr>
            <w:tr w:rsidR="000C0977" w:rsidRPr="007D1948" w14:paraId="05022F3B" w14:textId="77777777" w:rsidTr="000443D8">
              <w:tc>
                <w:tcPr>
                  <w:tcW w:w="2268" w:type="dxa"/>
                  <w:shd w:val="clear" w:color="auto" w:fill="auto"/>
                  <w:vAlign w:val="bottom"/>
                </w:tcPr>
                <w:p w14:paraId="15D1F5D4"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092</w:t>
                  </w:r>
                </w:p>
              </w:tc>
              <w:tc>
                <w:tcPr>
                  <w:tcW w:w="3402" w:type="dxa"/>
                  <w:shd w:val="clear" w:color="auto" w:fill="auto"/>
                  <w:vAlign w:val="bottom"/>
                </w:tcPr>
                <w:p w14:paraId="32D0881A"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Hutt Valley</w:t>
                  </w:r>
                </w:p>
              </w:tc>
            </w:tr>
            <w:tr w:rsidR="000C0977" w:rsidRPr="007D1948" w14:paraId="48AD3D85" w14:textId="77777777" w:rsidTr="000443D8">
              <w:tc>
                <w:tcPr>
                  <w:tcW w:w="2268" w:type="dxa"/>
                  <w:shd w:val="clear" w:color="auto" w:fill="auto"/>
                  <w:vAlign w:val="bottom"/>
                </w:tcPr>
                <w:p w14:paraId="3FDA9F7C"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093</w:t>
                  </w:r>
                </w:p>
              </w:tc>
              <w:tc>
                <w:tcPr>
                  <w:tcW w:w="3402" w:type="dxa"/>
                  <w:shd w:val="clear" w:color="auto" w:fill="auto"/>
                  <w:vAlign w:val="bottom"/>
                </w:tcPr>
                <w:p w14:paraId="4125229A"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Wairarapa</w:t>
                  </w:r>
                </w:p>
              </w:tc>
            </w:tr>
            <w:tr w:rsidR="000C0977" w:rsidRPr="007D1948" w14:paraId="7478BEBE" w14:textId="77777777" w:rsidTr="000443D8">
              <w:tc>
                <w:tcPr>
                  <w:tcW w:w="2268" w:type="dxa"/>
                  <w:shd w:val="clear" w:color="auto" w:fill="auto"/>
                  <w:vAlign w:val="bottom"/>
                </w:tcPr>
                <w:p w14:paraId="391DED69"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101</w:t>
                  </w:r>
                </w:p>
              </w:tc>
              <w:tc>
                <w:tcPr>
                  <w:tcW w:w="3402" w:type="dxa"/>
                  <w:shd w:val="clear" w:color="auto" w:fill="auto"/>
                  <w:vAlign w:val="bottom"/>
                </w:tcPr>
                <w:p w14:paraId="4C29A3AB"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Nelson Marlborough</w:t>
                  </w:r>
                </w:p>
              </w:tc>
            </w:tr>
            <w:tr w:rsidR="000C0977" w:rsidRPr="007D1948" w14:paraId="286A4575" w14:textId="77777777" w:rsidTr="000443D8">
              <w:tc>
                <w:tcPr>
                  <w:tcW w:w="2268" w:type="dxa"/>
                  <w:shd w:val="clear" w:color="auto" w:fill="auto"/>
                  <w:vAlign w:val="bottom"/>
                </w:tcPr>
                <w:p w14:paraId="573A873E"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111</w:t>
                  </w:r>
                </w:p>
              </w:tc>
              <w:tc>
                <w:tcPr>
                  <w:tcW w:w="3402" w:type="dxa"/>
                  <w:shd w:val="clear" w:color="auto" w:fill="auto"/>
                  <w:vAlign w:val="bottom"/>
                </w:tcPr>
                <w:p w14:paraId="7B63380D"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West Coast</w:t>
                  </w:r>
                </w:p>
              </w:tc>
            </w:tr>
            <w:tr w:rsidR="000C0977" w:rsidRPr="007D1948" w14:paraId="73EACF35" w14:textId="77777777" w:rsidTr="000443D8">
              <w:tc>
                <w:tcPr>
                  <w:tcW w:w="2268" w:type="dxa"/>
                  <w:shd w:val="clear" w:color="auto" w:fill="auto"/>
                  <w:vAlign w:val="bottom"/>
                </w:tcPr>
                <w:p w14:paraId="0FF7615D"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121</w:t>
                  </w:r>
                </w:p>
              </w:tc>
              <w:tc>
                <w:tcPr>
                  <w:tcW w:w="3402" w:type="dxa"/>
                  <w:shd w:val="clear" w:color="auto" w:fill="auto"/>
                  <w:vAlign w:val="bottom"/>
                </w:tcPr>
                <w:p w14:paraId="205EE7AE"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Canterbury</w:t>
                  </w:r>
                </w:p>
              </w:tc>
            </w:tr>
            <w:tr w:rsidR="000C0977" w:rsidRPr="007D1948" w14:paraId="3C17A3EE" w14:textId="77777777" w:rsidTr="000443D8">
              <w:tc>
                <w:tcPr>
                  <w:tcW w:w="2268" w:type="dxa"/>
                  <w:shd w:val="clear" w:color="auto" w:fill="auto"/>
                  <w:vAlign w:val="bottom"/>
                </w:tcPr>
                <w:p w14:paraId="121C0BA8"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123</w:t>
                  </w:r>
                </w:p>
              </w:tc>
              <w:tc>
                <w:tcPr>
                  <w:tcW w:w="3402" w:type="dxa"/>
                  <w:shd w:val="clear" w:color="auto" w:fill="auto"/>
                  <w:vAlign w:val="bottom"/>
                </w:tcPr>
                <w:p w14:paraId="58F7F8FB"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South Canterbury</w:t>
                  </w:r>
                </w:p>
              </w:tc>
            </w:tr>
            <w:tr w:rsidR="000C0977" w:rsidRPr="007D1948" w14:paraId="2C7D1F4A" w14:textId="77777777" w:rsidTr="000443D8">
              <w:tc>
                <w:tcPr>
                  <w:tcW w:w="2268" w:type="dxa"/>
                  <w:shd w:val="clear" w:color="auto" w:fill="auto"/>
                  <w:vAlign w:val="bottom"/>
                </w:tcPr>
                <w:p w14:paraId="71F8A6C4"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160</w:t>
                  </w:r>
                </w:p>
              </w:tc>
              <w:tc>
                <w:tcPr>
                  <w:tcW w:w="3402" w:type="dxa"/>
                  <w:shd w:val="clear" w:color="auto" w:fill="auto"/>
                  <w:vAlign w:val="bottom"/>
                </w:tcPr>
                <w:p w14:paraId="6B22AE14"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Southern</w:t>
                  </w:r>
                </w:p>
              </w:tc>
            </w:tr>
          </w:tbl>
          <w:p w14:paraId="5726349F" w14:textId="77777777" w:rsidR="000C0977" w:rsidRPr="007D1948" w:rsidRDefault="000C0977" w:rsidP="000443D8">
            <w:pPr>
              <w:autoSpaceDE w:val="0"/>
              <w:autoSpaceDN w:val="0"/>
              <w:adjustRightInd w:val="0"/>
              <w:spacing w:before="120" w:after="120" w:line="240" w:lineRule="auto"/>
              <w:rPr>
                <w:rFonts w:ascii="Arial" w:hAnsi="Arial" w:cs="Arial"/>
                <w:color w:val="000000"/>
                <w:sz w:val="20"/>
                <w:szCs w:val="20"/>
              </w:rPr>
            </w:pPr>
          </w:p>
        </w:tc>
      </w:tr>
      <w:tr w:rsidR="000C0977" w:rsidRPr="007D1948" w14:paraId="2080F009" w14:textId="77777777" w:rsidTr="00585F21">
        <w:trPr>
          <w:trHeight w:val="138"/>
        </w:trPr>
        <w:tc>
          <w:tcPr>
            <w:tcW w:w="2670" w:type="dxa"/>
          </w:tcPr>
          <w:p w14:paraId="5656B4D1"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 xml:space="preserve">Field Name: </w:t>
            </w:r>
          </w:p>
        </w:tc>
        <w:tc>
          <w:tcPr>
            <w:tcW w:w="6402" w:type="dxa"/>
          </w:tcPr>
          <w:p w14:paraId="576388B8" w14:textId="796A8AB9" w:rsidR="000C0977" w:rsidRPr="007D1948" w:rsidRDefault="00321357" w:rsidP="000443D8">
            <w:pPr>
              <w:pStyle w:val="Tabletext"/>
              <w:keepNext/>
              <w:spacing w:line="240" w:lineRule="auto"/>
              <w:rPr>
                <w:rFonts w:cs="Arial"/>
                <w:color w:val="000000"/>
                <w:szCs w:val="20"/>
              </w:rPr>
            </w:pPr>
            <w:r w:rsidRPr="007D1948">
              <w:rPr>
                <w:rFonts w:eastAsia="Calibri" w:cs="Arial"/>
                <w:sz w:val="22"/>
              </w:rPr>
              <w:t>D</w:t>
            </w:r>
            <w:r w:rsidR="008143E0">
              <w:rPr>
                <w:rFonts w:eastAsia="Calibri" w:cs="Arial"/>
                <w:sz w:val="22"/>
              </w:rPr>
              <w:t>HB</w:t>
            </w:r>
            <w:r w:rsidR="000C0977" w:rsidRPr="007D1948">
              <w:rPr>
                <w:rFonts w:eastAsia="Calibri" w:cs="Arial"/>
                <w:sz w:val="22"/>
              </w:rPr>
              <w:t>_of_domicile</w:t>
            </w:r>
            <w:r w:rsidR="000C0977" w:rsidRPr="007D1948">
              <w:rPr>
                <w:rFonts w:cs="Arial"/>
              </w:rPr>
              <w:t xml:space="preserve"> </w:t>
            </w:r>
          </w:p>
        </w:tc>
      </w:tr>
      <w:tr w:rsidR="003C09A5" w:rsidRPr="007D1948" w14:paraId="52E57507" w14:textId="77777777" w:rsidTr="00585F21">
        <w:trPr>
          <w:trHeight w:val="138"/>
        </w:trPr>
        <w:tc>
          <w:tcPr>
            <w:tcW w:w="2670" w:type="dxa"/>
          </w:tcPr>
          <w:p w14:paraId="0D85400C" w14:textId="77777777" w:rsidR="003C09A5" w:rsidRPr="007D1948" w:rsidRDefault="003C09A5" w:rsidP="000443D8">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402" w:type="dxa"/>
          </w:tcPr>
          <w:p w14:paraId="4BF6B75E" w14:textId="77777777" w:rsidR="003C09A5" w:rsidRPr="007D1948" w:rsidRDefault="003C09A5" w:rsidP="000443D8">
            <w:pPr>
              <w:pStyle w:val="Tabletext"/>
              <w:keepNext/>
              <w:spacing w:line="240" w:lineRule="auto"/>
              <w:rPr>
                <w:rFonts w:eastAsia="Calibri" w:cs="Arial"/>
                <w:sz w:val="22"/>
              </w:rPr>
            </w:pPr>
            <w:r w:rsidRPr="007D1948">
              <w:rPr>
                <w:rFonts w:eastAsia="Calibri" w:cs="Arial"/>
                <w:sz w:val="22"/>
              </w:rPr>
              <w:t>NNN</w:t>
            </w:r>
          </w:p>
        </w:tc>
      </w:tr>
    </w:tbl>
    <w:p w14:paraId="77FC663D" w14:textId="10983665" w:rsidR="00092724" w:rsidRDefault="00092724" w:rsidP="00092724">
      <w:pPr>
        <w:pStyle w:val="NoSpacing"/>
        <w:rPr>
          <w:rFonts w:ascii="Arial" w:hAnsi="Arial" w:cs="Arial"/>
        </w:rPr>
      </w:pPr>
      <w:bookmarkStart w:id="130" w:name="_Toc305574173"/>
      <w:bookmarkStart w:id="131" w:name="_Toc139528073"/>
    </w:p>
    <w:p w14:paraId="3A6B7B36" w14:textId="48629B23" w:rsidR="001C5C6B" w:rsidRDefault="001C5C6B" w:rsidP="00092724">
      <w:pPr>
        <w:pStyle w:val="NoSpacing"/>
        <w:rPr>
          <w:rFonts w:ascii="Arial" w:hAnsi="Arial" w:cs="Arial"/>
        </w:rPr>
      </w:pPr>
    </w:p>
    <w:p w14:paraId="09E6635D" w14:textId="51ECA605" w:rsidR="001C5C6B" w:rsidRDefault="001C5C6B" w:rsidP="00092724">
      <w:pPr>
        <w:pStyle w:val="NoSpacing"/>
        <w:rPr>
          <w:rFonts w:ascii="Arial" w:hAnsi="Arial" w:cs="Arial"/>
        </w:rPr>
      </w:pPr>
    </w:p>
    <w:p w14:paraId="7EA9DEF6" w14:textId="77777777" w:rsidR="001C5C6B" w:rsidRDefault="001C5C6B" w:rsidP="00092724">
      <w:pPr>
        <w:pStyle w:val="NoSpacing"/>
        <w:rPr>
          <w:rFonts w:ascii="Arial" w:hAnsi="Arial" w:cs="Arial"/>
        </w:rPr>
      </w:pPr>
    </w:p>
    <w:p w14:paraId="74B6F5B6" w14:textId="0EC6B437" w:rsidR="000443D8" w:rsidRPr="007D1948" w:rsidRDefault="000443D8" w:rsidP="007E5BD8">
      <w:pPr>
        <w:pStyle w:val="Heading3"/>
      </w:pPr>
      <w:r w:rsidRPr="007D1948">
        <w:lastRenderedPageBreak/>
        <w:t xml:space="preserve">Date of </w:t>
      </w:r>
      <w:bookmarkEnd w:id="130"/>
      <w:r w:rsidRPr="007D1948">
        <w:t>diagnosis definition</w:t>
      </w:r>
      <w:bookmarkEnd w:id="131"/>
    </w:p>
    <w:tbl>
      <w:tblPr>
        <w:tblW w:w="90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89"/>
        <w:gridCol w:w="6373"/>
      </w:tblGrid>
      <w:tr w:rsidR="000443D8" w:rsidRPr="007D1948" w14:paraId="49787F85" w14:textId="77777777" w:rsidTr="00B34B9F">
        <w:trPr>
          <w:cantSplit/>
        </w:trPr>
        <w:tc>
          <w:tcPr>
            <w:tcW w:w="2689" w:type="dxa"/>
          </w:tcPr>
          <w:p w14:paraId="29FD2DB2"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Definition:</w:t>
            </w:r>
          </w:p>
        </w:tc>
        <w:tc>
          <w:tcPr>
            <w:tcW w:w="6373" w:type="dxa"/>
          </w:tcPr>
          <w:p w14:paraId="70CED2C3" w14:textId="77777777" w:rsidR="000443D8" w:rsidRPr="007D1948" w:rsidRDefault="000443D8" w:rsidP="0003529E">
            <w:pPr>
              <w:pStyle w:val="Tabletext"/>
              <w:keepNext/>
              <w:spacing w:after="0" w:line="240" w:lineRule="auto"/>
              <w:rPr>
                <w:rFonts w:eastAsia="Calibri" w:cs="Arial"/>
                <w:sz w:val="22"/>
              </w:rPr>
            </w:pPr>
            <w:r w:rsidRPr="007D1948">
              <w:rPr>
                <w:rFonts w:eastAsia="Calibri" w:cs="Arial"/>
                <w:sz w:val="22"/>
              </w:rPr>
              <w:t>The date on which the patient was definitively diagnosed with a particular condition or disease.</w:t>
            </w:r>
          </w:p>
        </w:tc>
      </w:tr>
      <w:tr w:rsidR="000443D8" w:rsidRPr="007D1948" w14:paraId="56F6A949" w14:textId="77777777" w:rsidTr="00B34B9F">
        <w:trPr>
          <w:cantSplit/>
        </w:trPr>
        <w:tc>
          <w:tcPr>
            <w:tcW w:w="2689" w:type="dxa"/>
          </w:tcPr>
          <w:p w14:paraId="2EC0F4BF"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Source standards:</w:t>
            </w:r>
          </w:p>
        </w:tc>
        <w:tc>
          <w:tcPr>
            <w:tcW w:w="6373" w:type="dxa"/>
          </w:tcPr>
          <w:p w14:paraId="3B7A1EA6" w14:textId="77777777" w:rsidR="000443D8" w:rsidRPr="007D1948" w:rsidRDefault="000443D8" w:rsidP="0003529E">
            <w:pPr>
              <w:pStyle w:val="Tabletext"/>
              <w:keepNext/>
              <w:spacing w:after="0" w:line="240" w:lineRule="auto"/>
              <w:rPr>
                <w:rFonts w:eastAsia="Calibri" w:cs="Arial"/>
                <w:sz w:val="22"/>
                <w:highlight w:val="darkYellow"/>
              </w:rPr>
            </w:pPr>
            <w:r w:rsidRPr="007D1948">
              <w:rPr>
                <w:rFonts w:eastAsia="Calibri" w:cs="Arial"/>
                <w:sz w:val="22"/>
              </w:rPr>
              <w:t>National Cancer Core Data Definitions Interim Standard HISO 10038.3 October (2011).</w:t>
            </w:r>
          </w:p>
        </w:tc>
      </w:tr>
      <w:tr w:rsidR="000443D8" w:rsidRPr="007D1948" w14:paraId="02F87D10" w14:textId="77777777" w:rsidTr="00B34B9F">
        <w:trPr>
          <w:cantSplit/>
          <w:trHeight w:val="287"/>
        </w:trPr>
        <w:tc>
          <w:tcPr>
            <w:tcW w:w="2689" w:type="dxa"/>
          </w:tcPr>
          <w:p w14:paraId="4FC92D56"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Obligation:</w:t>
            </w:r>
          </w:p>
        </w:tc>
        <w:tc>
          <w:tcPr>
            <w:tcW w:w="6373" w:type="dxa"/>
          </w:tcPr>
          <w:p w14:paraId="73DD1195" w14:textId="77777777" w:rsidR="000443D8" w:rsidRPr="007D1948" w:rsidRDefault="000443D8" w:rsidP="0003529E">
            <w:pPr>
              <w:pStyle w:val="Tabletext"/>
              <w:keepNext/>
              <w:spacing w:after="0" w:line="240" w:lineRule="auto"/>
              <w:rPr>
                <w:rFonts w:eastAsia="Calibri" w:cs="Arial"/>
                <w:sz w:val="22"/>
              </w:rPr>
            </w:pPr>
            <w:r w:rsidRPr="007D1948">
              <w:rPr>
                <w:rFonts w:eastAsia="Calibri" w:cs="Arial"/>
                <w:sz w:val="22"/>
              </w:rPr>
              <w:t>Non-mandatory</w:t>
            </w:r>
          </w:p>
        </w:tc>
      </w:tr>
      <w:tr w:rsidR="000443D8" w:rsidRPr="007D1948" w14:paraId="3FB0397D" w14:textId="77777777" w:rsidTr="00B34B9F">
        <w:trPr>
          <w:cantSplit/>
          <w:trHeight w:val="287"/>
        </w:trPr>
        <w:tc>
          <w:tcPr>
            <w:tcW w:w="2689" w:type="dxa"/>
          </w:tcPr>
          <w:p w14:paraId="11E29313"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Data domain:</w:t>
            </w:r>
          </w:p>
        </w:tc>
        <w:tc>
          <w:tcPr>
            <w:tcW w:w="6373" w:type="dxa"/>
          </w:tcPr>
          <w:p w14:paraId="3C310597" w14:textId="77777777" w:rsidR="000443D8" w:rsidRPr="007D1948" w:rsidRDefault="000443D8" w:rsidP="0003529E">
            <w:pPr>
              <w:pStyle w:val="Tabletext"/>
              <w:spacing w:after="0" w:line="240" w:lineRule="auto"/>
              <w:rPr>
                <w:rFonts w:eastAsia="Calibri" w:cs="Arial"/>
                <w:sz w:val="22"/>
              </w:rPr>
            </w:pPr>
            <w:r w:rsidRPr="007D1948">
              <w:rPr>
                <w:rFonts w:eastAsia="Calibri" w:cs="Arial"/>
                <w:sz w:val="22"/>
              </w:rPr>
              <w:t>Valid date</w:t>
            </w:r>
          </w:p>
        </w:tc>
      </w:tr>
      <w:tr w:rsidR="000443D8" w:rsidRPr="007D1948" w14:paraId="6A07A4CD" w14:textId="77777777" w:rsidTr="00B34B9F">
        <w:trPr>
          <w:cantSplit/>
          <w:trHeight w:val="287"/>
        </w:trPr>
        <w:tc>
          <w:tcPr>
            <w:tcW w:w="2689" w:type="dxa"/>
          </w:tcPr>
          <w:p w14:paraId="669A3CC3"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Field Name:</w:t>
            </w:r>
          </w:p>
        </w:tc>
        <w:tc>
          <w:tcPr>
            <w:tcW w:w="6373" w:type="dxa"/>
          </w:tcPr>
          <w:p w14:paraId="4619E233" w14:textId="28EFE6AB" w:rsidR="000443D8" w:rsidRPr="007D1948" w:rsidRDefault="000443D8" w:rsidP="0003529E">
            <w:pPr>
              <w:pStyle w:val="Tabletext"/>
              <w:spacing w:after="0" w:line="240" w:lineRule="auto"/>
              <w:rPr>
                <w:rFonts w:eastAsia="Calibri" w:cs="Arial"/>
                <w:sz w:val="22"/>
              </w:rPr>
            </w:pPr>
            <w:r w:rsidRPr="007D1948">
              <w:rPr>
                <w:rFonts w:eastAsia="Calibri" w:cs="Arial"/>
                <w:sz w:val="22"/>
              </w:rPr>
              <w:t>Date_of_</w:t>
            </w:r>
            <w:r w:rsidR="00E454BD">
              <w:rPr>
                <w:rFonts w:eastAsia="Calibri" w:cs="Arial"/>
                <w:sz w:val="22"/>
              </w:rPr>
              <w:t>D</w:t>
            </w:r>
            <w:r w:rsidRPr="007D1948">
              <w:rPr>
                <w:rFonts w:eastAsia="Calibri" w:cs="Arial"/>
                <w:sz w:val="22"/>
              </w:rPr>
              <w:t>iagnosis</w:t>
            </w:r>
          </w:p>
        </w:tc>
      </w:tr>
      <w:tr w:rsidR="003C09A5" w:rsidRPr="007D1948" w14:paraId="7852A718" w14:textId="77777777" w:rsidTr="00B34B9F">
        <w:trPr>
          <w:cantSplit/>
          <w:trHeight w:val="287"/>
        </w:trPr>
        <w:tc>
          <w:tcPr>
            <w:tcW w:w="2689" w:type="dxa"/>
          </w:tcPr>
          <w:p w14:paraId="424A4A5A" w14:textId="77777777" w:rsidR="003C09A5" w:rsidRPr="007D1948" w:rsidRDefault="003C09A5" w:rsidP="000443D8">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373" w:type="dxa"/>
          </w:tcPr>
          <w:p w14:paraId="37133E88" w14:textId="77777777" w:rsidR="003C09A5" w:rsidRPr="007D1948" w:rsidRDefault="003C09A5" w:rsidP="0003529E">
            <w:pPr>
              <w:pStyle w:val="Tabletext"/>
              <w:spacing w:after="0" w:line="240" w:lineRule="auto"/>
              <w:rPr>
                <w:rFonts w:eastAsia="Calibri" w:cs="Arial"/>
                <w:sz w:val="22"/>
              </w:rPr>
            </w:pPr>
            <w:r w:rsidRPr="007D1948">
              <w:rPr>
                <w:rFonts w:eastAsia="Calibri" w:cs="Arial"/>
                <w:sz w:val="22"/>
              </w:rPr>
              <w:t>DDMMCCYY</w:t>
            </w:r>
          </w:p>
        </w:tc>
      </w:tr>
      <w:tr w:rsidR="000443D8" w:rsidRPr="007D1948" w14:paraId="6CE3FD51" w14:textId="77777777" w:rsidTr="00B34B9F">
        <w:trPr>
          <w:cantSplit/>
        </w:trPr>
        <w:tc>
          <w:tcPr>
            <w:tcW w:w="2689" w:type="dxa"/>
          </w:tcPr>
          <w:p w14:paraId="15E12CB2"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Guide for use:</w:t>
            </w:r>
          </w:p>
        </w:tc>
        <w:tc>
          <w:tcPr>
            <w:tcW w:w="6373" w:type="dxa"/>
          </w:tcPr>
          <w:p w14:paraId="5BE46594" w14:textId="72F561F2" w:rsidR="001F1AAC" w:rsidRPr="007D1948" w:rsidRDefault="000443D8" w:rsidP="00A547DD">
            <w:pPr>
              <w:spacing w:after="0" w:line="240" w:lineRule="auto"/>
              <w:rPr>
                <w:rFonts w:ascii="Arial" w:hAnsi="Arial" w:cs="Arial"/>
              </w:rPr>
            </w:pPr>
            <w:r w:rsidRPr="007D1948">
              <w:rPr>
                <w:rFonts w:ascii="Arial" w:hAnsi="Arial" w:cs="Arial"/>
              </w:rPr>
              <w:t>The date of diagnosis is the date of the pathology report, if any, that first confirmed the diagnosis of cancer. This date may be found attached to a letter of referral or a patient's medical record from another institution or hospital. If this date is unavailable, or if no pathological test was done, then the date may be determined from one of the sources listed in the following sequence:</w:t>
            </w:r>
          </w:p>
          <w:p w14:paraId="12AAC2F0" w14:textId="77777777" w:rsidR="000443D8" w:rsidRPr="007D1948" w:rsidRDefault="000443D8" w:rsidP="00C344F1">
            <w:pPr>
              <w:spacing w:after="0" w:line="240" w:lineRule="auto"/>
              <w:ind w:left="283" w:hanging="283"/>
              <w:rPr>
                <w:rFonts w:ascii="Arial" w:hAnsi="Arial" w:cs="Arial"/>
              </w:rPr>
            </w:pPr>
            <w:r w:rsidRPr="007D1948">
              <w:rPr>
                <w:rFonts w:ascii="Arial" w:hAnsi="Arial" w:cs="Arial"/>
              </w:rPr>
              <w:t xml:space="preserve">1. </w:t>
            </w:r>
            <w:r w:rsidRPr="007D1948">
              <w:rPr>
                <w:rFonts w:ascii="Arial" w:hAnsi="Arial" w:cs="Arial"/>
              </w:rPr>
              <w:tab/>
              <w:t>Date of the consultation at, or admission to, the hospital, clinic or institution when the cancer was first diagnosed. Note: do not use the admission date of the current admission if the patient had a prior diagnosis of this cancer.</w:t>
            </w:r>
          </w:p>
          <w:p w14:paraId="3C053A3E" w14:textId="77777777" w:rsidR="000443D8" w:rsidRPr="007D1948" w:rsidRDefault="000443D8" w:rsidP="00C344F1">
            <w:pPr>
              <w:spacing w:after="0" w:line="240" w:lineRule="auto"/>
              <w:ind w:left="283" w:hanging="288"/>
              <w:rPr>
                <w:rFonts w:ascii="Arial" w:hAnsi="Arial" w:cs="Arial"/>
              </w:rPr>
            </w:pPr>
            <w:r w:rsidRPr="007D1948">
              <w:rPr>
                <w:rFonts w:ascii="Arial" w:hAnsi="Arial" w:cs="Arial"/>
              </w:rPr>
              <w:t>2. Date of first diagnosis as stated by a recognised medical practitioner or dentist. Note: This date may be found attached to a letter of referral or a patient's medical record from an institution or hospital.</w:t>
            </w:r>
          </w:p>
          <w:p w14:paraId="2F983A2F" w14:textId="77777777" w:rsidR="000443D8" w:rsidRPr="007D1948" w:rsidRDefault="000443D8" w:rsidP="00C344F1">
            <w:pPr>
              <w:spacing w:after="0" w:line="240" w:lineRule="auto"/>
              <w:ind w:left="283" w:hanging="288"/>
              <w:rPr>
                <w:rFonts w:ascii="Arial" w:hAnsi="Arial" w:cs="Arial"/>
              </w:rPr>
            </w:pPr>
            <w:r w:rsidRPr="007D1948">
              <w:rPr>
                <w:rFonts w:ascii="Arial" w:hAnsi="Arial" w:cs="Arial"/>
              </w:rPr>
              <w:t>3. Date the patient states they were first diagnosed with cancer. Note: This may be the only date available in a few cases (for example, patient was first diagnosed in a foreign country).</w:t>
            </w:r>
          </w:p>
          <w:p w14:paraId="7DFCF8DC" w14:textId="77777777" w:rsidR="000443D8" w:rsidRPr="007D1948" w:rsidRDefault="000443D8" w:rsidP="0003529E">
            <w:pPr>
              <w:spacing w:after="0" w:line="240" w:lineRule="auto"/>
              <w:rPr>
                <w:rFonts w:ascii="Arial" w:hAnsi="Arial" w:cs="Arial"/>
              </w:rPr>
            </w:pPr>
            <w:r w:rsidRPr="007D1948">
              <w:rPr>
                <w:rFonts w:ascii="Arial" w:hAnsi="Arial" w:cs="Arial"/>
              </w:rPr>
              <w:t xml:space="preserve">If a patient is admitted for another condition (for example a broken leg or pregnancy), and a cancer is diagnosed incidentally then the date of diagnosis is the date </w:t>
            </w:r>
            <w:r w:rsidR="002E701A" w:rsidRPr="007D1948">
              <w:rPr>
                <w:rFonts w:ascii="Arial" w:hAnsi="Arial" w:cs="Arial"/>
              </w:rPr>
              <w:t xml:space="preserve">that the </w:t>
            </w:r>
            <w:r w:rsidR="00E0721F" w:rsidRPr="007D1948">
              <w:rPr>
                <w:rFonts w:ascii="Arial" w:hAnsi="Arial" w:cs="Arial"/>
              </w:rPr>
              <w:t>decision-to-treat</w:t>
            </w:r>
            <w:r w:rsidR="002E701A" w:rsidRPr="007D1948">
              <w:rPr>
                <w:rFonts w:ascii="Arial" w:hAnsi="Arial" w:cs="Arial"/>
              </w:rPr>
              <w:t xml:space="preserve"> </w:t>
            </w:r>
            <w:r w:rsidR="002E701A" w:rsidRPr="007D1948">
              <w:rPr>
                <w:rFonts w:ascii="Arial" w:hAnsi="Arial" w:cs="Arial"/>
                <w:i/>
              </w:rPr>
              <w:t>as cancer</w:t>
            </w:r>
            <w:r w:rsidR="002E701A" w:rsidRPr="007D1948">
              <w:rPr>
                <w:rFonts w:ascii="Arial" w:hAnsi="Arial" w:cs="Arial"/>
              </w:rPr>
              <w:t xml:space="preserve"> was made.</w:t>
            </w:r>
          </w:p>
        </w:tc>
      </w:tr>
    </w:tbl>
    <w:p w14:paraId="0179EDC3" w14:textId="5A305E81" w:rsidR="000C0977" w:rsidRPr="007D1948" w:rsidRDefault="000C0977" w:rsidP="007E5BD8">
      <w:pPr>
        <w:pStyle w:val="Heading3"/>
      </w:pPr>
      <w:bookmarkStart w:id="132" w:name="_Toc139528074"/>
      <w:r w:rsidRPr="007D1948">
        <w:t>Primary site International Classification of Diseases (</w:t>
      </w:r>
      <w:r w:rsidR="005B138F" w:rsidRPr="007D1948">
        <w:rPr>
          <w:lang w:val="en-US"/>
        </w:rPr>
        <w:t>ICD-10</w:t>
      </w:r>
      <w:r w:rsidR="00A67010">
        <w:rPr>
          <w:lang w:val="en-US"/>
        </w:rPr>
        <w:t>-AM</w:t>
      </w:r>
      <w:r w:rsidR="005B138F" w:rsidRPr="007D1948">
        <w:rPr>
          <w:lang w:val="en-US"/>
        </w:rPr>
        <w:t xml:space="preserve"> 8</w:t>
      </w:r>
      <w:r w:rsidR="00A67010">
        <w:rPr>
          <w:lang w:val="en-US"/>
        </w:rPr>
        <w:t>th</w:t>
      </w:r>
      <w:r w:rsidR="005B138F" w:rsidRPr="007D1948">
        <w:rPr>
          <w:lang w:val="en-US"/>
        </w:rPr>
        <w:t xml:space="preserve"> </w:t>
      </w:r>
      <w:r w:rsidR="00A67010">
        <w:rPr>
          <w:lang w:val="en-US"/>
        </w:rPr>
        <w:t>E</w:t>
      </w:r>
      <w:r w:rsidR="005B138F" w:rsidRPr="007D1948">
        <w:rPr>
          <w:lang w:val="en-US"/>
        </w:rPr>
        <w:t>dition</w:t>
      </w:r>
      <w:r w:rsidRPr="007D1948">
        <w:t>) definition</w:t>
      </w:r>
      <w:bookmarkEnd w:id="132"/>
      <w:r w:rsidRPr="007D1948">
        <w:t xml:space="preserve"> </w:t>
      </w:r>
    </w:p>
    <w:tbl>
      <w:tblPr>
        <w:tblW w:w="907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94"/>
        <w:gridCol w:w="6378"/>
      </w:tblGrid>
      <w:tr w:rsidR="000C0977" w:rsidRPr="007D1948" w14:paraId="4B95A48F" w14:textId="77777777" w:rsidTr="00C344F1">
        <w:trPr>
          <w:trHeight w:val="153"/>
        </w:trPr>
        <w:tc>
          <w:tcPr>
            <w:tcW w:w="2694" w:type="dxa"/>
          </w:tcPr>
          <w:p w14:paraId="3DA30385" w14:textId="77777777" w:rsidR="000C0977" w:rsidRPr="007D1948" w:rsidRDefault="000C0977" w:rsidP="0003529E">
            <w:pPr>
              <w:pStyle w:val="Codetableheading"/>
              <w:spacing w:after="0" w:line="240" w:lineRule="auto"/>
              <w:rPr>
                <w:rFonts w:ascii="Arial" w:hAnsi="Arial" w:cs="Arial"/>
                <w:sz w:val="22"/>
                <w:szCs w:val="22"/>
              </w:rPr>
            </w:pPr>
            <w:r w:rsidRPr="007D1948">
              <w:rPr>
                <w:rFonts w:ascii="Arial" w:hAnsi="Arial" w:cs="Arial"/>
                <w:sz w:val="22"/>
                <w:szCs w:val="22"/>
              </w:rPr>
              <w:t xml:space="preserve">Definition: </w:t>
            </w:r>
          </w:p>
        </w:tc>
        <w:tc>
          <w:tcPr>
            <w:tcW w:w="6378" w:type="dxa"/>
          </w:tcPr>
          <w:p w14:paraId="31CAC934" w14:textId="1AE6B183" w:rsidR="000C0977" w:rsidRPr="007D1948" w:rsidRDefault="000C0977" w:rsidP="0003529E">
            <w:pPr>
              <w:autoSpaceDE w:val="0"/>
              <w:autoSpaceDN w:val="0"/>
              <w:adjustRightInd w:val="0"/>
              <w:spacing w:before="120" w:after="0" w:line="240" w:lineRule="auto"/>
              <w:rPr>
                <w:rFonts w:ascii="Arial" w:hAnsi="Arial" w:cs="Arial"/>
              </w:rPr>
            </w:pPr>
            <w:r w:rsidRPr="007D1948">
              <w:rPr>
                <w:rFonts w:ascii="Arial" w:hAnsi="Arial" w:cs="Arial"/>
              </w:rPr>
              <w:t xml:space="preserve">The Primary site </w:t>
            </w:r>
            <w:r w:rsidR="005B138F" w:rsidRPr="007D1948">
              <w:rPr>
                <w:rFonts w:ascii="Arial" w:hAnsi="Arial" w:cs="Arial"/>
                <w:lang w:val="en-US"/>
              </w:rPr>
              <w:t>ICD-10</w:t>
            </w:r>
            <w:r w:rsidR="00A67010">
              <w:rPr>
                <w:rFonts w:ascii="Arial" w:hAnsi="Arial" w:cs="Arial"/>
                <w:lang w:val="en-US"/>
              </w:rPr>
              <w:t>-AM</w:t>
            </w:r>
            <w:r w:rsidR="005B138F" w:rsidRPr="007D1948">
              <w:rPr>
                <w:rFonts w:ascii="Arial" w:hAnsi="Arial" w:cs="Arial"/>
                <w:lang w:val="en-US"/>
              </w:rPr>
              <w:t xml:space="preserve"> 8</w:t>
            </w:r>
            <w:r w:rsidR="00A67010">
              <w:rPr>
                <w:rFonts w:ascii="Arial" w:hAnsi="Arial" w:cs="Arial"/>
                <w:lang w:val="en-US"/>
              </w:rPr>
              <w:t>th</w:t>
            </w:r>
            <w:r w:rsidR="005B138F" w:rsidRPr="007D1948">
              <w:rPr>
                <w:rFonts w:ascii="Arial" w:hAnsi="Arial" w:cs="Arial"/>
                <w:lang w:val="en-US"/>
              </w:rPr>
              <w:t xml:space="preserve"> </w:t>
            </w:r>
            <w:r w:rsidR="00A67010">
              <w:rPr>
                <w:rFonts w:ascii="Arial" w:hAnsi="Arial" w:cs="Arial"/>
                <w:lang w:val="en-US"/>
              </w:rPr>
              <w:t>E</w:t>
            </w:r>
            <w:r w:rsidR="005B138F" w:rsidRPr="007D1948">
              <w:rPr>
                <w:rFonts w:ascii="Arial" w:hAnsi="Arial" w:cs="Arial"/>
                <w:lang w:val="en-US"/>
              </w:rPr>
              <w:t>dition</w:t>
            </w:r>
            <w:r w:rsidRPr="007D1948">
              <w:rPr>
                <w:rFonts w:ascii="Arial" w:hAnsi="Arial" w:cs="Arial"/>
              </w:rPr>
              <w:t xml:space="preserve"> is the code that describes the primary site of the cancer for which the patient is being seen.</w:t>
            </w:r>
          </w:p>
        </w:tc>
      </w:tr>
      <w:tr w:rsidR="000C0977" w:rsidRPr="007D1948" w14:paraId="02430644" w14:textId="77777777" w:rsidTr="00C344F1">
        <w:trPr>
          <w:trHeight w:val="139"/>
        </w:trPr>
        <w:tc>
          <w:tcPr>
            <w:tcW w:w="2694" w:type="dxa"/>
          </w:tcPr>
          <w:p w14:paraId="46D6E587" w14:textId="77777777" w:rsidR="000C0977" w:rsidRPr="007D1948" w:rsidRDefault="000C0977" w:rsidP="0003529E">
            <w:pPr>
              <w:pStyle w:val="Codetableheading"/>
              <w:spacing w:after="0" w:line="240" w:lineRule="auto"/>
              <w:rPr>
                <w:rFonts w:ascii="Arial" w:hAnsi="Arial" w:cs="Arial"/>
                <w:sz w:val="22"/>
                <w:szCs w:val="22"/>
              </w:rPr>
            </w:pPr>
            <w:r w:rsidRPr="007D1948">
              <w:rPr>
                <w:rFonts w:ascii="Arial" w:hAnsi="Arial" w:cs="Arial"/>
                <w:sz w:val="22"/>
                <w:szCs w:val="22"/>
              </w:rPr>
              <w:t xml:space="preserve">Source standards: </w:t>
            </w:r>
          </w:p>
        </w:tc>
        <w:tc>
          <w:tcPr>
            <w:tcW w:w="6378" w:type="dxa"/>
          </w:tcPr>
          <w:p w14:paraId="3D30553E" w14:textId="509547C7" w:rsidR="000C0977" w:rsidRPr="007D1948" w:rsidRDefault="009A4F38" w:rsidP="0003529E">
            <w:pPr>
              <w:autoSpaceDE w:val="0"/>
              <w:autoSpaceDN w:val="0"/>
              <w:adjustRightInd w:val="0"/>
              <w:spacing w:before="120" w:after="0" w:line="240" w:lineRule="auto"/>
              <w:rPr>
                <w:rFonts w:ascii="Arial" w:hAnsi="Arial" w:cs="Arial"/>
              </w:rPr>
            </w:pPr>
            <w:r w:rsidRPr="007D1948">
              <w:rPr>
                <w:rFonts w:ascii="Arial" w:hAnsi="Arial" w:cs="Arial"/>
              </w:rPr>
              <w:t xml:space="preserve">ICD-10-AM </w:t>
            </w:r>
            <w:r w:rsidRPr="007D1948">
              <w:rPr>
                <w:rStyle w:val="ui-provider"/>
                <w:rFonts w:ascii="Arial" w:hAnsi="Arial" w:cs="Arial"/>
              </w:rPr>
              <w:t>8</w:t>
            </w:r>
            <w:r w:rsidR="0091124F">
              <w:rPr>
                <w:rStyle w:val="ui-provider"/>
                <w:rFonts w:ascii="Arial" w:hAnsi="Arial" w:cs="Arial"/>
              </w:rPr>
              <w:t>th</w:t>
            </w:r>
            <w:r w:rsidRPr="007D1948">
              <w:rPr>
                <w:rStyle w:val="ui-provider"/>
                <w:rFonts w:ascii="Arial" w:hAnsi="Arial" w:cs="Arial"/>
                <w:vertAlign w:val="superscript"/>
              </w:rPr>
              <w:t xml:space="preserve"> </w:t>
            </w:r>
            <w:r w:rsidRPr="007D1948">
              <w:rPr>
                <w:rStyle w:val="ui-provider"/>
                <w:rFonts w:ascii="Arial" w:hAnsi="Arial" w:cs="Arial"/>
              </w:rPr>
              <w:t>and subsequent editions</w:t>
            </w:r>
          </w:p>
        </w:tc>
      </w:tr>
      <w:tr w:rsidR="000C0977" w:rsidRPr="007D1948" w14:paraId="2CE7D7DB" w14:textId="77777777" w:rsidTr="00C344F1">
        <w:trPr>
          <w:trHeight w:val="139"/>
        </w:trPr>
        <w:tc>
          <w:tcPr>
            <w:tcW w:w="2694" w:type="dxa"/>
          </w:tcPr>
          <w:p w14:paraId="605410E7" w14:textId="77777777" w:rsidR="000C0977" w:rsidRPr="007D1948" w:rsidRDefault="000C0977" w:rsidP="0003529E">
            <w:pPr>
              <w:pStyle w:val="Codetableheading"/>
              <w:spacing w:after="0" w:line="240" w:lineRule="auto"/>
              <w:rPr>
                <w:rFonts w:ascii="Arial" w:hAnsi="Arial" w:cs="Arial"/>
                <w:sz w:val="22"/>
                <w:szCs w:val="22"/>
              </w:rPr>
            </w:pPr>
            <w:r w:rsidRPr="007D1948">
              <w:rPr>
                <w:rFonts w:ascii="Arial" w:hAnsi="Arial" w:cs="Arial"/>
                <w:sz w:val="22"/>
                <w:szCs w:val="22"/>
              </w:rPr>
              <w:t xml:space="preserve">Obligation: </w:t>
            </w:r>
          </w:p>
        </w:tc>
        <w:tc>
          <w:tcPr>
            <w:tcW w:w="6378" w:type="dxa"/>
          </w:tcPr>
          <w:p w14:paraId="14196296" w14:textId="77777777" w:rsidR="000757B9" w:rsidRPr="007D1948" w:rsidRDefault="00004174" w:rsidP="0003529E">
            <w:pPr>
              <w:autoSpaceDE w:val="0"/>
              <w:autoSpaceDN w:val="0"/>
              <w:adjustRightInd w:val="0"/>
              <w:spacing w:before="120" w:after="0" w:line="240" w:lineRule="auto"/>
              <w:rPr>
                <w:rFonts w:ascii="Arial" w:hAnsi="Arial" w:cs="Arial"/>
              </w:rPr>
            </w:pPr>
            <w:r w:rsidRPr="007D1948">
              <w:rPr>
                <w:rFonts w:ascii="Arial" w:hAnsi="Arial" w:cs="Arial"/>
                <w:b/>
                <w:bCs/>
              </w:rPr>
              <w:t>Mandatory</w:t>
            </w:r>
            <w:r w:rsidRPr="007D1948">
              <w:rPr>
                <w:rFonts w:ascii="Arial" w:hAnsi="Arial" w:cs="Arial"/>
              </w:rPr>
              <w:t xml:space="preserve"> for any submitted record</w:t>
            </w:r>
          </w:p>
        </w:tc>
      </w:tr>
      <w:tr w:rsidR="000C0977" w:rsidRPr="007D1948" w14:paraId="77884E6D" w14:textId="77777777" w:rsidTr="00C344F1">
        <w:trPr>
          <w:trHeight w:val="139"/>
        </w:trPr>
        <w:tc>
          <w:tcPr>
            <w:tcW w:w="2694" w:type="dxa"/>
          </w:tcPr>
          <w:p w14:paraId="5550AB59" w14:textId="77777777" w:rsidR="000C0977" w:rsidRPr="007D1948" w:rsidRDefault="000C0977" w:rsidP="0003529E">
            <w:pPr>
              <w:pStyle w:val="Codetableheading"/>
              <w:spacing w:after="0" w:line="240" w:lineRule="auto"/>
              <w:rPr>
                <w:rFonts w:ascii="Arial" w:hAnsi="Arial" w:cs="Arial"/>
                <w:sz w:val="22"/>
                <w:szCs w:val="22"/>
              </w:rPr>
            </w:pPr>
            <w:r w:rsidRPr="007D1948">
              <w:rPr>
                <w:rFonts w:ascii="Arial" w:hAnsi="Arial" w:cs="Arial"/>
                <w:sz w:val="22"/>
                <w:szCs w:val="22"/>
              </w:rPr>
              <w:t xml:space="preserve">Data domain: </w:t>
            </w:r>
          </w:p>
        </w:tc>
        <w:tc>
          <w:tcPr>
            <w:tcW w:w="6378" w:type="dxa"/>
          </w:tcPr>
          <w:p w14:paraId="12CA576B" w14:textId="1258BB7C" w:rsidR="000C0977" w:rsidRPr="007D1948" w:rsidRDefault="000C0977" w:rsidP="0003529E">
            <w:pPr>
              <w:autoSpaceDE w:val="0"/>
              <w:autoSpaceDN w:val="0"/>
              <w:adjustRightInd w:val="0"/>
              <w:spacing w:before="120" w:after="0" w:line="240" w:lineRule="auto"/>
              <w:rPr>
                <w:rFonts w:ascii="Arial" w:hAnsi="Arial" w:cs="Arial"/>
              </w:rPr>
            </w:pPr>
            <w:r w:rsidRPr="007D1948">
              <w:rPr>
                <w:rFonts w:ascii="Arial" w:hAnsi="Arial" w:cs="Arial"/>
              </w:rPr>
              <w:t xml:space="preserve">Valid </w:t>
            </w:r>
            <w:bookmarkStart w:id="133" w:name="_Hlk138756936"/>
            <w:r w:rsidR="005B138F" w:rsidRPr="007D1948">
              <w:rPr>
                <w:rFonts w:ascii="Arial" w:hAnsi="Arial" w:cs="Arial"/>
                <w:lang w:val="en-US"/>
              </w:rPr>
              <w:t>ICD-10</w:t>
            </w:r>
            <w:r w:rsidR="00A635D9">
              <w:rPr>
                <w:rFonts w:ascii="Arial" w:hAnsi="Arial" w:cs="Arial"/>
                <w:lang w:val="en-US"/>
              </w:rPr>
              <w:t>-AM</w:t>
            </w:r>
            <w:r w:rsidR="005B138F" w:rsidRPr="007D1948">
              <w:rPr>
                <w:rFonts w:ascii="Arial" w:hAnsi="Arial" w:cs="Arial"/>
                <w:lang w:val="en-US"/>
              </w:rPr>
              <w:t xml:space="preserve"> 8</w:t>
            </w:r>
            <w:r w:rsidR="00A635D9">
              <w:rPr>
                <w:rFonts w:ascii="Arial" w:hAnsi="Arial" w:cs="Arial"/>
                <w:lang w:val="en-US"/>
              </w:rPr>
              <w:t>th</w:t>
            </w:r>
            <w:r w:rsidR="005B138F" w:rsidRPr="007D1948">
              <w:rPr>
                <w:rFonts w:ascii="Arial" w:hAnsi="Arial" w:cs="Arial"/>
                <w:lang w:val="en-US"/>
              </w:rPr>
              <w:t xml:space="preserve"> </w:t>
            </w:r>
            <w:r w:rsidR="00A635D9">
              <w:rPr>
                <w:rFonts w:ascii="Arial" w:hAnsi="Arial" w:cs="Arial"/>
                <w:lang w:val="en-US"/>
              </w:rPr>
              <w:t>E</w:t>
            </w:r>
            <w:r w:rsidR="005B138F" w:rsidRPr="007D1948">
              <w:rPr>
                <w:rFonts w:ascii="Arial" w:hAnsi="Arial" w:cs="Arial"/>
                <w:lang w:val="en-US"/>
              </w:rPr>
              <w:t>dition</w:t>
            </w:r>
            <w:r w:rsidRPr="007D1948">
              <w:rPr>
                <w:rFonts w:ascii="Arial" w:hAnsi="Arial" w:cs="Arial"/>
              </w:rPr>
              <w:t xml:space="preserve"> </w:t>
            </w:r>
            <w:bookmarkEnd w:id="133"/>
            <w:r w:rsidRPr="007D1948">
              <w:rPr>
                <w:rFonts w:ascii="Arial" w:hAnsi="Arial" w:cs="Arial"/>
              </w:rPr>
              <w:t>codes recorded to</w:t>
            </w:r>
            <w:r w:rsidR="003114A1" w:rsidRPr="007D1948">
              <w:rPr>
                <w:rFonts w:ascii="Arial" w:hAnsi="Arial" w:cs="Arial"/>
              </w:rPr>
              <w:t xml:space="preserve"> the third digit (see </w:t>
            </w:r>
            <w:r w:rsidR="001F1AAC">
              <w:rPr>
                <w:rFonts w:ascii="Arial" w:hAnsi="Arial" w:cs="Arial"/>
              </w:rPr>
              <w:t>A</w:t>
            </w:r>
            <w:r w:rsidR="003114A1" w:rsidRPr="007D1948">
              <w:rPr>
                <w:rFonts w:ascii="Arial" w:hAnsi="Arial" w:cs="Arial"/>
              </w:rPr>
              <w:t>ppendix B</w:t>
            </w:r>
            <w:r w:rsidRPr="007D1948">
              <w:rPr>
                <w:rFonts w:ascii="Arial" w:hAnsi="Arial" w:cs="Arial"/>
              </w:rPr>
              <w:t xml:space="preserve">). </w:t>
            </w:r>
          </w:p>
        </w:tc>
      </w:tr>
      <w:tr w:rsidR="000C0977" w:rsidRPr="007D1948" w14:paraId="51F91014" w14:textId="77777777" w:rsidTr="00C344F1">
        <w:trPr>
          <w:trHeight w:val="139"/>
        </w:trPr>
        <w:tc>
          <w:tcPr>
            <w:tcW w:w="2694" w:type="dxa"/>
          </w:tcPr>
          <w:p w14:paraId="4335B265" w14:textId="77777777" w:rsidR="000C0977" w:rsidRPr="007D1948" w:rsidRDefault="000C0977" w:rsidP="0003529E">
            <w:pPr>
              <w:pStyle w:val="Codetableheading"/>
              <w:spacing w:after="0" w:line="240" w:lineRule="auto"/>
              <w:rPr>
                <w:rFonts w:ascii="Arial" w:hAnsi="Arial" w:cs="Arial"/>
                <w:sz w:val="22"/>
                <w:szCs w:val="22"/>
              </w:rPr>
            </w:pPr>
            <w:r w:rsidRPr="007D1948">
              <w:rPr>
                <w:rFonts w:ascii="Arial" w:hAnsi="Arial" w:cs="Arial"/>
                <w:sz w:val="22"/>
                <w:szCs w:val="22"/>
              </w:rPr>
              <w:t>Field Name:</w:t>
            </w:r>
          </w:p>
        </w:tc>
        <w:tc>
          <w:tcPr>
            <w:tcW w:w="6378" w:type="dxa"/>
          </w:tcPr>
          <w:p w14:paraId="7E099DD6" w14:textId="77777777" w:rsidR="000C0977" w:rsidRPr="007D1948" w:rsidRDefault="000C0977" w:rsidP="0003529E">
            <w:pPr>
              <w:autoSpaceDE w:val="0"/>
              <w:autoSpaceDN w:val="0"/>
              <w:adjustRightInd w:val="0"/>
              <w:spacing w:before="120" w:after="0" w:line="240" w:lineRule="auto"/>
              <w:rPr>
                <w:rFonts w:ascii="Arial" w:hAnsi="Arial" w:cs="Arial"/>
                <w:color w:val="000000"/>
              </w:rPr>
            </w:pPr>
            <w:r w:rsidRPr="007D1948">
              <w:rPr>
                <w:rFonts w:ascii="Arial" w:hAnsi="Arial" w:cs="Arial"/>
              </w:rPr>
              <w:t>Primary_Site</w:t>
            </w:r>
          </w:p>
        </w:tc>
      </w:tr>
      <w:tr w:rsidR="003C09A5" w:rsidRPr="007D1948" w14:paraId="18E138B6" w14:textId="77777777" w:rsidTr="00C344F1">
        <w:trPr>
          <w:trHeight w:val="139"/>
        </w:trPr>
        <w:tc>
          <w:tcPr>
            <w:tcW w:w="2694" w:type="dxa"/>
          </w:tcPr>
          <w:p w14:paraId="5AEABA7D" w14:textId="77777777" w:rsidR="003C09A5" w:rsidRPr="007D1948" w:rsidRDefault="003C09A5" w:rsidP="0003529E">
            <w:pPr>
              <w:pStyle w:val="Codetableheading"/>
              <w:spacing w:after="0" w:line="240" w:lineRule="auto"/>
              <w:rPr>
                <w:rFonts w:ascii="Arial" w:hAnsi="Arial" w:cs="Arial"/>
                <w:sz w:val="22"/>
                <w:szCs w:val="22"/>
              </w:rPr>
            </w:pPr>
            <w:r w:rsidRPr="007D1948">
              <w:rPr>
                <w:rFonts w:ascii="Arial" w:hAnsi="Arial" w:cs="Arial"/>
                <w:sz w:val="22"/>
                <w:szCs w:val="22"/>
              </w:rPr>
              <w:t>Format:</w:t>
            </w:r>
          </w:p>
        </w:tc>
        <w:tc>
          <w:tcPr>
            <w:tcW w:w="6378" w:type="dxa"/>
          </w:tcPr>
          <w:p w14:paraId="7A012479" w14:textId="77777777" w:rsidR="003C09A5" w:rsidRPr="007D1948" w:rsidRDefault="003C09A5" w:rsidP="0003529E">
            <w:pPr>
              <w:autoSpaceDE w:val="0"/>
              <w:autoSpaceDN w:val="0"/>
              <w:adjustRightInd w:val="0"/>
              <w:spacing w:before="120" w:after="0" w:line="240" w:lineRule="auto"/>
              <w:rPr>
                <w:rFonts w:ascii="Arial" w:hAnsi="Arial" w:cs="Arial"/>
              </w:rPr>
            </w:pPr>
            <w:r w:rsidRPr="007D1948">
              <w:rPr>
                <w:rFonts w:ascii="Arial" w:hAnsi="Arial" w:cs="Arial"/>
              </w:rPr>
              <w:t>ANN</w:t>
            </w:r>
          </w:p>
        </w:tc>
      </w:tr>
      <w:tr w:rsidR="000C0977" w:rsidRPr="007D1948" w14:paraId="2344EFFF" w14:textId="77777777" w:rsidTr="00C344F1">
        <w:trPr>
          <w:trHeight w:val="264"/>
        </w:trPr>
        <w:tc>
          <w:tcPr>
            <w:tcW w:w="2694" w:type="dxa"/>
          </w:tcPr>
          <w:p w14:paraId="1349503F" w14:textId="77777777" w:rsidR="000C0977" w:rsidRPr="007D1948" w:rsidRDefault="000C0977" w:rsidP="0003529E">
            <w:pPr>
              <w:pStyle w:val="Codetableheading"/>
              <w:spacing w:after="0" w:line="240" w:lineRule="auto"/>
              <w:rPr>
                <w:rFonts w:ascii="Arial" w:hAnsi="Arial" w:cs="Arial"/>
                <w:color w:val="000000"/>
                <w:sz w:val="22"/>
                <w:szCs w:val="22"/>
                <w:lang w:eastAsia="en-NZ"/>
              </w:rPr>
            </w:pPr>
            <w:r w:rsidRPr="007D1948">
              <w:rPr>
                <w:rFonts w:ascii="Arial" w:hAnsi="Arial" w:cs="Arial"/>
                <w:sz w:val="22"/>
                <w:szCs w:val="22"/>
              </w:rPr>
              <w:t>Guide for use:</w:t>
            </w:r>
          </w:p>
        </w:tc>
        <w:tc>
          <w:tcPr>
            <w:tcW w:w="6378" w:type="dxa"/>
          </w:tcPr>
          <w:p w14:paraId="7E984837" w14:textId="3E07A9AA" w:rsidR="000C0977" w:rsidRPr="007D1948" w:rsidRDefault="000C0977" w:rsidP="0003529E">
            <w:pPr>
              <w:autoSpaceDE w:val="0"/>
              <w:autoSpaceDN w:val="0"/>
              <w:adjustRightInd w:val="0"/>
              <w:spacing w:before="120" w:after="0" w:line="240" w:lineRule="auto"/>
              <w:rPr>
                <w:rFonts w:ascii="Arial" w:hAnsi="Arial" w:cs="Arial"/>
              </w:rPr>
            </w:pPr>
            <w:r w:rsidRPr="007D1948">
              <w:rPr>
                <w:rFonts w:ascii="Arial" w:hAnsi="Arial" w:cs="Arial"/>
              </w:rPr>
              <w:t xml:space="preserve">The </w:t>
            </w:r>
            <w:r w:rsidR="00A3073D" w:rsidRPr="007D1948">
              <w:rPr>
                <w:rFonts w:ascii="Arial" w:hAnsi="Arial" w:cs="Arial"/>
              </w:rPr>
              <w:t>3-digit</w:t>
            </w:r>
            <w:r w:rsidRPr="007D1948">
              <w:rPr>
                <w:rFonts w:ascii="Arial" w:hAnsi="Arial" w:cs="Arial"/>
              </w:rPr>
              <w:t xml:space="preserve"> </w:t>
            </w:r>
            <w:r w:rsidR="005B0AC5" w:rsidRPr="007D1948">
              <w:rPr>
                <w:rFonts w:ascii="Arial" w:hAnsi="Arial" w:cs="Arial"/>
                <w:lang w:val="en-US"/>
              </w:rPr>
              <w:t>ICD-10</w:t>
            </w:r>
            <w:r w:rsidR="00A635D9">
              <w:rPr>
                <w:rFonts w:ascii="Arial" w:hAnsi="Arial" w:cs="Arial"/>
                <w:lang w:val="en-US"/>
              </w:rPr>
              <w:t>-AM</w:t>
            </w:r>
            <w:r w:rsidR="005B0AC5" w:rsidRPr="007D1948">
              <w:rPr>
                <w:rFonts w:ascii="Arial" w:hAnsi="Arial" w:cs="Arial"/>
                <w:lang w:val="en-US"/>
              </w:rPr>
              <w:t xml:space="preserve"> 8</w:t>
            </w:r>
            <w:r w:rsidR="00A635D9">
              <w:rPr>
                <w:rFonts w:ascii="Arial" w:hAnsi="Arial" w:cs="Arial"/>
                <w:lang w:val="en-US"/>
              </w:rPr>
              <w:t>th</w:t>
            </w:r>
            <w:r w:rsidR="005B0AC5" w:rsidRPr="007D1948">
              <w:rPr>
                <w:rFonts w:ascii="Arial" w:hAnsi="Arial" w:cs="Arial"/>
                <w:lang w:val="en-US"/>
              </w:rPr>
              <w:t xml:space="preserve"> </w:t>
            </w:r>
            <w:r w:rsidR="00A635D9">
              <w:rPr>
                <w:rFonts w:ascii="Arial" w:hAnsi="Arial" w:cs="Arial"/>
                <w:lang w:val="en-US"/>
              </w:rPr>
              <w:t>E</w:t>
            </w:r>
            <w:r w:rsidR="005B0AC5" w:rsidRPr="007D1948">
              <w:rPr>
                <w:rFonts w:ascii="Arial" w:hAnsi="Arial" w:cs="Arial"/>
                <w:lang w:val="en-US"/>
              </w:rPr>
              <w:t>dition</w:t>
            </w:r>
            <w:r w:rsidRPr="007D1948">
              <w:rPr>
                <w:rFonts w:ascii="Arial" w:hAnsi="Arial" w:cs="Arial"/>
              </w:rPr>
              <w:t xml:space="preserve"> code forms part of the primary key for the faster cancer treatment record.</w:t>
            </w:r>
          </w:p>
          <w:p w14:paraId="33176330" w14:textId="00F9B3DE" w:rsidR="004610EB" w:rsidRPr="007D1948" w:rsidRDefault="004610EB" w:rsidP="0003529E">
            <w:pPr>
              <w:autoSpaceDE w:val="0"/>
              <w:autoSpaceDN w:val="0"/>
              <w:adjustRightInd w:val="0"/>
              <w:spacing w:after="0" w:line="240" w:lineRule="auto"/>
              <w:rPr>
                <w:rFonts w:ascii="Arial" w:hAnsi="Arial" w:cs="Arial"/>
                <w:color w:val="000000"/>
              </w:rPr>
            </w:pPr>
            <w:r w:rsidRPr="007D1948">
              <w:rPr>
                <w:rFonts w:ascii="Arial" w:hAnsi="Arial" w:cs="Arial"/>
              </w:rPr>
              <w:t xml:space="preserve">See appendix </w:t>
            </w:r>
            <w:r w:rsidR="009920B6" w:rsidRPr="007D1948">
              <w:rPr>
                <w:rFonts w:ascii="Arial" w:hAnsi="Arial" w:cs="Arial"/>
              </w:rPr>
              <w:t>B</w:t>
            </w:r>
            <w:r w:rsidRPr="007D1948">
              <w:rPr>
                <w:rFonts w:ascii="Arial" w:hAnsi="Arial" w:cs="Arial"/>
              </w:rPr>
              <w:t xml:space="preserve"> of this document for the list of the </w:t>
            </w:r>
            <w:r w:rsidR="005B0AC5" w:rsidRPr="007D1948">
              <w:rPr>
                <w:rFonts w:ascii="Arial" w:hAnsi="Arial" w:cs="Arial"/>
                <w:lang w:val="en-US"/>
              </w:rPr>
              <w:t>ICD-10</w:t>
            </w:r>
            <w:r w:rsidR="00A635D9">
              <w:rPr>
                <w:rFonts w:ascii="Arial" w:hAnsi="Arial" w:cs="Arial"/>
                <w:lang w:val="en-US"/>
              </w:rPr>
              <w:t>-AM</w:t>
            </w:r>
            <w:r w:rsidR="005B0AC5" w:rsidRPr="007D1948">
              <w:rPr>
                <w:rFonts w:ascii="Arial" w:hAnsi="Arial" w:cs="Arial"/>
                <w:lang w:val="en-US"/>
              </w:rPr>
              <w:t xml:space="preserve"> 8</w:t>
            </w:r>
            <w:r w:rsidR="00255355">
              <w:rPr>
                <w:rFonts w:ascii="Arial" w:hAnsi="Arial" w:cs="Arial"/>
                <w:lang w:val="en-US"/>
              </w:rPr>
              <w:t>th</w:t>
            </w:r>
            <w:r w:rsidR="00A635D9">
              <w:rPr>
                <w:rFonts w:ascii="Arial" w:hAnsi="Arial" w:cs="Arial"/>
                <w:lang w:val="en-US"/>
              </w:rPr>
              <w:t xml:space="preserve"> </w:t>
            </w:r>
            <w:r w:rsidR="00255355">
              <w:rPr>
                <w:rFonts w:ascii="Arial" w:hAnsi="Arial" w:cs="Arial"/>
                <w:lang w:val="en-US"/>
              </w:rPr>
              <w:t>E</w:t>
            </w:r>
            <w:r w:rsidR="005B0AC5" w:rsidRPr="007D1948">
              <w:rPr>
                <w:rFonts w:ascii="Arial" w:hAnsi="Arial" w:cs="Arial"/>
                <w:lang w:val="en-US"/>
              </w:rPr>
              <w:t>dition</w:t>
            </w:r>
            <w:r w:rsidRPr="007D1948">
              <w:rPr>
                <w:rFonts w:ascii="Arial" w:hAnsi="Arial" w:cs="Arial"/>
              </w:rPr>
              <w:t xml:space="preserve"> codes</w:t>
            </w:r>
            <w:r w:rsidR="00FC2694" w:rsidRPr="007D1948">
              <w:rPr>
                <w:rFonts w:ascii="Arial" w:hAnsi="Arial" w:cs="Arial"/>
              </w:rPr>
              <w:t xml:space="preserve"> included in the FCT initiative.</w:t>
            </w:r>
          </w:p>
        </w:tc>
      </w:tr>
    </w:tbl>
    <w:p w14:paraId="26B7CF06" w14:textId="03EAEDDE" w:rsidR="000443D8" w:rsidRPr="007D1948" w:rsidRDefault="00A4472F" w:rsidP="007E5BD8">
      <w:pPr>
        <w:pStyle w:val="Heading3"/>
      </w:pPr>
      <w:bookmarkStart w:id="134" w:name="_Toc139528075"/>
      <w:r w:rsidRPr="007D1948">
        <w:lastRenderedPageBreak/>
        <w:t xml:space="preserve">Date of </w:t>
      </w:r>
      <w:r w:rsidR="005914DB" w:rsidRPr="007D1948">
        <w:t>receipt of referral</w:t>
      </w:r>
      <w:r w:rsidRPr="007D1948">
        <w:t xml:space="preserve"> definition</w:t>
      </w:r>
      <w:bookmarkEnd w:id="134"/>
      <w:r w:rsidRPr="007D1948">
        <w:t xml:space="preserve"> </w:t>
      </w:r>
    </w:p>
    <w:tbl>
      <w:tblPr>
        <w:tblW w:w="9067"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89"/>
        <w:gridCol w:w="6378"/>
      </w:tblGrid>
      <w:tr w:rsidR="000443D8" w:rsidRPr="007D1948" w14:paraId="43B56F91" w14:textId="77777777" w:rsidTr="00C344F1">
        <w:trPr>
          <w:cantSplit/>
        </w:trPr>
        <w:tc>
          <w:tcPr>
            <w:tcW w:w="2689" w:type="dxa"/>
          </w:tcPr>
          <w:p w14:paraId="748DD44C"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Definition:</w:t>
            </w:r>
          </w:p>
        </w:tc>
        <w:tc>
          <w:tcPr>
            <w:tcW w:w="6378" w:type="dxa"/>
          </w:tcPr>
          <w:p w14:paraId="72A875A0" w14:textId="4DCB3B7C" w:rsidR="000443D8" w:rsidRPr="007D1948" w:rsidRDefault="000443D8" w:rsidP="00A547DD">
            <w:pPr>
              <w:spacing w:after="0" w:line="240" w:lineRule="auto"/>
              <w:rPr>
                <w:rFonts w:ascii="Arial" w:hAnsi="Arial" w:cs="Arial"/>
              </w:rPr>
            </w:pPr>
            <w:r w:rsidRPr="007D1948">
              <w:rPr>
                <w:rFonts w:ascii="Arial" w:hAnsi="Arial" w:cs="Arial"/>
              </w:rPr>
              <w:t xml:space="preserve">The </w:t>
            </w:r>
            <w:r w:rsidR="00E330B9" w:rsidRPr="007D1948">
              <w:rPr>
                <w:rFonts w:ascii="Arial" w:hAnsi="Arial" w:cs="Arial"/>
              </w:rPr>
              <w:t xml:space="preserve">date of </w:t>
            </w:r>
            <w:r w:rsidRPr="007D1948">
              <w:rPr>
                <w:rFonts w:ascii="Arial" w:hAnsi="Arial" w:cs="Arial"/>
              </w:rPr>
              <w:t xml:space="preserve">receipt of referral is the date the referral is </w:t>
            </w:r>
            <w:r w:rsidR="00E330B9" w:rsidRPr="007D1948">
              <w:rPr>
                <w:rFonts w:ascii="Arial" w:hAnsi="Arial" w:cs="Arial"/>
              </w:rPr>
              <w:t xml:space="preserve">initially </w:t>
            </w:r>
            <w:r w:rsidRPr="007D1948">
              <w:rPr>
                <w:rFonts w:ascii="Arial" w:hAnsi="Arial" w:cs="Arial"/>
              </w:rPr>
              <w:t xml:space="preserve">received into secondary care. </w:t>
            </w:r>
            <w:r w:rsidR="003A5944" w:rsidRPr="007D1948">
              <w:rPr>
                <w:rFonts w:ascii="Arial" w:hAnsi="Arial" w:cs="Arial"/>
              </w:rPr>
              <w:t xml:space="preserve">If the referral is transferred to another </w:t>
            </w:r>
            <w:r w:rsidR="00E07911" w:rsidRPr="007D1948">
              <w:rPr>
                <w:rFonts w:ascii="Arial" w:hAnsi="Arial" w:cs="Arial"/>
              </w:rPr>
              <w:t>hospital</w:t>
            </w:r>
            <w:r w:rsidR="003A5944" w:rsidRPr="007D1948">
              <w:rPr>
                <w:rFonts w:ascii="Arial" w:hAnsi="Arial" w:cs="Arial"/>
              </w:rPr>
              <w:t xml:space="preserve"> the date of referral remains the date that the referral was received by the first </w:t>
            </w:r>
            <w:r w:rsidR="007758BC" w:rsidRPr="007D1948">
              <w:rPr>
                <w:rFonts w:ascii="Arial" w:hAnsi="Arial" w:cs="Arial"/>
              </w:rPr>
              <w:t>hospital</w:t>
            </w:r>
            <w:r w:rsidR="006E70A9" w:rsidRPr="007D1948">
              <w:rPr>
                <w:rFonts w:ascii="Arial" w:hAnsi="Arial" w:cs="Arial"/>
              </w:rPr>
              <w:t>.</w:t>
            </w:r>
          </w:p>
        </w:tc>
      </w:tr>
      <w:tr w:rsidR="000443D8" w:rsidRPr="007D1948" w14:paraId="2ED25AA7" w14:textId="77777777" w:rsidTr="00C344F1">
        <w:trPr>
          <w:cantSplit/>
        </w:trPr>
        <w:tc>
          <w:tcPr>
            <w:tcW w:w="2689" w:type="dxa"/>
          </w:tcPr>
          <w:p w14:paraId="2285D948"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Source standards:</w:t>
            </w:r>
          </w:p>
        </w:tc>
        <w:tc>
          <w:tcPr>
            <w:tcW w:w="6378" w:type="dxa"/>
          </w:tcPr>
          <w:p w14:paraId="03ED5D33" w14:textId="77777777" w:rsidR="000443D8" w:rsidRPr="007D1948" w:rsidRDefault="000443D8" w:rsidP="000443D8">
            <w:pPr>
              <w:spacing w:line="240" w:lineRule="auto"/>
              <w:rPr>
                <w:rFonts w:ascii="Arial" w:hAnsi="Arial" w:cs="Arial"/>
              </w:rPr>
            </w:pPr>
            <w:r w:rsidRPr="007D1948">
              <w:rPr>
                <w:rFonts w:ascii="Arial" w:hAnsi="Arial" w:cs="Arial"/>
              </w:rPr>
              <w:t>National Cancer Core Data Definitions Interim Standard HISO 10038.3 October (2011).</w:t>
            </w:r>
          </w:p>
          <w:p w14:paraId="441D304A" w14:textId="77777777" w:rsidR="000443D8" w:rsidRPr="007D1948" w:rsidRDefault="000443D8" w:rsidP="007C5C55">
            <w:pPr>
              <w:spacing w:after="0" w:line="240" w:lineRule="auto"/>
              <w:rPr>
                <w:rFonts w:ascii="Arial" w:hAnsi="Arial" w:cs="Arial"/>
              </w:rPr>
            </w:pPr>
            <w:r w:rsidRPr="007D1948">
              <w:rPr>
                <w:rFonts w:ascii="Arial" w:hAnsi="Arial" w:cs="Arial"/>
              </w:rPr>
              <w:t>HL7 v2.4 DT – date.</w:t>
            </w:r>
          </w:p>
        </w:tc>
      </w:tr>
      <w:tr w:rsidR="000443D8" w:rsidRPr="007D1948" w14:paraId="31BB8FD8" w14:textId="77777777" w:rsidTr="00C344F1">
        <w:trPr>
          <w:cantSplit/>
          <w:trHeight w:val="287"/>
        </w:trPr>
        <w:tc>
          <w:tcPr>
            <w:tcW w:w="2689" w:type="dxa"/>
          </w:tcPr>
          <w:p w14:paraId="56EC955A"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Obligation:</w:t>
            </w:r>
          </w:p>
        </w:tc>
        <w:tc>
          <w:tcPr>
            <w:tcW w:w="6378" w:type="dxa"/>
          </w:tcPr>
          <w:p w14:paraId="4D2A91FC" w14:textId="2E7B7ED7" w:rsidR="00004174" w:rsidRPr="007D1948" w:rsidRDefault="000443D8" w:rsidP="000757B9">
            <w:pPr>
              <w:pStyle w:val="Tabletext"/>
              <w:keepNext/>
              <w:spacing w:line="240" w:lineRule="auto"/>
              <w:rPr>
                <w:rFonts w:eastAsia="Calibri" w:cs="Arial"/>
                <w:sz w:val="22"/>
              </w:rPr>
            </w:pPr>
            <w:r w:rsidRPr="007D1948">
              <w:rPr>
                <w:rFonts w:eastAsia="Calibri" w:cs="Arial"/>
                <w:b/>
                <w:bCs/>
                <w:sz w:val="22"/>
              </w:rPr>
              <w:t>Mandatory</w:t>
            </w:r>
            <w:r w:rsidR="000757B9" w:rsidRPr="007D1948">
              <w:rPr>
                <w:rFonts w:eastAsia="Calibri" w:cs="Arial"/>
                <w:sz w:val="22"/>
              </w:rPr>
              <w:t xml:space="preserve"> for the 62</w:t>
            </w:r>
            <w:r w:rsidR="00EA5BA9" w:rsidRPr="007D1948">
              <w:rPr>
                <w:rFonts w:eastAsia="Calibri" w:cs="Arial"/>
                <w:sz w:val="22"/>
              </w:rPr>
              <w:t>-</w:t>
            </w:r>
            <w:r w:rsidR="00004174" w:rsidRPr="007D1948">
              <w:rPr>
                <w:rFonts w:eastAsia="Calibri" w:cs="Arial"/>
                <w:sz w:val="22"/>
              </w:rPr>
              <w:t>day indicator.</w:t>
            </w:r>
          </w:p>
          <w:p w14:paraId="752F46C9" w14:textId="55EA496A" w:rsidR="000757B9" w:rsidRPr="007D1948" w:rsidRDefault="000757B9" w:rsidP="000757B9">
            <w:pPr>
              <w:pStyle w:val="Tabletext"/>
              <w:keepNext/>
              <w:spacing w:line="240" w:lineRule="auto"/>
              <w:rPr>
                <w:rFonts w:eastAsia="Calibri" w:cs="Arial"/>
                <w:sz w:val="22"/>
              </w:rPr>
            </w:pPr>
            <w:r w:rsidRPr="007D1948">
              <w:rPr>
                <w:rFonts w:eastAsia="Calibri" w:cs="Arial"/>
                <w:sz w:val="22"/>
              </w:rPr>
              <w:t xml:space="preserve">Non-mandatory for the </w:t>
            </w:r>
            <w:r w:rsidR="009F3D33" w:rsidRPr="007D1948">
              <w:rPr>
                <w:rFonts w:eastAsia="Calibri" w:cs="Arial"/>
                <w:sz w:val="22"/>
              </w:rPr>
              <w:t>31</w:t>
            </w:r>
            <w:r w:rsidR="00EA5BA9" w:rsidRPr="007D1948">
              <w:rPr>
                <w:rFonts w:eastAsia="Calibri" w:cs="Arial"/>
                <w:sz w:val="22"/>
              </w:rPr>
              <w:t>-</w:t>
            </w:r>
            <w:r w:rsidR="009F3D33" w:rsidRPr="007D1948">
              <w:rPr>
                <w:rFonts w:eastAsia="Calibri" w:cs="Arial"/>
                <w:sz w:val="22"/>
              </w:rPr>
              <w:t>day indicator (as the patient may not have been referred with a high suspicion of cancer with a need to be seen within two weeks).</w:t>
            </w:r>
          </w:p>
        </w:tc>
      </w:tr>
      <w:tr w:rsidR="000443D8" w:rsidRPr="007D1948" w14:paraId="37225098" w14:textId="77777777" w:rsidTr="00C344F1">
        <w:trPr>
          <w:cantSplit/>
          <w:trHeight w:val="287"/>
        </w:trPr>
        <w:tc>
          <w:tcPr>
            <w:tcW w:w="2689" w:type="dxa"/>
          </w:tcPr>
          <w:p w14:paraId="038A3102"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Data domain:</w:t>
            </w:r>
          </w:p>
        </w:tc>
        <w:tc>
          <w:tcPr>
            <w:tcW w:w="6378" w:type="dxa"/>
            <w:shd w:val="clear" w:color="auto" w:fill="auto"/>
          </w:tcPr>
          <w:p w14:paraId="6786BD8A" w14:textId="77777777" w:rsidR="000443D8" w:rsidRPr="007D1948" w:rsidRDefault="000443D8" w:rsidP="000443D8">
            <w:pPr>
              <w:pStyle w:val="Tabletext"/>
              <w:keepNext/>
              <w:spacing w:line="240" w:lineRule="auto"/>
              <w:rPr>
                <w:rFonts w:eastAsia="Calibri" w:cs="Arial"/>
                <w:sz w:val="22"/>
              </w:rPr>
            </w:pPr>
            <w:r w:rsidRPr="007D1948">
              <w:rPr>
                <w:rFonts w:eastAsia="Calibri" w:cs="Arial"/>
                <w:sz w:val="22"/>
              </w:rPr>
              <w:t>Valid date</w:t>
            </w:r>
          </w:p>
        </w:tc>
      </w:tr>
      <w:tr w:rsidR="000443D8" w:rsidRPr="007D1948" w14:paraId="1921EE09" w14:textId="77777777" w:rsidTr="00C344F1">
        <w:trPr>
          <w:cantSplit/>
          <w:trHeight w:val="287"/>
        </w:trPr>
        <w:tc>
          <w:tcPr>
            <w:tcW w:w="2689" w:type="dxa"/>
          </w:tcPr>
          <w:p w14:paraId="3A7A9B8E"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Field Name:</w:t>
            </w:r>
          </w:p>
        </w:tc>
        <w:tc>
          <w:tcPr>
            <w:tcW w:w="6378" w:type="dxa"/>
            <w:shd w:val="clear" w:color="auto" w:fill="auto"/>
          </w:tcPr>
          <w:p w14:paraId="0CAE633E" w14:textId="7C22CE4B" w:rsidR="000443D8" w:rsidRPr="007D1948" w:rsidRDefault="000443D8" w:rsidP="000443D8">
            <w:pPr>
              <w:pStyle w:val="Tabletext"/>
              <w:keepNext/>
              <w:spacing w:line="240" w:lineRule="auto"/>
              <w:rPr>
                <w:rFonts w:eastAsia="Calibri" w:cs="Arial"/>
                <w:sz w:val="22"/>
              </w:rPr>
            </w:pPr>
            <w:r w:rsidRPr="007D1948">
              <w:rPr>
                <w:rFonts w:eastAsia="Calibri" w:cs="Arial"/>
                <w:sz w:val="22"/>
              </w:rPr>
              <w:t>Date_of_</w:t>
            </w:r>
            <w:r w:rsidR="00D765DD">
              <w:rPr>
                <w:rFonts w:eastAsia="Calibri" w:cs="Arial"/>
                <w:sz w:val="22"/>
              </w:rPr>
              <w:t>R</w:t>
            </w:r>
            <w:r w:rsidRPr="007D1948">
              <w:rPr>
                <w:rFonts w:eastAsia="Calibri" w:cs="Arial"/>
                <w:sz w:val="22"/>
              </w:rPr>
              <w:t>eceipt_of_</w:t>
            </w:r>
            <w:r w:rsidR="00D765DD">
              <w:rPr>
                <w:rFonts w:eastAsia="Calibri" w:cs="Arial"/>
                <w:sz w:val="22"/>
              </w:rPr>
              <w:t>R</w:t>
            </w:r>
            <w:r w:rsidRPr="007D1948">
              <w:rPr>
                <w:rFonts w:eastAsia="Calibri" w:cs="Arial"/>
                <w:sz w:val="22"/>
              </w:rPr>
              <w:t>eferral</w:t>
            </w:r>
          </w:p>
        </w:tc>
      </w:tr>
      <w:tr w:rsidR="00A1092B" w:rsidRPr="007D1948" w14:paraId="1785E1BF" w14:textId="77777777" w:rsidTr="00C344F1">
        <w:trPr>
          <w:cantSplit/>
          <w:trHeight w:val="287"/>
        </w:trPr>
        <w:tc>
          <w:tcPr>
            <w:tcW w:w="2689" w:type="dxa"/>
          </w:tcPr>
          <w:p w14:paraId="45B57EB3" w14:textId="77777777" w:rsidR="00A1092B" w:rsidRPr="007D1948" w:rsidRDefault="00A1092B" w:rsidP="000443D8">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378" w:type="dxa"/>
            <w:shd w:val="clear" w:color="auto" w:fill="auto"/>
          </w:tcPr>
          <w:p w14:paraId="5ECA720A" w14:textId="77777777" w:rsidR="00A1092B" w:rsidRPr="007D1948" w:rsidRDefault="00A1092B" w:rsidP="000443D8">
            <w:pPr>
              <w:pStyle w:val="Tabletext"/>
              <w:keepNext/>
              <w:spacing w:line="240" w:lineRule="auto"/>
              <w:rPr>
                <w:rFonts w:eastAsia="Calibri" w:cs="Arial"/>
                <w:sz w:val="22"/>
              </w:rPr>
            </w:pPr>
            <w:r w:rsidRPr="007D1948">
              <w:rPr>
                <w:rFonts w:eastAsia="Calibri" w:cs="Arial"/>
                <w:sz w:val="22"/>
              </w:rPr>
              <w:t>DDMMCCYY</w:t>
            </w:r>
          </w:p>
        </w:tc>
      </w:tr>
      <w:tr w:rsidR="000443D8" w:rsidRPr="007D1948" w14:paraId="7FEA850E" w14:textId="77777777" w:rsidTr="00C344F1">
        <w:trPr>
          <w:cantSplit/>
        </w:trPr>
        <w:tc>
          <w:tcPr>
            <w:tcW w:w="2689" w:type="dxa"/>
          </w:tcPr>
          <w:p w14:paraId="06321663"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Guide for use:</w:t>
            </w:r>
          </w:p>
        </w:tc>
        <w:tc>
          <w:tcPr>
            <w:tcW w:w="6378" w:type="dxa"/>
          </w:tcPr>
          <w:p w14:paraId="4A9177B5" w14:textId="7F394765" w:rsidR="00792556" w:rsidRDefault="00792556" w:rsidP="003A5944">
            <w:pPr>
              <w:spacing w:after="0" w:line="240" w:lineRule="auto"/>
              <w:rPr>
                <w:rFonts w:ascii="Arial" w:hAnsi="Arial" w:cs="Arial"/>
              </w:rPr>
            </w:pPr>
            <w:r w:rsidRPr="007D1948">
              <w:rPr>
                <w:rFonts w:ascii="Arial" w:hAnsi="Arial" w:cs="Arial"/>
              </w:rPr>
              <w:t>As referrals are received in different formats the following provides a guide for consistency purposes</w:t>
            </w:r>
          </w:p>
          <w:p w14:paraId="5374E3A1" w14:textId="77777777" w:rsidR="00D60831" w:rsidRPr="007D1948" w:rsidRDefault="00D60831" w:rsidP="003A5944">
            <w:pPr>
              <w:spacing w:after="0" w:line="240" w:lineRule="auto"/>
              <w:rPr>
                <w:rFonts w:ascii="Arial" w:hAnsi="Arial" w:cs="Arial"/>
              </w:rPr>
            </w:pPr>
          </w:p>
          <w:p w14:paraId="49AA26E1" w14:textId="77777777" w:rsidR="003A5944" w:rsidRPr="007D1948" w:rsidRDefault="003A5944" w:rsidP="003A5944">
            <w:pPr>
              <w:spacing w:after="0" w:line="240" w:lineRule="auto"/>
              <w:rPr>
                <w:rFonts w:ascii="Arial" w:hAnsi="Arial" w:cs="Arial"/>
                <w:i/>
              </w:rPr>
            </w:pPr>
            <w:r w:rsidRPr="007D1948">
              <w:rPr>
                <w:rFonts w:ascii="Arial" w:hAnsi="Arial" w:cs="Arial"/>
                <w:i/>
              </w:rPr>
              <w:t>Electronic referrals</w:t>
            </w:r>
          </w:p>
          <w:p w14:paraId="1FA2748F" w14:textId="7D9962E0" w:rsidR="003A5944" w:rsidRDefault="003A5944" w:rsidP="003A5944">
            <w:pPr>
              <w:spacing w:after="0" w:line="240" w:lineRule="auto"/>
              <w:rPr>
                <w:rFonts w:ascii="Arial" w:hAnsi="Arial" w:cs="Arial"/>
              </w:rPr>
            </w:pPr>
            <w:r w:rsidRPr="007D1948">
              <w:rPr>
                <w:rFonts w:ascii="Arial" w:hAnsi="Arial" w:cs="Arial"/>
              </w:rPr>
              <w:t>Best practice is for referrals to be submitted electronically.  Where referrals are submitted electronically the date of receipt of referral is the date that initiates the handling/</w:t>
            </w:r>
            <w:r w:rsidR="00D60831">
              <w:rPr>
                <w:rFonts w:ascii="Arial" w:hAnsi="Arial" w:cs="Arial"/>
              </w:rPr>
              <w:t>p</w:t>
            </w:r>
            <w:r w:rsidRPr="007D1948">
              <w:rPr>
                <w:rFonts w:ascii="Arial" w:hAnsi="Arial" w:cs="Arial"/>
              </w:rPr>
              <w:t>rocessing of the electronic referral.</w:t>
            </w:r>
          </w:p>
          <w:p w14:paraId="23777B66" w14:textId="77777777" w:rsidR="00D60831" w:rsidRPr="007D1948" w:rsidRDefault="00D60831" w:rsidP="003A5944">
            <w:pPr>
              <w:spacing w:after="0" w:line="240" w:lineRule="auto"/>
              <w:rPr>
                <w:rFonts w:ascii="Arial" w:hAnsi="Arial" w:cs="Arial"/>
              </w:rPr>
            </w:pPr>
          </w:p>
          <w:p w14:paraId="5D51AD76" w14:textId="77777777" w:rsidR="003A5944" w:rsidRPr="007D1948" w:rsidRDefault="003A5944" w:rsidP="003A5944">
            <w:pPr>
              <w:spacing w:after="0" w:line="240" w:lineRule="auto"/>
              <w:rPr>
                <w:rFonts w:ascii="Arial" w:hAnsi="Arial" w:cs="Arial"/>
                <w:i/>
              </w:rPr>
            </w:pPr>
            <w:r w:rsidRPr="007D1948">
              <w:rPr>
                <w:rFonts w:ascii="Arial" w:hAnsi="Arial" w:cs="Arial"/>
                <w:i/>
              </w:rPr>
              <w:t>Letter or faxed referrals</w:t>
            </w:r>
          </w:p>
          <w:p w14:paraId="21787244" w14:textId="7B3F1944" w:rsidR="003A5944" w:rsidRDefault="003A5944" w:rsidP="003A5944">
            <w:pPr>
              <w:spacing w:after="0" w:line="240" w:lineRule="auto"/>
              <w:rPr>
                <w:rFonts w:ascii="Arial" w:hAnsi="Arial" w:cs="Arial"/>
              </w:rPr>
            </w:pPr>
            <w:r w:rsidRPr="007D1948">
              <w:rPr>
                <w:rFonts w:ascii="Arial" w:hAnsi="Arial" w:cs="Arial"/>
              </w:rPr>
              <w:t>When referrals are made by letter or fax the date of receipt of referral is the date with which the referral is stamped as having first being received in secondary care.</w:t>
            </w:r>
          </w:p>
          <w:p w14:paraId="3EB94D79" w14:textId="77777777" w:rsidR="009832ED" w:rsidRPr="007D1948" w:rsidRDefault="009832ED" w:rsidP="003A5944">
            <w:pPr>
              <w:spacing w:after="0" w:line="240" w:lineRule="auto"/>
              <w:rPr>
                <w:rFonts w:ascii="Arial" w:hAnsi="Arial" w:cs="Arial"/>
              </w:rPr>
            </w:pPr>
          </w:p>
          <w:p w14:paraId="1F504ED3" w14:textId="77777777" w:rsidR="003A5944" w:rsidRPr="007D1948" w:rsidRDefault="003A5944" w:rsidP="003A5944">
            <w:pPr>
              <w:spacing w:after="0" w:line="240" w:lineRule="auto"/>
              <w:rPr>
                <w:rFonts w:ascii="Arial" w:hAnsi="Arial" w:cs="Arial"/>
                <w:i/>
              </w:rPr>
            </w:pPr>
            <w:r w:rsidRPr="007D1948">
              <w:rPr>
                <w:rFonts w:ascii="Arial" w:hAnsi="Arial" w:cs="Arial"/>
                <w:i/>
              </w:rPr>
              <w:t>Telephone or verbal referrals</w:t>
            </w:r>
          </w:p>
          <w:p w14:paraId="66ECC8F2" w14:textId="378BC5A0" w:rsidR="003A5944" w:rsidRPr="007D1948" w:rsidRDefault="003A5944" w:rsidP="006E70A9">
            <w:pPr>
              <w:spacing w:line="240" w:lineRule="auto"/>
              <w:rPr>
                <w:rFonts w:ascii="Arial" w:hAnsi="Arial" w:cs="Arial"/>
              </w:rPr>
            </w:pPr>
            <w:r w:rsidRPr="007D1948">
              <w:rPr>
                <w:rFonts w:ascii="Arial" w:hAnsi="Arial" w:cs="Arial"/>
              </w:rPr>
              <w:t>When referrals are made by telephone or a face</w:t>
            </w:r>
            <w:r w:rsidR="002F3B9D" w:rsidRPr="007D1948">
              <w:rPr>
                <w:rFonts w:ascii="Arial" w:hAnsi="Arial" w:cs="Arial"/>
              </w:rPr>
              <w:t>-</w:t>
            </w:r>
            <w:r w:rsidRPr="007D1948">
              <w:rPr>
                <w:rFonts w:ascii="Arial" w:hAnsi="Arial" w:cs="Arial"/>
              </w:rPr>
              <w:t>to</w:t>
            </w:r>
            <w:r w:rsidR="002F3B9D" w:rsidRPr="007D1948">
              <w:rPr>
                <w:rFonts w:ascii="Arial" w:hAnsi="Arial" w:cs="Arial"/>
              </w:rPr>
              <w:t>-</w:t>
            </w:r>
            <w:r w:rsidRPr="007D1948">
              <w:rPr>
                <w:rFonts w:ascii="Arial" w:hAnsi="Arial" w:cs="Arial"/>
              </w:rPr>
              <w:t>face conversation there is a need for information to be recorded or documented so that the booking process can be initiated. The date of receipt of referral is the date recorded on that documentation of the conversation with secondary care.</w:t>
            </w:r>
          </w:p>
          <w:p w14:paraId="24E5D304" w14:textId="0073242A" w:rsidR="000443D8" w:rsidRPr="007D1948" w:rsidRDefault="000443D8" w:rsidP="003A5944">
            <w:pPr>
              <w:spacing w:line="240" w:lineRule="auto"/>
              <w:rPr>
                <w:rFonts w:ascii="Arial" w:hAnsi="Arial" w:cs="Arial"/>
              </w:rPr>
            </w:pPr>
            <w:r w:rsidRPr="007D1948">
              <w:rPr>
                <w:rFonts w:ascii="Arial" w:hAnsi="Arial" w:cs="Arial"/>
              </w:rPr>
              <w:t xml:space="preserve">On occasion, there will be multiple referrals for an individual patient. Where a patient has been accepted into another care pathway a clinical decision will need to be made as to whether the newer referral overrides the current pathway or not. The clinical decision needs to be documented and will determine the date of receipt of referral.  </w:t>
            </w:r>
          </w:p>
          <w:p w14:paraId="1FDD17E6" w14:textId="70270881" w:rsidR="009920B6" w:rsidRPr="007D1948" w:rsidRDefault="000443D8" w:rsidP="000443D8">
            <w:pPr>
              <w:spacing w:line="240" w:lineRule="auto"/>
              <w:rPr>
                <w:rFonts w:ascii="Arial" w:hAnsi="Arial" w:cs="Arial"/>
              </w:rPr>
            </w:pPr>
            <w:r w:rsidRPr="007D1948">
              <w:rPr>
                <w:rFonts w:ascii="Arial" w:hAnsi="Arial" w:cs="Arial"/>
              </w:rPr>
              <w:t>Electronic referrals must consider the Referrals, Status and Discharge Referrals (RSD) suite of standards. These provide guidance for electronic information exchange when all or part of patient care is transferred from one health care provider to another as based on HL7 V2.4.</w:t>
            </w:r>
          </w:p>
        </w:tc>
      </w:tr>
    </w:tbl>
    <w:p w14:paraId="62FF5442" w14:textId="1BB52C83" w:rsidR="000443D8" w:rsidRPr="007D1948" w:rsidRDefault="00EA5BA9" w:rsidP="007E5BD8">
      <w:pPr>
        <w:pStyle w:val="Heading3"/>
      </w:pPr>
      <w:bookmarkStart w:id="135" w:name="_Toc139528076"/>
      <w:r w:rsidRPr="007D1948">
        <w:lastRenderedPageBreak/>
        <w:t>District</w:t>
      </w:r>
      <w:r w:rsidR="000443D8" w:rsidRPr="007D1948">
        <w:t xml:space="preserve"> of receipt of referral definition</w:t>
      </w:r>
      <w:bookmarkEnd w:id="135"/>
    </w:p>
    <w:tbl>
      <w:tblPr>
        <w:tblW w:w="907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94"/>
        <w:gridCol w:w="6378"/>
      </w:tblGrid>
      <w:tr w:rsidR="000443D8" w:rsidRPr="007D1948" w14:paraId="07D46D54" w14:textId="77777777" w:rsidTr="00C344F1">
        <w:trPr>
          <w:trHeight w:val="153"/>
        </w:trPr>
        <w:tc>
          <w:tcPr>
            <w:tcW w:w="2694" w:type="dxa"/>
          </w:tcPr>
          <w:p w14:paraId="785050A6"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 xml:space="preserve">Definition: </w:t>
            </w:r>
          </w:p>
        </w:tc>
        <w:tc>
          <w:tcPr>
            <w:tcW w:w="6378" w:type="dxa"/>
          </w:tcPr>
          <w:p w14:paraId="3C32E6FE" w14:textId="4A1E1E4D" w:rsidR="000443D8" w:rsidRPr="007D1948" w:rsidRDefault="000443D8" w:rsidP="00AE337E">
            <w:pPr>
              <w:spacing w:line="240" w:lineRule="auto"/>
              <w:rPr>
                <w:rFonts w:ascii="Arial" w:hAnsi="Arial" w:cs="Arial"/>
              </w:rPr>
            </w:pPr>
            <w:r w:rsidRPr="007D1948">
              <w:rPr>
                <w:rFonts w:ascii="Arial" w:hAnsi="Arial" w:cs="Arial"/>
              </w:rPr>
              <w:t xml:space="preserve">The </w:t>
            </w:r>
            <w:r w:rsidR="00EA5BA9" w:rsidRPr="007D1948">
              <w:rPr>
                <w:rFonts w:ascii="Arial" w:hAnsi="Arial" w:cs="Arial"/>
              </w:rPr>
              <w:t>district</w:t>
            </w:r>
            <w:r w:rsidRPr="007D1948">
              <w:rPr>
                <w:rFonts w:ascii="Arial" w:hAnsi="Arial" w:cs="Arial"/>
              </w:rPr>
              <w:t xml:space="preserve"> of receipt of referral is the code of the </w:t>
            </w:r>
            <w:r w:rsidR="00EA5BA9" w:rsidRPr="007D1948">
              <w:rPr>
                <w:rFonts w:ascii="Arial" w:hAnsi="Arial" w:cs="Arial"/>
              </w:rPr>
              <w:t>hospital</w:t>
            </w:r>
            <w:r w:rsidRPr="007D1948">
              <w:rPr>
                <w:rFonts w:ascii="Arial" w:hAnsi="Arial" w:cs="Arial"/>
              </w:rPr>
              <w:t xml:space="preserve"> that received the initial referral. </w:t>
            </w:r>
          </w:p>
        </w:tc>
      </w:tr>
      <w:tr w:rsidR="000443D8" w:rsidRPr="007D1948" w14:paraId="7C241F0A" w14:textId="77777777" w:rsidTr="00C344F1">
        <w:trPr>
          <w:trHeight w:val="139"/>
        </w:trPr>
        <w:tc>
          <w:tcPr>
            <w:tcW w:w="2694" w:type="dxa"/>
          </w:tcPr>
          <w:p w14:paraId="7B72D4D4"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 xml:space="preserve">Source standards: </w:t>
            </w:r>
          </w:p>
        </w:tc>
        <w:tc>
          <w:tcPr>
            <w:tcW w:w="6378" w:type="dxa"/>
          </w:tcPr>
          <w:p w14:paraId="7F5BB462" w14:textId="77777777" w:rsidR="000443D8" w:rsidRPr="007D1948" w:rsidRDefault="000443D8" w:rsidP="000443D8">
            <w:pPr>
              <w:autoSpaceDE w:val="0"/>
              <w:autoSpaceDN w:val="0"/>
              <w:adjustRightInd w:val="0"/>
              <w:spacing w:before="120" w:after="120" w:line="240" w:lineRule="auto"/>
              <w:rPr>
                <w:rFonts w:ascii="Arial" w:hAnsi="Arial" w:cs="Arial"/>
              </w:rPr>
            </w:pPr>
            <w:r w:rsidRPr="007D1948">
              <w:rPr>
                <w:rFonts w:ascii="Arial" w:hAnsi="Arial" w:cs="Arial"/>
              </w:rPr>
              <w:t>National Health Index Data Dictionary v5.3 (July 2009).</w:t>
            </w:r>
          </w:p>
        </w:tc>
      </w:tr>
      <w:tr w:rsidR="000443D8" w:rsidRPr="007D1948" w14:paraId="02514753" w14:textId="77777777" w:rsidTr="00C344F1">
        <w:trPr>
          <w:trHeight w:val="139"/>
        </w:trPr>
        <w:tc>
          <w:tcPr>
            <w:tcW w:w="2694" w:type="dxa"/>
          </w:tcPr>
          <w:p w14:paraId="10C7C430"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 xml:space="preserve">Obligation: </w:t>
            </w:r>
          </w:p>
        </w:tc>
        <w:tc>
          <w:tcPr>
            <w:tcW w:w="6378" w:type="dxa"/>
          </w:tcPr>
          <w:p w14:paraId="5ABE1B29" w14:textId="39AAD6C5" w:rsidR="001F6BF0" w:rsidRPr="007D1948" w:rsidRDefault="001F6BF0" w:rsidP="00AE337E">
            <w:pPr>
              <w:autoSpaceDE w:val="0"/>
              <w:autoSpaceDN w:val="0"/>
              <w:adjustRightInd w:val="0"/>
              <w:spacing w:before="120" w:after="120" w:line="240" w:lineRule="auto"/>
              <w:rPr>
                <w:rFonts w:ascii="Arial" w:hAnsi="Arial" w:cs="Arial"/>
              </w:rPr>
            </w:pPr>
            <w:r w:rsidRPr="00BF7C39">
              <w:rPr>
                <w:rFonts w:ascii="Arial" w:hAnsi="Arial" w:cs="Arial"/>
                <w:b/>
                <w:bCs/>
              </w:rPr>
              <w:t>Mandatory</w:t>
            </w:r>
            <w:r w:rsidRPr="007D1948">
              <w:rPr>
                <w:rFonts w:ascii="Arial" w:hAnsi="Arial" w:cs="Arial"/>
              </w:rPr>
              <w:t xml:space="preserve"> for the 62</w:t>
            </w:r>
            <w:r w:rsidR="00EA5BA9" w:rsidRPr="007D1948">
              <w:rPr>
                <w:rFonts w:ascii="Arial" w:hAnsi="Arial" w:cs="Arial"/>
              </w:rPr>
              <w:t>-</w:t>
            </w:r>
            <w:r w:rsidRPr="007D1948">
              <w:rPr>
                <w:rFonts w:ascii="Arial" w:hAnsi="Arial" w:cs="Arial"/>
              </w:rPr>
              <w:t>day indicator.</w:t>
            </w:r>
          </w:p>
          <w:p w14:paraId="4A24D6CD" w14:textId="51739637" w:rsidR="000443D8" w:rsidRPr="007D1948" w:rsidRDefault="001F6BF0" w:rsidP="001F6BF0">
            <w:pPr>
              <w:autoSpaceDE w:val="0"/>
              <w:autoSpaceDN w:val="0"/>
              <w:adjustRightInd w:val="0"/>
              <w:spacing w:before="120" w:after="120" w:line="240" w:lineRule="auto"/>
              <w:rPr>
                <w:rFonts w:ascii="Arial" w:hAnsi="Arial" w:cs="Arial"/>
              </w:rPr>
            </w:pPr>
            <w:r w:rsidRPr="007D1948">
              <w:rPr>
                <w:rFonts w:ascii="Arial" w:hAnsi="Arial" w:cs="Arial"/>
              </w:rPr>
              <w:t>Non-mandatory for the 31</w:t>
            </w:r>
            <w:r w:rsidR="00EA5BA9" w:rsidRPr="007D1948">
              <w:rPr>
                <w:rFonts w:ascii="Arial" w:hAnsi="Arial" w:cs="Arial"/>
              </w:rPr>
              <w:t>-</w:t>
            </w:r>
            <w:r w:rsidRPr="007D1948">
              <w:rPr>
                <w:rFonts w:ascii="Arial" w:hAnsi="Arial" w:cs="Arial"/>
              </w:rPr>
              <w:t>day indicator (as the patient may not have been referred with a high suspicion of cancer with a need to be seen within two weeks).</w:t>
            </w:r>
          </w:p>
        </w:tc>
      </w:tr>
      <w:tr w:rsidR="000443D8" w:rsidRPr="007D1948" w14:paraId="4EACCBD4" w14:textId="77777777" w:rsidTr="00C344F1">
        <w:trPr>
          <w:trHeight w:val="139"/>
        </w:trPr>
        <w:tc>
          <w:tcPr>
            <w:tcW w:w="2694" w:type="dxa"/>
          </w:tcPr>
          <w:p w14:paraId="0329EE42"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Data domain:</w:t>
            </w:r>
          </w:p>
        </w:tc>
        <w:tc>
          <w:tcPr>
            <w:tcW w:w="6378" w:type="dxa"/>
          </w:tcPr>
          <w:p w14:paraId="7AA608CE" w14:textId="6F055225" w:rsidR="000443D8" w:rsidRPr="007D1948" w:rsidRDefault="000443D8" w:rsidP="000443D8">
            <w:pPr>
              <w:autoSpaceDE w:val="0"/>
              <w:autoSpaceDN w:val="0"/>
              <w:adjustRightInd w:val="0"/>
              <w:spacing w:before="120" w:after="120" w:line="240" w:lineRule="auto"/>
              <w:rPr>
                <w:rFonts w:ascii="Arial" w:hAnsi="Arial" w:cs="Arial"/>
                <w:b/>
                <w:i/>
              </w:rPr>
            </w:pPr>
            <w:r w:rsidRPr="007D1948">
              <w:rPr>
                <w:rFonts w:ascii="Arial" w:hAnsi="Arial" w:cs="Arial"/>
              </w:rPr>
              <w:t xml:space="preserve">Valid 3-digit </w:t>
            </w:r>
            <w:r w:rsidR="00EA5BA9" w:rsidRPr="007D1948">
              <w:rPr>
                <w:rFonts w:ascii="Arial" w:hAnsi="Arial" w:cs="Arial"/>
              </w:rPr>
              <w:t>hospital</w:t>
            </w:r>
            <w:r w:rsidRPr="007D1948">
              <w:rPr>
                <w:rFonts w:ascii="Arial" w:hAnsi="Arial" w:cs="Arial"/>
              </w:rPr>
              <w:t xml:space="preserve"> code (refer to </w:t>
            </w:r>
            <w:r w:rsidR="00EA5BA9" w:rsidRPr="007D1948">
              <w:rPr>
                <w:rFonts w:ascii="Arial" w:hAnsi="Arial" w:cs="Arial"/>
              </w:rPr>
              <w:t>District</w:t>
            </w:r>
            <w:r w:rsidRPr="007D1948">
              <w:rPr>
                <w:rFonts w:ascii="Arial" w:hAnsi="Arial" w:cs="Arial"/>
              </w:rPr>
              <w:t xml:space="preserve"> of domicile definition).</w:t>
            </w:r>
          </w:p>
        </w:tc>
      </w:tr>
      <w:tr w:rsidR="000443D8" w:rsidRPr="007D1948" w14:paraId="24C36CCC" w14:textId="77777777" w:rsidTr="00C344F1">
        <w:trPr>
          <w:trHeight w:val="139"/>
        </w:trPr>
        <w:tc>
          <w:tcPr>
            <w:tcW w:w="2694" w:type="dxa"/>
          </w:tcPr>
          <w:p w14:paraId="56146619"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Field Name:</w:t>
            </w:r>
          </w:p>
        </w:tc>
        <w:tc>
          <w:tcPr>
            <w:tcW w:w="6378" w:type="dxa"/>
          </w:tcPr>
          <w:p w14:paraId="679D9E01" w14:textId="17892DBB" w:rsidR="000443D8" w:rsidRPr="007D1948" w:rsidRDefault="000443D8" w:rsidP="000443D8">
            <w:pPr>
              <w:autoSpaceDE w:val="0"/>
              <w:autoSpaceDN w:val="0"/>
              <w:adjustRightInd w:val="0"/>
              <w:spacing w:before="120" w:after="120" w:line="240" w:lineRule="auto"/>
              <w:rPr>
                <w:rFonts w:ascii="Arial" w:hAnsi="Arial" w:cs="Arial"/>
              </w:rPr>
            </w:pPr>
            <w:r w:rsidRPr="007D1948">
              <w:rPr>
                <w:rFonts w:ascii="Arial" w:hAnsi="Arial" w:cs="Arial"/>
              </w:rPr>
              <w:t>DHB_of_</w:t>
            </w:r>
            <w:r w:rsidR="00D765DD">
              <w:rPr>
                <w:rFonts w:ascii="Arial" w:hAnsi="Arial" w:cs="Arial"/>
              </w:rPr>
              <w:t>R</w:t>
            </w:r>
            <w:r w:rsidRPr="007D1948">
              <w:rPr>
                <w:rFonts w:ascii="Arial" w:hAnsi="Arial" w:cs="Arial"/>
              </w:rPr>
              <w:t>eceipt_of</w:t>
            </w:r>
            <w:r w:rsidR="00D765DD">
              <w:rPr>
                <w:rFonts w:ascii="Arial" w:hAnsi="Arial" w:cs="Arial"/>
              </w:rPr>
              <w:t>_R</w:t>
            </w:r>
            <w:r w:rsidRPr="007D1948">
              <w:rPr>
                <w:rFonts w:ascii="Arial" w:hAnsi="Arial" w:cs="Arial"/>
              </w:rPr>
              <w:t>eferral</w:t>
            </w:r>
          </w:p>
        </w:tc>
      </w:tr>
      <w:tr w:rsidR="00A1092B" w:rsidRPr="007D1948" w14:paraId="04EE6C8A" w14:textId="77777777" w:rsidTr="00C344F1">
        <w:trPr>
          <w:trHeight w:val="139"/>
        </w:trPr>
        <w:tc>
          <w:tcPr>
            <w:tcW w:w="2694" w:type="dxa"/>
          </w:tcPr>
          <w:p w14:paraId="78319F2E" w14:textId="77777777" w:rsidR="00A1092B" w:rsidRPr="007D1948" w:rsidRDefault="00A1092B" w:rsidP="000443D8">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378" w:type="dxa"/>
          </w:tcPr>
          <w:p w14:paraId="22B49615" w14:textId="77777777" w:rsidR="00A1092B" w:rsidRPr="007D1948" w:rsidRDefault="00A1092B" w:rsidP="000443D8">
            <w:pPr>
              <w:autoSpaceDE w:val="0"/>
              <w:autoSpaceDN w:val="0"/>
              <w:adjustRightInd w:val="0"/>
              <w:spacing w:before="120" w:after="120" w:line="240" w:lineRule="auto"/>
              <w:rPr>
                <w:rFonts w:ascii="Arial" w:hAnsi="Arial" w:cs="Arial"/>
              </w:rPr>
            </w:pPr>
            <w:r w:rsidRPr="007D1948">
              <w:rPr>
                <w:rFonts w:ascii="Arial" w:hAnsi="Arial" w:cs="Arial"/>
              </w:rPr>
              <w:t>NNN</w:t>
            </w:r>
          </w:p>
        </w:tc>
      </w:tr>
      <w:tr w:rsidR="000443D8" w:rsidRPr="007D1948" w14:paraId="6164A11E" w14:textId="77777777" w:rsidTr="00C344F1">
        <w:trPr>
          <w:trHeight w:val="792"/>
        </w:trPr>
        <w:tc>
          <w:tcPr>
            <w:tcW w:w="2694" w:type="dxa"/>
          </w:tcPr>
          <w:p w14:paraId="49C6937E"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Guide for use:</w:t>
            </w:r>
          </w:p>
        </w:tc>
        <w:tc>
          <w:tcPr>
            <w:tcW w:w="6378" w:type="dxa"/>
          </w:tcPr>
          <w:p w14:paraId="62152CCD" w14:textId="612B3885" w:rsidR="000443D8" w:rsidRPr="007D1948" w:rsidRDefault="000443D8" w:rsidP="008A2FDC">
            <w:pPr>
              <w:autoSpaceDE w:val="0"/>
              <w:autoSpaceDN w:val="0"/>
              <w:adjustRightInd w:val="0"/>
              <w:spacing w:before="120" w:after="0" w:line="240" w:lineRule="auto"/>
              <w:rPr>
                <w:rFonts w:ascii="Arial" w:hAnsi="Arial" w:cs="Arial"/>
                <w:color w:val="000000"/>
                <w:sz w:val="20"/>
                <w:szCs w:val="20"/>
              </w:rPr>
            </w:pPr>
            <w:r w:rsidRPr="007D1948">
              <w:rPr>
                <w:rFonts w:ascii="Arial" w:hAnsi="Arial" w:cs="Arial"/>
              </w:rPr>
              <w:t>On occasion,</w:t>
            </w:r>
            <w:r w:rsidR="00792556" w:rsidRPr="007D1948">
              <w:rPr>
                <w:rFonts w:ascii="Arial" w:hAnsi="Arial" w:cs="Arial"/>
              </w:rPr>
              <w:t xml:space="preserve"> an individual patient</w:t>
            </w:r>
            <w:r w:rsidRPr="007D1948">
              <w:rPr>
                <w:rFonts w:ascii="Arial" w:hAnsi="Arial" w:cs="Arial"/>
              </w:rPr>
              <w:t xml:space="preserve"> will </w:t>
            </w:r>
            <w:r w:rsidR="00792556" w:rsidRPr="007D1948">
              <w:rPr>
                <w:rFonts w:ascii="Arial" w:hAnsi="Arial" w:cs="Arial"/>
              </w:rPr>
              <w:t>hav</w:t>
            </w:r>
            <w:r w:rsidRPr="007D1948">
              <w:rPr>
                <w:rFonts w:ascii="Arial" w:hAnsi="Arial" w:cs="Arial"/>
              </w:rPr>
              <w:t xml:space="preserve">e multiple referrals.  Where a patient has been referred from one </w:t>
            </w:r>
            <w:r w:rsidR="00EA5BA9" w:rsidRPr="007D1948">
              <w:rPr>
                <w:rFonts w:ascii="Arial" w:hAnsi="Arial" w:cs="Arial"/>
              </w:rPr>
              <w:t>hospital</w:t>
            </w:r>
            <w:r w:rsidRPr="007D1948">
              <w:rPr>
                <w:rFonts w:ascii="Arial" w:hAnsi="Arial" w:cs="Arial"/>
              </w:rPr>
              <w:t xml:space="preserve"> to another </w:t>
            </w:r>
            <w:r w:rsidR="00EA5BA9" w:rsidRPr="007D1948">
              <w:rPr>
                <w:rFonts w:ascii="Arial" w:hAnsi="Arial" w:cs="Arial"/>
              </w:rPr>
              <w:t>hospital</w:t>
            </w:r>
            <w:r w:rsidRPr="007D1948">
              <w:rPr>
                <w:rFonts w:ascii="Arial" w:hAnsi="Arial" w:cs="Arial"/>
              </w:rPr>
              <w:t xml:space="preserve"> </w:t>
            </w:r>
            <w:r w:rsidR="000D207A" w:rsidRPr="007D1948">
              <w:rPr>
                <w:rFonts w:ascii="Arial" w:hAnsi="Arial" w:cs="Arial"/>
              </w:rPr>
              <w:t>use the code for</w:t>
            </w:r>
            <w:r w:rsidRPr="007D1948">
              <w:rPr>
                <w:rFonts w:ascii="Arial" w:hAnsi="Arial" w:cs="Arial"/>
              </w:rPr>
              <w:t xml:space="preserve"> the </w:t>
            </w:r>
            <w:r w:rsidR="00EA5BA9" w:rsidRPr="007D1948">
              <w:rPr>
                <w:rFonts w:ascii="Arial" w:hAnsi="Arial" w:cs="Arial"/>
              </w:rPr>
              <w:t>hospital</w:t>
            </w:r>
            <w:r w:rsidRPr="007D1948">
              <w:rPr>
                <w:rFonts w:ascii="Arial" w:hAnsi="Arial" w:cs="Arial"/>
              </w:rPr>
              <w:t xml:space="preserve"> that </w:t>
            </w:r>
            <w:r w:rsidR="002D3CA1" w:rsidRPr="007D1948">
              <w:rPr>
                <w:rFonts w:ascii="Arial" w:hAnsi="Arial" w:cs="Arial"/>
              </w:rPr>
              <w:t xml:space="preserve">first </w:t>
            </w:r>
            <w:r w:rsidRPr="007D1948">
              <w:rPr>
                <w:rFonts w:ascii="Arial" w:hAnsi="Arial" w:cs="Arial"/>
              </w:rPr>
              <w:t>received the referral that initiated the treatment for cancer.</w:t>
            </w:r>
          </w:p>
        </w:tc>
      </w:tr>
    </w:tbl>
    <w:p w14:paraId="6C85E445" w14:textId="35D209E4" w:rsidR="003A1174" w:rsidRPr="007D1948" w:rsidRDefault="003A1174" w:rsidP="007E5BD8">
      <w:pPr>
        <w:pStyle w:val="Heading3"/>
      </w:pPr>
      <w:bookmarkStart w:id="136" w:name="_Toc139528077"/>
      <w:r w:rsidRPr="007D1948">
        <w:t>Date patient informed of diagnosis</w:t>
      </w:r>
      <w:bookmarkEnd w:id="136"/>
    </w:p>
    <w:tbl>
      <w:tblPr>
        <w:tblW w:w="907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94"/>
        <w:gridCol w:w="6378"/>
      </w:tblGrid>
      <w:tr w:rsidR="003A1174" w:rsidRPr="007D1948" w14:paraId="0A61D7A2" w14:textId="77777777" w:rsidTr="00C344F1">
        <w:trPr>
          <w:trHeight w:val="153"/>
        </w:trPr>
        <w:tc>
          <w:tcPr>
            <w:tcW w:w="2694" w:type="dxa"/>
          </w:tcPr>
          <w:p w14:paraId="67932C3E" w14:textId="77777777" w:rsidR="003A1174" w:rsidRPr="007D1948" w:rsidRDefault="003A1174" w:rsidP="00EA4FB0">
            <w:pPr>
              <w:pStyle w:val="Codetableheading"/>
              <w:spacing w:line="240" w:lineRule="auto"/>
              <w:rPr>
                <w:rFonts w:ascii="Arial" w:hAnsi="Arial" w:cs="Arial"/>
                <w:sz w:val="22"/>
                <w:szCs w:val="22"/>
              </w:rPr>
            </w:pPr>
            <w:r w:rsidRPr="007D1948">
              <w:rPr>
                <w:rFonts w:ascii="Arial" w:hAnsi="Arial" w:cs="Arial"/>
                <w:sz w:val="22"/>
                <w:szCs w:val="22"/>
              </w:rPr>
              <w:t xml:space="preserve">Definition: </w:t>
            </w:r>
          </w:p>
        </w:tc>
        <w:tc>
          <w:tcPr>
            <w:tcW w:w="6378" w:type="dxa"/>
          </w:tcPr>
          <w:p w14:paraId="1415260F" w14:textId="77777777" w:rsidR="003A1174" w:rsidRPr="007D1948" w:rsidRDefault="003A1174" w:rsidP="003A1174">
            <w:pPr>
              <w:autoSpaceDE w:val="0"/>
              <w:autoSpaceDN w:val="0"/>
              <w:adjustRightInd w:val="0"/>
              <w:spacing w:before="120" w:after="120" w:line="240" w:lineRule="auto"/>
              <w:rPr>
                <w:rFonts w:ascii="Arial" w:hAnsi="Arial" w:cs="Arial"/>
              </w:rPr>
            </w:pPr>
            <w:r w:rsidRPr="007D1948">
              <w:rPr>
                <w:rFonts w:ascii="Arial" w:hAnsi="Arial" w:cs="Arial"/>
              </w:rPr>
              <w:t>The date the patient was informed of their diagnosis</w:t>
            </w:r>
          </w:p>
        </w:tc>
      </w:tr>
      <w:tr w:rsidR="003A1174" w:rsidRPr="007D1948" w14:paraId="6F7915AA" w14:textId="77777777" w:rsidTr="00C344F1">
        <w:trPr>
          <w:trHeight w:val="139"/>
        </w:trPr>
        <w:tc>
          <w:tcPr>
            <w:tcW w:w="2694" w:type="dxa"/>
          </w:tcPr>
          <w:p w14:paraId="669A0E95" w14:textId="77777777" w:rsidR="003A1174" w:rsidRPr="007D1948" w:rsidRDefault="003A1174" w:rsidP="00EA4FB0">
            <w:pPr>
              <w:pStyle w:val="Codetableheading"/>
              <w:spacing w:line="240" w:lineRule="auto"/>
              <w:rPr>
                <w:rFonts w:ascii="Arial" w:hAnsi="Arial" w:cs="Arial"/>
                <w:sz w:val="22"/>
                <w:szCs w:val="22"/>
              </w:rPr>
            </w:pPr>
            <w:r w:rsidRPr="007D1948">
              <w:rPr>
                <w:rFonts w:ascii="Arial" w:hAnsi="Arial" w:cs="Arial"/>
                <w:sz w:val="22"/>
                <w:szCs w:val="22"/>
              </w:rPr>
              <w:t xml:space="preserve">Source standards: </w:t>
            </w:r>
          </w:p>
        </w:tc>
        <w:tc>
          <w:tcPr>
            <w:tcW w:w="6378" w:type="dxa"/>
          </w:tcPr>
          <w:p w14:paraId="3F2E54D4" w14:textId="77777777" w:rsidR="003A1174" w:rsidRPr="007D1948" w:rsidRDefault="003A1174" w:rsidP="00EA4FB0">
            <w:pPr>
              <w:autoSpaceDE w:val="0"/>
              <w:autoSpaceDN w:val="0"/>
              <w:adjustRightInd w:val="0"/>
              <w:spacing w:before="120" w:after="120" w:line="240" w:lineRule="auto"/>
              <w:rPr>
                <w:rFonts w:ascii="Arial" w:hAnsi="Arial" w:cs="Arial"/>
              </w:rPr>
            </w:pPr>
            <w:r w:rsidRPr="007D1948">
              <w:rPr>
                <w:rFonts w:ascii="Arial" w:hAnsi="Arial" w:cs="Arial"/>
              </w:rPr>
              <w:t>HL7 v2.4 DT – date.</w:t>
            </w:r>
          </w:p>
        </w:tc>
      </w:tr>
      <w:tr w:rsidR="003A1174" w:rsidRPr="007D1948" w14:paraId="60D59DEE" w14:textId="77777777" w:rsidTr="00C344F1">
        <w:trPr>
          <w:trHeight w:val="139"/>
        </w:trPr>
        <w:tc>
          <w:tcPr>
            <w:tcW w:w="2694" w:type="dxa"/>
          </w:tcPr>
          <w:p w14:paraId="134113FF" w14:textId="77777777" w:rsidR="003A1174" w:rsidRPr="007D1948" w:rsidRDefault="003A1174" w:rsidP="00EA4FB0">
            <w:pPr>
              <w:pStyle w:val="Codetableheading"/>
              <w:spacing w:line="240" w:lineRule="auto"/>
              <w:rPr>
                <w:rFonts w:ascii="Arial" w:hAnsi="Arial" w:cs="Arial"/>
                <w:sz w:val="22"/>
                <w:szCs w:val="22"/>
              </w:rPr>
            </w:pPr>
            <w:r w:rsidRPr="007D1948">
              <w:rPr>
                <w:rFonts w:ascii="Arial" w:hAnsi="Arial" w:cs="Arial"/>
                <w:sz w:val="22"/>
                <w:szCs w:val="22"/>
              </w:rPr>
              <w:t xml:space="preserve">Obligation: </w:t>
            </w:r>
          </w:p>
        </w:tc>
        <w:tc>
          <w:tcPr>
            <w:tcW w:w="6378" w:type="dxa"/>
          </w:tcPr>
          <w:p w14:paraId="42A8CD37" w14:textId="77777777" w:rsidR="003A1174" w:rsidRPr="007D1948" w:rsidRDefault="003A1174" w:rsidP="003A1174">
            <w:pPr>
              <w:autoSpaceDE w:val="0"/>
              <w:autoSpaceDN w:val="0"/>
              <w:adjustRightInd w:val="0"/>
              <w:spacing w:before="120" w:after="120" w:line="240" w:lineRule="auto"/>
              <w:rPr>
                <w:rFonts w:ascii="Arial" w:hAnsi="Arial" w:cs="Arial"/>
              </w:rPr>
            </w:pPr>
            <w:r w:rsidRPr="007D1948">
              <w:rPr>
                <w:rFonts w:ascii="Arial" w:hAnsi="Arial" w:cs="Arial"/>
              </w:rPr>
              <w:t>Non-mandatory</w:t>
            </w:r>
            <w:r w:rsidR="001F6BF0" w:rsidRPr="007D1948">
              <w:rPr>
                <w:rFonts w:ascii="Arial" w:hAnsi="Arial" w:cs="Arial"/>
              </w:rPr>
              <w:t xml:space="preserve"> for all records</w:t>
            </w:r>
          </w:p>
        </w:tc>
      </w:tr>
      <w:tr w:rsidR="003A1174" w:rsidRPr="007D1948" w14:paraId="09BDF331" w14:textId="77777777" w:rsidTr="00C344F1">
        <w:trPr>
          <w:trHeight w:val="139"/>
        </w:trPr>
        <w:tc>
          <w:tcPr>
            <w:tcW w:w="2694" w:type="dxa"/>
          </w:tcPr>
          <w:p w14:paraId="7E18A353" w14:textId="77777777" w:rsidR="003A1174" w:rsidRPr="007D1948" w:rsidRDefault="003A1174" w:rsidP="00EA4FB0">
            <w:pPr>
              <w:pStyle w:val="Codetableheading"/>
              <w:spacing w:line="240" w:lineRule="auto"/>
              <w:rPr>
                <w:rFonts w:ascii="Arial" w:hAnsi="Arial" w:cs="Arial"/>
                <w:sz w:val="22"/>
                <w:szCs w:val="22"/>
              </w:rPr>
            </w:pPr>
            <w:r w:rsidRPr="007D1948">
              <w:rPr>
                <w:rFonts w:ascii="Arial" w:hAnsi="Arial" w:cs="Arial"/>
                <w:sz w:val="22"/>
                <w:szCs w:val="22"/>
              </w:rPr>
              <w:t>Data domain:</w:t>
            </w:r>
          </w:p>
        </w:tc>
        <w:tc>
          <w:tcPr>
            <w:tcW w:w="6378" w:type="dxa"/>
          </w:tcPr>
          <w:p w14:paraId="123EAEA0" w14:textId="77777777" w:rsidR="003A1174" w:rsidRPr="007D1948" w:rsidRDefault="003A1174" w:rsidP="00EA4FB0">
            <w:pPr>
              <w:autoSpaceDE w:val="0"/>
              <w:autoSpaceDN w:val="0"/>
              <w:adjustRightInd w:val="0"/>
              <w:spacing w:before="120" w:after="120" w:line="240" w:lineRule="auto"/>
              <w:rPr>
                <w:rFonts w:ascii="Arial" w:hAnsi="Arial" w:cs="Arial"/>
              </w:rPr>
            </w:pPr>
            <w:r w:rsidRPr="007D1948">
              <w:rPr>
                <w:rFonts w:ascii="Arial" w:hAnsi="Arial" w:cs="Arial"/>
              </w:rPr>
              <w:t>Valid date</w:t>
            </w:r>
          </w:p>
        </w:tc>
      </w:tr>
      <w:tr w:rsidR="003A1174" w:rsidRPr="007D1948" w14:paraId="5EA227C8" w14:textId="77777777" w:rsidTr="00C344F1">
        <w:trPr>
          <w:trHeight w:val="139"/>
        </w:trPr>
        <w:tc>
          <w:tcPr>
            <w:tcW w:w="2694" w:type="dxa"/>
          </w:tcPr>
          <w:p w14:paraId="572741B7" w14:textId="77777777" w:rsidR="003A1174" w:rsidRPr="007D1948" w:rsidRDefault="003A1174" w:rsidP="00EA4FB0">
            <w:pPr>
              <w:pStyle w:val="Codetableheading"/>
              <w:spacing w:line="240" w:lineRule="auto"/>
              <w:rPr>
                <w:rFonts w:ascii="Arial" w:hAnsi="Arial" w:cs="Arial"/>
                <w:sz w:val="22"/>
                <w:szCs w:val="22"/>
              </w:rPr>
            </w:pPr>
            <w:r w:rsidRPr="007D1948">
              <w:rPr>
                <w:rFonts w:ascii="Arial" w:hAnsi="Arial" w:cs="Arial"/>
                <w:sz w:val="22"/>
                <w:szCs w:val="22"/>
              </w:rPr>
              <w:t>Field Name:</w:t>
            </w:r>
          </w:p>
        </w:tc>
        <w:tc>
          <w:tcPr>
            <w:tcW w:w="6378" w:type="dxa"/>
          </w:tcPr>
          <w:p w14:paraId="1810FC0C" w14:textId="67019F68" w:rsidR="003A1174" w:rsidRPr="007D1948" w:rsidRDefault="003A1174" w:rsidP="00EA4FB0">
            <w:pPr>
              <w:autoSpaceDE w:val="0"/>
              <w:autoSpaceDN w:val="0"/>
              <w:adjustRightInd w:val="0"/>
              <w:spacing w:before="120" w:after="120" w:line="240" w:lineRule="auto"/>
              <w:rPr>
                <w:rFonts w:ascii="Arial" w:hAnsi="Arial" w:cs="Arial"/>
              </w:rPr>
            </w:pPr>
            <w:r w:rsidRPr="007D1948">
              <w:rPr>
                <w:rFonts w:ascii="Arial" w:hAnsi="Arial" w:cs="Arial"/>
              </w:rPr>
              <w:t>Date_</w:t>
            </w:r>
            <w:r w:rsidR="00D765DD">
              <w:rPr>
                <w:rFonts w:ascii="Arial" w:hAnsi="Arial" w:cs="Arial"/>
              </w:rPr>
              <w:t>P</w:t>
            </w:r>
            <w:r w:rsidRPr="007D1948">
              <w:rPr>
                <w:rFonts w:ascii="Arial" w:hAnsi="Arial" w:cs="Arial"/>
              </w:rPr>
              <w:t>atient_</w:t>
            </w:r>
            <w:r w:rsidR="00D765DD">
              <w:rPr>
                <w:rFonts w:ascii="Arial" w:hAnsi="Arial" w:cs="Arial"/>
              </w:rPr>
              <w:t>I</w:t>
            </w:r>
            <w:r w:rsidRPr="007D1948">
              <w:rPr>
                <w:rFonts w:ascii="Arial" w:hAnsi="Arial" w:cs="Arial"/>
              </w:rPr>
              <w:t>nformed_of_</w:t>
            </w:r>
            <w:r w:rsidR="00D765DD">
              <w:rPr>
                <w:rFonts w:ascii="Arial" w:hAnsi="Arial" w:cs="Arial"/>
              </w:rPr>
              <w:t>D</w:t>
            </w:r>
            <w:r w:rsidRPr="007D1948">
              <w:rPr>
                <w:rFonts w:ascii="Arial" w:hAnsi="Arial" w:cs="Arial"/>
              </w:rPr>
              <w:t>iagnosis</w:t>
            </w:r>
          </w:p>
        </w:tc>
      </w:tr>
      <w:tr w:rsidR="00A1092B" w:rsidRPr="007D1948" w14:paraId="60298269" w14:textId="77777777" w:rsidTr="00C344F1">
        <w:trPr>
          <w:trHeight w:val="139"/>
        </w:trPr>
        <w:tc>
          <w:tcPr>
            <w:tcW w:w="2694" w:type="dxa"/>
          </w:tcPr>
          <w:p w14:paraId="0DDD122E" w14:textId="77777777" w:rsidR="00A1092B" w:rsidRPr="007D1948" w:rsidRDefault="00A1092B" w:rsidP="00EA4FB0">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378" w:type="dxa"/>
          </w:tcPr>
          <w:p w14:paraId="750F1F1D" w14:textId="77777777" w:rsidR="00A1092B" w:rsidRPr="007D1948" w:rsidRDefault="00A1092B" w:rsidP="00EA4FB0">
            <w:pPr>
              <w:autoSpaceDE w:val="0"/>
              <w:autoSpaceDN w:val="0"/>
              <w:adjustRightInd w:val="0"/>
              <w:spacing w:before="120" w:after="120" w:line="240" w:lineRule="auto"/>
              <w:rPr>
                <w:rFonts w:ascii="Arial" w:hAnsi="Arial" w:cs="Arial"/>
              </w:rPr>
            </w:pPr>
            <w:r w:rsidRPr="007D1948">
              <w:rPr>
                <w:rFonts w:ascii="Arial" w:hAnsi="Arial" w:cs="Arial"/>
              </w:rPr>
              <w:t>DDMMCCYY</w:t>
            </w:r>
          </w:p>
        </w:tc>
      </w:tr>
      <w:tr w:rsidR="003A1174" w:rsidRPr="007D1948" w14:paraId="04F473A7" w14:textId="77777777" w:rsidTr="00C344F1">
        <w:trPr>
          <w:trHeight w:val="139"/>
        </w:trPr>
        <w:tc>
          <w:tcPr>
            <w:tcW w:w="2694" w:type="dxa"/>
          </w:tcPr>
          <w:p w14:paraId="337CDF1F" w14:textId="77777777" w:rsidR="003A1174" w:rsidRPr="007D1948" w:rsidRDefault="003A1174" w:rsidP="00EA4FB0">
            <w:pPr>
              <w:autoSpaceDE w:val="0"/>
              <w:autoSpaceDN w:val="0"/>
              <w:adjustRightInd w:val="0"/>
              <w:spacing w:before="80" w:after="80" w:line="240" w:lineRule="auto"/>
              <w:rPr>
                <w:rFonts w:ascii="Arial" w:hAnsi="Arial" w:cs="Arial"/>
                <w:color w:val="000000"/>
              </w:rPr>
            </w:pPr>
            <w:r w:rsidRPr="007D1948">
              <w:rPr>
                <w:rFonts w:ascii="Arial" w:hAnsi="Arial" w:cs="Arial"/>
                <w:b/>
                <w:lang w:val="en-GB"/>
              </w:rPr>
              <w:t>Guide for use:</w:t>
            </w:r>
            <w:r w:rsidRPr="007D1948">
              <w:rPr>
                <w:rFonts w:ascii="Arial" w:hAnsi="Arial" w:cs="Arial"/>
                <w:b/>
                <w:bCs/>
                <w:color w:val="000000"/>
              </w:rPr>
              <w:t xml:space="preserve"> </w:t>
            </w:r>
          </w:p>
        </w:tc>
        <w:tc>
          <w:tcPr>
            <w:tcW w:w="6378" w:type="dxa"/>
          </w:tcPr>
          <w:p w14:paraId="58886E18" w14:textId="77777777" w:rsidR="003A1174" w:rsidRPr="007D1948" w:rsidRDefault="003A1174" w:rsidP="00EA4FB0">
            <w:pPr>
              <w:autoSpaceDE w:val="0"/>
              <w:autoSpaceDN w:val="0"/>
              <w:adjustRightInd w:val="0"/>
              <w:spacing w:before="80" w:after="80" w:line="240" w:lineRule="auto"/>
              <w:rPr>
                <w:rFonts w:ascii="Arial" w:hAnsi="Arial" w:cs="Arial"/>
                <w:color w:val="000000"/>
              </w:rPr>
            </w:pPr>
            <w:r w:rsidRPr="007D1948">
              <w:rPr>
                <w:rFonts w:ascii="Arial" w:hAnsi="Arial" w:cs="Arial"/>
                <w:color w:val="000000"/>
              </w:rPr>
              <w:t>N/A</w:t>
            </w:r>
          </w:p>
        </w:tc>
      </w:tr>
    </w:tbl>
    <w:p w14:paraId="3105747B" w14:textId="34F20A19" w:rsidR="000443D8" w:rsidRPr="007D1948" w:rsidRDefault="000443D8" w:rsidP="007E5BD8">
      <w:pPr>
        <w:pStyle w:val="Heading3"/>
      </w:pPr>
      <w:bookmarkStart w:id="137" w:name="_Toc305574198"/>
      <w:bookmarkStart w:id="138" w:name="_Toc139528078"/>
      <w:r w:rsidRPr="007D1948">
        <w:t>First multidisciplinary meeting (MDM) date</w:t>
      </w:r>
      <w:bookmarkEnd w:id="137"/>
      <w:r w:rsidRPr="007D1948">
        <w:t xml:space="preserve"> definition</w:t>
      </w:r>
      <w:bookmarkEnd w:id="138"/>
    </w:p>
    <w:tbl>
      <w:tblPr>
        <w:tblW w:w="90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89"/>
        <w:gridCol w:w="6373"/>
      </w:tblGrid>
      <w:tr w:rsidR="000443D8" w:rsidRPr="007D1948" w14:paraId="184BB70F" w14:textId="77777777" w:rsidTr="00C344F1">
        <w:trPr>
          <w:cantSplit/>
          <w:trHeight w:val="420"/>
        </w:trPr>
        <w:tc>
          <w:tcPr>
            <w:tcW w:w="2689" w:type="dxa"/>
          </w:tcPr>
          <w:p w14:paraId="39526FF8"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Definition:</w:t>
            </w:r>
          </w:p>
        </w:tc>
        <w:tc>
          <w:tcPr>
            <w:tcW w:w="6373" w:type="dxa"/>
            <w:vAlign w:val="center"/>
          </w:tcPr>
          <w:p w14:paraId="2A9E5C67" w14:textId="77777777" w:rsidR="000443D8" w:rsidRPr="007D1948" w:rsidRDefault="000443D8" w:rsidP="000443D8">
            <w:pPr>
              <w:pStyle w:val="Tabletext"/>
              <w:keepNext/>
              <w:spacing w:line="240" w:lineRule="auto"/>
              <w:rPr>
                <w:rFonts w:eastAsia="Calibri" w:cs="Arial"/>
                <w:sz w:val="22"/>
              </w:rPr>
            </w:pPr>
            <w:r w:rsidRPr="007D1948">
              <w:rPr>
                <w:rFonts w:eastAsia="Calibri" w:cs="Arial"/>
                <w:sz w:val="22"/>
              </w:rPr>
              <w:t xml:space="preserve">Date on which the patient was first discussed at a MDM. </w:t>
            </w:r>
          </w:p>
        </w:tc>
      </w:tr>
      <w:tr w:rsidR="000443D8" w:rsidRPr="007D1948" w14:paraId="41D0DAC1" w14:textId="77777777" w:rsidTr="00C344F1">
        <w:trPr>
          <w:cantSplit/>
          <w:trHeight w:val="684"/>
        </w:trPr>
        <w:tc>
          <w:tcPr>
            <w:tcW w:w="2689" w:type="dxa"/>
          </w:tcPr>
          <w:p w14:paraId="2BBA738C"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Source standards:</w:t>
            </w:r>
          </w:p>
        </w:tc>
        <w:tc>
          <w:tcPr>
            <w:tcW w:w="6373" w:type="dxa"/>
            <w:vAlign w:val="center"/>
          </w:tcPr>
          <w:p w14:paraId="2AEF8512" w14:textId="77777777" w:rsidR="000443D8" w:rsidRPr="007D1948" w:rsidRDefault="000443D8" w:rsidP="000443D8">
            <w:pPr>
              <w:pStyle w:val="Tabletext"/>
              <w:keepNext/>
              <w:spacing w:line="240" w:lineRule="auto"/>
              <w:rPr>
                <w:rFonts w:eastAsia="Calibri" w:cs="Arial"/>
                <w:sz w:val="22"/>
              </w:rPr>
            </w:pPr>
            <w:r w:rsidRPr="007D1948">
              <w:rPr>
                <w:rFonts w:eastAsia="Calibri" w:cs="Arial"/>
                <w:sz w:val="22"/>
              </w:rPr>
              <w:t>National Cancer Core Data Definitions Interim Standard HISO 10038.3 October (2011).</w:t>
            </w:r>
          </w:p>
        </w:tc>
      </w:tr>
      <w:tr w:rsidR="000443D8" w:rsidRPr="007D1948" w14:paraId="5BB95F65" w14:textId="77777777" w:rsidTr="00C344F1">
        <w:trPr>
          <w:cantSplit/>
          <w:trHeight w:val="298"/>
        </w:trPr>
        <w:tc>
          <w:tcPr>
            <w:tcW w:w="2689" w:type="dxa"/>
          </w:tcPr>
          <w:p w14:paraId="04650871"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Obligation:</w:t>
            </w:r>
          </w:p>
        </w:tc>
        <w:tc>
          <w:tcPr>
            <w:tcW w:w="6373" w:type="dxa"/>
            <w:vAlign w:val="center"/>
          </w:tcPr>
          <w:p w14:paraId="330180DD" w14:textId="77777777" w:rsidR="000443D8" w:rsidRPr="007D1948" w:rsidRDefault="000443D8" w:rsidP="000443D8">
            <w:pPr>
              <w:pStyle w:val="Tabletext"/>
              <w:keepNext/>
              <w:spacing w:line="240" w:lineRule="auto"/>
              <w:rPr>
                <w:rFonts w:eastAsia="Calibri" w:cs="Arial"/>
                <w:sz w:val="22"/>
              </w:rPr>
            </w:pPr>
            <w:r w:rsidRPr="007D1948">
              <w:rPr>
                <w:rFonts w:eastAsia="Calibri" w:cs="Arial"/>
                <w:sz w:val="22"/>
              </w:rPr>
              <w:t xml:space="preserve">Non-mandatory </w:t>
            </w:r>
            <w:r w:rsidR="001F6BF0" w:rsidRPr="007D1948">
              <w:rPr>
                <w:rFonts w:eastAsia="Calibri" w:cs="Arial"/>
                <w:sz w:val="22"/>
              </w:rPr>
              <w:t>for all records</w:t>
            </w:r>
          </w:p>
        </w:tc>
      </w:tr>
      <w:tr w:rsidR="000443D8" w:rsidRPr="007D1948" w14:paraId="48A63163" w14:textId="77777777" w:rsidTr="00C344F1">
        <w:trPr>
          <w:cantSplit/>
          <w:trHeight w:val="298"/>
        </w:trPr>
        <w:tc>
          <w:tcPr>
            <w:tcW w:w="2689" w:type="dxa"/>
          </w:tcPr>
          <w:p w14:paraId="718D9FF9"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Data domain:</w:t>
            </w:r>
          </w:p>
        </w:tc>
        <w:tc>
          <w:tcPr>
            <w:tcW w:w="6373" w:type="dxa"/>
            <w:vAlign w:val="center"/>
          </w:tcPr>
          <w:p w14:paraId="613EFE14" w14:textId="77777777" w:rsidR="000443D8" w:rsidRPr="007D1948" w:rsidRDefault="000443D8" w:rsidP="000443D8">
            <w:pPr>
              <w:pStyle w:val="Tabletext"/>
              <w:keepNext/>
              <w:spacing w:line="240" w:lineRule="auto"/>
              <w:rPr>
                <w:rFonts w:eastAsia="Calibri" w:cs="Arial"/>
                <w:sz w:val="22"/>
              </w:rPr>
            </w:pPr>
            <w:r w:rsidRPr="007D1948">
              <w:rPr>
                <w:rFonts w:eastAsia="Calibri" w:cs="Arial"/>
                <w:sz w:val="22"/>
              </w:rPr>
              <w:t>Valid date</w:t>
            </w:r>
          </w:p>
        </w:tc>
      </w:tr>
      <w:tr w:rsidR="000443D8" w:rsidRPr="007D1948" w14:paraId="15B6609B" w14:textId="77777777" w:rsidTr="00C344F1">
        <w:trPr>
          <w:cantSplit/>
          <w:trHeight w:val="420"/>
        </w:trPr>
        <w:tc>
          <w:tcPr>
            <w:tcW w:w="2689" w:type="dxa"/>
          </w:tcPr>
          <w:p w14:paraId="2AC180ED"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Field Name:</w:t>
            </w:r>
          </w:p>
        </w:tc>
        <w:tc>
          <w:tcPr>
            <w:tcW w:w="6373" w:type="dxa"/>
            <w:vAlign w:val="center"/>
          </w:tcPr>
          <w:p w14:paraId="5C7BD565" w14:textId="77777777" w:rsidR="000443D8" w:rsidRPr="007D1948" w:rsidRDefault="000443D8" w:rsidP="000443D8">
            <w:pPr>
              <w:pStyle w:val="Tabletext"/>
              <w:keepNext/>
              <w:spacing w:line="240" w:lineRule="auto"/>
              <w:rPr>
                <w:rFonts w:eastAsia="Calibri" w:cs="Arial"/>
                <w:sz w:val="22"/>
              </w:rPr>
            </w:pPr>
            <w:r w:rsidRPr="007D1948">
              <w:rPr>
                <w:rFonts w:eastAsia="Calibri" w:cs="Arial"/>
                <w:sz w:val="22"/>
              </w:rPr>
              <w:t>Date_of_First_MDM</w:t>
            </w:r>
          </w:p>
        </w:tc>
      </w:tr>
      <w:tr w:rsidR="00A1092B" w:rsidRPr="007D1948" w14:paraId="3A202792" w14:textId="77777777" w:rsidTr="00C344F1">
        <w:trPr>
          <w:cantSplit/>
          <w:trHeight w:val="435"/>
        </w:trPr>
        <w:tc>
          <w:tcPr>
            <w:tcW w:w="2689" w:type="dxa"/>
          </w:tcPr>
          <w:p w14:paraId="10A4D6C7" w14:textId="77777777" w:rsidR="00A1092B" w:rsidRPr="007D1948" w:rsidRDefault="00A1092B" w:rsidP="000443D8">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373" w:type="dxa"/>
            <w:vAlign w:val="center"/>
          </w:tcPr>
          <w:p w14:paraId="1ED05A2D" w14:textId="77777777" w:rsidR="00A1092B" w:rsidRPr="007D1948" w:rsidRDefault="00A1092B" w:rsidP="000443D8">
            <w:pPr>
              <w:pStyle w:val="Tabletext"/>
              <w:keepNext/>
              <w:spacing w:line="240" w:lineRule="auto"/>
              <w:rPr>
                <w:rFonts w:eastAsia="Calibri" w:cs="Arial"/>
                <w:sz w:val="22"/>
              </w:rPr>
            </w:pPr>
            <w:r w:rsidRPr="007D1948">
              <w:rPr>
                <w:rFonts w:eastAsia="Calibri" w:cs="Arial"/>
                <w:sz w:val="22"/>
              </w:rPr>
              <w:t>DDMMCCYY</w:t>
            </w:r>
          </w:p>
        </w:tc>
      </w:tr>
      <w:tr w:rsidR="000443D8" w:rsidRPr="007D1948" w14:paraId="249B70F0" w14:textId="77777777" w:rsidTr="00C344F1">
        <w:trPr>
          <w:cantSplit/>
          <w:trHeight w:val="467"/>
        </w:trPr>
        <w:tc>
          <w:tcPr>
            <w:tcW w:w="2689" w:type="dxa"/>
          </w:tcPr>
          <w:p w14:paraId="7E9AE0DB" w14:textId="77777777" w:rsidR="000443D8" w:rsidRPr="007D1948" w:rsidRDefault="000443D8" w:rsidP="0003529E">
            <w:pPr>
              <w:pStyle w:val="Codetableheading"/>
              <w:spacing w:before="120" w:after="0" w:line="240" w:lineRule="auto"/>
              <w:rPr>
                <w:rFonts w:ascii="Arial" w:hAnsi="Arial" w:cs="Arial"/>
                <w:sz w:val="22"/>
                <w:szCs w:val="22"/>
              </w:rPr>
            </w:pPr>
            <w:r w:rsidRPr="007D1948">
              <w:rPr>
                <w:rFonts w:ascii="Arial" w:hAnsi="Arial" w:cs="Arial"/>
                <w:sz w:val="22"/>
                <w:szCs w:val="22"/>
              </w:rPr>
              <w:t>Guide for use:</w:t>
            </w:r>
          </w:p>
        </w:tc>
        <w:tc>
          <w:tcPr>
            <w:tcW w:w="6373" w:type="dxa"/>
            <w:vAlign w:val="center"/>
          </w:tcPr>
          <w:p w14:paraId="16B12314" w14:textId="77777777" w:rsidR="000443D8" w:rsidRPr="007D1948" w:rsidRDefault="000443D8" w:rsidP="0003529E">
            <w:pPr>
              <w:spacing w:after="0" w:line="240" w:lineRule="auto"/>
              <w:rPr>
                <w:rFonts w:ascii="Arial" w:hAnsi="Arial" w:cs="Arial"/>
              </w:rPr>
            </w:pPr>
            <w:r w:rsidRPr="007D1948">
              <w:rPr>
                <w:rFonts w:ascii="Arial" w:hAnsi="Arial" w:cs="Arial"/>
              </w:rPr>
              <w:t>N/A</w:t>
            </w:r>
          </w:p>
        </w:tc>
      </w:tr>
    </w:tbl>
    <w:p w14:paraId="7A486347" w14:textId="42CF206F" w:rsidR="000C0977" w:rsidRPr="007D1948" w:rsidRDefault="000C0977" w:rsidP="007E5BD8">
      <w:pPr>
        <w:pStyle w:val="Heading3"/>
      </w:pPr>
      <w:bookmarkStart w:id="139" w:name="_Toc139528079"/>
      <w:r w:rsidRPr="007D1948">
        <w:lastRenderedPageBreak/>
        <w:t xml:space="preserve">Date of </w:t>
      </w:r>
      <w:r w:rsidR="00463D26">
        <w:t>d</w:t>
      </w:r>
      <w:r w:rsidRPr="007D1948">
        <w:t>ecision-to-treat definition</w:t>
      </w:r>
      <w:bookmarkEnd w:id="139"/>
    </w:p>
    <w:tbl>
      <w:tblPr>
        <w:tblW w:w="9067"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94"/>
        <w:gridCol w:w="6373"/>
      </w:tblGrid>
      <w:tr w:rsidR="000C0977" w:rsidRPr="007D1948" w14:paraId="6DD4B81B" w14:textId="77777777" w:rsidTr="00C344F1">
        <w:trPr>
          <w:cantSplit/>
        </w:trPr>
        <w:tc>
          <w:tcPr>
            <w:tcW w:w="2694" w:type="dxa"/>
          </w:tcPr>
          <w:p w14:paraId="46158E8F"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Definition:</w:t>
            </w:r>
          </w:p>
        </w:tc>
        <w:tc>
          <w:tcPr>
            <w:tcW w:w="6373" w:type="dxa"/>
          </w:tcPr>
          <w:p w14:paraId="440ACFDA" w14:textId="77777777" w:rsidR="000C0977" w:rsidRPr="007D1948" w:rsidRDefault="000C0977" w:rsidP="000443D8">
            <w:pPr>
              <w:spacing w:after="0" w:line="240" w:lineRule="auto"/>
              <w:rPr>
                <w:rFonts w:ascii="Arial" w:hAnsi="Arial" w:cs="Arial"/>
              </w:rPr>
            </w:pPr>
            <w:r w:rsidRPr="007D1948">
              <w:rPr>
                <w:rFonts w:ascii="Arial" w:hAnsi="Arial" w:cs="Arial"/>
              </w:rPr>
              <w:t xml:space="preserve">The decision-to-treat is the date when the decision was made for the patient’s treatment plan or other management plan, following discussion between the patient and the clinician responsible for treatment.  </w:t>
            </w:r>
          </w:p>
        </w:tc>
      </w:tr>
      <w:tr w:rsidR="000C0977" w:rsidRPr="007D1948" w14:paraId="33916E4E" w14:textId="77777777" w:rsidTr="00C344F1">
        <w:trPr>
          <w:cantSplit/>
        </w:trPr>
        <w:tc>
          <w:tcPr>
            <w:tcW w:w="2694" w:type="dxa"/>
          </w:tcPr>
          <w:p w14:paraId="14A7E2D1"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Source standards:</w:t>
            </w:r>
          </w:p>
        </w:tc>
        <w:tc>
          <w:tcPr>
            <w:tcW w:w="6373" w:type="dxa"/>
          </w:tcPr>
          <w:p w14:paraId="07B51AE9" w14:textId="77777777" w:rsidR="000C0977" w:rsidRPr="007D1948" w:rsidRDefault="000C0977" w:rsidP="000443D8">
            <w:pPr>
              <w:spacing w:before="80" w:after="80" w:line="240" w:lineRule="auto"/>
              <w:rPr>
                <w:rFonts w:ascii="Arial" w:hAnsi="Arial" w:cs="Arial"/>
              </w:rPr>
            </w:pPr>
            <w:r w:rsidRPr="007D1948">
              <w:rPr>
                <w:rFonts w:ascii="Arial" w:hAnsi="Arial" w:cs="Arial"/>
              </w:rPr>
              <w:t>National Health Service Scotland New Cancer Waiting Times Targets Data and Definitions Manual (2010).</w:t>
            </w:r>
          </w:p>
          <w:p w14:paraId="49D60BD9" w14:textId="43881E19" w:rsidR="0010298A" w:rsidRPr="007D1948" w:rsidRDefault="0010298A" w:rsidP="000443D8">
            <w:pPr>
              <w:spacing w:before="80" w:after="80" w:line="240" w:lineRule="auto"/>
              <w:rPr>
                <w:rFonts w:ascii="Arial" w:hAnsi="Arial" w:cs="Arial"/>
              </w:rPr>
            </w:pPr>
            <w:r w:rsidRPr="007D1948">
              <w:rPr>
                <w:rFonts w:ascii="Arial" w:hAnsi="Arial" w:cs="Arial"/>
              </w:rPr>
              <w:t>National Patient Flow File Specification</w:t>
            </w:r>
          </w:p>
        </w:tc>
      </w:tr>
      <w:tr w:rsidR="000C0977" w:rsidRPr="007D1948" w14:paraId="0A23FD0D" w14:textId="77777777" w:rsidTr="00C344F1">
        <w:trPr>
          <w:cantSplit/>
          <w:trHeight w:val="287"/>
        </w:trPr>
        <w:tc>
          <w:tcPr>
            <w:tcW w:w="2694" w:type="dxa"/>
          </w:tcPr>
          <w:p w14:paraId="6D418472"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Obligation:</w:t>
            </w:r>
          </w:p>
        </w:tc>
        <w:tc>
          <w:tcPr>
            <w:tcW w:w="6373" w:type="dxa"/>
          </w:tcPr>
          <w:p w14:paraId="0582E8A7" w14:textId="77777777" w:rsidR="009F3D33" w:rsidRPr="007D1948" w:rsidRDefault="000C0977" w:rsidP="00C03D66">
            <w:pPr>
              <w:spacing w:before="80" w:after="80" w:line="240" w:lineRule="auto"/>
              <w:rPr>
                <w:rFonts w:ascii="Arial" w:hAnsi="Arial" w:cs="Arial"/>
              </w:rPr>
            </w:pPr>
            <w:r w:rsidRPr="00E2161C">
              <w:rPr>
                <w:rFonts w:ascii="Arial" w:hAnsi="Arial" w:cs="Arial"/>
                <w:b/>
                <w:bCs/>
              </w:rPr>
              <w:t>Mandatory</w:t>
            </w:r>
            <w:r w:rsidR="00E238D4" w:rsidRPr="007D1948">
              <w:rPr>
                <w:rFonts w:ascii="Arial" w:hAnsi="Arial" w:cs="Arial"/>
              </w:rPr>
              <w:t xml:space="preserve"> for </w:t>
            </w:r>
            <w:r w:rsidR="00C03D66" w:rsidRPr="007D1948">
              <w:rPr>
                <w:rFonts w:ascii="Arial" w:hAnsi="Arial" w:cs="Arial"/>
              </w:rPr>
              <w:t>all submitted records</w:t>
            </w:r>
          </w:p>
        </w:tc>
      </w:tr>
      <w:tr w:rsidR="000C0977" w:rsidRPr="007D1948" w14:paraId="4AC7E089" w14:textId="77777777" w:rsidTr="00C344F1">
        <w:trPr>
          <w:cantSplit/>
          <w:trHeight w:val="287"/>
        </w:trPr>
        <w:tc>
          <w:tcPr>
            <w:tcW w:w="2694" w:type="dxa"/>
          </w:tcPr>
          <w:p w14:paraId="21AF9FE9"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Data domain:</w:t>
            </w:r>
          </w:p>
        </w:tc>
        <w:tc>
          <w:tcPr>
            <w:tcW w:w="6373" w:type="dxa"/>
            <w:shd w:val="clear" w:color="auto" w:fill="auto"/>
          </w:tcPr>
          <w:p w14:paraId="69966C5B" w14:textId="77777777" w:rsidR="000C0977" w:rsidRPr="007D1948" w:rsidRDefault="000C0977" w:rsidP="000443D8">
            <w:pPr>
              <w:spacing w:before="80" w:after="80" w:line="240" w:lineRule="auto"/>
              <w:rPr>
                <w:rFonts w:ascii="Arial" w:hAnsi="Arial" w:cs="Arial"/>
              </w:rPr>
            </w:pPr>
            <w:r w:rsidRPr="007D1948">
              <w:rPr>
                <w:rFonts w:ascii="Arial" w:hAnsi="Arial" w:cs="Arial"/>
              </w:rPr>
              <w:t>Valid date</w:t>
            </w:r>
          </w:p>
        </w:tc>
      </w:tr>
      <w:tr w:rsidR="000C0977" w:rsidRPr="007D1948" w14:paraId="52CB4381" w14:textId="77777777" w:rsidTr="00C344F1">
        <w:trPr>
          <w:cantSplit/>
        </w:trPr>
        <w:tc>
          <w:tcPr>
            <w:tcW w:w="2694" w:type="dxa"/>
          </w:tcPr>
          <w:p w14:paraId="70FDBCCF"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Field Name:</w:t>
            </w:r>
          </w:p>
        </w:tc>
        <w:tc>
          <w:tcPr>
            <w:tcW w:w="6373" w:type="dxa"/>
          </w:tcPr>
          <w:p w14:paraId="5141579F" w14:textId="0D9ADC5D" w:rsidR="000C0977" w:rsidRPr="007D1948" w:rsidRDefault="000C0977" w:rsidP="000443D8">
            <w:pPr>
              <w:pStyle w:val="Tabletext"/>
              <w:keepNext/>
              <w:spacing w:line="240" w:lineRule="auto"/>
              <w:rPr>
                <w:rFonts w:cs="Arial"/>
              </w:rPr>
            </w:pPr>
            <w:r w:rsidRPr="007D1948">
              <w:rPr>
                <w:rFonts w:eastAsia="Calibri" w:cs="Arial"/>
                <w:sz w:val="22"/>
              </w:rPr>
              <w:t>Date_of_Decision_to_</w:t>
            </w:r>
            <w:r w:rsidR="00AE5560">
              <w:rPr>
                <w:rFonts w:eastAsia="Calibri" w:cs="Arial"/>
                <w:sz w:val="22"/>
              </w:rPr>
              <w:t>T</w:t>
            </w:r>
            <w:r w:rsidRPr="007D1948">
              <w:rPr>
                <w:rFonts w:eastAsia="Calibri" w:cs="Arial"/>
                <w:sz w:val="22"/>
              </w:rPr>
              <w:t>reat</w:t>
            </w:r>
          </w:p>
        </w:tc>
      </w:tr>
      <w:tr w:rsidR="00A1092B" w:rsidRPr="007D1948" w14:paraId="7386A8D1" w14:textId="77777777" w:rsidTr="00C344F1">
        <w:trPr>
          <w:cantSplit/>
        </w:trPr>
        <w:tc>
          <w:tcPr>
            <w:tcW w:w="2694" w:type="dxa"/>
          </w:tcPr>
          <w:p w14:paraId="5AE99669" w14:textId="77777777" w:rsidR="00A1092B" w:rsidRPr="007D1948" w:rsidRDefault="00A1092B" w:rsidP="000443D8">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373" w:type="dxa"/>
          </w:tcPr>
          <w:p w14:paraId="4E3C1F39" w14:textId="77777777" w:rsidR="00A1092B" w:rsidRPr="007D1948" w:rsidRDefault="00A1092B" w:rsidP="000443D8">
            <w:pPr>
              <w:pStyle w:val="Tabletext"/>
              <w:keepNext/>
              <w:spacing w:line="240" w:lineRule="auto"/>
              <w:rPr>
                <w:rFonts w:eastAsia="Calibri" w:cs="Arial"/>
                <w:sz w:val="22"/>
              </w:rPr>
            </w:pPr>
            <w:r w:rsidRPr="007D1948">
              <w:rPr>
                <w:rFonts w:eastAsia="Calibri" w:cs="Arial"/>
                <w:sz w:val="22"/>
              </w:rPr>
              <w:t>DDMMCCYY</w:t>
            </w:r>
          </w:p>
        </w:tc>
      </w:tr>
      <w:tr w:rsidR="000C0977" w:rsidRPr="007D1948" w14:paraId="2AD8BEEA" w14:textId="77777777" w:rsidTr="00C344F1">
        <w:trPr>
          <w:cantSplit/>
          <w:trHeight w:val="323"/>
        </w:trPr>
        <w:tc>
          <w:tcPr>
            <w:tcW w:w="2694" w:type="dxa"/>
          </w:tcPr>
          <w:p w14:paraId="10075556"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Guide for use:</w:t>
            </w:r>
          </w:p>
        </w:tc>
        <w:tc>
          <w:tcPr>
            <w:tcW w:w="6373" w:type="dxa"/>
          </w:tcPr>
          <w:p w14:paraId="04617E04" w14:textId="0C15FE46" w:rsidR="000C0977" w:rsidRPr="007D1948" w:rsidRDefault="000C0977" w:rsidP="000443D8">
            <w:pPr>
              <w:spacing w:line="240" w:lineRule="auto"/>
              <w:rPr>
                <w:rFonts w:ascii="Arial" w:hAnsi="Arial" w:cs="Arial"/>
              </w:rPr>
            </w:pPr>
            <w:r w:rsidRPr="007D1948">
              <w:rPr>
                <w:rFonts w:ascii="Arial" w:hAnsi="Arial" w:cs="Arial"/>
              </w:rPr>
              <w:t>Where there are two possible dates, the earliest date applies.  When a patient has been discussed in MDM, it is in the best interests of the patient that the decision-to-treat discussion with the patient takes place as soon as possible after the MDM.</w:t>
            </w:r>
          </w:p>
          <w:p w14:paraId="2B2C14A7" w14:textId="7A9BD843" w:rsidR="000C0977" w:rsidRPr="007D1948" w:rsidRDefault="000C0977" w:rsidP="000443D8">
            <w:pPr>
              <w:spacing w:line="240" w:lineRule="auto"/>
              <w:rPr>
                <w:rFonts w:ascii="Arial" w:hAnsi="Arial" w:cs="Arial"/>
                <w:color w:val="000000"/>
                <w:lang w:val="en-GB"/>
              </w:rPr>
            </w:pPr>
            <w:r w:rsidRPr="007D1948">
              <w:rPr>
                <w:rFonts w:ascii="Arial" w:hAnsi="Arial" w:cs="Arial"/>
                <w:color w:val="000000"/>
                <w:lang w:val="en-GB"/>
              </w:rPr>
              <w:t>Where decision-to-treat is not routinely collected, the date that a booking request for treatment is made can be used as a surrogate for decision-to-treat.</w:t>
            </w:r>
            <w:r w:rsidR="0010298A" w:rsidRPr="007D1948">
              <w:rPr>
                <w:rFonts w:ascii="Arial" w:hAnsi="Arial" w:cs="Arial"/>
                <w:color w:val="000000"/>
                <w:lang w:val="en-GB"/>
              </w:rPr>
              <w:t xml:space="preserve"> </w:t>
            </w:r>
            <w:r w:rsidR="00726502" w:rsidRPr="007D1948">
              <w:rPr>
                <w:rFonts w:ascii="Arial" w:hAnsi="Arial" w:cs="Arial"/>
                <w:color w:val="000000"/>
                <w:lang w:val="en-GB"/>
              </w:rPr>
              <w:t xml:space="preserve">An </w:t>
            </w:r>
            <w:r w:rsidR="0010298A" w:rsidRPr="007D1948">
              <w:rPr>
                <w:rFonts w:ascii="Arial" w:hAnsi="Arial" w:cs="Arial"/>
                <w:color w:val="000000"/>
                <w:lang w:val="en-GB"/>
              </w:rPr>
              <w:t xml:space="preserve">outpatient attendance outcome decision </w:t>
            </w:r>
            <w:r w:rsidR="00726502" w:rsidRPr="007D1948">
              <w:rPr>
                <w:rFonts w:ascii="Arial" w:hAnsi="Arial" w:cs="Arial"/>
                <w:color w:val="000000"/>
                <w:lang w:val="en-GB"/>
              </w:rPr>
              <w:t xml:space="preserve">is required </w:t>
            </w:r>
            <w:r w:rsidR="0010298A" w:rsidRPr="007D1948">
              <w:rPr>
                <w:rFonts w:ascii="Arial" w:hAnsi="Arial" w:cs="Arial"/>
                <w:color w:val="000000"/>
                <w:lang w:val="en-GB"/>
              </w:rPr>
              <w:t xml:space="preserve">to be reported. The date that this is recorded is to be used in the first instance. </w:t>
            </w:r>
          </w:p>
          <w:p w14:paraId="55212328" w14:textId="5EEE20B0" w:rsidR="00C23C03" w:rsidRPr="007D1948" w:rsidRDefault="0010298A" w:rsidP="000443D8">
            <w:pPr>
              <w:spacing w:line="240" w:lineRule="auto"/>
              <w:rPr>
                <w:rFonts w:ascii="Arial" w:hAnsi="Arial" w:cs="Arial"/>
                <w:color w:val="000000"/>
                <w:lang w:val="en-GB"/>
              </w:rPr>
            </w:pPr>
            <w:r w:rsidRPr="007D1948">
              <w:rPr>
                <w:rFonts w:ascii="Arial" w:hAnsi="Arial" w:cs="Arial"/>
                <w:color w:val="000000"/>
                <w:lang w:val="en-GB"/>
              </w:rPr>
              <w:t xml:space="preserve">Where there is no outpatient attendance outcome decision recorded then the following </w:t>
            </w:r>
            <w:r w:rsidR="00C23C03" w:rsidRPr="007D1948">
              <w:rPr>
                <w:rFonts w:ascii="Arial" w:hAnsi="Arial" w:cs="Arial"/>
                <w:color w:val="000000"/>
                <w:lang w:val="en-GB"/>
              </w:rPr>
              <w:t>date</w:t>
            </w:r>
            <w:r w:rsidRPr="007D1948">
              <w:rPr>
                <w:rFonts w:ascii="Arial" w:hAnsi="Arial" w:cs="Arial"/>
                <w:color w:val="000000"/>
                <w:lang w:val="en-GB"/>
              </w:rPr>
              <w:t>s can be used as date</w:t>
            </w:r>
            <w:r w:rsidR="00C23C03" w:rsidRPr="007D1948">
              <w:rPr>
                <w:rFonts w:ascii="Arial" w:hAnsi="Arial" w:cs="Arial"/>
                <w:color w:val="000000"/>
                <w:lang w:val="en-GB"/>
              </w:rPr>
              <w:t xml:space="preserve"> of </w:t>
            </w:r>
            <w:r w:rsidR="00E0721F" w:rsidRPr="007D1948">
              <w:rPr>
                <w:rFonts w:ascii="Arial" w:hAnsi="Arial" w:cs="Arial"/>
                <w:color w:val="000000"/>
                <w:lang w:val="en-GB"/>
              </w:rPr>
              <w:t>decision-to-treat</w:t>
            </w:r>
            <w:r w:rsidR="00C23C03" w:rsidRPr="007D1948">
              <w:rPr>
                <w:rFonts w:ascii="Arial" w:hAnsi="Arial" w:cs="Arial"/>
                <w:color w:val="000000"/>
                <w:lang w:val="en-GB"/>
              </w:rPr>
              <w:t xml:space="preserve"> </w:t>
            </w:r>
            <w:r w:rsidR="000D207A" w:rsidRPr="007D1948">
              <w:rPr>
                <w:rFonts w:ascii="Arial" w:hAnsi="Arial" w:cs="Arial"/>
                <w:color w:val="000000"/>
                <w:lang w:val="en-GB"/>
              </w:rPr>
              <w:t>(</w:t>
            </w:r>
            <w:r w:rsidR="00C23C03" w:rsidRPr="007D1948">
              <w:rPr>
                <w:rFonts w:ascii="Arial" w:hAnsi="Arial" w:cs="Arial"/>
                <w:color w:val="000000"/>
                <w:lang w:val="en-GB"/>
              </w:rPr>
              <w:t>for the associated treatment type</w:t>
            </w:r>
            <w:r w:rsidR="000D207A" w:rsidRPr="007D1948">
              <w:rPr>
                <w:rFonts w:ascii="Arial" w:hAnsi="Arial" w:cs="Arial"/>
                <w:color w:val="000000"/>
                <w:lang w:val="en-GB"/>
              </w:rPr>
              <w:t>)</w:t>
            </w:r>
            <w:r w:rsidR="001D0933" w:rsidRPr="007D1948">
              <w:rPr>
                <w:rFonts w:ascii="Arial" w:hAnsi="Arial" w:cs="Arial"/>
                <w:color w:val="000000"/>
                <w:lang w:val="en-GB"/>
              </w:rPr>
              <w:t>.</w:t>
            </w:r>
          </w:p>
          <w:p w14:paraId="4CEE1804" w14:textId="077C0CE9" w:rsidR="00726502" w:rsidRPr="007D1948" w:rsidRDefault="00C23C03" w:rsidP="004E4AC4">
            <w:pPr>
              <w:pStyle w:val="ListParagraph"/>
              <w:numPr>
                <w:ilvl w:val="0"/>
                <w:numId w:val="81"/>
              </w:numPr>
              <w:spacing w:after="0" w:line="240" w:lineRule="auto"/>
              <w:rPr>
                <w:rFonts w:ascii="Arial" w:hAnsi="Arial" w:cs="Arial"/>
              </w:rPr>
            </w:pPr>
            <w:r w:rsidRPr="007D1948">
              <w:rPr>
                <w:rFonts w:ascii="Arial" w:hAnsi="Arial" w:cs="Arial"/>
              </w:rPr>
              <w:t xml:space="preserve">Surgery - </w:t>
            </w:r>
            <w:r w:rsidR="00726502" w:rsidRPr="007D1948">
              <w:rPr>
                <w:rFonts w:ascii="Arial" w:hAnsi="Arial" w:cs="Arial"/>
              </w:rPr>
              <w:t xml:space="preserve">date </w:t>
            </w:r>
            <w:r w:rsidRPr="007D1948">
              <w:rPr>
                <w:rFonts w:ascii="Arial" w:hAnsi="Arial" w:cs="Arial"/>
              </w:rPr>
              <w:t>booking for surgery was requested</w:t>
            </w:r>
            <w:r w:rsidR="001D0933" w:rsidRPr="007D1948">
              <w:rPr>
                <w:rFonts w:ascii="Arial" w:hAnsi="Arial" w:cs="Arial"/>
              </w:rPr>
              <w:t>.</w:t>
            </w:r>
          </w:p>
          <w:p w14:paraId="038ABB5F" w14:textId="3D07F82C" w:rsidR="00726502" w:rsidRPr="007D1948" w:rsidRDefault="00C23C03" w:rsidP="004E4AC4">
            <w:pPr>
              <w:pStyle w:val="ListParagraph"/>
              <w:numPr>
                <w:ilvl w:val="0"/>
                <w:numId w:val="81"/>
              </w:numPr>
              <w:spacing w:after="0" w:line="240" w:lineRule="auto"/>
              <w:rPr>
                <w:rFonts w:ascii="Arial" w:hAnsi="Arial" w:cs="Arial"/>
              </w:rPr>
            </w:pPr>
            <w:r w:rsidRPr="007D1948">
              <w:rPr>
                <w:rFonts w:ascii="Arial" w:hAnsi="Arial" w:cs="Arial"/>
              </w:rPr>
              <w:t xml:space="preserve">Chemotherapy / </w:t>
            </w:r>
            <w:r w:rsidR="00E07911" w:rsidRPr="007D1948">
              <w:rPr>
                <w:rFonts w:ascii="Arial" w:hAnsi="Arial" w:cs="Arial"/>
              </w:rPr>
              <w:t>Radiation therapy</w:t>
            </w:r>
            <w:r w:rsidRPr="007D1948">
              <w:rPr>
                <w:rFonts w:ascii="Arial" w:hAnsi="Arial" w:cs="Arial"/>
              </w:rPr>
              <w:t xml:space="preserve"> </w:t>
            </w:r>
            <w:r w:rsidR="000D207A" w:rsidRPr="007D1948">
              <w:rPr>
                <w:rFonts w:ascii="Arial" w:hAnsi="Arial" w:cs="Arial"/>
              </w:rPr>
              <w:t>(</w:t>
            </w:r>
            <w:r w:rsidRPr="007D1948">
              <w:rPr>
                <w:rFonts w:ascii="Arial" w:hAnsi="Arial" w:cs="Arial"/>
              </w:rPr>
              <w:t xml:space="preserve">or </w:t>
            </w:r>
            <w:r w:rsidR="000D207A" w:rsidRPr="007D1948">
              <w:rPr>
                <w:rFonts w:ascii="Arial" w:hAnsi="Arial" w:cs="Arial"/>
              </w:rPr>
              <w:t>concurrent)</w:t>
            </w:r>
            <w:r w:rsidRPr="007D1948">
              <w:rPr>
                <w:rFonts w:ascii="Arial" w:hAnsi="Arial" w:cs="Arial"/>
              </w:rPr>
              <w:t xml:space="preserve"> - </w:t>
            </w:r>
            <w:r w:rsidR="00726502" w:rsidRPr="007D1948">
              <w:rPr>
                <w:rFonts w:ascii="Arial" w:hAnsi="Arial" w:cs="Arial"/>
              </w:rPr>
              <w:t>d</w:t>
            </w:r>
            <w:r w:rsidRPr="007D1948">
              <w:rPr>
                <w:rFonts w:ascii="Arial" w:hAnsi="Arial" w:cs="Arial"/>
              </w:rPr>
              <w:t xml:space="preserve">ate chemotherapy or </w:t>
            </w:r>
            <w:r w:rsidR="00E07911" w:rsidRPr="007D1948">
              <w:rPr>
                <w:rFonts w:ascii="Arial" w:hAnsi="Arial" w:cs="Arial"/>
              </w:rPr>
              <w:t>radiation therapy</w:t>
            </w:r>
            <w:r w:rsidRPr="007D1948">
              <w:rPr>
                <w:rFonts w:ascii="Arial" w:hAnsi="Arial" w:cs="Arial"/>
              </w:rPr>
              <w:t xml:space="preserve"> booking was requested</w:t>
            </w:r>
            <w:r w:rsidR="001D0933" w:rsidRPr="007D1948">
              <w:rPr>
                <w:rFonts w:ascii="Arial" w:hAnsi="Arial" w:cs="Arial"/>
              </w:rPr>
              <w:t>.</w:t>
            </w:r>
          </w:p>
          <w:p w14:paraId="2D5D16FB" w14:textId="1050DD87" w:rsidR="00726502" w:rsidRPr="007D1948" w:rsidRDefault="00C23C03" w:rsidP="004E4AC4">
            <w:pPr>
              <w:pStyle w:val="ListParagraph"/>
              <w:numPr>
                <w:ilvl w:val="0"/>
                <w:numId w:val="81"/>
              </w:numPr>
              <w:spacing w:after="0" w:line="240" w:lineRule="auto"/>
              <w:rPr>
                <w:rFonts w:ascii="Arial" w:hAnsi="Arial" w:cs="Arial"/>
              </w:rPr>
            </w:pPr>
            <w:r w:rsidRPr="007D1948">
              <w:rPr>
                <w:rFonts w:ascii="Arial" w:hAnsi="Arial" w:cs="Arial"/>
              </w:rPr>
              <w:t xml:space="preserve">Targeted therapy </w:t>
            </w:r>
            <w:r w:rsidR="005E1382" w:rsidRPr="007D1948">
              <w:rPr>
                <w:rFonts w:ascii="Arial" w:hAnsi="Arial" w:cs="Arial"/>
              </w:rPr>
              <w:t xml:space="preserve">– </w:t>
            </w:r>
            <w:r w:rsidR="00726502" w:rsidRPr="007D1948">
              <w:rPr>
                <w:rFonts w:ascii="Arial" w:hAnsi="Arial" w:cs="Arial"/>
              </w:rPr>
              <w:t>d</w:t>
            </w:r>
            <w:r w:rsidRPr="007D1948">
              <w:rPr>
                <w:rFonts w:ascii="Arial" w:hAnsi="Arial" w:cs="Arial"/>
              </w:rPr>
              <w:t>ate prescription was written</w:t>
            </w:r>
            <w:r w:rsidR="001D0933" w:rsidRPr="007D1948">
              <w:rPr>
                <w:rFonts w:ascii="Arial" w:hAnsi="Arial" w:cs="Arial"/>
              </w:rPr>
              <w:t>.</w:t>
            </w:r>
          </w:p>
          <w:p w14:paraId="36A9EF2B" w14:textId="33EE01D9" w:rsidR="00726502" w:rsidRPr="007D1948" w:rsidRDefault="00C23C03" w:rsidP="004E4AC4">
            <w:pPr>
              <w:pStyle w:val="ListParagraph"/>
              <w:numPr>
                <w:ilvl w:val="0"/>
                <w:numId w:val="81"/>
              </w:numPr>
              <w:spacing w:after="0" w:line="240" w:lineRule="auto"/>
              <w:rPr>
                <w:rFonts w:ascii="Arial" w:hAnsi="Arial" w:cs="Arial"/>
              </w:rPr>
            </w:pPr>
            <w:r w:rsidRPr="007D1948">
              <w:rPr>
                <w:rFonts w:ascii="Arial" w:hAnsi="Arial" w:cs="Arial"/>
              </w:rPr>
              <w:t>Non–intervention management – date</w:t>
            </w:r>
            <w:r w:rsidR="0010298A" w:rsidRPr="007D1948">
              <w:rPr>
                <w:rFonts w:ascii="Arial" w:hAnsi="Arial" w:cs="Arial"/>
              </w:rPr>
              <w:t xml:space="preserve"> the decision of </w:t>
            </w:r>
            <w:r w:rsidRPr="007D1948">
              <w:rPr>
                <w:rFonts w:ascii="Arial" w:hAnsi="Arial" w:cs="Arial"/>
              </w:rPr>
              <w:t xml:space="preserve">non-intervention management </w:t>
            </w:r>
            <w:r w:rsidR="0010298A" w:rsidRPr="007D1948">
              <w:rPr>
                <w:rFonts w:ascii="Arial" w:hAnsi="Arial" w:cs="Arial"/>
              </w:rPr>
              <w:t xml:space="preserve">was </w:t>
            </w:r>
            <w:r w:rsidRPr="007D1948">
              <w:rPr>
                <w:rFonts w:ascii="Arial" w:hAnsi="Arial" w:cs="Arial"/>
              </w:rPr>
              <w:t>recorded</w:t>
            </w:r>
            <w:r w:rsidR="0010298A" w:rsidRPr="007D1948">
              <w:rPr>
                <w:rFonts w:ascii="Arial" w:hAnsi="Arial" w:cs="Arial"/>
              </w:rPr>
              <w:t xml:space="preserve"> in the patient</w:t>
            </w:r>
            <w:r w:rsidR="000D207A" w:rsidRPr="007D1948">
              <w:rPr>
                <w:rFonts w:ascii="Arial" w:hAnsi="Arial" w:cs="Arial"/>
              </w:rPr>
              <w:t>’s record</w:t>
            </w:r>
            <w:r w:rsidR="001D0933" w:rsidRPr="007D1948">
              <w:rPr>
                <w:rFonts w:ascii="Arial" w:hAnsi="Arial" w:cs="Arial"/>
              </w:rPr>
              <w:t>.</w:t>
            </w:r>
          </w:p>
          <w:p w14:paraId="00BD9F8F" w14:textId="4CC99EE6" w:rsidR="00726502" w:rsidRPr="007D1948" w:rsidRDefault="00C6311E" w:rsidP="004E4AC4">
            <w:pPr>
              <w:pStyle w:val="ListParagraph"/>
              <w:numPr>
                <w:ilvl w:val="0"/>
                <w:numId w:val="81"/>
              </w:numPr>
              <w:spacing w:after="0" w:line="240" w:lineRule="auto"/>
              <w:rPr>
                <w:rFonts w:ascii="Arial" w:hAnsi="Arial" w:cs="Arial"/>
              </w:rPr>
            </w:pPr>
            <w:r w:rsidRPr="007D1948">
              <w:rPr>
                <w:rFonts w:ascii="Arial" w:hAnsi="Arial" w:cs="Arial"/>
              </w:rPr>
              <w:t>Best s</w:t>
            </w:r>
            <w:r w:rsidR="00C23C03" w:rsidRPr="007D1948">
              <w:rPr>
                <w:rFonts w:ascii="Arial" w:hAnsi="Arial" w:cs="Arial"/>
              </w:rPr>
              <w:t xml:space="preserve">upportive care – date referral </w:t>
            </w:r>
            <w:r w:rsidR="000D207A" w:rsidRPr="007D1948">
              <w:rPr>
                <w:rFonts w:ascii="Arial" w:hAnsi="Arial" w:cs="Arial"/>
              </w:rPr>
              <w:t xml:space="preserve">was </w:t>
            </w:r>
            <w:r w:rsidR="00C23C03" w:rsidRPr="007D1948">
              <w:rPr>
                <w:rFonts w:ascii="Arial" w:hAnsi="Arial" w:cs="Arial"/>
              </w:rPr>
              <w:t>written</w:t>
            </w:r>
            <w:r w:rsidR="001D0933" w:rsidRPr="007D1948">
              <w:rPr>
                <w:rFonts w:ascii="Arial" w:hAnsi="Arial" w:cs="Arial"/>
              </w:rPr>
              <w:t>.</w:t>
            </w:r>
          </w:p>
          <w:p w14:paraId="3CC1EEDB" w14:textId="75C88C4B" w:rsidR="00726502" w:rsidRPr="007D1948" w:rsidRDefault="00C23C03" w:rsidP="004E4AC4">
            <w:pPr>
              <w:pStyle w:val="ListParagraph"/>
              <w:numPr>
                <w:ilvl w:val="0"/>
                <w:numId w:val="81"/>
              </w:numPr>
              <w:spacing w:after="0" w:line="240" w:lineRule="auto"/>
              <w:rPr>
                <w:rFonts w:ascii="Arial" w:hAnsi="Arial" w:cs="Arial"/>
              </w:rPr>
            </w:pPr>
            <w:r w:rsidRPr="007D1948">
              <w:rPr>
                <w:rFonts w:ascii="Arial" w:hAnsi="Arial" w:cs="Arial"/>
              </w:rPr>
              <w:t>Patient declined treatment – date of outpatient visit</w:t>
            </w:r>
            <w:r w:rsidR="001D0933" w:rsidRPr="007D1948">
              <w:rPr>
                <w:rFonts w:ascii="Arial" w:hAnsi="Arial" w:cs="Arial"/>
              </w:rPr>
              <w:t>.</w:t>
            </w:r>
          </w:p>
          <w:p w14:paraId="734EA339" w14:textId="49A78637" w:rsidR="00C23C03" w:rsidRPr="007D1948" w:rsidRDefault="00C23C03" w:rsidP="004E4AC4">
            <w:pPr>
              <w:pStyle w:val="ListParagraph"/>
              <w:numPr>
                <w:ilvl w:val="0"/>
                <w:numId w:val="81"/>
              </w:numPr>
              <w:spacing w:after="0" w:line="240" w:lineRule="auto"/>
              <w:rPr>
                <w:rFonts w:ascii="Arial" w:hAnsi="Arial" w:cs="Arial"/>
              </w:rPr>
            </w:pPr>
            <w:r w:rsidRPr="007D1948">
              <w:rPr>
                <w:rFonts w:ascii="Arial" w:hAnsi="Arial" w:cs="Arial"/>
              </w:rPr>
              <w:t>Patient died – date of death</w:t>
            </w:r>
            <w:r w:rsidR="001D0933" w:rsidRPr="007D1948">
              <w:rPr>
                <w:rFonts w:ascii="Arial" w:hAnsi="Arial" w:cs="Arial"/>
              </w:rPr>
              <w:t>.</w:t>
            </w:r>
          </w:p>
        </w:tc>
      </w:tr>
    </w:tbl>
    <w:p w14:paraId="2D4BEEEF" w14:textId="638634A7" w:rsidR="000443D8" w:rsidRPr="007D1948" w:rsidRDefault="000443D8" w:rsidP="007E5BD8">
      <w:pPr>
        <w:pStyle w:val="Heading3"/>
      </w:pPr>
      <w:bookmarkStart w:id="140" w:name="_Toc139528080"/>
      <w:bookmarkStart w:id="141" w:name="_Ref145682045"/>
      <w:bookmarkStart w:id="142" w:name="_Ref145682060"/>
      <w:r w:rsidRPr="007D1948">
        <w:t>Date of first treatment definition</w:t>
      </w:r>
      <w:bookmarkEnd w:id="140"/>
      <w:bookmarkEnd w:id="141"/>
      <w:bookmarkEnd w:id="142"/>
    </w:p>
    <w:tbl>
      <w:tblPr>
        <w:tblW w:w="9072" w:type="dxa"/>
        <w:tblInd w:w="-1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694"/>
        <w:gridCol w:w="6378"/>
      </w:tblGrid>
      <w:tr w:rsidR="000443D8" w:rsidRPr="007D1948" w14:paraId="71CBAD30" w14:textId="77777777" w:rsidTr="005E1382">
        <w:trPr>
          <w:trHeight w:val="153"/>
        </w:trPr>
        <w:tc>
          <w:tcPr>
            <w:tcW w:w="2694" w:type="dxa"/>
            <w:tcBorders>
              <w:top w:val="single" w:sz="8" w:space="0" w:color="auto"/>
              <w:left w:val="single" w:sz="8" w:space="0" w:color="auto"/>
              <w:bottom w:val="single" w:sz="8" w:space="0" w:color="auto"/>
              <w:right w:val="single" w:sz="8" w:space="0" w:color="auto"/>
            </w:tcBorders>
          </w:tcPr>
          <w:p w14:paraId="551A065D"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 xml:space="preserve">Definition: </w:t>
            </w:r>
          </w:p>
        </w:tc>
        <w:tc>
          <w:tcPr>
            <w:tcW w:w="6378" w:type="dxa"/>
            <w:tcBorders>
              <w:top w:val="single" w:sz="8" w:space="0" w:color="auto"/>
              <w:left w:val="single" w:sz="8" w:space="0" w:color="auto"/>
              <w:bottom w:val="single" w:sz="8" w:space="0" w:color="auto"/>
              <w:right w:val="single" w:sz="8" w:space="0" w:color="auto"/>
            </w:tcBorders>
          </w:tcPr>
          <w:p w14:paraId="62730675" w14:textId="77777777" w:rsidR="000443D8" w:rsidRPr="007D1948" w:rsidRDefault="000443D8" w:rsidP="000443D8">
            <w:pPr>
              <w:autoSpaceDE w:val="0"/>
              <w:autoSpaceDN w:val="0"/>
              <w:adjustRightInd w:val="0"/>
              <w:spacing w:before="120" w:after="120" w:line="240" w:lineRule="auto"/>
              <w:rPr>
                <w:rFonts w:ascii="Arial" w:hAnsi="Arial" w:cs="Arial"/>
              </w:rPr>
            </w:pPr>
            <w:r w:rsidRPr="007D1948">
              <w:rPr>
                <w:rFonts w:ascii="Arial" w:hAnsi="Arial" w:cs="Arial"/>
              </w:rPr>
              <w:t xml:space="preserve">The date for first treatment is the date that </w:t>
            </w:r>
            <w:r w:rsidR="00792556" w:rsidRPr="007D1948">
              <w:rPr>
                <w:rFonts w:ascii="Arial" w:hAnsi="Arial" w:cs="Arial"/>
              </w:rPr>
              <w:t xml:space="preserve">the </w:t>
            </w:r>
            <w:r w:rsidRPr="007D1948">
              <w:rPr>
                <w:rFonts w:ascii="Arial" w:hAnsi="Arial" w:cs="Arial"/>
              </w:rPr>
              <w:t xml:space="preserve">first treatment was provided for that patient for that cancer. </w:t>
            </w:r>
          </w:p>
        </w:tc>
      </w:tr>
      <w:tr w:rsidR="000443D8" w:rsidRPr="007D1948" w14:paraId="263B4B42" w14:textId="77777777" w:rsidTr="005E1382">
        <w:trPr>
          <w:trHeight w:val="139"/>
        </w:trPr>
        <w:tc>
          <w:tcPr>
            <w:tcW w:w="2694" w:type="dxa"/>
            <w:tcBorders>
              <w:top w:val="single" w:sz="8" w:space="0" w:color="auto"/>
              <w:left w:val="single" w:sz="8" w:space="0" w:color="auto"/>
              <w:bottom w:val="single" w:sz="8" w:space="0" w:color="auto"/>
              <w:right w:val="single" w:sz="8" w:space="0" w:color="auto"/>
            </w:tcBorders>
          </w:tcPr>
          <w:p w14:paraId="2DBFFFDA"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 xml:space="preserve">Source standards: </w:t>
            </w:r>
          </w:p>
        </w:tc>
        <w:tc>
          <w:tcPr>
            <w:tcW w:w="6378" w:type="dxa"/>
            <w:tcBorders>
              <w:top w:val="single" w:sz="8" w:space="0" w:color="auto"/>
              <w:left w:val="single" w:sz="8" w:space="0" w:color="auto"/>
              <w:bottom w:val="single" w:sz="8" w:space="0" w:color="auto"/>
              <w:right w:val="single" w:sz="8" w:space="0" w:color="auto"/>
            </w:tcBorders>
          </w:tcPr>
          <w:p w14:paraId="39C719F3" w14:textId="77777777" w:rsidR="000443D8" w:rsidRPr="007D1948" w:rsidRDefault="000443D8" w:rsidP="000443D8">
            <w:pPr>
              <w:autoSpaceDE w:val="0"/>
              <w:autoSpaceDN w:val="0"/>
              <w:adjustRightInd w:val="0"/>
              <w:spacing w:before="120" w:after="120" w:line="240" w:lineRule="auto"/>
              <w:rPr>
                <w:rFonts w:ascii="Arial" w:hAnsi="Arial" w:cs="Arial"/>
              </w:rPr>
            </w:pPr>
            <w:r w:rsidRPr="007D1948">
              <w:rPr>
                <w:rFonts w:ascii="Arial" w:hAnsi="Arial" w:cs="Arial"/>
              </w:rPr>
              <w:t>HL7 v2.4 DT – date.</w:t>
            </w:r>
          </w:p>
        </w:tc>
      </w:tr>
      <w:tr w:rsidR="000443D8" w:rsidRPr="007D1948" w14:paraId="6C8973AC" w14:textId="77777777" w:rsidTr="005E1382">
        <w:trPr>
          <w:trHeight w:val="139"/>
        </w:trPr>
        <w:tc>
          <w:tcPr>
            <w:tcW w:w="2694" w:type="dxa"/>
            <w:tcBorders>
              <w:top w:val="single" w:sz="8" w:space="0" w:color="auto"/>
              <w:left w:val="single" w:sz="8" w:space="0" w:color="auto"/>
              <w:bottom w:val="single" w:sz="8" w:space="0" w:color="auto"/>
              <w:right w:val="single" w:sz="8" w:space="0" w:color="auto"/>
            </w:tcBorders>
          </w:tcPr>
          <w:p w14:paraId="4BC2DD7F"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 xml:space="preserve">Obligation: </w:t>
            </w:r>
          </w:p>
        </w:tc>
        <w:tc>
          <w:tcPr>
            <w:tcW w:w="6378" w:type="dxa"/>
            <w:tcBorders>
              <w:top w:val="single" w:sz="8" w:space="0" w:color="auto"/>
              <w:left w:val="single" w:sz="8" w:space="0" w:color="auto"/>
              <w:bottom w:val="single" w:sz="8" w:space="0" w:color="auto"/>
              <w:right w:val="single" w:sz="8" w:space="0" w:color="auto"/>
            </w:tcBorders>
          </w:tcPr>
          <w:p w14:paraId="0DB825A9" w14:textId="77777777" w:rsidR="009F3D33" w:rsidRPr="007D1948" w:rsidRDefault="000443D8" w:rsidP="00C03D66">
            <w:pPr>
              <w:autoSpaceDE w:val="0"/>
              <w:autoSpaceDN w:val="0"/>
              <w:adjustRightInd w:val="0"/>
              <w:spacing w:before="120" w:after="120" w:line="240" w:lineRule="auto"/>
              <w:rPr>
                <w:rFonts w:ascii="Arial" w:hAnsi="Arial" w:cs="Arial"/>
              </w:rPr>
            </w:pPr>
            <w:r w:rsidRPr="007D1948">
              <w:rPr>
                <w:rFonts w:ascii="Arial" w:hAnsi="Arial" w:cs="Arial"/>
                <w:b/>
                <w:bCs/>
              </w:rPr>
              <w:t>Mandatory</w:t>
            </w:r>
            <w:r w:rsidRPr="007D1948">
              <w:rPr>
                <w:rFonts w:ascii="Arial" w:hAnsi="Arial" w:cs="Arial"/>
              </w:rPr>
              <w:t xml:space="preserve"> </w:t>
            </w:r>
            <w:r w:rsidR="009F3D33" w:rsidRPr="007D1948">
              <w:rPr>
                <w:rFonts w:ascii="Arial" w:hAnsi="Arial" w:cs="Arial"/>
              </w:rPr>
              <w:t xml:space="preserve">for </w:t>
            </w:r>
            <w:r w:rsidR="00C03D66" w:rsidRPr="007D1948">
              <w:rPr>
                <w:rFonts w:ascii="Arial" w:hAnsi="Arial" w:cs="Arial"/>
              </w:rPr>
              <w:t>all submitted records</w:t>
            </w:r>
          </w:p>
        </w:tc>
      </w:tr>
      <w:tr w:rsidR="000443D8" w:rsidRPr="007D1948" w14:paraId="62A3FF6A" w14:textId="77777777" w:rsidTr="005E1382">
        <w:trPr>
          <w:trHeight w:val="139"/>
        </w:trPr>
        <w:tc>
          <w:tcPr>
            <w:tcW w:w="2694" w:type="dxa"/>
            <w:tcBorders>
              <w:top w:val="single" w:sz="8" w:space="0" w:color="auto"/>
              <w:left w:val="single" w:sz="8" w:space="0" w:color="auto"/>
              <w:bottom w:val="single" w:sz="8" w:space="0" w:color="auto"/>
              <w:right w:val="single" w:sz="8" w:space="0" w:color="auto"/>
            </w:tcBorders>
          </w:tcPr>
          <w:p w14:paraId="70277EEC"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Data domain:</w:t>
            </w:r>
          </w:p>
        </w:tc>
        <w:tc>
          <w:tcPr>
            <w:tcW w:w="6378" w:type="dxa"/>
            <w:tcBorders>
              <w:top w:val="single" w:sz="8" w:space="0" w:color="auto"/>
              <w:left w:val="single" w:sz="8" w:space="0" w:color="auto"/>
              <w:bottom w:val="single" w:sz="8" w:space="0" w:color="auto"/>
              <w:right w:val="single" w:sz="8" w:space="0" w:color="auto"/>
            </w:tcBorders>
          </w:tcPr>
          <w:p w14:paraId="363D243D" w14:textId="77777777" w:rsidR="000443D8" w:rsidRPr="007D1948" w:rsidRDefault="000443D8" w:rsidP="000443D8">
            <w:pPr>
              <w:autoSpaceDE w:val="0"/>
              <w:autoSpaceDN w:val="0"/>
              <w:adjustRightInd w:val="0"/>
              <w:spacing w:before="120" w:after="120" w:line="240" w:lineRule="auto"/>
              <w:rPr>
                <w:rFonts w:ascii="Arial" w:hAnsi="Arial" w:cs="Arial"/>
              </w:rPr>
            </w:pPr>
            <w:r w:rsidRPr="007D1948">
              <w:rPr>
                <w:rFonts w:ascii="Arial" w:hAnsi="Arial" w:cs="Arial"/>
              </w:rPr>
              <w:t>Valid date</w:t>
            </w:r>
          </w:p>
        </w:tc>
      </w:tr>
      <w:tr w:rsidR="000443D8" w:rsidRPr="007D1948" w14:paraId="1583E351" w14:textId="77777777" w:rsidTr="005E1382">
        <w:trPr>
          <w:trHeight w:val="139"/>
        </w:trPr>
        <w:tc>
          <w:tcPr>
            <w:tcW w:w="2694" w:type="dxa"/>
            <w:tcBorders>
              <w:top w:val="single" w:sz="8" w:space="0" w:color="auto"/>
              <w:left w:val="single" w:sz="8" w:space="0" w:color="auto"/>
              <w:bottom w:val="single" w:sz="8" w:space="0" w:color="auto"/>
              <w:right w:val="single" w:sz="8" w:space="0" w:color="auto"/>
            </w:tcBorders>
          </w:tcPr>
          <w:p w14:paraId="488A7BBF"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Field Name:</w:t>
            </w:r>
          </w:p>
        </w:tc>
        <w:tc>
          <w:tcPr>
            <w:tcW w:w="6378" w:type="dxa"/>
            <w:tcBorders>
              <w:top w:val="single" w:sz="8" w:space="0" w:color="auto"/>
              <w:left w:val="single" w:sz="8" w:space="0" w:color="auto"/>
              <w:bottom w:val="single" w:sz="8" w:space="0" w:color="auto"/>
              <w:right w:val="single" w:sz="8" w:space="0" w:color="auto"/>
            </w:tcBorders>
          </w:tcPr>
          <w:p w14:paraId="03BA19FE" w14:textId="4F11A364" w:rsidR="000443D8" w:rsidRPr="007D1948" w:rsidRDefault="000443D8" w:rsidP="000443D8">
            <w:pPr>
              <w:pStyle w:val="Codetableheading"/>
              <w:spacing w:line="240" w:lineRule="auto"/>
              <w:rPr>
                <w:rFonts w:ascii="Arial" w:hAnsi="Arial" w:cs="Arial"/>
                <w:b w:val="0"/>
                <w:sz w:val="22"/>
                <w:szCs w:val="22"/>
              </w:rPr>
            </w:pPr>
            <w:r w:rsidRPr="007D1948">
              <w:rPr>
                <w:rFonts w:ascii="Arial" w:hAnsi="Arial" w:cs="Arial"/>
                <w:b w:val="0"/>
                <w:sz w:val="22"/>
                <w:szCs w:val="22"/>
              </w:rPr>
              <w:t>Date</w:t>
            </w:r>
            <w:r w:rsidR="00173B08">
              <w:rPr>
                <w:rFonts w:ascii="Arial" w:hAnsi="Arial" w:cs="Arial"/>
                <w:b w:val="0"/>
                <w:sz w:val="22"/>
                <w:szCs w:val="22"/>
              </w:rPr>
              <w:t>_</w:t>
            </w:r>
            <w:r w:rsidRPr="007D1948">
              <w:rPr>
                <w:rFonts w:ascii="Arial" w:hAnsi="Arial" w:cs="Arial"/>
                <w:b w:val="0"/>
                <w:sz w:val="22"/>
                <w:szCs w:val="22"/>
              </w:rPr>
              <w:t>of_First_Treatment</w:t>
            </w:r>
          </w:p>
        </w:tc>
      </w:tr>
      <w:tr w:rsidR="00A1092B" w:rsidRPr="007D1948" w14:paraId="3A5EA417" w14:textId="77777777" w:rsidTr="005E1382">
        <w:trPr>
          <w:trHeight w:val="139"/>
        </w:trPr>
        <w:tc>
          <w:tcPr>
            <w:tcW w:w="2694" w:type="dxa"/>
            <w:tcBorders>
              <w:top w:val="single" w:sz="8" w:space="0" w:color="auto"/>
              <w:left w:val="single" w:sz="8" w:space="0" w:color="auto"/>
              <w:bottom w:val="single" w:sz="8" w:space="0" w:color="auto"/>
              <w:right w:val="single" w:sz="8" w:space="0" w:color="auto"/>
            </w:tcBorders>
          </w:tcPr>
          <w:p w14:paraId="7FB45D2F" w14:textId="77777777" w:rsidR="00A1092B" w:rsidRPr="007D1948" w:rsidRDefault="00A1092B" w:rsidP="000443D8">
            <w:pPr>
              <w:pStyle w:val="Codetableheading"/>
              <w:spacing w:line="240" w:lineRule="auto"/>
              <w:rPr>
                <w:rFonts w:ascii="Arial" w:hAnsi="Arial" w:cs="Arial"/>
                <w:sz w:val="22"/>
                <w:szCs w:val="22"/>
              </w:rPr>
            </w:pPr>
            <w:r w:rsidRPr="007D1948">
              <w:rPr>
                <w:rFonts w:ascii="Arial" w:hAnsi="Arial" w:cs="Arial"/>
                <w:sz w:val="22"/>
                <w:szCs w:val="22"/>
              </w:rPr>
              <w:lastRenderedPageBreak/>
              <w:t>Format:</w:t>
            </w:r>
          </w:p>
        </w:tc>
        <w:tc>
          <w:tcPr>
            <w:tcW w:w="6378" w:type="dxa"/>
            <w:tcBorders>
              <w:top w:val="single" w:sz="8" w:space="0" w:color="auto"/>
              <w:left w:val="single" w:sz="8" w:space="0" w:color="auto"/>
              <w:bottom w:val="single" w:sz="8" w:space="0" w:color="auto"/>
              <w:right w:val="single" w:sz="8" w:space="0" w:color="auto"/>
            </w:tcBorders>
          </w:tcPr>
          <w:p w14:paraId="4567CE35" w14:textId="77777777" w:rsidR="00A1092B" w:rsidRPr="007D1948" w:rsidRDefault="00A1092B" w:rsidP="000443D8">
            <w:pPr>
              <w:pStyle w:val="Codetableheading"/>
              <w:spacing w:line="240" w:lineRule="auto"/>
              <w:rPr>
                <w:rFonts w:ascii="Arial" w:hAnsi="Arial" w:cs="Arial"/>
                <w:b w:val="0"/>
                <w:sz w:val="22"/>
                <w:szCs w:val="22"/>
              </w:rPr>
            </w:pPr>
            <w:r w:rsidRPr="007D1948">
              <w:rPr>
                <w:rFonts w:ascii="Arial" w:hAnsi="Arial" w:cs="Arial"/>
                <w:b w:val="0"/>
                <w:sz w:val="22"/>
                <w:szCs w:val="22"/>
              </w:rPr>
              <w:t>DDMMCCYY</w:t>
            </w:r>
          </w:p>
        </w:tc>
      </w:tr>
      <w:tr w:rsidR="000443D8" w:rsidRPr="007D1948" w14:paraId="1EF74663" w14:textId="77777777" w:rsidTr="005E1382">
        <w:trPr>
          <w:trHeight w:val="792"/>
        </w:trPr>
        <w:tc>
          <w:tcPr>
            <w:tcW w:w="2694" w:type="dxa"/>
            <w:tcBorders>
              <w:top w:val="single" w:sz="8" w:space="0" w:color="auto"/>
              <w:left w:val="single" w:sz="8" w:space="0" w:color="auto"/>
              <w:bottom w:val="single" w:sz="8" w:space="0" w:color="auto"/>
              <w:right w:val="single" w:sz="8" w:space="0" w:color="auto"/>
            </w:tcBorders>
          </w:tcPr>
          <w:p w14:paraId="5BC9E237"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Guide for use:</w:t>
            </w:r>
          </w:p>
        </w:tc>
        <w:tc>
          <w:tcPr>
            <w:tcW w:w="6378" w:type="dxa"/>
            <w:tcBorders>
              <w:top w:val="single" w:sz="8" w:space="0" w:color="auto"/>
              <w:left w:val="single" w:sz="8" w:space="0" w:color="auto"/>
              <w:bottom w:val="single" w:sz="8" w:space="0" w:color="auto"/>
              <w:right w:val="single" w:sz="8" w:space="0" w:color="auto"/>
            </w:tcBorders>
          </w:tcPr>
          <w:p w14:paraId="6AF84C58" w14:textId="2C0FBA5A" w:rsidR="000443D8" w:rsidRPr="007D1948" w:rsidRDefault="000443D8" w:rsidP="000443D8">
            <w:pPr>
              <w:spacing w:line="240" w:lineRule="auto"/>
              <w:rPr>
                <w:rFonts w:ascii="Arial" w:hAnsi="Arial" w:cs="Arial"/>
              </w:rPr>
            </w:pPr>
            <w:r w:rsidRPr="007D1948">
              <w:rPr>
                <w:rFonts w:ascii="Arial" w:hAnsi="Arial" w:cs="Arial"/>
              </w:rPr>
              <w:t xml:space="preserve">The date of first treatment is the date the first treatment was provided or </w:t>
            </w:r>
            <w:r w:rsidR="00D5011B" w:rsidRPr="007D1948">
              <w:rPr>
                <w:rFonts w:ascii="Arial" w:hAnsi="Arial" w:cs="Arial"/>
              </w:rPr>
              <w:t xml:space="preserve">attempted but </w:t>
            </w:r>
            <w:r w:rsidRPr="007D1948">
              <w:rPr>
                <w:rFonts w:ascii="Arial" w:hAnsi="Arial" w:cs="Arial"/>
              </w:rPr>
              <w:t xml:space="preserve">not carried out or completed for clinical reasons. For </w:t>
            </w:r>
            <w:r w:rsidR="002F3B9D" w:rsidRPr="007D1948">
              <w:rPr>
                <w:rFonts w:ascii="Arial" w:hAnsi="Arial" w:cs="Arial"/>
              </w:rPr>
              <w:t>example,</w:t>
            </w:r>
            <w:r w:rsidRPr="007D1948">
              <w:rPr>
                <w:rFonts w:ascii="Arial" w:hAnsi="Arial" w:cs="Arial"/>
              </w:rPr>
              <w:t xml:space="preserve"> ‘open and shut surgery’ would be coded under 01 surgery.</w:t>
            </w:r>
          </w:p>
          <w:p w14:paraId="5295A92E" w14:textId="77777777" w:rsidR="000443D8" w:rsidRPr="007D1948" w:rsidRDefault="000443D8" w:rsidP="000443D8">
            <w:pPr>
              <w:spacing w:line="240" w:lineRule="auto"/>
              <w:rPr>
                <w:rFonts w:ascii="Arial" w:hAnsi="Arial" w:cs="Arial"/>
              </w:rPr>
            </w:pPr>
            <w:r w:rsidRPr="007D1948">
              <w:rPr>
                <w:rFonts w:ascii="Arial" w:hAnsi="Arial" w:cs="Arial"/>
              </w:rPr>
              <w:t>Where a patient’s diagnostic biopsy is included as first treatment, because the whole tumour has been removed and the margins are clear, the date of the biopsy is the date of first treatment.</w:t>
            </w:r>
          </w:p>
          <w:p w14:paraId="5288220D" w14:textId="53D55C5F" w:rsidR="000443D8" w:rsidRPr="007D1948" w:rsidRDefault="000443D8" w:rsidP="000443D8">
            <w:pPr>
              <w:spacing w:line="240" w:lineRule="auto"/>
              <w:rPr>
                <w:rFonts w:ascii="Arial" w:hAnsi="Arial" w:cs="Arial"/>
              </w:rPr>
            </w:pPr>
            <w:r w:rsidRPr="007D1948">
              <w:rPr>
                <w:rFonts w:ascii="Arial" w:hAnsi="Arial" w:cs="Arial"/>
              </w:rPr>
              <w:t xml:space="preserve">Where first treatment is targeted therapy – hormone therapy, the date of first treatment </w:t>
            </w:r>
            <w:r w:rsidR="001D0933" w:rsidRPr="007D1948">
              <w:rPr>
                <w:rFonts w:ascii="Arial" w:hAnsi="Arial" w:cs="Arial"/>
              </w:rPr>
              <w:t>is</w:t>
            </w:r>
            <w:r w:rsidRPr="007D1948">
              <w:rPr>
                <w:rFonts w:ascii="Arial" w:hAnsi="Arial" w:cs="Arial"/>
              </w:rPr>
              <w:t xml:space="preserve"> the date the prescription is written for the treatment.</w:t>
            </w:r>
          </w:p>
          <w:p w14:paraId="4B8F2C7B" w14:textId="2049484F" w:rsidR="00E238D4" w:rsidRPr="007D1948" w:rsidRDefault="00E238D4" w:rsidP="00314678">
            <w:pPr>
              <w:spacing w:line="240" w:lineRule="auto"/>
              <w:rPr>
                <w:rFonts w:ascii="Arial" w:hAnsi="Arial" w:cs="Arial"/>
              </w:rPr>
            </w:pPr>
            <w:r w:rsidRPr="007D1948">
              <w:rPr>
                <w:rFonts w:ascii="Arial" w:hAnsi="Arial" w:cs="Arial"/>
              </w:rPr>
              <w:t xml:space="preserve">Where the treatment is </w:t>
            </w:r>
            <w:r w:rsidR="00314678" w:rsidRPr="007D1948">
              <w:rPr>
                <w:rFonts w:ascii="Arial" w:hAnsi="Arial" w:cs="Arial"/>
              </w:rPr>
              <w:t>‘</w:t>
            </w:r>
            <w:r w:rsidR="00D5011B" w:rsidRPr="007D1948">
              <w:rPr>
                <w:rFonts w:ascii="Arial" w:hAnsi="Arial" w:cs="Arial"/>
              </w:rPr>
              <w:t>best supportive</w:t>
            </w:r>
            <w:r w:rsidR="00314678" w:rsidRPr="007D1948">
              <w:rPr>
                <w:rFonts w:ascii="Arial" w:hAnsi="Arial" w:cs="Arial"/>
              </w:rPr>
              <w:t xml:space="preserve"> care’</w:t>
            </w:r>
            <w:r w:rsidR="00D5011B" w:rsidRPr="007D1948">
              <w:rPr>
                <w:rFonts w:ascii="Arial" w:hAnsi="Arial" w:cs="Arial"/>
              </w:rPr>
              <w:t xml:space="preserve"> and there is a referral to a palliative or supportive care service outside the </w:t>
            </w:r>
            <w:r w:rsidR="00B3231B" w:rsidRPr="007D1948">
              <w:rPr>
                <w:rFonts w:ascii="Arial" w:hAnsi="Arial" w:cs="Arial"/>
              </w:rPr>
              <w:t>district</w:t>
            </w:r>
            <w:r w:rsidR="00D5011B" w:rsidRPr="007D1948">
              <w:rPr>
                <w:rFonts w:ascii="Arial" w:hAnsi="Arial" w:cs="Arial"/>
              </w:rPr>
              <w:t>, the date the referral was written can be used as date of first treatment</w:t>
            </w:r>
            <w:r w:rsidRPr="007D1948">
              <w:rPr>
                <w:rFonts w:ascii="Arial" w:hAnsi="Arial" w:cs="Arial"/>
              </w:rPr>
              <w:t>.</w:t>
            </w:r>
          </w:p>
          <w:p w14:paraId="4EAA49C4" w14:textId="77777777" w:rsidR="00314678" w:rsidRPr="007D1948" w:rsidRDefault="00314678" w:rsidP="00314678">
            <w:pPr>
              <w:spacing w:line="240" w:lineRule="auto"/>
              <w:rPr>
                <w:rFonts w:ascii="Arial" w:hAnsi="Arial" w:cs="Arial"/>
              </w:rPr>
            </w:pPr>
            <w:r w:rsidRPr="007D1948">
              <w:rPr>
                <w:rFonts w:ascii="Arial" w:hAnsi="Arial" w:cs="Arial"/>
              </w:rPr>
              <w:t>If a patient dies before treatment occurs, the date of death is used as the date of first treatment.</w:t>
            </w:r>
          </w:p>
          <w:p w14:paraId="75DCD14C" w14:textId="73B5133A" w:rsidR="00593711" w:rsidRPr="007D1948" w:rsidRDefault="00593711" w:rsidP="00593711">
            <w:pPr>
              <w:spacing w:line="240" w:lineRule="auto"/>
              <w:rPr>
                <w:rFonts w:ascii="Arial" w:hAnsi="Arial" w:cs="Arial"/>
              </w:rPr>
            </w:pPr>
            <w:r w:rsidRPr="007D1948">
              <w:rPr>
                <w:rFonts w:ascii="Arial" w:hAnsi="Arial" w:cs="Arial"/>
              </w:rPr>
              <w:t>Where first treatment is a</w:t>
            </w:r>
            <w:r w:rsidR="004E628B" w:rsidRPr="007D1948">
              <w:rPr>
                <w:rFonts w:ascii="Arial" w:hAnsi="Arial" w:cs="Arial"/>
              </w:rPr>
              <w:t>n ethically approved</w:t>
            </w:r>
            <w:r w:rsidRPr="007D1948">
              <w:rPr>
                <w:rFonts w:ascii="Arial" w:hAnsi="Arial" w:cs="Arial"/>
              </w:rPr>
              <w:t xml:space="preserve"> clinical trial, the date of first treatment </w:t>
            </w:r>
            <w:r w:rsidR="001D0933" w:rsidRPr="007D1948">
              <w:rPr>
                <w:rFonts w:ascii="Arial" w:hAnsi="Arial" w:cs="Arial"/>
              </w:rPr>
              <w:t>is</w:t>
            </w:r>
            <w:r w:rsidRPr="007D1948">
              <w:rPr>
                <w:rFonts w:ascii="Arial" w:hAnsi="Arial" w:cs="Arial"/>
              </w:rPr>
              <w:t xml:space="preserve"> the date the patient consents to be put forward for the clinical trial.</w:t>
            </w:r>
          </w:p>
          <w:p w14:paraId="33563C6F" w14:textId="77777777" w:rsidR="001C1849" w:rsidRPr="007D1948" w:rsidRDefault="00D5011B" w:rsidP="001C1849">
            <w:pPr>
              <w:spacing w:after="0" w:line="240" w:lineRule="auto"/>
              <w:rPr>
                <w:rFonts w:ascii="Arial" w:hAnsi="Arial" w:cs="Arial"/>
              </w:rPr>
            </w:pPr>
            <w:r w:rsidRPr="007D1948">
              <w:rPr>
                <w:rFonts w:ascii="Arial" w:hAnsi="Arial" w:cs="Arial"/>
                <w:b/>
              </w:rPr>
              <w:t>Note</w:t>
            </w:r>
            <w:r w:rsidRPr="007D1948">
              <w:rPr>
                <w:rFonts w:ascii="Arial" w:hAnsi="Arial" w:cs="Arial"/>
              </w:rPr>
              <w:t xml:space="preserve"> that the following treatments could have the same date as the date of </w:t>
            </w:r>
            <w:r w:rsidR="00E0721F" w:rsidRPr="007D1948">
              <w:rPr>
                <w:rFonts w:ascii="Arial" w:hAnsi="Arial" w:cs="Arial"/>
              </w:rPr>
              <w:t>decision-to-treat</w:t>
            </w:r>
            <w:r w:rsidR="00AF4200" w:rsidRPr="007D1948">
              <w:rPr>
                <w:rFonts w:ascii="Arial" w:hAnsi="Arial" w:cs="Arial"/>
              </w:rPr>
              <w:t>:</w:t>
            </w:r>
          </w:p>
          <w:p w14:paraId="0E59307D" w14:textId="77777777" w:rsidR="001C1849" w:rsidRPr="007D1948" w:rsidRDefault="00D5011B" w:rsidP="00AD73A8">
            <w:pPr>
              <w:pStyle w:val="ListParagraph"/>
              <w:numPr>
                <w:ilvl w:val="0"/>
                <w:numId w:val="12"/>
              </w:numPr>
              <w:spacing w:line="240" w:lineRule="auto"/>
              <w:rPr>
                <w:rFonts w:ascii="Arial" w:hAnsi="Arial" w:cs="Arial"/>
              </w:rPr>
            </w:pPr>
            <w:r w:rsidRPr="007D1948">
              <w:rPr>
                <w:rFonts w:ascii="Arial" w:hAnsi="Arial" w:cs="Arial"/>
              </w:rPr>
              <w:t>Non-intervention management</w:t>
            </w:r>
          </w:p>
          <w:p w14:paraId="0EA5EDCD" w14:textId="77777777" w:rsidR="001C1849" w:rsidRPr="007D1948" w:rsidRDefault="00D5011B" w:rsidP="00AD73A8">
            <w:pPr>
              <w:pStyle w:val="ListParagraph"/>
              <w:numPr>
                <w:ilvl w:val="0"/>
                <w:numId w:val="12"/>
              </w:numPr>
              <w:spacing w:line="240" w:lineRule="auto"/>
              <w:rPr>
                <w:rFonts w:ascii="Arial" w:hAnsi="Arial" w:cs="Arial"/>
              </w:rPr>
            </w:pPr>
            <w:r w:rsidRPr="007D1948">
              <w:rPr>
                <w:rFonts w:ascii="Arial" w:hAnsi="Arial" w:cs="Arial"/>
              </w:rPr>
              <w:t>Best supportive care</w:t>
            </w:r>
          </w:p>
          <w:p w14:paraId="0EA08267" w14:textId="77777777" w:rsidR="001C1849" w:rsidRPr="007D1948" w:rsidRDefault="00D5011B" w:rsidP="00AD73A8">
            <w:pPr>
              <w:pStyle w:val="ListParagraph"/>
              <w:numPr>
                <w:ilvl w:val="0"/>
                <w:numId w:val="12"/>
              </w:numPr>
              <w:spacing w:line="240" w:lineRule="auto"/>
              <w:rPr>
                <w:rFonts w:ascii="Arial" w:hAnsi="Arial" w:cs="Arial"/>
              </w:rPr>
            </w:pPr>
            <w:r w:rsidRPr="007D1948">
              <w:rPr>
                <w:rFonts w:ascii="Arial" w:hAnsi="Arial" w:cs="Arial"/>
              </w:rPr>
              <w:t>Patient declined treatment</w:t>
            </w:r>
          </w:p>
          <w:p w14:paraId="3EB77459" w14:textId="77777777" w:rsidR="00D5011B" w:rsidRPr="007D1948" w:rsidRDefault="00D5011B" w:rsidP="008A2FDC">
            <w:pPr>
              <w:pStyle w:val="ListParagraph"/>
              <w:numPr>
                <w:ilvl w:val="0"/>
                <w:numId w:val="12"/>
              </w:numPr>
              <w:spacing w:after="0" w:line="240" w:lineRule="auto"/>
              <w:rPr>
                <w:rFonts w:ascii="Arial" w:hAnsi="Arial" w:cs="Arial"/>
              </w:rPr>
            </w:pPr>
            <w:r w:rsidRPr="007D1948">
              <w:rPr>
                <w:rFonts w:ascii="Arial" w:hAnsi="Arial" w:cs="Arial"/>
              </w:rPr>
              <w:t>Targeted therapy</w:t>
            </w:r>
            <w:r w:rsidR="001C1849" w:rsidRPr="007D1948">
              <w:rPr>
                <w:rFonts w:ascii="Arial" w:hAnsi="Arial" w:cs="Arial"/>
              </w:rPr>
              <w:t>.</w:t>
            </w:r>
          </w:p>
        </w:tc>
      </w:tr>
    </w:tbl>
    <w:p w14:paraId="2562038A" w14:textId="05B2ED5B" w:rsidR="000C0977" w:rsidRPr="007D1948" w:rsidRDefault="000C0977" w:rsidP="007E5BD8">
      <w:pPr>
        <w:pStyle w:val="Heading3"/>
        <w:rPr>
          <w:i/>
        </w:rPr>
      </w:pPr>
      <w:bookmarkStart w:id="143" w:name="_Toc139528081"/>
      <w:bookmarkStart w:id="144" w:name="_Ref145682249"/>
      <w:bookmarkStart w:id="145" w:name="_Ref145682277"/>
      <w:r w:rsidRPr="007D1948">
        <w:t>Type of first treatment definition</w:t>
      </w:r>
      <w:bookmarkEnd w:id="143"/>
      <w:bookmarkEnd w:id="144"/>
      <w:bookmarkEnd w:id="145"/>
    </w:p>
    <w:tbl>
      <w:tblPr>
        <w:tblW w:w="9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6373"/>
      </w:tblGrid>
      <w:tr w:rsidR="000C0977" w:rsidRPr="007D1948" w14:paraId="028D1AF5" w14:textId="77777777" w:rsidTr="001F1AAC">
        <w:trPr>
          <w:cantSplit/>
        </w:trPr>
        <w:tc>
          <w:tcPr>
            <w:tcW w:w="2694" w:type="dxa"/>
            <w:tcBorders>
              <w:top w:val="single" w:sz="8" w:space="0" w:color="auto"/>
              <w:left w:val="single" w:sz="8" w:space="0" w:color="auto"/>
              <w:bottom w:val="single" w:sz="8" w:space="0" w:color="auto"/>
              <w:right w:val="single" w:sz="8" w:space="0" w:color="auto"/>
            </w:tcBorders>
          </w:tcPr>
          <w:p w14:paraId="3C2E9B27"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Definition:</w:t>
            </w:r>
          </w:p>
        </w:tc>
        <w:tc>
          <w:tcPr>
            <w:tcW w:w="6373" w:type="dxa"/>
            <w:tcBorders>
              <w:top w:val="single" w:sz="8" w:space="0" w:color="auto"/>
              <w:left w:val="single" w:sz="8" w:space="0" w:color="auto"/>
              <w:bottom w:val="single" w:sz="8" w:space="0" w:color="auto"/>
              <w:right w:val="single" w:sz="8" w:space="0" w:color="auto"/>
            </w:tcBorders>
          </w:tcPr>
          <w:p w14:paraId="6302EEB9" w14:textId="77777777" w:rsidR="000C0977" w:rsidRPr="007D1948" w:rsidRDefault="000C0977" w:rsidP="00941E79">
            <w:pPr>
              <w:spacing w:line="240" w:lineRule="auto"/>
              <w:rPr>
                <w:rFonts w:ascii="Arial" w:hAnsi="Arial" w:cs="Arial"/>
              </w:rPr>
            </w:pPr>
            <w:r w:rsidRPr="007D1948">
              <w:rPr>
                <w:rFonts w:ascii="Arial" w:hAnsi="Arial" w:cs="Arial"/>
              </w:rPr>
              <w:t xml:space="preserve">The type of first treatment is defined as the treatment or other management that attempts to begin the patient’s first treatment, including </w:t>
            </w:r>
            <w:r w:rsidR="00941E79" w:rsidRPr="007D1948">
              <w:rPr>
                <w:rFonts w:ascii="Arial" w:hAnsi="Arial" w:cs="Arial"/>
              </w:rPr>
              <w:t>palliative</w:t>
            </w:r>
            <w:r w:rsidRPr="007D1948">
              <w:rPr>
                <w:rFonts w:ascii="Arial" w:hAnsi="Arial" w:cs="Arial"/>
              </w:rPr>
              <w:t xml:space="preserve"> care</w:t>
            </w:r>
            <w:r w:rsidR="00E238D4" w:rsidRPr="007D1948">
              <w:rPr>
                <w:rFonts w:ascii="Arial" w:hAnsi="Arial" w:cs="Arial"/>
              </w:rPr>
              <w:t xml:space="preserve"> or </w:t>
            </w:r>
            <w:r w:rsidR="00CC2240" w:rsidRPr="007D1948">
              <w:rPr>
                <w:rFonts w:ascii="Arial" w:hAnsi="Arial" w:cs="Arial"/>
              </w:rPr>
              <w:t>non-intervention management.</w:t>
            </w:r>
          </w:p>
        </w:tc>
      </w:tr>
      <w:tr w:rsidR="000C0977" w:rsidRPr="007D1948" w14:paraId="42EA0214" w14:textId="77777777" w:rsidTr="001F1AAC">
        <w:trPr>
          <w:cantSplit/>
        </w:trPr>
        <w:tc>
          <w:tcPr>
            <w:tcW w:w="2694" w:type="dxa"/>
            <w:tcBorders>
              <w:top w:val="single" w:sz="8" w:space="0" w:color="auto"/>
              <w:left w:val="single" w:sz="8" w:space="0" w:color="auto"/>
              <w:bottom w:val="single" w:sz="8" w:space="0" w:color="auto"/>
              <w:right w:val="single" w:sz="8" w:space="0" w:color="auto"/>
            </w:tcBorders>
          </w:tcPr>
          <w:p w14:paraId="7A4FE41E"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Source standards:</w:t>
            </w:r>
          </w:p>
        </w:tc>
        <w:tc>
          <w:tcPr>
            <w:tcW w:w="6373" w:type="dxa"/>
            <w:tcBorders>
              <w:top w:val="single" w:sz="8" w:space="0" w:color="auto"/>
              <w:left w:val="single" w:sz="8" w:space="0" w:color="auto"/>
              <w:bottom w:val="single" w:sz="8" w:space="0" w:color="auto"/>
              <w:right w:val="single" w:sz="8" w:space="0" w:color="auto"/>
            </w:tcBorders>
          </w:tcPr>
          <w:p w14:paraId="65EF5F2A" w14:textId="77777777" w:rsidR="006E70A9" w:rsidRPr="007D1948" w:rsidRDefault="00AF4200" w:rsidP="000443D8">
            <w:pPr>
              <w:pStyle w:val="Tabletext"/>
              <w:keepNext/>
              <w:spacing w:line="240" w:lineRule="auto"/>
              <w:rPr>
                <w:rFonts w:eastAsia="Calibri" w:cs="Arial"/>
                <w:sz w:val="22"/>
              </w:rPr>
            </w:pPr>
            <w:r w:rsidRPr="007D1948">
              <w:rPr>
                <w:rFonts w:eastAsia="Calibri" w:cs="Arial"/>
                <w:sz w:val="22"/>
              </w:rPr>
              <w:t>Based on the</w:t>
            </w:r>
            <w:r w:rsidR="006E70A9" w:rsidRPr="007D1948">
              <w:rPr>
                <w:rFonts w:eastAsia="Calibri" w:cs="Arial"/>
                <w:sz w:val="22"/>
              </w:rPr>
              <w:t>:</w:t>
            </w:r>
            <w:r w:rsidRPr="007D1948">
              <w:rPr>
                <w:rFonts w:eastAsia="Calibri" w:cs="Arial"/>
                <w:sz w:val="22"/>
              </w:rPr>
              <w:t xml:space="preserve"> </w:t>
            </w:r>
          </w:p>
          <w:p w14:paraId="2B22C060" w14:textId="77777777" w:rsidR="000C0977" w:rsidRPr="007D1948" w:rsidRDefault="000C0977" w:rsidP="000443D8">
            <w:pPr>
              <w:pStyle w:val="Tabletext"/>
              <w:keepNext/>
              <w:spacing w:line="240" w:lineRule="auto"/>
              <w:rPr>
                <w:rFonts w:eastAsia="Calibri" w:cs="Arial"/>
                <w:sz w:val="22"/>
              </w:rPr>
            </w:pPr>
            <w:r w:rsidRPr="007D1948">
              <w:rPr>
                <w:rFonts w:eastAsia="Calibri" w:cs="Arial"/>
                <w:sz w:val="22"/>
              </w:rPr>
              <w:t>National Cancer Core Data Definitions Interim Standard HISO 10038.3 October (2011).</w:t>
            </w:r>
          </w:p>
          <w:p w14:paraId="6F3AEEDA" w14:textId="77777777" w:rsidR="000C0977" w:rsidRPr="007D1948" w:rsidRDefault="000C0977" w:rsidP="000443D8">
            <w:pPr>
              <w:pStyle w:val="Tabletext"/>
              <w:keepNext/>
              <w:spacing w:line="240" w:lineRule="auto"/>
              <w:rPr>
                <w:rFonts w:eastAsia="Calibri" w:cs="Arial"/>
                <w:sz w:val="22"/>
                <w:highlight w:val="yellow"/>
              </w:rPr>
            </w:pPr>
            <w:r w:rsidRPr="007D1948">
              <w:rPr>
                <w:rFonts w:eastAsia="Calibri" w:cs="Arial"/>
                <w:sz w:val="22"/>
              </w:rPr>
              <w:t>National Health Service Scotland New Cancer Waiting Times Targets Data and Definitions Manual (2010).</w:t>
            </w:r>
          </w:p>
        </w:tc>
      </w:tr>
      <w:tr w:rsidR="000C0977" w:rsidRPr="007D1948" w14:paraId="699507B9" w14:textId="77777777" w:rsidTr="001F1AAC">
        <w:trPr>
          <w:cantSplit/>
          <w:trHeight w:val="287"/>
        </w:trPr>
        <w:tc>
          <w:tcPr>
            <w:tcW w:w="2694" w:type="dxa"/>
            <w:tcBorders>
              <w:top w:val="single" w:sz="8" w:space="0" w:color="auto"/>
              <w:left w:val="single" w:sz="8" w:space="0" w:color="auto"/>
              <w:bottom w:val="single" w:sz="8" w:space="0" w:color="auto"/>
              <w:right w:val="single" w:sz="8" w:space="0" w:color="auto"/>
            </w:tcBorders>
          </w:tcPr>
          <w:p w14:paraId="265E8DDD"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Obligation:</w:t>
            </w:r>
          </w:p>
        </w:tc>
        <w:tc>
          <w:tcPr>
            <w:tcW w:w="6373" w:type="dxa"/>
            <w:tcBorders>
              <w:top w:val="single" w:sz="8" w:space="0" w:color="auto"/>
              <w:left w:val="single" w:sz="8" w:space="0" w:color="auto"/>
              <w:bottom w:val="single" w:sz="8" w:space="0" w:color="auto"/>
              <w:right w:val="single" w:sz="8" w:space="0" w:color="auto"/>
            </w:tcBorders>
          </w:tcPr>
          <w:p w14:paraId="14750D89" w14:textId="77777777" w:rsidR="000C0977" w:rsidRPr="007D1948" w:rsidRDefault="009F3D33" w:rsidP="00C03D66">
            <w:pPr>
              <w:autoSpaceDE w:val="0"/>
              <w:autoSpaceDN w:val="0"/>
              <w:adjustRightInd w:val="0"/>
              <w:spacing w:before="120" w:after="120" w:line="240" w:lineRule="auto"/>
              <w:rPr>
                <w:rFonts w:ascii="Arial" w:eastAsia="Calibri" w:hAnsi="Arial" w:cs="Arial"/>
              </w:rPr>
            </w:pPr>
            <w:r w:rsidRPr="007D1948">
              <w:rPr>
                <w:rFonts w:ascii="Arial" w:hAnsi="Arial" w:cs="Arial"/>
                <w:b/>
                <w:bCs/>
              </w:rPr>
              <w:t>Mandatory</w:t>
            </w:r>
            <w:r w:rsidRPr="007D1948">
              <w:rPr>
                <w:rFonts w:ascii="Arial" w:hAnsi="Arial" w:cs="Arial"/>
              </w:rPr>
              <w:t xml:space="preserve"> for </w:t>
            </w:r>
            <w:r w:rsidR="00C03D66" w:rsidRPr="007D1948">
              <w:rPr>
                <w:rFonts w:ascii="Arial" w:hAnsi="Arial" w:cs="Arial"/>
              </w:rPr>
              <w:t>all submitted records</w:t>
            </w:r>
          </w:p>
        </w:tc>
      </w:tr>
      <w:tr w:rsidR="000C0977" w:rsidRPr="007D1948" w14:paraId="4EEE5908" w14:textId="77777777" w:rsidTr="00286D73">
        <w:trPr>
          <w:cantSplit/>
          <w:trHeight w:val="6765"/>
        </w:trPr>
        <w:tc>
          <w:tcPr>
            <w:tcW w:w="2694" w:type="dxa"/>
            <w:tcBorders>
              <w:top w:val="single" w:sz="8" w:space="0" w:color="auto"/>
              <w:left w:val="single" w:sz="8" w:space="0" w:color="auto"/>
              <w:bottom w:val="single" w:sz="8" w:space="0" w:color="auto"/>
              <w:right w:val="single" w:sz="8" w:space="0" w:color="auto"/>
            </w:tcBorders>
          </w:tcPr>
          <w:p w14:paraId="155644F0"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lastRenderedPageBreak/>
              <w:t>Data domain:</w:t>
            </w:r>
          </w:p>
        </w:tc>
        <w:tc>
          <w:tcPr>
            <w:tcW w:w="6373" w:type="dxa"/>
            <w:tcBorders>
              <w:top w:val="single" w:sz="8" w:space="0" w:color="auto"/>
              <w:left w:val="single" w:sz="8" w:space="0" w:color="auto"/>
              <w:bottom w:val="single" w:sz="8" w:space="0" w:color="auto"/>
              <w:right w:val="single" w:sz="8" w:space="0" w:color="auto"/>
            </w:tcBorders>
            <w:shd w:val="clear" w:color="auto" w:fill="auto"/>
          </w:tcPr>
          <w:tbl>
            <w:tblPr>
              <w:tblW w:w="6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
              <w:gridCol w:w="5220"/>
            </w:tblGrid>
            <w:tr w:rsidR="000C0977" w:rsidRPr="007D1948" w14:paraId="0BEFCB13" w14:textId="77777777" w:rsidTr="001F1AAC">
              <w:tc>
                <w:tcPr>
                  <w:tcW w:w="901" w:type="dxa"/>
                  <w:shd w:val="clear" w:color="auto" w:fill="DBE5F1" w:themeFill="accent1" w:themeFillTint="33"/>
                </w:tcPr>
                <w:p w14:paraId="299F60EA" w14:textId="77777777" w:rsidR="000C0977" w:rsidRPr="007D1948" w:rsidRDefault="000C0977" w:rsidP="000443D8">
                  <w:pPr>
                    <w:spacing w:before="20" w:after="20" w:line="240" w:lineRule="auto"/>
                    <w:jc w:val="center"/>
                    <w:rPr>
                      <w:rFonts w:ascii="Arial" w:hAnsi="Arial" w:cs="Arial"/>
                      <w:b/>
                      <w:sz w:val="18"/>
                      <w:szCs w:val="18"/>
                    </w:rPr>
                  </w:pPr>
                  <w:r w:rsidRPr="007D1948">
                    <w:rPr>
                      <w:rFonts w:ascii="Arial" w:hAnsi="Arial" w:cs="Arial"/>
                      <w:b/>
                      <w:sz w:val="18"/>
                      <w:szCs w:val="18"/>
                    </w:rPr>
                    <w:t>Value</w:t>
                  </w:r>
                </w:p>
              </w:tc>
              <w:tc>
                <w:tcPr>
                  <w:tcW w:w="5220" w:type="dxa"/>
                  <w:shd w:val="clear" w:color="auto" w:fill="DBE5F1" w:themeFill="accent1" w:themeFillTint="33"/>
                </w:tcPr>
                <w:p w14:paraId="6255AD8C" w14:textId="77777777" w:rsidR="000C0977" w:rsidRPr="007D1948" w:rsidRDefault="000C0977" w:rsidP="000443D8">
                  <w:pPr>
                    <w:spacing w:before="20" w:after="20" w:line="240" w:lineRule="auto"/>
                    <w:jc w:val="center"/>
                    <w:rPr>
                      <w:rFonts w:ascii="Arial" w:hAnsi="Arial" w:cs="Arial"/>
                      <w:b/>
                      <w:sz w:val="18"/>
                      <w:szCs w:val="18"/>
                    </w:rPr>
                  </w:pPr>
                  <w:r w:rsidRPr="007D1948">
                    <w:rPr>
                      <w:rFonts w:ascii="Arial" w:hAnsi="Arial" w:cs="Arial"/>
                      <w:b/>
                      <w:sz w:val="18"/>
                      <w:szCs w:val="18"/>
                    </w:rPr>
                    <w:t>Meaning</w:t>
                  </w:r>
                </w:p>
              </w:tc>
            </w:tr>
            <w:tr w:rsidR="000C0977" w:rsidRPr="007D1948" w14:paraId="6CF34794" w14:textId="77777777" w:rsidTr="001F1AAC">
              <w:tc>
                <w:tcPr>
                  <w:tcW w:w="901" w:type="dxa"/>
                </w:tcPr>
                <w:p w14:paraId="094E4B02"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00</w:t>
                  </w:r>
                </w:p>
              </w:tc>
              <w:tc>
                <w:tcPr>
                  <w:tcW w:w="5220" w:type="dxa"/>
                </w:tcPr>
                <w:p w14:paraId="1BA03A8F"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Other</w:t>
                  </w:r>
                </w:p>
              </w:tc>
            </w:tr>
            <w:tr w:rsidR="000C0977" w:rsidRPr="007D1948" w14:paraId="6D248B24" w14:textId="77777777" w:rsidTr="001F1AAC">
              <w:tc>
                <w:tcPr>
                  <w:tcW w:w="901" w:type="dxa"/>
                </w:tcPr>
                <w:p w14:paraId="4C0DEB7B"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01</w:t>
                  </w:r>
                </w:p>
              </w:tc>
              <w:tc>
                <w:tcPr>
                  <w:tcW w:w="5220" w:type="dxa"/>
                </w:tcPr>
                <w:p w14:paraId="4D0FAB1E"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Surgery: exclude diagnostic procedures such as punch, incisional, needle or core</w:t>
                  </w:r>
                  <w:r w:rsidR="00941E79" w:rsidRPr="001F1AAC">
                    <w:rPr>
                      <w:rFonts w:ascii="Arial" w:hAnsi="Arial" w:cs="Arial"/>
                      <w:sz w:val="20"/>
                      <w:szCs w:val="20"/>
                    </w:rPr>
                    <w:t xml:space="preserve"> biopsy</w:t>
                  </w:r>
                </w:p>
              </w:tc>
            </w:tr>
            <w:tr w:rsidR="000C0977" w:rsidRPr="007D1948" w14:paraId="586E3EAD" w14:textId="77777777" w:rsidTr="001F1AAC">
              <w:tc>
                <w:tcPr>
                  <w:tcW w:w="901" w:type="dxa"/>
                </w:tcPr>
                <w:p w14:paraId="2DFADDD7"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02</w:t>
                  </w:r>
                </w:p>
              </w:tc>
              <w:tc>
                <w:tcPr>
                  <w:tcW w:w="5220" w:type="dxa"/>
                </w:tcPr>
                <w:p w14:paraId="0C1D3B07"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Radiation therapy</w:t>
                  </w:r>
                </w:p>
              </w:tc>
            </w:tr>
            <w:tr w:rsidR="000C0977" w:rsidRPr="007D1948" w14:paraId="537C8913" w14:textId="77777777" w:rsidTr="001F1AAC">
              <w:tc>
                <w:tcPr>
                  <w:tcW w:w="901" w:type="dxa"/>
                </w:tcPr>
                <w:p w14:paraId="18676976"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03</w:t>
                  </w:r>
                </w:p>
              </w:tc>
              <w:tc>
                <w:tcPr>
                  <w:tcW w:w="5220" w:type="dxa"/>
                </w:tcPr>
                <w:p w14:paraId="52459BF3"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Chemotherapy</w:t>
                  </w:r>
                </w:p>
              </w:tc>
            </w:tr>
            <w:tr w:rsidR="000C0977" w:rsidRPr="007D1948" w14:paraId="3A539017" w14:textId="77777777" w:rsidTr="001F1AAC">
              <w:tc>
                <w:tcPr>
                  <w:tcW w:w="901" w:type="dxa"/>
                </w:tcPr>
                <w:p w14:paraId="6BA388E6"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04</w:t>
                  </w:r>
                </w:p>
              </w:tc>
              <w:tc>
                <w:tcPr>
                  <w:tcW w:w="5220" w:type="dxa"/>
                </w:tcPr>
                <w:p w14:paraId="7BC7C814"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Targeted therapy: refers to a medication / drug that targets a specific pathway in the growth and development of a tumour</w:t>
                  </w:r>
                </w:p>
              </w:tc>
            </w:tr>
            <w:tr w:rsidR="000C0977" w:rsidRPr="007D1948" w14:paraId="65D1EB92" w14:textId="77777777" w:rsidTr="001F1AAC">
              <w:tc>
                <w:tcPr>
                  <w:tcW w:w="901" w:type="dxa"/>
                </w:tcPr>
                <w:p w14:paraId="32CBA0B1"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05</w:t>
                  </w:r>
                </w:p>
              </w:tc>
              <w:tc>
                <w:tcPr>
                  <w:tcW w:w="5220" w:type="dxa"/>
                </w:tcPr>
                <w:p w14:paraId="48E07413"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Non-intervention management: an expectant</w:t>
                  </w:r>
                  <w:r w:rsidR="00941E79" w:rsidRPr="001F1AAC">
                    <w:rPr>
                      <w:rFonts w:ascii="Arial" w:hAnsi="Arial" w:cs="Arial"/>
                      <w:sz w:val="20"/>
                      <w:szCs w:val="20"/>
                    </w:rPr>
                    <w:t xml:space="preserve"> or observational</w:t>
                  </w:r>
                  <w:r w:rsidRPr="001F1AAC">
                    <w:rPr>
                      <w:rFonts w:ascii="Arial" w:hAnsi="Arial" w:cs="Arial"/>
                      <w:sz w:val="20"/>
                      <w:szCs w:val="20"/>
                    </w:rPr>
                    <w:t xml:space="preserve"> approach pending change in the patient’s circumstances.  It is a period of active management not unmanaged non-treatment</w:t>
                  </w:r>
                </w:p>
              </w:tc>
            </w:tr>
            <w:tr w:rsidR="000C0977" w:rsidRPr="007D1948" w14:paraId="3E83F5AE" w14:textId="77777777" w:rsidTr="001F1AAC">
              <w:tc>
                <w:tcPr>
                  <w:tcW w:w="901" w:type="dxa"/>
                </w:tcPr>
                <w:p w14:paraId="414724BE"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06</w:t>
                  </w:r>
                </w:p>
              </w:tc>
              <w:tc>
                <w:tcPr>
                  <w:tcW w:w="5220" w:type="dxa"/>
                </w:tcPr>
                <w:p w14:paraId="61596BA8" w14:textId="5723FB76" w:rsidR="000C0977" w:rsidRPr="001F1AAC" w:rsidRDefault="00D43261" w:rsidP="00941E79">
                  <w:pPr>
                    <w:spacing w:before="20" w:after="20" w:line="240" w:lineRule="auto"/>
                    <w:rPr>
                      <w:rFonts w:ascii="Arial" w:hAnsi="Arial" w:cs="Arial"/>
                      <w:sz w:val="20"/>
                      <w:szCs w:val="20"/>
                    </w:rPr>
                  </w:pPr>
                  <w:r w:rsidRPr="001F1AAC">
                    <w:rPr>
                      <w:rFonts w:ascii="Arial" w:hAnsi="Arial" w:cs="Arial"/>
                      <w:sz w:val="20"/>
                      <w:szCs w:val="20"/>
                    </w:rPr>
                    <w:t>Palliative care (includ</w:t>
                  </w:r>
                  <w:r w:rsidR="00941E79" w:rsidRPr="001F1AAC">
                    <w:rPr>
                      <w:rFonts w:ascii="Arial" w:hAnsi="Arial" w:cs="Arial"/>
                      <w:sz w:val="20"/>
                      <w:szCs w:val="20"/>
                    </w:rPr>
                    <w:t>ing</w:t>
                  </w:r>
                  <w:r w:rsidRPr="001F1AAC">
                    <w:rPr>
                      <w:rFonts w:ascii="Arial" w:hAnsi="Arial" w:cs="Arial"/>
                      <w:sz w:val="20"/>
                      <w:szCs w:val="20"/>
                    </w:rPr>
                    <w:t xml:space="preserve"> b</w:t>
                  </w:r>
                  <w:r w:rsidR="00C12F78" w:rsidRPr="001F1AAC">
                    <w:rPr>
                      <w:rFonts w:ascii="Arial" w:hAnsi="Arial" w:cs="Arial"/>
                      <w:sz w:val="20"/>
                      <w:szCs w:val="20"/>
                    </w:rPr>
                    <w:t>est supportive care</w:t>
                  </w:r>
                  <w:r w:rsidRPr="001F1AAC">
                    <w:rPr>
                      <w:rFonts w:ascii="Arial" w:hAnsi="Arial" w:cs="Arial"/>
                      <w:sz w:val="20"/>
                      <w:szCs w:val="20"/>
                    </w:rPr>
                    <w:t>)</w:t>
                  </w:r>
                  <w:r w:rsidR="00F86D6A" w:rsidRPr="001F1AAC">
                    <w:rPr>
                      <w:rFonts w:ascii="Arial" w:hAnsi="Arial" w:cs="Arial"/>
                      <w:sz w:val="20"/>
                      <w:szCs w:val="20"/>
                    </w:rPr>
                    <w:t xml:space="preserve">: </w:t>
                  </w:r>
                  <w:r w:rsidR="00594AB5" w:rsidRPr="001F1AAC">
                    <w:rPr>
                      <w:rFonts w:ascii="Arial" w:hAnsi="Arial" w:cs="Arial"/>
                      <w:sz w:val="20"/>
                      <w:szCs w:val="20"/>
                    </w:rPr>
                    <w:t xml:space="preserve">covers </w:t>
                  </w:r>
                  <w:r w:rsidR="00F86D6A" w:rsidRPr="001F1AAC">
                    <w:rPr>
                      <w:rFonts w:ascii="Arial" w:hAnsi="Arial" w:cs="Arial"/>
                      <w:sz w:val="20"/>
                      <w:szCs w:val="20"/>
                    </w:rPr>
                    <w:t>the essential services</w:t>
                  </w:r>
                  <w:r w:rsidR="00594AB5" w:rsidRPr="001F1AAC">
                    <w:rPr>
                      <w:rFonts w:ascii="Arial" w:hAnsi="Arial" w:cs="Arial"/>
                      <w:sz w:val="20"/>
                      <w:szCs w:val="20"/>
                    </w:rPr>
                    <w:t xml:space="preserve"> provided to patients that are not surgical, chemotherapy or </w:t>
                  </w:r>
                  <w:r w:rsidR="00E07911" w:rsidRPr="001F1AAC">
                    <w:rPr>
                      <w:rFonts w:ascii="Arial" w:hAnsi="Arial" w:cs="Arial"/>
                      <w:sz w:val="20"/>
                      <w:szCs w:val="20"/>
                    </w:rPr>
                    <w:t>radiation therapy</w:t>
                  </w:r>
                  <w:r w:rsidR="00594AB5" w:rsidRPr="001F1AAC">
                    <w:rPr>
                      <w:rFonts w:ascii="Arial" w:hAnsi="Arial" w:cs="Arial"/>
                      <w:sz w:val="20"/>
                      <w:szCs w:val="20"/>
                    </w:rPr>
                    <w:t xml:space="preserve"> </w:t>
                  </w:r>
                  <w:r w:rsidR="00C6311E" w:rsidRPr="001F1AAC">
                    <w:rPr>
                      <w:rFonts w:ascii="Arial" w:hAnsi="Arial" w:cs="Arial"/>
                      <w:sz w:val="20"/>
                      <w:szCs w:val="20"/>
                    </w:rPr>
                    <w:t>base</w:t>
                  </w:r>
                  <w:r w:rsidR="00F86D6A" w:rsidRPr="001F1AAC">
                    <w:rPr>
                      <w:rFonts w:ascii="Arial" w:hAnsi="Arial" w:cs="Arial"/>
                      <w:sz w:val="20"/>
                      <w:szCs w:val="20"/>
                    </w:rPr>
                    <w:t>d</w:t>
                  </w:r>
                  <w:r w:rsidR="00C6311E" w:rsidRPr="001F1AAC">
                    <w:rPr>
                      <w:rFonts w:ascii="Arial" w:hAnsi="Arial" w:cs="Arial"/>
                      <w:sz w:val="20"/>
                      <w:szCs w:val="20"/>
                    </w:rPr>
                    <w:t xml:space="preserve">.  </w:t>
                  </w:r>
                  <w:r w:rsidR="00594AB5" w:rsidRPr="001F1AAC">
                    <w:rPr>
                      <w:rFonts w:ascii="Arial" w:hAnsi="Arial" w:cs="Arial"/>
                      <w:sz w:val="20"/>
                      <w:szCs w:val="20"/>
                    </w:rPr>
                    <w:t xml:space="preserve">These are likely to be delivered </w:t>
                  </w:r>
                  <w:r w:rsidR="00C6311E" w:rsidRPr="001F1AAC">
                    <w:rPr>
                      <w:rFonts w:ascii="Arial" w:hAnsi="Arial" w:cs="Arial"/>
                      <w:sz w:val="20"/>
                      <w:szCs w:val="20"/>
                    </w:rPr>
                    <w:t xml:space="preserve">by staff trained in delivering palliative </w:t>
                  </w:r>
                  <w:r w:rsidRPr="001F1AAC">
                    <w:rPr>
                      <w:rFonts w:ascii="Arial" w:hAnsi="Arial" w:cs="Arial"/>
                      <w:sz w:val="20"/>
                      <w:szCs w:val="20"/>
                    </w:rPr>
                    <w:t>and/</w:t>
                  </w:r>
                  <w:r w:rsidR="00C6311E" w:rsidRPr="001F1AAC">
                    <w:rPr>
                      <w:rFonts w:ascii="Arial" w:hAnsi="Arial" w:cs="Arial"/>
                      <w:sz w:val="20"/>
                      <w:szCs w:val="20"/>
                    </w:rPr>
                    <w:t>or supportive care. The care maybe delivered in the patient</w:t>
                  </w:r>
                  <w:r w:rsidR="006E70A9" w:rsidRPr="001F1AAC">
                    <w:rPr>
                      <w:rFonts w:ascii="Arial" w:hAnsi="Arial" w:cs="Arial"/>
                      <w:sz w:val="20"/>
                      <w:szCs w:val="20"/>
                    </w:rPr>
                    <w:t>’</w:t>
                  </w:r>
                  <w:r w:rsidR="00C6311E" w:rsidRPr="001F1AAC">
                    <w:rPr>
                      <w:rFonts w:ascii="Arial" w:hAnsi="Arial" w:cs="Arial"/>
                      <w:sz w:val="20"/>
                      <w:szCs w:val="20"/>
                    </w:rPr>
                    <w:t xml:space="preserve">s home or </w:t>
                  </w:r>
                  <w:r w:rsidR="00594AB5" w:rsidRPr="001F1AAC">
                    <w:rPr>
                      <w:rFonts w:ascii="Arial" w:hAnsi="Arial" w:cs="Arial"/>
                      <w:sz w:val="20"/>
                      <w:szCs w:val="20"/>
                    </w:rPr>
                    <w:t>in a palliative care setting.</w:t>
                  </w:r>
                </w:p>
              </w:tc>
            </w:tr>
            <w:tr w:rsidR="000C0977" w:rsidRPr="007D1948" w14:paraId="3D0A0BBD" w14:textId="77777777" w:rsidTr="001F1AAC">
              <w:tc>
                <w:tcPr>
                  <w:tcW w:w="901" w:type="dxa"/>
                </w:tcPr>
                <w:p w14:paraId="6774F265"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07</w:t>
                  </w:r>
                </w:p>
              </w:tc>
              <w:tc>
                <w:tcPr>
                  <w:tcW w:w="5220" w:type="dxa"/>
                </w:tcPr>
                <w:p w14:paraId="0C83F2E6" w14:textId="77777777" w:rsidR="000C0977" w:rsidRPr="001F1AAC" w:rsidRDefault="000C0977" w:rsidP="004069C1">
                  <w:pPr>
                    <w:spacing w:before="20" w:after="20" w:line="240" w:lineRule="auto"/>
                    <w:rPr>
                      <w:rFonts w:ascii="Arial" w:hAnsi="Arial" w:cs="Arial"/>
                      <w:sz w:val="20"/>
                      <w:szCs w:val="20"/>
                    </w:rPr>
                  </w:pPr>
                  <w:r w:rsidRPr="001F1AAC">
                    <w:rPr>
                      <w:rFonts w:ascii="Arial" w:hAnsi="Arial" w:cs="Arial"/>
                      <w:sz w:val="20"/>
                      <w:szCs w:val="20"/>
                    </w:rPr>
                    <w:t xml:space="preserve">Patient </w:t>
                  </w:r>
                  <w:r w:rsidR="004069C1" w:rsidRPr="001F1AAC">
                    <w:rPr>
                      <w:rFonts w:ascii="Arial" w:hAnsi="Arial" w:cs="Arial"/>
                      <w:sz w:val="20"/>
                      <w:szCs w:val="20"/>
                    </w:rPr>
                    <w:t>declin</w:t>
                  </w:r>
                  <w:r w:rsidRPr="001F1AAC">
                    <w:rPr>
                      <w:rFonts w:ascii="Arial" w:hAnsi="Arial" w:cs="Arial"/>
                      <w:sz w:val="20"/>
                      <w:szCs w:val="20"/>
                    </w:rPr>
                    <w:t>ed treatment</w:t>
                  </w:r>
                </w:p>
              </w:tc>
            </w:tr>
            <w:tr w:rsidR="000C0977" w:rsidRPr="007D1948" w14:paraId="046F0B9E" w14:textId="77777777" w:rsidTr="001F1AAC">
              <w:tc>
                <w:tcPr>
                  <w:tcW w:w="901" w:type="dxa"/>
                </w:tcPr>
                <w:p w14:paraId="4571359D"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08</w:t>
                  </w:r>
                </w:p>
              </w:tc>
              <w:tc>
                <w:tcPr>
                  <w:tcW w:w="5220" w:type="dxa"/>
                </w:tcPr>
                <w:p w14:paraId="2322ADB7"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Patient died before treatment</w:t>
                  </w:r>
                </w:p>
              </w:tc>
            </w:tr>
            <w:tr w:rsidR="004069C1" w:rsidRPr="007D1948" w14:paraId="020082E1" w14:textId="77777777" w:rsidTr="001F1AAC">
              <w:tc>
                <w:tcPr>
                  <w:tcW w:w="901" w:type="dxa"/>
                </w:tcPr>
                <w:p w14:paraId="331D607A" w14:textId="77777777" w:rsidR="004069C1" w:rsidRPr="001F1AAC" w:rsidRDefault="004069C1" w:rsidP="000443D8">
                  <w:pPr>
                    <w:spacing w:before="20" w:after="20" w:line="240" w:lineRule="auto"/>
                    <w:rPr>
                      <w:rFonts w:ascii="Arial" w:hAnsi="Arial" w:cs="Arial"/>
                      <w:sz w:val="20"/>
                      <w:szCs w:val="20"/>
                    </w:rPr>
                  </w:pPr>
                  <w:r w:rsidRPr="001F1AAC">
                    <w:rPr>
                      <w:rFonts w:ascii="Arial" w:hAnsi="Arial" w:cs="Arial"/>
                      <w:sz w:val="20"/>
                      <w:szCs w:val="20"/>
                    </w:rPr>
                    <w:t>09</w:t>
                  </w:r>
                </w:p>
              </w:tc>
              <w:tc>
                <w:tcPr>
                  <w:tcW w:w="5220" w:type="dxa"/>
                </w:tcPr>
                <w:p w14:paraId="090AE504" w14:textId="77777777" w:rsidR="004069C1" w:rsidRPr="001F1AAC" w:rsidRDefault="004069C1" w:rsidP="000443D8">
                  <w:pPr>
                    <w:spacing w:before="20" w:after="20" w:line="240" w:lineRule="auto"/>
                    <w:rPr>
                      <w:rFonts w:ascii="Arial" w:hAnsi="Arial" w:cs="Arial"/>
                      <w:sz w:val="20"/>
                      <w:szCs w:val="20"/>
                    </w:rPr>
                  </w:pPr>
                  <w:r w:rsidRPr="001F1AAC">
                    <w:rPr>
                      <w:rFonts w:ascii="Arial" w:hAnsi="Arial" w:cs="Arial"/>
                      <w:sz w:val="20"/>
                      <w:szCs w:val="20"/>
                    </w:rPr>
                    <w:t>Concurrent radiation therapy and chemotherapy</w:t>
                  </w:r>
                </w:p>
              </w:tc>
            </w:tr>
            <w:tr w:rsidR="00A562AA" w:rsidRPr="007D1948" w14:paraId="0F6865A3" w14:textId="77777777" w:rsidTr="001F1AAC">
              <w:tc>
                <w:tcPr>
                  <w:tcW w:w="901" w:type="dxa"/>
                </w:tcPr>
                <w:p w14:paraId="68A99C98" w14:textId="77777777" w:rsidR="00A562AA" w:rsidRPr="001F1AAC" w:rsidRDefault="00A562AA" w:rsidP="000443D8">
                  <w:pPr>
                    <w:spacing w:before="20" w:after="20" w:line="240" w:lineRule="auto"/>
                    <w:rPr>
                      <w:rFonts w:ascii="Arial" w:hAnsi="Arial" w:cs="Arial"/>
                      <w:sz w:val="20"/>
                      <w:szCs w:val="20"/>
                    </w:rPr>
                  </w:pPr>
                  <w:r w:rsidRPr="001F1AAC">
                    <w:rPr>
                      <w:rFonts w:ascii="Arial" w:hAnsi="Arial" w:cs="Arial"/>
                      <w:sz w:val="20"/>
                      <w:szCs w:val="20"/>
                    </w:rPr>
                    <w:t>10</w:t>
                  </w:r>
                </w:p>
              </w:tc>
              <w:tc>
                <w:tcPr>
                  <w:tcW w:w="5220" w:type="dxa"/>
                </w:tcPr>
                <w:p w14:paraId="4DE96F87" w14:textId="77777777" w:rsidR="00A562AA" w:rsidRPr="001F1AAC" w:rsidRDefault="00A562AA" w:rsidP="00A562AA">
                  <w:pPr>
                    <w:spacing w:before="20" w:after="20" w:line="240" w:lineRule="auto"/>
                    <w:rPr>
                      <w:rFonts w:ascii="Arial" w:hAnsi="Arial" w:cs="Arial"/>
                      <w:sz w:val="20"/>
                      <w:szCs w:val="20"/>
                    </w:rPr>
                  </w:pPr>
                  <w:r w:rsidRPr="001F1AAC">
                    <w:rPr>
                      <w:rFonts w:ascii="Arial" w:hAnsi="Arial" w:cs="Arial"/>
                      <w:sz w:val="20"/>
                      <w:szCs w:val="20"/>
                    </w:rPr>
                    <w:t>Clinical trial: where a patient is being treated as part of a clinical trial, irrespective</w:t>
                  </w:r>
                  <w:r w:rsidR="006E70A9" w:rsidRPr="001F1AAC">
                    <w:rPr>
                      <w:rFonts w:ascii="Arial" w:hAnsi="Arial" w:cs="Arial"/>
                      <w:sz w:val="20"/>
                      <w:szCs w:val="20"/>
                    </w:rPr>
                    <w:t xml:space="preserve"> </w:t>
                  </w:r>
                  <w:r w:rsidR="002F3590" w:rsidRPr="001F1AAC">
                    <w:rPr>
                      <w:rFonts w:ascii="Arial" w:hAnsi="Arial" w:cs="Arial"/>
                      <w:sz w:val="20"/>
                      <w:szCs w:val="20"/>
                    </w:rPr>
                    <w:t>of</w:t>
                  </w:r>
                  <w:r w:rsidRPr="001F1AAC">
                    <w:rPr>
                      <w:rFonts w:ascii="Arial" w:hAnsi="Arial" w:cs="Arial"/>
                      <w:sz w:val="20"/>
                      <w:szCs w:val="20"/>
                    </w:rPr>
                    <w:t xml:space="preserve"> modality of treatment</w:t>
                  </w:r>
                </w:p>
              </w:tc>
            </w:tr>
            <w:tr w:rsidR="000C0977" w:rsidRPr="007D1948" w14:paraId="08B46CEF" w14:textId="77777777" w:rsidTr="001F1AAC">
              <w:tc>
                <w:tcPr>
                  <w:tcW w:w="901" w:type="dxa"/>
                </w:tcPr>
                <w:p w14:paraId="330FDEA7"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99</w:t>
                  </w:r>
                </w:p>
              </w:tc>
              <w:tc>
                <w:tcPr>
                  <w:tcW w:w="5220" w:type="dxa"/>
                </w:tcPr>
                <w:p w14:paraId="02DD8E9A"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Not recorded</w:t>
                  </w:r>
                </w:p>
              </w:tc>
            </w:tr>
          </w:tbl>
          <w:p w14:paraId="0CC3CF24" w14:textId="77777777" w:rsidR="000C0977" w:rsidRPr="007D1948" w:rsidRDefault="000C0977" w:rsidP="000443D8">
            <w:pPr>
              <w:pStyle w:val="Tabletext"/>
              <w:spacing w:line="240" w:lineRule="auto"/>
              <w:rPr>
                <w:rFonts w:cs="Arial"/>
                <w:sz w:val="18"/>
                <w:szCs w:val="18"/>
                <w:highlight w:val="yellow"/>
              </w:rPr>
            </w:pPr>
          </w:p>
        </w:tc>
      </w:tr>
      <w:tr w:rsidR="000C0977" w:rsidRPr="007D1948" w14:paraId="7B24DBD4" w14:textId="77777777" w:rsidTr="001F1AAC">
        <w:trPr>
          <w:cantSplit/>
          <w:trHeight w:val="287"/>
        </w:trPr>
        <w:tc>
          <w:tcPr>
            <w:tcW w:w="2694" w:type="dxa"/>
            <w:tcBorders>
              <w:top w:val="single" w:sz="8" w:space="0" w:color="auto"/>
              <w:left w:val="single" w:sz="8" w:space="0" w:color="auto"/>
              <w:bottom w:val="single" w:sz="8" w:space="0" w:color="auto"/>
              <w:right w:val="single" w:sz="8" w:space="0" w:color="auto"/>
            </w:tcBorders>
          </w:tcPr>
          <w:p w14:paraId="28DA64FF"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Field Name:</w:t>
            </w:r>
          </w:p>
        </w:tc>
        <w:tc>
          <w:tcPr>
            <w:tcW w:w="6373" w:type="dxa"/>
            <w:tcBorders>
              <w:top w:val="single" w:sz="8" w:space="0" w:color="auto"/>
              <w:left w:val="single" w:sz="8" w:space="0" w:color="auto"/>
              <w:bottom w:val="single" w:sz="8" w:space="0" w:color="auto"/>
              <w:right w:val="single" w:sz="8" w:space="0" w:color="auto"/>
            </w:tcBorders>
            <w:shd w:val="clear" w:color="auto" w:fill="auto"/>
          </w:tcPr>
          <w:p w14:paraId="5D615C75" w14:textId="77777777" w:rsidR="000C0977" w:rsidRPr="007D1948" w:rsidRDefault="000C0977" w:rsidP="000443D8">
            <w:pPr>
              <w:pStyle w:val="Tabletext"/>
              <w:keepNext/>
              <w:spacing w:line="240" w:lineRule="auto"/>
              <w:rPr>
                <w:rFonts w:cs="Arial"/>
              </w:rPr>
            </w:pPr>
            <w:r w:rsidRPr="007D1948">
              <w:rPr>
                <w:rFonts w:eastAsia="Calibri" w:cs="Arial"/>
                <w:sz w:val="22"/>
              </w:rPr>
              <w:t>Type_of_First_Treatment</w:t>
            </w:r>
          </w:p>
        </w:tc>
      </w:tr>
      <w:tr w:rsidR="00A1092B" w:rsidRPr="007D1948" w14:paraId="03502790" w14:textId="77777777" w:rsidTr="001F1AAC">
        <w:trPr>
          <w:cantSplit/>
          <w:trHeight w:val="287"/>
        </w:trPr>
        <w:tc>
          <w:tcPr>
            <w:tcW w:w="2694" w:type="dxa"/>
            <w:tcBorders>
              <w:top w:val="single" w:sz="8" w:space="0" w:color="auto"/>
              <w:left w:val="single" w:sz="8" w:space="0" w:color="auto"/>
              <w:bottom w:val="single" w:sz="8" w:space="0" w:color="auto"/>
              <w:right w:val="single" w:sz="8" w:space="0" w:color="auto"/>
            </w:tcBorders>
          </w:tcPr>
          <w:p w14:paraId="5012405C" w14:textId="77777777" w:rsidR="00A1092B" w:rsidRPr="007D1948" w:rsidRDefault="00A1092B" w:rsidP="000443D8">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373" w:type="dxa"/>
            <w:tcBorders>
              <w:top w:val="single" w:sz="8" w:space="0" w:color="auto"/>
              <w:left w:val="single" w:sz="8" w:space="0" w:color="auto"/>
              <w:bottom w:val="single" w:sz="8" w:space="0" w:color="auto"/>
              <w:right w:val="single" w:sz="8" w:space="0" w:color="auto"/>
            </w:tcBorders>
            <w:shd w:val="clear" w:color="auto" w:fill="auto"/>
          </w:tcPr>
          <w:p w14:paraId="673BFC6F" w14:textId="77777777" w:rsidR="00A1092B" w:rsidRPr="007D1948" w:rsidRDefault="00A1092B" w:rsidP="000443D8">
            <w:pPr>
              <w:pStyle w:val="Tabletext"/>
              <w:keepNext/>
              <w:spacing w:line="240" w:lineRule="auto"/>
              <w:rPr>
                <w:rFonts w:eastAsia="Calibri" w:cs="Arial"/>
                <w:sz w:val="22"/>
              </w:rPr>
            </w:pPr>
            <w:r w:rsidRPr="007D1948">
              <w:rPr>
                <w:rFonts w:eastAsia="Calibri" w:cs="Arial"/>
                <w:sz w:val="22"/>
              </w:rPr>
              <w:t>NN</w:t>
            </w:r>
          </w:p>
        </w:tc>
      </w:tr>
      <w:tr w:rsidR="000C0977" w:rsidRPr="007D1948" w14:paraId="7F1F773E" w14:textId="77777777" w:rsidTr="001F1AAC">
        <w:trPr>
          <w:cantSplit/>
        </w:trPr>
        <w:tc>
          <w:tcPr>
            <w:tcW w:w="2694" w:type="dxa"/>
            <w:tcBorders>
              <w:top w:val="single" w:sz="8" w:space="0" w:color="auto"/>
              <w:left w:val="single" w:sz="8" w:space="0" w:color="auto"/>
              <w:bottom w:val="single" w:sz="8" w:space="0" w:color="auto"/>
              <w:right w:val="single" w:sz="8" w:space="0" w:color="auto"/>
            </w:tcBorders>
          </w:tcPr>
          <w:p w14:paraId="350A6EBE"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Guide for use:</w:t>
            </w:r>
          </w:p>
        </w:tc>
        <w:tc>
          <w:tcPr>
            <w:tcW w:w="6373" w:type="dxa"/>
            <w:tcBorders>
              <w:top w:val="single" w:sz="8" w:space="0" w:color="auto"/>
              <w:left w:val="single" w:sz="8" w:space="0" w:color="auto"/>
              <w:bottom w:val="single" w:sz="8" w:space="0" w:color="auto"/>
              <w:right w:val="single" w:sz="8" w:space="0" w:color="auto"/>
            </w:tcBorders>
          </w:tcPr>
          <w:p w14:paraId="6C47480A" w14:textId="2D72E0F9" w:rsidR="000C0977" w:rsidRPr="007D1948" w:rsidRDefault="000C0977" w:rsidP="000443D8">
            <w:pPr>
              <w:spacing w:line="240" w:lineRule="auto"/>
              <w:rPr>
                <w:rFonts w:ascii="Arial" w:hAnsi="Arial" w:cs="Arial"/>
              </w:rPr>
            </w:pPr>
            <w:r w:rsidRPr="007D1948">
              <w:rPr>
                <w:rFonts w:ascii="Arial" w:hAnsi="Arial" w:cs="Arial"/>
              </w:rPr>
              <w:t>Patients should be included if first treatment is attempted but not carried out or completed for clinical reasons. For example</w:t>
            </w:r>
            <w:r w:rsidR="002C4392" w:rsidRPr="007D1948">
              <w:rPr>
                <w:rFonts w:ascii="Arial" w:hAnsi="Arial" w:cs="Arial"/>
              </w:rPr>
              <w:t>,</w:t>
            </w:r>
            <w:r w:rsidRPr="007D1948">
              <w:rPr>
                <w:rFonts w:ascii="Arial" w:hAnsi="Arial" w:cs="Arial"/>
              </w:rPr>
              <w:t xml:space="preserve"> ‘open and shut surgery’ would be coded under 01 surgery.</w:t>
            </w:r>
          </w:p>
          <w:p w14:paraId="05A39063" w14:textId="77777777" w:rsidR="000C0977" w:rsidRPr="007D1948" w:rsidRDefault="00994E26" w:rsidP="000443D8">
            <w:pPr>
              <w:spacing w:line="240" w:lineRule="auto"/>
              <w:rPr>
                <w:rFonts w:ascii="Arial" w:hAnsi="Arial" w:cs="Arial"/>
              </w:rPr>
            </w:pPr>
            <w:r w:rsidRPr="007D1948">
              <w:rPr>
                <w:rFonts w:ascii="Arial" w:hAnsi="Arial" w:cs="Arial"/>
              </w:rPr>
              <w:t>A</w:t>
            </w:r>
            <w:r w:rsidR="000C0977" w:rsidRPr="007D1948">
              <w:rPr>
                <w:rFonts w:ascii="Arial" w:hAnsi="Arial" w:cs="Arial"/>
              </w:rPr>
              <w:t xml:space="preserve"> diagnostic biopsy should only be included as first treatment when the whole tumour has been removed and the margins are clear.</w:t>
            </w:r>
          </w:p>
          <w:p w14:paraId="6EE6D70A" w14:textId="77777777" w:rsidR="00314678" w:rsidRPr="007D1948" w:rsidRDefault="00E238D4" w:rsidP="00314678">
            <w:pPr>
              <w:spacing w:line="240" w:lineRule="auto"/>
              <w:rPr>
                <w:rFonts w:ascii="Arial" w:hAnsi="Arial" w:cs="Arial"/>
              </w:rPr>
            </w:pPr>
            <w:r w:rsidRPr="007D1948">
              <w:rPr>
                <w:rFonts w:ascii="Arial" w:hAnsi="Arial" w:cs="Arial"/>
              </w:rPr>
              <w:t>Where the treatment is a ‘decision not to treat’</w:t>
            </w:r>
            <w:r w:rsidR="00314678" w:rsidRPr="007D1948">
              <w:rPr>
                <w:rFonts w:ascii="Arial" w:hAnsi="Arial" w:cs="Arial"/>
              </w:rPr>
              <w:t xml:space="preserve"> the record should be allocated the most appropriate of either the ‘</w:t>
            </w:r>
            <w:r w:rsidR="00594AB5" w:rsidRPr="007D1948">
              <w:rPr>
                <w:rFonts w:ascii="Arial" w:hAnsi="Arial" w:cs="Arial"/>
              </w:rPr>
              <w:t>best supportive</w:t>
            </w:r>
            <w:r w:rsidR="00314678" w:rsidRPr="007D1948">
              <w:rPr>
                <w:rFonts w:ascii="Arial" w:hAnsi="Arial" w:cs="Arial"/>
              </w:rPr>
              <w:t xml:space="preserve"> care’ or </w:t>
            </w:r>
            <w:r w:rsidR="00012409" w:rsidRPr="007D1948">
              <w:rPr>
                <w:rFonts w:ascii="Arial" w:hAnsi="Arial" w:cs="Arial"/>
              </w:rPr>
              <w:t>‘</w:t>
            </w:r>
            <w:r w:rsidR="00314678" w:rsidRPr="007D1948">
              <w:rPr>
                <w:rFonts w:ascii="Arial" w:hAnsi="Arial" w:cs="Arial"/>
              </w:rPr>
              <w:t>non-intervention management’ codes.</w:t>
            </w:r>
          </w:p>
          <w:p w14:paraId="28D499DD" w14:textId="35248D06" w:rsidR="00853A38" w:rsidRPr="007D1948" w:rsidRDefault="00853A38" w:rsidP="008A2FDC">
            <w:pPr>
              <w:spacing w:after="0" w:line="240" w:lineRule="auto"/>
              <w:rPr>
                <w:rFonts w:ascii="Arial" w:hAnsi="Arial" w:cs="Arial"/>
              </w:rPr>
            </w:pPr>
            <w:r w:rsidRPr="007D1948">
              <w:rPr>
                <w:rFonts w:ascii="Arial" w:hAnsi="Arial" w:cs="Arial"/>
              </w:rPr>
              <w:t xml:space="preserve">Concurrent radiation therapy and chemotherapy refers to where both radiation and chemotherapy are given simultaneously. </w:t>
            </w:r>
            <w:r w:rsidR="00B41B42">
              <w:rPr>
                <w:rFonts w:ascii="Arial" w:hAnsi="Arial" w:cs="Arial"/>
              </w:rPr>
              <w:t>T</w:t>
            </w:r>
            <w:r w:rsidRPr="007D1948">
              <w:rPr>
                <w:rFonts w:ascii="Arial" w:hAnsi="Arial" w:cs="Arial"/>
              </w:rPr>
              <w:t xml:space="preserve">his is distinct to when both are given in sequence where a course of chemotherapy is followed by a course of </w:t>
            </w:r>
            <w:r w:rsidR="00E07911" w:rsidRPr="007D1948">
              <w:rPr>
                <w:rFonts w:ascii="Arial" w:hAnsi="Arial" w:cs="Arial"/>
              </w:rPr>
              <w:t>radiation therapy</w:t>
            </w:r>
            <w:r w:rsidRPr="007D1948">
              <w:rPr>
                <w:rFonts w:ascii="Arial" w:hAnsi="Arial" w:cs="Arial"/>
              </w:rPr>
              <w:t xml:space="preserve"> (or vice versa).</w:t>
            </w:r>
          </w:p>
        </w:tc>
      </w:tr>
    </w:tbl>
    <w:p w14:paraId="68C78B81" w14:textId="67AFC77D" w:rsidR="00286D73" w:rsidRDefault="00286D73" w:rsidP="00F829E0">
      <w:pPr>
        <w:pStyle w:val="NoSpacing"/>
        <w:rPr>
          <w:rFonts w:ascii="Arial" w:hAnsi="Arial" w:cs="Arial"/>
        </w:rPr>
      </w:pPr>
      <w:bookmarkStart w:id="146" w:name="_Toc139528082"/>
    </w:p>
    <w:p w14:paraId="5D84E8DD" w14:textId="4EE65A0C" w:rsidR="008E2744" w:rsidRDefault="008E2744" w:rsidP="00F829E0">
      <w:pPr>
        <w:pStyle w:val="NoSpacing"/>
        <w:rPr>
          <w:rFonts w:ascii="Arial" w:hAnsi="Arial" w:cs="Arial"/>
        </w:rPr>
      </w:pPr>
    </w:p>
    <w:p w14:paraId="7619708C" w14:textId="37817E5E" w:rsidR="008E2744" w:rsidRDefault="008E2744" w:rsidP="00F829E0">
      <w:pPr>
        <w:pStyle w:val="NoSpacing"/>
        <w:rPr>
          <w:rFonts w:ascii="Arial" w:hAnsi="Arial" w:cs="Arial"/>
        </w:rPr>
      </w:pPr>
    </w:p>
    <w:p w14:paraId="7DD9AA25" w14:textId="77777777" w:rsidR="008E2744" w:rsidRPr="00F829E0" w:rsidRDefault="008E2744" w:rsidP="00F829E0">
      <w:pPr>
        <w:pStyle w:val="NoSpacing"/>
        <w:rPr>
          <w:rFonts w:ascii="Arial" w:hAnsi="Arial" w:cs="Arial"/>
        </w:rPr>
      </w:pPr>
    </w:p>
    <w:p w14:paraId="752E7C0F" w14:textId="303F1750" w:rsidR="000C0977" w:rsidRPr="007D1948" w:rsidRDefault="00F64684" w:rsidP="007E5BD8">
      <w:pPr>
        <w:pStyle w:val="Heading3"/>
        <w:rPr>
          <w:i/>
        </w:rPr>
      </w:pPr>
      <w:r w:rsidRPr="007D1948">
        <w:lastRenderedPageBreak/>
        <w:t>District</w:t>
      </w:r>
      <w:r w:rsidR="000C0977" w:rsidRPr="007D1948">
        <w:t xml:space="preserve"> of service for first treatment definition</w:t>
      </w:r>
      <w:bookmarkEnd w:id="146"/>
    </w:p>
    <w:tbl>
      <w:tblPr>
        <w:tblW w:w="9072" w:type="dxa"/>
        <w:tblInd w:w="-1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694"/>
        <w:gridCol w:w="6378"/>
      </w:tblGrid>
      <w:tr w:rsidR="000C0977" w:rsidRPr="007D1948" w14:paraId="1BF871BB" w14:textId="77777777" w:rsidTr="00B41B42">
        <w:trPr>
          <w:trHeight w:val="153"/>
        </w:trPr>
        <w:tc>
          <w:tcPr>
            <w:tcW w:w="2694" w:type="dxa"/>
            <w:tcBorders>
              <w:top w:val="single" w:sz="8" w:space="0" w:color="auto"/>
              <w:left w:val="single" w:sz="8" w:space="0" w:color="auto"/>
              <w:bottom w:val="single" w:sz="8" w:space="0" w:color="auto"/>
              <w:right w:val="single" w:sz="8" w:space="0" w:color="auto"/>
            </w:tcBorders>
          </w:tcPr>
          <w:p w14:paraId="135A3314" w14:textId="77777777" w:rsidR="000C0977" w:rsidRPr="007D1948" w:rsidRDefault="000C0977" w:rsidP="000443D8">
            <w:pPr>
              <w:pStyle w:val="Codetableheading"/>
              <w:spacing w:line="240" w:lineRule="auto"/>
              <w:rPr>
                <w:rFonts w:ascii="Arial" w:hAnsi="Arial" w:cs="Arial"/>
                <w:b w:val="0"/>
                <w:bCs/>
                <w:sz w:val="22"/>
                <w:szCs w:val="22"/>
              </w:rPr>
            </w:pPr>
            <w:r w:rsidRPr="007D1948">
              <w:rPr>
                <w:rFonts w:ascii="Arial" w:hAnsi="Arial" w:cs="Arial"/>
                <w:b w:val="0"/>
                <w:bCs/>
                <w:sz w:val="22"/>
                <w:szCs w:val="22"/>
              </w:rPr>
              <w:t xml:space="preserve">Definition: </w:t>
            </w:r>
          </w:p>
        </w:tc>
        <w:tc>
          <w:tcPr>
            <w:tcW w:w="6378" w:type="dxa"/>
            <w:tcBorders>
              <w:top w:val="single" w:sz="8" w:space="0" w:color="auto"/>
              <w:left w:val="single" w:sz="8" w:space="0" w:color="auto"/>
              <w:bottom w:val="single" w:sz="8" w:space="0" w:color="auto"/>
              <w:right w:val="single" w:sz="8" w:space="0" w:color="auto"/>
            </w:tcBorders>
          </w:tcPr>
          <w:p w14:paraId="066641D6" w14:textId="67F27C37" w:rsidR="000C0977" w:rsidRPr="007D1948" w:rsidRDefault="000C0977" w:rsidP="000443D8">
            <w:pPr>
              <w:autoSpaceDE w:val="0"/>
              <w:autoSpaceDN w:val="0"/>
              <w:adjustRightInd w:val="0"/>
              <w:spacing w:before="120" w:after="120" w:line="240" w:lineRule="auto"/>
              <w:rPr>
                <w:rFonts w:ascii="Arial" w:hAnsi="Arial" w:cs="Arial"/>
                <w:bCs/>
              </w:rPr>
            </w:pPr>
            <w:r w:rsidRPr="007D1948">
              <w:rPr>
                <w:rFonts w:ascii="Arial" w:hAnsi="Arial" w:cs="Arial"/>
                <w:bCs/>
              </w:rPr>
              <w:t xml:space="preserve">The </w:t>
            </w:r>
            <w:r w:rsidR="00F64684" w:rsidRPr="007D1948">
              <w:rPr>
                <w:rFonts w:ascii="Arial" w:hAnsi="Arial" w:cs="Arial"/>
                <w:bCs/>
              </w:rPr>
              <w:t>district</w:t>
            </w:r>
            <w:r w:rsidRPr="007D1948">
              <w:rPr>
                <w:rFonts w:ascii="Arial" w:hAnsi="Arial" w:cs="Arial"/>
                <w:bCs/>
              </w:rPr>
              <w:t xml:space="preserve"> of service for first treatment is the code of the </w:t>
            </w:r>
            <w:r w:rsidR="00F64684" w:rsidRPr="007D1948">
              <w:rPr>
                <w:rFonts w:ascii="Arial" w:hAnsi="Arial" w:cs="Arial"/>
                <w:bCs/>
              </w:rPr>
              <w:t xml:space="preserve">hospital </w:t>
            </w:r>
            <w:r w:rsidRPr="007D1948">
              <w:rPr>
                <w:rFonts w:ascii="Arial" w:hAnsi="Arial" w:cs="Arial"/>
                <w:bCs/>
              </w:rPr>
              <w:t>that provided the patient’s first cancer treatment.</w:t>
            </w:r>
          </w:p>
        </w:tc>
      </w:tr>
      <w:tr w:rsidR="000C0977" w:rsidRPr="007D1948" w14:paraId="2D9FC0AB" w14:textId="77777777" w:rsidTr="00B41B42">
        <w:trPr>
          <w:trHeight w:val="139"/>
        </w:trPr>
        <w:tc>
          <w:tcPr>
            <w:tcW w:w="2694" w:type="dxa"/>
            <w:tcBorders>
              <w:top w:val="single" w:sz="8" w:space="0" w:color="auto"/>
              <w:left w:val="single" w:sz="8" w:space="0" w:color="auto"/>
              <w:bottom w:val="single" w:sz="8" w:space="0" w:color="auto"/>
              <w:right w:val="single" w:sz="8" w:space="0" w:color="auto"/>
            </w:tcBorders>
          </w:tcPr>
          <w:p w14:paraId="252FD53F"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 xml:space="preserve">Source standards: </w:t>
            </w:r>
          </w:p>
        </w:tc>
        <w:tc>
          <w:tcPr>
            <w:tcW w:w="6378" w:type="dxa"/>
            <w:tcBorders>
              <w:top w:val="single" w:sz="8" w:space="0" w:color="auto"/>
              <w:left w:val="single" w:sz="8" w:space="0" w:color="auto"/>
              <w:bottom w:val="single" w:sz="8" w:space="0" w:color="auto"/>
              <w:right w:val="single" w:sz="8" w:space="0" w:color="auto"/>
            </w:tcBorders>
          </w:tcPr>
          <w:p w14:paraId="3714A236" w14:textId="77777777" w:rsidR="000C0977" w:rsidRPr="007D1948" w:rsidRDefault="000C0977" w:rsidP="000443D8">
            <w:pPr>
              <w:autoSpaceDE w:val="0"/>
              <w:autoSpaceDN w:val="0"/>
              <w:adjustRightInd w:val="0"/>
              <w:spacing w:before="120" w:after="120" w:line="240" w:lineRule="auto"/>
              <w:rPr>
                <w:rFonts w:ascii="Arial" w:hAnsi="Arial" w:cs="Arial"/>
              </w:rPr>
            </w:pPr>
            <w:r w:rsidRPr="007D1948">
              <w:rPr>
                <w:rFonts w:ascii="Arial" w:hAnsi="Arial" w:cs="Arial"/>
              </w:rPr>
              <w:t>National Health Index Data Dictionary v5.3 (July 2009).</w:t>
            </w:r>
          </w:p>
        </w:tc>
      </w:tr>
      <w:tr w:rsidR="000C0977" w:rsidRPr="007D1948" w14:paraId="63C17FAF" w14:textId="77777777" w:rsidTr="00B41B42">
        <w:trPr>
          <w:trHeight w:val="139"/>
        </w:trPr>
        <w:tc>
          <w:tcPr>
            <w:tcW w:w="2694" w:type="dxa"/>
            <w:tcBorders>
              <w:top w:val="single" w:sz="8" w:space="0" w:color="auto"/>
              <w:left w:val="single" w:sz="8" w:space="0" w:color="auto"/>
              <w:bottom w:val="single" w:sz="8" w:space="0" w:color="auto"/>
              <w:right w:val="single" w:sz="8" w:space="0" w:color="auto"/>
            </w:tcBorders>
          </w:tcPr>
          <w:p w14:paraId="64AF2BCC"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 xml:space="preserve">Obligation: </w:t>
            </w:r>
          </w:p>
        </w:tc>
        <w:tc>
          <w:tcPr>
            <w:tcW w:w="6378" w:type="dxa"/>
            <w:tcBorders>
              <w:top w:val="single" w:sz="8" w:space="0" w:color="auto"/>
              <w:left w:val="single" w:sz="8" w:space="0" w:color="auto"/>
              <w:bottom w:val="single" w:sz="8" w:space="0" w:color="auto"/>
              <w:right w:val="single" w:sz="8" w:space="0" w:color="auto"/>
            </w:tcBorders>
          </w:tcPr>
          <w:p w14:paraId="2F301C7C" w14:textId="77777777" w:rsidR="000C0977" w:rsidRPr="007D1948" w:rsidRDefault="009F3D33" w:rsidP="00C03D66">
            <w:pPr>
              <w:autoSpaceDE w:val="0"/>
              <w:autoSpaceDN w:val="0"/>
              <w:adjustRightInd w:val="0"/>
              <w:spacing w:before="120" w:after="120" w:line="240" w:lineRule="auto"/>
              <w:rPr>
                <w:rFonts w:ascii="Arial" w:hAnsi="Arial" w:cs="Arial"/>
              </w:rPr>
            </w:pPr>
            <w:r w:rsidRPr="007D1948">
              <w:rPr>
                <w:rFonts w:ascii="Arial" w:hAnsi="Arial" w:cs="Arial"/>
                <w:b/>
                <w:bCs/>
              </w:rPr>
              <w:t>Mandatory</w:t>
            </w:r>
            <w:r w:rsidRPr="007D1948">
              <w:rPr>
                <w:rFonts w:ascii="Arial" w:hAnsi="Arial" w:cs="Arial"/>
              </w:rPr>
              <w:t xml:space="preserve"> for </w:t>
            </w:r>
            <w:r w:rsidR="00C03D66" w:rsidRPr="007D1948">
              <w:rPr>
                <w:rFonts w:ascii="Arial" w:hAnsi="Arial" w:cs="Arial"/>
              </w:rPr>
              <w:t>all submitted records</w:t>
            </w:r>
          </w:p>
        </w:tc>
      </w:tr>
      <w:tr w:rsidR="000C0977" w:rsidRPr="007D1948" w14:paraId="29D9E06E" w14:textId="77777777" w:rsidTr="00B41B42">
        <w:trPr>
          <w:trHeight w:val="139"/>
        </w:trPr>
        <w:tc>
          <w:tcPr>
            <w:tcW w:w="2694" w:type="dxa"/>
            <w:tcBorders>
              <w:top w:val="single" w:sz="8" w:space="0" w:color="auto"/>
              <w:left w:val="single" w:sz="8" w:space="0" w:color="auto"/>
              <w:bottom w:val="single" w:sz="8" w:space="0" w:color="auto"/>
              <w:right w:val="single" w:sz="8" w:space="0" w:color="auto"/>
            </w:tcBorders>
          </w:tcPr>
          <w:p w14:paraId="114C5716"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Data domain:</w:t>
            </w:r>
          </w:p>
        </w:tc>
        <w:tc>
          <w:tcPr>
            <w:tcW w:w="6378" w:type="dxa"/>
            <w:tcBorders>
              <w:top w:val="single" w:sz="8" w:space="0" w:color="auto"/>
              <w:left w:val="single" w:sz="8" w:space="0" w:color="auto"/>
              <w:bottom w:val="single" w:sz="8" w:space="0" w:color="auto"/>
              <w:right w:val="single" w:sz="8" w:space="0" w:color="auto"/>
            </w:tcBorders>
          </w:tcPr>
          <w:p w14:paraId="38B599CB" w14:textId="4EADBC46" w:rsidR="000C0977" w:rsidRPr="007D1948" w:rsidRDefault="000C0977" w:rsidP="000443D8">
            <w:pPr>
              <w:autoSpaceDE w:val="0"/>
              <w:autoSpaceDN w:val="0"/>
              <w:adjustRightInd w:val="0"/>
              <w:spacing w:before="120" w:after="120" w:line="240" w:lineRule="auto"/>
              <w:rPr>
                <w:rFonts w:ascii="Arial" w:hAnsi="Arial" w:cs="Arial"/>
              </w:rPr>
            </w:pPr>
            <w:r w:rsidRPr="007D1948">
              <w:rPr>
                <w:rFonts w:ascii="Arial" w:hAnsi="Arial" w:cs="Arial"/>
              </w:rPr>
              <w:t xml:space="preserve">Valid 3-digit </w:t>
            </w:r>
            <w:r w:rsidR="00F64684" w:rsidRPr="007D1948">
              <w:rPr>
                <w:rFonts w:ascii="Arial" w:hAnsi="Arial" w:cs="Arial"/>
              </w:rPr>
              <w:t>hospital</w:t>
            </w:r>
            <w:r w:rsidRPr="007D1948">
              <w:rPr>
                <w:rFonts w:ascii="Arial" w:hAnsi="Arial" w:cs="Arial"/>
              </w:rPr>
              <w:t xml:space="preserve"> code (refer to </w:t>
            </w:r>
            <w:r w:rsidR="00F64684" w:rsidRPr="007D1948">
              <w:rPr>
                <w:rFonts w:ascii="Arial" w:hAnsi="Arial" w:cs="Arial"/>
              </w:rPr>
              <w:t>district</w:t>
            </w:r>
            <w:r w:rsidRPr="007D1948">
              <w:rPr>
                <w:rFonts w:ascii="Arial" w:hAnsi="Arial" w:cs="Arial"/>
              </w:rPr>
              <w:t xml:space="preserve"> of domicile definition).</w:t>
            </w:r>
          </w:p>
        </w:tc>
      </w:tr>
      <w:tr w:rsidR="000C0977" w:rsidRPr="007D1948" w14:paraId="0D162059" w14:textId="77777777" w:rsidTr="00B41B42">
        <w:trPr>
          <w:trHeight w:val="139"/>
        </w:trPr>
        <w:tc>
          <w:tcPr>
            <w:tcW w:w="2694" w:type="dxa"/>
            <w:tcBorders>
              <w:top w:val="single" w:sz="8" w:space="0" w:color="auto"/>
              <w:left w:val="single" w:sz="8" w:space="0" w:color="auto"/>
              <w:bottom w:val="single" w:sz="8" w:space="0" w:color="auto"/>
              <w:right w:val="single" w:sz="8" w:space="0" w:color="auto"/>
            </w:tcBorders>
          </w:tcPr>
          <w:p w14:paraId="2683B414"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Field Name:</w:t>
            </w:r>
          </w:p>
        </w:tc>
        <w:tc>
          <w:tcPr>
            <w:tcW w:w="6378" w:type="dxa"/>
            <w:tcBorders>
              <w:top w:val="single" w:sz="8" w:space="0" w:color="auto"/>
              <w:left w:val="single" w:sz="8" w:space="0" w:color="auto"/>
              <w:bottom w:val="single" w:sz="8" w:space="0" w:color="auto"/>
              <w:right w:val="single" w:sz="8" w:space="0" w:color="auto"/>
            </w:tcBorders>
          </w:tcPr>
          <w:p w14:paraId="25A02E1F" w14:textId="77777777" w:rsidR="000C0977" w:rsidRPr="007D1948" w:rsidRDefault="000C0977" w:rsidP="000443D8">
            <w:pPr>
              <w:pStyle w:val="Codetableheading"/>
              <w:spacing w:line="240" w:lineRule="auto"/>
              <w:rPr>
                <w:rFonts w:ascii="Arial" w:hAnsi="Arial" w:cs="Arial"/>
                <w:b w:val="0"/>
                <w:sz w:val="22"/>
                <w:szCs w:val="22"/>
              </w:rPr>
            </w:pPr>
            <w:r w:rsidRPr="007D1948">
              <w:rPr>
                <w:rFonts w:ascii="Arial" w:hAnsi="Arial" w:cs="Arial"/>
                <w:b w:val="0"/>
                <w:sz w:val="22"/>
                <w:szCs w:val="22"/>
              </w:rPr>
              <w:t>DHB_of_First_Treatment</w:t>
            </w:r>
          </w:p>
        </w:tc>
      </w:tr>
      <w:tr w:rsidR="00A1092B" w:rsidRPr="007D1948" w14:paraId="5BF3CCF1" w14:textId="77777777" w:rsidTr="00B41B42">
        <w:trPr>
          <w:trHeight w:val="139"/>
        </w:trPr>
        <w:tc>
          <w:tcPr>
            <w:tcW w:w="2694" w:type="dxa"/>
            <w:tcBorders>
              <w:top w:val="single" w:sz="8" w:space="0" w:color="auto"/>
              <w:left w:val="single" w:sz="8" w:space="0" w:color="auto"/>
              <w:bottom w:val="single" w:sz="8" w:space="0" w:color="auto"/>
              <w:right w:val="single" w:sz="8" w:space="0" w:color="auto"/>
            </w:tcBorders>
          </w:tcPr>
          <w:p w14:paraId="24E3BBF1" w14:textId="77777777" w:rsidR="00A1092B" w:rsidRPr="007D1948" w:rsidRDefault="00A1092B" w:rsidP="000443D8">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378" w:type="dxa"/>
            <w:tcBorders>
              <w:top w:val="single" w:sz="8" w:space="0" w:color="auto"/>
              <w:left w:val="single" w:sz="8" w:space="0" w:color="auto"/>
              <w:bottom w:val="single" w:sz="8" w:space="0" w:color="auto"/>
              <w:right w:val="single" w:sz="8" w:space="0" w:color="auto"/>
            </w:tcBorders>
          </w:tcPr>
          <w:p w14:paraId="4FADDC93" w14:textId="77777777" w:rsidR="00A1092B" w:rsidRPr="007D1948" w:rsidRDefault="00A1092B" w:rsidP="000443D8">
            <w:pPr>
              <w:pStyle w:val="Codetableheading"/>
              <w:spacing w:line="240" w:lineRule="auto"/>
              <w:rPr>
                <w:rFonts w:ascii="Arial" w:hAnsi="Arial" w:cs="Arial"/>
                <w:b w:val="0"/>
                <w:sz w:val="22"/>
                <w:szCs w:val="22"/>
              </w:rPr>
            </w:pPr>
            <w:r w:rsidRPr="007D1948">
              <w:rPr>
                <w:rFonts w:ascii="Arial" w:hAnsi="Arial" w:cs="Arial"/>
                <w:b w:val="0"/>
                <w:sz w:val="22"/>
                <w:szCs w:val="22"/>
              </w:rPr>
              <w:t>NNN</w:t>
            </w:r>
          </w:p>
        </w:tc>
      </w:tr>
      <w:tr w:rsidR="000C0977" w:rsidRPr="007D1948" w14:paraId="255573C7" w14:textId="77777777" w:rsidTr="00B41B42">
        <w:trPr>
          <w:trHeight w:val="792"/>
        </w:trPr>
        <w:tc>
          <w:tcPr>
            <w:tcW w:w="2694" w:type="dxa"/>
            <w:tcBorders>
              <w:top w:val="single" w:sz="8" w:space="0" w:color="auto"/>
              <w:left w:val="single" w:sz="8" w:space="0" w:color="auto"/>
              <w:bottom w:val="single" w:sz="8" w:space="0" w:color="auto"/>
              <w:right w:val="single" w:sz="8" w:space="0" w:color="auto"/>
            </w:tcBorders>
          </w:tcPr>
          <w:p w14:paraId="330A15B7"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Guide for use:</w:t>
            </w:r>
          </w:p>
        </w:tc>
        <w:tc>
          <w:tcPr>
            <w:tcW w:w="6378" w:type="dxa"/>
            <w:tcBorders>
              <w:top w:val="single" w:sz="8" w:space="0" w:color="auto"/>
              <w:left w:val="single" w:sz="8" w:space="0" w:color="auto"/>
              <w:bottom w:val="single" w:sz="8" w:space="0" w:color="auto"/>
              <w:right w:val="single" w:sz="8" w:space="0" w:color="auto"/>
            </w:tcBorders>
          </w:tcPr>
          <w:p w14:paraId="24EFD0FE" w14:textId="6C2CBB2A" w:rsidR="006E70A9" w:rsidRPr="007D1948" w:rsidRDefault="000C0977" w:rsidP="000443D8">
            <w:pPr>
              <w:spacing w:line="240" w:lineRule="auto"/>
              <w:rPr>
                <w:rFonts w:ascii="Arial" w:hAnsi="Arial" w:cs="Arial"/>
              </w:rPr>
            </w:pPr>
            <w:r w:rsidRPr="007D1948">
              <w:rPr>
                <w:rFonts w:ascii="Arial" w:hAnsi="Arial" w:cs="Arial"/>
              </w:rPr>
              <w:t xml:space="preserve">This is the </w:t>
            </w:r>
            <w:r w:rsidR="007F02AC" w:rsidRPr="007D1948">
              <w:rPr>
                <w:rFonts w:ascii="Arial" w:hAnsi="Arial" w:cs="Arial"/>
              </w:rPr>
              <w:t>hospital</w:t>
            </w:r>
            <w:r w:rsidRPr="007D1948">
              <w:rPr>
                <w:rFonts w:ascii="Arial" w:hAnsi="Arial" w:cs="Arial"/>
              </w:rPr>
              <w:t xml:space="preserve"> that provided the first treatment recorded in the type of first treatment field. </w:t>
            </w:r>
          </w:p>
          <w:p w14:paraId="1F316D01" w14:textId="6317F9C6" w:rsidR="000C0977" w:rsidRPr="007D1948" w:rsidRDefault="000C0977" w:rsidP="000443D8">
            <w:pPr>
              <w:spacing w:line="240" w:lineRule="auto"/>
              <w:rPr>
                <w:rFonts w:ascii="Arial" w:hAnsi="Arial" w:cs="Arial"/>
              </w:rPr>
            </w:pPr>
            <w:r w:rsidRPr="007D1948">
              <w:rPr>
                <w:rFonts w:ascii="Arial" w:hAnsi="Arial" w:cs="Arial"/>
              </w:rPr>
              <w:t xml:space="preserve">Where first treatment is a clinical trial, the </w:t>
            </w:r>
            <w:r w:rsidR="007F02AC" w:rsidRPr="007D1948">
              <w:rPr>
                <w:rFonts w:ascii="Arial" w:hAnsi="Arial" w:cs="Arial"/>
              </w:rPr>
              <w:t>hospital</w:t>
            </w:r>
            <w:r w:rsidRPr="007D1948">
              <w:rPr>
                <w:rFonts w:ascii="Arial" w:hAnsi="Arial" w:cs="Arial"/>
              </w:rPr>
              <w:t xml:space="preserve"> of first treatment </w:t>
            </w:r>
            <w:r w:rsidR="007D03EC" w:rsidRPr="007D1948">
              <w:rPr>
                <w:rFonts w:ascii="Arial" w:hAnsi="Arial" w:cs="Arial"/>
              </w:rPr>
              <w:t>is</w:t>
            </w:r>
            <w:r w:rsidR="007F02AC" w:rsidRPr="007D1948">
              <w:rPr>
                <w:rFonts w:ascii="Arial" w:hAnsi="Arial" w:cs="Arial"/>
              </w:rPr>
              <w:t xml:space="preserve"> </w:t>
            </w:r>
            <w:r w:rsidRPr="007D1948">
              <w:rPr>
                <w:rFonts w:ascii="Arial" w:hAnsi="Arial" w:cs="Arial"/>
              </w:rPr>
              <w:t xml:space="preserve">the </w:t>
            </w:r>
            <w:r w:rsidR="007F02AC" w:rsidRPr="007D1948">
              <w:rPr>
                <w:rFonts w:ascii="Arial" w:hAnsi="Arial" w:cs="Arial"/>
              </w:rPr>
              <w:t>hospital</w:t>
            </w:r>
            <w:r w:rsidRPr="007D1948">
              <w:rPr>
                <w:rFonts w:ascii="Arial" w:hAnsi="Arial" w:cs="Arial"/>
              </w:rPr>
              <w:t xml:space="preserve"> where the patient was enrolled in the clinical trial.</w:t>
            </w:r>
          </w:p>
          <w:p w14:paraId="462F72D7" w14:textId="5080A37B" w:rsidR="000C0977" w:rsidRPr="007D1948" w:rsidRDefault="000C0977" w:rsidP="000443D8">
            <w:pPr>
              <w:spacing w:line="240" w:lineRule="auto"/>
              <w:rPr>
                <w:rFonts w:ascii="Arial" w:hAnsi="Arial" w:cs="Arial"/>
              </w:rPr>
            </w:pPr>
            <w:r w:rsidRPr="007D1948">
              <w:rPr>
                <w:rFonts w:ascii="Arial" w:hAnsi="Arial" w:cs="Arial"/>
              </w:rPr>
              <w:t xml:space="preserve">Where first treatment is targeted therapy – hormone therapy, the </w:t>
            </w:r>
            <w:r w:rsidR="00726502" w:rsidRPr="007D1948">
              <w:rPr>
                <w:rFonts w:ascii="Arial" w:hAnsi="Arial" w:cs="Arial"/>
              </w:rPr>
              <w:t xml:space="preserve">hospital </w:t>
            </w:r>
            <w:r w:rsidRPr="007D1948">
              <w:rPr>
                <w:rFonts w:ascii="Arial" w:hAnsi="Arial" w:cs="Arial"/>
              </w:rPr>
              <w:t xml:space="preserve">of first treatment </w:t>
            </w:r>
            <w:r w:rsidR="007D03EC" w:rsidRPr="007D1948">
              <w:rPr>
                <w:rFonts w:ascii="Arial" w:hAnsi="Arial" w:cs="Arial"/>
              </w:rPr>
              <w:t>is</w:t>
            </w:r>
            <w:r w:rsidRPr="007D1948">
              <w:rPr>
                <w:rFonts w:ascii="Arial" w:hAnsi="Arial" w:cs="Arial"/>
              </w:rPr>
              <w:t xml:space="preserve"> the </w:t>
            </w:r>
            <w:r w:rsidR="007F02AC" w:rsidRPr="007D1948">
              <w:rPr>
                <w:rFonts w:ascii="Arial" w:hAnsi="Arial" w:cs="Arial"/>
              </w:rPr>
              <w:t>hospital</w:t>
            </w:r>
            <w:r w:rsidRPr="007D1948">
              <w:rPr>
                <w:rFonts w:ascii="Arial" w:hAnsi="Arial" w:cs="Arial"/>
              </w:rPr>
              <w:t xml:space="preserve"> where the prescription is written for the treatment.</w:t>
            </w:r>
          </w:p>
        </w:tc>
      </w:tr>
    </w:tbl>
    <w:p w14:paraId="5A4772AE" w14:textId="6A594614" w:rsidR="00C150A0" w:rsidRPr="007D1948" w:rsidRDefault="00C150A0" w:rsidP="007E5BD8">
      <w:pPr>
        <w:pStyle w:val="Heading3"/>
      </w:pPr>
      <w:bookmarkStart w:id="147" w:name="_Toc139528083"/>
      <w:r w:rsidRPr="007D1948">
        <w:t>Source of referral definition</w:t>
      </w:r>
      <w:bookmarkEnd w:id="147"/>
    </w:p>
    <w:tbl>
      <w:tblPr>
        <w:tblW w:w="9067"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94"/>
        <w:gridCol w:w="6373"/>
      </w:tblGrid>
      <w:tr w:rsidR="00C150A0" w:rsidRPr="007D1948" w14:paraId="54C12A0D" w14:textId="77777777" w:rsidTr="00B41B42">
        <w:trPr>
          <w:cantSplit/>
        </w:trPr>
        <w:tc>
          <w:tcPr>
            <w:tcW w:w="2694" w:type="dxa"/>
          </w:tcPr>
          <w:p w14:paraId="020771CE" w14:textId="77777777" w:rsidR="00C150A0" w:rsidRPr="007D1948" w:rsidRDefault="00C150A0" w:rsidP="002D1584">
            <w:pPr>
              <w:pStyle w:val="Codetableheading"/>
              <w:spacing w:line="240" w:lineRule="auto"/>
              <w:ind w:left="34"/>
              <w:rPr>
                <w:rFonts w:ascii="Arial" w:hAnsi="Arial" w:cs="Arial"/>
                <w:sz w:val="22"/>
                <w:szCs w:val="22"/>
              </w:rPr>
            </w:pPr>
            <w:r w:rsidRPr="007D1948">
              <w:rPr>
                <w:rFonts w:ascii="Arial" w:hAnsi="Arial" w:cs="Arial"/>
                <w:sz w:val="22"/>
                <w:szCs w:val="22"/>
              </w:rPr>
              <w:t>Definition:</w:t>
            </w:r>
          </w:p>
        </w:tc>
        <w:tc>
          <w:tcPr>
            <w:tcW w:w="6373" w:type="dxa"/>
          </w:tcPr>
          <w:p w14:paraId="72A59139" w14:textId="77777777" w:rsidR="00C150A0" w:rsidRPr="007D1948" w:rsidRDefault="00C150A0" w:rsidP="000443D8">
            <w:pPr>
              <w:spacing w:line="240" w:lineRule="auto"/>
              <w:rPr>
                <w:rFonts w:ascii="Arial" w:hAnsi="Arial" w:cs="Arial"/>
              </w:rPr>
            </w:pPr>
            <w:r w:rsidRPr="007D1948">
              <w:rPr>
                <w:rFonts w:ascii="Arial" w:hAnsi="Arial" w:cs="Arial"/>
              </w:rPr>
              <w:t>The source of the referral is defined by the facility / health professional that made the referral.</w:t>
            </w:r>
          </w:p>
        </w:tc>
      </w:tr>
      <w:tr w:rsidR="00C150A0" w:rsidRPr="007D1948" w14:paraId="3D3DCBF7" w14:textId="77777777" w:rsidTr="00B41B42">
        <w:trPr>
          <w:cantSplit/>
        </w:trPr>
        <w:tc>
          <w:tcPr>
            <w:tcW w:w="2694" w:type="dxa"/>
          </w:tcPr>
          <w:p w14:paraId="11770653" w14:textId="77777777" w:rsidR="00C150A0" w:rsidRPr="007D1948" w:rsidRDefault="00C150A0" w:rsidP="002D1584">
            <w:pPr>
              <w:pStyle w:val="Codetableheading"/>
              <w:spacing w:line="240" w:lineRule="auto"/>
              <w:rPr>
                <w:rFonts w:ascii="Arial" w:hAnsi="Arial" w:cs="Arial"/>
                <w:sz w:val="22"/>
                <w:szCs w:val="22"/>
              </w:rPr>
            </w:pPr>
            <w:r w:rsidRPr="007D1948">
              <w:rPr>
                <w:rFonts w:ascii="Arial" w:hAnsi="Arial" w:cs="Arial"/>
                <w:sz w:val="22"/>
                <w:szCs w:val="22"/>
              </w:rPr>
              <w:t>Source standards:</w:t>
            </w:r>
          </w:p>
        </w:tc>
        <w:tc>
          <w:tcPr>
            <w:tcW w:w="6373" w:type="dxa"/>
          </w:tcPr>
          <w:p w14:paraId="1E3A4A36" w14:textId="77777777" w:rsidR="00C150A0" w:rsidRPr="007D1948" w:rsidRDefault="00C150A0" w:rsidP="000443D8">
            <w:pPr>
              <w:spacing w:before="80" w:after="80" w:line="240" w:lineRule="auto"/>
              <w:rPr>
                <w:rFonts w:ascii="Arial" w:hAnsi="Arial" w:cs="Arial"/>
              </w:rPr>
            </w:pPr>
            <w:r w:rsidRPr="007D1948">
              <w:rPr>
                <w:rFonts w:ascii="Arial" w:hAnsi="Arial" w:cs="Arial"/>
              </w:rPr>
              <w:t>National Health Service Scotland New Cancer Waiting Times Targets Data and Definitions Manual (2010).</w:t>
            </w:r>
          </w:p>
        </w:tc>
      </w:tr>
      <w:tr w:rsidR="00C150A0" w:rsidRPr="007D1948" w14:paraId="5135709C" w14:textId="77777777" w:rsidTr="00B41B42">
        <w:trPr>
          <w:cantSplit/>
          <w:trHeight w:val="287"/>
        </w:trPr>
        <w:tc>
          <w:tcPr>
            <w:tcW w:w="2694" w:type="dxa"/>
          </w:tcPr>
          <w:p w14:paraId="06C68E1D" w14:textId="77777777" w:rsidR="00C150A0" w:rsidRPr="007D1948" w:rsidRDefault="00C150A0" w:rsidP="002D1584">
            <w:pPr>
              <w:pStyle w:val="Codetableheading"/>
              <w:spacing w:line="240" w:lineRule="auto"/>
              <w:rPr>
                <w:rFonts w:ascii="Arial" w:hAnsi="Arial" w:cs="Arial"/>
                <w:sz w:val="22"/>
                <w:szCs w:val="22"/>
              </w:rPr>
            </w:pPr>
            <w:r w:rsidRPr="007D1948">
              <w:rPr>
                <w:rFonts w:ascii="Arial" w:hAnsi="Arial" w:cs="Arial"/>
                <w:sz w:val="22"/>
                <w:szCs w:val="22"/>
              </w:rPr>
              <w:t>Obligation:</w:t>
            </w:r>
          </w:p>
        </w:tc>
        <w:tc>
          <w:tcPr>
            <w:tcW w:w="6373" w:type="dxa"/>
          </w:tcPr>
          <w:p w14:paraId="0A4697AD" w14:textId="77777777" w:rsidR="00C150A0" w:rsidRPr="007D1948" w:rsidRDefault="00C150A0" w:rsidP="000443D8">
            <w:pPr>
              <w:pStyle w:val="Tabletext"/>
              <w:keepNext/>
              <w:spacing w:line="240" w:lineRule="auto"/>
              <w:rPr>
                <w:rFonts w:cs="Arial"/>
                <w:sz w:val="22"/>
              </w:rPr>
            </w:pPr>
            <w:r w:rsidRPr="007D1948">
              <w:rPr>
                <w:rFonts w:eastAsia="Calibri" w:cs="Arial"/>
                <w:sz w:val="22"/>
              </w:rPr>
              <w:t>Non-mandatory</w:t>
            </w:r>
            <w:r w:rsidR="001F6BF0" w:rsidRPr="007D1948">
              <w:rPr>
                <w:rFonts w:eastAsia="Calibri" w:cs="Arial"/>
                <w:sz w:val="22"/>
              </w:rPr>
              <w:t xml:space="preserve"> for all records</w:t>
            </w:r>
          </w:p>
        </w:tc>
      </w:tr>
      <w:tr w:rsidR="00C150A0" w:rsidRPr="007D1948" w14:paraId="796888D3" w14:textId="77777777" w:rsidTr="00B41B42">
        <w:trPr>
          <w:cantSplit/>
          <w:trHeight w:val="287"/>
        </w:trPr>
        <w:tc>
          <w:tcPr>
            <w:tcW w:w="2694" w:type="dxa"/>
          </w:tcPr>
          <w:p w14:paraId="0A2DE352" w14:textId="77777777" w:rsidR="00C150A0" w:rsidRPr="007D1948" w:rsidRDefault="00C150A0" w:rsidP="002D1584">
            <w:pPr>
              <w:pStyle w:val="Codetableheading"/>
              <w:spacing w:line="240" w:lineRule="auto"/>
              <w:rPr>
                <w:rFonts w:ascii="Arial" w:hAnsi="Arial" w:cs="Arial"/>
                <w:sz w:val="22"/>
                <w:szCs w:val="22"/>
              </w:rPr>
            </w:pPr>
            <w:r w:rsidRPr="007D1948">
              <w:rPr>
                <w:rFonts w:ascii="Arial" w:hAnsi="Arial" w:cs="Arial"/>
                <w:sz w:val="22"/>
                <w:szCs w:val="22"/>
              </w:rPr>
              <w:t>Data domain:</w:t>
            </w:r>
          </w:p>
        </w:tc>
        <w:tc>
          <w:tcPr>
            <w:tcW w:w="6373" w:type="dxa"/>
            <w:shd w:val="clear" w:color="auto" w:fill="auto"/>
          </w:tcPr>
          <w:tbl>
            <w:tblPr>
              <w:tblW w:w="6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
              <w:gridCol w:w="5220"/>
            </w:tblGrid>
            <w:tr w:rsidR="00C150A0" w:rsidRPr="001F1AAC" w14:paraId="19A414B2" w14:textId="77777777" w:rsidTr="00B41B42">
              <w:tc>
                <w:tcPr>
                  <w:tcW w:w="901" w:type="dxa"/>
                  <w:shd w:val="clear" w:color="auto" w:fill="DBE5F1" w:themeFill="accent1" w:themeFillTint="33"/>
                </w:tcPr>
                <w:p w14:paraId="1D7681AE" w14:textId="77777777" w:rsidR="00C150A0" w:rsidRPr="001F1AAC" w:rsidRDefault="00C150A0" w:rsidP="000443D8">
                  <w:pPr>
                    <w:spacing w:before="20" w:after="20" w:line="240" w:lineRule="auto"/>
                    <w:jc w:val="center"/>
                    <w:rPr>
                      <w:rFonts w:ascii="Arial" w:hAnsi="Arial" w:cs="Arial"/>
                      <w:b/>
                      <w:sz w:val="20"/>
                      <w:szCs w:val="20"/>
                    </w:rPr>
                  </w:pPr>
                  <w:r w:rsidRPr="001F1AAC">
                    <w:rPr>
                      <w:rFonts w:ascii="Arial" w:hAnsi="Arial" w:cs="Arial"/>
                      <w:b/>
                      <w:sz w:val="20"/>
                      <w:szCs w:val="20"/>
                    </w:rPr>
                    <w:t>Value</w:t>
                  </w:r>
                </w:p>
              </w:tc>
              <w:tc>
                <w:tcPr>
                  <w:tcW w:w="5220" w:type="dxa"/>
                  <w:shd w:val="clear" w:color="auto" w:fill="DBE5F1" w:themeFill="accent1" w:themeFillTint="33"/>
                </w:tcPr>
                <w:p w14:paraId="6659AF39" w14:textId="77777777" w:rsidR="00C150A0" w:rsidRPr="001F1AAC" w:rsidRDefault="00C150A0" w:rsidP="000443D8">
                  <w:pPr>
                    <w:spacing w:before="20" w:after="20" w:line="240" w:lineRule="auto"/>
                    <w:jc w:val="center"/>
                    <w:rPr>
                      <w:rFonts w:ascii="Arial" w:hAnsi="Arial" w:cs="Arial"/>
                      <w:b/>
                      <w:sz w:val="20"/>
                      <w:szCs w:val="20"/>
                    </w:rPr>
                  </w:pPr>
                  <w:r w:rsidRPr="001F1AAC">
                    <w:rPr>
                      <w:rFonts w:ascii="Arial" w:hAnsi="Arial" w:cs="Arial"/>
                      <w:b/>
                      <w:sz w:val="20"/>
                      <w:szCs w:val="20"/>
                    </w:rPr>
                    <w:t>Meaning</w:t>
                  </w:r>
                </w:p>
              </w:tc>
            </w:tr>
            <w:tr w:rsidR="00C150A0" w:rsidRPr="001F1AAC" w14:paraId="0B205037" w14:textId="77777777" w:rsidTr="00B41B42">
              <w:tc>
                <w:tcPr>
                  <w:tcW w:w="901" w:type="dxa"/>
                </w:tcPr>
                <w:p w14:paraId="46BAB539"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00</w:t>
                  </w:r>
                </w:p>
              </w:tc>
              <w:tc>
                <w:tcPr>
                  <w:tcW w:w="5220" w:type="dxa"/>
                </w:tcPr>
                <w:p w14:paraId="03C72D45"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 xml:space="preserve">Other </w:t>
                  </w:r>
                </w:p>
              </w:tc>
            </w:tr>
            <w:tr w:rsidR="00C150A0" w:rsidRPr="001F1AAC" w14:paraId="183BF114" w14:textId="77777777" w:rsidTr="00B41B42">
              <w:tc>
                <w:tcPr>
                  <w:tcW w:w="901" w:type="dxa"/>
                </w:tcPr>
                <w:p w14:paraId="71B1FE88"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01</w:t>
                  </w:r>
                </w:p>
              </w:tc>
              <w:tc>
                <w:tcPr>
                  <w:tcW w:w="5220" w:type="dxa"/>
                </w:tcPr>
                <w:p w14:paraId="547E9C38"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Primary care clinician / practice</w:t>
                  </w:r>
                </w:p>
              </w:tc>
            </w:tr>
            <w:tr w:rsidR="00C150A0" w:rsidRPr="001F1AAC" w14:paraId="0677592D" w14:textId="77777777" w:rsidTr="00B41B42">
              <w:tc>
                <w:tcPr>
                  <w:tcW w:w="901" w:type="dxa"/>
                </w:tcPr>
                <w:p w14:paraId="4E9C52D9"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02</w:t>
                  </w:r>
                </w:p>
              </w:tc>
              <w:tc>
                <w:tcPr>
                  <w:tcW w:w="5220" w:type="dxa"/>
                </w:tcPr>
                <w:p w14:paraId="5E232CB7"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Primary dental clinician / practice</w:t>
                  </w:r>
                </w:p>
              </w:tc>
            </w:tr>
            <w:tr w:rsidR="00C150A0" w:rsidRPr="001F1AAC" w14:paraId="11D3250C" w14:textId="77777777" w:rsidTr="00B41B42">
              <w:tc>
                <w:tcPr>
                  <w:tcW w:w="901" w:type="dxa"/>
                </w:tcPr>
                <w:p w14:paraId="2BA4CE05"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03</w:t>
                  </w:r>
                </w:p>
              </w:tc>
              <w:tc>
                <w:tcPr>
                  <w:tcW w:w="5220" w:type="dxa"/>
                </w:tcPr>
                <w:p w14:paraId="6C8051E8"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Accident and medical / after-hours</w:t>
                  </w:r>
                </w:p>
              </w:tc>
            </w:tr>
            <w:tr w:rsidR="00C150A0" w:rsidRPr="001F1AAC" w14:paraId="11F47B42" w14:textId="77777777" w:rsidTr="00B41B42">
              <w:tc>
                <w:tcPr>
                  <w:tcW w:w="901" w:type="dxa"/>
                </w:tcPr>
                <w:p w14:paraId="6C410942"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04</w:t>
                  </w:r>
                </w:p>
              </w:tc>
              <w:tc>
                <w:tcPr>
                  <w:tcW w:w="5220" w:type="dxa"/>
                </w:tcPr>
                <w:p w14:paraId="160D2942"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Emergency department</w:t>
                  </w:r>
                </w:p>
              </w:tc>
            </w:tr>
            <w:tr w:rsidR="00C150A0" w:rsidRPr="001F1AAC" w14:paraId="000546B3" w14:textId="77777777" w:rsidTr="00B41B42">
              <w:tc>
                <w:tcPr>
                  <w:tcW w:w="901" w:type="dxa"/>
                </w:tcPr>
                <w:p w14:paraId="6B2941E1"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05</w:t>
                  </w:r>
                </w:p>
              </w:tc>
              <w:tc>
                <w:tcPr>
                  <w:tcW w:w="5220" w:type="dxa"/>
                </w:tcPr>
                <w:p w14:paraId="28D149B4"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Other hospital department</w:t>
                  </w:r>
                </w:p>
              </w:tc>
            </w:tr>
            <w:tr w:rsidR="00C150A0" w:rsidRPr="001F1AAC" w14:paraId="7C15CB2A" w14:textId="77777777" w:rsidTr="00B41B42">
              <w:tc>
                <w:tcPr>
                  <w:tcW w:w="901" w:type="dxa"/>
                </w:tcPr>
                <w:p w14:paraId="6575FF5E"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06</w:t>
                  </w:r>
                </w:p>
              </w:tc>
              <w:tc>
                <w:tcPr>
                  <w:tcW w:w="5220" w:type="dxa"/>
                </w:tcPr>
                <w:p w14:paraId="7AD297C8"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Other hospital</w:t>
                  </w:r>
                </w:p>
              </w:tc>
            </w:tr>
            <w:tr w:rsidR="00C150A0" w:rsidRPr="001F1AAC" w14:paraId="2E273137" w14:textId="77777777" w:rsidTr="00B41B42">
              <w:tc>
                <w:tcPr>
                  <w:tcW w:w="901" w:type="dxa"/>
                </w:tcPr>
                <w:p w14:paraId="6B1FFFAB"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07</w:t>
                  </w:r>
                </w:p>
              </w:tc>
              <w:tc>
                <w:tcPr>
                  <w:tcW w:w="5220" w:type="dxa"/>
                </w:tcPr>
                <w:p w14:paraId="45A0353D"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Private specialist / hospital</w:t>
                  </w:r>
                </w:p>
              </w:tc>
            </w:tr>
            <w:tr w:rsidR="00C150A0" w:rsidRPr="001F1AAC" w14:paraId="744FD14A" w14:textId="77777777" w:rsidTr="00B41B42">
              <w:tc>
                <w:tcPr>
                  <w:tcW w:w="901" w:type="dxa"/>
                </w:tcPr>
                <w:p w14:paraId="3097CC78"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08</w:t>
                  </w:r>
                </w:p>
              </w:tc>
              <w:tc>
                <w:tcPr>
                  <w:tcW w:w="5220" w:type="dxa"/>
                </w:tcPr>
                <w:p w14:paraId="4A8BE7FE"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National screening programme</w:t>
                  </w:r>
                </w:p>
              </w:tc>
            </w:tr>
            <w:tr w:rsidR="00C150A0" w:rsidRPr="001F1AAC" w14:paraId="54F0F2B2" w14:textId="77777777" w:rsidTr="00B41B42">
              <w:tc>
                <w:tcPr>
                  <w:tcW w:w="901" w:type="dxa"/>
                </w:tcPr>
                <w:p w14:paraId="351CF1CE"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09</w:t>
                  </w:r>
                </w:p>
              </w:tc>
              <w:tc>
                <w:tcPr>
                  <w:tcW w:w="5220" w:type="dxa"/>
                </w:tcPr>
                <w:p w14:paraId="3275314C"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Unknown</w:t>
                  </w:r>
                </w:p>
              </w:tc>
            </w:tr>
          </w:tbl>
          <w:p w14:paraId="3A9B7872" w14:textId="77777777" w:rsidR="00C150A0" w:rsidRPr="001F1AAC" w:rsidRDefault="00C150A0" w:rsidP="000443D8">
            <w:pPr>
              <w:pStyle w:val="Tabletext"/>
              <w:spacing w:line="240" w:lineRule="auto"/>
              <w:rPr>
                <w:rFonts w:cs="Arial"/>
                <w:szCs w:val="20"/>
                <w:highlight w:val="yellow"/>
              </w:rPr>
            </w:pPr>
          </w:p>
        </w:tc>
      </w:tr>
      <w:tr w:rsidR="00C150A0" w:rsidRPr="007D1948" w14:paraId="2ABB1C00" w14:textId="77777777" w:rsidTr="00B41B42">
        <w:trPr>
          <w:cantSplit/>
        </w:trPr>
        <w:tc>
          <w:tcPr>
            <w:tcW w:w="2694" w:type="dxa"/>
          </w:tcPr>
          <w:p w14:paraId="3A55F792" w14:textId="77777777" w:rsidR="00C150A0" w:rsidRPr="007D1948" w:rsidRDefault="00C150A0" w:rsidP="002D1584">
            <w:pPr>
              <w:pStyle w:val="Codetableheading"/>
              <w:spacing w:line="240" w:lineRule="auto"/>
              <w:rPr>
                <w:rFonts w:ascii="Arial" w:hAnsi="Arial" w:cs="Arial"/>
                <w:sz w:val="22"/>
                <w:szCs w:val="22"/>
              </w:rPr>
            </w:pPr>
            <w:r w:rsidRPr="007D1948">
              <w:rPr>
                <w:rFonts w:ascii="Arial" w:hAnsi="Arial" w:cs="Arial"/>
                <w:sz w:val="22"/>
                <w:szCs w:val="22"/>
              </w:rPr>
              <w:t>Field Name</w:t>
            </w:r>
            <w:r w:rsidR="00A1092B" w:rsidRPr="007D1948">
              <w:rPr>
                <w:rFonts w:ascii="Arial" w:hAnsi="Arial" w:cs="Arial"/>
                <w:sz w:val="22"/>
                <w:szCs w:val="22"/>
              </w:rPr>
              <w:t>:</w:t>
            </w:r>
          </w:p>
        </w:tc>
        <w:tc>
          <w:tcPr>
            <w:tcW w:w="6373" w:type="dxa"/>
          </w:tcPr>
          <w:p w14:paraId="0F076BB1" w14:textId="77777777" w:rsidR="00C150A0" w:rsidRPr="007D1948" w:rsidRDefault="00C150A0" w:rsidP="000443D8">
            <w:pPr>
              <w:pStyle w:val="Tabletext"/>
              <w:keepNext/>
              <w:spacing w:line="240" w:lineRule="auto"/>
              <w:rPr>
                <w:rFonts w:eastAsia="Calibri" w:cs="Arial"/>
                <w:sz w:val="22"/>
              </w:rPr>
            </w:pPr>
            <w:r w:rsidRPr="007D1948">
              <w:rPr>
                <w:rFonts w:eastAsia="Calibri" w:cs="Arial"/>
                <w:sz w:val="22"/>
              </w:rPr>
              <w:t>Source_of_Referral</w:t>
            </w:r>
          </w:p>
        </w:tc>
      </w:tr>
      <w:tr w:rsidR="00A1092B" w:rsidRPr="007D1948" w14:paraId="2506A835" w14:textId="77777777" w:rsidTr="00B41B42">
        <w:trPr>
          <w:cantSplit/>
        </w:trPr>
        <w:tc>
          <w:tcPr>
            <w:tcW w:w="2694" w:type="dxa"/>
          </w:tcPr>
          <w:p w14:paraId="672DF667" w14:textId="77777777" w:rsidR="00A1092B" w:rsidRPr="007D1948" w:rsidRDefault="00A1092B" w:rsidP="002D1584">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373" w:type="dxa"/>
          </w:tcPr>
          <w:p w14:paraId="6952B56B" w14:textId="77777777" w:rsidR="00A1092B" w:rsidRPr="007D1948" w:rsidRDefault="00A1092B" w:rsidP="000443D8">
            <w:pPr>
              <w:pStyle w:val="Tabletext"/>
              <w:keepNext/>
              <w:spacing w:line="240" w:lineRule="auto"/>
              <w:rPr>
                <w:rFonts w:eastAsia="Calibri" w:cs="Arial"/>
                <w:sz w:val="22"/>
              </w:rPr>
            </w:pPr>
            <w:r w:rsidRPr="007D1948">
              <w:rPr>
                <w:rFonts w:eastAsia="Calibri" w:cs="Arial"/>
                <w:sz w:val="22"/>
              </w:rPr>
              <w:t>NN</w:t>
            </w:r>
          </w:p>
        </w:tc>
      </w:tr>
    </w:tbl>
    <w:p w14:paraId="703DCDBE" w14:textId="22615105" w:rsidR="00F829E0" w:rsidRDefault="00F829E0" w:rsidP="00F829E0">
      <w:pPr>
        <w:pStyle w:val="NoSpacing"/>
        <w:rPr>
          <w:rFonts w:ascii="Arial" w:hAnsi="Arial" w:cs="Arial"/>
        </w:rPr>
      </w:pPr>
      <w:bookmarkStart w:id="148" w:name="_Toc139528084"/>
    </w:p>
    <w:p w14:paraId="0A6DDECC" w14:textId="77777777" w:rsidR="008E2744" w:rsidRDefault="008E2744" w:rsidP="00F829E0">
      <w:pPr>
        <w:pStyle w:val="NoSpacing"/>
        <w:rPr>
          <w:rFonts w:ascii="Arial" w:hAnsi="Arial" w:cs="Arial"/>
        </w:rPr>
      </w:pPr>
    </w:p>
    <w:p w14:paraId="0B6FC708" w14:textId="5946126D" w:rsidR="00C150A0" w:rsidRPr="007D1948" w:rsidRDefault="00FE2152" w:rsidP="007E5BD8">
      <w:pPr>
        <w:pStyle w:val="Heading3"/>
      </w:pPr>
      <w:r w:rsidRPr="007D1948">
        <w:lastRenderedPageBreak/>
        <w:t>Suspicion of cancer</w:t>
      </w:r>
      <w:r w:rsidR="00C150A0" w:rsidRPr="007D1948">
        <w:t xml:space="preserve"> </w:t>
      </w:r>
      <w:r w:rsidRPr="007D1948">
        <w:t xml:space="preserve">(SCAN) </w:t>
      </w:r>
      <w:r w:rsidR="00C150A0" w:rsidRPr="007D1948">
        <w:t>definition</w:t>
      </w:r>
      <w:bookmarkEnd w:id="148"/>
    </w:p>
    <w:tbl>
      <w:tblPr>
        <w:tblW w:w="9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6373"/>
      </w:tblGrid>
      <w:tr w:rsidR="00C150A0" w:rsidRPr="007D1948" w14:paraId="7610AA6C" w14:textId="77777777" w:rsidTr="00B41B42">
        <w:trPr>
          <w:cantSplit/>
        </w:trPr>
        <w:tc>
          <w:tcPr>
            <w:tcW w:w="2694" w:type="dxa"/>
            <w:tcBorders>
              <w:top w:val="single" w:sz="8" w:space="0" w:color="auto"/>
              <w:left w:val="single" w:sz="8" w:space="0" w:color="auto"/>
              <w:bottom w:val="single" w:sz="8" w:space="0" w:color="auto"/>
              <w:right w:val="single" w:sz="8" w:space="0" w:color="auto"/>
            </w:tcBorders>
          </w:tcPr>
          <w:p w14:paraId="5A334636" w14:textId="77777777" w:rsidR="00C150A0" w:rsidRPr="007D1948" w:rsidRDefault="00C150A0" w:rsidP="002D1584">
            <w:pPr>
              <w:pStyle w:val="Codetableheading"/>
              <w:spacing w:line="240" w:lineRule="auto"/>
              <w:rPr>
                <w:rFonts w:ascii="Arial" w:hAnsi="Arial" w:cs="Arial"/>
                <w:sz w:val="22"/>
                <w:szCs w:val="22"/>
              </w:rPr>
            </w:pPr>
            <w:r w:rsidRPr="007D1948">
              <w:rPr>
                <w:rFonts w:ascii="Arial" w:hAnsi="Arial" w:cs="Arial"/>
                <w:sz w:val="22"/>
                <w:szCs w:val="22"/>
              </w:rPr>
              <w:t>Definition:</w:t>
            </w:r>
          </w:p>
        </w:tc>
        <w:tc>
          <w:tcPr>
            <w:tcW w:w="6373" w:type="dxa"/>
            <w:tcBorders>
              <w:top w:val="single" w:sz="8" w:space="0" w:color="auto"/>
              <w:left w:val="single" w:sz="8" w:space="0" w:color="auto"/>
              <w:bottom w:val="single" w:sz="8" w:space="0" w:color="auto"/>
              <w:right w:val="single" w:sz="8" w:space="0" w:color="auto"/>
            </w:tcBorders>
            <w:vAlign w:val="center"/>
          </w:tcPr>
          <w:p w14:paraId="7C196A51" w14:textId="77777777" w:rsidR="00C150A0" w:rsidRPr="007D1948" w:rsidRDefault="00925503" w:rsidP="002D1584">
            <w:pPr>
              <w:pStyle w:val="Tabletext"/>
              <w:keepNext/>
              <w:spacing w:line="240" w:lineRule="auto"/>
              <w:rPr>
                <w:rFonts w:eastAsia="Calibri" w:cs="Arial"/>
                <w:sz w:val="22"/>
              </w:rPr>
            </w:pPr>
            <w:r w:rsidRPr="007D1948">
              <w:rPr>
                <w:rFonts w:eastAsia="Calibri" w:cs="Arial"/>
                <w:sz w:val="22"/>
              </w:rPr>
              <w:t>Clinician defined suspicion of cancer</w:t>
            </w:r>
          </w:p>
        </w:tc>
      </w:tr>
      <w:tr w:rsidR="00C150A0" w:rsidRPr="007D1948" w14:paraId="76F6968E" w14:textId="77777777" w:rsidTr="00B41B42">
        <w:trPr>
          <w:cantSplit/>
        </w:trPr>
        <w:tc>
          <w:tcPr>
            <w:tcW w:w="2694" w:type="dxa"/>
            <w:tcBorders>
              <w:top w:val="single" w:sz="8" w:space="0" w:color="auto"/>
              <w:left w:val="single" w:sz="8" w:space="0" w:color="auto"/>
              <w:bottom w:val="single" w:sz="8" w:space="0" w:color="auto"/>
              <w:right w:val="single" w:sz="8" w:space="0" w:color="auto"/>
            </w:tcBorders>
          </w:tcPr>
          <w:p w14:paraId="7866DAF5" w14:textId="77777777" w:rsidR="00C150A0" w:rsidRPr="007D1948" w:rsidRDefault="00C150A0" w:rsidP="002D1584">
            <w:pPr>
              <w:pStyle w:val="Codetableheading"/>
              <w:spacing w:line="240" w:lineRule="auto"/>
              <w:rPr>
                <w:rFonts w:ascii="Arial" w:hAnsi="Arial" w:cs="Arial"/>
                <w:sz w:val="22"/>
                <w:szCs w:val="22"/>
              </w:rPr>
            </w:pPr>
            <w:r w:rsidRPr="007D1948">
              <w:rPr>
                <w:rFonts w:ascii="Arial" w:hAnsi="Arial" w:cs="Arial"/>
                <w:sz w:val="22"/>
                <w:szCs w:val="22"/>
              </w:rPr>
              <w:t>Source standards:</w:t>
            </w:r>
          </w:p>
        </w:tc>
        <w:tc>
          <w:tcPr>
            <w:tcW w:w="6373" w:type="dxa"/>
            <w:tcBorders>
              <w:top w:val="single" w:sz="8" w:space="0" w:color="auto"/>
              <w:left w:val="single" w:sz="8" w:space="0" w:color="auto"/>
              <w:bottom w:val="single" w:sz="8" w:space="0" w:color="auto"/>
              <w:right w:val="single" w:sz="8" w:space="0" w:color="auto"/>
            </w:tcBorders>
            <w:vAlign w:val="center"/>
          </w:tcPr>
          <w:p w14:paraId="1CEACE3C" w14:textId="065EF466" w:rsidR="00C150A0" w:rsidRPr="007D1948" w:rsidRDefault="00925503" w:rsidP="002D1584">
            <w:pPr>
              <w:pStyle w:val="Tabletext"/>
              <w:keepNext/>
              <w:spacing w:line="240" w:lineRule="auto"/>
              <w:rPr>
                <w:rFonts w:eastAsia="Calibri" w:cs="Arial"/>
                <w:sz w:val="22"/>
              </w:rPr>
            </w:pPr>
            <w:r w:rsidRPr="007D1948">
              <w:rPr>
                <w:rFonts w:eastAsia="Calibri" w:cs="Arial"/>
                <w:sz w:val="22"/>
              </w:rPr>
              <w:t>National Patient Flow</w:t>
            </w:r>
            <w:r w:rsidR="00994E26" w:rsidRPr="007D1948">
              <w:rPr>
                <w:rFonts w:eastAsia="Calibri" w:cs="Arial"/>
                <w:sz w:val="22"/>
              </w:rPr>
              <w:t xml:space="preserve"> documentation as </w:t>
            </w:r>
            <w:r w:rsidR="00CF438D" w:rsidRPr="007D1948">
              <w:rPr>
                <w:rFonts w:eastAsia="Calibri" w:cs="Arial"/>
                <w:sz w:val="22"/>
              </w:rPr>
              <w:t>of</w:t>
            </w:r>
            <w:r w:rsidR="00994E26" w:rsidRPr="007D1948">
              <w:rPr>
                <w:rFonts w:eastAsia="Calibri" w:cs="Arial"/>
                <w:sz w:val="22"/>
              </w:rPr>
              <w:t xml:space="preserve"> 28 February 2014</w:t>
            </w:r>
          </w:p>
        </w:tc>
      </w:tr>
      <w:tr w:rsidR="00C150A0" w:rsidRPr="007D1948" w14:paraId="30813BC6" w14:textId="77777777" w:rsidTr="00B41B42">
        <w:trPr>
          <w:cantSplit/>
          <w:trHeight w:val="287"/>
        </w:trPr>
        <w:tc>
          <w:tcPr>
            <w:tcW w:w="2694" w:type="dxa"/>
            <w:tcBorders>
              <w:top w:val="single" w:sz="8" w:space="0" w:color="auto"/>
              <w:left w:val="single" w:sz="8" w:space="0" w:color="auto"/>
              <w:bottom w:val="single" w:sz="8" w:space="0" w:color="auto"/>
              <w:right w:val="single" w:sz="8" w:space="0" w:color="auto"/>
            </w:tcBorders>
          </w:tcPr>
          <w:p w14:paraId="6CFABFB7" w14:textId="77777777" w:rsidR="00C150A0" w:rsidRPr="007D1948" w:rsidRDefault="00C150A0" w:rsidP="002D1584">
            <w:pPr>
              <w:pStyle w:val="Codetableheading"/>
              <w:spacing w:line="240" w:lineRule="auto"/>
              <w:rPr>
                <w:rFonts w:ascii="Arial" w:hAnsi="Arial" w:cs="Arial"/>
                <w:sz w:val="22"/>
                <w:szCs w:val="22"/>
              </w:rPr>
            </w:pPr>
            <w:r w:rsidRPr="007D1948">
              <w:rPr>
                <w:rFonts w:ascii="Arial" w:hAnsi="Arial" w:cs="Arial"/>
                <w:sz w:val="22"/>
                <w:szCs w:val="22"/>
              </w:rPr>
              <w:t>Obligation:</w:t>
            </w:r>
          </w:p>
        </w:tc>
        <w:tc>
          <w:tcPr>
            <w:tcW w:w="6373" w:type="dxa"/>
            <w:tcBorders>
              <w:top w:val="single" w:sz="8" w:space="0" w:color="auto"/>
              <w:left w:val="single" w:sz="8" w:space="0" w:color="auto"/>
              <w:bottom w:val="single" w:sz="8" w:space="0" w:color="auto"/>
              <w:right w:val="single" w:sz="8" w:space="0" w:color="auto"/>
            </w:tcBorders>
            <w:vAlign w:val="center"/>
          </w:tcPr>
          <w:p w14:paraId="6A99D2AD" w14:textId="30B97040" w:rsidR="00364623" w:rsidRPr="007D1948" w:rsidRDefault="009F3D33" w:rsidP="002D1584">
            <w:pPr>
              <w:pStyle w:val="Tabletext"/>
              <w:keepNext/>
              <w:spacing w:line="240" w:lineRule="auto"/>
              <w:rPr>
                <w:rFonts w:eastAsia="Calibri" w:cs="Arial"/>
                <w:sz w:val="22"/>
              </w:rPr>
            </w:pPr>
            <w:r w:rsidRPr="007D1948">
              <w:rPr>
                <w:rFonts w:eastAsia="Calibri" w:cs="Arial"/>
                <w:b/>
                <w:bCs/>
                <w:sz w:val="22"/>
              </w:rPr>
              <w:t>Mandatory</w:t>
            </w:r>
            <w:r w:rsidRPr="007D1948">
              <w:rPr>
                <w:rFonts w:eastAsia="Calibri" w:cs="Arial"/>
                <w:sz w:val="22"/>
              </w:rPr>
              <w:t xml:space="preserve"> for the 62</w:t>
            </w:r>
            <w:r w:rsidR="007B7B48" w:rsidRPr="007D1948">
              <w:rPr>
                <w:rFonts w:eastAsia="Calibri" w:cs="Arial"/>
                <w:sz w:val="22"/>
              </w:rPr>
              <w:t>-</w:t>
            </w:r>
            <w:r w:rsidR="00364623" w:rsidRPr="007D1948">
              <w:rPr>
                <w:rFonts w:eastAsia="Calibri" w:cs="Arial"/>
                <w:sz w:val="22"/>
              </w:rPr>
              <w:t xml:space="preserve">day indicator. </w:t>
            </w:r>
          </w:p>
          <w:p w14:paraId="2A343926" w14:textId="7CBFA9A2" w:rsidR="009F3D33" w:rsidRPr="007D1948" w:rsidRDefault="00DF5006" w:rsidP="002D1584">
            <w:pPr>
              <w:pStyle w:val="Tabletext"/>
              <w:keepNext/>
              <w:spacing w:line="240" w:lineRule="auto"/>
              <w:rPr>
                <w:rFonts w:eastAsia="Calibri" w:cs="Arial"/>
                <w:sz w:val="22"/>
              </w:rPr>
            </w:pPr>
            <w:r w:rsidRPr="007D1948">
              <w:rPr>
                <w:rFonts w:cs="Arial"/>
                <w:sz w:val="22"/>
              </w:rPr>
              <w:t>Non-mandatory for the 31</w:t>
            </w:r>
            <w:r w:rsidR="007B7B48" w:rsidRPr="007D1948">
              <w:rPr>
                <w:rFonts w:cs="Arial"/>
                <w:sz w:val="22"/>
              </w:rPr>
              <w:t>-</w:t>
            </w:r>
            <w:r w:rsidRPr="007D1948">
              <w:rPr>
                <w:rFonts w:cs="Arial"/>
                <w:sz w:val="22"/>
              </w:rPr>
              <w:t xml:space="preserve">day indicator </w:t>
            </w:r>
            <w:r w:rsidRPr="007D1948">
              <w:rPr>
                <w:rFonts w:cs="Arial"/>
              </w:rPr>
              <w:t>(</w:t>
            </w:r>
            <w:r w:rsidRPr="007D1948">
              <w:rPr>
                <w:rFonts w:cs="Arial"/>
                <w:sz w:val="22"/>
              </w:rPr>
              <w:t>as the patient may not have been referred with a high suspicion of cancer</w:t>
            </w:r>
            <w:r w:rsidRPr="007D1948">
              <w:rPr>
                <w:rFonts w:cs="Arial"/>
              </w:rPr>
              <w:t>)</w:t>
            </w:r>
            <w:r w:rsidRPr="007D1948">
              <w:rPr>
                <w:rFonts w:cs="Arial"/>
                <w:sz w:val="22"/>
              </w:rPr>
              <w:t>.</w:t>
            </w:r>
          </w:p>
        </w:tc>
      </w:tr>
      <w:tr w:rsidR="00C150A0" w:rsidRPr="007D1948" w14:paraId="7BBC01C3" w14:textId="77777777" w:rsidTr="009375D0">
        <w:trPr>
          <w:cantSplit/>
          <w:trHeight w:val="1378"/>
        </w:trPr>
        <w:tc>
          <w:tcPr>
            <w:tcW w:w="2694" w:type="dxa"/>
            <w:tcBorders>
              <w:top w:val="single" w:sz="8" w:space="0" w:color="auto"/>
              <w:left w:val="single" w:sz="8" w:space="0" w:color="auto"/>
              <w:bottom w:val="single" w:sz="8" w:space="0" w:color="auto"/>
              <w:right w:val="single" w:sz="8" w:space="0" w:color="auto"/>
            </w:tcBorders>
          </w:tcPr>
          <w:p w14:paraId="68DEF404" w14:textId="77777777" w:rsidR="00C150A0" w:rsidRPr="007D1948" w:rsidRDefault="00C150A0" w:rsidP="002D1584">
            <w:pPr>
              <w:pStyle w:val="Codetableheading"/>
              <w:spacing w:line="240" w:lineRule="auto"/>
              <w:rPr>
                <w:rFonts w:ascii="Arial" w:hAnsi="Arial" w:cs="Arial"/>
                <w:sz w:val="22"/>
                <w:szCs w:val="22"/>
              </w:rPr>
            </w:pPr>
            <w:r w:rsidRPr="007D1948">
              <w:rPr>
                <w:rFonts w:ascii="Arial" w:hAnsi="Arial" w:cs="Arial"/>
                <w:sz w:val="22"/>
                <w:szCs w:val="22"/>
              </w:rPr>
              <w:t>Data domain:</w:t>
            </w:r>
          </w:p>
        </w:tc>
        <w:tc>
          <w:tcPr>
            <w:tcW w:w="6373" w:type="dxa"/>
            <w:tcBorders>
              <w:top w:val="single" w:sz="8" w:space="0" w:color="auto"/>
              <w:left w:val="single" w:sz="8" w:space="0" w:color="auto"/>
              <w:bottom w:val="single" w:sz="8" w:space="0" w:color="auto"/>
              <w:right w:val="single" w:sz="8" w:space="0" w:color="auto"/>
            </w:tcBorders>
            <w:vAlign w:val="center"/>
          </w:tcPr>
          <w:tbl>
            <w:tblPr>
              <w:tblpPr w:leftFromText="180" w:rightFromText="180" w:vertAnchor="text" w:horzAnchor="margin" w:tblpYSpec="center"/>
              <w:tblOverlap w:val="never"/>
              <w:tblW w:w="6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5245"/>
            </w:tblGrid>
            <w:tr w:rsidR="00E85473" w:rsidRPr="007D1948" w14:paraId="6B25C96B" w14:textId="77777777" w:rsidTr="005306F8">
              <w:trPr>
                <w:trHeight w:val="255"/>
              </w:trPr>
              <w:tc>
                <w:tcPr>
                  <w:tcW w:w="846" w:type="dxa"/>
                  <w:shd w:val="clear" w:color="auto" w:fill="DBE5F1" w:themeFill="accent1" w:themeFillTint="33"/>
                  <w:noWrap/>
                  <w:hideMark/>
                </w:tcPr>
                <w:p w14:paraId="4C443C88" w14:textId="77777777" w:rsidR="00E85473" w:rsidRPr="00342E57" w:rsidRDefault="00E85473" w:rsidP="002D1584">
                  <w:pPr>
                    <w:spacing w:before="20" w:after="20" w:line="240" w:lineRule="auto"/>
                    <w:jc w:val="center"/>
                    <w:rPr>
                      <w:rFonts w:ascii="Arial" w:hAnsi="Arial" w:cs="Arial"/>
                      <w:b/>
                      <w:sz w:val="20"/>
                      <w:szCs w:val="20"/>
                    </w:rPr>
                  </w:pPr>
                  <w:r w:rsidRPr="00342E57">
                    <w:rPr>
                      <w:rFonts w:ascii="Arial" w:hAnsi="Arial" w:cs="Arial"/>
                      <w:b/>
                      <w:sz w:val="20"/>
                      <w:szCs w:val="20"/>
                    </w:rPr>
                    <w:t>Value</w:t>
                  </w:r>
                </w:p>
              </w:tc>
              <w:tc>
                <w:tcPr>
                  <w:tcW w:w="5245" w:type="dxa"/>
                  <w:shd w:val="clear" w:color="auto" w:fill="DBE5F1" w:themeFill="accent1" w:themeFillTint="33"/>
                  <w:noWrap/>
                  <w:hideMark/>
                </w:tcPr>
                <w:p w14:paraId="70D309A4" w14:textId="77777777" w:rsidR="00E85473" w:rsidRPr="00342E57" w:rsidRDefault="00E85473" w:rsidP="002D1584">
                  <w:pPr>
                    <w:spacing w:before="20" w:after="20" w:line="240" w:lineRule="auto"/>
                    <w:jc w:val="center"/>
                    <w:rPr>
                      <w:rFonts w:ascii="Arial" w:hAnsi="Arial" w:cs="Arial"/>
                      <w:b/>
                      <w:sz w:val="20"/>
                      <w:szCs w:val="20"/>
                    </w:rPr>
                  </w:pPr>
                  <w:r w:rsidRPr="00342E57">
                    <w:rPr>
                      <w:rFonts w:ascii="Arial" w:hAnsi="Arial" w:cs="Arial"/>
                      <w:b/>
                      <w:sz w:val="20"/>
                      <w:szCs w:val="20"/>
                    </w:rPr>
                    <w:t>Meaning</w:t>
                  </w:r>
                </w:p>
              </w:tc>
            </w:tr>
            <w:tr w:rsidR="00E85473" w:rsidRPr="007D1948" w14:paraId="44923197" w14:textId="77777777" w:rsidTr="005306F8">
              <w:trPr>
                <w:trHeight w:val="255"/>
              </w:trPr>
              <w:tc>
                <w:tcPr>
                  <w:tcW w:w="846" w:type="dxa"/>
                  <w:shd w:val="clear" w:color="auto" w:fill="auto"/>
                  <w:vAlign w:val="bottom"/>
                  <w:hideMark/>
                </w:tcPr>
                <w:p w14:paraId="23ACFCFE" w14:textId="77777777" w:rsidR="00E85473" w:rsidRPr="00342E57" w:rsidRDefault="00E55CDF" w:rsidP="002D1584">
                  <w:pPr>
                    <w:spacing w:before="20" w:after="20" w:line="240" w:lineRule="auto"/>
                    <w:rPr>
                      <w:rFonts w:ascii="Arial" w:hAnsi="Arial" w:cs="Arial"/>
                      <w:sz w:val="20"/>
                      <w:szCs w:val="20"/>
                    </w:rPr>
                  </w:pPr>
                  <w:r w:rsidRPr="00342E57">
                    <w:rPr>
                      <w:rFonts w:ascii="Arial" w:hAnsi="Arial" w:cs="Arial"/>
                      <w:sz w:val="20"/>
                      <w:szCs w:val="20"/>
                    </w:rPr>
                    <w:t>10</w:t>
                  </w:r>
                </w:p>
              </w:tc>
              <w:tc>
                <w:tcPr>
                  <w:tcW w:w="5245" w:type="dxa"/>
                  <w:shd w:val="clear" w:color="auto" w:fill="auto"/>
                  <w:vAlign w:val="bottom"/>
                  <w:hideMark/>
                </w:tcPr>
                <w:p w14:paraId="3E725E23" w14:textId="77777777" w:rsidR="00E85473" w:rsidRPr="00342E57" w:rsidRDefault="00E55CDF" w:rsidP="006E70A9">
                  <w:pPr>
                    <w:spacing w:before="20" w:after="20" w:line="240" w:lineRule="auto"/>
                    <w:rPr>
                      <w:rFonts w:ascii="Arial" w:hAnsi="Arial" w:cs="Arial"/>
                      <w:sz w:val="20"/>
                      <w:szCs w:val="20"/>
                    </w:rPr>
                  </w:pPr>
                  <w:r w:rsidRPr="00342E57">
                    <w:rPr>
                      <w:rFonts w:ascii="Arial" w:hAnsi="Arial" w:cs="Arial"/>
                      <w:sz w:val="20"/>
                      <w:szCs w:val="20"/>
                      <w:lang w:eastAsia="en-US"/>
                    </w:rPr>
                    <w:t xml:space="preserve">The patient had a confirmed diagnosis of cancer at </w:t>
                  </w:r>
                  <w:r w:rsidR="006E70A9" w:rsidRPr="00342E57">
                    <w:rPr>
                      <w:rFonts w:ascii="Arial" w:hAnsi="Arial" w:cs="Arial"/>
                      <w:sz w:val="20"/>
                      <w:szCs w:val="20"/>
                      <w:lang w:eastAsia="en-US"/>
                    </w:rPr>
                    <w:t>triage</w:t>
                  </w:r>
                </w:p>
              </w:tc>
            </w:tr>
            <w:tr w:rsidR="00E85473" w:rsidRPr="007D1948" w14:paraId="6A5F314B" w14:textId="77777777" w:rsidTr="005306F8">
              <w:trPr>
                <w:trHeight w:val="255"/>
              </w:trPr>
              <w:tc>
                <w:tcPr>
                  <w:tcW w:w="846" w:type="dxa"/>
                  <w:shd w:val="clear" w:color="auto" w:fill="auto"/>
                  <w:vAlign w:val="bottom"/>
                  <w:hideMark/>
                </w:tcPr>
                <w:p w14:paraId="378555A2" w14:textId="77777777" w:rsidR="00E85473" w:rsidRPr="00342E57" w:rsidRDefault="00925503" w:rsidP="002D1584">
                  <w:pPr>
                    <w:spacing w:before="20" w:after="20" w:line="240" w:lineRule="auto"/>
                    <w:rPr>
                      <w:rFonts w:ascii="Arial" w:hAnsi="Arial" w:cs="Arial"/>
                      <w:sz w:val="20"/>
                      <w:szCs w:val="20"/>
                    </w:rPr>
                  </w:pPr>
                  <w:r w:rsidRPr="00342E57">
                    <w:rPr>
                      <w:rFonts w:ascii="Arial" w:hAnsi="Arial" w:cs="Arial"/>
                      <w:sz w:val="20"/>
                      <w:szCs w:val="20"/>
                    </w:rPr>
                    <w:t>20</w:t>
                  </w:r>
                </w:p>
              </w:tc>
              <w:tc>
                <w:tcPr>
                  <w:tcW w:w="5245" w:type="dxa"/>
                  <w:shd w:val="clear" w:color="auto" w:fill="auto"/>
                  <w:vAlign w:val="bottom"/>
                  <w:hideMark/>
                </w:tcPr>
                <w:p w14:paraId="1132F149" w14:textId="77777777" w:rsidR="00E85473" w:rsidRPr="00342E57" w:rsidRDefault="00925503" w:rsidP="00925503">
                  <w:pPr>
                    <w:spacing w:before="20" w:after="20" w:line="240" w:lineRule="auto"/>
                    <w:rPr>
                      <w:rFonts w:ascii="Arial" w:hAnsi="Arial" w:cs="Arial"/>
                      <w:sz w:val="20"/>
                      <w:szCs w:val="20"/>
                    </w:rPr>
                  </w:pPr>
                  <w:r w:rsidRPr="00342E57">
                    <w:rPr>
                      <w:rFonts w:ascii="Arial" w:hAnsi="Arial" w:cs="Arial"/>
                      <w:sz w:val="20"/>
                      <w:szCs w:val="20"/>
                      <w:lang w:eastAsia="en-US"/>
                    </w:rPr>
                    <w:t>There is not a high suspicion of cancer</w:t>
                  </w:r>
                </w:p>
              </w:tc>
            </w:tr>
            <w:tr w:rsidR="00785AFF" w:rsidRPr="007D1948" w14:paraId="2BAEA965" w14:textId="77777777" w:rsidTr="005306F8">
              <w:trPr>
                <w:trHeight w:val="255"/>
              </w:trPr>
              <w:tc>
                <w:tcPr>
                  <w:tcW w:w="846" w:type="dxa"/>
                  <w:shd w:val="clear" w:color="auto" w:fill="auto"/>
                  <w:vAlign w:val="bottom"/>
                </w:tcPr>
                <w:p w14:paraId="60F2F7CA" w14:textId="77777777" w:rsidR="00785AFF" w:rsidRPr="00342E57" w:rsidRDefault="00925503" w:rsidP="002D1584">
                  <w:pPr>
                    <w:spacing w:before="20" w:after="20" w:line="240" w:lineRule="auto"/>
                    <w:rPr>
                      <w:rFonts w:ascii="Arial" w:hAnsi="Arial" w:cs="Arial"/>
                      <w:sz w:val="20"/>
                      <w:szCs w:val="20"/>
                    </w:rPr>
                  </w:pPr>
                  <w:r w:rsidRPr="00342E57">
                    <w:rPr>
                      <w:rFonts w:ascii="Arial" w:hAnsi="Arial" w:cs="Arial"/>
                      <w:sz w:val="20"/>
                      <w:szCs w:val="20"/>
                    </w:rPr>
                    <w:t>30</w:t>
                  </w:r>
                </w:p>
              </w:tc>
              <w:tc>
                <w:tcPr>
                  <w:tcW w:w="5245" w:type="dxa"/>
                  <w:shd w:val="clear" w:color="auto" w:fill="auto"/>
                  <w:vAlign w:val="bottom"/>
                </w:tcPr>
                <w:p w14:paraId="6418EFA6" w14:textId="77777777" w:rsidR="00785AFF" w:rsidRPr="00342E57" w:rsidRDefault="00925503" w:rsidP="00925503">
                  <w:pPr>
                    <w:spacing w:before="20" w:after="20" w:line="240" w:lineRule="auto"/>
                    <w:rPr>
                      <w:rFonts w:ascii="Arial" w:hAnsi="Arial" w:cs="Arial"/>
                      <w:sz w:val="20"/>
                      <w:szCs w:val="20"/>
                    </w:rPr>
                  </w:pPr>
                  <w:r w:rsidRPr="00342E57">
                    <w:rPr>
                      <w:rFonts w:ascii="Arial" w:hAnsi="Arial" w:cs="Arial"/>
                      <w:sz w:val="20"/>
                      <w:szCs w:val="20"/>
                      <w:lang w:eastAsia="en-US"/>
                    </w:rPr>
                    <w:t>There is a high suspicion of cancer</w:t>
                  </w:r>
                </w:p>
              </w:tc>
            </w:tr>
          </w:tbl>
          <w:p w14:paraId="6D62A0B4" w14:textId="77777777" w:rsidR="00C150A0" w:rsidRPr="007D1948" w:rsidRDefault="00C150A0" w:rsidP="002D1584">
            <w:pPr>
              <w:pStyle w:val="Tabletext"/>
              <w:keepNext/>
              <w:spacing w:line="240" w:lineRule="auto"/>
              <w:rPr>
                <w:rFonts w:eastAsia="Calibri" w:cs="Arial"/>
                <w:sz w:val="22"/>
              </w:rPr>
            </w:pPr>
          </w:p>
        </w:tc>
      </w:tr>
      <w:tr w:rsidR="00C150A0" w:rsidRPr="007D1948" w14:paraId="429E24ED" w14:textId="77777777" w:rsidTr="00B41B42">
        <w:trPr>
          <w:cantSplit/>
        </w:trPr>
        <w:tc>
          <w:tcPr>
            <w:tcW w:w="2694" w:type="dxa"/>
            <w:tcBorders>
              <w:top w:val="single" w:sz="8" w:space="0" w:color="auto"/>
              <w:left w:val="single" w:sz="8" w:space="0" w:color="auto"/>
              <w:bottom w:val="single" w:sz="8" w:space="0" w:color="auto"/>
              <w:right w:val="single" w:sz="8" w:space="0" w:color="auto"/>
            </w:tcBorders>
          </w:tcPr>
          <w:p w14:paraId="769C9717" w14:textId="77777777" w:rsidR="00C150A0" w:rsidRPr="007D1948" w:rsidRDefault="00C150A0" w:rsidP="002D1584">
            <w:pPr>
              <w:pStyle w:val="Codetableheading"/>
              <w:spacing w:line="240" w:lineRule="auto"/>
              <w:rPr>
                <w:rFonts w:ascii="Arial" w:hAnsi="Arial" w:cs="Arial"/>
                <w:sz w:val="22"/>
                <w:szCs w:val="22"/>
              </w:rPr>
            </w:pPr>
            <w:r w:rsidRPr="007D1948">
              <w:rPr>
                <w:rFonts w:ascii="Arial" w:hAnsi="Arial" w:cs="Arial"/>
                <w:sz w:val="22"/>
                <w:szCs w:val="22"/>
              </w:rPr>
              <w:t>Field Name:</w:t>
            </w:r>
          </w:p>
        </w:tc>
        <w:tc>
          <w:tcPr>
            <w:tcW w:w="6373" w:type="dxa"/>
            <w:tcBorders>
              <w:top w:val="single" w:sz="8" w:space="0" w:color="auto"/>
              <w:left w:val="single" w:sz="8" w:space="0" w:color="auto"/>
              <w:bottom w:val="single" w:sz="8" w:space="0" w:color="auto"/>
              <w:right w:val="single" w:sz="8" w:space="0" w:color="auto"/>
            </w:tcBorders>
            <w:vAlign w:val="center"/>
          </w:tcPr>
          <w:p w14:paraId="705D33EE" w14:textId="77777777" w:rsidR="00C150A0" w:rsidRPr="007D1948" w:rsidRDefault="002B3ED0" w:rsidP="00925503">
            <w:pPr>
              <w:pStyle w:val="Tabletext"/>
              <w:keepNext/>
              <w:spacing w:line="240" w:lineRule="auto"/>
              <w:rPr>
                <w:rFonts w:eastAsia="Calibri" w:cs="Arial"/>
                <w:sz w:val="22"/>
              </w:rPr>
            </w:pPr>
            <w:r w:rsidRPr="007D1948">
              <w:rPr>
                <w:rFonts w:eastAsia="Calibri" w:cs="Arial"/>
                <w:sz w:val="22"/>
              </w:rPr>
              <w:t>SC</w:t>
            </w:r>
            <w:r w:rsidR="001F6BF0" w:rsidRPr="007D1948">
              <w:rPr>
                <w:rFonts w:eastAsia="Calibri" w:cs="Arial"/>
                <w:sz w:val="22"/>
              </w:rPr>
              <w:t>AN</w:t>
            </w:r>
          </w:p>
        </w:tc>
      </w:tr>
      <w:tr w:rsidR="00A1092B" w:rsidRPr="007D1948" w14:paraId="5EC82B57" w14:textId="77777777" w:rsidTr="00B41B42">
        <w:trPr>
          <w:cantSplit/>
        </w:trPr>
        <w:tc>
          <w:tcPr>
            <w:tcW w:w="2694" w:type="dxa"/>
            <w:tcBorders>
              <w:top w:val="single" w:sz="8" w:space="0" w:color="auto"/>
              <w:left w:val="single" w:sz="8" w:space="0" w:color="auto"/>
              <w:bottom w:val="single" w:sz="8" w:space="0" w:color="auto"/>
              <w:right w:val="single" w:sz="8" w:space="0" w:color="auto"/>
            </w:tcBorders>
          </w:tcPr>
          <w:p w14:paraId="47FB6E7D" w14:textId="77777777" w:rsidR="00A1092B" w:rsidRPr="007D1948" w:rsidRDefault="00A1092B" w:rsidP="002D1584">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373" w:type="dxa"/>
            <w:tcBorders>
              <w:top w:val="single" w:sz="8" w:space="0" w:color="auto"/>
              <w:left w:val="single" w:sz="8" w:space="0" w:color="auto"/>
              <w:bottom w:val="single" w:sz="8" w:space="0" w:color="auto"/>
              <w:right w:val="single" w:sz="8" w:space="0" w:color="auto"/>
            </w:tcBorders>
            <w:vAlign w:val="center"/>
          </w:tcPr>
          <w:p w14:paraId="13CA9BD0" w14:textId="77777777" w:rsidR="00A1092B" w:rsidRPr="007D1948" w:rsidRDefault="00A1092B" w:rsidP="002D1584">
            <w:pPr>
              <w:pStyle w:val="Tabletext"/>
              <w:keepNext/>
              <w:spacing w:line="240" w:lineRule="auto"/>
              <w:rPr>
                <w:rFonts w:eastAsia="Calibri" w:cs="Arial"/>
                <w:sz w:val="22"/>
              </w:rPr>
            </w:pPr>
            <w:r w:rsidRPr="007D1948">
              <w:rPr>
                <w:rFonts w:eastAsia="Calibri" w:cs="Arial"/>
                <w:sz w:val="22"/>
              </w:rPr>
              <w:t>N</w:t>
            </w:r>
            <w:r w:rsidR="00925503" w:rsidRPr="007D1948">
              <w:rPr>
                <w:rFonts w:eastAsia="Calibri" w:cs="Arial"/>
                <w:sz w:val="22"/>
              </w:rPr>
              <w:t>N</w:t>
            </w:r>
          </w:p>
        </w:tc>
      </w:tr>
      <w:tr w:rsidR="00C150A0" w:rsidRPr="007D1948" w14:paraId="44E883A1" w14:textId="77777777" w:rsidTr="00B41B42">
        <w:trPr>
          <w:cantSplit/>
        </w:trPr>
        <w:tc>
          <w:tcPr>
            <w:tcW w:w="2694" w:type="dxa"/>
            <w:tcBorders>
              <w:top w:val="single" w:sz="8" w:space="0" w:color="auto"/>
              <w:left w:val="single" w:sz="8" w:space="0" w:color="auto"/>
              <w:bottom w:val="single" w:sz="8" w:space="0" w:color="auto"/>
              <w:right w:val="single" w:sz="8" w:space="0" w:color="auto"/>
            </w:tcBorders>
          </w:tcPr>
          <w:p w14:paraId="40338BF6" w14:textId="77777777" w:rsidR="00C150A0" w:rsidRPr="007D1948" w:rsidRDefault="00C150A0" w:rsidP="002D1584">
            <w:pPr>
              <w:pStyle w:val="Codetableheading"/>
              <w:spacing w:line="240" w:lineRule="auto"/>
              <w:rPr>
                <w:rFonts w:ascii="Arial" w:hAnsi="Arial" w:cs="Arial"/>
                <w:sz w:val="22"/>
                <w:szCs w:val="22"/>
              </w:rPr>
            </w:pPr>
            <w:r w:rsidRPr="007D1948">
              <w:rPr>
                <w:rFonts w:ascii="Arial" w:hAnsi="Arial" w:cs="Arial"/>
                <w:sz w:val="22"/>
                <w:szCs w:val="22"/>
              </w:rPr>
              <w:t>Guide for use:</w:t>
            </w:r>
          </w:p>
        </w:tc>
        <w:tc>
          <w:tcPr>
            <w:tcW w:w="6373" w:type="dxa"/>
            <w:tcBorders>
              <w:top w:val="single" w:sz="8" w:space="0" w:color="auto"/>
              <w:left w:val="single" w:sz="8" w:space="0" w:color="auto"/>
              <w:bottom w:val="single" w:sz="8" w:space="0" w:color="auto"/>
              <w:right w:val="single" w:sz="8" w:space="0" w:color="auto"/>
            </w:tcBorders>
            <w:vAlign w:val="center"/>
          </w:tcPr>
          <w:p w14:paraId="148D30AA" w14:textId="77777777" w:rsidR="00364623" w:rsidRPr="007D1948" w:rsidRDefault="005065CE" w:rsidP="002D1584">
            <w:pPr>
              <w:pStyle w:val="Tabletext"/>
              <w:keepNext/>
              <w:spacing w:line="240" w:lineRule="auto"/>
              <w:rPr>
                <w:rFonts w:eastAsia="Calibri" w:cs="Arial"/>
                <w:sz w:val="22"/>
              </w:rPr>
            </w:pPr>
            <w:r w:rsidRPr="007D1948">
              <w:rPr>
                <w:rFonts w:eastAsia="Calibri" w:cs="Arial"/>
                <w:sz w:val="22"/>
              </w:rPr>
              <w:t>If set to ‘1</w:t>
            </w:r>
            <w:r w:rsidR="00925503" w:rsidRPr="007D1948">
              <w:rPr>
                <w:rFonts w:eastAsia="Calibri" w:cs="Arial"/>
                <w:sz w:val="22"/>
              </w:rPr>
              <w:t>0</w:t>
            </w:r>
            <w:r w:rsidRPr="007D1948">
              <w:rPr>
                <w:rFonts w:eastAsia="Calibri" w:cs="Arial"/>
                <w:sz w:val="22"/>
              </w:rPr>
              <w:t xml:space="preserve">’ this indicates that the patient </w:t>
            </w:r>
            <w:r w:rsidR="00925503" w:rsidRPr="007D1948">
              <w:rPr>
                <w:rFonts w:eastAsia="Calibri" w:cs="Arial"/>
                <w:sz w:val="22"/>
              </w:rPr>
              <w:t>already had a confirmed pathological diagnosis of cancer at the point of triage</w:t>
            </w:r>
            <w:r w:rsidRPr="007D1948">
              <w:rPr>
                <w:rFonts w:eastAsia="Calibri" w:cs="Arial"/>
                <w:sz w:val="22"/>
              </w:rPr>
              <w:t>.  If set to ‘2</w:t>
            </w:r>
            <w:r w:rsidR="00925503" w:rsidRPr="007D1948">
              <w:rPr>
                <w:rFonts w:eastAsia="Calibri" w:cs="Arial"/>
                <w:sz w:val="22"/>
              </w:rPr>
              <w:t>0</w:t>
            </w:r>
            <w:r w:rsidRPr="007D1948">
              <w:rPr>
                <w:rFonts w:eastAsia="Calibri" w:cs="Arial"/>
                <w:sz w:val="22"/>
              </w:rPr>
              <w:t>’ this indicates that t</w:t>
            </w:r>
            <w:r w:rsidR="00FC2694" w:rsidRPr="007D1948">
              <w:rPr>
                <w:rFonts w:eastAsia="Calibri" w:cs="Arial"/>
                <w:sz w:val="22"/>
              </w:rPr>
              <w:t>he patient</w:t>
            </w:r>
            <w:r w:rsidR="00925503" w:rsidRPr="007D1948">
              <w:rPr>
                <w:rFonts w:eastAsia="Calibri" w:cs="Arial"/>
                <w:sz w:val="22"/>
              </w:rPr>
              <w:t xml:space="preserve"> was triaged as </w:t>
            </w:r>
            <w:r w:rsidR="00925503" w:rsidRPr="007D1948">
              <w:rPr>
                <w:rFonts w:eastAsia="Calibri" w:cs="Arial"/>
                <w:b/>
                <w:sz w:val="22"/>
              </w:rPr>
              <w:t>not</w:t>
            </w:r>
            <w:r w:rsidR="00925503" w:rsidRPr="007D1948">
              <w:rPr>
                <w:rFonts w:eastAsia="Calibri" w:cs="Arial"/>
                <w:sz w:val="22"/>
              </w:rPr>
              <w:t xml:space="preserve"> having a high suspicion of cancer. If set to ‘30’ this indicates that the patient was triaged as having a high suspicion of cancer. </w:t>
            </w:r>
            <w:r w:rsidR="00364623" w:rsidRPr="007D1948">
              <w:rPr>
                <w:rFonts w:eastAsia="Calibri" w:cs="Arial"/>
                <w:sz w:val="22"/>
              </w:rPr>
              <w:t>Th</w:t>
            </w:r>
            <w:r w:rsidR="00925503" w:rsidRPr="007D1948">
              <w:rPr>
                <w:rFonts w:eastAsia="Calibri" w:cs="Arial"/>
                <w:sz w:val="22"/>
              </w:rPr>
              <w:t>e</w:t>
            </w:r>
            <w:r w:rsidR="00364623" w:rsidRPr="007D1948">
              <w:rPr>
                <w:rFonts w:eastAsia="Calibri" w:cs="Arial"/>
                <w:sz w:val="22"/>
              </w:rPr>
              <w:t>s</w:t>
            </w:r>
            <w:r w:rsidR="00925503" w:rsidRPr="007D1948">
              <w:rPr>
                <w:rFonts w:eastAsia="Calibri" w:cs="Arial"/>
                <w:sz w:val="22"/>
              </w:rPr>
              <w:t>e</w:t>
            </w:r>
            <w:r w:rsidR="00364623" w:rsidRPr="007D1948">
              <w:rPr>
                <w:rFonts w:eastAsia="Calibri" w:cs="Arial"/>
                <w:sz w:val="22"/>
              </w:rPr>
              <w:t xml:space="preserve"> decision</w:t>
            </w:r>
            <w:r w:rsidR="00925503" w:rsidRPr="007D1948">
              <w:rPr>
                <w:rFonts w:eastAsia="Calibri" w:cs="Arial"/>
                <w:sz w:val="22"/>
              </w:rPr>
              <w:t>s</w:t>
            </w:r>
            <w:r w:rsidR="00364623" w:rsidRPr="007D1948">
              <w:rPr>
                <w:rFonts w:eastAsia="Calibri" w:cs="Arial"/>
                <w:sz w:val="22"/>
              </w:rPr>
              <w:t xml:space="preserve"> </w:t>
            </w:r>
            <w:r w:rsidR="00925503" w:rsidRPr="007D1948">
              <w:rPr>
                <w:rFonts w:eastAsia="Calibri" w:cs="Arial"/>
                <w:sz w:val="22"/>
              </w:rPr>
              <w:t>are</w:t>
            </w:r>
            <w:r w:rsidR="00364623" w:rsidRPr="007D1948">
              <w:rPr>
                <w:rFonts w:eastAsia="Calibri" w:cs="Arial"/>
                <w:sz w:val="22"/>
              </w:rPr>
              <w:t xml:space="preserve"> at the discretion of the triaging clinic</w:t>
            </w:r>
            <w:r w:rsidR="00DD0260" w:rsidRPr="007D1948">
              <w:rPr>
                <w:rFonts w:eastAsia="Calibri" w:cs="Arial"/>
                <w:sz w:val="22"/>
              </w:rPr>
              <w:t>i</w:t>
            </w:r>
            <w:r w:rsidR="00364623" w:rsidRPr="007D1948">
              <w:rPr>
                <w:rFonts w:eastAsia="Calibri" w:cs="Arial"/>
                <w:sz w:val="22"/>
              </w:rPr>
              <w:t>an.</w:t>
            </w:r>
          </w:p>
          <w:p w14:paraId="53E9A194" w14:textId="38008009" w:rsidR="00C150A0" w:rsidRPr="007D1948" w:rsidRDefault="00364623" w:rsidP="002D1584">
            <w:pPr>
              <w:pStyle w:val="Tabletext"/>
              <w:keepNext/>
              <w:spacing w:line="240" w:lineRule="auto"/>
              <w:rPr>
                <w:rFonts w:eastAsia="Calibri" w:cs="Arial"/>
                <w:sz w:val="22"/>
              </w:rPr>
            </w:pPr>
            <w:r w:rsidRPr="007D1948">
              <w:rPr>
                <w:rFonts w:eastAsia="Calibri" w:cs="Arial"/>
                <w:sz w:val="22"/>
              </w:rPr>
              <w:t xml:space="preserve">If not captured by the </w:t>
            </w:r>
            <w:r w:rsidR="0053018D" w:rsidRPr="007D1948">
              <w:rPr>
                <w:rFonts w:eastAsia="Calibri" w:cs="Arial"/>
                <w:sz w:val="22"/>
              </w:rPr>
              <w:t>hospital</w:t>
            </w:r>
            <w:r w:rsidRPr="007D1948">
              <w:rPr>
                <w:rFonts w:eastAsia="Calibri" w:cs="Arial"/>
                <w:sz w:val="22"/>
              </w:rPr>
              <w:t>, then set ‘</w:t>
            </w:r>
            <w:r w:rsidR="00925503" w:rsidRPr="007D1948">
              <w:rPr>
                <w:rFonts w:eastAsia="Calibri" w:cs="Arial"/>
                <w:sz w:val="22"/>
              </w:rPr>
              <w:t>30</w:t>
            </w:r>
            <w:r w:rsidRPr="007D1948">
              <w:rPr>
                <w:rFonts w:eastAsia="Calibri" w:cs="Arial"/>
                <w:sz w:val="22"/>
              </w:rPr>
              <w:t>’ as default for all records where you wish the 62</w:t>
            </w:r>
            <w:r w:rsidR="0053018D" w:rsidRPr="007D1948">
              <w:rPr>
                <w:rFonts w:eastAsia="Calibri" w:cs="Arial"/>
                <w:sz w:val="22"/>
              </w:rPr>
              <w:t>-</w:t>
            </w:r>
            <w:r w:rsidRPr="007D1948">
              <w:rPr>
                <w:rFonts w:eastAsia="Calibri" w:cs="Arial"/>
                <w:sz w:val="22"/>
              </w:rPr>
              <w:t>day indicator to be calculated.</w:t>
            </w:r>
          </w:p>
        </w:tc>
      </w:tr>
    </w:tbl>
    <w:p w14:paraId="270EA1AA" w14:textId="4A9C6B0C" w:rsidR="002B3ED0" w:rsidRPr="007D1948" w:rsidRDefault="00FE2152" w:rsidP="007E5BD8">
      <w:pPr>
        <w:pStyle w:val="Heading3"/>
      </w:pPr>
      <w:bookmarkStart w:id="149" w:name="_Toc139528085"/>
      <w:r w:rsidRPr="007D1948">
        <w:t>Two Week (</w:t>
      </w:r>
      <w:r w:rsidR="00C62C25" w:rsidRPr="007D1948">
        <w:t>2W</w:t>
      </w:r>
      <w:r w:rsidRPr="007D1948">
        <w:t>)</w:t>
      </w:r>
      <w:r w:rsidR="002B3ED0" w:rsidRPr="007D1948">
        <w:t xml:space="preserve"> definition</w:t>
      </w:r>
      <w:bookmarkEnd w:id="149"/>
    </w:p>
    <w:tbl>
      <w:tblPr>
        <w:tblW w:w="90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89"/>
        <w:gridCol w:w="6373"/>
      </w:tblGrid>
      <w:tr w:rsidR="002B3ED0" w:rsidRPr="007D1948" w14:paraId="0237FE86" w14:textId="77777777" w:rsidTr="00584009">
        <w:trPr>
          <w:cantSplit/>
        </w:trPr>
        <w:tc>
          <w:tcPr>
            <w:tcW w:w="2689" w:type="dxa"/>
          </w:tcPr>
          <w:p w14:paraId="775CB8FE" w14:textId="77777777" w:rsidR="002B3ED0" w:rsidRPr="007D1948" w:rsidRDefault="002B3ED0" w:rsidP="00087181">
            <w:pPr>
              <w:pStyle w:val="Codetableheading"/>
              <w:spacing w:line="240" w:lineRule="auto"/>
              <w:rPr>
                <w:rFonts w:ascii="Arial" w:hAnsi="Arial" w:cs="Arial"/>
                <w:sz w:val="22"/>
                <w:szCs w:val="22"/>
              </w:rPr>
            </w:pPr>
            <w:r w:rsidRPr="007D1948">
              <w:rPr>
                <w:rFonts w:ascii="Arial" w:hAnsi="Arial" w:cs="Arial"/>
                <w:sz w:val="22"/>
                <w:szCs w:val="22"/>
              </w:rPr>
              <w:t>Definition:</w:t>
            </w:r>
          </w:p>
        </w:tc>
        <w:tc>
          <w:tcPr>
            <w:tcW w:w="6373" w:type="dxa"/>
            <w:vAlign w:val="center"/>
          </w:tcPr>
          <w:p w14:paraId="3B31D7FE" w14:textId="77777777" w:rsidR="002B3ED0" w:rsidRPr="007D1948" w:rsidRDefault="00C21FB7" w:rsidP="004473E7">
            <w:pPr>
              <w:pStyle w:val="Tabletext"/>
              <w:keepNext/>
              <w:spacing w:line="240" w:lineRule="auto"/>
              <w:rPr>
                <w:rFonts w:eastAsia="Calibri" w:cs="Arial"/>
                <w:sz w:val="22"/>
              </w:rPr>
            </w:pPr>
            <w:r w:rsidRPr="007D1948">
              <w:rPr>
                <w:rFonts w:eastAsia="Calibri" w:cs="Arial"/>
                <w:sz w:val="22"/>
              </w:rPr>
              <w:t>T</w:t>
            </w:r>
            <w:r w:rsidR="002B3ED0" w:rsidRPr="007D1948">
              <w:rPr>
                <w:rFonts w:eastAsia="Calibri" w:cs="Arial"/>
                <w:sz w:val="22"/>
              </w:rPr>
              <w:t xml:space="preserve">he triaging clinician has </w:t>
            </w:r>
            <w:r w:rsidR="004473E7" w:rsidRPr="007D1948">
              <w:rPr>
                <w:rFonts w:eastAsia="Calibri" w:cs="Arial"/>
                <w:sz w:val="22"/>
              </w:rPr>
              <w:t>assessed</w:t>
            </w:r>
            <w:r w:rsidR="002B3ED0" w:rsidRPr="007D1948">
              <w:rPr>
                <w:rFonts w:eastAsia="Calibri" w:cs="Arial"/>
                <w:sz w:val="22"/>
              </w:rPr>
              <w:t xml:space="preserve"> that the patient needs to be seen within two weeks of the initial </w:t>
            </w:r>
            <w:r w:rsidR="00226911" w:rsidRPr="007D1948">
              <w:rPr>
                <w:rFonts w:eastAsia="Calibri" w:cs="Arial"/>
                <w:sz w:val="22"/>
              </w:rPr>
              <w:t>referral.</w:t>
            </w:r>
          </w:p>
        </w:tc>
      </w:tr>
      <w:tr w:rsidR="002B3ED0" w:rsidRPr="007D1948" w14:paraId="15EF8254" w14:textId="77777777" w:rsidTr="00584009">
        <w:trPr>
          <w:cantSplit/>
        </w:trPr>
        <w:tc>
          <w:tcPr>
            <w:tcW w:w="2689" w:type="dxa"/>
          </w:tcPr>
          <w:p w14:paraId="392C0697" w14:textId="77777777" w:rsidR="002B3ED0" w:rsidRPr="007D1948" w:rsidRDefault="002B3ED0" w:rsidP="00087181">
            <w:pPr>
              <w:pStyle w:val="Codetableheading"/>
              <w:spacing w:line="240" w:lineRule="auto"/>
              <w:rPr>
                <w:rFonts w:ascii="Arial" w:hAnsi="Arial" w:cs="Arial"/>
                <w:sz w:val="22"/>
                <w:szCs w:val="22"/>
              </w:rPr>
            </w:pPr>
            <w:r w:rsidRPr="007D1948">
              <w:rPr>
                <w:rFonts w:ascii="Arial" w:hAnsi="Arial" w:cs="Arial"/>
                <w:sz w:val="22"/>
                <w:szCs w:val="22"/>
              </w:rPr>
              <w:t>Source standards:</w:t>
            </w:r>
          </w:p>
        </w:tc>
        <w:tc>
          <w:tcPr>
            <w:tcW w:w="6373" w:type="dxa"/>
            <w:vAlign w:val="center"/>
          </w:tcPr>
          <w:p w14:paraId="69059344" w14:textId="77777777" w:rsidR="002B3ED0" w:rsidRPr="007D1948" w:rsidRDefault="002B3ED0" w:rsidP="00087181">
            <w:pPr>
              <w:pStyle w:val="Tabletext"/>
              <w:keepNext/>
              <w:spacing w:line="240" w:lineRule="auto"/>
              <w:rPr>
                <w:rFonts w:eastAsia="Calibri" w:cs="Arial"/>
                <w:sz w:val="22"/>
                <w:highlight w:val="yellow"/>
              </w:rPr>
            </w:pPr>
          </w:p>
        </w:tc>
      </w:tr>
      <w:tr w:rsidR="002B3ED0" w:rsidRPr="007D1948" w14:paraId="2B1B60D6" w14:textId="77777777" w:rsidTr="00584009">
        <w:trPr>
          <w:cantSplit/>
          <w:trHeight w:val="287"/>
        </w:trPr>
        <w:tc>
          <w:tcPr>
            <w:tcW w:w="2689" w:type="dxa"/>
          </w:tcPr>
          <w:p w14:paraId="20679634" w14:textId="77777777" w:rsidR="002B3ED0" w:rsidRPr="007D1948" w:rsidRDefault="002B3ED0" w:rsidP="00087181">
            <w:pPr>
              <w:pStyle w:val="Codetableheading"/>
              <w:spacing w:line="240" w:lineRule="auto"/>
              <w:rPr>
                <w:rFonts w:ascii="Arial" w:hAnsi="Arial" w:cs="Arial"/>
                <w:sz w:val="22"/>
                <w:szCs w:val="22"/>
              </w:rPr>
            </w:pPr>
            <w:r w:rsidRPr="007D1948">
              <w:rPr>
                <w:rFonts w:ascii="Arial" w:hAnsi="Arial" w:cs="Arial"/>
                <w:sz w:val="22"/>
                <w:szCs w:val="22"/>
              </w:rPr>
              <w:t>Obligation:</w:t>
            </w:r>
          </w:p>
        </w:tc>
        <w:tc>
          <w:tcPr>
            <w:tcW w:w="6373" w:type="dxa"/>
            <w:vAlign w:val="center"/>
          </w:tcPr>
          <w:p w14:paraId="40F9F985" w14:textId="682CA58C" w:rsidR="00FC2694" w:rsidRPr="007D1948" w:rsidRDefault="001F6BF0" w:rsidP="001F6BF0">
            <w:pPr>
              <w:pStyle w:val="Tabletext"/>
              <w:keepNext/>
              <w:spacing w:line="240" w:lineRule="auto"/>
              <w:rPr>
                <w:rFonts w:eastAsia="Calibri" w:cs="Arial"/>
                <w:sz w:val="22"/>
              </w:rPr>
            </w:pPr>
            <w:r w:rsidRPr="007D1948">
              <w:rPr>
                <w:rFonts w:eastAsia="Calibri" w:cs="Arial"/>
                <w:b/>
                <w:bCs/>
                <w:sz w:val="22"/>
              </w:rPr>
              <w:t>Mandatory</w:t>
            </w:r>
            <w:r w:rsidRPr="007D1948">
              <w:rPr>
                <w:rFonts w:eastAsia="Calibri" w:cs="Arial"/>
                <w:sz w:val="22"/>
              </w:rPr>
              <w:t xml:space="preserve"> for the 62</w:t>
            </w:r>
            <w:r w:rsidR="0053018D" w:rsidRPr="007D1948">
              <w:rPr>
                <w:rFonts w:eastAsia="Calibri" w:cs="Arial"/>
                <w:sz w:val="22"/>
              </w:rPr>
              <w:t>-</w:t>
            </w:r>
            <w:r w:rsidRPr="007D1948">
              <w:rPr>
                <w:rFonts w:eastAsia="Calibri" w:cs="Arial"/>
                <w:sz w:val="22"/>
              </w:rPr>
              <w:t xml:space="preserve">day indicator </w:t>
            </w:r>
          </w:p>
          <w:p w14:paraId="50E638BC" w14:textId="5A859624" w:rsidR="002B3ED0" w:rsidRPr="007D1948" w:rsidRDefault="001F6BF0" w:rsidP="00C03D66">
            <w:pPr>
              <w:pStyle w:val="Tabletext"/>
              <w:keepNext/>
              <w:spacing w:line="240" w:lineRule="auto"/>
              <w:rPr>
                <w:rFonts w:eastAsia="Calibri" w:cs="Arial"/>
                <w:sz w:val="22"/>
              </w:rPr>
            </w:pPr>
            <w:r w:rsidRPr="007D1948">
              <w:rPr>
                <w:rFonts w:cs="Arial"/>
                <w:sz w:val="22"/>
              </w:rPr>
              <w:t>Non-mandatory for the 31</w:t>
            </w:r>
            <w:r w:rsidR="0053018D" w:rsidRPr="007D1948">
              <w:rPr>
                <w:rFonts w:cs="Arial"/>
                <w:sz w:val="22"/>
              </w:rPr>
              <w:t>-</w:t>
            </w:r>
            <w:r w:rsidRPr="007D1948">
              <w:rPr>
                <w:rFonts w:cs="Arial"/>
                <w:sz w:val="22"/>
              </w:rPr>
              <w:t xml:space="preserve">day indicator </w:t>
            </w:r>
            <w:r w:rsidRPr="007D1948">
              <w:rPr>
                <w:rFonts w:cs="Arial"/>
              </w:rPr>
              <w:t>(</w:t>
            </w:r>
            <w:r w:rsidRPr="007D1948">
              <w:rPr>
                <w:rFonts w:cs="Arial"/>
                <w:sz w:val="22"/>
              </w:rPr>
              <w:t>as the patient may not need to be seen within two weeks</w:t>
            </w:r>
            <w:r w:rsidRPr="007D1948">
              <w:rPr>
                <w:rFonts w:cs="Arial"/>
              </w:rPr>
              <w:t>)</w:t>
            </w:r>
            <w:r w:rsidRPr="007D1948">
              <w:rPr>
                <w:rFonts w:cs="Arial"/>
                <w:sz w:val="22"/>
              </w:rPr>
              <w:t>.</w:t>
            </w:r>
          </w:p>
        </w:tc>
      </w:tr>
      <w:tr w:rsidR="002B3ED0" w:rsidRPr="007D1948" w14:paraId="073D6FAB" w14:textId="77777777" w:rsidTr="00FA73A6">
        <w:trPr>
          <w:cantSplit/>
          <w:trHeight w:val="917"/>
        </w:trPr>
        <w:tc>
          <w:tcPr>
            <w:tcW w:w="2689" w:type="dxa"/>
          </w:tcPr>
          <w:p w14:paraId="545EB1BB" w14:textId="77777777" w:rsidR="002B3ED0" w:rsidRPr="007D1948" w:rsidRDefault="002B3ED0" w:rsidP="00087181">
            <w:pPr>
              <w:pStyle w:val="Codetableheading"/>
              <w:spacing w:line="240" w:lineRule="auto"/>
              <w:rPr>
                <w:rFonts w:ascii="Arial" w:hAnsi="Arial" w:cs="Arial"/>
                <w:sz w:val="22"/>
                <w:szCs w:val="22"/>
              </w:rPr>
            </w:pPr>
            <w:r w:rsidRPr="007D1948">
              <w:rPr>
                <w:rFonts w:ascii="Arial" w:hAnsi="Arial" w:cs="Arial"/>
                <w:sz w:val="22"/>
                <w:szCs w:val="22"/>
              </w:rPr>
              <w:t>Data domain:</w:t>
            </w:r>
          </w:p>
        </w:tc>
        <w:tc>
          <w:tcPr>
            <w:tcW w:w="6373" w:type="dxa"/>
            <w:vAlign w:val="center"/>
          </w:tcPr>
          <w:tbl>
            <w:tblPr>
              <w:tblpPr w:leftFromText="180" w:rightFromText="180" w:vertAnchor="text" w:horzAnchor="margin" w:tblpYSpec="center"/>
              <w:tblOverlap w:val="neve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366"/>
            </w:tblGrid>
            <w:tr w:rsidR="002B3ED0" w:rsidRPr="007D1948" w14:paraId="610A878E" w14:textId="77777777" w:rsidTr="00584009">
              <w:trPr>
                <w:trHeight w:val="255"/>
              </w:trPr>
              <w:tc>
                <w:tcPr>
                  <w:tcW w:w="1129" w:type="dxa"/>
                  <w:shd w:val="clear" w:color="auto" w:fill="DBE5F1" w:themeFill="accent1" w:themeFillTint="33"/>
                  <w:noWrap/>
                  <w:hideMark/>
                </w:tcPr>
                <w:p w14:paraId="4FD5316B" w14:textId="77777777" w:rsidR="002B3ED0" w:rsidRPr="00342E57" w:rsidRDefault="002B3ED0" w:rsidP="00087181">
                  <w:pPr>
                    <w:spacing w:before="20" w:after="20" w:line="240" w:lineRule="auto"/>
                    <w:jc w:val="center"/>
                    <w:rPr>
                      <w:rFonts w:ascii="Arial" w:hAnsi="Arial" w:cs="Arial"/>
                      <w:b/>
                      <w:sz w:val="20"/>
                      <w:szCs w:val="20"/>
                    </w:rPr>
                  </w:pPr>
                  <w:r w:rsidRPr="00342E57">
                    <w:rPr>
                      <w:rFonts w:ascii="Arial" w:hAnsi="Arial" w:cs="Arial"/>
                      <w:b/>
                      <w:sz w:val="20"/>
                      <w:szCs w:val="20"/>
                    </w:rPr>
                    <w:t>Value</w:t>
                  </w:r>
                </w:p>
              </w:tc>
              <w:tc>
                <w:tcPr>
                  <w:tcW w:w="4366" w:type="dxa"/>
                  <w:shd w:val="clear" w:color="auto" w:fill="DBE5F1" w:themeFill="accent1" w:themeFillTint="33"/>
                  <w:noWrap/>
                  <w:hideMark/>
                </w:tcPr>
                <w:p w14:paraId="40D5B195" w14:textId="77777777" w:rsidR="002B3ED0" w:rsidRPr="00342E57" w:rsidRDefault="002B3ED0" w:rsidP="00087181">
                  <w:pPr>
                    <w:spacing w:before="20" w:after="20" w:line="240" w:lineRule="auto"/>
                    <w:jc w:val="center"/>
                    <w:rPr>
                      <w:rFonts w:ascii="Arial" w:hAnsi="Arial" w:cs="Arial"/>
                      <w:b/>
                      <w:sz w:val="20"/>
                      <w:szCs w:val="20"/>
                    </w:rPr>
                  </w:pPr>
                  <w:r w:rsidRPr="00342E57">
                    <w:rPr>
                      <w:rFonts w:ascii="Arial" w:hAnsi="Arial" w:cs="Arial"/>
                      <w:b/>
                      <w:sz w:val="20"/>
                      <w:szCs w:val="20"/>
                    </w:rPr>
                    <w:t>Meaning</w:t>
                  </w:r>
                </w:p>
              </w:tc>
            </w:tr>
            <w:tr w:rsidR="002B3ED0" w:rsidRPr="007D1948" w14:paraId="0FF00496" w14:textId="77777777" w:rsidTr="00584009">
              <w:trPr>
                <w:trHeight w:val="255"/>
              </w:trPr>
              <w:tc>
                <w:tcPr>
                  <w:tcW w:w="1129" w:type="dxa"/>
                  <w:shd w:val="clear" w:color="auto" w:fill="auto"/>
                  <w:vAlign w:val="bottom"/>
                  <w:hideMark/>
                </w:tcPr>
                <w:p w14:paraId="6BFF3809" w14:textId="77777777" w:rsidR="002B3ED0" w:rsidRPr="00342E57" w:rsidRDefault="002B3ED0" w:rsidP="00087181">
                  <w:pPr>
                    <w:spacing w:before="20" w:after="20" w:line="240" w:lineRule="auto"/>
                    <w:rPr>
                      <w:rFonts w:ascii="Arial" w:hAnsi="Arial" w:cs="Arial"/>
                      <w:sz w:val="20"/>
                      <w:szCs w:val="20"/>
                    </w:rPr>
                  </w:pPr>
                  <w:r w:rsidRPr="00342E57">
                    <w:rPr>
                      <w:rFonts w:ascii="Arial" w:hAnsi="Arial" w:cs="Arial"/>
                      <w:sz w:val="20"/>
                      <w:szCs w:val="20"/>
                    </w:rPr>
                    <w:t>0</w:t>
                  </w:r>
                </w:p>
              </w:tc>
              <w:tc>
                <w:tcPr>
                  <w:tcW w:w="4366" w:type="dxa"/>
                  <w:shd w:val="clear" w:color="auto" w:fill="auto"/>
                  <w:vAlign w:val="bottom"/>
                  <w:hideMark/>
                </w:tcPr>
                <w:p w14:paraId="3915AF3A" w14:textId="77777777" w:rsidR="002B3ED0" w:rsidRPr="00342E57" w:rsidRDefault="002B3ED0" w:rsidP="00087181">
                  <w:pPr>
                    <w:spacing w:before="20" w:after="20" w:line="240" w:lineRule="auto"/>
                    <w:rPr>
                      <w:rFonts w:ascii="Arial" w:hAnsi="Arial" w:cs="Arial"/>
                      <w:sz w:val="20"/>
                      <w:szCs w:val="20"/>
                    </w:rPr>
                  </w:pPr>
                  <w:r w:rsidRPr="00342E57">
                    <w:rPr>
                      <w:rFonts w:ascii="Arial" w:hAnsi="Arial" w:cs="Arial"/>
                      <w:sz w:val="20"/>
                      <w:szCs w:val="20"/>
                    </w:rPr>
                    <w:t>No</w:t>
                  </w:r>
                </w:p>
              </w:tc>
            </w:tr>
            <w:tr w:rsidR="002B3ED0" w:rsidRPr="007D1948" w14:paraId="7584F49D" w14:textId="77777777" w:rsidTr="00584009">
              <w:trPr>
                <w:trHeight w:val="255"/>
              </w:trPr>
              <w:tc>
                <w:tcPr>
                  <w:tcW w:w="1129" w:type="dxa"/>
                  <w:shd w:val="clear" w:color="auto" w:fill="auto"/>
                  <w:vAlign w:val="bottom"/>
                  <w:hideMark/>
                </w:tcPr>
                <w:p w14:paraId="05ECB108" w14:textId="77777777" w:rsidR="002B3ED0" w:rsidRPr="00342E57" w:rsidRDefault="002B3ED0" w:rsidP="00087181">
                  <w:pPr>
                    <w:spacing w:before="20" w:after="20" w:line="240" w:lineRule="auto"/>
                    <w:rPr>
                      <w:rFonts w:ascii="Arial" w:hAnsi="Arial" w:cs="Arial"/>
                      <w:sz w:val="20"/>
                      <w:szCs w:val="20"/>
                    </w:rPr>
                  </w:pPr>
                  <w:r w:rsidRPr="00342E57">
                    <w:rPr>
                      <w:rFonts w:ascii="Arial" w:hAnsi="Arial" w:cs="Arial"/>
                      <w:sz w:val="20"/>
                      <w:szCs w:val="20"/>
                    </w:rPr>
                    <w:t>1</w:t>
                  </w:r>
                </w:p>
              </w:tc>
              <w:tc>
                <w:tcPr>
                  <w:tcW w:w="4366" w:type="dxa"/>
                  <w:shd w:val="clear" w:color="auto" w:fill="auto"/>
                  <w:vAlign w:val="bottom"/>
                  <w:hideMark/>
                </w:tcPr>
                <w:p w14:paraId="64503EC5" w14:textId="77777777" w:rsidR="002B3ED0" w:rsidRPr="00342E57" w:rsidRDefault="002B3ED0" w:rsidP="00087181">
                  <w:pPr>
                    <w:spacing w:before="20" w:after="20" w:line="240" w:lineRule="auto"/>
                    <w:rPr>
                      <w:rFonts w:ascii="Arial" w:hAnsi="Arial" w:cs="Arial"/>
                      <w:sz w:val="20"/>
                      <w:szCs w:val="20"/>
                    </w:rPr>
                  </w:pPr>
                  <w:r w:rsidRPr="00342E57">
                    <w:rPr>
                      <w:rFonts w:ascii="Arial" w:hAnsi="Arial" w:cs="Arial"/>
                      <w:sz w:val="20"/>
                      <w:szCs w:val="20"/>
                    </w:rPr>
                    <w:t>Yes</w:t>
                  </w:r>
                </w:p>
              </w:tc>
            </w:tr>
          </w:tbl>
          <w:p w14:paraId="08A91E34" w14:textId="77777777" w:rsidR="002B3ED0" w:rsidRPr="007D1948" w:rsidRDefault="002B3ED0" w:rsidP="00087181">
            <w:pPr>
              <w:rPr>
                <w:rFonts w:ascii="Arial" w:hAnsi="Arial" w:cs="Arial"/>
              </w:rPr>
            </w:pPr>
          </w:p>
          <w:p w14:paraId="5AF86B69" w14:textId="77777777" w:rsidR="002B3ED0" w:rsidRPr="007D1948" w:rsidRDefault="002B3ED0" w:rsidP="00087181">
            <w:pPr>
              <w:pStyle w:val="Tabletext"/>
              <w:keepNext/>
              <w:spacing w:line="240" w:lineRule="auto"/>
              <w:rPr>
                <w:rFonts w:eastAsia="Calibri" w:cs="Arial"/>
                <w:sz w:val="22"/>
              </w:rPr>
            </w:pPr>
          </w:p>
        </w:tc>
      </w:tr>
      <w:tr w:rsidR="002B3ED0" w:rsidRPr="007D1948" w14:paraId="4F4F2620" w14:textId="77777777" w:rsidTr="00584009">
        <w:trPr>
          <w:cantSplit/>
        </w:trPr>
        <w:tc>
          <w:tcPr>
            <w:tcW w:w="2689" w:type="dxa"/>
          </w:tcPr>
          <w:p w14:paraId="5AF1A266" w14:textId="77777777" w:rsidR="002B3ED0" w:rsidRPr="007D1948" w:rsidRDefault="002B3ED0" w:rsidP="00087181">
            <w:pPr>
              <w:pStyle w:val="Codetableheading"/>
              <w:spacing w:line="240" w:lineRule="auto"/>
              <w:rPr>
                <w:rFonts w:ascii="Arial" w:hAnsi="Arial" w:cs="Arial"/>
                <w:sz w:val="22"/>
                <w:szCs w:val="22"/>
              </w:rPr>
            </w:pPr>
            <w:r w:rsidRPr="007D1948">
              <w:rPr>
                <w:rFonts w:ascii="Arial" w:hAnsi="Arial" w:cs="Arial"/>
                <w:sz w:val="22"/>
                <w:szCs w:val="22"/>
              </w:rPr>
              <w:t>Field Name:</w:t>
            </w:r>
          </w:p>
        </w:tc>
        <w:tc>
          <w:tcPr>
            <w:tcW w:w="6373" w:type="dxa"/>
            <w:vAlign w:val="center"/>
          </w:tcPr>
          <w:p w14:paraId="02F01480" w14:textId="77777777" w:rsidR="002B3ED0" w:rsidRPr="007D1948" w:rsidRDefault="002B3ED0" w:rsidP="00087181">
            <w:pPr>
              <w:pStyle w:val="Tabletext"/>
              <w:keepNext/>
              <w:spacing w:line="240" w:lineRule="auto"/>
              <w:rPr>
                <w:rFonts w:eastAsia="Calibri" w:cs="Arial"/>
                <w:sz w:val="22"/>
              </w:rPr>
            </w:pPr>
            <w:r w:rsidRPr="007D1948">
              <w:rPr>
                <w:rFonts w:eastAsia="Calibri" w:cs="Arial"/>
                <w:sz w:val="22"/>
              </w:rPr>
              <w:t>2W</w:t>
            </w:r>
            <w:r w:rsidR="004803A9" w:rsidRPr="007D1948">
              <w:rPr>
                <w:rFonts w:eastAsia="Calibri" w:cs="Arial"/>
                <w:sz w:val="22"/>
              </w:rPr>
              <w:t>_flag</w:t>
            </w:r>
          </w:p>
        </w:tc>
      </w:tr>
      <w:tr w:rsidR="002B3ED0" w:rsidRPr="007D1948" w14:paraId="477D622F" w14:textId="77777777" w:rsidTr="00584009">
        <w:trPr>
          <w:cantSplit/>
        </w:trPr>
        <w:tc>
          <w:tcPr>
            <w:tcW w:w="2689" w:type="dxa"/>
          </w:tcPr>
          <w:p w14:paraId="2A76793D" w14:textId="77777777" w:rsidR="002B3ED0" w:rsidRPr="007D1948" w:rsidRDefault="002B3ED0" w:rsidP="00087181">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373" w:type="dxa"/>
            <w:vAlign w:val="center"/>
          </w:tcPr>
          <w:p w14:paraId="1E15DAF3" w14:textId="77777777" w:rsidR="002B3ED0" w:rsidRPr="007D1948" w:rsidRDefault="002B3ED0" w:rsidP="00087181">
            <w:pPr>
              <w:pStyle w:val="Tabletext"/>
              <w:keepNext/>
              <w:spacing w:line="240" w:lineRule="auto"/>
              <w:rPr>
                <w:rFonts w:eastAsia="Calibri" w:cs="Arial"/>
                <w:sz w:val="22"/>
              </w:rPr>
            </w:pPr>
            <w:r w:rsidRPr="007D1948">
              <w:rPr>
                <w:rFonts w:eastAsia="Calibri" w:cs="Arial"/>
                <w:sz w:val="22"/>
              </w:rPr>
              <w:t>N</w:t>
            </w:r>
          </w:p>
        </w:tc>
      </w:tr>
      <w:tr w:rsidR="002B3ED0" w:rsidRPr="007D1948" w14:paraId="79124816" w14:textId="77777777" w:rsidTr="00584009">
        <w:trPr>
          <w:cantSplit/>
        </w:trPr>
        <w:tc>
          <w:tcPr>
            <w:tcW w:w="2689" w:type="dxa"/>
          </w:tcPr>
          <w:p w14:paraId="302C90F9" w14:textId="77777777" w:rsidR="002B3ED0" w:rsidRPr="007D1948" w:rsidRDefault="002B3ED0" w:rsidP="00087181">
            <w:pPr>
              <w:pStyle w:val="Codetableheading"/>
              <w:spacing w:line="240" w:lineRule="auto"/>
              <w:rPr>
                <w:rFonts w:ascii="Arial" w:hAnsi="Arial" w:cs="Arial"/>
                <w:sz w:val="22"/>
                <w:szCs w:val="22"/>
              </w:rPr>
            </w:pPr>
            <w:r w:rsidRPr="007D1948">
              <w:rPr>
                <w:rFonts w:ascii="Arial" w:hAnsi="Arial" w:cs="Arial"/>
                <w:sz w:val="22"/>
                <w:szCs w:val="22"/>
              </w:rPr>
              <w:t>Guide for use:</w:t>
            </w:r>
          </w:p>
        </w:tc>
        <w:tc>
          <w:tcPr>
            <w:tcW w:w="6373" w:type="dxa"/>
            <w:vAlign w:val="center"/>
          </w:tcPr>
          <w:p w14:paraId="38C26983" w14:textId="77777777" w:rsidR="00364623" w:rsidRPr="007D1948" w:rsidRDefault="005065CE" w:rsidP="00364623">
            <w:pPr>
              <w:pStyle w:val="Tabletext"/>
              <w:keepNext/>
              <w:spacing w:line="240" w:lineRule="auto"/>
              <w:rPr>
                <w:rFonts w:eastAsia="Calibri" w:cs="Arial"/>
                <w:sz w:val="22"/>
              </w:rPr>
            </w:pPr>
            <w:r w:rsidRPr="007D1948">
              <w:rPr>
                <w:rFonts w:eastAsia="Calibri" w:cs="Arial"/>
                <w:sz w:val="22"/>
              </w:rPr>
              <w:t>If set to ‘1’ this indicates that the</w:t>
            </w:r>
            <w:r w:rsidR="00364623" w:rsidRPr="007D1948">
              <w:rPr>
                <w:rFonts w:eastAsia="Calibri" w:cs="Arial"/>
                <w:sz w:val="22"/>
              </w:rPr>
              <w:t xml:space="preserve"> patient was triaged as needing to be seen within two weeks.  This decision is at the discretion of the triaging clinic</w:t>
            </w:r>
            <w:r w:rsidR="00EA3073" w:rsidRPr="007D1948">
              <w:rPr>
                <w:rFonts w:eastAsia="Calibri" w:cs="Arial"/>
                <w:sz w:val="22"/>
              </w:rPr>
              <w:t>i</w:t>
            </w:r>
            <w:r w:rsidR="00364623" w:rsidRPr="007D1948">
              <w:rPr>
                <w:rFonts w:eastAsia="Calibri" w:cs="Arial"/>
                <w:sz w:val="22"/>
              </w:rPr>
              <w:t>an.</w:t>
            </w:r>
          </w:p>
          <w:p w14:paraId="5B62D1AA" w14:textId="73EC4770" w:rsidR="002B3ED0" w:rsidRPr="007D1948" w:rsidRDefault="00EA3073" w:rsidP="00087181">
            <w:pPr>
              <w:pStyle w:val="Tabletext"/>
              <w:keepNext/>
              <w:spacing w:line="240" w:lineRule="auto"/>
              <w:rPr>
                <w:rFonts w:eastAsia="Calibri" w:cs="Arial"/>
                <w:sz w:val="22"/>
              </w:rPr>
            </w:pPr>
            <w:r w:rsidRPr="007D1948">
              <w:rPr>
                <w:rFonts w:eastAsia="Calibri" w:cs="Arial"/>
                <w:sz w:val="22"/>
              </w:rPr>
              <w:t>Otherwise</w:t>
            </w:r>
            <w:r w:rsidR="0053018D" w:rsidRPr="007D1948">
              <w:rPr>
                <w:rFonts w:eastAsia="Calibri" w:cs="Arial"/>
                <w:sz w:val="22"/>
              </w:rPr>
              <w:t>,</w:t>
            </w:r>
            <w:r w:rsidRPr="007D1948">
              <w:rPr>
                <w:rFonts w:eastAsia="Calibri" w:cs="Arial"/>
                <w:sz w:val="22"/>
              </w:rPr>
              <w:t xml:space="preserve"> i</w:t>
            </w:r>
            <w:r w:rsidR="00364623" w:rsidRPr="007D1948">
              <w:rPr>
                <w:rFonts w:eastAsia="Calibri" w:cs="Arial"/>
                <w:sz w:val="22"/>
              </w:rPr>
              <w:t xml:space="preserve">f not captured by the </w:t>
            </w:r>
            <w:r w:rsidR="007758BC" w:rsidRPr="007D1948">
              <w:rPr>
                <w:rFonts w:eastAsia="Calibri" w:cs="Arial"/>
                <w:sz w:val="22"/>
              </w:rPr>
              <w:t>h</w:t>
            </w:r>
            <w:r w:rsidR="00726502" w:rsidRPr="007D1948">
              <w:rPr>
                <w:rFonts w:eastAsia="Calibri" w:cs="Arial"/>
                <w:sz w:val="22"/>
              </w:rPr>
              <w:t>ospital</w:t>
            </w:r>
            <w:r w:rsidR="00364623" w:rsidRPr="007D1948">
              <w:rPr>
                <w:rFonts w:eastAsia="Calibri" w:cs="Arial"/>
                <w:sz w:val="22"/>
              </w:rPr>
              <w:t>, then set ‘1’ as default for all records where you wish the 62</w:t>
            </w:r>
            <w:r w:rsidR="0053018D" w:rsidRPr="007D1948">
              <w:rPr>
                <w:rFonts w:eastAsia="Calibri" w:cs="Arial"/>
                <w:sz w:val="22"/>
              </w:rPr>
              <w:t>-</w:t>
            </w:r>
            <w:r w:rsidR="00364623" w:rsidRPr="007D1948">
              <w:rPr>
                <w:rFonts w:eastAsia="Calibri" w:cs="Arial"/>
                <w:sz w:val="22"/>
              </w:rPr>
              <w:t>day indicator to be calculated.</w:t>
            </w:r>
          </w:p>
        </w:tc>
      </w:tr>
    </w:tbl>
    <w:p w14:paraId="4D647252" w14:textId="76EF96EC" w:rsidR="00FD428A" w:rsidRPr="007D1948" w:rsidRDefault="00FD428A" w:rsidP="007E5BD8">
      <w:pPr>
        <w:pStyle w:val="Heading3"/>
      </w:pPr>
      <w:bookmarkStart w:id="150" w:name="_Toc139528086"/>
      <w:r w:rsidRPr="007D1948">
        <w:lastRenderedPageBreak/>
        <w:t>Delay code definition</w:t>
      </w:r>
      <w:bookmarkEnd w:id="150"/>
    </w:p>
    <w:tbl>
      <w:tblPr>
        <w:tblW w:w="909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3"/>
        <w:gridCol w:w="6373"/>
      </w:tblGrid>
      <w:tr w:rsidR="00FD428A" w:rsidRPr="007D1948" w14:paraId="6A3AE1B2" w14:textId="77777777" w:rsidTr="00584009">
        <w:trPr>
          <w:cantSplit/>
        </w:trPr>
        <w:tc>
          <w:tcPr>
            <w:tcW w:w="2723" w:type="dxa"/>
            <w:tcBorders>
              <w:top w:val="single" w:sz="8" w:space="0" w:color="auto"/>
              <w:left w:val="single" w:sz="8" w:space="0" w:color="auto"/>
              <w:bottom w:val="single" w:sz="8" w:space="0" w:color="auto"/>
              <w:right w:val="single" w:sz="8" w:space="0" w:color="auto"/>
            </w:tcBorders>
          </w:tcPr>
          <w:p w14:paraId="21829739" w14:textId="77777777" w:rsidR="00FD428A" w:rsidRPr="007D1948" w:rsidRDefault="00FD428A" w:rsidP="002D1584">
            <w:pPr>
              <w:pStyle w:val="Codetableheading"/>
              <w:spacing w:line="240" w:lineRule="auto"/>
              <w:ind w:left="-350" w:firstLine="350"/>
              <w:rPr>
                <w:rFonts w:ascii="Arial" w:hAnsi="Arial" w:cs="Arial"/>
                <w:sz w:val="22"/>
                <w:szCs w:val="22"/>
              </w:rPr>
            </w:pPr>
            <w:bookmarkStart w:id="151" w:name="_Hlk135197941"/>
            <w:r w:rsidRPr="007D1948">
              <w:rPr>
                <w:rFonts w:ascii="Arial" w:hAnsi="Arial" w:cs="Arial"/>
                <w:sz w:val="22"/>
                <w:szCs w:val="22"/>
              </w:rPr>
              <w:t>Definition:</w:t>
            </w:r>
          </w:p>
        </w:tc>
        <w:tc>
          <w:tcPr>
            <w:tcW w:w="6373" w:type="dxa"/>
            <w:tcBorders>
              <w:top w:val="single" w:sz="8" w:space="0" w:color="auto"/>
              <w:left w:val="single" w:sz="8" w:space="0" w:color="auto"/>
              <w:bottom w:val="single" w:sz="8" w:space="0" w:color="auto"/>
              <w:right w:val="single" w:sz="8" w:space="0" w:color="auto"/>
            </w:tcBorders>
          </w:tcPr>
          <w:p w14:paraId="29F01A9C" w14:textId="77777777" w:rsidR="00FD428A" w:rsidRPr="007D1948" w:rsidRDefault="00FD428A" w:rsidP="000443D8">
            <w:pPr>
              <w:spacing w:line="240" w:lineRule="auto"/>
              <w:rPr>
                <w:rFonts w:ascii="Arial" w:hAnsi="Arial" w:cs="Arial"/>
              </w:rPr>
            </w:pPr>
            <w:r w:rsidRPr="007D1948">
              <w:rPr>
                <w:rFonts w:ascii="Arial" w:hAnsi="Arial" w:cs="Arial"/>
              </w:rPr>
              <w:t xml:space="preserve">When the time taken for a patient to track through the patient pathway is outside the time identified for the indicator the main reason for the delay must be reported. </w:t>
            </w:r>
          </w:p>
          <w:p w14:paraId="7B398F49" w14:textId="77777777" w:rsidR="00FD428A" w:rsidRPr="007D1948" w:rsidRDefault="00FD428A" w:rsidP="00364623">
            <w:pPr>
              <w:spacing w:line="240" w:lineRule="auto"/>
              <w:rPr>
                <w:rFonts w:ascii="Arial" w:hAnsi="Arial" w:cs="Arial"/>
                <w:lang w:bidi="he-IL"/>
              </w:rPr>
            </w:pPr>
            <w:r w:rsidRPr="007D1948">
              <w:rPr>
                <w:rFonts w:ascii="Arial" w:hAnsi="Arial" w:cs="Arial"/>
              </w:rPr>
              <w:t xml:space="preserve">There </w:t>
            </w:r>
            <w:r w:rsidR="00364623" w:rsidRPr="007D1948">
              <w:rPr>
                <w:rFonts w:ascii="Arial" w:hAnsi="Arial" w:cs="Arial"/>
              </w:rPr>
              <w:t>is</w:t>
            </w:r>
            <w:r w:rsidRPr="007D1948">
              <w:rPr>
                <w:rFonts w:ascii="Arial" w:hAnsi="Arial" w:cs="Arial"/>
              </w:rPr>
              <w:t xml:space="preserve"> a separate delay code for each indicator, stored in t</w:t>
            </w:r>
            <w:r w:rsidR="00F863B3" w:rsidRPr="007D1948">
              <w:rPr>
                <w:rFonts w:ascii="Arial" w:hAnsi="Arial" w:cs="Arial"/>
              </w:rPr>
              <w:t>wo</w:t>
            </w:r>
            <w:r w:rsidRPr="007D1948">
              <w:rPr>
                <w:rFonts w:ascii="Arial" w:hAnsi="Arial" w:cs="Arial"/>
              </w:rPr>
              <w:t xml:space="preserve"> individual fields representing the </w:t>
            </w:r>
            <w:r w:rsidR="00F863B3" w:rsidRPr="007D1948">
              <w:rPr>
                <w:rFonts w:ascii="Arial" w:hAnsi="Arial" w:cs="Arial"/>
              </w:rPr>
              <w:t>two</w:t>
            </w:r>
            <w:r w:rsidRPr="007D1948">
              <w:rPr>
                <w:rFonts w:ascii="Arial" w:hAnsi="Arial" w:cs="Arial"/>
              </w:rPr>
              <w:t xml:space="preserve"> indicators</w:t>
            </w:r>
            <w:r w:rsidR="00DF5006" w:rsidRPr="007D1948">
              <w:rPr>
                <w:rFonts w:ascii="Arial" w:hAnsi="Arial" w:cs="Arial"/>
              </w:rPr>
              <w:t>, as required</w:t>
            </w:r>
            <w:r w:rsidR="0014676D" w:rsidRPr="007D1948">
              <w:rPr>
                <w:rFonts w:ascii="Arial" w:hAnsi="Arial" w:cs="Arial"/>
              </w:rPr>
              <w:t>.</w:t>
            </w:r>
          </w:p>
        </w:tc>
      </w:tr>
      <w:tr w:rsidR="00FD428A" w:rsidRPr="007D1948" w14:paraId="6FAAC0E3" w14:textId="77777777" w:rsidTr="00584009">
        <w:trPr>
          <w:cantSplit/>
        </w:trPr>
        <w:tc>
          <w:tcPr>
            <w:tcW w:w="2723" w:type="dxa"/>
            <w:tcBorders>
              <w:top w:val="single" w:sz="8" w:space="0" w:color="auto"/>
              <w:left w:val="single" w:sz="8" w:space="0" w:color="auto"/>
              <w:bottom w:val="single" w:sz="8" w:space="0" w:color="auto"/>
              <w:right w:val="single" w:sz="8" w:space="0" w:color="auto"/>
            </w:tcBorders>
          </w:tcPr>
          <w:p w14:paraId="6FF1655E" w14:textId="77777777" w:rsidR="00FD428A" w:rsidRPr="007D1948" w:rsidRDefault="00FD428A" w:rsidP="000443D8">
            <w:pPr>
              <w:pStyle w:val="Codetableheading"/>
              <w:spacing w:line="240" w:lineRule="auto"/>
              <w:rPr>
                <w:rFonts w:ascii="Arial" w:hAnsi="Arial" w:cs="Arial"/>
                <w:sz w:val="22"/>
                <w:szCs w:val="22"/>
              </w:rPr>
            </w:pPr>
            <w:r w:rsidRPr="007D1948">
              <w:rPr>
                <w:rFonts w:ascii="Arial" w:hAnsi="Arial" w:cs="Arial"/>
                <w:sz w:val="22"/>
                <w:szCs w:val="22"/>
              </w:rPr>
              <w:t>Source standards:</w:t>
            </w:r>
          </w:p>
        </w:tc>
        <w:tc>
          <w:tcPr>
            <w:tcW w:w="6373" w:type="dxa"/>
            <w:tcBorders>
              <w:top w:val="single" w:sz="8" w:space="0" w:color="auto"/>
              <w:left w:val="single" w:sz="8" w:space="0" w:color="auto"/>
              <w:bottom w:val="single" w:sz="8" w:space="0" w:color="auto"/>
              <w:right w:val="single" w:sz="8" w:space="0" w:color="auto"/>
            </w:tcBorders>
          </w:tcPr>
          <w:p w14:paraId="1ACAC315" w14:textId="69B8A207" w:rsidR="00FD428A" w:rsidRPr="007D1948" w:rsidRDefault="00041326" w:rsidP="000443D8">
            <w:pPr>
              <w:spacing w:before="80" w:after="80" w:line="240" w:lineRule="auto"/>
              <w:rPr>
                <w:rFonts w:ascii="Arial" w:hAnsi="Arial" w:cs="Arial"/>
              </w:rPr>
            </w:pPr>
            <w:r w:rsidRPr="007D1948">
              <w:rPr>
                <w:rFonts w:ascii="Arial" w:hAnsi="Arial" w:cs="Arial"/>
              </w:rPr>
              <w:t>Unknown</w:t>
            </w:r>
          </w:p>
        </w:tc>
      </w:tr>
      <w:tr w:rsidR="00FD428A" w:rsidRPr="007D1948" w14:paraId="39B23854" w14:textId="77777777" w:rsidTr="00584009">
        <w:trPr>
          <w:cantSplit/>
          <w:trHeight w:val="287"/>
        </w:trPr>
        <w:tc>
          <w:tcPr>
            <w:tcW w:w="2723" w:type="dxa"/>
            <w:tcBorders>
              <w:top w:val="single" w:sz="8" w:space="0" w:color="auto"/>
              <w:left w:val="single" w:sz="8" w:space="0" w:color="auto"/>
              <w:bottom w:val="single" w:sz="8" w:space="0" w:color="auto"/>
              <w:right w:val="single" w:sz="8" w:space="0" w:color="auto"/>
            </w:tcBorders>
          </w:tcPr>
          <w:p w14:paraId="04B6B084" w14:textId="77777777" w:rsidR="00FD428A" w:rsidRPr="007D1948" w:rsidRDefault="00FD428A" w:rsidP="000443D8">
            <w:pPr>
              <w:pStyle w:val="Codetableheading"/>
              <w:spacing w:line="240" w:lineRule="auto"/>
              <w:rPr>
                <w:rFonts w:ascii="Arial" w:hAnsi="Arial" w:cs="Arial"/>
                <w:sz w:val="22"/>
                <w:szCs w:val="22"/>
              </w:rPr>
            </w:pPr>
            <w:r w:rsidRPr="007D1948">
              <w:rPr>
                <w:rFonts w:ascii="Arial" w:hAnsi="Arial" w:cs="Arial"/>
                <w:sz w:val="22"/>
                <w:szCs w:val="22"/>
              </w:rPr>
              <w:t>Obligation:</w:t>
            </w:r>
          </w:p>
        </w:tc>
        <w:tc>
          <w:tcPr>
            <w:tcW w:w="6373" w:type="dxa"/>
            <w:tcBorders>
              <w:top w:val="single" w:sz="8" w:space="0" w:color="auto"/>
              <w:left w:val="single" w:sz="8" w:space="0" w:color="auto"/>
              <w:bottom w:val="single" w:sz="8" w:space="0" w:color="auto"/>
              <w:right w:val="single" w:sz="8" w:space="0" w:color="auto"/>
            </w:tcBorders>
          </w:tcPr>
          <w:p w14:paraId="2B24B14A" w14:textId="24D62FEF" w:rsidR="00FD428A" w:rsidRPr="007D1948" w:rsidRDefault="0081462F" w:rsidP="00C03D66">
            <w:pPr>
              <w:pStyle w:val="Tabletext"/>
              <w:keepNext/>
              <w:spacing w:line="240" w:lineRule="auto"/>
              <w:rPr>
                <w:rFonts w:eastAsia="Calibri" w:cs="Arial"/>
                <w:sz w:val="22"/>
              </w:rPr>
            </w:pPr>
            <w:r w:rsidRPr="007D1948">
              <w:rPr>
                <w:rFonts w:eastAsia="Calibri" w:cs="Arial"/>
                <w:sz w:val="22"/>
              </w:rPr>
              <w:t xml:space="preserve">Allocating delay codes are </w:t>
            </w:r>
            <w:r w:rsidRPr="009552A3">
              <w:rPr>
                <w:rFonts w:eastAsia="Calibri" w:cs="Arial"/>
                <w:b/>
                <w:bCs/>
                <w:sz w:val="22"/>
              </w:rPr>
              <w:t>m</w:t>
            </w:r>
            <w:r w:rsidR="00BA45F4" w:rsidRPr="009552A3">
              <w:rPr>
                <w:rFonts w:eastAsia="Calibri" w:cs="Arial"/>
                <w:b/>
                <w:bCs/>
                <w:sz w:val="22"/>
              </w:rPr>
              <w:t>andatory</w:t>
            </w:r>
            <w:r w:rsidR="00BA45F4" w:rsidRPr="007D1948">
              <w:rPr>
                <w:rFonts w:eastAsia="Calibri" w:cs="Arial"/>
                <w:sz w:val="22"/>
              </w:rPr>
              <w:t xml:space="preserve"> for 62-day</w:t>
            </w:r>
            <w:r w:rsidRPr="007D1948">
              <w:rPr>
                <w:rFonts w:eastAsia="Calibri" w:cs="Arial"/>
                <w:sz w:val="22"/>
              </w:rPr>
              <w:t xml:space="preserve"> indicators</w:t>
            </w:r>
            <w:r w:rsidR="00AA41DF" w:rsidRPr="007D1948">
              <w:rPr>
                <w:rFonts w:eastAsia="Calibri" w:cs="Arial"/>
                <w:sz w:val="22"/>
              </w:rPr>
              <w:t xml:space="preserve">. </w:t>
            </w:r>
            <w:r w:rsidRPr="007D1948">
              <w:rPr>
                <w:rFonts w:eastAsia="Calibri" w:cs="Arial"/>
                <w:sz w:val="22"/>
              </w:rPr>
              <w:t>Delay codes are</w:t>
            </w:r>
            <w:r w:rsidR="00AA41DF" w:rsidRPr="007D1948">
              <w:rPr>
                <w:rFonts w:eastAsia="Calibri" w:cs="Arial"/>
                <w:sz w:val="22"/>
              </w:rPr>
              <w:t xml:space="preserve"> </w:t>
            </w:r>
            <w:r w:rsidR="001629C8" w:rsidRPr="007D1948">
              <w:rPr>
                <w:rFonts w:eastAsia="Calibri" w:cs="Arial"/>
                <w:sz w:val="22"/>
              </w:rPr>
              <w:t>n</w:t>
            </w:r>
            <w:r w:rsidR="00F23D1C" w:rsidRPr="007D1948">
              <w:rPr>
                <w:rFonts w:eastAsia="Calibri" w:cs="Arial"/>
                <w:sz w:val="22"/>
              </w:rPr>
              <w:t xml:space="preserve">on-mandatory for </w:t>
            </w:r>
            <w:r w:rsidR="00BA45F4" w:rsidRPr="007D1948">
              <w:rPr>
                <w:rFonts w:eastAsia="Calibri" w:cs="Arial"/>
                <w:sz w:val="22"/>
              </w:rPr>
              <w:t>31-day</w:t>
            </w:r>
            <w:r w:rsidR="00AA41DF" w:rsidRPr="007D1948">
              <w:rPr>
                <w:rFonts w:eastAsia="Calibri" w:cs="Arial"/>
                <w:sz w:val="22"/>
              </w:rPr>
              <w:t xml:space="preserve"> but </w:t>
            </w:r>
            <w:r w:rsidRPr="007D1948">
              <w:rPr>
                <w:rFonts w:eastAsia="Calibri" w:cs="Arial"/>
                <w:sz w:val="22"/>
              </w:rPr>
              <w:t xml:space="preserve">it is </w:t>
            </w:r>
            <w:r w:rsidR="00AA41DF" w:rsidRPr="007D1948">
              <w:rPr>
                <w:rFonts w:eastAsia="Calibri" w:cs="Arial"/>
                <w:sz w:val="22"/>
              </w:rPr>
              <w:t xml:space="preserve">highly recommended </w:t>
            </w:r>
            <w:r w:rsidRPr="007D1948">
              <w:rPr>
                <w:rFonts w:eastAsia="Calibri" w:cs="Arial"/>
                <w:sz w:val="22"/>
              </w:rPr>
              <w:t>delay codes are</w:t>
            </w:r>
            <w:r w:rsidR="00FE2CAC" w:rsidRPr="007D1948">
              <w:rPr>
                <w:rFonts w:eastAsia="Calibri" w:cs="Arial"/>
                <w:sz w:val="22"/>
              </w:rPr>
              <w:t xml:space="preserve"> complete</w:t>
            </w:r>
            <w:r w:rsidRPr="007D1948">
              <w:rPr>
                <w:rFonts w:eastAsia="Calibri" w:cs="Arial"/>
                <w:sz w:val="22"/>
              </w:rPr>
              <w:t>d</w:t>
            </w:r>
            <w:r w:rsidR="00FE2CAC" w:rsidRPr="007D1948">
              <w:rPr>
                <w:rFonts w:eastAsia="Calibri" w:cs="Arial"/>
                <w:sz w:val="22"/>
              </w:rPr>
              <w:t xml:space="preserve"> for </w:t>
            </w:r>
            <w:r w:rsidR="000B6FD9" w:rsidRPr="007D1948">
              <w:rPr>
                <w:rFonts w:eastAsia="Calibri" w:cs="Arial"/>
                <w:sz w:val="22"/>
              </w:rPr>
              <w:t xml:space="preserve">identifying </w:t>
            </w:r>
            <w:r w:rsidR="00FE2CAC" w:rsidRPr="007D1948">
              <w:rPr>
                <w:rFonts w:eastAsia="Calibri" w:cs="Arial"/>
                <w:sz w:val="22"/>
              </w:rPr>
              <w:t>service improvements</w:t>
            </w:r>
            <w:r w:rsidRPr="007D1948">
              <w:rPr>
                <w:rFonts w:eastAsia="Calibri" w:cs="Arial"/>
                <w:sz w:val="22"/>
              </w:rPr>
              <w:t xml:space="preserve"> and</w:t>
            </w:r>
            <w:r w:rsidR="000B6FD9" w:rsidRPr="007D1948">
              <w:rPr>
                <w:rFonts w:eastAsia="Calibri" w:cs="Arial"/>
                <w:sz w:val="22"/>
              </w:rPr>
              <w:t xml:space="preserve"> delay code analysis</w:t>
            </w:r>
            <w:r w:rsidR="00F23D1C" w:rsidRPr="007D1948">
              <w:rPr>
                <w:rFonts w:eastAsia="Calibri" w:cs="Arial"/>
                <w:sz w:val="22"/>
              </w:rPr>
              <w:t>.</w:t>
            </w:r>
          </w:p>
        </w:tc>
      </w:tr>
      <w:tr w:rsidR="00FD428A" w:rsidRPr="007D1948" w14:paraId="6AE6A945" w14:textId="77777777" w:rsidTr="00584009">
        <w:trPr>
          <w:cantSplit/>
          <w:trHeight w:val="287"/>
        </w:trPr>
        <w:tc>
          <w:tcPr>
            <w:tcW w:w="2723" w:type="dxa"/>
            <w:tcBorders>
              <w:top w:val="single" w:sz="8" w:space="0" w:color="auto"/>
              <w:left w:val="single" w:sz="8" w:space="0" w:color="auto"/>
              <w:bottom w:val="single" w:sz="8" w:space="0" w:color="auto"/>
              <w:right w:val="single" w:sz="8" w:space="0" w:color="auto"/>
            </w:tcBorders>
          </w:tcPr>
          <w:p w14:paraId="0527BD32" w14:textId="77777777" w:rsidR="00FD428A" w:rsidRPr="007D1948" w:rsidRDefault="00FD428A" w:rsidP="000443D8">
            <w:pPr>
              <w:pStyle w:val="Codetableheading"/>
              <w:spacing w:line="240" w:lineRule="auto"/>
              <w:rPr>
                <w:rFonts w:ascii="Arial" w:hAnsi="Arial" w:cs="Arial"/>
                <w:sz w:val="22"/>
                <w:szCs w:val="22"/>
              </w:rPr>
            </w:pPr>
            <w:r w:rsidRPr="007D1948">
              <w:rPr>
                <w:rFonts w:ascii="Arial" w:hAnsi="Arial" w:cs="Arial"/>
                <w:sz w:val="22"/>
                <w:szCs w:val="22"/>
              </w:rPr>
              <w:t>Data domain:</w:t>
            </w:r>
          </w:p>
        </w:tc>
        <w:tc>
          <w:tcPr>
            <w:tcW w:w="6373" w:type="dxa"/>
            <w:tcBorders>
              <w:top w:val="single" w:sz="8" w:space="0" w:color="auto"/>
              <w:left w:val="single" w:sz="8" w:space="0" w:color="auto"/>
              <w:bottom w:val="single" w:sz="8" w:space="0" w:color="auto"/>
              <w:right w:val="single" w:sz="8" w:space="0" w:color="auto"/>
            </w:tcBorders>
            <w:shd w:val="clear" w:color="auto" w:fill="auto"/>
          </w:tcPr>
          <w:tbl>
            <w:tblPr>
              <w:tblW w:w="6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
              <w:gridCol w:w="5220"/>
            </w:tblGrid>
            <w:tr w:rsidR="00FD428A" w:rsidRPr="007D1948" w14:paraId="00118F2B" w14:textId="77777777" w:rsidTr="00584009">
              <w:tc>
                <w:tcPr>
                  <w:tcW w:w="901" w:type="dxa"/>
                  <w:shd w:val="clear" w:color="auto" w:fill="DBE5F1" w:themeFill="accent1" w:themeFillTint="33"/>
                </w:tcPr>
                <w:p w14:paraId="6091D000" w14:textId="77777777" w:rsidR="00FD428A" w:rsidRPr="00342E57" w:rsidRDefault="00FD428A" w:rsidP="000443D8">
                  <w:pPr>
                    <w:spacing w:before="20" w:after="20" w:line="240" w:lineRule="auto"/>
                    <w:jc w:val="center"/>
                    <w:rPr>
                      <w:rFonts w:ascii="Arial" w:hAnsi="Arial" w:cs="Arial"/>
                      <w:b/>
                      <w:sz w:val="20"/>
                      <w:szCs w:val="20"/>
                    </w:rPr>
                  </w:pPr>
                  <w:r w:rsidRPr="00342E57">
                    <w:rPr>
                      <w:rFonts w:ascii="Arial" w:hAnsi="Arial" w:cs="Arial"/>
                      <w:b/>
                      <w:sz w:val="20"/>
                      <w:szCs w:val="20"/>
                    </w:rPr>
                    <w:t>Value</w:t>
                  </w:r>
                </w:p>
              </w:tc>
              <w:tc>
                <w:tcPr>
                  <w:tcW w:w="5220" w:type="dxa"/>
                  <w:shd w:val="clear" w:color="auto" w:fill="DBE5F1" w:themeFill="accent1" w:themeFillTint="33"/>
                </w:tcPr>
                <w:p w14:paraId="54E5699D" w14:textId="77777777" w:rsidR="00FD428A" w:rsidRPr="00342E57" w:rsidRDefault="00FD428A" w:rsidP="000443D8">
                  <w:pPr>
                    <w:spacing w:before="20" w:after="20" w:line="240" w:lineRule="auto"/>
                    <w:jc w:val="center"/>
                    <w:rPr>
                      <w:rFonts w:ascii="Arial" w:hAnsi="Arial" w:cs="Arial"/>
                      <w:b/>
                      <w:sz w:val="20"/>
                      <w:szCs w:val="20"/>
                    </w:rPr>
                  </w:pPr>
                  <w:r w:rsidRPr="00342E57">
                    <w:rPr>
                      <w:rFonts w:ascii="Arial" w:hAnsi="Arial" w:cs="Arial"/>
                      <w:b/>
                      <w:sz w:val="20"/>
                      <w:szCs w:val="20"/>
                    </w:rPr>
                    <w:t>Meaning</w:t>
                  </w:r>
                </w:p>
              </w:tc>
            </w:tr>
            <w:tr w:rsidR="00364623" w:rsidRPr="007D1948" w14:paraId="77B2BFC1" w14:textId="77777777" w:rsidTr="00584009">
              <w:tc>
                <w:tcPr>
                  <w:tcW w:w="901" w:type="dxa"/>
                </w:tcPr>
                <w:p w14:paraId="3CAE2403" w14:textId="77777777" w:rsidR="00364623" w:rsidRPr="00342E57" w:rsidRDefault="00364623" w:rsidP="000443D8">
                  <w:pPr>
                    <w:spacing w:before="20" w:after="20" w:line="240" w:lineRule="auto"/>
                    <w:rPr>
                      <w:rFonts w:ascii="Arial" w:hAnsi="Arial" w:cs="Arial"/>
                      <w:sz w:val="20"/>
                      <w:szCs w:val="20"/>
                    </w:rPr>
                  </w:pPr>
                  <w:r w:rsidRPr="00342E57">
                    <w:rPr>
                      <w:rFonts w:ascii="Arial" w:hAnsi="Arial" w:cs="Arial"/>
                      <w:sz w:val="20"/>
                      <w:szCs w:val="20"/>
                    </w:rPr>
                    <w:t>1</w:t>
                  </w:r>
                </w:p>
              </w:tc>
              <w:tc>
                <w:tcPr>
                  <w:tcW w:w="5220" w:type="dxa"/>
                </w:tcPr>
                <w:p w14:paraId="7FA85430" w14:textId="77777777" w:rsidR="00364623" w:rsidRPr="00342E57" w:rsidRDefault="00364623" w:rsidP="00364623">
                  <w:pPr>
                    <w:spacing w:before="20" w:after="20" w:line="240" w:lineRule="auto"/>
                    <w:rPr>
                      <w:rFonts w:ascii="Arial" w:hAnsi="Arial" w:cs="Arial"/>
                      <w:sz w:val="20"/>
                      <w:szCs w:val="20"/>
                    </w:rPr>
                  </w:pPr>
                  <w:r w:rsidRPr="00342E57">
                    <w:rPr>
                      <w:rFonts w:ascii="Arial" w:hAnsi="Arial" w:cs="Arial"/>
                      <w:sz w:val="20"/>
                      <w:szCs w:val="20"/>
                    </w:rPr>
                    <w:t>Patient reason (chosen to delay)</w:t>
                  </w:r>
                </w:p>
              </w:tc>
            </w:tr>
            <w:tr w:rsidR="00364623" w:rsidRPr="007D1948" w14:paraId="4A8CE6D4" w14:textId="77777777" w:rsidTr="00584009">
              <w:tc>
                <w:tcPr>
                  <w:tcW w:w="901" w:type="dxa"/>
                </w:tcPr>
                <w:p w14:paraId="1F7334F1" w14:textId="77777777" w:rsidR="00364623" w:rsidRPr="00342E57" w:rsidRDefault="00364623" w:rsidP="000443D8">
                  <w:pPr>
                    <w:spacing w:before="20" w:after="20" w:line="240" w:lineRule="auto"/>
                    <w:rPr>
                      <w:rFonts w:ascii="Arial" w:hAnsi="Arial" w:cs="Arial"/>
                      <w:sz w:val="20"/>
                      <w:szCs w:val="20"/>
                    </w:rPr>
                  </w:pPr>
                  <w:r w:rsidRPr="00342E57">
                    <w:rPr>
                      <w:rFonts w:ascii="Arial" w:hAnsi="Arial" w:cs="Arial"/>
                      <w:sz w:val="20"/>
                      <w:szCs w:val="20"/>
                    </w:rPr>
                    <w:t>2</w:t>
                  </w:r>
                </w:p>
              </w:tc>
              <w:tc>
                <w:tcPr>
                  <w:tcW w:w="5220" w:type="dxa"/>
                </w:tcPr>
                <w:p w14:paraId="21C2D5B3" w14:textId="77777777" w:rsidR="00364623" w:rsidRPr="00342E57" w:rsidRDefault="00364623" w:rsidP="000443D8">
                  <w:pPr>
                    <w:spacing w:before="20" w:after="20" w:line="240" w:lineRule="auto"/>
                    <w:rPr>
                      <w:rFonts w:ascii="Arial" w:hAnsi="Arial" w:cs="Arial"/>
                      <w:sz w:val="20"/>
                      <w:szCs w:val="20"/>
                    </w:rPr>
                  </w:pPr>
                  <w:r w:rsidRPr="00342E57">
                    <w:rPr>
                      <w:rFonts w:ascii="Arial" w:hAnsi="Arial" w:cs="Arial"/>
                      <w:sz w:val="20"/>
                      <w:szCs w:val="20"/>
                    </w:rPr>
                    <w:t>Clinical consideration (co-morbidities)</w:t>
                  </w:r>
                </w:p>
              </w:tc>
            </w:tr>
            <w:tr w:rsidR="00364623" w:rsidRPr="007D1948" w14:paraId="1D6EB74C" w14:textId="77777777" w:rsidTr="00584009">
              <w:tc>
                <w:tcPr>
                  <w:tcW w:w="901" w:type="dxa"/>
                </w:tcPr>
                <w:p w14:paraId="1A8032B4" w14:textId="77777777" w:rsidR="00364623" w:rsidRPr="00342E57" w:rsidRDefault="00364623" w:rsidP="000443D8">
                  <w:pPr>
                    <w:spacing w:before="20" w:after="20" w:line="240" w:lineRule="auto"/>
                    <w:rPr>
                      <w:rFonts w:ascii="Arial" w:hAnsi="Arial" w:cs="Arial"/>
                      <w:sz w:val="20"/>
                      <w:szCs w:val="20"/>
                    </w:rPr>
                  </w:pPr>
                  <w:r w:rsidRPr="00342E57">
                    <w:rPr>
                      <w:rFonts w:ascii="Arial" w:hAnsi="Arial" w:cs="Arial"/>
                      <w:sz w:val="20"/>
                      <w:szCs w:val="20"/>
                    </w:rPr>
                    <w:t>3</w:t>
                  </w:r>
                </w:p>
              </w:tc>
              <w:tc>
                <w:tcPr>
                  <w:tcW w:w="5220" w:type="dxa"/>
                </w:tcPr>
                <w:p w14:paraId="4325D525" w14:textId="75AE5A57" w:rsidR="00364623" w:rsidRPr="00342E57" w:rsidRDefault="00364623" w:rsidP="00364623">
                  <w:pPr>
                    <w:spacing w:before="20" w:after="20" w:line="240" w:lineRule="auto"/>
                    <w:rPr>
                      <w:rFonts w:ascii="Arial" w:hAnsi="Arial" w:cs="Arial"/>
                      <w:sz w:val="20"/>
                      <w:szCs w:val="20"/>
                    </w:rPr>
                  </w:pPr>
                  <w:r w:rsidRPr="00342E57">
                    <w:rPr>
                      <w:rFonts w:ascii="Arial" w:hAnsi="Arial" w:cs="Arial"/>
                      <w:sz w:val="20"/>
                      <w:szCs w:val="20"/>
                    </w:rPr>
                    <w:t xml:space="preserve">Capacity constraint (resulting from lack of </w:t>
                  </w:r>
                  <w:r w:rsidR="00584009" w:rsidRPr="00342E57">
                    <w:rPr>
                      <w:rFonts w:ascii="Arial" w:hAnsi="Arial" w:cs="Arial"/>
                      <w:sz w:val="20"/>
                      <w:szCs w:val="20"/>
                    </w:rPr>
                    <w:t>r</w:t>
                  </w:r>
                  <w:r w:rsidRPr="00342E57">
                    <w:rPr>
                      <w:rFonts w:ascii="Arial" w:hAnsi="Arial" w:cs="Arial"/>
                      <w:sz w:val="20"/>
                      <w:szCs w:val="20"/>
                    </w:rPr>
                    <w:t>esources (theatre, equipment, facilities</w:t>
                  </w:r>
                  <w:r w:rsidR="006B3639" w:rsidRPr="00342E57">
                    <w:rPr>
                      <w:rFonts w:ascii="Arial" w:hAnsi="Arial" w:cs="Arial"/>
                      <w:sz w:val="20"/>
                      <w:szCs w:val="20"/>
                    </w:rPr>
                    <w:t>,</w:t>
                  </w:r>
                  <w:r w:rsidRPr="00342E57">
                    <w:rPr>
                      <w:rFonts w:ascii="Arial" w:hAnsi="Arial" w:cs="Arial"/>
                      <w:sz w:val="20"/>
                      <w:szCs w:val="20"/>
                    </w:rPr>
                    <w:t xml:space="preserve"> or workforce) or process constraint including administrative errors)</w:t>
                  </w:r>
                </w:p>
              </w:tc>
            </w:tr>
          </w:tbl>
          <w:p w14:paraId="3B7AA3B2" w14:textId="77777777" w:rsidR="00FD428A" w:rsidRPr="007D1948" w:rsidRDefault="00FD428A" w:rsidP="000443D8">
            <w:pPr>
              <w:pStyle w:val="Tabletext"/>
              <w:spacing w:line="240" w:lineRule="auto"/>
              <w:rPr>
                <w:rFonts w:cs="Arial"/>
                <w:sz w:val="22"/>
                <w:highlight w:val="yellow"/>
              </w:rPr>
            </w:pPr>
          </w:p>
        </w:tc>
      </w:tr>
      <w:tr w:rsidR="00FD428A" w:rsidRPr="007D1948" w14:paraId="7AF790C3" w14:textId="77777777" w:rsidTr="009375D0">
        <w:trPr>
          <w:cantSplit/>
          <w:trHeight w:val="694"/>
        </w:trPr>
        <w:tc>
          <w:tcPr>
            <w:tcW w:w="2723" w:type="dxa"/>
            <w:tcBorders>
              <w:top w:val="single" w:sz="8" w:space="0" w:color="auto"/>
              <w:left w:val="single" w:sz="8" w:space="0" w:color="auto"/>
              <w:bottom w:val="single" w:sz="8" w:space="0" w:color="auto"/>
              <w:right w:val="single" w:sz="8" w:space="0" w:color="auto"/>
            </w:tcBorders>
          </w:tcPr>
          <w:p w14:paraId="2DF8B274" w14:textId="77777777" w:rsidR="00FD428A" w:rsidRPr="007D1948" w:rsidRDefault="00FD428A" w:rsidP="000443D8">
            <w:pPr>
              <w:pStyle w:val="Codetableheading"/>
              <w:spacing w:line="240" w:lineRule="auto"/>
              <w:rPr>
                <w:rFonts w:ascii="Arial" w:hAnsi="Arial" w:cs="Arial"/>
                <w:sz w:val="22"/>
                <w:szCs w:val="22"/>
              </w:rPr>
            </w:pPr>
            <w:r w:rsidRPr="007D1948">
              <w:rPr>
                <w:rFonts w:ascii="Arial" w:hAnsi="Arial" w:cs="Arial"/>
                <w:sz w:val="22"/>
                <w:szCs w:val="22"/>
              </w:rPr>
              <w:t>Field Names:</w:t>
            </w:r>
          </w:p>
        </w:tc>
        <w:tc>
          <w:tcPr>
            <w:tcW w:w="6373" w:type="dxa"/>
            <w:tcBorders>
              <w:top w:val="single" w:sz="8" w:space="0" w:color="auto"/>
              <w:left w:val="single" w:sz="8" w:space="0" w:color="auto"/>
              <w:bottom w:val="single" w:sz="8" w:space="0" w:color="auto"/>
              <w:right w:val="single" w:sz="8" w:space="0" w:color="auto"/>
            </w:tcBorders>
            <w:shd w:val="clear" w:color="auto" w:fill="auto"/>
          </w:tcPr>
          <w:p w14:paraId="38E2E5AE" w14:textId="77777777" w:rsidR="00FD428A" w:rsidRPr="007D1948" w:rsidRDefault="00FD428A" w:rsidP="000443D8">
            <w:pPr>
              <w:pStyle w:val="Tabletext"/>
              <w:keepNext/>
              <w:spacing w:line="240" w:lineRule="auto"/>
              <w:rPr>
                <w:rFonts w:eastAsia="Calibri" w:cs="Arial"/>
                <w:sz w:val="22"/>
              </w:rPr>
            </w:pPr>
            <w:r w:rsidRPr="007D1948">
              <w:rPr>
                <w:rFonts w:eastAsia="Calibri" w:cs="Arial"/>
                <w:sz w:val="22"/>
              </w:rPr>
              <w:t>Delay_code_</w:t>
            </w:r>
            <w:r w:rsidR="0014676D" w:rsidRPr="007D1948">
              <w:rPr>
                <w:rFonts w:eastAsia="Calibri" w:cs="Arial"/>
                <w:sz w:val="22"/>
              </w:rPr>
              <w:t>62</w:t>
            </w:r>
          </w:p>
          <w:p w14:paraId="47F0C663" w14:textId="5A5B1247" w:rsidR="00FD428A" w:rsidRPr="00584009" w:rsidRDefault="00FD428A" w:rsidP="000443D8">
            <w:pPr>
              <w:pStyle w:val="Tabletext"/>
              <w:keepNext/>
              <w:spacing w:line="240" w:lineRule="auto"/>
              <w:rPr>
                <w:rFonts w:eastAsia="Calibri" w:cs="Arial"/>
                <w:sz w:val="22"/>
              </w:rPr>
            </w:pPr>
            <w:r w:rsidRPr="007D1948">
              <w:rPr>
                <w:rFonts w:eastAsia="Calibri" w:cs="Arial"/>
                <w:sz w:val="22"/>
              </w:rPr>
              <w:t>Delay_code_</w:t>
            </w:r>
            <w:r w:rsidR="0014676D" w:rsidRPr="007D1948">
              <w:rPr>
                <w:rFonts w:eastAsia="Calibri" w:cs="Arial"/>
                <w:sz w:val="22"/>
              </w:rPr>
              <w:t>31</w:t>
            </w:r>
          </w:p>
        </w:tc>
      </w:tr>
      <w:tr w:rsidR="00A1092B" w:rsidRPr="007D1948" w14:paraId="2B37BD58" w14:textId="77777777" w:rsidTr="00584009">
        <w:trPr>
          <w:cantSplit/>
          <w:trHeight w:val="287"/>
        </w:trPr>
        <w:tc>
          <w:tcPr>
            <w:tcW w:w="2723" w:type="dxa"/>
            <w:tcBorders>
              <w:top w:val="single" w:sz="8" w:space="0" w:color="auto"/>
              <w:left w:val="single" w:sz="8" w:space="0" w:color="auto"/>
              <w:bottom w:val="single" w:sz="8" w:space="0" w:color="auto"/>
              <w:right w:val="single" w:sz="8" w:space="0" w:color="auto"/>
            </w:tcBorders>
          </w:tcPr>
          <w:p w14:paraId="06799004" w14:textId="77777777" w:rsidR="00A1092B" w:rsidRPr="007D1948" w:rsidRDefault="00A1092B" w:rsidP="000443D8">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373" w:type="dxa"/>
            <w:tcBorders>
              <w:top w:val="single" w:sz="8" w:space="0" w:color="auto"/>
              <w:left w:val="single" w:sz="8" w:space="0" w:color="auto"/>
              <w:bottom w:val="single" w:sz="8" w:space="0" w:color="auto"/>
              <w:right w:val="single" w:sz="8" w:space="0" w:color="auto"/>
            </w:tcBorders>
            <w:shd w:val="clear" w:color="auto" w:fill="auto"/>
          </w:tcPr>
          <w:p w14:paraId="009690A5" w14:textId="77777777" w:rsidR="00A1092B" w:rsidRPr="007D1948" w:rsidRDefault="00A1092B" w:rsidP="000443D8">
            <w:pPr>
              <w:pStyle w:val="Tabletext"/>
              <w:keepNext/>
              <w:spacing w:line="240" w:lineRule="auto"/>
              <w:rPr>
                <w:rFonts w:eastAsia="Calibri" w:cs="Arial"/>
                <w:sz w:val="22"/>
              </w:rPr>
            </w:pPr>
            <w:r w:rsidRPr="007D1948">
              <w:rPr>
                <w:rFonts w:eastAsia="Calibri" w:cs="Arial"/>
                <w:sz w:val="22"/>
              </w:rPr>
              <w:t>N</w:t>
            </w:r>
          </w:p>
        </w:tc>
      </w:tr>
      <w:tr w:rsidR="00FD428A" w:rsidRPr="007D1948" w14:paraId="10420FA1" w14:textId="77777777" w:rsidTr="00584009">
        <w:trPr>
          <w:cantSplit/>
        </w:trPr>
        <w:tc>
          <w:tcPr>
            <w:tcW w:w="2723" w:type="dxa"/>
            <w:tcBorders>
              <w:top w:val="single" w:sz="8" w:space="0" w:color="auto"/>
              <w:left w:val="single" w:sz="8" w:space="0" w:color="auto"/>
              <w:bottom w:val="single" w:sz="8" w:space="0" w:color="auto"/>
              <w:right w:val="single" w:sz="8" w:space="0" w:color="auto"/>
            </w:tcBorders>
          </w:tcPr>
          <w:p w14:paraId="1467A3AD" w14:textId="77777777" w:rsidR="00FD428A" w:rsidRPr="007D1948" w:rsidRDefault="00FD428A" w:rsidP="000443D8">
            <w:pPr>
              <w:pStyle w:val="Codetableheading"/>
              <w:spacing w:line="240" w:lineRule="auto"/>
              <w:rPr>
                <w:rFonts w:ascii="Arial" w:hAnsi="Arial" w:cs="Arial"/>
                <w:sz w:val="22"/>
                <w:szCs w:val="22"/>
              </w:rPr>
            </w:pPr>
            <w:r w:rsidRPr="007D1948">
              <w:rPr>
                <w:rFonts w:ascii="Arial" w:hAnsi="Arial" w:cs="Arial"/>
                <w:sz w:val="22"/>
                <w:szCs w:val="22"/>
              </w:rPr>
              <w:t>Guide for use:</w:t>
            </w:r>
          </w:p>
        </w:tc>
        <w:tc>
          <w:tcPr>
            <w:tcW w:w="6373" w:type="dxa"/>
            <w:tcBorders>
              <w:top w:val="single" w:sz="8" w:space="0" w:color="auto"/>
              <w:left w:val="single" w:sz="8" w:space="0" w:color="auto"/>
              <w:bottom w:val="single" w:sz="8" w:space="0" w:color="auto"/>
              <w:right w:val="single" w:sz="8" w:space="0" w:color="auto"/>
            </w:tcBorders>
          </w:tcPr>
          <w:p w14:paraId="66FEE67F" w14:textId="77777777" w:rsidR="00F23D1C" w:rsidRPr="007D1948" w:rsidRDefault="005D12B3" w:rsidP="005D12B3">
            <w:pPr>
              <w:spacing w:line="240" w:lineRule="auto"/>
              <w:rPr>
                <w:rFonts w:ascii="Arial" w:hAnsi="Arial" w:cs="Arial"/>
              </w:rPr>
            </w:pPr>
            <w:r w:rsidRPr="007D1948">
              <w:rPr>
                <w:rFonts w:ascii="Arial" w:hAnsi="Arial" w:cs="Arial"/>
              </w:rPr>
              <w:t>This field should be used to indicate t</w:t>
            </w:r>
            <w:r w:rsidR="00FD428A" w:rsidRPr="007D1948">
              <w:rPr>
                <w:rFonts w:ascii="Arial" w:hAnsi="Arial" w:cs="Arial"/>
              </w:rPr>
              <w:t xml:space="preserve">he reason </w:t>
            </w:r>
            <w:r w:rsidRPr="007D1948">
              <w:rPr>
                <w:rFonts w:ascii="Arial" w:hAnsi="Arial" w:cs="Arial"/>
              </w:rPr>
              <w:t>why the timeframe was not met. T</w:t>
            </w:r>
            <w:r w:rsidR="00FD428A" w:rsidRPr="007D1948">
              <w:rPr>
                <w:rFonts w:ascii="Arial" w:hAnsi="Arial" w:cs="Arial"/>
              </w:rPr>
              <w:t>he main reason for delay is the reason that contributed</w:t>
            </w:r>
            <w:r w:rsidRPr="007D1948">
              <w:rPr>
                <w:rFonts w:ascii="Arial" w:hAnsi="Arial" w:cs="Arial"/>
              </w:rPr>
              <w:t xml:space="preserve"> </w:t>
            </w:r>
            <w:r w:rsidR="00FC2694" w:rsidRPr="007D1948">
              <w:rPr>
                <w:rFonts w:ascii="Arial" w:hAnsi="Arial" w:cs="Arial"/>
              </w:rPr>
              <w:t xml:space="preserve">to </w:t>
            </w:r>
            <w:r w:rsidRPr="007D1948">
              <w:rPr>
                <w:rFonts w:ascii="Arial" w:hAnsi="Arial" w:cs="Arial"/>
              </w:rPr>
              <w:t>the longest delay, o</w:t>
            </w:r>
            <w:r w:rsidR="00FD428A" w:rsidRPr="007D1948">
              <w:rPr>
                <w:rFonts w:ascii="Arial" w:hAnsi="Arial" w:cs="Arial"/>
              </w:rPr>
              <w:t xml:space="preserve">r if there are two delays of equal length, </w:t>
            </w:r>
            <w:r w:rsidRPr="007D1948">
              <w:rPr>
                <w:rFonts w:ascii="Arial" w:hAnsi="Arial" w:cs="Arial"/>
              </w:rPr>
              <w:t xml:space="preserve">use </w:t>
            </w:r>
            <w:r w:rsidR="00FD428A" w:rsidRPr="007D1948">
              <w:rPr>
                <w:rFonts w:ascii="Arial" w:hAnsi="Arial" w:cs="Arial"/>
              </w:rPr>
              <w:t>the first delay that occurred</w:t>
            </w:r>
            <w:r w:rsidR="00F23D1C" w:rsidRPr="007D1948">
              <w:rPr>
                <w:rFonts w:ascii="Arial" w:hAnsi="Arial" w:cs="Arial"/>
              </w:rPr>
              <w:t>.</w:t>
            </w:r>
          </w:p>
          <w:p w14:paraId="5BDD72A2" w14:textId="0119AC71" w:rsidR="00F23D1C" w:rsidRPr="007D1948" w:rsidRDefault="009B579C" w:rsidP="005D12B3">
            <w:pPr>
              <w:spacing w:line="240" w:lineRule="auto"/>
              <w:rPr>
                <w:rFonts w:ascii="Arial" w:hAnsi="Arial" w:cs="Arial"/>
              </w:rPr>
            </w:pPr>
            <w:r w:rsidRPr="007D1948">
              <w:rPr>
                <w:rFonts w:ascii="Arial" w:hAnsi="Arial" w:cs="Arial"/>
              </w:rPr>
              <w:t>D</w:t>
            </w:r>
            <w:r w:rsidR="0053018D" w:rsidRPr="007D1948">
              <w:rPr>
                <w:rFonts w:ascii="Arial" w:hAnsi="Arial" w:cs="Arial"/>
              </w:rPr>
              <w:t>istricts</w:t>
            </w:r>
            <w:r w:rsidR="00F23D1C" w:rsidRPr="007D1948">
              <w:rPr>
                <w:rFonts w:ascii="Arial" w:hAnsi="Arial" w:cs="Arial"/>
              </w:rPr>
              <w:t xml:space="preserve"> are encouraged to report this information for all records that exceed the indicator timeframes</w:t>
            </w:r>
            <w:r w:rsidR="003A4853" w:rsidRPr="007D1948">
              <w:rPr>
                <w:rFonts w:ascii="Arial" w:hAnsi="Arial" w:cs="Arial"/>
              </w:rPr>
              <w:t>, for both 62- and 31-day indicators</w:t>
            </w:r>
            <w:r w:rsidR="00F23D1C" w:rsidRPr="007D1948">
              <w:rPr>
                <w:rFonts w:ascii="Arial" w:hAnsi="Arial" w:cs="Arial"/>
              </w:rPr>
              <w:t xml:space="preserve">. </w:t>
            </w:r>
          </w:p>
          <w:p w14:paraId="2AA82938" w14:textId="7CE77750" w:rsidR="005065CE" w:rsidRPr="007D1948" w:rsidRDefault="005065CE" w:rsidP="00504A31">
            <w:pPr>
              <w:spacing w:after="0" w:line="240" w:lineRule="auto"/>
              <w:rPr>
                <w:rFonts w:ascii="Arial" w:hAnsi="Arial" w:cs="Arial"/>
              </w:rPr>
            </w:pPr>
            <w:r w:rsidRPr="007D1948">
              <w:rPr>
                <w:rFonts w:ascii="Arial" w:hAnsi="Arial" w:cs="Arial"/>
              </w:rPr>
              <w:t>If a record contains the fields to enable both the 62</w:t>
            </w:r>
            <w:r w:rsidR="0053018D" w:rsidRPr="007D1948">
              <w:rPr>
                <w:rFonts w:ascii="Arial" w:hAnsi="Arial" w:cs="Arial"/>
              </w:rPr>
              <w:t>-</w:t>
            </w:r>
            <w:r w:rsidRPr="007D1948">
              <w:rPr>
                <w:rFonts w:ascii="Arial" w:hAnsi="Arial" w:cs="Arial"/>
              </w:rPr>
              <w:t>day indicator and the 31</w:t>
            </w:r>
            <w:r w:rsidR="0053018D" w:rsidRPr="007D1948">
              <w:rPr>
                <w:rFonts w:ascii="Arial" w:hAnsi="Arial" w:cs="Arial"/>
              </w:rPr>
              <w:t>-</w:t>
            </w:r>
            <w:r w:rsidRPr="007D1948">
              <w:rPr>
                <w:rFonts w:ascii="Arial" w:hAnsi="Arial" w:cs="Arial"/>
              </w:rPr>
              <w:t>day indicator to be calculated, and both indicator timeframes have been exceeded, both the delay_code_62 and delay_code 31 fields should be completed for that record.</w:t>
            </w:r>
          </w:p>
        </w:tc>
      </w:tr>
    </w:tbl>
    <w:p w14:paraId="23B435D4" w14:textId="77777777" w:rsidR="005B71F7" w:rsidRDefault="005B71F7" w:rsidP="005B71F7">
      <w:bookmarkStart w:id="152" w:name="_Toc325358124"/>
      <w:bookmarkStart w:id="153" w:name="_Toc335833299"/>
      <w:bookmarkStart w:id="154" w:name="_Toc338063132"/>
      <w:bookmarkStart w:id="155" w:name="_Toc124868683"/>
      <w:bookmarkStart w:id="156" w:name="_Toc124874992"/>
      <w:bookmarkEnd w:id="151"/>
    </w:p>
    <w:p w14:paraId="6111099B" w14:textId="4069537A" w:rsidR="001027AD" w:rsidRPr="007D1948" w:rsidRDefault="001027AD" w:rsidP="007E5BD8">
      <w:pPr>
        <w:pStyle w:val="Heading2"/>
      </w:pPr>
      <w:bookmarkStart w:id="157" w:name="_Toc203110551"/>
      <w:r w:rsidRPr="007D1948">
        <w:t>Indicator calculation</w:t>
      </w:r>
      <w:bookmarkEnd w:id="157"/>
      <w:r w:rsidRPr="007D1948">
        <w:t xml:space="preserve"> </w:t>
      </w:r>
    </w:p>
    <w:p w14:paraId="548F4870" w14:textId="39901DAF" w:rsidR="001027AD" w:rsidRDefault="001027AD" w:rsidP="007E5BD8">
      <w:pPr>
        <w:pStyle w:val="Heading3"/>
      </w:pPr>
      <w:bookmarkStart w:id="158" w:name="_Toc139528088"/>
      <w:r w:rsidRPr="007D1948">
        <w:t>62-day indicator:</w:t>
      </w:r>
      <w:bookmarkEnd w:id="158"/>
    </w:p>
    <w:p w14:paraId="436F827C" w14:textId="20E00F0D" w:rsidR="001027AD" w:rsidRPr="00342E57" w:rsidRDefault="001027AD" w:rsidP="001027AD">
      <w:pPr>
        <w:rPr>
          <w:rFonts w:ascii="Arial" w:hAnsi="Arial" w:cs="Arial"/>
          <w:lang w:eastAsia="en-US"/>
        </w:rPr>
      </w:pPr>
      <m:oMathPara>
        <m:oMathParaPr>
          <m:jc m:val="left"/>
        </m:oMathParaPr>
        <m:oMath>
          <m:r>
            <m:rPr>
              <m:sty m:val="p"/>
            </m:rPr>
            <w:rPr>
              <w:rFonts w:ascii="Cambria Math" w:hAnsi="Cambria Math" w:cs="Arial"/>
              <w:sz w:val="20"/>
              <w:szCs w:val="20"/>
            </w:rPr>
            <m:t>=</m:t>
          </m:r>
          <m:f>
            <m:fPr>
              <m:ctrlPr>
                <w:rPr>
                  <w:rFonts w:ascii="Cambria Math" w:eastAsiaTheme="minorHAnsi" w:hAnsi="Cambria Math" w:cs="Arial"/>
                  <w:lang w:eastAsia="en-US"/>
                </w:rPr>
              </m:ctrlPr>
            </m:fPr>
            <m:num>
              <m:r>
                <w:rPr>
                  <w:rFonts w:ascii="Cambria Math" w:hAnsi="Cambria Math" w:cs="Arial"/>
                  <w:sz w:val="20"/>
                  <w:szCs w:val="20"/>
                </w:rPr>
                <m:t xml:space="preserve">Number of patients who met the 62 days timeline(2W_flag=1,SCAN=30,Ind_1_met=Y) </m:t>
              </m:r>
            </m:num>
            <m:den>
              <m:eqArr>
                <m:eqArrPr>
                  <m:ctrlPr>
                    <w:rPr>
                      <w:rFonts w:ascii="Cambria Math" w:eastAsiaTheme="minorHAnsi" w:hAnsi="Cambria Math" w:cs="Arial"/>
                      <w:i/>
                      <w:iCs/>
                      <w:lang w:eastAsia="en-US"/>
                    </w:rPr>
                  </m:ctrlPr>
                </m:eqArrPr>
                <m:e>
                  <m:r>
                    <w:rPr>
                      <w:rFonts w:ascii="Cambria Math" w:hAnsi="Cambria Math" w:cs="Arial"/>
                      <w:sz w:val="20"/>
                      <w:szCs w:val="20"/>
                    </w:rPr>
                    <m:t>Number of patients in 62 days pathway cohort excluding unavoidable delayed cases</m:t>
                  </m:r>
                </m:e>
                <m:e>
                  <m:r>
                    <w:rPr>
                      <w:rFonts w:ascii="Cambria Math" w:hAnsi="Cambria Math" w:cs="Arial"/>
                      <w:sz w:val="20"/>
                      <w:szCs w:val="20"/>
                    </w:rPr>
                    <m:t>[(2W_flag=1,SCAN=30,Ind_1_met≠Y,  Delay_code_62≠1,&amp;2)+</m:t>
                  </m:r>
                  <m:ctrlPr>
                    <w:rPr>
                      <w:rFonts w:ascii="Cambria Math" w:eastAsia="Cambria Math" w:hAnsi="Cambria Math" w:cs="Cambria Math"/>
                      <w:i/>
                      <w:sz w:val="20"/>
                      <w:szCs w:val="20"/>
                    </w:rPr>
                  </m:ctrlPr>
                </m:e>
                <m:e>
                  <m:r>
                    <w:rPr>
                      <w:rFonts w:ascii="Cambria Math" w:hAnsi="Cambria Math" w:cs="Arial"/>
                      <w:sz w:val="20"/>
                      <w:szCs w:val="20"/>
                    </w:rPr>
                    <m:t>( 2W_flag=1,SCAN=30,Ind_1_met=Y )]</m:t>
                  </m:r>
                </m:e>
              </m:eqArr>
            </m:den>
          </m:f>
        </m:oMath>
      </m:oMathPara>
    </w:p>
    <w:tbl>
      <w:tblPr>
        <w:tblpPr w:leftFromText="180" w:rightFromText="180" w:vertAnchor="page" w:horzAnchor="margin" w:tblpY="1486"/>
        <w:tblW w:w="0" w:type="auto"/>
        <w:shd w:val="clear" w:color="auto" w:fill="E7E6E6"/>
        <w:tblCellMar>
          <w:left w:w="0" w:type="dxa"/>
          <w:right w:w="0" w:type="dxa"/>
        </w:tblCellMar>
        <w:tblLook w:val="04A0" w:firstRow="1" w:lastRow="0" w:firstColumn="1" w:lastColumn="0" w:noHBand="0" w:noVBand="1"/>
      </w:tblPr>
      <w:tblGrid>
        <w:gridCol w:w="2962"/>
        <w:gridCol w:w="6044"/>
      </w:tblGrid>
      <w:tr w:rsidR="00342E57" w:rsidRPr="007D1948" w14:paraId="1AB57BDF" w14:textId="77777777" w:rsidTr="00F829E0">
        <w:trPr>
          <w:trHeight w:val="1642"/>
        </w:trPr>
        <w:tc>
          <w:tcPr>
            <w:tcW w:w="2962"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41AC3A9D" w14:textId="77777777" w:rsidR="00342E57" w:rsidRPr="00342E57" w:rsidRDefault="00342E57" w:rsidP="00F829E0">
            <w:pPr>
              <w:spacing w:line="252" w:lineRule="auto"/>
              <w:rPr>
                <w:rFonts w:ascii="Arial" w:hAnsi="Arial" w:cs="Arial"/>
                <w:b/>
                <w:bCs/>
              </w:rPr>
            </w:pPr>
            <w:r w:rsidRPr="00342E57">
              <w:rPr>
                <w:rFonts w:ascii="Arial" w:hAnsi="Arial" w:cs="Arial"/>
                <w:b/>
                <w:bCs/>
                <w:color w:val="000000"/>
              </w:rPr>
              <w:lastRenderedPageBreak/>
              <w:t>Measurement definitions</w:t>
            </w:r>
          </w:p>
        </w:tc>
        <w:tc>
          <w:tcPr>
            <w:tcW w:w="6044"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075169E3" w14:textId="77777777" w:rsidR="00342E57" w:rsidRPr="00342E57" w:rsidRDefault="00342E57" w:rsidP="00F829E0">
            <w:pPr>
              <w:spacing w:line="252" w:lineRule="auto"/>
              <w:rPr>
                <w:rFonts w:ascii="Arial" w:hAnsi="Arial" w:cs="Arial"/>
              </w:rPr>
            </w:pPr>
            <w:r w:rsidRPr="00342E57">
              <w:rPr>
                <w:rFonts w:ascii="Arial" w:hAnsi="Arial" w:cs="Arial"/>
                <w:color w:val="000000"/>
              </w:rPr>
              <w:t>Numerator: Number of patients who receive their first cancer treatment (or other management) within 62 days of receipt of their referral.</w:t>
            </w:r>
          </w:p>
          <w:p w14:paraId="5957DC91" w14:textId="77777777" w:rsidR="00342E57" w:rsidRPr="00342E57" w:rsidRDefault="00342E57" w:rsidP="00F829E0">
            <w:pPr>
              <w:spacing w:after="0" w:line="252" w:lineRule="auto"/>
              <w:rPr>
                <w:rFonts w:ascii="Arial" w:hAnsi="Arial" w:cs="Arial"/>
              </w:rPr>
            </w:pPr>
            <w:r w:rsidRPr="00342E57">
              <w:rPr>
                <w:rFonts w:ascii="Arial" w:hAnsi="Arial" w:cs="Arial"/>
                <w:color w:val="000000"/>
              </w:rPr>
              <w:t xml:space="preserve">Denominator: Patients under the 62-day FCT pathway (excluding patients breaching with a delay code of clinical consideration or patient reason). Reason for Delay is a mandatory field, any missing or unknown delay codes will be included in the denominator. </w:t>
            </w:r>
          </w:p>
        </w:tc>
      </w:tr>
      <w:tr w:rsidR="00342E57" w:rsidRPr="007D1948" w14:paraId="0CC32D97" w14:textId="77777777" w:rsidTr="00F829E0">
        <w:tc>
          <w:tcPr>
            <w:tcW w:w="2962"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3F5DE1A5" w14:textId="77777777" w:rsidR="00342E57" w:rsidRPr="00342E57" w:rsidRDefault="00342E57" w:rsidP="00F829E0">
            <w:pPr>
              <w:spacing w:line="252" w:lineRule="auto"/>
              <w:rPr>
                <w:rFonts w:ascii="Arial" w:hAnsi="Arial" w:cs="Arial"/>
                <w:b/>
                <w:bCs/>
              </w:rPr>
            </w:pPr>
            <w:r w:rsidRPr="00342E57">
              <w:rPr>
                <w:rFonts w:ascii="Arial" w:hAnsi="Arial" w:cs="Arial"/>
                <w:b/>
                <w:bCs/>
                <w:color w:val="000000"/>
              </w:rPr>
              <w:t>Frequency that data is available</w:t>
            </w:r>
          </w:p>
        </w:tc>
        <w:tc>
          <w:tcPr>
            <w:tcW w:w="6044"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0FA6434C" w14:textId="77777777" w:rsidR="00342E57" w:rsidRPr="00342E57" w:rsidRDefault="00342E57" w:rsidP="00F829E0">
            <w:pPr>
              <w:spacing w:line="252" w:lineRule="auto"/>
              <w:rPr>
                <w:rFonts w:ascii="Arial" w:hAnsi="Arial" w:cs="Arial"/>
              </w:rPr>
            </w:pPr>
            <w:r w:rsidRPr="00342E57">
              <w:rPr>
                <w:rFonts w:ascii="Arial" w:hAnsi="Arial" w:cs="Arial"/>
                <w:color w:val="000000"/>
              </w:rPr>
              <w:t>Quarterly</w:t>
            </w:r>
          </w:p>
          <w:p w14:paraId="7870719B" w14:textId="50B3201C" w:rsidR="00342E57" w:rsidRPr="00342E57" w:rsidRDefault="00342E57" w:rsidP="00F829E0">
            <w:pPr>
              <w:spacing w:after="0" w:line="252" w:lineRule="auto"/>
              <w:rPr>
                <w:rFonts w:ascii="Arial" w:hAnsi="Arial" w:cs="Arial"/>
              </w:rPr>
            </w:pPr>
            <w:r w:rsidRPr="00342E57">
              <w:rPr>
                <w:rFonts w:ascii="Arial" w:hAnsi="Arial" w:cs="Arial"/>
                <w:color w:val="000000"/>
              </w:rPr>
              <w:t xml:space="preserve">Note: </w:t>
            </w:r>
            <w:r w:rsidR="00991555">
              <w:rPr>
                <w:rFonts w:ascii="Arial" w:hAnsi="Arial" w:cs="Arial"/>
                <w:color w:val="000000"/>
              </w:rPr>
              <w:t>Health NZ</w:t>
            </w:r>
            <w:r w:rsidRPr="00342E57">
              <w:rPr>
                <w:rFonts w:ascii="Arial" w:hAnsi="Arial" w:cs="Arial"/>
                <w:color w:val="000000"/>
              </w:rPr>
              <w:t xml:space="preserve"> Districts should establish their data collection and reporting systems to collect information on patients as they track through the care pathway (i.e., prospectively). This information is then reported retrospectively, including where necessary delay code reporting. </w:t>
            </w:r>
          </w:p>
        </w:tc>
      </w:tr>
      <w:tr w:rsidR="00342E57" w:rsidRPr="007D1948" w14:paraId="33F6FCE5" w14:textId="77777777" w:rsidTr="00F829E0">
        <w:tc>
          <w:tcPr>
            <w:tcW w:w="2962"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36B8AB16" w14:textId="77777777" w:rsidR="00342E57" w:rsidRPr="00342E57" w:rsidRDefault="00342E57" w:rsidP="00F829E0">
            <w:pPr>
              <w:spacing w:line="252" w:lineRule="auto"/>
              <w:rPr>
                <w:rFonts w:ascii="Arial" w:hAnsi="Arial" w:cs="Arial"/>
                <w:b/>
                <w:bCs/>
              </w:rPr>
            </w:pPr>
            <w:r w:rsidRPr="00342E57">
              <w:rPr>
                <w:rFonts w:ascii="Arial" w:hAnsi="Arial" w:cs="Arial"/>
                <w:b/>
                <w:bCs/>
                <w:color w:val="000000"/>
              </w:rPr>
              <w:t>Level of disaggregation of data available</w:t>
            </w:r>
          </w:p>
        </w:tc>
        <w:tc>
          <w:tcPr>
            <w:tcW w:w="6044"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65882B6E" w14:textId="77777777" w:rsidR="00342E57" w:rsidRPr="00342E57" w:rsidRDefault="00342E57" w:rsidP="00F829E0">
            <w:pPr>
              <w:spacing w:line="252" w:lineRule="auto"/>
              <w:rPr>
                <w:rFonts w:ascii="Arial" w:hAnsi="Arial" w:cs="Arial"/>
              </w:rPr>
            </w:pPr>
            <w:r w:rsidRPr="00342E57">
              <w:rPr>
                <w:rFonts w:ascii="Arial" w:hAnsi="Arial" w:cs="Arial"/>
                <w:color w:val="000000"/>
              </w:rPr>
              <w:t>Geographic area</w:t>
            </w:r>
          </w:p>
        </w:tc>
      </w:tr>
      <w:tr w:rsidR="00342E57" w:rsidRPr="007D1948" w14:paraId="0E690182" w14:textId="77777777" w:rsidTr="00F829E0">
        <w:tc>
          <w:tcPr>
            <w:tcW w:w="2962"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2550A02E" w14:textId="77777777" w:rsidR="00342E57" w:rsidRPr="00342E57" w:rsidRDefault="00342E57" w:rsidP="00F829E0">
            <w:pPr>
              <w:spacing w:line="252" w:lineRule="auto"/>
              <w:rPr>
                <w:rFonts w:ascii="Arial" w:hAnsi="Arial" w:cs="Arial"/>
                <w:b/>
                <w:bCs/>
              </w:rPr>
            </w:pPr>
            <w:r w:rsidRPr="00342E57">
              <w:rPr>
                <w:rFonts w:ascii="Arial" w:hAnsi="Arial" w:cs="Arial"/>
                <w:b/>
                <w:bCs/>
                <w:color w:val="000000"/>
              </w:rPr>
              <w:t>Data period</w:t>
            </w:r>
          </w:p>
        </w:tc>
        <w:tc>
          <w:tcPr>
            <w:tcW w:w="6044"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211DC706" w14:textId="77777777" w:rsidR="00342E57" w:rsidRPr="00342E57" w:rsidRDefault="00342E57" w:rsidP="00F829E0">
            <w:pPr>
              <w:spacing w:after="0" w:line="252" w:lineRule="auto"/>
              <w:rPr>
                <w:rFonts w:ascii="Arial" w:hAnsi="Arial" w:cs="Arial"/>
              </w:rPr>
            </w:pPr>
            <w:r w:rsidRPr="00342E57">
              <w:rPr>
                <w:rFonts w:ascii="Arial" w:hAnsi="Arial" w:cs="Arial"/>
                <w:color w:val="000000"/>
              </w:rPr>
              <w:t>One quarter in arrears, 3 months rolling</w:t>
            </w:r>
          </w:p>
        </w:tc>
      </w:tr>
    </w:tbl>
    <w:p w14:paraId="4EAE281C" w14:textId="1C9EE9F3" w:rsidR="00342E57" w:rsidRDefault="00342E57" w:rsidP="001027AD">
      <w:pPr>
        <w:rPr>
          <w:rFonts w:ascii="Arial" w:hAnsi="Arial" w:cs="Arial"/>
          <w:lang w:eastAsia="en-US"/>
        </w:rPr>
      </w:pPr>
    </w:p>
    <w:p w14:paraId="4423A720" w14:textId="77777777" w:rsidR="001027AD" w:rsidRPr="007D1948" w:rsidRDefault="001027AD" w:rsidP="007E5BD8">
      <w:pPr>
        <w:pStyle w:val="Heading3"/>
      </w:pPr>
      <w:bookmarkStart w:id="159" w:name="_Toc139528089"/>
      <w:r w:rsidRPr="007D1948">
        <w:t>31-day indicator:</w:t>
      </w:r>
      <w:bookmarkEnd w:id="159"/>
    </w:p>
    <w:p w14:paraId="26CF49DF" w14:textId="77777777" w:rsidR="001027AD" w:rsidRPr="007D1948" w:rsidRDefault="001027AD" w:rsidP="001027AD">
      <w:pPr>
        <w:pStyle w:val="NoSpacing"/>
        <w:rPr>
          <w:rFonts w:ascii="Arial" w:hAnsi="Arial" w:cs="Arial"/>
          <w:b/>
          <w:bCs/>
          <w:color w:val="0070C0"/>
          <w:sz w:val="24"/>
          <w:szCs w:val="24"/>
        </w:rPr>
      </w:pPr>
    </w:p>
    <w:p w14:paraId="7951C248" w14:textId="77777777" w:rsidR="001027AD" w:rsidRPr="007D1948" w:rsidRDefault="001027AD" w:rsidP="001027AD">
      <w:pPr>
        <w:rPr>
          <w:rFonts w:ascii="Arial" w:hAnsi="Arial" w:cs="Arial"/>
          <w:sz w:val="20"/>
          <w:szCs w:val="20"/>
        </w:rPr>
      </w:pPr>
      <m:oMathPara>
        <m:oMathParaPr>
          <m:jc m:val="left"/>
        </m:oMathParaPr>
        <m:oMath>
          <m:r>
            <m:rPr>
              <m:sty m:val="p"/>
            </m:rPr>
            <w:rPr>
              <w:rFonts w:ascii="Cambria Math" w:hAnsi="Cambria Math" w:cs="Arial"/>
              <w:sz w:val="20"/>
              <w:szCs w:val="20"/>
            </w:rPr>
            <m:t>=</m:t>
          </m:r>
          <m:f>
            <m:fPr>
              <m:ctrlPr>
                <w:rPr>
                  <w:rFonts w:ascii="Cambria Math" w:eastAsiaTheme="minorHAnsi" w:hAnsi="Cambria Math" w:cs="Arial"/>
                  <w:lang w:eastAsia="en-US"/>
                </w:rPr>
              </m:ctrlPr>
            </m:fPr>
            <m:num>
              <m:r>
                <w:rPr>
                  <w:rFonts w:ascii="Cambria Math" w:hAnsi="Cambria Math" w:cs="Arial"/>
                  <w:sz w:val="20"/>
                  <w:szCs w:val="20"/>
                </w:rPr>
                <m:t xml:space="preserve">Number of patients who met the 31 days timeline(Ind_3_met=Y) </m:t>
              </m:r>
            </m:num>
            <m:den>
              <m:r>
                <w:rPr>
                  <w:rFonts w:ascii="Cambria Math" w:hAnsi="Cambria Math" w:cs="Arial"/>
                  <w:sz w:val="20"/>
                  <w:szCs w:val="20"/>
                </w:rPr>
                <m:t>Number of patients in 31 days pathway cohort (Ind_3_met=All)</m:t>
              </m:r>
            </m:den>
          </m:f>
        </m:oMath>
      </m:oMathPara>
    </w:p>
    <w:tbl>
      <w:tblPr>
        <w:tblW w:w="0" w:type="auto"/>
        <w:shd w:val="clear" w:color="auto" w:fill="E7E6E6"/>
        <w:tblCellMar>
          <w:left w:w="0" w:type="dxa"/>
          <w:right w:w="0" w:type="dxa"/>
        </w:tblCellMar>
        <w:tblLook w:val="04A0" w:firstRow="1" w:lastRow="0" w:firstColumn="1" w:lastColumn="0" w:noHBand="0" w:noVBand="1"/>
      </w:tblPr>
      <w:tblGrid>
        <w:gridCol w:w="2981"/>
        <w:gridCol w:w="6069"/>
      </w:tblGrid>
      <w:tr w:rsidR="001027AD" w:rsidRPr="007D1948" w14:paraId="0683E675" w14:textId="77777777" w:rsidTr="001027AD">
        <w:tc>
          <w:tcPr>
            <w:tcW w:w="3114"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52F03428" w14:textId="77777777" w:rsidR="001027AD" w:rsidRPr="00342E57" w:rsidRDefault="001027AD">
            <w:pPr>
              <w:spacing w:line="252" w:lineRule="auto"/>
              <w:rPr>
                <w:rFonts w:ascii="Arial" w:hAnsi="Arial" w:cs="Arial"/>
                <w:b/>
                <w:bCs/>
              </w:rPr>
            </w:pPr>
            <w:r w:rsidRPr="00342E57">
              <w:rPr>
                <w:rFonts w:ascii="Arial" w:hAnsi="Arial" w:cs="Arial"/>
                <w:b/>
                <w:bCs/>
                <w:color w:val="000000"/>
              </w:rPr>
              <w:t>If quantitative, measurement definitions</w:t>
            </w:r>
          </w:p>
        </w:tc>
        <w:tc>
          <w:tcPr>
            <w:tcW w:w="6514"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640DB83F" w14:textId="77777777" w:rsidR="001027AD" w:rsidRPr="00342E57" w:rsidRDefault="001027AD">
            <w:pPr>
              <w:spacing w:line="252" w:lineRule="auto"/>
              <w:rPr>
                <w:rFonts w:ascii="Arial" w:hAnsi="Arial" w:cs="Arial"/>
              </w:rPr>
            </w:pPr>
            <w:r w:rsidRPr="00342E57">
              <w:rPr>
                <w:rFonts w:ascii="Arial" w:hAnsi="Arial" w:cs="Arial"/>
                <w:color w:val="000000"/>
              </w:rPr>
              <w:t>Numerator: Number of patients who receive their first cancer treatment (or other management) within 31 days from date of decision-to-treat.</w:t>
            </w:r>
          </w:p>
          <w:p w14:paraId="3D6FD67A" w14:textId="5EE03A75" w:rsidR="001027AD" w:rsidRPr="00342E57" w:rsidRDefault="001027AD" w:rsidP="006E0E1F">
            <w:pPr>
              <w:spacing w:after="0" w:line="252" w:lineRule="auto"/>
              <w:rPr>
                <w:rFonts w:ascii="Arial" w:hAnsi="Arial" w:cs="Arial"/>
              </w:rPr>
            </w:pPr>
            <w:r w:rsidRPr="00342E57">
              <w:rPr>
                <w:rFonts w:ascii="Arial" w:hAnsi="Arial" w:cs="Arial"/>
                <w:color w:val="000000"/>
              </w:rPr>
              <w:t>Denominator: Patients under the 31-day FCT pathway</w:t>
            </w:r>
            <w:r w:rsidR="006E0E1F" w:rsidRPr="00342E57">
              <w:rPr>
                <w:rFonts w:ascii="Arial" w:hAnsi="Arial" w:cs="Arial"/>
                <w:color w:val="000000"/>
              </w:rPr>
              <w:t>.</w:t>
            </w:r>
          </w:p>
        </w:tc>
      </w:tr>
      <w:tr w:rsidR="001027AD" w:rsidRPr="007D1948" w14:paraId="447C8B1A" w14:textId="77777777" w:rsidTr="001027AD">
        <w:tc>
          <w:tcPr>
            <w:tcW w:w="3114"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0D2CCBB5" w14:textId="77777777" w:rsidR="001027AD" w:rsidRPr="00342E57" w:rsidRDefault="001027AD">
            <w:pPr>
              <w:spacing w:line="252" w:lineRule="auto"/>
              <w:rPr>
                <w:rFonts w:ascii="Arial" w:hAnsi="Arial" w:cs="Arial"/>
                <w:b/>
                <w:bCs/>
              </w:rPr>
            </w:pPr>
            <w:r w:rsidRPr="00342E57">
              <w:rPr>
                <w:rFonts w:ascii="Arial" w:hAnsi="Arial" w:cs="Arial"/>
                <w:b/>
                <w:bCs/>
                <w:color w:val="000000"/>
              </w:rPr>
              <w:t>Frequency that data is available</w:t>
            </w:r>
          </w:p>
        </w:tc>
        <w:tc>
          <w:tcPr>
            <w:tcW w:w="6514"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0A8F90E2" w14:textId="77777777" w:rsidR="001027AD" w:rsidRPr="00342E57" w:rsidRDefault="001027AD">
            <w:pPr>
              <w:spacing w:line="252" w:lineRule="auto"/>
              <w:rPr>
                <w:rFonts w:ascii="Arial" w:hAnsi="Arial" w:cs="Arial"/>
              </w:rPr>
            </w:pPr>
            <w:r w:rsidRPr="00342E57">
              <w:rPr>
                <w:rFonts w:ascii="Arial" w:hAnsi="Arial" w:cs="Arial"/>
                <w:color w:val="000000"/>
              </w:rPr>
              <w:t>Quarterly</w:t>
            </w:r>
          </w:p>
          <w:p w14:paraId="1F957A2B" w14:textId="7C3F1474" w:rsidR="001027AD" w:rsidRPr="00342E57" w:rsidRDefault="001027AD" w:rsidP="00C4236D">
            <w:pPr>
              <w:spacing w:after="0" w:line="252" w:lineRule="auto"/>
              <w:rPr>
                <w:rFonts w:ascii="Arial" w:hAnsi="Arial" w:cs="Arial"/>
              </w:rPr>
            </w:pPr>
            <w:r w:rsidRPr="00342E57">
              <w:rPr>
                <w:rFonts w:ascii="Arial" w:hAnsi="Arial" w:cs="Arial"/>
                <w:color w:val="000000"/>
              </w:rPr>
              <w:t xml:space="preserve">Note: </w:t>
            </w:r>
            <w:r w:rsidR="00991555">
              <w:rPr>
                <w:rFonts w:ascii="Arial" w:hAnsi="Arial" w:cs="Arial"/>
                <w:color w:val="000000"/>
              </w:rPr>
              <w:t>Health NZ</w:t>
            </w:r>
            <w:r w:rsidRPr="00342E57">
              <w:rPr>
                <w:rFonts w:ascii="Arial" w:hAnsi="Arial" w:cs="Arial"/>
                <w:color w:val="000000"/>
              </w:rPr>
              <w:t xml:space="preserve"> Districts should establish their data collection and reporting systems to collect information on patients as they track through the care pathway (i.e.</w:t>
            </w:r>
            <w:r w:rsidR="00C4236D" w:rsidRPr="00342E57">
              <w:rPr>
                <w:rFonts w:ascii="Arial" w:hAnsi="Arial" w:cs="Arial"/>
                <w:color w:val="000000"/>
              </w:rPr>
              <w:t>,</w:t>
            </w:r>
            <w:r w:rsidRPr="00342E57">
              <w:rPr>
                <w:rFonts w:ascii="Arial" w:hAnsi="Arial" w:cs="Arial"/>
                <w:color w:val="000000"/>
              </w:rPr>
              <w:t xml:space="preserve"> prospectively). This information is then reported retrospectively, including where necessary delay code reporting</w:t>
            </w:r>
            <w:r w:rsidR="006F6FFD" w:rsidRPr="00342E57">
              <w:rPr>
                <w:rFonts w:ascii="Arial" w:hAnsi="Arial" w:cs="Arial"/>
                <w:color w:val="000000"/>
              </w:rPr>
              <w:t xml:space="preserve">, which is encouraged for </w:t>
            </w:r>
            <w:r w:rsidR="00BE12E9" w:rsidRPr="00342E57">
              <w:rPr>
                <w:rFonts w:ascii="Arial" w:hAnsi="Arial" w:cs="Arial"/>
                <w:color w:val="000000"/>
              </w:rPr>
              <w:t>service improvement and delay code analysis.</w:t>
            </w:r>
          </w:p>
        </w:tc>
      </w:tr>
      <w:tr w:rsidR="001027AD" w:rsidRPr="007D1948" w14:paraId="2FD9BD3A" w14:textId="77777777" w:rsidTr="001027AD">
        <w:tc>
          <w:tcPr>
            <w:tcW w:w="3114"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78F14939" w14:textId="77777777" w:rsidR="001027AD" w:rsidRPr="00342E57" w:rsidRDefault="001027AD">
            <w:pPr>
              <w:spacing w:line="252" w:lineRule="auto"/>
              <w:rPr>
                <w:rFonts w:ascii="Arial" w:hAnsi="Arial" w:cs="Arial"/>
                <w:b/>
                <w:bCs/>
              </w:rPr>
            </w:pPr>
            <w:r w:rsidRPr="00342E57">
              <w:rPr>
                <w:rFonts w:ascii="Arial" w:hAnsi="Arial" w:cs="Arial"/>
                <w:b/>
                <w:bCs/>
                <w:color w:val="000000"/>
              </w:rPr>
              <w:t>Level of disaggregation of data available</w:t>
            </w:r>
          </w:p>
        </w:tc>
        <w:tc>
          <w:tcPr>
            <w:tcW w:w="6514"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5B92F54F" w14:textId="77777777" w:rsidR="001027AD" w:rsidRPr="00342E57" w:rsidRDefault="001027AD">
            <w:pPr>
              <w:spacing w:line="252" w:lineRule="auto"/>
              <w:rPr>
                <w:rFonts w:ascii="Arial" w:hAnsi="Arial" w:cs="Arial"/>
              </w:rPr>
            </w:pPr>
            <w:r w:rsidRPr="00342E57">
              <w:rPr>
                <w:rFonts w:ascii="Arial" w:hAnsi="Arial" w:cs="Arial"/>
                <w:color w:val="000000"/>
              </w:rPr>
              <w:t>Geographic area</w:t>
            </w:r>
          </w:p>
        </w:tc>
      </w:tr>
      <w:tr w:rsidR="001027AD" w:rsidRPr="007D1948" w14:paraId="276062EE" w14:textId="77777777" w:rsidTr="001027AD">
        <w:tc>
          <w:tcPr>
            <w:tcW w:w="3114"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4F3D38A1" w14:textId="77777777" w:rsidR="001027AD" w:rsidRPr="00342E57" w:rsidRDefault="001027AD">
            <w:pPr>
              <w:spacing w:line="252" w:lineRule="auto"/>
              <w:rPr>
                <w:rFonts w:ascii="Arial" w:hAnsi="Arial" w:cs="Arial"/>
                <w:b/>
                <w:bCs/>
              </w:rPr>
            </w:pPr>
            <w:r w:rsidRPr="00342E57">
              <w:rPr>
                <w:rFonts w:ascii="Arial" w:hAnsi="Arial" w:cs="Arial"/>
                <w:b/>
                <w:bCs/>
                <w:color w:val="000000"/>
              </w:rPr>
              <w:t>Data period</w:t>
            </w:r>
          </w:p>
        </w:tc>
        <w:tc>
          <w:tcPr>
            <w:tcW w:w="6514"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7AB25B2A" w14:textId="77777777" w:rsidR="001027AD" w:rsidRPr="00342E57" w:rsidRDefault="001027AD">
            <w:pPr>
              <w:spacing w:line="252" w:lineRule="auto"/>
              <w:rPr>
                <w:rFonts w:ascii="Arial" w:hAnsi="Arial" w:cs="Arial"/>
                <w:b/>
                <w:bCs/>
              </w:rPr>
            </w:pPr>
            <w:r w:rsidRPr="00342E57">
              <w:rPr>
                <w:rFonts w:ascii="Arial" w:hAnsi="Arial" w:cs="Arial"/>
                <w:color w:val="000000"/>
              </w:rPr>
              <w:t>One quarter in arrears, 6 months rolling</w:t>
            </w:r>
          </w:p>
        </w:tc>
      </w:tr>
    </w:tbl>
    <w:p w14:paraId="59E85518" w14:textId="22C60067" w:rsidR="003E1FCF" w:rsidRDefault="003E1FCF" w:rsidP="005B71F7"/>
    <w:p w14:paraId="210A27D7" w14:textId="77777777" w:rsidR="002B04D6" w:rsidRPr="007D1948" w:rsidRDefault="002B04D6" w:rsidP="005B71F7"/>
    <w:p w14:paraId="515E5580" w14:textId="5FC9C030" w:rsidR="00BF2464" w:rsidRPr="007D1948" w:rsidRDefault="00BF2464" w:rsidP="007E5BD8">
      <w:pPr>
        <w:pStyle w:val="Heading2"/>
      </w:pPr>
      <w:bookmarkStart w:id="160" w:name="_Toc203110552"/>
      <w:r w:rsidRPr="007D1948">
        <w:lastRenderedPageBreak/>
        <w:t>Extract file requirements</w:t>
      </w:r>
      <w:bookmarkEnd w:id="152"/>
      <w:bookmarkEnd w:id="153"/>
      <w:bookmarkEnd w:id="154"/>
      <w:bookmarkEnd w:id="155"/>
      <w:bookmarkEnd w:id="156"/>
      <w:bookmarkEnd w:id="160"/>
    </w:p>
    <w:p w14:paraId="2B02EA51" w14:textId="1D56FEEF" w:rsidR="00BF2464" w:rsidRPr="00F8065C" w:rsidRDefault="00BF2464" w:rsidP="007E5BD8">
      <w:pPr>
        <w:pStyle w:val="Heading3"/>
      </w:pPr>
      <w:bookmarkStart w:id="161" w:name="_Toc247440560"/>
      <w:bookmarkStart w:id="162" w:name="_Toc247440853"/>
      <w:bookmarkStart w:id="163" w:name="_Toc247441119"/>
      <w:bookmarkStart w:id="164" w:name="_Toc247441255"/>
      <w:bookmarkStart w:id="165" w:name="_Toc325358125"/>
      <w:bookmarkStart w:id="166" w:name="_Toc335833300"/>
      <w:bookmarkStart w:id="167" w:name="_Toc338063133"/>
      <w:bookmarkStart w:id="168" w:name="_Toc504989184"/>
      <w:r w:rsidRPr="00F8065C">
        <w:t>Batch file name</w:t>
      </w:r>
      <w:bookmarkEnd w:id="161"/>
      <w:bookmarkEnd w:id="162"/>
      <w:bookmarkEnd w:id="163"/>
      <w:bookmarkEnd w:id="164"/>
      <w:bookmarkEnd w:id="165"/>
      <w:bookmarkEnd w:id="166"/>
      <w:bookmarkEnd w:id="167"/>
      <w:r w:rsidRPr="00F8065C">
        <w:t xml:space="preserve"> </w:t>
      </w:r>
      <w:bookmarkEnd w:id="168"/>
    </w:p>
    <w:p w14:paraId="29E3DE99" w14:textId="77777777" w:rsidR="00BF2464" w:rsidRPr="007D1948" w:rsidRDefault="00BF2464" w:rsidP="001C1849">
      <w:pPr>
        <w:spacing w:after="0"/>
        <w:rPr>
          <w:rFonts w:ascii="Arial" w:hAnsi="Arial" w:cs="Arial"/>
        </w:rPr>
      </w:pPr>
      <w:r w:rsidRPr="007D1948">
        <w:rPr>
          <w:rFonts w:ascii="Arial" w:hAnsi="Arial" w:cs="Arial"/>
        </w:rPr>
        <w:t>The file naming convention used to supply batches to the FCT database must consist of the following elements:</w:t>
      </w:r>
    </w:p>
    <w:p w14:paraId="25DF5DC3" w14:textId="00E25CBC" w:rsidR="00BF2464" w:rsidRPr="007D1948" w:rsidRDefault="00BF2464" w:rsidP="00BF2464">
      <w:pPr>
        <w:pStyle w:val="ListBullet"/>
        <w:ind w:left="709" w:hanging="283"/>
        <w:rPr>
          <w:rFonts w:cs="Arial"/>
          <w:sz w:val="22"/>
        </w:rPr>
      </w:pPr>
      <w:r w:rsidRPr="007D1948">
        <w:rPr>
          <w:rFonts w:cs="Arial"/>
          <w:sz w:val="22"/>
        </w:rPr>
        <w:t xml:space="preserve">three-letter acronym allocated to each sending agency by </w:t>
      </w:r>
      <w:r w:rsidR="009A0A1A">
        <w:rPr>
          <w:rFonts w:cs="Arial"/>
          <w:sz w:val="22"/>
        </w:rPr>
        <w:t>Health NZ</w:t>
      </w:r>
      <w:r w:rsidR="00AD52DE" w:rsidRPr="007D1948">
        <w:rPr>
          <w:rFonts w:cs="Arial"/>
          <w:sz w:val="22"/>
        </w:rPr>
        <w:t xml:space="preserve"> </w:t>
      </w:r>
      <w:r w:rsidR="005065CE" w:rsidRPr="007D1948">
        <w:rPr>
          <w:rFonts w:cs="Arial"/>
          <w:sz w:val="22"/>
        </w:rPr>
        <w:t>(</w:t>
      </w:r>
      <w:r w:rsidRPr="007D1948">
        <w:rPr>
          <w:rFonts w:cs="Arial"/>
          <w:sz w:val="22"/>
        </w:rPr>
        <w:t>see Appendix A for a list of the acronyms</w:t>
      </w:r>
      <w:r w:rsidR="005065CE" w:rsidRPr="007D1948">
        <w:rPr>
          <w:rFonts w:cs="Arial"/>
          <w:sz w:val="22"/>
        </w:rPr>
        <w:t>)</w:t>
      </w:r>
    </w:p>
    <w:p w14:paraId="051CD4F0" w14:textId="77777777" w:rsidR="00BF2464" w:rsidRPr="007D1948" w:rsidRDefault="00BF2464" w:rsidP="00BF2464">
      <w:pPr>
        <w:pStyle w:val="ListBullet"/>
        <w:ind w:left="709" w:hanging="283"/>
        <w:rPr>
          <w:rFonts w:cs="Arial"/>
          <w:sz w:val="22"/>
        </w:rPr>
      </w:pPr>
      <w:r w:rsidRPr="007D1948">
        <w:rPr>
          <w:rFonts w:cs="Arial"/>
          <w:sz w:val="22"/>
        </w:rPr>
        <w:t>sequential number to uniquely identify each batch</w:t>
      </w:r>
    </w:p>
    <w:p w14:paraId="3E21BF86" w14:textId="735A1EAD" w:rsidR="00BF2464" w:rsidRPr="007D1948" w:rsidRDefault="00BF2464" w:rsidP="00BF2464">
      <w:pPr>
        <w:pStyle w:val="ListBullet"/>
        <w:ind w:left="709" w:hanging="283"/>
        <w:rPr>
          <w:rFonts w:cs="Arial"/>
          <w:sz w:val="22"/>
        </w:rPr>
      </w:pPr>
      <w:r w:rsidRPr="007D1948">
        <w:rPr>
          <w:rFonts w:cs="Arial"/>
          <w:sz w:val="22"/>
        </w:rPr>
        <w:t xml:space="preserve">file extension allocated by </w:t>
      </w:r>
      <w:r w:rsidR="00342E57">
        <w:rPr>
          <w:rFonts w:cs="Arial"/>
          <w:sz w:val="22"/>
        </w:rPr>
        <w:t xml:space="preserve">National Collections </w:t>
      </w:r>
      <w:r w:rsidRPr="007D1948">
        <w:rPr>
          <w:rFonts w:cs="Arial"/>
          <w:sz w:val="22"/>
        </w:rPr>
        <w:t>(‘fct’ for FCT database upload files).</w:t>
      </w:r>
    </w:p>
    <w:p w14:paraId="2FBD4455" w14:textId="58435EB2" w:rsidR="00BF2464" w:rsidRDefault="00BF2464" w:rsidP="00FA2FCB">
      <w:pPr>
        <w:rPr>
          <w:rFonts w:ascii="Arial" w:hAnsi="Arial" w:cs="Arial"/>
        </w:rPr>
      </w:pPr>
      <w:r w:rsidRPr="007D1948">
        <w:rPr>
          <w:rFonts w:ascii="Arial" w:hAnsi="Arial" w:cs="Arial"/>
        </w:rPr>
        <w:t xml:space="preserve">For example, a typical file name for Capital </w:t>
      </w:r>
      <w:r w:rsidR="00B305FD" w:rsidRPr="007D1948">
        <w:rPr>
          <w:rFonts w:ascii="Arial" w:hAnsi="Arial" w:cs="Arial"/>
        </w:rPr>
        <w:t xml:space="preserve">&amp; </w:t>
      </w:r>
      <w:r w:rsidRPr="007D1948">
        <w:rPr>
          <w:rFonts w:ascii="Arial" w:hAnsi="Arial" w:cs="Arial"/>
        </w:rPr>
        <w:t>Coast would be ‘CCH00001.fct’</w:t>
      </w:r>
      <w:r w:rsidR="00504A31" w:rsidRPr="007D1948">
        <w:rPr>
          <w:rFonts w:ascii="Arial" w:hAnsi="Arial" w:cs="Arial"/>
        </w:rPr>
        <w:t>.</w:t>
      </w:r>
    </w:p>
    <w:p w14:paraId="0AF343C1" w14:textId="77777777" w:rsidR="00BF2464" w:rsidRPr="00F8065C" w:rsidRDefault="00BF2464" w:rsidP="007E5BD8">
      <w:pPr>
        <w:pStyle w:val="Heading3"/>
      </w:pPr>
      <w:bookmarkStart w:id="169" w:name="_Toc247440561"/>
      <w:bookmarkStart w:id="170" w:name="_Toc247440854"/>
      <w:bookmarkStart w:id="171" w:name="_Toc247441120"/>
      <w:bookmarkStart w:id="172" w:name="_Toc247441256"/>
      <w:bookmarkStart w:id="173" w:name="_Toc325358126"/>
      <w:bookmarkStart w:id="174" w:name="_Toc338063134"/>
      <w:r w:rsidRPr="00F8065C">
        <w:t>Batch file format</w:t>
      </w:r>
      <w:bookmarkEnd w:id="169"/>
      <w:bookmarkEnd w:id="170"/>
      <w:bookmarkEnd w:id="171"/>
      <w:bookmarkEnd w:id="172"/>
      <w:bookmarkEnd w:id="173"/>
      <w:bookmarkEnd w:id="174"/>
      <w:r w:rsidRPr="00F8065C">
        <w:t xml:space="preserve"> </w:t>
      </w:r>
    </w:p>
    <w:p w14:paraId="317AF28B" w14:textId="77777777" w:rsidR="00BF2464" w:rsidRPr="007D1948" w:rsidRDefault="00BF2464" w:rsidP="001C1849">
      <w:pPr>
        <w:spacing w:after="0"/>
        <w:rPr>
          <w:rFonts w:ascii="Arial" w:hAnsi="Arial" w:cs="Arial"/>
        </w:rPr>
      </w:pPr>
      <w:r w:rsidRPr="007D1948">
        <w:rPr>
          <w:rFonts w:ascii="Arial" w:hAnsi="Arial" w:cs="Arial"/>
        </w:rPr>
        <w:t>The file is in ASCII format, where:</w:t>
      </w:r>
    </w:p>
    <w:p w14:paraId="54B79783" w14:textId="77777777" w:rsidR="00BF2464" w:rsidRPr="007D1948" w:rsidRDefault="00BF2464" w:rsidP="004101A2">
      <w:pPr>
        <w:pStyle w:val="ListBullet"/>
        <w:tabs>
          <w:tab w:val="left" w:pos="709"/>
        </w:tabs>
        <w:ind w:left="709" w:hanging="283"/>
        <w:rPr>
          <w:rFonts w:cs="Arial"/>
          <w:sz w:val="22"/>
        </w:rPr>
      </w:pPr>
      <w:r w:rsidRPr="007D1948">
        <w:rPr>
          <w:rFonts w:cs="Arial"/>
          <w:sz w:val="22"/>
        </w:rPr>
        <w:t>only ASCII characters 32 through 127 (except for 34) are permitted</w:t>
      </w:r>
    </w:p>
    <w:p w14:paraId="223C4E57" w14:textId="77777777" w:rsidR="00BF2464" w:rsidRPr="007D1948" w:rsidRDefault="00BF2464" w:rsidP="00BF2464">
      <w:pPr>
        <w:pStyle w:val="ListBullet"/>
        <w:tabs>
          <w:tab w:val="left" w:pos="709"/>
        </w:tabs>
        <w:ind w:left="709" w:hanging="283"/>
        <w:rPr>
          <w:rFonts w:cs="Arial"/>
          <w:sz w:val="22"/>
        </w:rPr>
      </w:pPr>
      <w:r w:rsidRPr="007D1948">
        <w:rPr>
          <w:rFonts w:cs="Arial"/>
          <w:sz w:val="22"/>
        </w:rPr>
        <w:t>records are delimited by carriage return and line feed (ASCII 13 and ASCII 10)</w:t>
      </w:r>
    </w:p>
    <w:p w14:paraId="7E961999" w14:textId="77777777" w:rsidR="00BF2464" w:rsidRPr="007D1948" w:rsidRDefault="00BF2464" w:rsidP="00FA2FCB">
      <w:pPr>
        <w:pStyle w:val="ListBullet"/>
        <w:tabs>
          <w:tab w:val="left" w:pos="709"/>
        </w:tabs>
        <w:spacing w:after="200" w:afterAutospacing="0"/>
        <w:ind w:left="709" w:hanging="283"/>
        <w:rPr>
          <w:rFonts w:cs="Arial"/>
          <w:sz w:val="22"/>
        </w:rPr>
      </w:pPr>
      <w:r w:rsidRPr="007D1948">
        <w:rPr>
          <w:rFonts w:cs="Arial"/>
          <w:sz w:val="22"/>
        </w:rPr>
        <w:t xml:space="preserve">fields are variable in length and delimited by the </w:t>
      </w:r>
      <w:r w:rsidR="005065CE" w:rsidRPr="007D1948">
        <w:rPr>
          <w:rFonts w:cs="Arial"/>
          <w:sz w:val="22"/>
        </w:rPr>
        <w:t>pipe “|</w:t>
      </w:r>
      <w:r w:rsidRPr="007D1948">
        <w:rPr>
          <w:rFonts w:cs="Arial"/>
          <w:sz w:val="22"/>
        </w:rPr>
        <w:t>” character.</w:t>
      </w:r>
    </w:p>
    <w:p w14:paraId="5F60F30C" w14:textId="77777777" w:rsidR="00BF2464" w:rsidRPr="00F8065C" w:rsidRDefault="00BF2464" w:rsidP="007E5BD8">
      <w:pPr>
        <w:pStyle w:val="Heading3"/>
      </w:pPr>
      <w:bookmarkStart w:id="175" w:name="_Toc247440562"/>
      <w:bookmarkStart w:id="176" w:name="_Toc247440855"/>
      <w:bookmarkStart w:id="177" w:name="_Toc247441121"/>
      <w:bookmarkStart w:id="178" w:name="_Toc247441257"/>
      <w:bookmarkStart w:id="179" w:name="_Ref322073107"/>
      <w:bookmarkStart w:id="180" w:name="_Toc325358127"/>
      <w:bookmarkStart w:id="181" w:name="_Toc335833301"/>
      <w:bookmarkStart w:id="182" w:name="_Toc338063135"/>
      <w:r w:rsidRPr="00F8065C">
        <w:t>Null fields</w:t>
      </w:r>
      <w:bookmarkEnd w:id="175"/>
      <w:bookmarkEnd w:id="176"/>
      <w:bookmarkEnd w:id="177"/>
      <w:bookmarkEnd w:id="178"/>
      <w:bookmarkEnd w:id="179"/>
      <w:bookmarkEnd w:id="180"/>
      <w:bookmarkEnd w:id="181"/>
      <w:bookmarkEnd w:id="182"/>
      <w:r w:rsidRPr="00F8065C">
        <w:t xml:space="preserve"> </w:t>
      </w:r>
    </w:p>
    <w:p w14:paraId="255905ED" w14:textId="77777777" w:rsidR="00BF2464" w:rsidRPr="007D1948" w:rsidRDefault="00BF2464" w:rsidP="004101A2">
      <w:pPr>
        <w:rPr>
          <w:rFonts w:ascii="Arial" w:hAnsi="Arial" w:cs="Arial"/>
        </w:rPr>
      </w:pPr>
      <w:r w:rsidRPr="007D1948">
        <w:rPr>
          <w:rFonts w:ascii="Arial" w:hAnsi="Arial" w:cs="Arial"/>
        </w:rPr>
        <w:t xml:space="preserve">If a field is not mandatory and no data is being sent, a field delimiter must be present. </w:t>
      </w:r>
    </w:p>
    <w:p w14:paraId="63452485" w14:textId="77777777" w:rsidR="00BF2464" w:rsidRPr="00F8065C" w:rsidRDefault="00BF2464" w:rsidP="007E5BD8">
      <w:pPr>
        <w:pStyle w:val="Heading3"/>
      </w:pPr>
      <w:bookmarkStart w:id="183" w:name="_Toc247440563"/>
      <w:bookmarkStart w:id="184" w:name="_Toc247440856"/>
      <w:bookmarkStart w:id="185" w:name="_Toc247441122"/>
      <w:bookmarkStart w:id="186" w:name="_Toc247441258"/>
      <w:bookmarkStart w:id="187" w:name="_Toc325358128"/>
      <w:bookmarkStart w:id="188" w:name="_Toc335833302"/>
      <w:bookmarkStart w:id="189" w:name="_Toc338063136"/>
      <w:r w:rsidRPr="00F8065C">
        <w:t>Dates, partial dates</w:t>
      </w:r>
      <w:bookmarkEnd w:id="183"/>
      <w:bookmarkEnd w:id="184"/>
      <w:bookmarkEnd w:id="185"/>
      <w:bookmarkEnd w:id="186"/>
      <w:r w:rsidRPr="00F8065C">
        <w:t xml:space="preserve"> and date</w:t>
      </w:r>
      <w:r w:rsidR="004006DF" w:rsidRPr="00F8065C">
        <w:t xml:space="preserve"> </w:t>
      </w:r>
      <w:r w:rsidRPr="00F8065C">
        <w:t>times</w:t>
      </w:r>
      <w:bookmarkEnd w:id="187"/>
      <w:bookmarkEnd w:id="188"/>
      <w:bookmarkEnd w:id="189"/>
    </w:p>
    <w:p w14:paraId="6E96F0D5" w14:textId="77777777" w:rsidR="00BF2464" w:rsidRPr="007D1948" w:rsidRDefault="00BF2464" w:rsidP="00AD73A8">
      <w:pPr>
        <w:pStyle w:val="ListParagraph"/>
        <w:numPr>
          <w:ilvl w:val="0"/>
          <w:numId w:val="8"/>
        </w:numPr>
        <w:spacing w:after="0"/>
        <w:rPr>
          <w:rFonts w:ascii="Arial" w:hAnsi="Arial" w:cs="Arial"/>
        </w:rPr>
      </w:pPr>
      <w:r w:rsidRPr="007D1948">
        <w:rPr>
          <w:rFonts w:ascii="Arial" w:hAnsi="Arial" w:cs="Arial"/>
        </w:rPr>
        <w:t>Dates are DDMM</w:t>
      </w:r>
      <w:r w:rsidR="003A036E" w:rsidRPr="007D1948">
        <w:rPr>
          <w:rFonts w:ascii="Arial" w:hAnsi="Arial" w:cs="Arial"/>
        </w:rPr>
        <w:t>CCYY unless otherwise specified</w:t>
      </w:r>
      <w:r w:rsidRPr="007D1948">
        <w:rPr>
          <w:rFonts w:ascii="Arial" w:hAnsi="Arial" w:cs="Arial"/>
        </w:rPr>
        <w:t xml:space="preserve"> </w:t>
      </w:r>
    </w:p>
    <w:p w14:paraId="2FA21883" w14:textId="77777777" w:rsidR="00BF2464" w:rsidRPr="007D1948" w:rsidRDefault="00BF2464" w:rsidP="00AD73A8">
      <w:pPr>
        <w:pStyle w:val="ListParagraph"/>
        <w:numPr>
          <w:ilvl w:val="0"/>
          <w:numId w:val="8"/>
        </w:numPr>
        <w:spacing w:after="0"/>
        <w:rPr>
          <w:rFonts w:ascii="Arial" w:hAnsi="Arial" w:cs="Arial"/>
        </w:rPr>
      </w:pPr>
      <w:r w:rsidRPr="007D1948">
        <w:rPr>
          <w:rFonts w:ascii="Arial" w:hAnsi="Arial" w:cs="Arial"/>
        </w:rPr>
        <w:t>P</w:t>
      </w:r>
      <w:r w:rsidR="003A036E" w:rsidRPr="007D1948">
        <w:rPr>
          <w:rFonts w:ascii="Arial" w:hAnsi="Arial" w:cs="Arial"/>
        </w:rPr>
        <w:t>artial dates are not permitted</w:t>
      </w:r>
    </w:p>
    <w:p w14:paraId="78931A40" w14:textId="77777777" w:rsidR="00BF2464" w:rsidRPr="007D1948" w:rsidRDefault="003A036E" w:rsidP="00AD73A8">
      <w:pPr>
        <w:pStyle w:val="ListParagraph"/>
        <w:numPr>
          <w:ilvl w:val="0"/>
          <w:numId w:val="8"/>
        </w:numPr>
        <w:spacing w:after="0"/>
        <w:rPr>
          <w:rFonts w:ascii="Arial" w:hAnsi="Arial" w:cs="Arial"/>
        </w:rPr>
      </w:pPr>
      <w:r w:rsidRPr="007D1948">
        <w:rPr>
          <w:rFonts w:ascii="Arial" w:hAnsi="Arial" w:cs="Arial"/>
        </w:rPr>
        <w:t>Dates are sent as char</w:t>
      </w:r>
    </w:p>
    <w:p w14:paraId="5B0A780F" w14:textId="77777777" w:rsidR="00ED79F7" w:rsidRPr="007D1948" w:rsidRDefault="003A036E" w:rsidP="004101A2">
      <w:pPr>
        <w:pStyle w:val="ListParagraph"/>
        <w:numPr>
          <w:ilvl w:val="0"/>
          <w:numId w:val="8"/>
        </w:numPr>
        <w:rPr>
          <w:rFonts w:ascii="Arial" w:hAnsi="Arial" w:cs="Arial"/>
        </w:rPr>
      </w:pPr>
      <w:r w:rsidRPr="007D1948">
        <w:rPr>
          <w:rFonts w:ascii="Arial" w:hAnsi="Arial" w:cs="Arial"/>
        </w:rPr>
        <w:t>Dates must be formatted with leading zeros.</w:t>
      </w:r>
      <w:bookmarkStart w:id="190" w:name="_Toc532981838"/>
      <w:bookmarkStart w:id="191" w:name="_Toc218906807"/>
      <w:bookmarkStart w:id="192" w:name="_Toc247440530"/>
      <w:bookmarkStart w:id="193" w:name="_Toc247440826"/>
      <w:bookmarkStart w:id="194" w:name="_Toc247441089"/>
      <w:bookmarkStart w:id="195" w:name="_Toc247441225"/>
      <w:bookmarkStart w:id="196" w:name="_Toc325358098"/>
      <w:bookmarkStart w:id="197" w:name="_Toc335833275"/>
      <w:bookmarkStart w:id="198" w:name="_Toc338063109"/>
      <w:r w:rsidR="00CE6C7E" w:rsidRPr="007D1948">
        <w:rPr>
          <w:rFonts w:ascii="Arial" w:hAnsi="Arial" w:cs="Arial"/>
        </w:rPr>
        <w:t xml:space="preserve"> </w:t>
      </w:r>
    </w:p>
    <w:p w14:paraId="68C1A85C" w14:textId="29D2FB6D" w:rsidR="00BF2464" w:rsidRPr="00F8065C" w:rsidRDefault="00BF2464" w:rsidP="007E5BD8">
      <w:pPr>
        <w:pStyle w:val="Heading3"/>
      </w:pPr>
      <w:bookmarkStart w:id="199" w:name="_Toc247440531"/>
      <w:bookmarkStart w:id="200" w:name="_Toc247440827"/>
      <w:bookmarkStart w:id="201" w:name="_Toc247441090"/>
      <w:bookmarkStart w:id="202" w:name="_Toc247441226"/>
      <w:bookmarkStart w:id="203" w:name="_Toc325358099"/>
      <w:bookmarkStart w:id="204" w:name="_Toc335833276"/>
      <w:bookmarkStart w:id="205" w:name="_Toc338063110"/>
      <w:bookmarkEnd w:id="190"/>
      <w:bookmarkEnd w:id="191"/>
      <w:bookmarkEnd w:id="192"/>
      <w:bookmarkEnd w:id="193"/>
      <w:bookmarkEnd w:id="194"/>
      <w:bookmarkEnd w:id="195"/>
      <w:bookmarkEnd w:id="196"/>
      <w:bookmarkEnd w:id="197"/>
      <w:bookmarkEnd w:id="198"/>
      <w:r w:rsidRPr="00F8065C">
        <w:t>Batch process overview</w:t>
      </w:r>
      <w:bookmarkEnd w:id="199"/>
      <w:bookmarkEnd w:id="200"/>
      <w:bookmarkEnd w:id="201"/>
      <w:bookmarkEnd w:id="202"/>
      <w:bookmarkEnd w:id="203"/>
      <w:bookmarkEnd w:id="204"/>
      <w:bookmarkEnd w:id="205"/>
    </w:p>
    <w:p w14:paraId="04DAE8BF" w14:textId="77777777" w:rsidR="001E0F1A" w:rsidRPr="007D1948" w:rsidRDefault="00BF2464" w:rsidP="00504A31">
      <w:pPr>
        <w:pStyle w:val="BodyText"/>
        <w:spacing w:after="60" w:afterAutospacing="0"/>
        <w:ind w:left="0"/>
        <w:rPr>
          <w:rFonts w:cs="Arial"/>
          <w:sz w:val="22"/>
        </w:rPr>
      </w:pPr>
      <w:r w:rsidRPr="007D1948">
        <w:rPr>
          <w:rFonts w:cs="Arial"/>
          <w:sz w:val="22"/>
        </w:rPr>
        <w:t xml:space="preserve">The FCT data collection is the responsibility of the provider (submitting </w:t>
      </w:r>
      <w:r w:rsidR="007235AE" w:rsidRPr="007D1948">
        <w:rPr>
          <w:rFonts w:cs="Arial"/>
          <w:sz w:val="22"/>
        </w:rPr>
        <w:t>Hospital</w:t>
      </w:r>
      <w:r w:rsidRPr="007D1948">
        <w:rPr>
          <w:rFonts w:cs="Arial"/>
          <w:sz w:val="22"/>
        </w:rPr>
        <w:t xml:space="preserve">). </w:t>
      </w:r>
    </w:p>
    <w:p w14:paraId="21C3F39B" w14:textId="1AA10273" w:rsidR="001E0F1A" w:rsidRPr="007D1948" w:rsidRDefault="00BF2464" w:rsidP="00504A31">
      <w:pPr>
        <w:pStyle w:val="BodyText"/>
        <w:spacing w:after="60" w:afterAutospacing="0"/>
        <w:ind w:left="0"/>
        <w:rPr>
          <w:rFonts w:cs="Arial"/>
          <w:sz w:val="22"/>
        </w:rPr>
      </w:pPr>
      <w:r w:rsidRPr="007D1948">
        <w:rPr>
          <w:rFonts w:cs="Arial"/>
          <w:sz w:val="22"/>
        </w:rPr>
        <w:t xml:space="preserve">The provider is to set up and maintain batch processes to supply the data to </w:t>
      </w:r>
      <w:r w:rsidR="00D07539">
        <w:rPr>
          <w:rFonts w:cs="Arial"/>
          <w:sz w:val="22"/>
        </w:rPr>
        <w:t xml:space="preserve">National Collections </w:t>
      </w:r>
      <w:r w:rsidRPr="007D1948">
        <w:rPr>
          <w:rFonts w:cs="Arial"/>
          <w:sz w:val="22"/>
        </w:rPr>
        <w:t xml:space="preserve">via secure FTP. </w:t>
      </w:r>
    </w:p>
    <w:p w14:paraId="4705B06C" w14:textId="4E6E2FF0" w:rsidR="001E0F1A" w:rsidRPr="007D1948" w:rsidRDefault="00D07539" w:rsidP="00504A31">
      <w:pPr>
        <w:pStyle w:val="BodyText"/>
        <w:spacing w:after="60" w:afterAutospacing="0"/>
        <w:ind w:left="0"/>
        <w:rPr>
          <w:rFonts w:cs="Arial"/>
          <w:sz w:val="22"/>
        </w:rPr>
      </w:pPr>
      <w:r>
        <w:rPr>
          <w:rFonts w:cs="Arial"/>
          <w:sz w:val="22"/>
        </w:rPr>
        <w:t xml:space="preserve">National Collections </w:t>
      </w:r>
      <w:r w:rsidR="00BF2464" w:rsidRPr="007D1948">
        <w:rPr>
          <w:rFonts w:cs="Arial"/>
          <w:sz w:val="22"/>
        </w:rPr>
        <w:t xml:space="preserve">will send an acknowledgement of the data processing via an e-mail. </w:t>
      </w:r>
    </w:p>
    <w:p w14:paraId="6864B573" w14:textId="3632F4CE" w:rsidR="00BF2464" w:rsidRPr="007D1948" w:rsidRDefault="00D07539" w:rsidP="004101A2">
      <w:pPr>
        <w:pStyle w:val="BodyText"/>
        <w:spacing w:after="200" w:afterAutospacing="0"/>
        <w:ind w:left="0"/>
        <w:rPr>
          <w:rFonts w:cs="Arial"/>
          <w:sz w:val="22"/>
        </w:rPr>
      </w:pPr>
      <w:r>
        <w:rPr>
          <w:rFonts w:cs="Arial"/>
          <w:sz w:val="22"/>
        </w:rPr>
        <w:t xml:space="preserve">National Collections </w:t>
      </w:r>
      <w:r w:rsidR="00BF2464" w:rsidRPr="007D1948">
        <w:rPr>
          <w:rFonts w:cs="Arial"/>
          <w:sz w:val="22"/>
        </w:rPr>
        <w:t>validates and loads data, and reports from the database.</w:t>
      </w:r>
    </w:p>
    <w:p w14:paraId="7A91E96C" w14:textId="4875B329" w:rsidR="00E62AFD" w:rsidRPr="00F8065C" w:rsidRDefault="00E62AFD" w:rsidP="007E5BD8">
      <w:pPr>
        <w:pStyle w:val="Heading3"/>
      </w:pPr>
      <w:bookmarkStart w:id="206" w:name="_Toc247440533"/>
      <w:bookmarkStart w:id="207" w:name="_Toc247440829"/>
      <w:bookmarkStart w:id="208" w:name="_Toc247441092"/>
      <w:bookmarkStart w:id="209" w:name="_Toc247441228"/>
      <w:bookmarkStart w:id="210" w:name="_Toc325358101"/>
      <w:bookmarkStart w:id="211" w:name="_Toc335833278"/>
      <w:bookmarkStart w:id="212" w:name="_Toc338063112"/>
      <w:r w:rsidRPr="00F8065C">
        <w:t>Batch send process</w:t>
      </w:r>
      <w:bookmarkEnd w:id="206"/>
      <w:bookmarkEnd w:id="207"/>
      <w:bookmarkEnd w:id="208"/>
      <w:bookmarkEnd w:id="209"/>
      <w:bookmarkEnd w:id="210"/>
      <w:bookmarkEnd w:id="211"/>
      <w:bookmarkEnd w:id="212"/>
    </w:p>
    <w:p w14:paraId="4C45B35C" w14:textId="4359CDC6" w:rsidR="00BE5051" w:rsidRPr="007D1948" w:rsidRDefault="00BE5051" w:rsidP="00745BA9">
      <w:pPr>
        <w:pStyle w:val="BodyText"/>
        <w:spacing w:after="60" w:afterAutospacing="0"/>
        <w:ind w:left="0"/>
        <w:rPr>
          <w:rFonts w:cs="Arial"/>
          <w:sz w:val="22"/>
        </w:rPr>
      </w:pPr>
      <w:r w:rsidRPr="007D1948">
        <w:rPr>
          <w:rFonts w:cs="Arial"/>
          <w:sz w:val="22"/>
        </w:rPr>
        <w:t xml:space="preserve">Batch </w:t>
      </w:r>
      <w:r w:rsidR="00E62AFD" w:rsidRPr="007D1948">
        <w:rPr>
          <w:rFonts w:cs="Arial"/>
          <w:sz w:val="22"/>
        </w:rPr>
        <w:t xml:space="preserve">reporting will be carried out </w:t>
      </w:r>
      <w:r w:rsidR="00D04FB4" w:rsidRPr="007D1948">
        <w:rPr>
          <w:rFonts w:cs="Arial"/>
          <w:sz w:val="22"/>
        </w:rPr>
        <w:t xml:space="preserve">on a </w:t>
      </w:r>
      <w:r w:rsidR="00E62AFD" w:rsidRPr="007D1948">
        <w:rPr>
          <w:rFonts w:cs="Arial"/>
          <w:sz w:val="22"/>
        </w:rPr>
        <w:t>monthly</w:t>
      </w:r>
      <w:r w:rsidR="006E70A9" w:rsidRPr="007D1948">
        <w:rPr>
          <w:rFonts w:cs="Arial"/>
          <w:sz w:val="22"/>
        </w:rPr>
        <w:t xml:space="preserve"> basis</w:t>
      </w:r>
      <w:r w:rsidR="00E62AFD" w:rsidRPr="007D1948">
        <w:rPr>
          <w:rFonts w:cs="Arial"/>
          <w:sz w:val="22"/>
        </w:rPr>
        <w:t xml:space="preserve">. </w:t>
      </w:r>
    </w:p>
    <w:p w14:paraId="4AB4BC9C" w14:textId="3195EB03" w:rsidR="00E62AFD" w:rsidRPr="007D1948" w:rsidRDefault="00C10E70" w:rsidP="004101A2">
      <w:pPr>
        <w:pStyle w:val="BodyText"/>
        <w:spacing w:after="200" w:afterAutospacing="0"/>
        <w:ind w:left="0"/>
        <w:rPr>
          <w:rFonts w:cs="Arial"/>
          <w:sz w:val="22"/>
        </w:rPr>
      </w:pPr>
      <w:r w:rsidRPr="007D1948">
        <w:rPr>
          <w:rFonts w:cs="Arial"/>
          <w:sz w:val="22"/>
        </w:rPr>
        <w:t>Al</w:t>
      </w:r>
      <w:r w:rsidR="00D345EC" w:rsidRPr="007D1948">
        <w:rPr>
          <w:rFonts w:cs="Arial"/>
          <w:sz w:val="22"/>
        </w:rPr>
        <w:t>l data must be submitted on or before the 20</w:t>
      </w:r>
      <w:r w:rsidR="009B2350">
        <w:rPr>
          <w:rFonts w:cs="Arial"/>
          <w:sz w:val="22"/>
        </w:rPr>
        <w:t>th</w:t>
      </w:r>
      <w:r w:rsidR="00D345EC" w:rsidRPr="007D1948">
        <w:rPr>
          <w:rFonts w:cs="Arial"/>
          <w:sz w:val="22"/>
        </w:rPr>
        <w:t xml:space="preserve"> of each month, </w:t>
      </w:r>
      <w:r w:rsidR="00E50C97" w:rsidRPr="007D1948">
        <w:rPr>
          <w:rFonts w:cs="Arial"/>
          <w:sz w:val="22"/>
        </w:rPr>
        <w:t>following the month being reported</w:t>
      </w:r>
      <w:r w:rsidR="00E62AFD" w:rsidRPr="007D1948">
        <w:rPr>
          <w:rFonts w:cs="Arial"/>
          <w:sz w:val="22"/>
        </w:rPr>
        <w:t>.</w:t>
      </w:r>
      <w:bookmarkStart w:id="213" w:name="_Toc504989182"/>
      <w:bookmarkStart w:id="214" w:name="_Toc247440534"/>
      <w:bookmarkStart w:id="215" w:name="_Toc247440830"/>
      <w:bookmarkStart w:id="216" w:name="_Toc247441093"/>
      <w:bookmarkStart w:id="217" w:name="_Toc247441229"/>
      <w:bookmarkStart w:id="218" w:name="_Toc325358102"/>
      <w:bookmarkStart w:id="219" w:name="_Toc335833279"/>
    </w:p>
    <w:p w14:paraId="12B48790" w14:textId="4E3C37BB" w:rsidR="00E62AFD" w:rsidRPr="00F8065C" w:rsidRDefault="005065CE" w:rsidP="007E5BD8">
      <w:pPr>
        <w:pStyle w:val="Heading3"/>
      </w:pPr>
      <w:bookmarkStart w:id="220" w:name="_Toc338063113"/>
      <w:r w:rsidRPr="00F8065C">
        <w:t>Creating the</w:t>
      </w:r>
      <w:r w:rsidR="00E62AFD" w:rsidRPr="00F8065C">
        <w:t xml:space="preserve"> FCT batch</w:t>
      </w:r>
      <w:bookmarkEnd w:id="213"/>
      <w:r w:rsidR="00E62AFD" w:rsidRPr="00F8065C">
        <w:t xml:space="preserve"> (input) file</w:t>
      </w:r>
      <w:bookmarkEnd w:id="214"/>
      <w:bookmarkEnd w:id="215"/>
      <w:bookmarkEnd w:id="216"/>
      <w:bookmarkEnd w:id="217"/>
      <w:bookmarkEnd w:id="218"/>
      <w:bookmarkEnd w:id="219"/>
      <w:bookmarkEnd w:id="220"/>
    </w:p>
    <w:p w14:paraId="32C15F74" w14:textId="3B98D324" w:rsidR="00E62AFD" w:rsidRPr="007D1948" w:rsidRDefault="00E62AFD" w:rsidP="00B757D7">
      <w:pPr>
        <w:rPr>
          <w:rFonts w:ascii="Arial" w:hAnsi="Arial" w:cs="Arial"/>
          <w:lang w:eastAsia="en-US"/>
        </w:rPr>
      </w:pPr>
      <w:r w:rsidRPr="007D1948">
        <w:rPr>
          <w:rFonts w:ascii="Arial" w:hAnsi="Arial" w:cs="Arial"/>
          <w:lang w:eastAsia="en-US"/>
        </w:rPr>
        <w:t xml:space="preserve">The provider extracts data from their local FCT repository into a batch file (also known as the input file) to send to </w:t>
      </w:r>
      <w:r w:rsidR="009B2350">
        <w:rPr>
          <w:rFonts w:ascii="Arial" w:hAnsi="Arial" w:cs="Arial"/>
          <w:lang w:eastAsia="en-US"/>
        </w:rPr>
        <w:t>National Collections</w:t>
      </w:r>
      <w:r w:rsidR="00432C4C" w:rsidRPr="007D1948">
        <w:rPr>
          <w:rFonts w:ascii="Arial" w:hAnsi="Arial" w:cs="Arial"/>
          <w:lang w:eastAsia="en-US"/>
        </w:rPr>
        <w:t xml:space="preserve">. </w:t>
      </w:r>
      <w:r w:rsidRPr="007D1948">
        <w:rPr>
          <w:rFonts w:ascii="Arial" w:hAnsi="Arial" w:cs="Arial"/>
          <w:lang w:eastAsia="en-US"/>
        </w:rPr>
        <w:t>Each input file must contain a header record and an unlimited number of event d</w:t>
      </w:r>
      <w:r w:rsidR="005425F0" w:rsidRPr="007D1948">
        <w:rPr>
          <w:rFonts w:ascii="Arial" w:hAnsi="Arial" w:cs="Arial"/>
          <w:lang w:eastAsia="en-US"/>
        </w:rPr>
        <w:t>etails records.</w:t>
      </w:r>
      <w:r w:rsidRPr="007D1948">
        <w:rPr>
          <w:rFonts w:ascii="Arial" w:hAnsi="Arial" w:cs="Arial"/>
          <w:lang w:eastAsia="en-US"/>
        </w:rPr>
        <w:t xml:space="preserve"> </w:t>
      </w:r>
    </w:p>
    <w:p w14:paraId="3F77AB33" w14:textId="77777777" w:rsidR="005065CE" w:rsidRPr="007D1948" w:rsidRDefault="00BF2464" w:rsidP="00AD73A8">
      <w:pPr>
        <w:pStyle w:val="ListParagraph"/>
        <w:numPr>
          <w:ilvl w:val="0"/>
          <w:numId w:val="11"/>
        </w:numPr>
        <w:rPr>
          <w:rFonts w:ascii="Arial" w:hAnsi="Arial" w:cs="Arial"/>
        </w:rPr>
      </w:pPr>
      <w:r w:rsidRPr="007D1948">
        <w:rPr>
          <w:rFonts w:ascii="Arial" w:hAnsi="Arial" w:cs="Arial"/>
          <w:lang w:eastAsia="en-US"/>
        </w:rPr>
        <w:t>All fields should be pipe delimited</w:t>
      </w:r>
      <w:r w:rsidR="005538C7" w:rsidRPr="007D1948">
        <w:rPr>
          <w:rFonts w:ascii="Arial" w:hAnsi="Arial" w:cs="Arial"/>
          <w:lang w:eastAsia="en-US"/>
        </w:rPr>
        <w:t>.</w:t>
      </w:r>
    </w:p>
    <w:p w14:paraId="6CEF96FF" w14:textId="4F2AF2D0" w:rsidR="005065CE" w:rsidRPr="007D1948" w:rsidRDefault="00BF2464" w:rsidP="00AD73A8">
      <w:pPr>
        <w:pStyle w:val="ListParagraph"/>
        <w:numPr>
          <w:ilvl w:val="0"/>
          <w:numId w:val="11"/>
        </w:numPr>
        <w:rPr>
          <w:rFonts w:ascii="Arial" w:hAnsi="Arial" w:cs="Arial"/>
        </w:rPr>
      </w:pPr>
      <w:r w:rsidRPr="007D1948">
        <w:rPr>
          <w:rFonts w:ascii="Arial" w:hAnsi="Arial" w:cs="Arial"/>
          <w:lang w:eastAsia="en-US"/>
        </w:rPr>
        <w:t>Commas, carriage returns</w:t>
      </w:r>
      <w:r w:rsidR="00B77F92" w:rsidRPr="007D1948">
        <w:rPr>
          <w:rFonts w:ascii="Arial" w:hAnsi="Arial" w:cs="Arial"/>
          <w:lang w:eastAsia="en-US"/>
        </w:rPr>
        <w:t>,</w:t>
      </w:r>
      <w:r w:rsidRPr="007D1948">
        <w:rPr>
          <w:rFonts w:ascii="Arial" w:hAnsi="Arial" w:cs="Arial"/>
          <w:lang w:eastAsia="en-US"/>
        </w:rPr>
        <w:t xml:space="preserve"> or other formatting must not </w:t>
      </w:r>
      <w:r w:rsidR="005065CE" w:rsidRPr="007D1948">
        <w:rPr>
          <w:rFonts w:ascii="Arial" w:hAnsi="Arial" w:cs="Arial"/>
          <w:lang w:eastAsia="en-US"/>
        </w:rPr>
        <w:t>appear in any field. (</w:t>
      </w:r>
      <w:r w:rsidR="00185C11" w:rsidRPr="007D1948">
        <w:rPr>
          <w:rFonts w:ascii="Arial" w:hAnsi="Arial" w:cs="Arial"/>
          <w:lang w:eastAsia="en-US"/>
        </w:rPr>
        <w:t>However</w:t>
      </w:r>
      <w:r w:rsidR="007235AE" w:rsidRPr="007D1948">
        <w:rPr>
          <w:rFonts w:ascii="Arial" w:hAnsi="Arial" w:cs="Arial"/>
          <w:lang w:eastAsia="en-US"/>
        </w:rPr>
        <w:t>,</w:t>
      </w:r>
      <w:r w:rsidR="005065CE" w:rsidRPr="007D1948">
        <w:rPr>
          <w:rFonts w:ascii="Arial" w:hAnsi="Arial" w:cs="Arial"/>
          <w:lang w:eastAsia="en-US"/>
        </w:rPr>
        <w:t xml:space="preserve"> commas are allowed in text fields but not carriage returns or other formatting)</w:t>
      </w:r>
      <w:r w:rsidR="005538C7" w:rsidRPr="007D1948">
        <w:rPr>
          <w:rFonts w:ascii="Arial" w:hAnsi="Arial" w:cs="Arial"/>
          <w:lang w:eastAsia="en-US"/>
        </w:rPr>
        <w:t>.</w:t>
      </w:r>
    </w:p>
    <w:p w14:paraId="3E809BD0" w14:textId="77777777" w:rsidR="005065CE" w:rsidRPr="007D1948" w:rsidRDefault="00BF2464" w:rsidP="00AD73A8">
      <w:pPr>
        <w:pStyle w:val="ListParagraph"/>
        <w:numPr>
          <w:ilvl w:val="0"/>
          <w:numId w:val="11"/>
        </w:numPr>
        <w:rPr>
          <w:rFonts w:ascii="Arial" w:hAnsi="Arial" w:cs="Arial"/>
        </w:rPr>
      </w:pPr>
      <w:r w:rsidRPr="007D1948">
        <w:rPr>
          <w:rFonts w:ascii="Arial" w:hAnsi="Arial" w:cs="Arial"/>
          <w:lang w:eastAsia="en-US"/>
        </w:rPr>
        <w:t>Text fields should not be in quotes</w:t>
      </w:r>
      <w:r w:rsidR="005538C7" w:rsidRPr="007D1948">
        <w:rPr>
          <w:rFonts w:ascii="Arial" w:hAnsi="Arial" w:cs="Arial"/>
          <w:lang w:eastAsia="en-US"/>
        </w:rPr>
        <w:t>.</w:t>
      </w:r>
    </w:p>
    <w:p w14:paraId="39832D4B" w14:textId="2458AE4A" w:rsidR="00BE12E9" w:rsidRPr="007D1948" w:rsidRDefault="00BF2464" w:rsidP="00650450">
      <w:pPr>
        <w:pStyle w:val="ListParagraph"/>
        <w:numPr>
          <w:ilvl w:val="0"/>
          <w:numId w:val="11"/>
        </w:numPr>
        <w:rPr>
          <w:rFonts w:ascii="Arial" w:hAnsi="Arial" w:cs="Arial"/>
        </w:rPr>
      </w:pPr>
      <w:r w:rsidRPr="007D1948">
        <w:rPr>
          <w:rFonts w:ascii="Arial" w:hAnsi="Arial" w:cs="Arial"/>
          <w:lang w:eastAsia="en-US"/>
        </w:rPr>
        <w:t xml:space="preserve">No leading or trailing spaces are permitted unless otherwise stated. </w:t>
      </w:r>
      <w:bookmarkStart w:id="221" w:name="_Toc338063129"/>
    </w:p>
    <w:p w14:paraId="2DF2FD13" w14:textId="36CE5CA0" w:rsidR="00BF2464" w:rsidRPr="00F8065C" w:rsidRDefault="00BF2464" w:rsidP="007E5BD8">
      <w:pPr>
        <w:pStyle w:val="Heading3"/>
      </w:pPr>
      <w:r w:rsidRPr="00F8065C">
        <w:lastRenderedPageBreak/>
        <w:t>Header record</w:t>
      </w:r>
      <w:bookmarkEnd w:id="221"/>
    </w:p>
    <w:tbl>
      <w:tblPr>
        <w:tblW w:w="8931"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40"/>
        <w:gridCol w:w="1134"/>
        <w:gridCol w:w="1417"/>
        <w:gridCol w:w="567"/>
        <w:gridCol w:w="4473"/>
      </w:tblGrid>
      <w:tr w:rsidR="00AA6176" w:rsidRPr="007D1948" w14:paraId="2D732DFB" w14:textId="77777777" w:rsidTr="00E56691">
        <w:trPr>
          <w:cantSplit/>
        </w:trPr>
        <w:tc>
          <w:tcPr>
            <w:tcW w:w="1340" w:type="dxa"/>
            <w:shd w:val="clear" w:color="auto" w:fill="DBE5F1" w:themeFill="accent1" w:themeFillTint="33"/>
          </w:tcPr>
          <w:p w14:paraId="5DE381F7" w14:textId="77777777" w:rsidR="00BF2464" w:rsidRPr="005459E4" w:rsidRDefault="00BF2464" w:rsidP="000070A5">
            <w:pPr>
              <w:pStyle w:val="TableHeader"/>
              <w:jc w:val="left"/>
              <w:rPr>
                <w:rFonts w:ascii="Arial" w:hAnsi="Arial" w:cs="Arial"/>
                <w:color w:val="auto"/>
                <w:szCs w:val="20"/>
              </w:rPr>
            </w:pPr>
            <w:r w:rsidRPr="005459E4">
              <w:rPr>
                <w:rFonts w:ascii="Arial" w:hAnsi="Arial" w:cs="Arial"/>
                <w:color w:val="auto"/>
                <w:szCs w:val="20"/>
              </w:rPr>
              <w:t>Field</w:t>
            </w:r>
          </w:p>
        </w:tc>
        <w:tc>
          <w:tcPr>
            <w:tcW w:w="1134" w:type="dxa"/>
            <w:shd w:val="clear" w:color="auto" w:fill="DBE5F1" w:themeFill="accent1" w:themeFillTint="33"/>
          </w:tcPr>
          <w:p w14:paraId="7BFDC62E" w14:textId="77777777" w:rsidR="00BF2464" w:rsidRPr="005459E4" w:rsidRDefault="00BF2464" w:rsidP="000070A5">
            <w:pPr>
              <w:pStyle w:val="TableHeader"/>
              <w:jc w:val="left"/>
              <w:rPr>
                <w:rFonts w:ascii="Arial" w:hAnsi="Arial" w:cs="Arial"/>
                <w:color w:val="auto"/>
                <w:szCs w:val="20"/>
              </w:rPr>
            </w:pPr>
            <w:r w:rsidRPr="005459E4">
              <w:rPr>
                <w:rFonts w:ascii="Arial" w:hAnsi="Arial" w:cs="Arial"/>
                <w:color w:val="auto"/>
                <w:szCs w:val="20"/>
              </w:rPr>
              <w:t>Type</w:t>
            </w:r>
          </w:p>
        </w:tc>
        <w:tc>
          <w:tcPr>
            <w:tcW w:w="1417" w:type="dxa"/>
            <w:shd w:val="clear" w:color="auto" w:fill="DBE5F1" w:themeFill="accent1" w:themeFillTint="33"/>
          </w:tcPr>
          <w:p w14:paraId="51A8D0AA" w14:textId="77777777" w:rsidR="00BF2464" w:rsidRPr="005459E4" w:rsidRDefault="00BF2464" w:rsidP="000070A5">
            <w:pPr>
              <w:pStyle w:val="TableHeader"/>
              <w:jc w:val="left"/>
              <w:rPr>
                <w:rFonts w:ascii="Arial" w:hAnsi="Arial" w:cs="Arial"/>
                <w:color w:val="auto"/>
                <w:szCs w:val="20"/>
              </w:rPr>
            </w:pPr>
            <w:r w:rsidRPr="005459E4">
              <w:rPr>
                <w:rFonts w:ascii="Arial" w:hAnsi="Arial" w:cs="Arial"/>
                <w:color w:val="auto"/>
                <w:szCs w:val="20"/>
              </w:rPr>
              <w:t>Format</w:t>
            </w:r>
          </w:p>
        </w:tc>
        <w:tc>
          <w:tcPr>
            <w:tcW w:w="567" w:type="dxa"/>
            <w:shd w:val="clear" w:color="auto" w:fill="DBE5F1" w:themeFill="accent1" w:themeFillTint="33"/>
          </w:tcPr>
          <w:p w14:paraId="5459F0A2" w14:textId="77777777" w:rsidR="00BF2464" w:rsidRPr="005459E4" w:rsidRDefault="00BF2464" w:rsidP="000070A5">
            <w:pPr>
              <w:pStyle w:val="TableHeader"/>
              <w:jc w:val="left"/>
              <w:rPr>
                <w:rFonts w:ascii="Arial" w:hAnsi="Arial" w:cs="Arial"/>
                <w:color w:val="auto"/>
                <w:szCs w:val="20"/>
              </w:rPr>
            </w:pPr>
            <w:r w:rsidRPr="005459E4">
              <w:rPr>
                <w:rFonts w:ascii="Arial" w:hAnsi="Arial" w:cs="Arial"/>
                <w:color w:val="auto"/>
                <w:szCs w:val="20"/>
              </w:rPr>
              <w:t>M</w:t>
            </w:r>
          </w:p>
        </w:tc>
        <w:tc>
          <w:tcPr>
            <w:tcW w:w="4473" w:type="dxa"/>
            <w:shd w:val="clear" w:color="auto" w:fill="DBE5F1" w:themeFill="accent1" w:themeFillTint="33"/>
          </w:tcPr>
          <w:p w14:paraId="19715FC1" w14:textId="77777777" w:rsidR="00BF2464" w:rsidRPr="005459E4" w:rsidRDefault="00BF2464" w:rsidP="000070A5">
            <w:pPr>
              <w:pStyle w:val="TableHeader"/>
              <w:jc w:val="left"/>
              <w:rPr>
                <w:rFonts w:ascii="Arial" w:hAnsi="Arial" w:cs="Arial"/>
                <w:color w:val="auto"/>
                <w:szCs w:val="20"/>
              </w:rPr>
            </w:pPr>
            <w:r w:rsidRPr="005459E4">
              <w:rPr>
                <w:rFonts w:ascii="Arial" w:hAnsi="Arial" w:cs="Arial"/>
                <w:color w:val="auto"/>
                <w:szCs w:val="20"/>
              </w:rPr>
              <w:t>Notes</w:t>
            </w:r>
          </w:p>
        </w:tc>
      </w:tr>
      <w:tr w:rsidR="00BF2464" w:rsidRPr="007D1948" w14:paraId="08F13079" w14:textId="77777777" w:rsidTr="00E56691">
        <w:trPr>
          <w:cantSplit/>
        </w:trPr>
        <w:tc>
          <w:tcPr>
            <w:tcW w:w="1340" w:type="dxa"/>
          </w:tcPr>
          <w:p w14:paraId="36B7B8DF" w14:textId="77777777" w:rsidR="00BF2464" w:rsidRPr="009B2350" w:rsidRDefault="00BF2464" w:rsidP="000070A5">
            <w:pPr>
              <w:pStyle w:val="TableText0"/>
              <w:rPr>
                <w:rFonts w:ascii="Arial" w:hAnsi="Arial" w:cs="Arial"/>
                <w:sz w:val="20"/>
              </w:rPr>
            </w:pPr>
            <w:r w:rsidRPr="009B2350">
              <w:rPr>
                <w:rFonts w:ascii="Arial" w:hAnsi="Arial" w:cs="Arial"/>
                <w:sz w:val="20"/>
              </w:rPr>
              <w:t>record type</w:t>
            </w:r>
          </w:p>
        </w:tc>
        <w:tc>
          <w:tcPr>
            <w:tcW w:w="1134" w:type="dxa"/>
          </w:tcPr>
          <w:p w14:paraId="413C0FD0" w14:textId="77777777" w:rsidR="00BF2464" w:rsidRPr="009B2350" w:rsidRDefault="00BF2464" w:rsidP="000070A5">
            <w:pPr>
              <w:pStyle w:val="TableText0"/>
              <w:rPr>
                <w:rFonts w:ascii="Arial" w:hAnsi="Arial" w:cs="Arial"/>
                <w:sz w:val="20"/>
              </w:rPr>
            </w:pPr>
            <w:r w:rsidRPr="009B2350">
              <w:rPr>
                <w:rFonts w:ascii="Arial" w:hAnsi="Arial" w:cs="Arial"/>
                <w:sz w:val="20"/>
              </w:rPr>
              <w:t>Char 6</w:t>
            </w:r>
          </w:p>
        </w:tc>
        <w:tc>
          <w:tcPr>
            <w:tcW w:w="1417" w:type="dxa"/>
          </w:tcPr>
          <w:p w14:paraId="38377F5F" w14:textId="3E6716CA" w:rsidR="00BF2464" w:rsidRPr="009B2350" w:rsidRDefault="00BF2464" w:rsidP="000070A5">
            <w:pPr>
              <w:pStyle w:val="TableText0"/>
              <w:rPr>
                <w:rFonts w:ascii="Arial" w:hAnsi="Arial" w:cs="Arial"/>
                <w:sz w:val="20"/>
              </w:rPr>
            </w:pPr>
            <w:r w:rsidRPr="009B2350">
              <w:rPr>
                <w:rFonts w:ascii="Arial" w:hAnsi="Arial" w:cs="Arial"/>
                <w:sz w:val="20"/>
              </w:rPr>
              <w:t>A(6)</w:t>
            </w:r>
          </w:p>
        </w:tc>
        <w:tc>
          <w:tcPr>
            <w:tcW w:w="567" w:type="dxa"/>
          </w:tcPr>
          <w:p w14:paraId="441E2D10" w14:textId="77777777" w:rsidR="00BF2464" w:rsidRPr="009B2350" w:rsidRDefault="00BF2464" w:rsidP="000070A5">
            <w:pPr>
              <w:pStyle w:val="TableText0"/>
              <w:rPr>
                <w:rFonts w:ascii="Arial" w:hAnsi="Arial" w:cs="Arial"/>
                <w:sz w:val="20"/>
              </w:rPr>
            </w:pPr>
            <w:r w:rsidRPr="009B2350">
              <w:rPr>
                <w:rFonts w:ascii="Arial" w:hAnsi="Arial" w:cs="Arial"/>
                <w:sz w:val="20"/>
              </w:rPr>
              <w:t>M</w:t>
            </w:r>
          </w:p>
        </w:tc>
        <w:tc>
          <w:tcPr>
            <w:tcW w:w="4473" w:type="dxa"/>
          </w:tcPr>
          <w:p w14:paraId="54B39893" w14:textId="77777777" w:rsidR="00BF2464" w:rsidRPr="009B2350" w:rsidRDefault="00BF2464" w:rsidP="000070A5">
            <w:pPr>
              <w:pStyle w:val="TableText0"/>
              <w:rPr>
                <w:rFonts w:ascii="Arial" w:hAnsi="Arial" w:cs="Arial"/>
                <w:sz w:val="20"/>
              </w:rPr>
            </w:pPr>
            <w:r w:rsidRPr="009B2350">
              <w:rPr>
                <w:rFonts w:ascii="Arial" w:hAnsi="Arial" w:cs="Arial"/>
                <w:sz w:val="20"/>
              </w:rPr>
              <w:t>‘HEADER’</w:t>
            </w:r>
          </w:p>
        </w:tc>
      </w:tr>
      <w:tr w:rsidR="00BF2464" w:rsidRPr="007D1948" w14:paraId="5CC462F6" w14:textId="77777777" w:rsidTr="00E56691">
        <w:trPr>
          <w:cantSplit/>
        </w:trPr>
        <w:tc>
          <w:tcPr>
            <w:tcW w:w="1340" w:type="dxa"/>
          </w:tcPr>
          <w:p w14:paraId="27DD491B" w14:textId="77777777" w:rsidR="00BF2464" w:rsidRPr="009B2350" w:rsidRDefault="00BF2464" w:rsidP="000070A5">
            <w:pPr>
              <w:pStyle w:val="TableText0"/>
              <w:rPr>
                <w:rFonts w:ascii="Arial" w:hAnsi="Arial" w:cs="Arial"/>
                <w:sz w:val="20"/>
              </w:rPr>
            </w:pPr>
            <w:r w:rsidRPr="009B2350">
              <w:rPr>
                <w:rFonts w:ascii="Arial" w:hAnsi="Arial" w:cs="Arial"/>
                <w:sz w:val="20"/>
              </w:rPr>
              <w:t>file name</w:t>
            </w:r>
          </w:p>
        </w:tc>
        <w:tc>
          <w:tcPr>
            <w:tcW w:w="1134" w:type="dxa"/>
          </w:tcPr>
          <w:p w14:paraId="6F4A5EA8" w14:textId="77777777" w:rsidR="00BF2464" w:rsidRPr="009B2350" w:rsidRDefault="00BF2464" w:rsidP="000070A5">
            <w:pPr>
              <w:pStyle w:val="TableText0"/>
              <w:rPr>
                <w:rFonts w:ascii="Arial" w:hAnsi="Arial" w:cs="Arial"/>
                <w:sz w:val="20"/>
              </w:rPr>
            </w:pPr>
            <w:r w:rsidRPr="009B2350">
              <w:rPr>
                <w:rFonts w:ascii="Arial" w:hAnsi="Arial" w:cs="Arial"/>
                <w:sz w:val="20"/>
              </w:rPr>
              <w:t>Char 12</w:t>
            </w:r>
          </w:p>
        </w:tc>
        <w:tc>
          <w:tcPr>
            <w:tcW w:w="1417" w:type="dxa"/>
          </w:tcPr>
          <w:p w14:paraId="131E48AC" w14:textId="13E22205" w:rsidR="00BF2464" w:rsidRPr="009B2350" w:rsidRDefault="00BF2464" w:rsidP="000070A5">
            <w:pPr>
              <w:pStyle w:val="TableText0"/>
              <w:rPr>
                <w:rFonts w:ascii="Arial" w:hAnsi="Arial" w:cs="Arial"/>
                <w:sz w:val="20"/>
              </w:rPr>
            </w:pPr>
            <w:r w:rsidRPr="009B2350">
              <w:rPr>
                <w:rFonts w:ascii="Arial" w:hAnsi="Arial" w:cs="Arial"/>
                <w:sz w:val="20"/>
              </w:rPr>
              <w:t>A(12)</w:t>
            </w:r>
          </w:p>
        </w:tc>
        <w:tc>
          <w:tcPr>
            <w:tcW w:w="567" w:type="dxa"/>
          </w:tcPr>
          <w:p w14:paraId="0BD6A8DB" w14:textId="77777777" w:rsidR="00BF2464" w:rsidRPr="009B2350" w:rsidRDefault="00BF2464" w:rsidP="000070A5">
            <w:pPr>
              <w:pStyle w:val="TableText0"/>
              <w:rPr>
                <w:rFonts w:ascii="Arial" w:hAnsi="Arial" w:cs="Arial"/>
                <w:sz w:val="20"/>
              </w:rPr>
            </w:pPr>
            <w:r w:rsidRPr="009B2350">
              <w:rPr>
                <w:rFonts w:ascii="Arial" w:hAnsi="Arial" w:cs="Arial"/>
                <w:sz w:val="20"/>
              </w:rPr>
              <w:t>M</w:t>
            </w:r>
          </w:p>
        </w:tc>
        <w:tc>
          <w:tcPr>
            <w:tcW w:w="4473" w:type="dxa"/>
          </w:tcPr>
          <w:p w14:paraId="4518A024" w14:textId="77777777" w:rsidR="00BF2464" w:rsidRPr="009B2350" w:rsidRDefault="00BF2464" w:rsidP="000070A5">
            <w:pPr>
              <w:pStyle w:val="TableText0"/>
              <w:rPr>
                <w:rFonts w:ascii="Arial" w:hAnsi="Arial" w:cs="Arial"/>
                <w:sz w:val="20"/>
              </w:rPr>
            </w:pPr>
            <w:r w:rsidRPr="009B2350">
              <w:rPr>
                <w:rFonts w:ascii="Arial" w:hAnsi="Arial" w:cs="Arial"/>
                <w:sz w:val="20"/>
              </w:rPr>
              <w:t>Including .fct extension</w:t>
            </w:r>
          </w:p>
        </w:tc>
      </w:tr>
      <w:tr w:rsidR="00BF2464" w:rsidRPr="007D1948" w14:paraId="55E32CBD" w14:textId="77777777" w:rsidTr="00E56691">
        <w:trPr>
          <w:cantSplit/>
          <w:trHeight w:val="312"/>
        </w:trPr>
        <w:tc>
          <w:tcPr>
            <w:tcW w:w="1340" w:type="dxa"/>
          </w:tcPr>
          <w:p w14:paraId="0EEEF89F" w14:textId="77777777" w:rsidR="005474A3" w:rsidRDefault="00BF2464" w:rsidP="000070A5">
            <w:pPr>
              <w:pStyle w:val="TableText0"/>
              <w:rPr>
                <w:rFonts w:ascii="Arial" w:hAnsi="Arial" w:cs="Arial"/>
                <w:sz w:val="20"/>
              </w:rPr>
            </w:pPr>
            <w:r w:rsidRPr="009B2350">
              <w:rPr>
                <w:rFonts w:ascii="Arial" w:hAnsi="Arial" w:cs="Arial"/>
                <w:sz w:val="20"/>
              </w:rPr>
              <w:t xml:space="preserve">number of </w:t>
            </w:r>
          </w:p>
          <w:p w14:paraId="7515680E" w14:textId="714F6BFF" w:rsidR="00BF2464" w:rsidRPr="009B2350" w:rsidRDefault="00BF2464" w:rsidP="005474A3">
            <w:pPr>
              <w:pStyle w:val="TableText0"/>
              <w:spacing w:before="0"/>
              <w:rPr>
                <w:rFonts w:ascii="Arial" w:hAnsi="Arial" w:cs="Arial"/>
                <w:sz w:val="20"/>
              </w:rPr>
            </w:pPr>
            <w:r w:rsidRPr="009B2350">
              <w:rPr>
                <w:rFonts w:ascii="Arial" w:hAnsi="Arial" w:cs="Arial"/>
                <w:sz w:val="20"/>
              </w:rPr>
              <w:t>records</w:t>
            </w:r>
          </w:p>
        </w:tc>
        <w:tc>
          <w:tcPr>
            <w:tcW w:w="1134" w:type="dxa"/>
          </w:tcPr>
          <w:p w14:paraId="5145E87B" w14:textId="77777777" w:rsidR="00BF2464" w:rsidRPr="009B2350" w:rsidRDefault="00BF2464" w:rsidP="000070A5">
            <w:pPr>
              <w:pStyle w:val="TableText0"/>
              <w:rPr>
                <w:rFonts w:ascii="Arial" w:hAnsi="Arial" w:cs="Arial"/>
                <w:sz w:val="20"/>
              </w:rPr>
            </w:pPr>
            <w:r w:rsidRPr="009B2350">
              <w:rPr>
                <w:rFonts w:ascii="Arial" w:hAnsi="Arial" w:cs="Arial"/>
                <w:sz w:val="20"/>
              </w:rPr>
              <w:t>Integer</w:t>
            </w:r>
          </w:p>
        </w:tc>
        <w:tc>
          <w:tcPr>
            <w:tcW w:w="1417" w:type="dxa"/>
          </w:tcPr>
          <w:p w14:paraId="01F49938" w14:textId="77777777" w:rsidR="00BF2464" w:rsidRPr="009B2350" w:rsidRDefault="00BF2464" w:rsidP="000070A5">
            <w:pPr>
              <w:pStyle w:val="TableText0"/>
              <w:rPr>
                <w:rFonts w:ascii="Arial" w:hAnsi="Arial" w:cs="Arial"/>
                <w:sz w:val="20"/>
              </w:rPr>
            </w:pPr>
          </w:p>
        </w:tc>
        <w:tc>
          <w:tcPr>
            <w:tcW w:w="567" w:type="dxa"/>
          </w:tcPr>
          <w:p w14:paraId="1FA6A75A" w14:textId="77777777" w:rsidR="00BF2464" w:rsidRPr="009B2350" w:rsidRDefault="00BF2464" w:rsidP="000070A5">
            <w:pPr>
              <w:pStyle w:val="TableText0"/>
              <w:rPr>
                <w:rFonts w:ascii="Arial" w:hAnsi="Arial" w:cs="Arial"/>
                <w:sz w:val="20"/>
              </w:rPr>
            </w:pPr>
            <w:r w:rsidRPr="009B2350">
              <w:rPr>
                <w:rFonts w:ascii="Arial" w:hAnsi="Arial" w:cs="Arial"/>
                <w:sz w:val="20"/>
              </w:rPr>
              <w:t>M</w:t>
            </w:r>
          </w:p>
        </w:tc>
        <w:tc>
          <w:tcPr>
            <w:tcW w:w="4473" w:type="dxa"/>
          </w:tcPr>
          <w:p w14:paraId="576EEF67" w14:textId="77777777" w:rsidR="00BF2464" w:rsidRPr="009B2350" w:rsidRDefault="00BF2464" w:rsidP="000070A5">
            <w:pPr>
              <w:pStyle w:val="TableText0"/>
              <w:rPr>
                <w:rFonts w:ascii="Arial" w:hAnsi="Arial" w:cs="Arial"/>
                <w:sz w:val="20"/>
              </w:rPr>
            </w:pPr>
            <w:r w:rsidRPr="009B2350">
              <w:rPr>
                <w:rFonts w:ascii="Arial" w:hAnsi="Arial" w:cs="Arial"/>
                <w:sz w:val="20"/>
              </w:rPr>
              <w:t>The number of records, including the header, in the file eg, 23456</w:t>
            </w:r>
          </w:p>
        </w:tc>
      </w:tr>
      <w:tr w:rsidR="00BF2464" w:rsidRPr="007D1948" w14:paraId="22158CAC" w14:textId="77777777" w:rsidTr="00E56691">
        <w:trPr>
          <w:cantSplit/>
          <w:trHeight w:val="214"/>
        </w:trPr>
        <w:tc>
          <w:tcPr>
            <w:tcW w:w="1340" w:type="dxa"/>
          </w:tcPr>
          <w:p w14:paraId="07384533" w14:textId="77777777" w:rsidR="00BF2464" w:rsidRPr="009B2350" w:rsidRDefault="00BF2464" w:rsidP="000070A5">
            <w:pPr>
              <w:pStyle w:val="TableText0"/>
              <w:rPr>
                <w:rFonts w:ascii="Arial" w:hAnsi="Arial" w:cs="Arial"/>
                <w:sz w:val="20"/>
              </w:rPr>
            </w:pPr>
            <w:r w:rsidRPr="009B2350">
              <w:rPr>
                <w:rFonts w:ascii="Arial" w:hAnsi="Arial" w:cs="Arial"/>
                <w:sz w:val="20"/>
              </w:rPr>
              <w:t>date sent</w:t>
            </w:r>
          </w:p>
        </w:tc>
        <w:tc>
          <w:tcPr>
            <w:tcW w:w="1134" w:type="dxa"/>
          </w:tcPr>
          <w:p w14:paraId="14C376A5" w14:textId="77777777" w:rsidR="00BF2464" w:rsidRPr="009B2350" w:rsidRDefault="00BF2464" w:rsidP="000070A5">
            <w:pPr>
              <w:pStyle w:val="TableText0"/>
              <w:rPr>
                <w:rFonts w:ascii="Arial" w:hAnsi="Arial" w:cs="Arial"/>
                <w:sz w:val="20"/>
              </w:rPr>
            </w:pPr>
            <w:r w:rsidRPr="009B2350">
              <w:rPr>
                <w:rFonts w:ascii="Arial" w:hAnsi="Arial" w:cs="Arial"/>
                <w:sz w:val="20"/>
              </w:rPr>
              <w:t>Date 8</w:t>
            </w:r>
          </w:p>
        </w:tc>
        <w:tc>
          <w:tcPr>
            <w:tcW w:w="1417" w:type="dxa"/>
          </w:tcPr>
          <w:p w14:paraId="29AB4580" w14:textId="77777777" w:rsidR="00BF2464" w:rsidRPr="009B2350" w:rsidRDefault="00BF2464" w:rsidP="000070A5">
            <w:pPr>
              <w:pStyle w:val="TableText0"/>
              <w:rPr>
                <w:rFonts w:ascii="Arial" w:hAnsi="Arial" w:cs="Arial"/>
                <w:sz w:val="20"/>
              </w:rPr>
            </w:pPr>
            <w:r w:rsidRPr="009B2350">
              <w:rPr>
                <w:rFonts w:ascii="Arial" w:hAnsi="Arial" w:cs="Arial"/>
                <w:sz w:val="20"/>
              </w:rPr>
              <w:t>DDMMCCYY</w:t>
            </w:r>
          </w:p>
        </w:tc>
        <w:tc>
          <w:tcPr>
            <w:tcW w:w="567" w:type="dxa"/>
          </w:tcPr>
          <w:p w14:paraId="2A9603C3" w14:textId="77777777" w:rsidR="00BF2464" w:rsidRPr="009B2350" w:rsidRDefault="00BF2464" w:rsidP="000070A5">
            <w:pPr>
              <w:pStyle w:val="TableText0"/>
              <w:rPr>
                <w:rFonts w:ascii="Arial" w:hAnsi="Arial" w:cs="Arial"/>
                <w:sz w:val="20"/>
              </w:rPr>
            </w:pPr>
            <w:r w:rsidRPr="009B2350">
              <w:rPr>
                <w:rFonts w:ascii="Arial" w:hAnsi="Arial" w:cs="Arial"/>
                <w:sz w:val="20"/>
              </w:rPr>
              <w:t>M</w:t>
            </w:r>
          </w:p>
        </w:tc>
        <w:tc>
          <w:tcPr>
            <w:tcW w:w="4473" w:type="dxa"/>
          </w:tcPr>
          <w:p w14:paraId="581B1586" w14:textId="77777777" w:rsidR="00BF2464" w:rsidRPr="009B2350" w:rsidRDefault="00BF2464" w:rsidP="000070A5">
            <w:pPr>
              <w:pStyle w:val="TableText0"/>
              <w:rPr>
                <w:rFonts w:ascii="Arial" w:hAnsi="Arial" w:cs="Arial"/>
                <w:sz w:val="20"/>
              </w:rPr>
            </w:pPr>
            <w:r w:rsidRPr="009B2350">
              <w:rPr>
                <w:rFonts w:ascii="Arial" w:hAnsi="Arial" w:cs="Arial"/>
                <w:sz w:val="20"/>
              </w:rPr>
              <w:t>Must be a valid date and must be on or before the current date</w:t>
            </w:r>
          </w:p>
        </w:tc>
      </w:tr>
      <w:tr w:rsidR="00BF2464" w:rsidRPr="007D1948" w14:paraId="712522C0" w14:textId="77777777" w:rsidTr="00E56691">
        <w:trPr>
          <w:cantSplit/>
        </w:trPr>
        <w:tc>
          <w:tcPr>
            <w:tcW w:w="1340" w:type="dxa"/>
          </w:tcPr>
          <w:p w14:paraId="2FC277E7" w14:textId="77777777" w:rsidR="00BF2464" w:rsidRPr="009B2350" w:rsidRDefault="00BF2464" w:rsidP="000070A5">
            <w:pPr>
              <w:pStyle w:val="TableText0"/>
              <w:rPr>
                <w:rFonts w:ascii="Arial" w:hAnsi="Arial" w:cs="Arial"/>
                <w:sz w:val="20"/>
              </w:rPr>
            </w:pPr>
            <w:r w:rsidRPr="009B2350">
              <w:rPr>
                <w:rFonts w:ascii="Arial" w:hAnsi="Arial" w:cs="Arial"/>
                <w:sz w:val="20"/>
              </w:rPr>
              <w:t>file version</w:t>
            </w:r>
          </w:p>
        </w:tc>
        <w:tc>
          <w:tcPr>
            <w:tcW w:w="1134" w:type="dxa"/>
          </w:tcPr>
          <w:p w14:paraId="527EB574" w14:textId="77777777" w:rsidR="00BF2464" w:rsidRPr="009B2350" w:rsidRDefault="00BF2464" w:rsidP="000070A5">
            <w:pPr>
              <w:pStyle w:val="TableText0"/>
              <w:rPr>
                <w:rFonts w:ascii="Arial" w:hAnsi="Arial" w:cs="Arial"/>
                <w:sz w:val="20"/>
              </w:rPr>
            </w:pPr>
            <w:r w:rsidRPr="009B2350">
              <w:rPr>
                <w:rFonts w:ascii="Arial" w:hAnsi="Arial" w:cs="Arial"/>
                <w:sz w:val="20"/>
              </w:rPr>
              <w:t>Char 5</w:t>
            </w:r>
          </w:p>
        </w:tc>
        <w:tc>
          <w:tcPr>
            <w:tcW w:w="1417" w:type="dxa"/>
          </w:tcPr>
          <w:p w14:paraId="6204097E" w14:textId="77777777" w:rsidR="00BF2464" w:rsidRPr="009B2350" w:rsidRDefault="00BF2464" w:rsidP="000070A5">
            <w:pPr>
              <w:pStyle w:val="TableText0"/>
              <w:rPr>
                <w:rFonts w:ascii="Arial" w:hAnsi="Arial" w:cs="Arial"/>
                <w:sz w:val="20"/>
              </w:rPr>
            </w:pPr>
            <w:r w:rsidRPr="009B2350">
              <w:rPr>
                <w:rFonts w:ascii="Arial" w:hAnsi="Arial" w:cs="Arial"/>
                <w:sz w:val="20"/>
              </w:rPr>
              <w:t>ANN.N</w:t>
            </w:r>
          </w:p>
        </w:tc>
        <w:tc>
          <w:tcPr>
            <w:tcW w:w="567" w:type="dxa"/>
          </w:tcPr>
          <w:p w14:paraId="4FED0542" w14:textId="77777777" w:rsidR="00BF2464" w:rsidRPr="009B2350" w:rsidRDefault="00BF2464" w:rsidP="000070A5">
            <w:pPr>
              <w:pStyle w:val="TableText0"/>
              <w:rPr>
                <w:rFonts w:ascii="Arial" w:hAnsi="Arial" w:cs="Arial"/>
                <w:sz w:val="20"/>
              </w:rPr>
            </w:pPr>
            <w:r w:rsidRPr="009B2350">
              <w:rPr>
                <w:rFonts w:ascii="Arial" w:hAnsi="Arial" w:cs="Arial"/>
                <w:sz w:val="20"/>
              </w:rPr>
              <w:t>M</w:t>
            </w:r>
          </w:p>
        </w:tc>
        <w:tc>
          <w:tcPr>
            <w:tcW w:w="4473" w:type="dxa"/>
          </w:tcPr>
          <w:p w14:paraId="52EF90B0" w14:textId="77777777" w:rsidR="006B62A7" w:rsidRPr="009B2350" w:rsidRDefault="00BF2464" w:rsidP="006B62A7">
            <w:pPr>
              <w:pStyle w:val="TableText0"/>
              <w:rPr>
                <w:rFonts w:ascii="Arial" w:hAnsi="Arial" w:cs="Arial"/>
                <w:sz w:val="20"/>
              </w:rPr>
            </w:pPr>
            <w:r w:rsidRPr="009B2350">
              <w:rPr>
                <w:rFonts w:ascii="Arial" w:hAnsi="Arial" w:cs="Arial"/>
                <w:sz w:val="20"/>
              </w:rPr>
              <w:t>Must be ‘V0</w:t>
            </w:r>
            <w:r w:rsidR="00E77101" w:rsidRPr="009B2350">
              <w:rPr>
                <w:rFonts w:ascii="Arial" w:hAnsi="Arial" w:cs="Arial"/>
                <w:sz w:val="20"/>
              </w:rPr>
              <w:t>2</w:t>
            </w:r>
            <w:r w:rsidRPr="009B2350">
              <w:rPr>
                <w:rFonts w:ascii="Arial" w:hAnsi="Arial" w:cs="Arial"/>
                <w:sz w:val="20"/>
              </w:rPr>
              <w:t>.0’ if</w:t>
            </w:r>
            <w:r w:rsidR="00E77101" w:rsidRPr="009B2350">
              <w:rPr>
                <w:rFonts w:ascii="Arial" w:hAnsi="Arial" w:cs="Arial"/>
                <w:sz w:val="20"/>
              </w:rPr>
              <w:t xml:space="preserve"> using the specifications set out in this document.  </w:t>
            </w:r>
          </w:p>
          <w:p w14:paraId="4B8E965D" w14:textId="77777777" w:rsidR="006B62A7" w:rsidRPr="009B2350" w:rsidRDefault="006B62A7" w:rsidP="006B62A7">
            <w:pPr>
              <w:pStyle w:val="TableText0"/>
              <w:rPr>
                <w:rFonts w:ascii="Arial" w:hAnsi="Arial" w:cs="Arial"/>
                <w:sz w:val="20"/>
              </w:rPr>
            </w:pPr>
            <w:r w:rsidRPr="009B2350">
              <w:rPr>
                <w:rFonts w:ascii="Arial" w:hAnsi="Arial" w:cs="Arial"/>
                <w:sz w:val="20"/>
              </w:rPr>
              <w:t>All files must be V02.0</w:t>
            </w:r>
            <w:r w:rsidR="00E77101" w:rsidRPr="009B2350">
              <w:rPr>
                <w:rFonts w:ascii="Arial" w:hAnsi="Arial" w:cs="Arial"/>
                <w:sz w:val="20"/>
              </w:rPr>
              <w:t xml:space="preserve"> for patients who are treated</w:t>
            </w:r>
            <w:r w:rsidR="00BF2464" w:rsidRPr="009B2350">
              <w:rPr>
                <w:rFonts w:ascii="Arial" w:hAnsi="Arial" w:cs="Arial"/>
                <w:sz w:val="20"/>
              </w:rPr>
              <w:t xml:space="preserve"> on or after 1 July 201</w:t>
            </w:r>
            <w:r w:rsidR="00E77101" w:rsidRPr="009B2350">
              <w:rPr>
                <w:rFonts w:ascii="Arial" w:hAnsi="Arial" w:cs="Arial"/>
                <w:sz w:val="20"/>
              </w:rPr>
              <w:t>4</w:t>
            </w:r>
            <w:r w:rsidRPr="009B2350">
              <w:rPr>
                <w:rFonts w:ascii="Arial" w:hAnsi="Arial" w:cs="Arial"/>
                <w:sz w:val="20"/>
              </w:rPr>
              <w:t>, as V01.0 files will not be accepted after this time.</w:t>
            </w:r>
          </w:p>
          <w:p w14:paraId="382B533D" w14:textId="6D0FBADA" w:rsidR="00BF2464" w:rsidRPr="009B2350" w:rsidRDefault="006B62A7" w:rsidP="006B62A7">
            <w:pPr>
              <w:pStyle w:val="TableText0"/>
              <w:rPr>
                <w:rFonts w:ascii="Arial" w:hAnsi="Arial" w:cs="Arial"/>
                <w:sz w:val="20"/>
              </w:rPr>
            </w:pPr>
            <w:r w:rsidRPr="009B2350">
              <w:rPr>
                <w:rFonts w:ascii="Arial" w:hAnsi="Arial" w:cs="Arial"/>
                <w:sz w:val="20"/>
              </w:rPr>
              <w:t xml:space="preserve">Records for patients with a date of first treatment prior to 1 July 2014 can be sent using either of the V01.0 or </w:t>
            </w:r>
            <w:r w:rsidR="007D7FF0">
              <w:rPr>
                <w:rFonts w:ascii="Arial" w:hAnsi="Arial" w:cs="Arial"/>
                <w:sz w:val="20"/>
              </w:rPr>
              <w:t>V0</w:t>
            </w:r>
            <w:r w:rsidRPr="009B2350">
              <w:rPr>
                <w:rFonts w:ascii="Arial" w:hAnsi="Arial" w:cs="Arial"/>
                <w:sz w:val="20"/>
              </w:rPr>
              <w:t>2.0 formats</w:t>
            </w:r>
            <w:r w:rsidR="006E70A9" w:rsidRPr="009B2350">
              <w:rPr>
                <w:rFonts w:ascii="Arial" w:hAnsi="Arial" w:cs="Arial"/>
                <w:sz w:val="20"/>
              </w:rPr>
              <w:t xml:space="preserve"> – both will be loaded into the FCT database.</w:t>
            </w:r>
          </w:p>
        </w:tc>
      </w:tr>
    </w:tbl>
    <w:p w14:paraId="38B3068D" w14:textId="69176EC9" w:rsidR="00BF2464" w:rsidRPr="00F8065C" w:rsidRDefault="00BF2464" w:rsidP="007E5BD8">
      <w:pPr>
        <w:pStyle w:val="Heading3"/>
      </w:pPr>
      <w:bookmarkStart w:id="222" w:name="_Toc338063130"/>
      <w:r w:rsidRPr="00F8065C">
        <w:t>FCT event record</w:t>
      </w:r>
      <w:bookmarkEnd w:id="222"/>
      <w:r w:rsidRPr="00F8065C">
        <w:t xml:space="preserve"> </w:t>
      </w:r>
    </w:p>
    <w:tbl>
      <w:tblPr>
        <w:tblW w:w="8931"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99"/>
        <w:gridCol w:w="1276"/>
        <w:gridCol w:w="1417"/>
        <w:gridCol w:w="3339"/>
      </w:tblGrid>
      <w:tr w:rsidR="00AA6176" w:rsidRPr="009B2350" w14:paraId="3315209D" w14:textId="77777777" w:rsidTr="005474A3">
        <w:trPr>
          <w:cantSplit/>
        </w:trPr>
        <w:tc>
          <w:tcPr>
            <w:tcW w:w="2899" w:type="dxa"/>
            <w:shd w:val="clear" w:color="auto" w:fill="DBE5F1" w:themeFill="accent1" w:themeFillTint="33"/>
          </w:tcPr>
          <w:p w14:paraId="470F3127" w14:textId="77777777" w:rsidR="00BF2464" w:rsidRPr="006B0FD2" w:rsidRDefault="00BF2464" w:rsidP="000070A5">
            <w:pPr>
              <w:pStyle w:val="TableHeader"/>
              <w:jc w:val="left"/>
              <w:rPr>
                <w:rFonts w:ascii="Arial" w:hAnsi="Arial" w:cs="Arial"/>
                <w:color w:val="auto"/>
                <w:szCs w:val="20"/>
              </w:rPr>
            </w:pPr>
            <w:r w:rsidRPr="006B0FD2">
              <w:rPr>
                <w:rFonts w:ascii="Arial" w:hAnsi="Arial" w:cs="Arial"/>
                <w:color w:val="auto"/>
                <w:szCs w:val="20"/>
              </w:rPr>
              <w:t>Field</w:t>
            </w:r>
          </w:p>
        </w:tc>
        <w:tc>
          <w:tcPr>
            <w:tcW w:w="1276" w:type="dxa"/>
            <w:shd w:val="clear" w:color="auto" w:fill="DBE5F1" w:themeFill="accent1" w:themeFillTint="33"/>
          </w:tcPr>
          <w:p w14:paraId="2CDD8E85" w14:textId="77777777" w:rsidR="00BF2464" w:rsidRPr="006B0FD2" w:rsidRDefault="00BF2464" w:rsidP="000070A5">
            <w:pPr>
              <w:pStyle w:val="TableHeader"/>
              <w:jc w:val="left"/>
              <w:rPr>
                <w:rFonts w:ascii="Arial" w:hAnsi="Arial" w:cs="Arial"/>
                <w:color w:val="auto"/>
                <w:szCs w:val="20"/>
              </w:rPr>
            </w:pPr>
            <w:r w:rsidRPr="006B0FD2">
              <w:rPr>
                <w:rFonts w:ascii="Arial" w:hAnsi="Arial" w:cs="Arial"/>
                <w:color w:val="auto"/>
                <w:szCs w:val="20"/>
              </w:rPr>
              <w:t>Type</w:t>
            </w:r>
          </w:p>
        </w:tc>
        <w:tc>
          <w:tcPr>
            <w:tcW w:w="1417" w:type="dxa"/>
            <w:shd w:val="clear" w:color="auto" w:fill="DBE5F1" w:themeFill="accent1" w:themeFillTint="33"/>
          </w:tcPr>
          <w:p w14:paraId="4AB146A1" w14:textId="77777777" w:rsidR="00BF2464" w:rsidRPr="006B0FD2" w:rsidRDefault="00BF2464" w:rsidP="000070A5">
            <w:pPr>
              <w:pStyle w:val="TableHeader"/>
              <w:jc w:val="left"/>
              <w:rPr>
                <w:rFonts w:ascii="Arial" w:hAnsi="Arial" w:cs="Arial"/>
                <w:color w:val="auto"/>
                <w:szCs w:val="20"/>
              </w:rPr>
            </w:pPr>
            <w:r w:rsidRPr="006B0FD2">
              <w:rPr>
                <w:rFonts w:ascii="Arial" w:hAnsi="Arial" w:cs="Arial"/>
                <w:color w:val="auto"/>
                <w:szCs w:val="20"/>
              </w:rPr>
              <w:t>Format</w:t>
            </w:r>
          </w:p>
        </w:tc>
        <w:tc>
          <w:tcPr>
            <w:tcW w:w="3339" w:type="dxa"/>
            <w:shd w:val="clear" w:color="auto" w:fill="DBE5F1" w:themeFill="accent1" w:themeFillTint="33"/>
          </w:tcPr>
          <w:p w14:paraId="0DEF5ED1" w14:textId="77777777" w:rsidR="00BF2464" w:rsidRPr="006B0FD2" w:rsidRDefault="00BF2464" w:rsidP="000070A5">
            <w:pPr>
              <w:pStyle w:val="TableHeader"/>
              <w:jc w:val="left"/>
              <w:rPr>
                <w:rFonts w:ascii="Arial" w:hAnsi="Arial" w:cs="Arial"/>
                <w:color w:val="auto"/>
                <w:szCs w:val="20"/>
              </w:rPr>
            </w:pPr>
            <w:r w:rsidRPr="006B0FD2">
              <w:rPr>
                <w:rFonts w:ascii="Arial" w:hAnsi="Arial" w:cs="Arial"/>
                <w:color w:val="auto"/>
                <w:szCs w:val="20"/>
              </w:rPr>
              <w:t>Notes</w:t>
            </w:r>
          </w:p>
        </w:tc>
      </w:tr>
      <w:tr w:rsidR="00BF2464" w:rsidRPr="009B2350" w14:paraId="215124D6" w14:textId="77777777" w:rsidTr="005474A3">
        <w:trPr>
          <w:cantSplit/>
        </w:trPr>
        <w:tc>
          <w:tcPr>
            <w:tcW w:w="2899" w:type="dxa"/>
            <w:vAlign w:val="center"/>
          </w:tcPr>
          <w:p w14:paraId="4C90F2B6" w14:textId="77777777" w:rsidR="00BF2464" w:rsidRPr="009B2350" w:rsidRDefault="00BF2464" w:rsidP="006B0FD2">
            <w:pPr>
              <w:pStyle w:val="TableText0"/>
              <w:rPr>
                <w:rFonts w:ascii="Arial" w:hAnsi="Arial" w:cs="Arial"/>
                <w:sz w:val="20"/>
              </w:rPr>
            </w:pPr>
            <w:r w:rsidRPr="009B2350">
              <w:rPr>
                <w:rFonts w:ascii="Arial" w:hAnsi="Arial" w:cs="Arial"/>
                <w:sz w:val="20"/>
              </w:rPr>
              <w:t>Record_Type</w:t>
            </w:r>
          </w:p>
        </w:tc>
        <w:tc>
          <w:tcPr>
            <w:tcW w:w="1276" w:type="dxa"/>
            <w:vAlign w:val="center"/>
          </w:tcPr>
          <w:p w14:paraId="6FBC1B7D" w14:textId="7BCF00C5" w:rsidR="00BF2464" w:rsidRPr="009B2350" w:rsidRDefault="006B0FD2" w:rsidP="006B0FD2">
            <w:pPr>
              <w:pStyle w:val="TableText0"/>
              <w:rPr>
                <w:rFonts w:ascii="Arial" w:hAnsi="Arial" w:cs="Arial"/>
                <w:sz w:val="20"/>
              </w:rPr>
            </w:pPr>
            <w:r w:rsidRPr="009B2350">
              <w:rPr>
                <w:rFonts w:ascii="Arial" w:hAnsi="Arial" w:cs="Arial"/>
                <w:color w:val="000000"/>
                <w:sz w:val="20"/>
              </w:rPr>
              <w:t>Integer</w:t>
            </w:r>
          </w:p>
        </w:tc>
        <w:tc>
          <w:tcPr>
            <w:tcW w:w="1417" w:type="dxa"/>
            <w:vAlign w:val="center"/>
          </w:tcPr>
          <w:p w14:paraId="1E776F6A" w14:textId="77777777" w:rsidR="00BF2464" w:rsidRPr="009B2350" w:rsidRDefault="00BF2464" w:rsidP="006B0FD2">
            <w:pPr>
              <w:pStyle w:val="TableText0"/>
              <w:rPr>
                <w:rFonts w:ascii="Arial" w:hAnsi="Arial" w:cs="Arial"/>
                <w:sz w:val="20"/>
              </w:rPr>
            </w:pPr>
            <w:r w:rsidRPr="009B2350">
              <w:rPr>
                <w:rFonts w:ascii="Arial" w:hAnsi="Arial" w:cs="Arial"/>
                <w:sz w:val="20"/>
              </w:rPr>
              <w:t>A(6)</w:t>
            </w:r>
          </w:p>
        </w:tc>
        <w:tc>
          <w:tcPr>
            <w:tcW w:w="3339" w:type="dxa"/>
            <w:vAlign w:val="center"/>
          </w:tcPr>
          <w:p w14:paraId="66FA09A6" w14:textId="71DE3EB1" w:rsidR="00BF2464" w:rsidRPr="009B2350" w:rsidRDefault="00BF2464" w:rsidP="006B0FD2">
            <w:pPr>
              <w:pStyle w:val="TableText0"/>
              <w:tabs>
                <w:tab w:val="left" w:pos="3079"/>
              </w:tabs>
              <w:rPr>
                <w:rFonts w:ascii="Arial" w:hAnsi="Arial" w:cs="Arial"/>
                <w:sz w:val="20"/>
              </w:rPr>
            </w:pPr>
            <w:r w:rsidRPr="009B2350">
              <w:rPr>
                <w:rFonts w:ascii="Arial" w:hAnsi="Arial" w:cs="Arial"/>
                <w:sz w:val="20"/>
              </w:rPr>
              <w:t>‘ADD’,</w:t>
            </w:r>
            <w:r w:rsidR="006309B4">
              <w:rPr>
                <w:rFonts w:ascii="Arial" w:hAnsi="Arial" w:cs="Arial"/>
                <w:sz w:val="20"/>
              </w:rPr>
              <w:t xml:space="preserve"> </w:t>
            </w:r>
            <w:r w:rsidRPr="009B2350">
              <w:rPr>
                <w:rFonts w:ascii="Arial" w:hAnsi="Arial" w:cs="Arial"/>
                <w:sz w:val="20"/>
              </w:rPr>
              <w:t>’UPDATE’ or ‘DELETE’</w:t>
            </w:r>
            <w:r w:rsidR="00F66FC3" w:rsidRPr="009B2350">
              <w:rPr>
                <w:rFonts w:ascii="Arial" w:hAnsi="Arial" w:cs="Arial"/>
                <w:sz w:val="20"/>
              </w:rPr>
              <w:t xml:space="preserve"> (‘A’, ‘U’ or ‘D’ also accepted)</w:t>
            </w:r>
          </w:p>
        </w:tc>
      </w:tr>
      <w:tr w:rsidR="00BF2464" w:rsidRPr="009B2350" w14:paraId="41CACC33" w14:textId="77777777" w:rsidTr="005474A3">
        <w:trPr>
          <w:cantSplit/>
        </w:trPr>
        <w:tc>
          <w:tcPr>
            <w:tcW w:w="2899" w:type="dxa"/>
            <w:vAlign w:val="center"/>
          </w:tcPr>
          <w:p w14:paraId="40FEDF10"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NHI_Number</w:t>
            </w:r>
          </w:p>
        </w:tc>
        <w:tc>
          <w:tcPr>
            <w:tcW w:w="1276" w:type="dxa"/>
            <w:vAlign w:val="center"/>
          </w:tcPr>
          <w:p w14:paraId="0CC040EE" w14:textId="5BD02CD8" w:rsidR="00BF2464" w:rsidRPr="009B2350" w:rsidRDefault="00CD5A12" w:rsidP="006B0FD2">
            <w:pPr>
              <w:spacing w:after="0" w:line="240" w:lineRule="auto"/>
              <w:outlineLvl w:val="3"/>
              <w:rPr>
                <w:rFonts w:ascii="Arial" w:hAnsi="Arial" w:cs="Arial"/>
                <w:color w:val="000000"/>
                <w:sz w:val="20"/>
                <w:szCs w:val="20"/>
              </w:rPr>
            </w:pPr>
            <w:r>
              <w:rPr>
                <w:rFonts w:ascii="Arial" w:hAnsi="Arial" w:cs="Arial"/>
                <w:color w:val="000000"/>
                <w:sz w:val="20"/>
                <w:szCs w:val="20"/>
              </w:rPr>
              <w:t>Text</w:t>
            </w:r>
          </w:p>
        </w:tc>
        <w:tc>
          <w:tcPr>
            <w:tcW w:w="1417" w:type="dxa"/>
            <w:vAlign w:val="center"/>
          </w:tcPr>
          <w:p w14:paraId="4687B550"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AAANNNN</w:t>
            </w:r>
          </w:p>
        </w:tc>
        <w:tc>
          <w:tcPr>
            <w:tcW w:w="3339" w:type="dxa"/>
            <w:vAlign w:val="center"/>
          </w:tcPr>
          <w:p w14:paraId="5F43A982" w14:textId="77777777" w:rsidR="00BF2464" w:rsidRPr="009B2350" w:rsidRDefault="00BF2464" w:rsidP="006B0FD2">
            <w:pPr>
              <w:pStyle w:val="TableText0"/>
              <w:rPr>
                <w:rFonts w:ascii="Arial" w:hAnsi="Arial" w:cs="Arial"/>
                <w:sz w:val="20"/>
              </w:rPr>
            </w:pPr>
          </w:p>
        </w:tc>
      </w:tr>
      <w:tr w:rsidR="00BF2464" w:rsidRPr="009B2350" w14:paraId="5FE7F21A" w14:textId="77777777" w:rsidTr="005474A3">
        <w:trPr>
          <w:cantSplit/>
        </w:trPr>
        <w:tc>
          <w:tcPr>
            <w:tcW w:w="2899" w:type="dxa"/>
            <w:vAlign w:val="center"/>
          </w:tcPr>
          <w:p w14:paraId="1C08908E"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First_Name</w:t>
            </w:r>
          </w:p>
        </w:tc>
        <w:tc>
          <w:tcPr>
            <w:tcW w:w="1276" w:type="dxa"/>
            <w:vAlign w:val="center"/>
          </w:tcPr>
          <w:p w14:paraId="0F9E4AC4" w14:textId="16450E1A" w:rsidR="00BF2464" w:rsidRPr="009B2350" w:rsidRDefault="006B0FD2"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Integer</w:t>
            </w:r>
          </w:p>
        </w:tc>
        <w:tc>
          <w:tcPr>
            <w:tcW w:w="1417" w:type="dxa"/>
            <w:vAlign w:val="center"/>
          </w:tcPr>
          <w:p w14:paraId="46A6F700"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A(</w:t>
            </w:r>
            <w:r w:rsidR="00F66FC3" w:rsidRPr="009B2350">
              <w:rPr>
                <w:rFonts w:ascii="Arial" w:hAnsi="Arial" w:cs="Arial"/>
                <w:color w:val="000000"/>
                <w:sz w:val="20"/>
                <w:szCs w:val="20"/>
              </w:rPr>
              <w:t>5</w:t>
            </w:r>
            <w:r w:rsidRPr="009B2350">
              <w:rPr>
                <w:rFonts w:ascii="Arial" w:hAnsi="Arial" w:cs="Arial"/>
                <w:color w:val="000000"/>
                <w:sz w:val="20"/>
                <w:szCs w:val="20"/>
              </w:rPr>
              <w:t>0)</w:t>
            </w:r>
          </w:p>
        </w:tc>
        <w:tc>
          <w:tcPr>
            <w:tcW w:w="3339" w:type="dxa"/>
            <w:vAlign w:val="center"/>
          </w:tcPr>
          <w:p w14:paraId="0E5EA4E1" w14:textId="570EAAFB" w:rsidR="00BF2464" w:rsidRPr="009B2350" w:rsidRDefault="00BF2464" w:rsidP="006B0FD2">
            <w:pPr>
              <w:pStyle w:val="TableText0"/>
              <w:rPr>
                <w:rFonts w:ascii="Arial" w:hAnsi="Arial" w:cs="Arial"/>
                <w:sz w:val="20"/>
              </w:rPr>
            </w:pPr>
            <w:r w:rsidRPr="009B2350">
              <w:rPr>
                <w:rFonts w:ascii="Arial" w:hAnsi="Arial" w:cs="Arial"/>
                <w:sz w:val="20"/>
              </w:rPr>
              <w:t xml:space="preserve">Optional – </w:t>
            </w:r>
            <w:r w:rsidR="007235AE" w:rsidRPr="009B2350">
              <w:rPr>
                <w:rFonts w:ascii="Arial" w:hAnsi="Arial" w:cs="Arial"/>
                <w:sz w:val="20"/>
              </w:rPr>
              <w:t>District</w:t>
            </w:r>
            <w:r w:rsidRPr="009B2350">
              <w:rPr>
                <w:rFonts w:ascii="Arial" w:hAnsi="Arial" w:cs="Arial"/>
                <w:sz w:val="20"/>
              </w:rPr>
              <w:t xml:space="preserve"> choice to include</w:t>
            </w:r>
          </w:p>
        </w:tc>
      </w:tr>
      <w:tr w:rsidR="00BF2464" w:rsidRPr="009B2350" w14:paraId="7709E24B" w14:textId="77777777" w:rsidTr="005474A3">
        <w:trPr>
          <w:cantSplit/>
        </w:trPr>
        <w:tc>
          <w:tcPr>
            <w:tcW w:w="2899" w:type="dxa"/>
            <w:vAlign w:val="center"/>
          </w:tcPr>
          <w:p w14:paraId="603FA948"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Family_Name</w:t>
            </w:r>
          </w:p>
        </w:tc>
        <w:tc>
          <w:tcPr>
            <w:tcW w:w="1276" w:type="dxa"/>
            <w:vAlign w:val="center"/>
          </w:tcPr>
          <w:p w14:paraId="054E2732" w14:textId="50AFF155" w:rsidR="00BF2464" w:rsidRPr="009B2350" w:rsidRDefault="006B0FD2"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Integer</w:t>
            </w:r>
          </w:p>
        </w:tc>
        <w:tc>
          <w:tcPr>
            <w:tcW w:w="1417" w:type="dxa"/>
            <w:vAlign w:val="center"/>
          </w:tcPr>
          <w:p w14:paraId="22425C31"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A(50)</w:t>
            </w:r>
          </w:p>
        </w:tc>
        <w:tc>
          <w:tcPr>
            <w:tcW w:w="3339" w:type="dxa"/>
            <w:vAlign w:val="center"/>
          </w:tcPr>
          <w:p w14:paraId="66D79206" w14:textId="6039BC48" w:rsidR="00BF2464" w:rsidRPr="009B2350" w:rsidRDefault="00BF2464" w:rsidP="006B0FD2">
            <w:pPr>
              <w:pStyle w:val="TableText0"/>
              <w:rPr>
                <w:rFonts w:ascii="Arial" w:hAnsi="Arial" w:cs="Arial"/>
                <w:sz w:val="20"/>
              </w:rPr>
            </w:pPr>
            <w:r w:rsidRPr="009B2350">
              <w:rPr>
                <w:rFonts w:ascii="Arial" w:hAnsi="Arial" w:cs="Arial"/>
                <w:sz w:val="20"/>
              </w:rPr>
              <w:t xml:space="preserve">Optional – </w:t>
            </w:r>
            <w:r w:rsidR="007235AE" w:rsidRPr="009B2350">
              <w:rPr>
                <w:rFonts w:ascii="Arial" w:hAnsi="Arial" w:cs="Arial"/>
                <w:sz w:val="20"/>
              </w:rPr>
              <w:t>District</w:t>
            </w:r>
            <w:r w:rsidRPr="009B2350">
              <w:rPr>
                <w:rFonts w:ascii="Arial" w:hAnsi="Arial" w:cs="Arial"/>
                <w:sz w:val="20"/>
              </w:rPr>
              <w:t xml:space="preserve"> choice to include</w:t>
            </w:r>
          </w:p>
        </w:tc>
      </w:tr>
      <w:tr w:rsidR="00BF2464" w:rsidRPr="009B2350" w14:paraId="7E32F5B9" w14:textId="77777777" w:rsidTr="005474A3">
        <w:trPr>
          <w:cantSplit/>
        </w:trPr>
        <w:tc>
          <w:tcPr>
            <w:tcW w:w="2899" w:type="dxa"/>
            <w:vAlign w:val="center"/>
          </w:tcPr>
          <w:p w14:paraId="513B4996"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Date_of_Birth</w:t>
            </w:r>
          </w:p>
        </w:tc>
        <w:tc>
          <w:tcPr>
            <w:tcW w:w="1276" w:type="dxa"/>
            <w:vAlign w:val="center"/>
          </w:tcPr>
          <w:p w14:paraId="6A82E086" w14:textId="7FB3723C" w:rsidR="00BF2464" w:rsidRPr="009B2350" w:rsidRDefault="005B6C8F" w:rsidP="006B0FD2">
            <w:pPr>
              <w:spacing w:after="0" w:line="240" w:lineRule="auto"/>
              <w:outlineLvl w:val="3"/>
              <w:rPr>
                <w:rFonts w:ascii="Arial" w:hAnsi="Arial" w:cs="Arial"/>
                <w:color w:val="000000"/>
                <w:sz w:val="20"/>
                <w:szCs w:val="20"/>
              </w:rPr>
            </w:pPr>
            <w:r>
              <w:rPr>
                <w:rFonts w:ascii="Arial" w:hAnsi="Arial" w:cs="Arial"/>
                <w:color w:val="000000"/>
                <w:sz w:val="20"/>
                <w:szCs w:val="20"/>
              </w:rPr>
              <w:t>Text</w:t>
            </w:r>
          </w:p>
        </w:tc>
        <w:tc>
          <w:tcPr>
            <w:tcW w:w="1417" w:type="dxa"/>
            <w:vAlign w:val="center"/>
          </w:tcPr>
          <w:p w14:paraId="39EC5723"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DDMMCCYY</w:t>
            </w:r>
          </w:p>
        </w:tc>
        <w:tc>
          <w:tcPr>
            <w:tcW w:w="3339" w:type="dxa"/>
            <w:vAlign w:val="center"/>
          </w:tcPr>
          <w:p w14:paraId="3AD7A71E" w14:textId="77777777" w:rsidR="00BF2464" w:rsidRPr="009B2350" w:rsidRDefault="00BF2464" w:rsidP="006B0FD2">
            <w:pPr>
              <w:pStyle w:val="TableText0"/>
              <w:rPr>
                <w:rFonts w:ascii="Arial" w:hAnsi="Arial" w:cs="Arial"/>
                <w:sz w:val="20"/>
              </w:rPr>
            </w:pPr>
          </w:p>
        </w:tc>
      </w:tr>
      <w:tr w:rsidR="00BF2464" w:rsidRPr="009B2350" w14:paraId="5164BEAE" w14:textId="77777777" w:rsidTr="005474A3">
        <w:trPr>
          <w:cantSplit/>
        </w:trPr>
        <w:tc>
          <w:tcPr>
            <w:tcW w:w="2899" w:type="dxa"/>
            <w:vAlign w:val="center"/>
          </w:tcPr>
          <w:p w14:paraId="0409B385"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Sex</w:t>
            </w:r>
          </w:p>
        </w:tc>
        <w:tc>
          <w:tcPr>
            <w:tcW w:w="1276" w:type="dxa"/>
            <w:vAlign w:val="center"/>
          </w:tcPr>
          <w:p w14:paraId="0338ABCB" w14:textId="4E645488" w:rsidR="00BF2464" w:rsidRPr="009B2350" w:rsidRDefault="006B0FD2"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Integer</w:t>
            </w:r>
          </w:p>
        </w:tc>
        <w:tc>
          <w:tcPr>
            <w:tcW w:w="1417" w:type="dxa"/>
            <w:vAlign w:val="center"/>
          </w:tcPr>
          <w:p w14:paraId="3023403F"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A(1)</w:t>
            </w:r>
          </w:p>
        </w:tc>
        <w:tc>
          <w:tcPr>
            <w:tcW w:w="3339" w:type="dxa"/>
            <w:vAlign w:val="center"/>
          </w:tcPr>
          <w:p w14:paraId="53647EE3" w14:textId="77777777" w:rsidR="00BF2464" w:rsidRPr="009B2350" w:rsidRDefault="00BF2464" w:rsidP="006B0FD2">
            <w:pPr>
              <w:pStyle w:val="TableText0"/>
              <w:rPr>
                <w:rFonts w:ascii="Arial" w:hAnsi="Arial" w:cs="Arial"/>
                <w:sz w:val="20"/>
              </w:rPr>
            </w:pPr>
          </w:p>
        </w:tc>
      </w:tr>
      <w:tr w:rsidR="00BF2464" w:rsidRPr="009B2350" w14:paraId="27D15849" w14:textId="77777777" w:rsidTr="005474A3">
        <w:trPr>
          <w:cantSplit/>
        </w:trPr>
        <w:tc>
          <w:tcPr>
            <w:tcW w:w="2899" w:type="dxa"/>
            <w:vAlign w:val="center"/>
          </w:tcPr>
          <w:p w14:paraId="20F3E87D" w14:textId="3543DF07" w:rsidR="00BF2464" w:rsidRPr="009B2350" w:rsidRDefault="007235AE"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w:t>
            </w:r>
            <w:r w:rsidR="006B0FD2">
              <w:rPr>
                <w:rFonts w:ascii="Arial" w:hAnsi="Arial" w:cs="Arial"/>
                <w:color w:val="000000"/>
                <w:sz w:val="20"/>
                <w:szCs w:val="20"/>
              </w:rPr>
              <w:t>HB</w:t>
            </w:r>
            <w:r w:rsidR="00BF2464" w:rsidRPr="009B2350">
              <w:rPr>
                <w:rFonts w:ascii="Arial" w:hAnsi="Arial" w:cs="Arial"/>
                <w:color w:val="000000"/>
                <w:sz w:val="20"/>
                <w:szCs w:val="20"/>
              </w:rPr>
              <w:t>_of_Domicile</w:t>
            </w:r>
            <w:r w:rsidR="002C4FDD">
              <w:rPr>
                <w:rFonts w:ascii="Arial" w:hAnsi="Arial" w:cs="Arial"/>
                <w:color w:val="000000"/>
                <w:sz w:val="20"/>
                <w:szCs w:val="20"/>
              </w:rPr>
              <w:t>*</w:t>
            </w:r>
          </w:p>
        </w:tc>
        <w:tc>
          <w:tcPr>
            <w:tcW w:w="1276" w:type="dxa"/>
            <w:vAlign w:val="center"/>
          </w:tcPr>
          <w:p w14:paraId="482ABDA1"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Integer</w:t>
            </w:r>
          </w:p>
        </w:tc>
        <w:tc>
          <w:tcPr>
            <w:tcW w:w="1417" w:type="dxa"/>
            <w:vAlign w:val="center"/>
          </w:tcPr>
          <w:p w14:paraId="2AB9A880"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NNN</w:t>
            </w:r>
          </w:p>
        </w:tc>
        <w:tc>
          <w:tcPr>
            <w:tcW w:w="3339" w:type="dxa"/>
            <w:vAlign w:val="center"/>
          </w:tcPr>
          <w:p w14:paraId="2F81F644" w14:textId="77777777" w:rsidR="00BF2464" w:rsidRPr="009B2350" w:rsidRDefault="00BF2464" w:rsidP="006B0FD2">
            <w:pPr>
              <w:pStyle w:val="TableText0"/>
              <w:rPr>
                <w:rFonts w:ascii="Arial" w:hAnsi="Arial" w:cs="Arial"/>
                <w:sz w:val="20"/>
              </w:rPr>
            </w:pPr>
          </w:p>
        </w:tc>
      </w:tr>
      <w:tr w:rsidR="00BF2464" w:rsidRPr="009B2350" w14:paraId="7DCDFADC" w14:textId="77777777" w:rsidTr="005474A3">
        <w:trPr>
          <w:cantSplit/>
        </w:trPr>
        <w:tc>
          <w:tcPr>
            <w:tcW w:w="2899" w:type="dxa"/>
            <w:vAlign w:val="center"/>
          </w:tcPr>
          <w:p w14:paraId="2534AA3C"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Date_of_Diagnosis</w:t>
            </w:r>
          </w:p>
        </w:tc>
        <w:tc>
          <w:tcPr>
            <w:tcW w:w="1276" w:type="dxa"/>
            <w:vAlign w:val="center"/>
          </w:tcPr>
          <w:p w14:paraId="70737EBC" w14:textId="24EFB343" w:rsidR="00BF2464" w:rsidRPr="009B2350" w:rsidRDefault="00946F84" w:rsidP="006B0FD2">
            <w:pPr>
              <w:spacing w:after="0" w:line="240" w:lineRule="auto"/>
              <w:outlineLvl w:val="3"/>
              <w:rPr>
                <w:rFonts w:ascii="Arial" w:hAnsi="Arial" w:cs="Arial"/>
                <w:color w:val="000000"/>
                <w:sz w:val="20"/>
                <w:szCs w:val="20"/>
              </w:rPr>
            </w:pPr>
            <w:r>
              <w:rPr>
                <w:rFonts w:ascii="Arial" w:hAnsi="Arial" w:cs="Arial"/>
                <w:color w:val="000000"/>
                <w:sz w:val="20"/>
                <w:szCs w:val="20"/>
              </w:rPr>
              <w:t>Text</w:t>
            </w:r>
          </w:p>
        </w:tc>
        <w:tc>
          <w:tcPr>
            <w:tcW w:w="1417" w:type="dxa"/>
            <w:vAlign w:val="center"/>
          </w:tcPr>
          <w:p w14:paraId="19D1E251"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DDMMCCYY</w:t>
            </w:r>
          </w:p>
        </w:tc>
        <w:tc>
          <w:tcPr>
            <w:tcW w:w="3339" w:type="dxa"/>
            <w:vAlign w:val="center"/>
          </w:tcPr>
          <w:p w14:paraId="23E4062F" w14:textId="77777777" w:rsidR="00BF2464" w:rsidRPr="009B2350" w:rsidRDefault="00BF2464" w:rsidP="006B0FD2">
            <w:pPr>
              <w:pStyle w:val="TableText0"/>
              <w:rPr>
                <w:rFonts w:ascii="Arial" w:hAnsi="Arial" w:cs="Arial"/>
                <w:sz w:val="20"/>
              </w:rPr>
            </w:pPr>
          </w:p>
        </w:tc>
      </w:tr>
      <w:tr w:rsidR="00BF2464" w:rsidRPr="009B2350" w14:paraId="2B25BAE0" w14:textId="77777777" w:rsidTr="005474A3">
        <w:trPr>
          <w:cantSplit/>
        </w:trPr>
        <w:tc>
          <w:tcPr>
            <w:tcW w:w="2899" w:type="dxa"/>
            <w:vAlign w:val="center"/>
          </w:tcPr>
          <w:p w14:paraId="621DB631"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Primary_Site</w:t>
            </w:r>
          </w:p>
        </w:tc>
        <w:tc>
          <w:tcPr>
            <w:tcW w:w="1276" w:type="dxa"/>
            <w:vAlign w:val="center"/>
          </w:tcPr>
          <w:p w14:paraId="28E361C6" w14:textId="30C89925" w:rsidR="00BF2464" w:rsidRPr="009B2350" w:rsidRDefault="006B0FD2"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Integer</w:t>
            </w:r>
          </w:p>
        </w:tc>
        <w:tc>
          <w:tcPr>
            <w:tcW w:w="1417" w:type="dxa"/>
            <w:vAlign w:val="center"/>
          </w:tcPr>
          <w:p w14:paraId="362AB8F4"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ANN</w:t>
            </w:r>
          </w:p>
        </w:tc>
        <w:tc>
          <w:tcPr>
            <w:tcW w:w="3339" w:type="dxa"/>
            <w:vAlign w:val="center"/>
          </w:tcPr>
          <w:p w14:paraId="2006422F" w14:textId="77777777" w:rsidR="00BF2464" w:rsidRPr="009B2350" w:rsidRDefault="00BF2464" w:rsidP="006B0FD2">
            <w:pPr>
              <w:pStyle w:val="TableText0"/>
              <w:rPr>
                <w:rFonts w:ascii="Arial" w:hAnsi="Arial" w:cs="Arial"/>
                <w:sz w:val="20"/>
              </w:rPr>
            </w:pPr>
          </w:p>
        </w:tc>
      </w:tr>
      <w:tr w:rsidR="00BF2464" w:rsidRPr="009B2350" w14:paraId="040775A5" w14:textId="77777777" w:rsidTr="005474A3">
        <w:trPr>
          <w:cantSplit/>
        </w:trPr>
        <w:tc>
          <w:tcPr>
            <w:tcW w:w="2899" w:type="dxa"/>
            <w:vAlign w:val="center"/>
          </w:tcPr>
          <w:p w14:paraId="617EE6E2"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Date_of_Receipt_of_Referral</w:t>
            </w:r>
          </w:p>
        </w:tc>
        <w:tc>
          <w:tcPr>
            <w:tcW w:w="1276" w:type="dxa"/>
            <w:vAlign w:val="center"/>
          </w:tcPr>
          <w:p w14:paraId="5C6C5F31" w14:textId="574D324B" w:rsidR="00BF2464" w:rsidRPr="009B2350" w:rsidRDefault="00946F84" w:rsidP="006B0FD2">
            <w:pPr>
              <w:spacing w:after="0" w:line="240" w:lineRule="auto"/>
              <w:outlineLvl w:val="3"/>
              <w:rPr>
                <w:rFonts w:ascii="Arial" w:hAnsi="Arial" w:cs="Arial"/>
                <w:color w:val="000000"/>
                <w:sz w:val="20"/>
                <w:szCs w:val="20"/>
              </w:rPr>
            </w:pPr>
            <w:r>
              <w:rPr>
                <w:rFonts w:ascii="Arial" w:hAnsi="Arial" w:cs="Arial"/>
                <w:color w:val="000000"/>
                <w:sz w:val="20"/>
                <w:szCs w:val="20"/>
              </w:rPr>
              <w:t>Text</w:t>
            </w:r>
          </w:p>
        </w:tc>
        <w:tc>
          <w:tcPr>
            <w:tcW w:w="1417" w:type="dxa"/>
            <w:vAlign w:val="center"/>
          </w:tcPr>
          <w:p w14:paraId="448CB4A4"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DDMMCCYY</w:t>
            </w:r>
          </w:p>
        </w:tc>
        <w:tc>
          <w:tcPr>
            <w:tcW w:w="3339" w:type="dxa"/>
            <w:vAlign w:val="center"/>
          </w:tcPr>
          <w:p w14:paraId="64FAC93F" w14:textId="77777777" w:rsidR="00BF2464" w:rsidRPr="009B2350" w:rsidRDefault="00BF2464" w:rsidP="006B0FD2">
            <w:pPr>
              <w:pStyle w:val="TableText0"/>
              <w:rPr>
                <w:rFonts w:ascii="Arial" w:hAnsi="Arial" w:cs="Arial"/>
                <w:sz w:val="20"/>
              </w:rPr>
            </w:pPr>
          </w:p>
        </w:tc>
      </w:tr>
      <w:tr w:rsidR="00BF2464" w:rsidRPr="009B2350" w14:paraId="7B3F5A99" w14:textId="77777777" w:rsidTr="005474A3">
        <w:trPr>
          <w:cantSplit/>
        </w:trPr>
        <w:tc>
          <w:tcPr>
            <w:tcW w:w="2899" w:type="dxa"/>
            <w:vAlign w:val="center"/>
          </w:tcPr>
          <w:p w14:paraId="2D38E2CE" w14:textId="07CFE950" w:rsidR="00BF2464" w:rsidRPr="009B2350" w:rsidRDefault="007235AE"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w:t>
            </w:r>
            <w:r w:rsidR="006B0FD2">
              <w:rPr>
                <w:rFonts w:ascii="Arial" w:hAnsi="Arial" w:cs="Arial"/>
                <w:color w:val="000000"/>
                <w:sz w:val="20"/>
                <w:szCs w:val="20"/>
              </w:rPr>
              <w:t>HB</w:t>
            </w:r>
            <w:r w:rsidR="00BF2464" w:rsidRPr="009B2350">
              <w:rPr>
                <w:rFonts w:ascii="Arial" w:hAnsi="Arial" w:cs="Arial"/>
                <w:color w:val="000000"/>
                <w:sz w:val="20"/>
                <w:szCs w:val="20"/>
              </w:rPr>
              <w:t>_of_Receipt_of_Referral</w:t>
            </w:r>
            <w:r w:rsidR="002C4FDD">
              <w:rPr>
                <w:rFonts w:ascii="Arial" w:hAnsi="Arial" w:cs="Arial"/>
                <w:color w:val="000000"/>
                <w:sz w:val="20"/>
                <w:szCs w:val="20"/>
              </w:rPr>
              <w:t>*</w:t>
            </w:r>
          </w:p>
        </w:tc>
        <w:tc>
          <w:tcPr>
            <w:tcW w:w="1276" w:type="dxa"/>
            <w:vAlign w:val="center"/>
          </w:tcPr>
          <w:p w14:paraId="7A61C496"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Long Integer</w:t>
            </w:r>
          </w:p>
        </w:tc>
        <w:tc>
          <w:tcPr>
            <w:tcW w:w="1417" w:type="dxa"/>
            <w:vAlign w:val="center"/>
          </w:tcPr>
          <w:p w14:paraId="13BFA0D6"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NNN</w:t>
            </w:r>
          </w:p>
        </w:tc>
        <w:tc>
          <w:tcPr>
            <w:tcW w:w="3339" w:type="dxa"/>
            <w:vAlign w:val="center"/>
          </w:tcPr>
          <w:p w14:paraId="3989EC69" w14:textId="77777777" w:rsidR="00BF2464" w:rsidRPr="009B2350" w:rsidRDefault="00BF2464" w:rsidP="006B0FD2">
            <w:pPr>
              <w:pStyle w:val="TableText0"/>
              <w:rPr>
                <w:rFonts w:ascii="Arial" w:hAnsi="Arial" w:cs="Arial"/>
                <w:sz w:val="20"/>
              </w:rPr>
            </w:pPr>
          </w:p>
        </w:tc>
      </w:tr>
      <w:tr w:rsidR="00BF2464" w:rsidRPr="009B2350" w14:paraId="35B449BF" w14:textId="77777777" w:rsidTr="005474A3">
        <w:trPr>
          <w:cantSplit/>
        </w:trPr>
        <w:tc>
          <w:tcPr>
            <w:tcW w:w="2899" w:type="dxa"/>
            <w:vAlign w:val="center"/>
          </w:tcPr>
          <w:p w14:paraId="48839359"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Date_Patient_Informed_of_Dx</w:t>
            </w:r>
          </w:p>
        </w:tc>
        <w:tc>
          <w:tcPr>
            <w:tcW w:w="1276" w:type="dxa"/>
            <w:vAlign w:val="center"/>
          </w:tcPr>
          <w:p w14:paraId="7AB8893B" w14:textId="611C33FE" w:rsidR="00BF2464" w:rsidRPr="009B2350" w:rsidRDefault="00946F84" w:rsidP="006B0FD2">
            <w:pPr>
              <w:spacing w:after="0" w:line="240" w:lineRule="auto"/>
              <w:outlineLvl w:val="3"/>
              <w:rPr>
                <w:rFonts w:ascii="Arial" w:hAnsi="Arial" w:cs="Arial"/>
                <w:color w:val="000000"/>
                <w:sz w:val="20"/>
                <w:szCs w:val="20"/>
              </w:rPr>
            </w:pPr>
            <w:r>
              <w:rPr>
                <w:rFonts w:ascii="Arial" w:hAnsi="Arial" w:cs="Arial"/>
                <w:color w:val="000000"/>
                <w:sz w:val="20"/>
                <w:szCs w:val="20"/>
              </w:rPr>
              <w:t>Text</w:t>
            </w:r>
          </w:p>
        </w:tc>
        <w:tc>
          <w:tcPr>
            <w:tcW w:w="1417" w:type="dxa"/>
            <w:vAlign w:val="center"/>
          </w:tcPr>
          <w:p w14:paraId="14759CB7"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DDMMCCYY</w:t>
            </w:r>
          </w:p>
        </w:tc>
        <w:tc>
          <w:tcPr>
            <w:tcW w:w="3339" w:type="dxa"/>
            <w:vAlign w:val="center"/>
          </w:tcPr>
          <w:p w14:paraId="7F09CAC1" w14:textId="77777777" w:rsidR="00BF2464" w:rsidRPr="009B2350" w:rsidRDefault="00BF2464" w:rsidP="006B0FD2">
            <w:pPr>
              <w:pStyle w:val="TableText0"/>
              <w:rPr>
                <w:rFonts w:ascii="Arial" w:hAnsi="Arial" w:cs="Arial"/>
                <w:sz w:val="20"/>
              </w:rPr>
            </w:pPr>
          </w:p>
        </w:tc>
      </w:tr>
      <w:tr w:rsidR="00BF2464" w:rsidRPr="009B2350" w14:paraId="17BDAF71" w14:textId="77777777" w:rsidTr="005474A3">
        <w:trPr>
          <w:cantSplit/>
        </w:trPr>
        <w:tc>
          <w:tcPr>
            <w:tcW w:w="2899" w:type="dxa"/>
            <w:vAlign w:val="center"/>
          </w:tcPr>
          <w:p w14:paraId="607DF322"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Date_of_First_MDM</w:t>
            </w:r>
          </w:p>
        </w:tc>
        <w:tc>
          <w:tcPr>
            <w:tcW w:w="1276" w:type="dxa"/>
            <w:vAlign w:val="center"/>
          </w:tcPr>
          <w:p w14:paraId="5AE55BE2" w14:textId="3B5E8422" w:rsidR="00BF2464" w:rsidRPr="009B2350" w:rsidRDefault="00946F84" w:rsidP="006B0FD2">
            <w:pPr>
              <w:spacing w:after="0" w:line="240" w:lineRule="auto"/>
              <w:outlineLvl w:val="3"/>
              <w:rPr>
                <w:rFonts w:ascii="Arial" w:hAnsi="Arial" w:cs="Arial"/>
                <w:color w:val="000000"/>
                <w:sz w:val="20"/>
                <w:szCs w:val="20"/>
              </w:rPr>
            </w:pPr>
            <w:r>
              <w:rPr>
                <w:rFonts w:ascii="Arial" w:hAnsi="Arial" w:cs="Arial"/>
                <w:color w:val="000000"/>
                <w:sz w:val="20"/>
                <w:szCs w:val="20"/>
              </w:rPr>
              <w:t>Text</w:t>
            </w:r>
          </w:p>
        </w:tc>
        <w:tc>
          <w:tcPr>
            <w:tcW w:w="1417" w:type="dxa"/>
            <w:vAlign w:val="center"/>
          </w:tcPr>
          <w:p w14:paraId="2C02C299"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DDMMCCYY</w:t>
            </w:r>
          </w:p>
        </w:tc>
        <w:tc>
          <w:tcPr>
            <w:tcW w:w="3339" w:type="dxa"/>
            <w:vAlign w:val="center"/>
          </w:tcPr>
          <w:p w14:paraId="00F024BA" w14:textId="77777777" w:rsidR="00BF2464" w:rsidRPr="009B2350" w:rsidRDefault="00BF2464" w:rsidP="006B0FD2">
            <w:pPr>
              <w:pStyle w:val="TableText0"/>
              <w:rPr>
                <w:rFonts w:ascii="Arial" w:hAnsi="Arial" w:cs="Arial"/>
                <w:sz w:val="20"/>
              </w:rPr>
            </w:pPr>
          </w:p>
        </w:tc>
      </w:tr>
      <w:tr w:rsidR="00BF2464" w:rsidRPr="009B2350" w14:paraId="52E6FCB4" w14:textId="77777777" w:rsidTr="005474A3">
        <w:trPr>
          <w:cantSplit/>
        </w:trPr>
        <w:tc>
          <w:tcPr>
            <w:tcW w:w="2899" w:type="dxa"/>
            <w:vAlign w:val="center"/>
          </w:tcPr>
          <w:p w14:paraId="63003A8C"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Date_of_Decision_to_Treat</w:t>
            </w:r>
          </w:p>
        </w:tc>
        <w:tc>
          <w:tcPr>
            <w:tcW w:w="1276" w:type="dxa"/>
            <w:vAlign w:val="center"/>
          </w:tcPr>
          <w:p w14:paraId="1AD2F08E" w14:textId="0B457C9B" w:rsidR="00BF2464" w:rsidRPr="009B2350" w:rsidRDefault="00946F84" w:rsidP="006B0FD2">
            <w:pPr>
              <w:spacing w:after="0" w:line="240" w:lineRule="auto"/>
              <w:outlineLvl w:val="3"/>
              <w:rPr>
                <w:rFonts w:ascii="Arial" w:hAnsi="Arial" w:cs="Arial"/>
                <w:color w:val="000000"/>
                <w:sz w:val="20"/>
                <w:szCs w:val="20"/>
              </w:rPr>
            </w:pPr>
            <w:r>
              <w:rPr>
                <w:rFonts w:ascii="Arial" w:hAnsi="Arial" w:cs="Arial"/>
                <w:color w:val="000000"/>
                <w:sz w:val="20"/>
                <w:szCs w:val="20"/>
              </w:rPr>
              <w:t>Text</w:t>
            </w:r>
          </w:p>
        </w:tc>
        <w:tc>
          <w:tcPr>
            <w:tcW w:w="1417" w:type="dxa"/>
            <w:vAlign w:val="center"/>
          </w:tcPr>
          <w:p w14:paraId="296331BB"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DDMMCCYY</w:t>
            </w:r>
          </w:p>
        </w:tc>
        <w:tc>
          <w:tcPr>
            <w:tcW w:w="3339" w:type="dxa"/>
            <w:vAlign w:val="center"/>
          </w:tcPr>
          <w:p w14:paraId="5D77AAF9" w14:textId="77777777" w:rsidR="00BF2464" w:rsidRPr="009B2350" w:rsidRDefault="00BF2464" w:rsidP="006B0FD2">
            <w:pPr>
              <w:pStyle w:val="TableText0"/>
              <w:rPr>
                <w:rFonts w:ascii="Arial" w:hAnsi="Arial" w:cs="Arial"/>
                <w:sz w:val="20"/>
              </w:rPr>
            </w:pPr>
          </w:p>
        </w:tc>
      </w:tr>
      <w:tr w:rsidR="00BF2464" w:rsidRPr="009B2350" w14:paraId="0D41E032" w14:textId="77777777" w:rsidTr="005474A3">
        <w:trPr>
          <w:cantSplit/>
        </w:trPr>
        <w:tc>
          <w:tcPr>
            <w:tcW w:w="2899" w:type="dxa"/>
            <w:vAlign w:val="center"/>
          </w:tcPr>
          <w:p w14:paraId="027974F7"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Date_of_First_Treatment</w:t>
            </w:r>
          </w:p>
        </w:tc>
        <w:tc>
          <w:tcPr>
            <w:tcW w:w="1276" w:type="dxa"/>
            <w:vAlign w:val="center"/>
          </w:tcPr>
          <w:p w14:paraId="0888C69B" w14:textId="2E165DA9" w:rsidR="00BF2464" w:rsidRPr="009B2350" w:rsidRDefault="00946F84" w:rsidP="006B0FD2">
            <w:pPr>
              <w:spacing w:after="0" w:line="240" w:lineRule="auto"/>
              <w:outlineLvl w:val="3"/>
              <w:rPr>
                <w:rFonts w:ascii="Arial" w:hAnsi="Arial" w:cs="Arial"/>
                <w:color w:val="000000"/>
                <w:sz w:val="20"/>
                <w:szCs w:val="20"/>
              </w:rPr>
            </w:pPr>
            <w:r>
              <w:rPr>
                <w:rFonts w:ascii="Arial" w:hAnsi="Arial" w:cs="Arial"/>
                <w:color w:val="000000"/>
                <w:sz w:val="20"/>
                <w:szCs w:val="20"/>
              </w:rPr>
              <w:t>Text</w:t>
            </w:r>
          </w:p>
        </w:tc>
        <w:tc>
          <w:tcPr>
            <w:tcW w:w="1417" w:type="dxa"/>
            <w:vAlign w:val="center"/>
          </w:tcPr>
          <w:p w14:paraId="0237D57F"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DDMMCCYY</w:t>
            </w:r>
          </w:p>
        </w:tc>
        <w:tc>
          <w:tcPr>
            <w:tcW w:w="3339" w:type="dxa"/>
            <w:vAlign w:val="center"/>
          </w:tcPr>
          <w:p w14:paraId="3306218D" w14:textId="77777777" w:rsidR="00BF2464" w:rsidRPr="009B2350" w:rsidRDefault="00BF2464" w:rsidP="006B0FD2">
            <w:pPr>
              <w:pStyle w:val="TableText0"/>
              <w:rPr>
                <w:rFonts w:ascii="Arial" w:hAnsi="Arial" w:cs="Arial"/>
                <w:sz w:val="20"/>
              </w:rPr>
            </w:pPr>
          </w:p>
        </w:tc>
      </w:tr>
      <w:tr w:rsidR="00BF2464" w:rsidRPr="009B2350" w14:paraId="57E9B71B" w14:textId="77777777" w:rsidTr="005474A3">
        <w:trPr>
          <w:cantSplit/>
        </w:trPr>
        <w:tc>
          <w:tcPr>
            <w:tcW w:w="2899" w:type="dxa"/>
            <w:vAlign w:val="center"/>
          </w:tcPr>
          <w:p w14:paraId="334283B4"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Type_of_First_Treatment</w:t>
            </w:r>
          </w:p>
        </w:tc>
        <w:tc>
          <w:tcPr>
            <w:tcW w:w="1276" w:type="dxa"/>
            <w:vAlign w:val="center"/>
          </w:tcPr>
          <w:p w14:paraId="19C36A4F"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Integer</w:t>
            </w:r>
          </w:p>
        </w:tc>
        <w:tc>
          <w:tcPr>
            <w:tcW w:w="1417" w:type="dxa"/>
            <w:vAlign w:val="center"/>
          </w:tcPr>
          <w:p w14:paraId="78D20AF9"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NN</w:t>
            </w:r>
          </w:p>
        </w:tc>
        <w:tc>
          <w:tcPr>
            <w:tcW w:w="3339" w:type="dxa"/>
            <w:vAlign w:val="center"/>
          </w:tcPr>
          <w:p w14:paraId="2CFBEE17" w14:textId="77777777" w:rsidR="00BF2464" w:rsidRPr="009B2350" w:rsidRDefault="00BF2464" w:rsidP="006B0FD2">
            <w:pPr>
              <w:pStyle w:val="TableText0"/>
              <w:rPr>
                <w:rFonts w:ascii="Arial" w:hAnsi="Arial" w:cs="Arial"/>
                <w:sz w:val="20"/>
              </w:rPr>
            </w:pPr>
          </w:p>
        </w:tc>
      </w:tr>
      <w:tr w:rsidR="00BF2464" w:rsidRPr="009B2350" w14:paraId="403EC724" w14:textId="77777777" w:rsidTr="005474A3">
        <w:trPr>
          <w:cantSplit/>
        </w:trPr>
        <w:tc>
          <w:tcPr>
            <w:tcW w:w="2899" w:type="dxa"/>
            <w:vAlign w:val="center"/>
          </w:tcPr>
          <w:p w14:paraId="3C225CFA" w14:textId="0B040BC3" w:rsidR="00BF2464" w:rsidRPr="009B2350" w:rsidRDefault="00801723" w:rsidP="006B0FD2">
            <w:pPr>
              <w:spacing w:after="0" w:line="240" w:lineRule="auto"/>
              <w:outlineLvl w:val="3"/>
              <w:rPr>
                <w:rFonts w:ascii="Arial" w:hAnsi="Arial" w:cs="Arial"/>
                <w:color w:val="000000"/>
                <w:sz w:val="20"/>
                <w:szCs w:val="20"/>
              </w:rPr>
            </w:pPr>
            <w:r>
              <w:rPr>
                <w:rFonts w:ascii="Arial" w:hAnsi="Arial" w:cs="Arial"/>
                <w:color w:val="000000"/>
                <w:sz w:val="20"/>
                <w:szCs w:val="20"/>
              </w:rPr>
              <w:t>DHB</w:t>
            </w:r>
            <w:r w:rsidR="00BF2464" w:rsidRPr="009B2350">
              <w:rPr>
                <w:rFonts w:ascii="Arial" w:hAnsi="Arial" w:cs="Arial"/>
                <w:color w:val="000000"/>
                <w:sz w:val="20"/>
                <w:szCs w:val="20"/>
              </w:rPr>
              <w:t>_of_First_Treatment</w:t>
            </w:r>
            <w:r w:rsidR="002C4FDD">
              <w:rPr>
                <w:rFonts w:ascii="Arial" w:hAnsi="Arial" w:cs="Arial"/>
                <w:color w:val="000000"/>
                <w:sz w:val="20"/>
                <w:szCs w:val="20"/>
              </w:rPr>
              <w:t>*</w:t>
            </w:r>
          </w:p>
        </w:tc>
        <w:tc>
          <w:tcPr>
            <w:tcW w:w="1276" w:type="dxa"/>
            <w:vAlign w:val="center"/>
          </w:tcPr>
          <w:p w14:paraId="0D55B851"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Integer</w:t>
            </w:r>
          </w:p>
        </w:tc>
        <w:tc>
          <w:tcPr>
            <w:tcW w:w="1417" w:type="dxa"/>
            <w:vAlign w:val="center"/>
          </w:tcPr>
          <w:p w14:paraId="2C8CB892"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NNN</w:t>
            </w:r>
          </w:p>
        </w:tc>
        <w:tc>
          <w:tcPr>
            <w:tcW w:w="3339" w:type="dxa"/>
            <w:vAlign w:val="center"/>
          </w:tcPr>
          <w:p w14:paraId="2D9174E9" w14:textId="77777777" w:rsidR="00BF2464" w:rsidRPr="009B2350" w:rsidRDefault="00BF2464" w:rsidP="006B0FD2">
            <w:pPr>
              <w:pStyle w:val="TableText0"/>
              <w:rPr>
                <w:rFonts w:ascii="Arial" w:hAnsi="Arial" w:cs="Arial"/>
                <w:sz w:val="20"/>
              </w:rPr>
            </w:pPr>
          </w:p>
        </w:tc>
      </w:tr>
      <w:tr w:rsidR="00BF2464" w:rsidRPr="009B2350" w14:paraId="30D9F296" w14:textId="77777777" w:rsidTr="005474A3">
        <w:trPr>
          <w:cantSplit/>
        </w:trPr>
        <w:tc>
          <w:tcPr>
            <w:tcW w:w="2899" w:type="dxa"/>
            <w:vAlign w:val="center"/>
          </w:tcPr>
          <w:p w14:paraId="436A8845"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Source_of_Referral</w:t>
            </w:r>
          </w:p>
        </w:tc>
        <w:tc>
          <w:tcPr>
            <w:tcW w:w="1276" w:type="dxa"/>
            <w:vAlign w:val="center"/>
          </w:tcPr>
          <w:p w14:paraId="68FA90E3"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Integer</w:t>
            </w:r>
          </w:p>
        </w:tc>
        <w:tc>
          <w:tcPr>
            <w:tcW w:w="1417" w:type="dxa"/>
            <w:vAlign w:val="center"/>
          </w:tcPr>
          <w:p w14:paraId="6F953BCA"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N</w:t>
            </w:r>
            <w:r w:rsidR="00F66FC3" w:rsidRPr="009B2350">
              <w:rPr>
                <w:rFonts w:ascii="Arial" w:hAnsi="Arial" w:cs="Arial"/>
                <w:color w:val="000000"/>
                <w:sz w:val="20"/>
                <w:szCs w:val="20"/>
              </w:rPr>
              <w:t>N</w:t>
            </w:r>
          </w:p>
        </w:tc>
        <w:tc>
          <w:tcPr>
            <w:tcW w:w="3339" w:type="dxa"/>
            <w:vAlign w:val="center"/>
          </w:tcPr>
          <w:p w14:paraId="4B23A0BB" w14:textId="77777777" w:rsidR="00BF2464" w:rsidRPr="009B2350" w:rsidRDefault="00BF2464" w:rsidP="006B0FD2">
            <w:pPr>
              <w:pStyle w:val="TableText0"/>
              <w:rPr>
                <w:rFonts w:ascii="Arial" w:hAnsi="Arial" w:cs="Arial"/>
                <w:sz w:val="20"/>
              </w:rPr>
            </w:pPr>
          </w:p>
        </w:tc>
      </w:tr>
      <w:tr w:rsidR="00BF2464" w:rsidRPr="009B2350" w14:paraId="074927DB" w14:textId="77777777" w:rsidTr="005474A3">
        <w:trPr>
          <w:cantSplit/>
          <w:trHeight w:val="378"/>
        </w:trPr>
        <w:tc>
          <w:tcPr>
            <w:tcW w:w="2899" w:type="dxa"/>
            <w:vAlign w:val="center"/>
          </w:tcPr>
          <w:p w14:paraId="343C375D"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SCAN</w:t>
            </w:r>
          </w:p>
        </w:tc>
        <w:tc>
          <w:tcPr>
            <w:tcW w:w="1276" w:type="dxa"/>
            <w:vAlign w:val="center"/>
          </w:tcPr>
          <w:p w14:paraId="0524C095"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Integer</w:t>
            </w:r>
          </w:p>
        </w:tc>
        <w:tc>
          <w:tcPr>
            <w:tcW w:w="1417" w:type="dxa"/>
            <w:vAlign w:val="center"/>
          </w:tcPr>
          <w:p w14:paraId="6DFCC6C7"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N</w:t>
            </w:r>
            <w:r w:rsidR="006E70A9" w:rsidRPr="009B2350">
              <w:rPr>
                <w:rFonts w:ascii="Arial" w:hAnsi="Arial" w:cs="Arial"/>
                <w:color w:val="000000"/>
                <w:sz w:val="20"/>
                <w:szCs w:val="20"/>
              </w:rPr>
              <w:t>N</w:t>
            </w:r>
          </w:p>
        </w:tc>
        <w:tc>
          <w:tcPr>
            <w:tcW w:w="3339" w:type="dxa"/>
            <w:vAlign w:val="center"/>
          </w:tcPr>
          <w:p w14:paraId="1562B868" w14:textId="77777777" w:rsidR="00BF2464" w:rsidRPr="009B2350" w:rsidRDefault="00925503" w:rsidP="002C4FDD">
            <w:pPr>
              <w:pStyle w:val="TableText0"/>
              <w:spacing w:before="0"/>
              <w:rPr>
                <w:rFonts w:ascii="Arial" w:hAnsi="Arial" w:cs="Arial"/>
                <w:sz w:val="20"/>
              </w:rPr>
            </w:pPr>
            <w:r w:rsidRPr="009B2350">
              <w:rPr>
                <w:rFonts w:ascii="Arial" w:hAnsi="Arial" w:cs="Arial"/>
                <w:sz w:val="20"/>
              </w:rPr>
              <w:t>Clinician defined suspicion of cancer</w:t>
            </w:r>
          </w:p>
        </w:tc>
      </w:tr>
      <w:tr w:rsidR="00BF2464" w:rsidRPr="009B2350" w14:paraId="107F36E0" w14:textId="77777777" w:rsidTr="005474A3">
        <w:trPr>
          <w:cantSplit/>
        </w:trPr>
        <w:tc>
          <w:tcPr>
            <w:tcW w:w="2899" w:type="dxa"/>
            <w:vAlign w:val="center"/>
          </w:tcPr>
          <w:p w14:paraId="1C8AA745"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2W_flag</w:t>
            </w:r>
          </w:p>
        </w:tc>
        <w:tc>
          <w:tcPr>
            <w:tcW w:w="1276" w:type="dxa"/>
            <w:vAlign w:val="center"/>
          </w:tcPr>
          <w:p w14:paraId="0E3FCA13"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Int</w:t>
            </w:r>
            <w:r w:rsidR="00035F60" w:rsidRPr="009B2350">
              <w:rPr>
                <w:rFonts w:ascii="Arial" w:hAnsi="Arial" w:cs="Arial"/>
                <w:color w:val="000000"/>
                <w:sz w:val="20"/>
                <w:szCs w:val="20"/>
              </w:rPr>
              <w:t>eger</w:t>
            </w:r>
          </w:p>
        </w:tc>
        <w:tc>
          <w:tcPr>
            <w:tcW w:w="1417" w:type="dxa"/>
            <w:vAlign w:val="center"/>
          </w:tcPr>
          <w:p w14:paraId="403803BC"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N</w:t>
            </w:r>
          </w:p>
        </w:tc>
        <w:tc>
          <w:tcPr>
            <w:tcW w:w="3339" w:type="dxa"/>
            <w:vAlign w:val="center"/>
          </w:tcPr>
          <w:p w14:paraId="3FF40C0D" w14:textId="09C18744" w:rsidR="00BF2464" w:rsidRPr="009B2350" w:rsidRDefault="00BF2464" w:rsidP="006B0FD2">
            <w:pPr>
              <w:pStyle w:val="TableText0"/>
              <w:rPr>
                <w:rFonts w:ascii="Arial" w:hAnsi="Arial" w:cs="Arial"/>
                <w:sz w:val="20"/>
              </w:rPr>
            </w:pPr>
            <w:r w:rsidRPr="009B2350">
              <w:rPr>
                <w:rFonts w:ascii="Arial" w:hAnsi="Arial" w:cs="Arial"/>
                <w:sz w:val="20"/>
              </w:rPr>
              <w:t>2</w:t>
            </w:r>
            <w:r w:rsidR="00DB5A1B" w:rsidRPr="009B2350">
              <w:rPr>
                <w:rFonts w:ascii="Arial" w:hAnsi="Arial" w:cs="Arial"/>
                <w:sz w:val="20"/>
              </w:rPr>
              <w:t>-</w:t>
            </w:r>
            <w:r w:rsidRPr="009B2350">
              <w:rPr>
                <w:rFonts w:ascii="Arial" w:hAnsi="Arial" w:cs="Arial"/>
                <w:sz w:val="20"/>
              </w:rPr>
              <w:t>week flag</w:t>
            </w:r>
            <w:r w:rsidR="0045408F" w:rsidRPr="009B2350">
              <w:rPr>
                <w:rFonts w:ascii="Arial" w:hAnsi="Arial" w:cs="Arial"/>
                <w:sz w:val="20"/>
              </w:rPr>
              <w:t xml:space="preserve"> </w:t>
            </w:r>
          </w:p>
        </w:tc>
      </w:tr>
      <w:tr w:rsidR="00BF2464" w:rsidRPr="009B2350" w14:paraId="2B0A2D73" w14:textId="77777777" w:rsidTr="005474A3">
        <w:trPr>
          <w:cantSplit/>
        </w:trPr>
        <w:tc>
          <w:tcPr>
            <w:tcW w:w="2899" w:type="dxa"/>
            <w:vAlign w:val="center"/>
          </w:tcPr>
          <w:p w14:paraId="7B68F548" w14:textId="77777777" w:rsidR="00BF2464" w:rsidRPr="009B2350" w:rsidRDefault="00BF2464" w:rsidP="006B0FD2">
            <w:pPr>
              <w:spacing w:after="0" w:line="240" w:lineRule="auto"/>
              <w:outlineLvl w:val="3"/>
              <w:rPr>
                <w:rFonts w:ascii="Arial" w:hAnsi="Arial" w:cs="Arial"/>
                <w:sz w:val="20"/>
                <w:szCs w:val="20"/>
              </w:rPr>
            </w:pPr>
            <w:r w:rsidRPr="009B2350">
              <w:rPr>
                <w:rFonts w:ascii="Arial" w:hAnsi="Arial" w:cs="Arial"/>
                <w:sz w:val="20"/>
                <w:szCs w:val="20"/>
              </w:rPr>
              <w:t>Delay_Code_62</w:t>
            </w:r>
          </w:p>
        </w:tc>
        <w:tc>
          <w:tcPr>
            <w:tcW w:w="1276" w:type="dxa"/>
            <w:vAlign w:val="center"/>
          </w:tcPr>
          <w:p w14:paraId="0496B70F"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Integer</w:t>
            </w:r>
          </w:p>
        </w:tc>
        <w:tc>
          <w:tcPr>
            <w:tcW w:w="1417" w:type="dxa"/>
            <w:vAlign w:val="center"/>
          </w:tcPr>
          <w:p w14:paraId="24F95D25" w14:textId="77777777" w:rsidR="00BF2464" w:rsidRPr="009B2350" w:rsidRDefault="00E77101"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N</w:t>
            </w:r>
          </w:p>
        </w:tc>
        <w:tc>
          <w:tcPr>
            <w:tcW w:w="3339" w:type="dxa"/>
            <w:vAlign w:val="center"/>
          </w:tcPr>
          <w:p w14:paraId="0D770BBE" w14:textId="77777777" w:rsidR="00BF2464" w:rsidRPr="009B2350" w:rsidRDefault="00BF2464" w:rsidP="006B0FD2">
            <w:pPr>
              <w:pStyle w:val="TableText0"/>
              <w:rPr>
                <w:rFonts w:ascii="Arial" w:hAnsi="Arial" w:cs="Arial"/>
                <w:sz w:val="20"/>
              </w:rPr>
            </w:pPr>
          </w:p>
        </w:tc>
      </w:tr>
      <w:tr w:rsidR="00BF2464" w:rsidRPr="009B2350" w14:paraId="191B0613" w14:textId="77777777" w:rsidTr="005474A3">
        <w:trPr>
          <w:cantSplit/>
        </w:trPr>
        <w:tc>
          <w:tcPr>
            <w:tcW w:w="2899" w:type="dxa"/>
            <w:vAlign w:val="center"/>
          </w:tcPr>
          <w:p w14:paraId="407E5BCF" w14:textId="77777777" w:rsidR="00BF2464" w:rsidRPr="009B2350" w:rsidRDefault="00BF2464" w:rsidP="006B0FD2">
            <w:pPr>
              <w:spacing w:after="0" w:line="240" w:lineRule="auto"/>
              <w:outlineLvl w:val="3"/>
              <w:rPr>
                <w:rFonts w:ascii="Arial" w:hAnsi="Arial" w:cs="Arial"/>
                <w:sz w:val="20"/>
                <w:szCs w:val="20"/>
              </w:rPr>
            </w:pPr>
            <w:r w:rsidRPr="009B2350">
              <w:rPr>
                <w:rFonts w:ascii="Arial" w:hAnsi="Arial" w:cs="Arial"/>
                <w:sz w:val="20"/>
                <w:szCs w:val="20"/>
              </w:rPr>
              <w:t>Delay_Code_31</w:t>
            </w:r>
          </w:p>
        </w:tc>
        <w:tc>
          <w:tcPr>
            <w:tcW w:w="1276" w:type="dxa"/>
            <w:vAlign w:val="center"/>
          </w:tcPr>
          <w:p w14:paraId="4A94F588"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Integer</w:t>
            </w:r>
          </w:p>
        </w:tc>
        <w:tc>
          <w:tcPr>
            <w:tcW w:w="1417" w:type="dxa"/>
            <w:vAlign w:val="center"/>
          </w:tcPr>
          <w:p w14:paraId="4F9C3A5F"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N</w:t>
            </w:r>
          </w:p>
        </w:tc>
        <w:tc>
          <w:tcPr>
            <w:tcW w:w="3339" w:type="dxa"/>
            <w:vAlign w:val="center"/>
          </w:tcPr>
          <w:p w14:paraId="377831CB" w14:textId="77777777" w:rsidR="00BF2464" w:rsidRPr="009B2350" w:rsidRDefault="00BF2464" w:rsidP="006B0FD2">
            <w:pPr>
              <w:pStyle w:val="TableText0"/>
              <w:rPr>
                <w:rFonts w:ascii="Arial" w:hAnsi="Arial" w:cs="Arial"/>
                <w:sz w:val="20"/>
              </w:rPr>
            </w:pPr>
          </w:p>
        </w:tc>
      </w:tr>
    </w:tbl>
    <w:p w14:paraId="73092471" w14:textId="5C7297CD" w:rsidR="00C218C0" w:rsidRPr="00B9718B" w:rsidRDefault="00C218C0" w:rsidP="00B9718B">
      <w:pPr>
        <w:spacing w:before="120" w:after="0"/>
        <w:rPr>
          <w:rFonts w:ascii="Arial" w:hAnsi="Arial" w:cs="Arial"/>
          <w:sz w:val="20"/>
          <w:szCs w:val="18"/>
        </w:rPr>
      </w:pPr>
      <w:r w:rsidRPr="00B9718B">
        <w:rPr>
          <w:rFonts w:ascii="Arial" w:hAnsi="Arial" w:cs="Arial"/>
          <w:sz w:val="20"/>
          <w:szCs w:val="18"/>
        </w:rPr>
        <w:lastRenderedPageBreak/>
        <w:t>*The reference</w:t>
      </w:r>
      <w:r w:rsidR="00B9718B">
        <w:rPr>
          <w:rFonts w:ascii="Arial" w:hAnsi="Arial" w:cs="Arial"/>
          <w:sz w:val="20"/>
          <w:szCs w:val="18"/>
        </w:rPr>
        <w:t>s</w:t>
      </w:r>
      <w:r w:rsidRPr="00B9718B">
        <w:rPr>
          <w:rFonts w:ascii="Arial" w:hAnsi="Arial" w:cs="Arial"/>
          <w:sz w:val="20"/>
          <w:szCs w:val="18"/>
        </w:rPr>
        <w:t xml:space="preserve"> to </w:t>
      </w:r>
      <w:r w:rsidR="00B9718B">
        <w:rPr>
          <w:rFonts w:ascii="Arial" w:hAnsi="Arial" w:cs="Arial"/>
          <w:sz w:val="20"/>
          <w:szCs w:val="18"/>
        </w:rPr>
        <w:t>‘</w:t>
      </w:r>
      <w:r w:rsidRPr="00B9718B">
        <w:rPr>
          <w:rFonts w:ascii="Arial" w:hAnsi="Arial" w:cs="Arial"/>
          <w:sz w:val="20"/>
          <w:szCs w:val="18"/>
        </w:rPr>
        <w:t>DHB</w:t>
      </w:r>
      <w:r w:rsidR="00B9718B">
        <w:rPr>
          <w:rFonts w:ascii="Arial" w:hAnsi="Arial" w:cs="Arial"/>
          <w:sz w:val="20"/>
          <w:szCs w:val="18"/>
        </w:rPr>
        <w:t>’</w:t>
      </w:r>
      <w:r w:rsidRPr="00B9718B">
        <w:rPr>
          <w:rFonts w:ascii="Arial" w:hAnsi="Arial" w:cs="Arial"/>
          <w:sz w:val="20"/>
          <w:szCs w:val="18"/>
        </w:rPr>
        <w:t xml:space="preserve"> ha</w:t>
      </w:r>
      <w:r w:rsidR="00B9718B">
        <w:rPr>
          <w:rFonts w:ascii="Arial" w:hAnsi="Arial" w:cs="Arial"/>
          <w:sz w:val="20"/>
          <w:szCs w:val="18"/>
        </w:rPr>
        <w:t>ve</w:t>
      </w:r>
      <w:r w:rsidRPr="00B9718B">
        <w:rPr>
          <w:rFonts w:ascii="Arial" w:hAnsi="Arial" w:cs="Arial"/>
          <w:sz w:val="20"/>
          <w:szCs w:val="18"/>
        </w:rPr>
        <w:t xml:space="preserve"> not been updated to </w:t>
      </w:r>
      <w:r w:rsidR="00590E7D" w:rsidRPr="00B9718B">
        <w:rPr>
          <w:rFonts w:ascii="Arial" w:hAnsi="Arial" w:cs="Arial"/>
          <w:sz w:val="20"/>
          <w:szCs w:val="18"/>
        </w:rPr>
        <w:t xml:space="preserve">‘District’ </w:t>
      </w:r>
      <w:r w:rsidRPr="00B9718B">
        <w:rPr>
          <w:rFonts w:ascii="Arial" w:hAnsi="Arial" w:cs="Arial"/>
          <w:sz w:val="20"/>
          <w:szCs w:val="18"/>
        </w:rPr>
        <w:t xml:space="preserve">because the descriptions in the National Collections database tables have not yet been updated. </w:t>
      </w:r>
    </w:p>
    <w:p w14:paraId="476ECB88" w14:textId="1D5CAE31" w:rsidR="005C7E8F" w:rsidRPr="002B04D6" w:rsidRDefault="005C7E8F" w:rsidP="002B04D6">
      <w:pPr>
        <w:pStyle w:val="NoSpacing"/>
        <w:rPr>
          <w:rFonts w:ascii="Arial" w:hAnsi="Arial" w:cs="Arial"/>
        </w:rPr>
      </w:pPr>
    </w:p>
    <w:p w14:paraId="64C9CEE8" w14:textId="5C17124D" w:rsidR="00A1596C" w:rsidRDefault="00A1596C" w:rsidP="00EC6A41">
      <w:pPr>
        <w:pStyle w:val="BodyText"/>
        <w:ind w:left="0"/>
        <w:rPr>
          <w:rFonts w:cs="Arial"/>
          <w:sz w:val="22"/>
        </w:rPr>
      </w:pPr>
      <w:r w:rsidRPr="007D1948">
        <w:rPr>
          <w:rFonts w:cs="Arial"/>
          <w:sz w:val="22"/>
        </w:rPr>
        <w:t>An example of the format of the file is shown below</w:t>
      </w:r>
      <w:r w:rsidR="00577237" w:rsidRPr="007D1948">
        <w:rPr>
          <w:rFonts w:cs="Arial"/>
          <w:sz w:val="22"/>
        </w:rPr>
        <w:t xml:space="preserve">.  In this example, Nelson Marlborough </w:t>
      </w:r>
      <w:r w:rsidR="007235AE" w:rsidRPr="007D1948">
        <w:rPr>
          <w:rFonts w:cs="Arial"/>
          <w:sz w:val="22"/>
        </w:rPr>
        <w:t>hospital</w:t>
      </w:r>
      <w:r w:rsidR="00577237" w:rsidRPr="007D1948">
        <w:rPr>
          <w:rFonts w:cs="Arial"/>
          <w:sz w:val="22"/>
        </w:rPr>
        <w:t xml:space="preserve"> (NMH) has submitted </w:t>
      </w:r>
      <w:r w:rsidR="00E92345" w:rsidRPr="007D1948">
        <w:rPr>
          <w:rFonts w:cs="Arial"/>
          <w:sz w:val="22"/>
        </w:rPr>
        <w:t>four</w:t>
      </w:r>
      <w:r w:rsidR="00577237" w:rsidRPr="007D1948">
        <w:rPr>
          <w:rFonts w:cs="Arial"/>
          <w:sz w:val="22"/>
        </w:rPr>
        <w:t xml:space="preserve"> records</w:t>
      </w:r>
      <w:r w:rsidR="00FC2694" w:rsidRPr="007D1948">
        <w:rPr>
          <w:rFonts w:cs="Arial"/>
          <w:sz w:val="22"/>
        </w:rPr>
        <w:t xml:space="preserve"> usi</w:t>
      </w:r>
      <w:r w:rsidR="00210E01" w:rsidRPr="007D1948">
        <w:rPr>
          <w:rFonts w:cs="Arial"/>
          <w:sz w:val="22"/>
        </w:rPr>
        <w:t>ng the new format (version V02.0</w:t>
      </w:r>
      <w:r w:rsidR="00E92345" w:rsidRPr="007D1948">
        <w:rPr>
          <w:rFonts w:cs="Arial"/>
          <w:sz w:val="22"/>
        </w:rPr>
        <w:t>)</w:t>
      </w:r>
      <w:r w:rsidR="00577237" w:rsidRPr="007D1948">
        <w:rPr>
          <w:rFonts w:cs="Arial"/>
          <w:sz w:val="22"/>
        </w:rPr>
        <w:t xml:space="preserve">.  </w:t>
      </w:r>
    </w:p>
    <w:p w14:paraId="2D1376AB" w14:textId="38AB6389" w:rsidR="007C60B4" w:rsidRPr="00CF29E8" w:rsidRDefault="00A43F2A" w:rsidP="00064E9A">
      <w:pPr>
        <w:rPr>
          <w:rFonts w:ascii="Arial" w:hAnsi="Arial" w:cs="Arial"/>
          <w:lang w:eastAsia="en-US"/>
        </w:rPr>
      </w:pPr>
      <w:bookmarkStart w:id="223" w:name="_Toc504989185"/>
      <w:bookmarkStart w:id="224" w:name="_Toc247440536"/>
      <w:bookmarkStart w:id="225" w:name="_Toc247440831"/>
      <w:bookmarkStart w:id="226" w:name="_Toc247441095"/>
      <w:bookmarkStart w:id="227" w:name="_Toc247441231"/>
      <w:bookmarkStart w:id="228" w:name="_Toc338063114"/>
      <w:bookmarkStart w:id="229" w:name="_Toc325358103"/>
      <w:bookmarkStart w:id="230" w:name="_Toc335833280"/>
      <w:r w:rsidRPr="00CF29E8">
        <w:rPr>
          <w:rFonts w:ascii="Arial" w:hAnsi="Arial" w:cs="Arial"/>
          <w:lang w:eastAsia="en-US"/>
        </w:rPr>
        <w:t>HEADER|NMH00007.fct|</w:t>
      </w:r>
      <w:r w:rsidR="00CF29E8">
        <w:rPr>
          <w:rFonts w:ascii="Arial" w:hAnsi="Arial" w:cs="Arial"/>
          <w:lang w:eastAsia="en-US"/>
        </w:rPr>
        <w:t>4</w:t>
      </w:r>
      <w:r w:rsidR="007C60B4" w:rsidRPr="00CF29E8">
        <w:rPr>
          <w:rFonts w:ascii="Arial" w:hAnsi="Arial" w:cs="Arial"/>
          <w:lang w:eastAsia="en-US"/>
        </w:rPr>
        <w:t>|</w:t>
      </w:r>
      <w:r w:rsidR="00D43D04">
        <w:rPr>
          <w:rFonts w:ascii="Arial" w:hAnsi="Arial" w:cs="Arial"/>
          <w:lang w:eastAsia="en-US"/>
        </w:rPr>
        <w:t>0308</w:t>
      </w:r>
      <w:r w:rsidR="00B34EC0">
        <w:rPr>
          <w:rFonts w:ascii="Arial" w:hAnsi="Arial" w:cs="Arial"/>
          <w:lang w:eastAsia="en-US"/>
        </w:rPr>
        <w:t>2</w:t>
      </w:r>
      <w:r w:rsidR="007C60B4" w:rsidRPr="00CF29E8">
        <w:rPr>
          <w:rFonts w:ascii="Arial" w:hAnsi="Arial" w:cs="Arial"/>
          <w:lang w:eastAsia="en-US"/>
        </w:rPr>
        <w:t>0</w:t>
      </w:r>
      <w:r w:rsidR="008D4F15" w:rsidRPr="00CF29E8">
        <w:rPr>
          <w:rFonts w:ascii="Arial" w:hAnsi="Arial" w:cs="Arial"/>
          <w:lang w:eastAsia="en-US"/>
        </w:rPr>
        <w:t>23</w:t>
      </w:r>
      <w:r w:rsidR="007C60B4" w:rsidRPr="00CF29E8">
        <w:rPr>
          <w:rFonts w:ascii="Arial" w:hAnsi="Arial" w:cs="Arial"/>
          <w:lang w:eastAsia="en-US"/>
        </w:rPr>
        <w:t>|</w:t>
      </w:r>
      <w:r w:rsidR="00F509BC" w:rsidRPr="00CF29E8">
        <w:rPr>
          <w:rFonts w:ascii="Arial" w:hAnsi="Arial" w:cs="Arial"/>
          <w:bCs/>
          <w:lang w:eastAsia="en-US"/>
        </w:rPr>
        <w:t>V02.0</w:t>
      </w:r>
    </w:p>
    <w:p w14:paraId="5F10F2EF" w14:textId="77777777" w:rsidR="00D80D1D" w:rsidRPr="00CF29E8" w:rsidRDefault="00D80D1D" w:rsidP="00D80D1D">
      <w:pPr>
        <w:pStyle w:val="BodyText"/>
        <w:ind w:left="0"/>
        <w:rPr>
          <w:rFonts w:cs="Arial"/>
          <w:sz w:val="22"/>
        </w:rPr>
      </w:pPr>
      <w:r w:rsidRPr="00CF29E8">
        <w:rPr>
          <w:rStyle w:val="ui-provider"/>
          <w:sz w:val="22"/>
        </w:rPr>
        <w:t>A|NHI9999|XXX|YYYYY|15022001|M|022|21072023|C40|26072023|022|26072023|27072023|26072023|31072023|03|022|9|10|0||</w:t>
      </w:r>
    </w:p>
    <w:p w14:paraId="67E9B677" w14:textId="77777777" w:rsidR="00CF29E8" w:rsidRPr="00CF29E8" w:rsidRDefault="00CF29E8" w:rsidP="00CF29E8">
      <w:pPr>
        <w:rPr>
          <w:rFonts w:ascii="Arial" w:hAnsi="Arial" w:cs="Arial"/>
          <w:lang w:eastAsia="en-US"/>
        </w:rPr>
      </w:pPr>
      <w:r w:rsidRPr="00CF29E8">
        <w:rPr>
          <w:rFonts w:ascii="Arial" w:hAnsi="Arial" w:cs="Arial"/>
          <w:lang w:eastAsia="en-US"/>
        </w:rPr>
        <w:t>A|ABC1234|JOHN|DOE|15022001|M|022|21072023|C40|26072023|022|26072023|27072023|26072023|31072023|03|022|9|10|0||</w:t>
      </w:r>
    </w:p>
    <w:p w14:paraId="0C09D5B1" w14:textId="77777777" w:rsidR="00CF29E8" w:rsidRPr="00CF29E8" w:rsidRDefault="00CF29E8" w:rsidP="00CF29E8">
      <w:pPr>
        <w:rPr>
          <w:rFonts w:ascii="Arial" w:hAnsi="Arial" w:cs="Arial"/>
          <w:lang w:eastAsia="en-US"/>
        </w:rPr>
      </w:pPr>
      <w:r w:rsidRPr="00CF29E8">
        <w:rPr>
          <w:rFonts w:ascii="Arial" w:hAnsi="Arial" w:cs="Arial"/>
          <w:lang w:eastAsia="en-US"/>
        </w:rPr>
        <w:t>A|DEF5678|JANE|DOE|20111971|F|022|26062023|C50|30052023|022|03072023|27062023|03072023|26072023|01|022|9|30|1||</w:t>
      </w:r>
    </w:p>
    <w:p w14:paraId="733248A4" w14:textId="70578E56" w:rsidR="00D80D1D" w:rsidRPr="00CF29E8" w:rsidRDefault="00CF29E8" w:rsidP="00CF29E8">
      <w:pPr>
        <w:rPr>
          <w:rFonts w:ascii="Arial" w:hAnsi="Arial" w:cs="Arial"/>
          <w:lang w:eastAsia="en-US"/>
        </w:rPr>
      </w:pPr>
      <w:r w:rsidRPr="00CF29E8">
        <w:rPr>
          <w:rFonts w:ascii="Arial" w:hAnsi="Arial" w:cs="Arial"/>
          <w:lang w:eastAsia="en-US"/>
        </w:rPr>
        <w:t>A|HIJ9101|BARBRA|STREISAND|18011964|F|022|14062023|C34|23052023|022|07072023||21072023|26072023|03|022|9|30|1|2|</w:t>
      </w:r>
    </w:p>
    <w:p w14:paraId="4B51DC44" w14:textId="4C0774CD" w:rsidR="00E62AFD" w:rsidRPr="00F8065C" w:rsidRDefault="00E62AFD" w:rsidP="007E5BD8">
      <w:pPr>
        <w:pStyle w:val="Heading3"/>
      </w:pPr>
      <w:r w:rsidRPr="00F8065C">
        <w:t>Send</w:t>
      </w:r>
      <w:r w:rsidR="00A43F2A" w:rsidRPr="00F8065C">
        <w:t>ing the</w:t>
      </w:r>
      <w:r w:rsidRPr="00F8065C">
        <w:t xml:space="preserve"> batch to </w:t>
      </w:r>
      <w:bookmarkEnd w:id="223"/>
      <w:bookmarkEnd w:id="224"/>
      <w:bookmarkEnd w:id="225"/>
      <w:bookmarkEnd w:id="226"/>
      <w:bookmarkEnd w:id="227"/>
      <w:bookmarkEnd w:id="228"/>
      <w:bookmarkEnd w:id="229"/>
      <w:bookmarkEnd w:id="230"/>
      <w:r w:rsidR="00487BF0">
        <w:t>National Collections</w:t>
      </w:r>
    </w:p>
    <w:p w14:paraId="1E7BE84F" w14:textId="48C1568A" w:rsidR="00E62AFD" w:rsidRPr="007D1948" w:rsidRDefault="00E62AFD" w:rsidP="005538C7">
      <w:pPr>
        <w:pStyle w:val="BodyText"/>
        <w:spacing w:after="0" w:afterAutospacing="0"/>
        <w:ind w:left="0"/>
        <w:rPr>
          <w:rFonts w:cs="Arial"/>
          <w:sz w:val="22"/>
        </w:rPr>
      </w:pPr>
      <w:r w:rsidRPr="007D1948">
        <w:rPr>
          <w:rFonts w:cs="Arial"/>
          <w:sz w:val="22"/>
        </w:rPr>
        <w:t xml:space="preserve">The batch file is sent to </w:t>
      </w:r>
      <w:r w:rsidR="007D7FF0">
        <w:rPr>
          <w:rFonts w:cs="Arial"/>
          <w:sz w:val="22"/>
        </w:rPr>
        <w:t xml:space="preserve">National Collections </w:t>
      </w:r>
      <w:r w:rsidRPr="007D1948">
        <w:rPr>
          <w:rFonts w:cs="Arial"/>
          <w:sz w:val="22"/>
        </w:rPr>
        <w:t>via secure FTP.</w:t>
      </w:r>
    </w:p>
    <w:p w14:paraId="128BDCBE" w14:textId="77777777" w:rsidR="005538C7" w:rsidRPr="007D1948" w:rsidRDefault="005538C7" w:rsidP="005538C7">
      <w:pPr>
        <w:pStyle w:val="BodyText"/>
        <w:spacing w:after="0" w:afterAutospacing="0"/>
        <w:ind w:left="0"/>
        <w:rPr>
          <w:rFonts w:cs="Arial"/>
          <w:sz w:val="22"/>
        </w:rPr>
      </w:pPr>
    </w:p>
    <w:p w14:paraId="1AA027CA" w14:textId="684AC674" w:rsidR="00E62AFD" w:rsidRPr="007D1948" w:rsidRDefault="00D04FB4" w:rsidP="005538C7">
      <w:pPr>
        <w:autoSpaceDE w:val="0"/>
        <w:autoSpaceDN w:val="0"/>
        <w:adjustRightInd w:val="0"/>
        <w:spacing w:after="0" w:line="240" w:lineRule="auto"/>
        <w:rPr>
          <w:rFonts w:ascii="Arial" w:hAnsi="Arial" w:cs="Arial"/>
          <w:lang w:eastAsia="en-US"/>
        </w:rPr>
      </w:pPr>
      <w:r w:rsidRPr="007D1948">
        <w:rPr>
          <w:rFonts w:ascii="Arial" w:hAnsi="Arial" w:cs="Arial"/>
          <w:lang w:eastAsia="en-US"/>
        </w:rPr>
        <w:t>Quarterly or m</w:t>
      </w:r>
      <w:r w:rsidR="00E62AFD" w:rsidRPr="007D1948">
        <w:rPr>
          <w:rFonts w:ascii="Arial" w:hAnsi="Arial" w:cs="Arial"/>
          <w:lang w:eastAsia="en-US"/>
        </w:rPr>
        <w:t xml:space="preserve">onthly files are placed on </w:t>
      </w:r>
      <w:r w:rsidR="007D7FF0">
        <w:rPr>
          <w:rFonts w:ascii="Arial" w:hAnsi="Arial" w:cs="Arial"/>
          <w:lang w:eastAsia="en-US"/>
        </w:rPr>
        <w:t xml:space="preserve">National Collections </w:t>
      </w:r>
      <w:r w:rsidR="00E62AFD" w:rsidRPr="007D1948">
        <w:rPr>
          <w:rFonts w:ascii="Arial" w:hAnsi="Arial" w:cs="Arial"/>
          <w:lang w:eastAsia="en-US"/>
        </w:rPr>
        <w:t>FTP server following the same mechanisms and software currently used when providing files for similar collection processes (eg, National Minimum Data Set (NMDS) or National Booking Reporting System (NBRS)). For FCT data, a separate directory structure called FCT has been created:</w:t>
      </w:r>
    </w:p>
    <w:p w14:paraId="0D231DCB" w14:textId="77777777" w:rsidR="00E62AFD" w:rsidRPr="007D1948" w:rsidRDefault="00E62AFD" w:rsidP="00AD73A8">
      <w:pPr>
        <w:pStyle w:val="BodyText"/>
        <w:numPr>
          <w:ilvl w:val="0"/>
          <w:numId w:val="8"/>
        </w:numPr>
        <w:rPr>
          <w:rFonts w:cs="Arial"/>
          <w:sz w:val="22"/>
        </w:rPr>
      </w:pPr>
      <w:r w:rsidRPr="007D1948">
        <w:rPr>
          <w:rFonts w:cs="Arial"/>
          <w:sz w:val="22"/>
        </w:rPr>
        <w:t xml:space="preserve">\\[dhb]\FCT\  </w:t>
      </w:r>
    </w:p>
    <w:p w14:paraId="173AAB12" w14:textId="7768C8E4" w:rsidR="00E62AFD" w:rsidRPr="007D1948" w:rsidRDefault="007D7FF0" w:rsidP="007E5BD8">
      <w:pPr>
        <w:pStyle w:val="Heading2"/>
      </w:pPr>
      <w:bookmarkStart w:id="231" w:name="_Toc504989186"/>
      <w:bookmarkStart w:id="232" w:name="_Toc247440537"/>
      <w:bookmarkStart w:id="233" w:name="_Toc247440832"/>
      <w:bookmarkStart w:id="234" w:name="_Toc247441096"/>
      <w:bookmarkStart w:id="235" w:name="_Toc247441232"/>
      <w:bookmarkStart w:id="236" w:name="_Toc325358104"/>
      <w:bookmarkStart w:id="237" w:name="_Toc335833281"/>
      <w:bookmarkStart w:id="238" w:name="_Toc338063115"/>
      <w:bookmarkStart w:id="239" w:name="_Toc124868684"/>
      <w:bookmarkStart w:id="240" w:name="_Toc124874993"/>
      <w:bookmarkStart w:id="241" w:name="_Toc203110553"/>
      <w:r>
        <w:t xml:space="preserve">National Collections </w:t>
      </w:r>
      <w:r w:rsidR="00E62AFD" w:rsidRPr="007D1948">
        <w:t>batch pre-processing</w:t>
      </w:r>
      <w:bookmarkEnd w:id="231"/>
      <w:bookmarkEnd w:id="232"/>
      <w:bookmarkEnd w:id="233"/>
      <w:bookmarkEnd w:id="234"/>
      <w:bookmarkEnd w:id="235"/>
      <w:bookmarkEnd w:id="236"/>
      <w:bookmarkEnd w:id="237"/>
      <w:bookmarkEnd w:id="238"/>
      <w:bookmarkEnd w:id="239"/>
      <w:bookmarkEnd w:id="240"/>
      <w:bookmarkEnd w:id="241"/>
    </w:p>
    <w:p w14:paraId="40C19F77" w14:textId="2B30A9FF" w:rsidR="00E62AFD" w:rsidRPr="00F8065C" w:rsidRDefault="00E62AFD" w:rsidP="007E5BD8">
      <w:pPr>
        <w:pStyle w:val="Heading3"/>
      </w:pPr>
      <w:bookmarkStart w:id="242" w:name="_Toc504989187"/>
      <w:bookmarkStart w:id="243" w:name="_Toc247440538"/>
      <w:bookmarkStart w:id="244" w:name="_Toc247440833"/>
      <w:bookmarkStart w:id="245" w:name="_Toc247441097"/>
      <w:bookmarkStart w:id="246" w:name="_Toc247441233"/>
      <w:bookmarkStart w:id="247" w:name="_Toc325358105"/>
      <w:bookmarkStart w:id="248" w:name="_Toc335833282"/>
      <w:bookmarkStart w:id="249" w:name="_Toc338063116"/>
      <w:r w:rsidRPr="00F8065C">
        <w:t>Pre-processing</w:t>
      </w:r>
      <w:bookmarkEnd w:id="242"/>
      <w:bookmarkEnd w:id="243"/>
      <w:bookmarkEnd w:id="244"/>
      <w:bookmarkEnd w:id="245"/>
      <w:bookmarkEnd w:id="246"/>
      <w:bookmarkEnd w:id="247"/>
      <w:bookmarkEnd w:id="248"/>
      <w:bookmarkEnd w:id="249"/>
    </w:p>
    <w:p w14:paraId="5F0F6E79" w14:textId="77777777" w:rsidR="00E62AFD" w:rsidRPr="007D1948" w:rsidRDefault="00E62AFD" w:rsidP="001C1849">
      <w:pPr>
        <w:pStyle w:val="BodyText"/>
        <w:spacing w:after="0" w:afterAutospacing="0"/>
        <w:ind w:left="0"/>
        <w:rPr>
          <w:rFonts w:cs="Arial"/>
          <w:sz w:val="22"/>
        </w:rPr>
      </w:pPr>
      <w:r w:rsidRPr="007D1948">
        <w:rPr>
          <w:rFonts w:cs="Arial"/>
          <w:sz w:val="22"/>
        </w:rPr>
        <w:t>The input file is initially pre-processed. This checks that the:</w:t>
      </w:r>
    </w:p>
    <w:p w14:paraId="6E0DF46B" w14:textId="77777777" w:rsidR="00E62AFD" w:rsidRPr="007D1948" w:rsidRDefault="00E62AFD" w:rsidP="00E62AFD">
      <w:pPr>
        <w:pStyle w:val="ListBullet"/>
        <w:tabs>
          <w:tab w:val="left" w:pos="1134"/>
        </w:tabs>
        <w:ind w:left="709" w:hanging="283"/>
        <w:rPr>
          <w:rFonts w:cs="Arial"/>
          <w:sz w:val="22"/>
        </w:rPr>
      </w:pPr>
      <w:r w:rsidRPr="007D1948">
        <w:rPr>
          <w:rFonts w:cs="Arial"/>
          <w:sz w:val="22"/>
        </w:rPr>
        <w:t>batch is in sequence</w:t>
      </w:r>
    </w:p>
    <w:p w14:paraId="28668C42" w14:textId="77777777" w:rsidR="00E62AFD" w:rsidRPr="007D1948" w:rsidRDefault="00017708" w:rsidP="00193A5C">
      <w:pPr>
        <w:pStyle w:val="ListBullet"/>
        <w:tabs>
          <w:tab w:val="left" w:pos="1134"/>
        </w:tabs>
        <w:ind w:left="709" w:hanging="283"/>
        <w:rPr>
          <w:rFonts w:cs="Arial"/>
          <w:sz w:val="22"/>
        </w:rPr>
      </w:pPr>
      <w:r w:rsidRPr="007D1948">
        <w:rPr>
          <w:rFonts w:cs="Arial"/>
          <w:sz w:val="22"/>
        </w:rPr>
        <w:t>the count of records in the h</w:t>
      </w:r>
      <w:r w:rsidR="00E62AFD" w:rsidRPr="007D1948">
        <w:rPr>
          <w:rFonts w:cs="Arial"/>
          <w:sz w:val="22"/>
        </w:rPr>
        <w:t>eader equals the actual number of records in the file</w:t>
      </w:r>
      <w:r w:rsidR="00FC03C0" w:rsidRPr="007D1948">
        <w:rPr>
          <w:rFonts w:cs="Arial"/>
          <w:sz w:val="22"/>
        </w:rPr>
        <w:t xml:space="preserve"> (including the header record)</w:t>
      </w:r>
    </w:p>
    <w:p w14:paraId="011F7C4C" w14:textId="20BF5BFD" w:rsidR="00E62AFD" w:rsidRPr="007D1948" w:rsidRDefault="00E62AFD" w:rsidP="00345BA0">
      <w:pPr>
        <w:pStyle w:val="ListBullet"/>
        <w:tabs>
          <w:tab w:val="left" w:pos="1134"/>
        </w:tabs>
        <w:ind w:left="709" w:hanging="283"/>
        <w:rPr>
          <w:rFonts w:cs="Arial"/>
          <w:sz w:val="22"/>
        </w:rPr>
      </w:pPr>
      <w:r w:rsidRPr="007D1948">
        <w:rPr>
          <w:rFonts w:cs="Arial"/>
          <w:sz w:val="22"/>
        </w:rPr>
        <w:t>number of fields per record complies with FCT database requirements.</w:t>
      </w:r>
    </w:p>
    <w:p w14:paraId="2FF02B8E" w14:textId="77777777" w:rsidR="00E62AFD" w:rsidRPr="00F8065C" w:rsidRDefault="00E62AFD" w:rsidP="007E5BD8">
      <w:pPr>
        <w:pStyle w:val="Heading3"/>
      </w:pPr>
      <w:bookmarkStart w:id="250" w:name="_Toc247440539"/>
      <w:bookmarkStart w:id="251" w:name="_Toc247440834"/>
      <w:bookmarkStart w:id="252" w:name="_Toc247441098"/>
      <w:bookmarkStart w:id="253" w:name="_Toc247441234"/>
      <w:bookmarkStart w:id="254" w:name="_Toc325358106"/>
      <w:bookmarkStart w:id="255" w:name="_Toc335833283"/>
      <w:bookmarkStart w:id="256" w:name="_Toc338063117"/>
      <w:r w:rsidRPr="00F8065C">
        <w:t>Batch passes pre-processing</w:t>
      </w:r>
      <w:bookmarkEnd w:id="250"/>
      <w:bookmarkEnd w:id="251"/>
      <w:bookmarkEnd w:id="252"/>
      <w:bookmarkEnd w:id="253"/>
      <w:bookmarkEnd w:id="254"/>
      <w:bookmarkEnd w:id="255"/>
      <w:bookmarkEnd w:id="256"/>
    </w:p>
    <w:p w14:paraId="2BC3A60E" w14:textId="546BF9EB" w:rsidR="00E62AFD" w:rsidRDefault="00E62AFD" w:rsidP="00E62AFD">
      <w:pPr>
        <w:pStyle w:val="BodyText"/>
        <w:ind w:left="0"/>
        <w:rPr>
          <w:rFonts w:cs="Arial"/>
          <w:sz w:val="22"/>
        </w:rPr>
      </w:pPr>
      <w:r w:rsidRPr="007D1948">
        <w:rPr>
          <w:rFonts w:cs="Arial"/>
          <w:sz w:val="22"/>
        </w:rPr>
        <w:t>If the batch passes pre-processing</w:t>
      </w:r>
      <w:r w:rsidR="00F863B3" w:rsidRPr="007D1948">
        <w:rPr>
          <w:rFonts w:cs="Arial"/>
          <w:sz w:val="22"/>
        </w:rPr>
        <w:t xml:space="preserve"> </w:t>
      </w:r>
      <w:r w:rsidRPr="007D1948">
        <w:rPr>
          <w:rFonts w:cs="Arial"/>
          <w:sz w:val="22"/>
        </w:rPr>
        <w:t>the data is loaded into the FCT database</w:t>
      </w:r>
      <w:r w:rsidR="00F863B3" w:rsidRPr="007D1948">
        <w:rPr>
          <w:rFonts w:cs="Arial"/>
          <w:sz w:val="22"/>
        </w:rPr>
        <w:t xml:space="preserve"> and an email is generated to i</w:t>
      </w:r>
      <w:r w:rsidR="00BE12E9" w:rsidRPr="007D1948">
        <w:rPr>
          <w:rFonts w:cs="Arial"/>
          <w:sz w:val="22"/>
        </w:rPr>
        <w:t>n</w:t>
      </w:r>
      <w:r w:rsidR="00F863B3" w:rsidRPr="007D1948">
        <w:rPr>
          <w:rFonts w:cs="Arial"/>
          <w:sz w:val="22"/>
        </w:rPr>
        <w:t xml:space="preserve">dicate how many records have been inserted, </w:t>
      </w:r>
      <w:r w:rsidR="001259F1" w:rsidRPr="007D1948">
        <w:rPr>
          <w:rFonts w:cs="Arial"/>
          <w:sz w:val="22"/>
        </w:rPr>
        <w:t>updated,</w:t>
      </w:r>
      <w:r w:rsidR="00F863B3" w:rsidRPr="007D1948">
        <w:rPr>
          <w:rFonts w:cs="Arial"/>
          <w:sz w:val="22"/>
        </w:rPr>
        <w:t xml:space="preserve"> and deleted</w:t>
      </w:r>
      <w:r w:rsidR="005538C7" w:rsidRPr="007D1948">
        <w:rPr>
          <w:rFonts w:cs="Arial"/>
          <w:sz w:val="22"/>
        </w:rPr>
        <w:t>.</w:t>
      </w:r>
    </w:p>
    <w:p w14:paraId="0BC6204C" w14:textId="0536904D" w:rsidR="00E62AFD" w:rsidRPr="00F8065C" w:rsidRDefault="00E62AFD" w:rsidP="007E5BD8">
      <w:pPr>
        <w:pStyle w:val="Heading3"/>
      </w:pPr>
      <w:bookmarkStart w:id="257" w:name="_Toc247440540"/>
      <w:bookmarkStart w:id="258" w:name="_Toc247440835"/>
      <w:bookmarkStart w:id="259" w:name="_Toc247441099"/>
      <w:bookmarkStart w:id="260" w:name="_Toc247441235"/>
      <w:bookmarkStart w:id="261" w:name="_Toc325358107"/>
      <w:bookmarkStart w:id="262" w:name="_Toc335833284"/>
      <w:bookmarkStart w:id="263" w:name="_Toc338063118"/>
      <w:r w:rsidRPr="00F8065C">
        <w:t>Batch fails pre-processing</w:t>
      </w:r>
      <w:bookmarkEnd w:id="257"/>
      <w:bookmarkEnd w:id="258"/>
      <w:bookmarkEnd w:id="259"/>
      <w:bookmarkEnd w:id="260"/>
      <w:bookmarkEnd w:id="261"/>
      <w:bookmarkEnd w:id="262"/>
      <w:bookmarkEnd w:id="263"/>
    </w:p>
    <w:p w14:paraId="4AD1BE17" w14:textId="6C4D28D1" w:rsidR="00E62AFD" w:rsidRDefault="00E62AFD" w:rsidP="00FA2FCB">
      <w:pPr>
        <w:pStyle w:val="BodyText"/>
        <w:ind w:left="0"/>
        <w:rPr>
          <w:rFonts w:cs="Arial"/>
          <w:sz w:val="22"/>
        </w:rPr>
      </w:pPr>
      <w:r w:rsidRPr="007D1948">
        <w:rPr>
          <w:rFonts w:cs="Arial"/>
          <w:sz w:val="22"/>
        </w:rPr>
        <w:t xml:space="preserve">If the </w:t>
      </w:r>
      <w:r w:rsidR="00530394" w:rsidRPr="007D1948">
        <w:rPr>
          <w:rFonts w:cs="Arial"/>
          <w:sz w:val="22"/>
        </w:rPr>
        <w:t xml:space="preserve">batch </w:t>
      </w:r>
      <w:r w:rsidRPr="007D1948">
        <w:rPr>
          <w:rFonts w:cs="Arial"/>
          <w:sz w:val="22"/>
        </w:rPr>
        <w:t xml:space="preserve">fails pre-processing, an e-mail is generated containing error messages indicating the cause of failure. </w:t>
      </w:r>
      <w:bookmarkStart w:id="264" w:name="_Toc504989188"/>
    </w:p>
    <w:p w14:paraId="6B765C92" w14:textId="77777777" w:rsidR="00E62AFD" w:rsidRPr="00F8065C" w:rsidRDefault="00E62AFD" w:rsidP="00EF19EE">
      <w:pPr>
        <w:pStyle w:val="Heading2"/>
      </w:pPr>
      <w:bookmarkStart w:id="265" w:name="_Toc247440542"/>
      <w:bookmarkStart w:id="266" w:name="_Toc247440837"/>
      <w:bookmarkStart w:id="267" w:name="_Toc247441101"/>
      <w:bookmarkStart w:id="268" w:name="_Toc247441237"/>
      <w:bookmarkStart w:id="269" w:name="_Toc325358109"/>
      <w:bookmarkStart w:id="270" w:name="_Toc335833286"/>
      <w:bookmarkStart w:id="271" w:name="_Toc338063119"/>
      <w:bookmarkStart w:id="272" w:name="_Toc203110554"/>
      <w:r w:rsidRPr="00F8065C">
        <w:t>Load</w:t>
      </w:r>
      <w:bookmarkEnd w:id="264"/>
      <w:r w:rsidRPr="00F8065C">
        <w:t xml:space="preserve"> into the FCT database and validate (pre-processing passed)</w:t>
      </w:r>
      <w:bookmarkEnd w:id="265"/>
      <w:bookmarkEnd w:id="266"/>
      <w:bookmarkEnd w:id="267"/>
      <w:bookmarkEnd w:id="268"/>
      <w:bookmarkEnd w:id="269"/>
      <w:bookmarkEnd w:id="270"/>
      <w:bookmarkEnd w:id="271"/>
      <w:bookmarkEnd w:id="272"/>
    </w:p>
    <w:p w14:paraId="36CA37E3" w14:textId="77777777" w:rsidR="00E62AFD" w:rsidRPr="007D1948" w:rsidRDefault="00E62AFD" w:rsidP="00E62AFD">
      <w:pPr>
        <w:pStyle w:val="BodyText"/>
        <w:ind w:left="0"/>
        <w:rPr>
          <w:rFonts w:cs="Arial"/>
          <w:sz w:val="22"/>
        </w:rPr>
      </w:pPr>
      <w:r w:rsidRPr="007D1948">
        <w:rPr>
          <w:rFonts w:cs="Arial"/>
          <w:sz w:val="22"/>
        </w:rPr>
        <w:t>When pre-processing is passed, the batch is loaded into the FCT database.</w:t>
      </w:r>
    </w:p>
    <w:p w14:paraId="06CEDA35" w14:textId="77777777" w:rsidR="00017708" w:rsidRPr="007D1948" w:rsidRDefault="00FC2B70" w:rsidP="005538C7">
      <w:pPr>
        <w:pStyle w:val="BodyText"/>
        <w:spacing w:after="0" w:afterAutospacing="0"/>
        <w:ind w:left="0"/>
        <w:rPr>
          <w:rFonts w:cs="Arial"/>
          <w:sz w:val="22"/>
        </w:rPr>
      </w:pPr>
      <w:bookmarkStart w:id="273" w:name="_Toc247440547"/>
      <w:bookmarkStart w:id="274" w:name="_Toc247440842"/>
      <w:bookmarkStart w:id="275" w:name="_Toc247441106"/>
      <w:bookmarkStart w:id="276" w:name="_Toc247441242"/>
      <w:r w:rsidRPr="007D1948">
        <w:rPr>
          <w:rFonts w:cs="Arial"/>
          <w:sz w:val="22"/>
        </w:rPr>
        <w:t>T</w:t>
      </w:r>
      <w:r w:rsidR="00017708" w:rsidRPr="007D1948">
        <w:rPr>
          <w:rFonts w:cs="Arial"/>
          <w:sz w:val="22"/>
        </w:rPr>
        <w:t>he records are processed as follows:</w:t>
      </w:r>
    </w:p>
    <w:p w14:paraId="4895D575" w14:textId="77777777" w:rsidR="00017708" w:rsidRPr="007D1948" w:rsidRDefault="001C1849" w:rsidP="00AD73A8">
      <w:pPr>
        <w:pStyle w:val="BodyText"/>
        <w:numPr>
          <w:ilvl w:val="0"/>
          <w:numId w:val="6"/>
        </w:numPr>
        <w:rPr>
          <w:rFonts w:cs="Arial"/>
          <w:sz w:val="22"/>
        </w:rPr>
      </w:pPr>
      <w:r w:rsidRPr="007D1948">
        <w:rPr>
          <w:rFonts w:cs="Arial"/>
          <w:sz w:val="22"/>
        </w:rPr>
        <w:t>e</w:t>
      </w:r>
      <w:r w:rsidR="00017708" w:rsidRPr="007D1948">
        <w:rPr>
          <w:rFonts w:cs="Arial"/>
          <w:sz w:val="22"/>
        </w:rPr>
        <w:t>ach delete (D) record is applied, removing it from the database</w:t>
      </w:r>
    </w:p>
    <w:p w14:paraId="372AB7CE" w14:textId="77777777" w:rsidR="00017708" w:rsidRPr="007D1948" w:rsidRDefault="001C1849" w:rsidP="00AD73A8">
      <w:pPr>
        <w:pStyle w:val="BodyText"/>
        <w:numPr>
          <w:ilvl w:val="0"/>
          <w:numId w:val="6"/>
        </w:numPr>
        <w:rPr>
          <w:rFonts w:cs="Arial"/>
          <w:sz w:val="22"/>
        </w:rPr>
      </w:pPr>
      <w:r w:rsidRPr="007D1948">
        <w:rPr>
          <w:rFonts w:cs="Arial"/>
          <w:sz w:val="22"/>
        </w:rPr>
        <w:t>e</w:t>
      </w:r>
      <w:r w:rsidR="00017708" w:rsidRPr="007D1948">
        <w:rPr>
          <w:rFonts w:cs="Arial"/>
          <w:sz w:val="22"/>
        </w:rPr>
        <w:t>ach new (A) record is added to the database</w:t>
      </w:r>
    </w:p>
    <w:p w14:paraId="7CDA2C8E" w14:textId="77777777" w:rsidR="00017708" w:rsidRPr="007D1948" w:rsidRDefault="001C1849" w:rsidP="00AD73A8">
      <w:pPr>
        <w:pStyle w:val="BodyText"/>
        <w:numPr>
          <w:ilvl w:val="0"/>
          <w:numId w:val="6"/>
        </w:numPr>
        <w:rPr>
          <w:rFonts w:cs="Arial"/>
          <w:sz w:val="22"/>
        </w:rPr>
      </w:pPr>
      <w:r w:rsidRPr="007D1948">
        <w:rPr>
          <w:rFonts w:cs="Arial"/>
          <w:sz w:val="22"/>
        </w:rPr>
        <w:lastRenderedPageBreak/>
        <w:t>e</w:t>
      </w:r>
      <w:r w:rsidR="00017708" w:rsidRPr="007D1948">
        <w:rPr>
          <w:rFonts w:cs="Arial"/>
          <w:sz w:val="22"/>
        </w:rPr>
        <w:t>ach update (U) record is processed by first deleting the existing record with the same primary key, and then adding the new “update” record.</w:t>
      </w:r>
    </w:p>
    <w:bookmarkEnd w:id="273"/>
    <w:bookmarkEnd w:id="274"/>
    <w:bookmarkEnd w:id="275"/>
    <w:bookmarkEnd w:id="276"/>
    <w:p w14:paraId="783F8D2A" w14:textId="410FE598" w:rsidR="00E62AFD" w:rsidRPr="007D1948" w:rsidRDefault="00530394" w:rsidP="005538C7">
      <w:pPr>
        <w:pStyle w:val="BodyText"/>
        <w:spacing w:after="0" w:afterAutospacing="0"/>
        <w:ind w:left="0"/>
        <w:rPr>
          <w:rFonts w:cs="Arial"/>
          <w:sz w:val="22"/>
        </w:rPr>
      </w:pPr>
      <w:r w:rsidRPr="007D1948">
        <w:rPr>
          <w:rFonts w:cs="Arial"/>
          <w:sz w:val="22"/>
        </w:rPr>
        <w:t xml:space="preserve">During the load process, if any record in a batch is found to contain an error, </w:t>
      </w:r>
      <w:r w:rsidR="00BE471D" w:rsidRPr="007D1948">
        <w:rPr>
          <w:rFonts w:cs="Arial"/>
          <w:sz w:val="22"/>
        </w:rPr>
        <w:t>that record will not be loaded.</w:t>
      </w:r>
      <w:r w:rsidR="00F7774C">
        <w:rPr>
          <w:rFonts w:cs="Arial"/>
          <w:sz w:val="22"/>
        </w:rPr>
        <w:t xml:space="preserve"> </w:t>
      </w:r>
      <w:r w:rsidR="00012409" w:rsidRPr="007D1948">
        <w:rPr>
          <w:rFonts w:cs="Arial"/>
          <w:sz w:val="22"/>
        </w:rPr>
        <w:t>Records with the following errors will not be loaded</w:t>
      </w:r>
      <w:r w:rsidR="00E62AFD" w:rsidRPr="007D1948">
        <w:rPr>
          <w:rFonts w:cs="Arial"/>
          <w:sz w:val="22"/>
        </w:rPr>
        <w:t>:</w:t>
      </w:r>
    </w:p>
    <w:p w14:paraId="39178296" w14:textId="77777777" w:rsidR="00851F99" w:rsidRPr="007D1948" w:rsidRDefault="001C1849" w:rsidP="00AD73A8">
      <w:pPr>
        <w:pStyle w:val="BodyText"/>
        <w:numPr>
          <w:ilvl w:val="0"/>
          <w:numId w:val="6"/>
        </w:numPr>
        <w:rPr>
          <w:rFonts w:cs="Arial"/>
          <w:sz w:val="22"/>
        </w:rPr>
      </w:pPr>
      <w:r w:rsidRPr="007D1948">
        <w:rPr>
          <w:rFonts w:cs="Arial"/>
          <w:sz w:val="22"/>
        </w:rPr>
        <w:t>i</w:t>
      </w:r>
      <w:r w:rsidR="00BE471D" w:rsidRPr="007D1948">
        <w:rPr>
          <w:rFonts w:cs="Arial"/>
          <w:sz w:val="22"/>
        </w:rPr>
        <w:t xml:space="preserve">f the </w:t>
      </w:r>
      <w:r w:rsidR="00E62AFD" w:rsidRPr="007D1948">
        <w:rPr>
          <w:rFonts w:cs="Arial"/>
          <w:sz w:val="22"/>
        </w:rPr>
        <w:t xml:space="preserve">NHI number </w:t>
      </w:r>
      <w:r w:rsidR="00BE471D" w:rsidRPr="007D1948">
        <w:rPr>
          <w:rFonts w:cs="Arial"/>
          <w:sz w:val="22"/>
        </w:rPr>
        <w:t>is</w:t>
      </w:r>
      <w:r w:rsidR="00E62AFD" w:rsidRPr="007D1948">
        <w:rPr>
          <w:rFonts w:cs="Arial"/>
          <w:sz w:val="22"/>
        </w:rPr>
        <w:t xml:space="preserve"> valida</w:t>
      </w:r>
      <w:r w:rsidR="00BE471D" w:rsidRPr="007D1948">
        <w:rPr>
          <w:rFonts w:cs="Arial"/>
          <w:sz w:val="22"/>
        </w:rPr>
        <w:t xml:space="preserve">ted against the NHI repository and </w:t>
      </w:r>
      <w:r w:rsidR="00E62AFD" w:rsidRPr="007D1948">
        <w:rPr>
          <w:rFonts w:cs="Arial"/>
          <w:sz w:val="22"/>
        </w:rPr>
        <w:t xml:space="preserve">is </w:t>
      </w:r>
      <w:r w:rsidR="00BE471D" w:rsidRPr="007D1948">
        <w:rPr>
          <w:rFonts w:cs="Arial"/>
          <w:sz w:val="22"/>
        </w:rPr>
        <w:t xml:space="preserve">not </w:t>
      </w:r>
      <w:r w:rsidR="00E62AFD" w:rsidRPr="007D1948">
        <w:rPr>
          <w:rFonts w:cs="Arial"/>
          <w:sz w:val="22"/>
        </w:rPr>
        <w:t xml:space="preserve">able to be matched, </w:t>
      </w:r>
      <w:r w:rsidR="00BE471D" w:rsidRPr="007D1948">
        <w:rPr>
          <w:rFonts w:cs="Arial"/>
          <w:sz w:val="22"/>
        </w:rPr>
        <w:t>the record will not be loaded</w:t>
      </w:r>
    </w:p>
    <w:p w14:paraId="55F997EC" w14:textId="77777777" w:rsidR="00530394" w:rsidRPr="00F3004C" w:rsidRDefault="001C1849" w:rsidP="00F3004C">
      <w:pPr>
        <w:pStyle w:val="BodyText"/>
        <w:numPr>
          <w:ilvl w:val="0"/>
          <w:numId w:val="6"/>
        </w:numPr>
        <w:rPr>
          <w:rFonts w:cs="Arial"/>
          <w:sz w:val="18"/>
          <w:szCs w:val="18"/>
        </w:rPr>
      </w:pPr>
      <w:r w:rsidRPr="007D1948">
        <w:rPr>
          <w:rFonts w:cs="Arial"/>
          <w:sz w:val="22"/>
        </w:rPr>
        <w:t>i</w:t>
      </w:r>
      <w:r w:rsidR="00530394" w:rsidRPr="007D1948">
        <w:rPr>
          <w:rFonts w:cs="Arial"/>
          <w:sz w:val="22"/>
        </w:rPr>
        <w:t>f the record</w:t>
      </w:r>
      <w:r w:rsidR="00851F99" w:rsidRPr="007D1948">
        <w:rPr>
          <w:rFonts w:cs="Arial"/>
          <w:sz w:val="22"/>
        </w:rPr>
        <w:t xml:space="preserve"> is deemed to be a duplicate (based on the </w:t>
      </w:r>
      <w:r w:rsidR="00530394" w:rsidRPr="007D1948">
        <w:rPr>
          <w:rFonts w:cs="Arial"/>
          <w:sz w:val="22"/>
        </w:rPr>
        <w:t xml:space="preserve">primary key </w:t>
      </w:r>
      <w:r w:rsidR="00851F99" w:rsidRPr="007D1948">
        <w:rPr>
          <w:rFonts w:cs="Arial"/>
          <w:sz w:val="22"/>
        </w:rPr>
        <w:t xml:space="preserve">of </w:t>
      </w:r>
      <w:r w:rsidR="00BE471D" w:rsidRPr="007D1948">
        <w:rPr>
          <w:rFonts w:cs="Arial"/>
          <w:sz w:val="22"/>
        </w:rPr>
        <w:t xml:space="preserve">NHI and </w:t>
      </w:r>
      <w:r w:rsidR="00530394" w:rsidRPr="007D1948">
        <w:rPr>
          <w:rFonts w:cs="Arial"/>
          <w:sz w:val="22"/>
        </w:rPr>
        <w:t>primary site</w:t>
      </w:r>
      <w:r w:rsidR="00BE471D" w:rsidRPr="007D1948">
        <w:rPr>
          <w:rFonts w:cs="Arial"/>
          <w:sz w:val="22"/>
        </w:rPr>
        <w:t>) the record will not be loaded</w:t>
      </w:r>
      <w:r w:rsidR="00BE471D" w:rsidRPr="00F3004C">
        <w:rPr>
          <w:rStyle w:val="FootnoteReference"/>
          <w:rFonts w:cs="Arial"/>
          <w:sz w:val="18"/>
          <w:szCs w:val="18"/>
        </w:rPr>
        <w:footnoteReference w:id="11"/>
      </w:r>
    </w:p>
    <w:p w14:paraId="634613FF" w14:textId="77777777" w:rsidR="00BE471D" w:rsidRPr="007D1948" w:rsidRDefault="001C1849" w:rsidP="00AD73A8">
      <w:pPr>
        <w:pStyle w:val="BodyText"/>
        <w:numPr>
          <w:ilvl w:val="0"/>
          <w:numId w:val="6"/>
        </w:numPr>
        <w:rPr>
          <w:rFonts w:cs="Arial"/>
          <w:sz w:val="22"/>
        </w:rPr>
      </w:pPr>
      <w:r w:rsidRPr="007D1948">
        <w:rPr>
          <w:rFonts w:cs="Arial"/>
          <w:sz w:val="22"/>
        </w:rPr>
        <w:t>i</w:t>
      </w:r>
      <w:r w:rsidR="00BE471D" w:rsidRPr="007D1948">
        <w:rPr>
          <w:rFonts w:cs="Arial"/>
          <w:sz w:val="22"/>
        </w:rPr>
        <w:t>f the record does not have a date of first treatment, or the date of first treatment is prior to 01 January 2012, or is greater than the load date the record will not be loaded</w:t>
      </w:r>
    </w:p>
    <w:p w14:paraId="127A009F" w14:textId="77777777" w:rsidR="00BE471D" w:rsidRPr="007D1948" w:rsidRDefault="001C1849" w:rsidP="00292B36">
      <w:pPr>
        <w:pStyle w:val="BodyText"/>
        <w:numPr>
          <w:ilvl w:val="0"/>
          <w:numId w:val="6"/>
        </w:numPr>
        <w:rPr>
          <w:rFonts w:cs="Arial"/>
          <w:sz w:val="22"/>
        </w:rPr>
      </w:pPr>
      <w:r w:rsidRPr="007D1948">
        <w:rPr>
          <w:rFonts w:cs="Arial"/>
          <w:sz w:val="22"/>
        </w:rPr>
        <w:t>i</w:t>
      </w:r>
      <w:r w:rsidR="00BE471D" w:rsidRPr="007D1948">
        <w:rPr>
          <w:rFonts w:cs="Arial"/>
          <w:sz w:val="22"/>
        </w:rPr>
        <w:t>f there is a missing primary site, or the primary site is out of range then the record will not be loaded.</w:t>
      </w:r>
    </w:p>
    <w:p w14:paraId="6D768536" w14:textId="4DE1A5D6" w:rsidR="003A036E" w:rsidRPr="00F8065C" w:rsidRDefault="003A036E" w:rsidP="00EF19EE">
      <w:pPr>
        <w:pStyle w:val="Heading2"/>
      </w:pPr>
      <w:bookmarkStart w:id="277" w:name="_Toc124868685"/>
      <w:bookmarkStart w:id="278" w:name="_Toc124874994"/>
      <w:bookmarkStart w:id="279" w:name="_Toc203110555"/>
      <w:r w:rsidRPr="00F8065C">
        <w:t>Automated return files</w:t>
      </w:r>
      <w:bookmarkEnd w:id="277"/>
      <w:bookmarkEnd w:id="278"/>
      <w:bookmarkEnd w:id="279"/>
    </w:p>
    <w:p w14:paraId="4B7B6E80" w14:textId="77777777" w:rsidR="001A0355" w:rsidRPr="007D1948" w:rsidRDefault="001A0355" w:rsidP="001A0355">
      <w:pPr>
        <w:spacing w:after="0" w:line="240" w:lineRule="auto"/>
        <w:textAlignment w:val="baseline"/>
        <w:rPr>
          <w:rFonts w:ascii="Arial" w:hAnsi="Arial" w:cs="Arial"/>
          <w:sz w:val="24"/>
          <w:szCs w:val="24"/>
        </w:rPr>
      </w:pPr>
      <w:r w:rsidRPr="007D1948">
        <w:rPr>
          <w:rFonts w:ascii="Arial" w:hAnsi="Arial" w:cs="Arial"/>
        </w:rPr>
        <w:t>From 1 March 2021: a warning was generated in a reconciliation file for all data submitted that does not meet the FCT database requirements. </w:t>
      </w:r>
    </w:p>
    <w:p w14:paraId="594AF9C4" w14:textId="5DCCEF7F" w:rsidR="001A0355" w:rsidRPr="007D1948" w:rsidRDefault="001A0355" w:rsidP="001A0355">
      <w:pPr>
        <w:spacing w:after="0" w:line="240" w:lineRule="auto"/>
        <w:textAlignment w:val="baseline"/>
        <w:rPr>
          <w:rFonts w:ascii="Arial" w:hAnsi="Arial" w:cs="Arial"/>
          <w:color w:val="0078D4"/>
          <w:u w:val="single"/>
        </w:rPr>
      </w:pPr>
      <w:r w:rsidRPr="007D1948">
        <w:rPr>
          <w:rFonts w:ascii="Arial" w:hAnsi="Arial" w:cs="Arial"/>
        </w:rPr>
        <w:t xml:space="preserve">From 1 July 2021: data would be rejected that does not meet the FCT database requirements, requiring </w:t>
      </w:r>
      <w:r w:rsidR="007235AE" w:rsidRPr="007D1948">
        <w:rPr>
          <w:rFonts w:ascii="Arial" w:hAnsi="Arial" w:cs="Arial"/>
        </w:rPr>
        <w:t>District</w:t>
      </w:r>
      <w:r w:rsidRPr="007D1948">
        <w:rPr>
          <w:rFonts w:ascii="Arial" w:hAnsi="Arial" w:cs="Arial"/>
        </w:rPr>
        <w:t>s to correct and resubmit these data. Below is an example of email receipt. The deleted records are expected to be resubmitted</w:t>
      </w:r>
      <w:r w:rsidR="00F3004C">
        <w:rPr>
          <w:rFonts w:ascii="Arial" w:hAnsi="Arial" w:cs="Arial"/>
        </w:rPr>
        <w:t>.</w:t>
      </w:r>
      <w:r w:rsidRPr="007D1948">
        <w:rPr>
          <w:rFonts w:ascii="Arial" w:hAnsi="Arial" w:cs="Arial"/>
          <w:color w:val="0078D4"/>
          <w:u w:val="single"/>
        </w:rPr>
        <w:t xml:space="preserve"> </w:t>
      </w:r>
    </w:p>
    <w:p w14:paraId="1A12CEDF" w14:textId="348E9E35" w:rsidR="001A0355" w:rsidRPr="007D1948" w:rsidRDefault="001A0355" w:rsidP="001A0355">
      <w:pPr>
        <w:spacing w:after="0" w:line="240" w:lineRule="auto"/>
        <w:textAlignment w:val="baseline"/>
        <w:rPr>
          <w:rFonts w:ascii="Arial" w:hAnsi="Arial" w:cs="Arial"/>
          <w:sz w:val="24"/>
          <w:szCs w:val="24"/>
        </w:rPr>
      </w:pPr>
    </w:p>
    <w:p w14:paraId="76E16452" w14:textId="157AA3AC" w:rsidR="003A036E" w:rsidRDefault="001A0355" w:rsidP="001A0355">
      <w:pPr>
        <w:rPr>
          <w:rFonts w:ascii="Arial" w:hAnsi="Arial" w:cs="Arial"/>
          <w:lang w:eastAsia="en-US"/>
        </w:rPr>
      </w:pPr>
      <w:r w:rsidRPr="001A0355">
        <w:rPr>
          <w:rFonts w:ascii="Arial" w:hAnsi="Arial" w:cs="Arial"/>
          <w:noProof/>
          <w:lang w:eastAsia="en-US"/>
        </w:rPr>
        <w:drawing>
          <wp:inline distT="0" distB="0" distL="0" distR="0" wp14:anchorId="7E9E3ED9" wp14:editId="1496BC83">
            <wp:extent cx="4933950" cy="193957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5440" cy="1959812"/>
                    </a:xfrm>
                    <a:prstGeom prst="rect">
                      <a:avLst/>
                    </a:prstGeom>
                    <a:noFill/>
                    <a:ln>
                      <a:noFill/>
                    </a:ln>
                  </pic:spPr>
                </pic:pic>
              </a:graphicData>
            </a:graphic>
          </wp:inline>
        </w:drawing>
      </w:r>
    </w:p>
    <w:p w14:paraId="3FD299CC" w14:textId="0D8E3C9F" w:rsidR="00DE5404" w:rsidRPr="00F8065C" w:rsidRDefault="00DE5404" w:rsidP="007E5BD8">
      <w:pPr>
        <w:pStyle w:val="Heading3"/>
      </w:pPr>
      <w:bookmarkStart w:id="280" w:name="_Toc124868686"/>
      <w:bookmarkStart w:id="281" w:name="_Toc124874995"/>
      <w:r w:rsidRPr="00F8065C">
        <w:t>Data quality checks</w:t>
      </w:r>
      <w:bookmarkEnd w:id="280"/>
      <w:bookmarkEnd w:id="281"/>
    </w:p>
    <w:p w14:paraId="0D62F244" w14:textId="288DF867" w:rsidR="00DE5404" w:rsidRDefault="00DE5404" w:rsidP="001C1849">
      <w:pPr>
        <w:pStyle w:val="BodyText"/>
        <w:spacing w:after="0" w:afterAutospacing="0"/>
        <w:ind w:left="0"/>
        <w:rPr>
          <w:rFonts w:cs="Arial"/>
          <w:sz w:val="22"/>
        </w:rPr>
      </w:pPr>
      <w:r>
        <w:rPr>
          <w:rFonts w:cs="Arial"/>
          <w:sz w:val="22"/>
        </w:rPr>
        <w:t>Once each batch of data is successfully loaded</w:t>
      </w:r>
      <w:r w:rsidRPr="00EB3BED">
        <w:rPr>
          <w:rFonts w:cs="Arial"/>
          <w:sz w:val="22"/>
        </w:rPr>
        <w:t xml:space="preserve"> </w:t>
      </w:r>
      <w:r>
        <w:rPr>
          <w:rFonts w:cs="Arial"/>
          <w:sz w:val="22"/>
        </w:rPr>
        <w:t xml:space="preserve">into the FCT database, a series of routine data quality checks are performed, and the results are reported back to the submitting </w:t>
      </w:r>
      <w:r w:rsidR="007235AE">
        <w:rPr>
          <w:rFonts w:cs="Arial"/>
          <w:sz w:val="22"/>
        </w:rPr>
        <w:t>District</w:t>
      </w:r>
      <w:r>
        <w:rPr>
          <w:rFonts w:cs="Arial"/>
          <w:sz w:val="22"/>
        </w:rPr>
        <w:t>. Examples include checking that:</w:t>
      </w:r>
    </w:p>
    <w:p w14:paraId="27F4D54D" w14:textId="77777777" w:rsidR="00DE5404" w:rsidRDefault="00DE5404" w:rsidP="00AD73A8">
      <w:pPr>
        <w:pStyle w:val="BodyText"/>
        <w:numPr>
          <w:ilvl w:val="0"/>
          <w:numId w:val="9"/>
        </w:numPr>
        <w:rPr>
          <w:rFonts w:cs="Arial"/>
          <w:sz w:val="22"/>
        </w:rPr>
      </w:pPr>
      <w:r>
        <w:rPr>
          <w:rFonts w:cs="Arial"/>
          <w:sz w:val="22"/>
        </w:rPr>
        <w:t>mandatory fields have been completed</w:t>
      </w:r>
    </w:p>
    <w:p w14:paraId="76A7A018" w14:textId="77777777" w:rsidR="00DE5404" w:rsidRDefault="00DE5404" w:rsidP="00AD73A8">
      <w:pPr>
        <w:pStyle w:val="BodyText"/>
        <w:numPr>
          <w:ilvl w:val="0"/>
          <w:numId w:val="9"/>
        </w:numPr>
        <w:rPr>
          <w:rFonts w:cs="Arial"/>
          <w:sz w:val="22"/>
        </w:rPr>
      </w:pPr>
      <w:r>
        <w:rPr>
          <w:rFonts w:cs="Arial"/>
          <w:sz w:val="22"/>
        </w:rPr>
        <w:t>codes supplied for each field are within the expected code range</w:t>
      </w:r>
    </w:p>
    <w:p w14:paraId="17B5B09B" w14:textId="77777777" w:rsidR="00DE5404" w:rsidRDefault="00DE5404" w:rsidP="00AD73A8">
      <w:pPr>
        <w:pStyle w:val="BodyText"/>
        <w:numPr>
          <w:ilvl w:val="0"/>
          <w:numId w:val="9"/>
        </w:numPr>
        <w:rPr>
          <w:rFonts w:cs="Arial"/>
          <w:sz w:val="22"/>
        </w:rPr>
      </w:pPr>
      <w:r>
        <w:rPr>
          <w:rFonts w:cs="Arial"/>
          <w:sz w:val="22"/>
        </w:rPr>
        <w:t>dates are sensible and are in chronological order</w:t>
      </w:r>
    </w:p>
    <w:p w14:paraId="3044F5C3" w14:textId="77777777" w:rsidR="00DE5404" w:rsidRDefault="00DE5404" w:rsidP="00AD73A8">
      <w:pPr>
        <w:pStyle w:val="BodyText"/>
        <w:numPr>
          <w:ilvl w:val="0"/>
          <w:numId w:val="9"/>
        </w:numPr>
        <w:rPr>
          <w:rFonts w:cs="Arial"/>
          <w:sz w:val="22"/>
        </w:rPr>
      </w:pPr>
      <w:r>
        <w:rPr>
          <w:rFonts w:cs="Arial"/>
          <w:sz w:val="22"/>
        </w:rPr>
        <w:t>a range of tumour groups have been supplied</w:t>
      </w:r>
    </w:p>
    <w:p w14:paraId="31EE4BB5" w14:textId="77777777" w:rsidR="004C7F07" w:rsidRDefault="00DE5404" w:rsidP="00133F69">
      <w:pPr>
        <w:pStyle w:val="BodyText"/>
        <w:numPr>
          <w:ilvl w:val="0"/>
          <w:numId w:val="9"/>
        </w:numPr>
        <w:rPr>
          <w:rFonts w:cs="Arial"/>
          <w:sz w:val="22"/>
        </w:rPr>
      </w:pPr>
      <w:r w:rsidRPr="004C7F07">
        <w:rPr>
          <w:rFonts w:cs="Arial"/>
          <w:sz w:val="22"/>
        </w:rPr>
        <w:t>a range of treatment types have been supplied</w:t>
      </w:r>
    </w:p>
    <w:p w14:paraId="519F71B4" w14:textId="18C75400" w:rsidR="00DE5404" w:rsidRPr="004C7F07" w:rsidRDefault="00DE5404" w:rsidP="00133F69">
      <w:pPr>
        <w:pStyle w:val="BodyText"/>
        <w:numPr>
          <w:ilvl w:val="0"/>
          <w:numId w:val="9"/>
        </w:numPr>
        <w:rPr>
          <w:rFonts w:cs="Arial"/>
          <w:sz w:val="22"/>
        </w:rPr>
      </w:pPr>
      <w:r w:rsidRPr="004C7F07">
        <w:rPr>
          <w:rFonts w:cs="Arial"/>
          <w:sz w:val="22"/>
        </w:rPr>
        <w:t>a range of source of referral and delay codes have been supplied</w:t>
      </w:r>
      <w:r w:rsidR="005538C7" w:rsidRPr="004C7F07">
        <w:rPr>
          <w:rFonts w:cs="Arial"/>
          <w:sz w:val="22"/>
        </w:rPr>
        <w:t>.</w:t>
      </w:r>
    </w:p>
    <w:p w14:paraId="17FC70C4" w14:textId="77777777" w:rsidR="00A13169" w:rsidRDefault="00A13169">
      <w:pPr>
        <w:spacing w:after="0" w:line="240" w:lineRule="auto"/>
        <w:rPr>
          <w:rFonts w:ascii="Arial" w:hAnsi="Arial" w:cs="Arial"/>
          <w:b/>
          <w:bCs/>
          <w:color w:val="1C2549"/>
          <w:sz w:val="28"/>
          <w:szCs w:val="28"/>
        </w:rPr>
      </w:pPr>
      <w:bookmarkStart w:id="282" w:name="_Toc124868687"/>
      <w:r>
        <w:br w:type="page"/>
      </w:r>
    </w:p>
    <w:p w14:paraId="713855AA" w14:textId="6AD87532" w:rsidR="00672110" w:rsidRDefault="00753D2C" w:rsidP="00DA7AE1">
      <w:pPr>
        <w:pStyle w:val="Heading1"/>
      </w:pPr>
      <w:bookmarkStart w:id="283" w:name="_Toc203110556"/>
      <w:r>
        <w:lastRenderedPageBreak/>
        <w:t>Section 2:</w:t>
      </w:r>
      <w:r w:rsidR="001B41FC">
        <w:t xml:space="preserve"> </w:t>
      </w:r>
      <w:r w:rsidR="00672110">
        <w:t>Delay Code Reporting Guidance</w:t>
      </w:r>
      <w:bookmarkStart w:id="284" w:name="_Hlk135198549"/>
      <w:bookmarkEnd w:id="282"/>
      <w:bookmarkEnd w:id="283"/>
    </w:p>
    <w:p w14:paraId="23643BC2" w14:textId="77777777" w:rsidR="00342792" w:rsidRDefault="003239F4" w:rsidP="005C7E8F">
      <w:pPr>
        <w:spacing w:before="120" w:after="120"/>
        <w:rPr>
          <w:rFonts w:ascii="Arial" w:hAnsi="Arial" w:cs="Arial"/>
        </w:rPr>
      </w:pPr>
      <w:r>
        <w:rPr>
          <w:rFonts w:ascii="Arial" w:hAnsi="Arial" w:cs="Arial"/>
        </w:rPr>
        <w:t xml:space="preserve">Gaining visibility of breach numbers, locations and reasons is a critical component for </w:t>
      </w:r>
      <w:r w:rsidR="002403C2">
        <w:rPr>
          <w:rFonts w:ascii="Arial" w:hAnsi="Arial" w:cs="Arial"/>
        </w:rPr>
        <w:t>d</w:t>
      </w:r>
      <w:r>
        <w:rPr>
          <w:rFonts w:ascii="Arial" w:hAnsi="Arial" w:cs="Arial"/>
        </w:rPr>
        <w:t xml:space="preserve">istricts to understand where they are in the process of delivering on the FCT </w:t>
      </w:r>
      <w:r w:rsidR="00113413">
        <w:rPr>
          <w:rFonts w:ascii="Arial" w:hAnsi="Arial" w:cs="Arial"/>
        </w:rPr>
        <w:t>indicators</w:t>
      </w:r>
      <w:r>
        <w:rPr>
          <w:rFonts w:ascii="Arial" w:hAnsi="Arial" w:cs="Arial"/>
        </w:rPr>
        <w:t xml:space="preserve">. Good breach tracking and analysis will allow </w:t>
      </w:r>
      <w:r w:rsidR="00600025">
        <w:rPr>
          <w:rFonts w:ascii="Arial" w:hAnsi="Arial" w:cs="Arial"/>
        </w:rPr>
        <w:t>d</w:t>
      </w:r>
      <w:r>
        <w:rPr>
          <w:rFonts w:ascii="Arial" w:hAnsi="Arial" w:cs="Arial"/>
        </w:rPr>
        <w:t>istrict</w:t>
      </w:r>
      <w:r w:rsidRPr="0075362A">
        <w:rPr>
          <w:rFonts w:ascii="Arial" w:hAnsi="Arial" w:cs="Arial"/>
        </w:rPr>
        <w:t>s</w:t>
      </w:r>
      <w:r>
        <w:rPr>
          <w:rFonts w:ascii="Arial" w:hAnsi="Arial" w:cs="Arial"/>
        </w:rPr>
        <w:t xml:space="preserve"> to</w:t>
      </w:r>
      <w:r w:rsidR="00342792">
        <w:rPr>
          <w:rFonts w:ascii="Arial" w:hAnsi="Arial" w:cs="Arial"/>
        </w:rPr>
        <w:t>:</w:t>
      </w:r>
    </w:p>
    <w:p w14:paraId="67E432E8" w14:textId="19799A22" w:rsidR="003239F4" w:rsidRPr="00A14B20" w:rsidRDefault="003239F4" w:rsidP="004E4AC4">
      <w:pPr>
        <w:pStyle w:val="ListParagraph"/>
        <w:numPr>
          <w:ilvl w:val="0"/>
          <w:numId w:val="89"/>
        </w:numPr>
        <w:spacing w:after="120"/>
        <w:rPr>
          <w:rFonts w:ascii="Arial" w:hAnsi="Arial" w:cs="Arial"/>
        </w:rPr>
      </w:pPr>
      <w:r w:rsidRPr="00A14B20">
        <w:rPr>
          <w:rFonts w:ascii="Arial" w:hAnsi="Arial" w:cs="Arial"/>
        </w:rPr>
        <w:t>develop local responses that reflect the complexities of their</w:t>
      </w:r>
      <w:r w:rsidR="001702B3" w:rsidRPr="00A14B20">
        <w:rPr>
          <w:rFonts w:ascii="Arial" w:hAnsi="Arial" w:cs="Arial"/>
        </w:rPr>
        <w:t xml:space="preserve"> hospitals</w:t>
      </w:r>
    </w:p>
    <w:p w14:paraId="66E9D34B" w14:textId="524685CA" w:rsidR="003239F4" w:rsidRPr="00A14B20" w:rsidRDefault="003239F4" w:rsidP="004E4AC4">
      <w:pPr>
        <w:pStyle w:val="ListParagraph"/>
        <w:numPr>
          <w:ilvl w:val="0"/>
          <w:numId w:val="89"/>
        </w:numPr>
        <w:spacing w:after="0" w:line="259" w:lineRule="auto"/>
        <w:rPr>
          <w:rFonts w:ascii="Arial" w:hAnsi="Arial" w:cs="Arial"/>
        </w:rPr>
      </w:pPr>
      <w:r w:rsidRPr="00A14B20">
        <w:rPr>
          <w:rFonts w:ascii="Arial" w:hAnsi="Arial" w:cs="Arial"/>
        </w:rPr>
        <w:t>assess tumour streams and identif</w:t>
      </w:r>
      <w:r w:rsidR="00996459">
        <w:rPr>
          <w:rFonts w:ascii="Arial" w:hAnsi="Arial" w:cs="Arial"/>
        </w:rPr>
        <w:t>y</w:t>
      </w:r>
      <w:r w:rsidRPr="00A14B20">
        <w:rPr>
          <w:rFonts w:ascii="Arial" w:hAnsi="Arial" w:cs="Arial"/>
        </w:rPr>
        <w:t xml:space="preserve"> key priorities for improvement</w:t>
      </w:r>
    </w:p>
    <w:p w14:paraId="335BCA60" w14:textId="004FF81F" w:rsidR="003239F4" w:rsidRPr="00A14B20" w:rsidRDefault="003239F4" w:rsidP="004E4AC4">
      <w:pPr>
        <w:pStyle w:val="ListParagraph"/>
        <w:numPr>
          <w:ilvl w:val="0"/>
          <w:numId w:val="89"/>
        </w:numPr>
        <w:spacing w:before="120" w:after="240" w:line="259" w:lineRule="auto"/>
        <w:rPr>
          <w:rFonts w:ascii="Arial" w:hAnsi="Arial" w:cs="Arial"/>
        </w:rPr>
      </w:pPr>
      <w:r w:rsidRPr="00A14B20">
        <w:rPr>
          <w:rFonts w:ascii="Arial" w:hAnsi="Arial" w:cs="Arial"/>
        </w:rPr>
        <w:t>establish</w:t>
      </w:r>
      <w:r w:rsidR="00996459">
        <w:rPr>
          <w:rFonts w:ascii="Arial" w:hAnsi="Arial" w:cs="Arial"/>
        </w:rPr>
        <w:t xml:space="preserve"> a</w:t>
      </w:r>
      <w:r w:rsidRPr="00A14B20">
        <w:rPr>
          <w:rFonts w:ascii="Arial" w:hAnsi="Arial" w:cs="Arial"/>
        </w:rPr>
        <w:t xml:space="preserve"> baseline position and plan for improvements needed to achieve targets.</w:t>
      </w:r>
    </w:p>
    <w:p w14:paraId="636F8E74" w14:textId="5CD3BCB6" w:rsidR="003239F4" w:rsidRDefault="003239F4" w:rsidP="003239F4">
      <w:pPr>
        <w:spacing w:after="120"/>
        <w:rPr>
          <w:rFonts w:ascii="Arial" w:hAnsi="Arial" w:cs="Arial"/>
        </w:rPr>
      </w:pPr>
      <w:r>
        <w:rPr>
          <w:rFonts w:ascii="Arial" w:hAnsi="Arial" w:cs="Arial"/>
        </w:rPr>
        <w:t xml:space="preserve">Delays to treatment can be categorised as either ‘avoidable breaches’ or ‘unavoidable </w:t>
      </w:r>
      <w:r w:rsidR="007A2634">
        <w:rPr>
          <w:rFonts w:ascii="Arial" w:hAnsi="Arial" w:cs="Arial"/>
        </w:rPr>
        <w:t>breaches</w:t>
      </w:r>
      <w:r>
        <w:rPr>
          <w:rFonts w:ascii="Arial" w:hAnsi="Arial" w:cs="Arial"/>
        </w:rPr>
        <w:t xml:space="preserve">. Having clear visibility of the difference, and the volumes and locations of each type, is an invaluable tool in the improvement cycle. </w:t>
      </w:r>
    </w:p>
    <w:p w14:paraId="49B8E037" w14:textId="77777777" w:rsidR="003239F4" w:rsidRPr="00966C08" w:rsidRDefault="003239F4" w:rsidP="003239F4">
      <w:pPr>
        <w:pStyle w:val="ListParagraph"/>
        <w:numPr>
          <w:ilvl w:val="0"/>
          <w:numId w:val="15"/>
        </w:numPr>
        <w:spacing w:after="0" w:line="259" w:lineRule="auto"/>
        <w:ind w:left="567"/>
        <w:contextualSpacing w:val="0"/>
        <w:rPr>
          <w:rFonts w:ascii="Arial" w:hAnsi="Arial" w:cs="Arial"/>
        </w:rPr>
      </w:pPr>
      <w:r>
        <w:rPr>
          <w:rFonts w:ascii="Arial" w:hAnsi="Arial" w:cs="Arial"/>
        </w:rPr>
        <w:t xml:space="preserve">Unavoidable </w:t>
      </w:r>
      <w:r w:rsidRPr="00966C08">
        <w:rPr>
          <w:rFonts w:ascii="Arial" w:hAnsi="Arial" w:cs="Arial"/>
        </w:rPr>
        <w:t>= legitimate patient choice, an unusually complex diagnostic pathway, or the delay was a clinical exception and in the best clinical interest of the patient</w:t>
      </w:r>
      <w:r>
        <w:rPr>
          <w:rFonts w:ascii="Arial" w:hAnsi="Arial" w:cs="Arial"/>
        </w:rPr>
        <w:t>.</w:t>
      </w:r>
    </w:p>
    <w:p w14:paraId="547E8348" w14:textId="77777777" w:rsidR="003239F4" w:rsidRPr="00966C08" w:rsidRDefault="003239F4" w:rsidP="003239F4">
      <w:pPr>
        <w:pStyle w:val="ListParagraph"/>
        <w:numPr>
          <w:ilvl w:val="0"/>
          <w:numId w:val="15"/>
        </w:numPr>
        <w:spacing w:after="240" w:line="259" w:lineRule="auto"/>
        <w:ind w:left="567"/>
        <w:rPr>
          <w:rFonts w:ascii="Arial" w:hAnsi="Arial" w:cs="Arial"/>
        </w:rPr>
      </w:pPr>
      <w:r w:rsidRPr="00966C08">
        <w:rPr>
          <w:rFonts w:ascii="Arial" w:hAnsi="Arial" w:cs="Arial"/>
        </w:rPr>
        <w:t>Avoidable = breaches resulting from administrative or capacity issues</w:t>
      </w:r>
      <w:r>
        <w:rPr>
          <w:rFonts w:ascii="Arial" w:hAnsi="Arial" w:cs="Arial"/>
        </w:rPr>
        <w:t>.</w:t>
      </w:r>
    </w:p>
    <w:p w14:paraId="246E0575" w14:textId="36A7C3C5" w:rsidR="00E35ACE" w:rsidRDefault="00BA45F4" w:rsidP="00E35ACE">
      <w:pPr>
        <w:spacing w:after="240"/>
        <w:rPr>
          <w:rFonts w:ascii="Arial" w:hAnsi="Arial" w:cs="Arial"/>
        </w:rPr>
      </w:pPr>
      <w:r w:rsidRPr="009B579C">
        <w:rPr>
          <w:rFonts w:ascii="Arial" w:hAnsi="Arial" w:cs="Arial"/>
        </w:rPr>
        <w:t>To support achievement of FCT indicator</w:t>
      </w:r>
      <w:r w:rsidR="00D32089" w:rsidRPr="009B579C">
        <w:rPr>
          <w:rFonts w:ascii="Arial" w:hAnsi="Arial" w:cs="Arial"/>
        </w:rPr>
        <w:t>s</w:t>
      </w:r>
      <w:r w:rsidRPr="009B579C">
        <w:rPr>
          <w:rFonts w:ascii="Arial" w:hAnsi="Arial" w:cs="Arial"/>
        </w:rPr>
        <w:t xml:space="preserve">, the reporting of a delay code for records that do not achieve the 62-day timeframe </w:t>
      </w:r>
      <w:r w:rsidR="00332042">
        <w:rPr>
          <w:rFonts w:ascii="Arial" w:hAnsi="Arial" w:cs="Arial"/>
        </w:rPr>
        <w:t>is</w:t>
      </w:r>
      <w:r w:rsidRPr="009B579C">
        <w:rPr>
          <w:rFonts w:ascii="Arial" w:hAnsi="Arial" w:cs="Arial"/>
        </w:rPr>
        <w:t xml:space="preserve"> mandatory</w:t>
      </w:r>
      <w:r>
        <w:rPr>
          <w:rFonts w:ascii="Arial" w:hAnsi="Arial" w:cs="Arial"/>
        </w:rPr>
        <w:t xml:space="preserve">. </w:t>
      </w:r>
      <w:r w:rsidR="00E35ACE">
        <w:rPr>
          <w:rFonts w:ascii="Arial" w:hAnsi="Arial" w:cs="Arial"/>
        </w:rPr>
        <w:t>The delay code reported should relate to the</w:t>
      </w:r>
      <w:r w:rsidR="00E35ACE" w:rsidRPr="00836DBA">
        <w:rPr>
          <w:rFonts w:ascii="Arial" w:hAnsi="Arial" w:cs="Arial"/>
        </w:rPr>
        <w:t xml:space="preserve"> reason that contributed to the longest delay, or if there are two delays of equal length, the first delay that occurred.</w:t>
      </w:r>
    </w:p>
    <w:bookmarkEnd w:id="284"/>
    <w:p w14:paraId="063E4E98" w14:textId="5B94C499" w:rsidR="00E35ACE" w:rsidRDefault="00E35ACE" w:rsidP="00B548AA">
      <w:pPr>
        <w:spacing w:after="0"/>
        <w:rPr>
          <w:rFonts w:ascii="Arial" w:hAnsi="Arial" w:cs="Arial"/>
        </w:rPr>
      </w:pPr>
      <w:r>
        <w:rPr>
          <w:rFonts w:ascii="Arial" w:hAnsi="Arial" w:cs="Arial"/>
        </w:rPr>
        <w:t>The</w:t>
      </w:r>
      <w:r w:rsidR="008526EE">
        <w:rPr>
          <w:rFonts w:ascii="Arial" w:hAnsi="Arial" w:cs="Arial"/>
        </w:rPr>
        <w:t>re are</w:t>
      </w:r>
      <w:r>
        <w:rPr>
          <w:rFonts w:ascii="Arial" w:hAnsi="Arial" w:cs="Arial"/>
        </w:rPr>
        <w:t xml:space="preserve"> three delay code reporting values</w:t>
      </w:r>
      <w:r w:rsidRPr="00AA02BB">
        <w:rPr>
          <w:rStyle w:val="FootnoteReference"/>
          <w:rFonts w:ascii="Arial" w:hAnsi="Arial" w:cs="Arial"/>
        </w:rPr>
        <w:footnoteReference w:id="12"/>
      </w:r>
      <w:r w:rsidRPr="00AA02BB">
        <w:rPr>
          <w:rFonts w:ascii="Arial" w:hAnsi="Arial" w:cs="Arial"/>
        </w:rPr>
        <w:t>:</w:t>
      </w:r>
    </w:p>
    <w:tbl>
      <w:tblPr>
        <w:tblpPr w:leftFromText="180" w:rightFromText="180" w:vertAnchor="text" w:horzAnchor="margin" w:tblpY="13"/>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216"/>
      </w:tblGrid>
      <w:tr w:rsidR="00AA6176" w:rsidRPr="00AA6176" w14:paraId="6F53EE91" w14:textId="77777777" w:rsidTr="00886041">
        <w:tc>
          <w:tcPr>
            <w:tcW w:w="851" w:type="dxa"/>
            <w:shd w:val="clear" w:color="auto" w:fill="DBE5F1" w:themeFill="accent1" w:themeFillTint="33"/>
          </w:tcPr>
          <w:p w14:paraId="1F59CE00" w14:textId="77777777" w:rsidR="00E35ACE" w:rsidRPr="00326FF7" w:rsidRDefault="00E35ACE" w:rsidP="00CB4FE3">
            <w:pPr>
              <w:spacing w:before="60" w:after="60"/>
              <w:rPr>
                <w:rFonts w:ascii="Arial" w:eastAsia="Calibri" w:hAnsi="Arial" w:cs="Arial"/>
                <w:b/>
                <w:bCs/>
              </w:rPr>
            </w:pPr>
            <w:r w:rsidRPr="00326FF7">
              <w:rPr>
                <w:rFonts w:ascii="Arial" w:eastAsia="Calibri" w:hAnsi="Arial" w:cs="Arial"/>
                <w:b/>
                <w:bCs/>
              </w:rPr>
              <w:t>Value</w:t>
            </w:r>
          </w:p>
        </w:tc>
        <w:tc>
          <w:tcPr>
            <w:tcW w:w="8216" w:type="dxa"/>
            <w:shd w:val="clear" w:color="auto" w:fill="DBE5F1" w:themeFill="accent1" w:themeFillTint="33"/>
          </w:tcPr>
          <w:p w14:paraId="534092FE" w14:textId="77777777" w:rsidR="00E35ACE" w:rsidRPr="00326FF7" w:rsidRDefault="00E35ACE" w:rsidP="00CB4FE3">
            <w:pPr>
              <w:spacing w:before="60" w:after="60"/>
              <w:rPr>
                <w:rFonts w:ascii="Arial" w:eastAsia="Calibri" w:hAnsi="Arial" w:cs="Arial"/>
                <w:b/>
                <w:bCs/>
              </w:rPr>
            </w:pPr>
            <w:r w:rsidRPr="00326FF7">
              <w:rPr>
                <w:rFonts w:ascii="Arial" w:eastAsia="Calibri" w:hAnsi="Arial" w:cs="Arial"/>
                <w:b/>
                <w:bCs/>
              </w:rPr>
              <w:t>Meaning</w:t>
            </w:r>
          </w:p>
        </w:tc>
      </w:tr>
      <w:tr w:rsidR="00E35ACE" w:rsidRPr="00E02C90" w14:paraId="355F792A" w14:textId="77777777" w:rsidTr="00886041">
        <w:tc>
          <w:tcPr>
            <w:tcW w:w="851" w:type="dxa"/>
            <w:shd w:val="clear" w:color="auto" w:fill="auto"/>
          </w:tcPr>
          <w:p w14:paraId="01F417C8" w14:textId="77777777" w:rsidR="00E35ACE" w:rsidRPr="00E02C90" w:rsidRDefault="00E35ACE" w:rsidP="00CB4FE3">
            <w:pPr>
              <w:spacing w:before="60" w:after="60"/>
              <w:rPr>
                <w:rFonts w:ascii="Arial" w:eastAsia="Calibri" w:hAnsi="Arial" w:cs="Arial"/>
              </w:rPr>
            </w:pPr>
            <w:r w:rsidRPr="00E02C90">
              <w:rPr>
                <w:rFonts w:ascii="Arial" w:eastAsia="Calibri" w:hAnsi="Arial" w:cs="Arial"/>
              </w:rPr>
              <w:t>1</w:t>
            </w:r>
          </w:p>
        </w:tc>
        <w:tc>
          <w:tcPr>
            <w:tcW w:w="8216" w:type="dxa"/>
            <w:shd w:val="clear" w:color="auto" w:fill="auto"/>
          </w:tcPr>
          <w:p w14:paraId="0C4104BD" w14:textId="5742E5B9" w:rsidR="00E35ACE" w:rsidRPr="00E02C90" w:rsidRDefault="00E35ACE" w:rsidP="00CB4FE3">
            <w:pPr>
              <w:spacing w:before="60" w:after="60"/>
              <w:rPr>
                <w:rFonts w:ascii="Arial" w:eastAsia="Calibri" w:hAnsi="Arial" w:cs="Arial"/>
              </w:rPr>
            </w:pPr>
            <w:r w:rsidRPr="00E02C90">
              <w:rPr>
                <w:rFonts w:ascii="Arial" w:eastAsia="Calibri" w:hAnsi="Arial" w:cs="Arial"/>
              </w:rPr>
              <w:t>Patient reason (</w:t>
            </w:r>
            <w:r w:rsidR="00B60808">
              <w:rPr>
                <w:rFonts w:ascii="Arial" w:eastAsia="Calibri" w:hAnsi="Arial" w:cs="Arial"/>
              </w:rPr>
              <w:t>eg</w:t>
            </w:r>
            <w:r w:rsidR="00AA02BB">
              <w:rPr>
                <w:rFonts w:ascii="Arial" w:eastAsia="Calibri" w:hAnsi="Arial" w:cs="Arial"/>
              </w:rPr>
              <w:t>,</w:t>
            </w:r>
            <w:r w:rsidR="00041326">
              <w:rPr>
                <w:rFonts w:ascii="Arial" w:eastAsia="Calibri" w:hAnsi="Arial" w:cs="Arial"/>
              </w:rPr>
              <w:t xml:space="preserve"> patient has </w:t>
            </w:r>
            <w:r w:rsidRPr="00E02C90">
              <w:rPr>
                <w:rFonts w:ascii="Arial" w:eastAsia="Calibri" w:hAnsi="Arial" w:cs="Arial"/>
              </w:rPr>
              <w:t>chosen to delay)</w:t>
            </w:r>
          </w:p>
        </w:tc>
      </w:tr>
      <w:tr w:rsidR="00E35ACE" w:rsidRPr="00E02C90" w14:paraId="4D176ED4" w14:textId="77777777" w:rsidTr="00886041">
        <w:tc>
          <w:tcPr>
            <w:tcW w:w="851" w:type="dxa"/>
            <w:shd w:val="clear" w:color="auto" w:fill="auto"/>
          </w:tcPr>
          <w:p w14:paraId="2AB81B10" w14:textId="77777777" w:rsidR="00E35ACE" w:rsidRPr="00E02C90" w:rsidRDefault="00E35ACE" w:rsidP="00CB4FE3">
            <w:pPr>
              <w:spacing w:before="60" w:after="60"/>
              <w:rPr>
                <w:rFonts w:ascii="Arial" w:eastAsia="Calibri" w:hAnsi="Arial" w:cs="Arial"/>
              </w:rPr>
            </w:pPr>
            <w:r w:rsidRPr="00E02C90">
              <w:rPr>
                <w:rFonts w:ascii="Arial" w:eastAsia="Calibri" w:hAnsi="Arial" w:cs="Arial"/>
              </w:rPr>
              <w:t>2</w:t>
            </w:r>
          </w:p>
        </w:tc>
        <w:tc>
          <w:tcPr>
            <w:tcW w:w="8216" w:type="dxa"/>
            <w:shd w:val="clear" w:color="auto" w:fill="auto"/>
          </w:tcPr>
          <w:p w14:paraId="73F30518" w14:textId="231AD964" w:rsidR="00E35ACE" w:rsidRPr="00E02C90" w:rsidRDefault="00E35ACE" w:rsidP="00CB4FE3">
            <w:pPr>
              <w:spacing w:before="60" w:after="60"/>
              <w:rPr>
                <w:rFonts w:ascii="Arial" w:eastAsia="Calibri" w:hAnsi="Arial" w:cs="Arial"/>
              </w:rPr>
            </w:pPr>
            <w:r w:rsidRPr="00E02C90">
              <w:rPr>
                <w:rFonts w:ascii="Arial" w:eastAsia="Calibri" w:hAnsi="Arial" w:cs="Arial"/>
              </w:rPr>
              <w:t>Clinical consideration (</w:t>
            </w:r>
            <w:r w:rsidR="00B60808">
              <w:rPr>
                <w:rFonts w:ascii="Arial" w:eastAsia="Calibri" w:hAnsi="Arial" w:cs="Arial"/>
              </w:rPr>
              <w:t>eg</w:t>
            </w:r>
            <w:r w:rsidR="006269F8">
              <w:rPr>
                <w:rFonts w:ascii="Arial" w:eastAsia="Calibri" w:hAnsi="Arial" w:cs="Arial"/>
              </w:rPr>
              <w:t>,</w:t>
            </w:r>
            <w:r w:rsidR="00041326">
              <w:rPr>
                <w:rFonts w:ascii="Arial" w:eastAsia="Calibri" w:hAnsi="Arial" w:cs="Arial"/>
              </w:rPr>
              <w:t xml:space="preserve"> </w:t>
            </w:r>
            <w:r w:rsidRPr="00E02C90">
              <w:rPr>
                <w:rFonts w:ascii="Arial" w:eastAsia="Calibri" w:hAnsi="Arial" w:cs="Arial"/>
              </w:rPr>
              <w:t>co-morbidities</w:t>
            </w:r>
            <w:r w:rsidR="00041326">
              <w:rPr>
                <w:rFonts w:ascii="Arial" w:eastAsia="Calibri" w:hAnsi="Arial" w:cs="Arial"/>
              </w:rPr>
              <w:t xml:space="preserve">, further testing, unconfirmed </w:t>
            </w:r>
            <w:r w:rsidR="00A4383C">
              <w:rPr>
                <w:rFonts w:ascii="Arial" w:eastAsia="Calibri" w:hAnsi="Arial" w:cs="Arial"/>
              </w:rPr>
              <w:t>diagnosis</w:t>
            </w:r>
            <w:r w:rsidRPr="00E02C90">
              <w:rPr>
                <w:rFonts w:ascii="Arial" w:eastAsia="Calibri" w:hAnsi="Arial" w:cs="Arial"/>
              </w:rPr>
              <w:t>)</w:t>
            </w:r>
          </w:p>
        </w:tc>
      </w:tr>
      <w:tr w:rsidR="00E35ACE" w:rsidRPr="00E02C90" w14:paraId="3D56D154" w14:textId="77777777" w:rsidTr="00886041">
        <w:tc>
          <w:tcPr>
            <w:tcW w:w="851" w:type="dxa"/>
            <w:shd w:val="clear" w:color="auto" w:fill="auto"/>
          </w:tcPr>
          <w:p w14:paraId="17039C0D" w14:textId="77777777" w:rsidR="00E35ACE" w:rsidRPr="00E02C90" w:rsidRDefault="00E35ACE" w:rsidP="00CB4FE3">
            <w:pPr>
              <w:spacing w:before="60" w:after="60"/>
              <w:rPr>
                <w:rFonts w:ascii="Arial" w:eastAsia="Calibri" w:hAnsi="Arial" w:cs="Arial"/>
              </w:rPr>
            </w:pPr>
            <w:r w:rsidRPr="00E02C90">
              <w:rPr>
                <w:rFonts w:ascii="Arial" w:eastAsia="Calibri" w:hAnsi="Arial" w:cs="Arial"/>
              </w:rPr>
              <w:t>3</w:t>
            </w:r>
          </w:p>
        </w:tc>
        <w:tc>
          <w:tcPr>
            <w:tcW w:w="8216" w:type="dxa"/>
            <w:shd w:val="clear" w:color="auto" w:fill="auto"/>
          </w:tcPr>
          <w:p w14:paraId="00865AD2" w14:textId="5E05E479" w:rsidR="00E35ACE" w:rsidRPr="00E02C90" w:rsidRDefault="00E35ACE" w:rsidP="00CB4FE3">
            <w:pPr>
              <w:spacing w:before="60" w:after="60"/>
              <w:rPr>
                <w:rFonts w:ascii="Arial" w:eastAsia="Calibri" w:hAnsi="Arial" w:cs="Arial"/>
              </w:rPr>
            </w:pPr>
            <w:r w:rsidRPr="00E02C90">
              <w:rPr>
                <w:rFonts w:ascii="Arial" w:eastAsia="Calibri" w:hAnsi="Arial" w:cs="Arial"/>
              </w:rPr>
              <w:t>Capacity constraint (</w:t>
            </w:r>
            <w:r w:rsidR="00B60808">
              <w:rPr>
                <w:rFonts w:ascii="Arial" w:eastAsia="Calibri" w:hAnsi="Arial" w:cs="Arial"/>
              </w:rPr>
              <w:t>eg</w:t>
            </w:r>
            <w:r w:rsidR="006269F8">
              <w:rPr>
                <w:rFonts w:ascii="Arial" w:eastAsia="Calibri" w:hAnsi="Arial" w:cs="Arial"/>
              </w:rPr>
              <w:t>,</w:t>
            </w:r>
            <w:r w:rsidR="00041326">
              <w:rPr>
                <w:rFonts w:ascii="Arial" w:eastAsia="Calibri" w:hAnsi="Arial" w:cs="Arial"/>
              </w:rPr>
              <w:t xml:space="preserve"> </w:t>
            </w:r>
            <w:r w:rsidRPr="00E02C90">
              <w:rPr>
                <w:rFonts w:ascii="Arial" w:eastAsia="Calibri" w:hAnsi="Arial" w:cs="Arial"/>
              </w:rPr>
              <w:t xml:space="preserve">lack of resources </w:t>
            </w:r>
            <w:r w:rsidR="00041326">
              <w:rPr>
                <w:rFonts w:ascii="Arial" w:eastAsia="Calibri" w:hAnsi="Arial" w:cs="Arial"/>
              </w:rPr>
              <w:t xml:space="preserve">such as </w:t>
            </w:r>
            <w:r w:rsidRPr="00E02C90">
              <w:rPr>
                <w:rFonts w:ascii="Arial" w:eastAsia="Calibri" w:hAnsi="Arial" w:cs="Arial"/>
              </w:rPr>
              <w:t>theatre, equipment, facilities or workforce or process constraint including administrative errors)</w:t>
            </w:r>
          </w:p>
        </w:tc>
      </w:tr>
    </w:tbl>
    <w:p w14:paraId="36DBEB54" w14:textId="77777777" w:rsidR="004467F5" w:rsidRPr="00D823C1" w:rsidRDefault="004467F5" w:rsidP="00D823C1">
      <w:pPr>
        <w:pStyle w:val="NoSpacing"/>
      </w:pPr>
      <w:bookmarkStart w:id="285" w:name="_Toc121648517"/>
    </w:p>
    <w:tbl>
      <w:tblPr>
        <w:tblStyle w:val="TableGrid"/>
        <w:tblW w:w="9067" w:type="dxa"/>
        <w:shd w:val="clear" w:color="auto" w:fill="DBE5F1" w:themeFill="accent1" w:themeFillTint="33"/>
        <w:tblLook w:val="04A0" w:firstRow="1" w:lastRow="0" w:firstColumn="1" w:lastColumn="0" w:noHBand="0" w:noVBand="1"/>
      </w:tblPr>
      <w:tblGrid>
        <w:gridCol w:w="9067"/>
      </w:tblGrid>
      <w:tr w:rsidR="001C7A48" w14:paraId="1C29CE85" w14:textId="77777777" w:rsidTr="00886041">
        <w:trPr>
          <w:trHeight w:val="2684"/>
        </w:trPr>
        <w:tc>
          <w:tcPr>
            <w:tcW w:w="9067" w:type="dxa"/>
            <w:shd w:val="clear" w:color="auto" w:fill="DBE5F1" w:themeFill="accent1" w:themeFillTint="33"/>
          </w:tcPr>
          <w:bookmarkEnd w:id="285"/>
          <w:p w14:paraId="0AE4982B" w14:textId="5A87DB3F" w:rsidR="001C7A48" w:rsidRPr="00BA2818" w:rsidRDefault="001C7A48" w:rsidP="00F73628">
            <w:pPr>
              <w:spacing w:before="240" w:after="120"/>
              <w:rPr>
                <w:rFonts w:ascii="Arial" w:hAnsi="Arial" w:cs="Arial"/>
                <w:b/>
                <w:bCs/>
                <w:color w:val="17365D" w:themeColor="text2" w:themeShade="BF"/>
              </w:rPr>
            </w:pPr>
            <w:r w:rsidRPr="00BA2818">
              <w:rPr>
                <w:rFonts w:ascii="Arial" w:hAnsi="Arial" w:cs="Arial"/>
                <w:b/>
                <w:bCs/>
              </w:rPr>
              <w:t>Good practice points include</w:t>
            </w:r>
            <w:r w:rsidRPr="00BA2818">
              <w:rPr>
                <w:rFonts w:ascii="Arial" w:hAnsi="Arial" w:cs="Arial"/>
                <w:b/>
                <w:bCs/>
                <w:color w:val="17365D" w:themeColor="text2" w:themeShade="BF"/>
              </w:rPr>
              <w:t xml:space="preserve">: </w:t>
            </w:r>
          </w:p>
          <w:p w14:paraId="3F0874AF" w14:textId="0CCB1DFC" w:rsidR="00ED32A4" w:rsidRPr="00BA2818" w:rsidRDefault="00A55F3C" w:rsidP="00212570">
            <w:pPr>
              <w:pStyle w:val="ListParagraph"/>
              <w:numPr>
                <w:ilvl w:val="0"/>
                <w:numId w:val="15"/>
              </w:numPr>
              <w:spacing w:before="240" w:after="160" w:line="259" w:lineRule="auto"/>
              <w:ind w:left="567"/>
              <w:rPr>
                <w:rFonts w:ascii="Arial" w:hAnsi="Arial" w:cs="Arial"/>
              </w:rPr>
            </w:pPr>
            <w:r w:rsidRPr="00BA2818">
              <w:rPr>
                <w:rFonts w:ascii="Arial" w:hAnsi="Arial" w:cs="Arial"/>
              </w:rPr>
              <w:t>having</w:t>
            </w:r>
            <w:r w:rsidR="00725B71" w:rsidRPr="00BA2818">
              <w:rPr>
                <w:rFonts w:ascii="Arial" w:hAnsi="Arial" w:cs="Arial"/>
              </w:rPr>
              <w:t xml:space="preserve"> an escalation plan </w:t>
            </w:r>
            <w:r w:rsidR="00212570" w:rsidRPr="00BA2818">
              <w:rPr>
                <w:rFonts w:ascii="Arial" w:hAnsi="Arial" w:cs="Arial"/>
              </w:rPr>
              <w:t>to</w:t>
            </w:r>
            <w:r w:rsidR="00725B71" w:rsidRPr="00BA2818">
              <w:rPr>
                <w:rFonts w:ascii="Arial" w:hAnsi="Arial" w:cs="Arial"/>
              </w:rPr>
              <w:t xml:space="preserve"> </w:t>
            </w:r>
            <w:r w:rsidR="00BA38F2" w:rsidRPr="00BA2818">
              <w:rPr>
                <w:rFonts w:ascii="Arial" w:hAnsi="Arial" w:cs="Arial"/>
              </w:rPr>
              <w:t>highlight potential</w:t>
            </w:r>
            <w:r w:rsidR="00ED32A4" w:rsidRPr="00BA2818">
              <w:rPr>
                <w:rFonts w:ascii="Arial" w:hAnsi="Arial" w:cs="Arial"/>
              </w:rPr>
              <w:t xml:space="preserve"> </w:t>
            </w:r>
            <w:r w:rsidR="00E65086" w:rsidRPr="00BA2818">
              <w:rPr>
                <w:rFonts w:ascii="Arial" w:hAnsi="Arial" w:cs="Arial"/>
              </w:rPr>
              <w:t xml:space="preserve">breaches </w:t>
            </w:r>
            <w:r w:rsidR="006B6BA1" w:rsidRPr="00BA2818">
              <w:rPr>
                <w:rFonts w:ascii="Arial" w:hAnsi="Arial" w:cs="Arial"/>
              </w:rPr>
              <w:t>(</w:t>
            </w:r>
            <w:hyperlink w:anchor="_Appendix_C:_Example" w:history="1">
              <w:r w:rsidR="00ED2670" w:rsidRPr="00ED2670">
                <w:rPr>
                  <w:rFonts w:ascii="Arial" w:hAnsi="Arial" w:cs="Arial"/>
                  <w:u w:val="dotted"/>
                </w:rPr>
                <w:fldChar w:fldCharType="begin"/>
              </w:r>
              <w:r w:rsidR="00ED2670" w:rsidRPr="00ED2670">
                <w:rPr>
                  <w:rFonts w:ascii="Arial" w:hAnsi="Arial" w:cs="Arial"/>
                  <w:u w:val="dotted"/>
                </w:rPr>
                <w:instrText xml:space="preserve"> REF _Ref145926566 \h  \* MERGEFORMAT </w:instrText>
              </w:r>
              <w:r w:rsidR="00ED2670" w:rsidRPr="00ED2670">
                <w:rPr>
                  <w:rFonts w:ascii="Arial" w:hAnsi="Arial" w:cs="Arial"/>
                  <w:u w:val="dotted"/>
                </w:rPr>
              </w:r>
              <w:r w:rsidR="00ED2670" w:rsidRPr="00ED2670">
                <w:rPr>
                  <w:rFonts w:ascii="Arial" w:hAnsi="Arial" w:cs="Arial"/>
                  <w:u w:val="dotted"/>
                </w:rPr>
                <w:fldChar w:fldCharType="separate"/>
              </w:r>
              <w:r w:rsidR="00BF5CDD" w:rsidRPr="00BF5CDD">
                <w:rPr>
                  <w:rFonts w:ascii="Arial" w:hAnsi="Arial" w:cs="Arial"/>
                  <w:u w:val="dotted"/>
                </w:rPr>
                <w:t>Appendix C: Example of Escalation Procedure</w:t>
              </w:r>
              <w:r w:rsidR="00ED2670" w:rsidRPr="00ED2670">
                <w:rPr>
                  <w:rFonts w:ascii="Arial" w:hAnsi="Arial" w:cs="Arial"/>
                  <w:u w:val="dotted"/>
                </w:rPr>
                <w:fldChar w:fldCharType="end"/>
              </w:r>
            </w:hyperlink>
            <w:r w:rsidR="006B6BA1" w:rsidRPr="00BA2818">
              <w:rPr>
                <w:rFonts w:ascii="Arial" w:hAnsi="Arial" w:cs="Arial"/>
              </w:rPr>
              <w:t>)</w:t>
            </w:r>
          </w:p>
          <w:p w14:paraId="7EAE578C" w14:textId="3D8B9678" w:rsidR="001C7A48" w:rsidRPr="00BA2818" w:rsidRDefault="00A55F3C" w:rsidP="001C7A48">
            <w:pPr>
              <w:pStyle w:val="ListParagraph"/>
              <w:numPr>
                <w:ilvl w:val="0"/>
                <w:numId w:val="15"/>
              </w:numPr>
              <w:spacing w:after="160" w:line="259" w:lineRule="auto"/>
              <w:ind w:left="567"/>
              <w:rPr>
                <w:rFonts w:ascii="Arial" w:hAnsi="Arial" w:cs="Arial"/>
              </w:rPr>
            </w:pPr>
            <w:r w:rsidRPr="00BA2818">
              <w:rPr>
                <w:rFonts w:ascii="Arial" w:hAnsi="Arial" w:cs="Arial"/>
              </w:rPr>
              <w:t>a</w:t>
            </w:r>
            <w:r w:rsidR="001C7A48" w:rsidRPr="00BA2818">
              <w:rPr>
                <w:rFonts w:ascii="Arial" w:hAnsi="Arial" w:cs="Arial"/>
              </w:rPr>
              <w:t xml:space="preserve">ll breaches </w:t>
            </w:r>
            <w:r w:rsidR="007E44F8" w:rsidRPr="00BA2818">
              <w:rPr>
                <w:rFonts w:ascii="Arial" w:hAnsi="Arial" w:cs="Arial"/>
              </w:rPr>
              <w:t>(62- and 31-day</w:t>
            </w:r>
            <w:r w:rsidR="00924EF7" w:rsidRPr="00BA2818">
              <w:rPr>
                <w:rFonts w:ascii="Arial" w:hAnsi="Arial" w:cs="Arial"/>
              </w:rPr>
              <w:t xml:space="preserve">) </w:t>
            </w:r>
            <w:r w:rsidR="001C7A48" w:rsidRPr="00BA2818">
              <w:rPr>
                <w:rFonts w:ascii="Arial" w:hAnsi="Arial" w:cs="Arial"/>
              </w:rPr>
              <w:t xml:space="preserve">should be reviewed in detail to identify learnings, understand bottlenecks, </w:t>
            </w:r>
            <w:r w:rsidR="00A84FFF" w:rsidRPr="00BA2818">
              <w:rPr>
                <w:rFonts w:ascii="Arial" w:hAnsi="Arial" w:cs="Arial"/>
              </w:rPr>
              <w:t xml:space="preserve">and </w:t>
            </w:r>
            <w:r w:rsidR="001C7A48" w:rsidRPr="00BA2818">
              <w:rPr>
                <w:rFonts w:ascii="Arial" w:hAnsi="Arial" w:cs="Arial"/>
              </w:rPr>
              <w:t>identify capacity issues</w:t>
            </w:r>
            <w:r w:rsidR="00A84FFF" w:rsidRPr="00BA2818">
              <w:rPr>
                <w:rFonts w:ascii="Arial" w:hAnsi="Arial" w:cs="Arial"/>
              </w:rPr>
              <w:t xml:space="preserve">. </w:t>
            </w:r>
          </w:p>
          <w:p w14:paraId="0161A354" w14:textId="664CEA21" w:rsidR="001C7A48" w:rsidRPr="00BA2818" w:rsidRDefault="001C7A48" w:rsidP="001C7A48">
            <w:pPr>
              <w:pStyle w:val="ListParagraph"/>
              <w:numPr>
                <w:ilvl w:val="0"/>
                <w:numId w:val="15"/>
              </w:numPr>
              <w:spacing w:after="160" w:line="259" w:lineRule="auto"/>
              <w:ind w:left="567"/>
              <w:rPr>
                <w:rFonts w:ascii="Arial" w:hAnsi="Arial" w:cs="Arial"/>
              </w:rPr>
            </w:pPr>
            <w:r w:rsidRPr="00BA2818">
              <w:rPr>
                <w:rFonts w:ascii="Arial" w:hAnsi="Arial" w:cs="Arial"/>
              </w:rPr>
              <w:t>comparison of the actual pathway with time at each milestone against locally agreed milestones is often helpful</w:t>
            </w:r>
            <w:r w:rsidR="007C77B5" w:rsidRPr="00BA2818">
              <w:rPr>
                <w:rFonts w:ascii="Arial" w:hAnsi="Arial" w:cs="Arial"/>
              </w:rPr>
              <w:t xml:space="preserve"> </w:t>
            </w:r>
            <w:r w:rsidR="00ED2670">
              <w:rPr>
                <w:rFonts w:ascii="Arial" w:hAnsi="Arial" w:cs="Arial"/>
              </w:rPr>
              <w:t>(</w:t>
            </w:r>
            <w:r w:rsidR="00ED2670" w:rsidRPr="00ED2670">
              <w:rPr>
                <w:rFonts w:ascii="Arial" w:hAnsi="Arial" w:cs="Arial"/>
                <w:u w:val="dotted"/>
              </w:rPr>
              <w:fldChar w:fldCharType="begin"/>
            </w:r>
            <w:r w:rsidR="00ED2670" w:rsidRPr="00ED2670">
              <w:rPr>
                <w:rFonts w:ascii="Arial" w:hAnsi="Arial" w:cs="Arial"/>
                <w:u w:val="dotted"/>
              </w:rPr>
              <w:instrText xml:space="preserve"> REF _Ref145926567 \h  \* MERGEFORMAT </w:instrText>
            </w:r>
            <w:r w:rsidR="00ED2670" w:rsidRPr="00ED2670">
              <w:rPr>
                <w:rFonts w:ascii="Arial" w:hAnsi="Arial" w:cs="Arial"/>
                <w:u w:val="dotted"/>
              </w:rPr>
            </w:r>
            <w:r w:rsidR="00ED2670" w:rsidRPr="00ED2670">
              <w:rPr>
                <w:rFonts w:ascii="Arial" w:hAnsi="Arial" w:cs="Arial"/>
                <w:u w:val="dotted"/>
              </w:rPr>
              <w:fldChar w:fldCharType="separate"/>
            </w:r>
            <w:r w:rsidR="00BF5CDD" w:rsidRPr="00BF5CDD">
              <w:rPr>
                <w:rFonts w:ascii="Arial" w:hAnsi="Arial" w:cs="Arial"/>
                <w:u w:val="dotted"/>
              </w:rPr>
              <w:t>Appendix D: Examples of Breach Analysis</w:t>
            </w:r>
            <w:r w:rsidR="00ED2670" w:rsidRPr="00ED2670">
              <w:rPr>
                <w:rFonts w:ascii="Arial" w:hAnsi="Arial" w:cs="Arial"/>
                <w:u w:val="dotted"/>
              </w:rPr>
              <w:fldChar w:fldCharType="end"/>
            </w:r>
            <w:r w:rsidR="007C77B5" w:rsidRPr="00BA2818">
              <w:rPr>
                <w:rFonts w:ascii="Arial" w:hAnsi="Arial" w:cs="Arial"/>
              </w:rPr>
              <w:t>)</w:t>
            </w:r>
          </w:p>
          <w:p w14:paraId="19C37E99" w14:textId="312759D5" w:rsidR="001C7A48" w:rsidRPr="00BA2818" w:rsidRDefault="001C7A48" w:rsidP="001C7A48">
            <w:pPr>
              <w:pStyle w:val="ListParagraph"/>
              <w:numPr>
                <w:ilvl w:val="0"/>
                <w:numId w:val="15"/>
              </w:numPr>
              <w:spacing w:after="160" w:line="259" w:lineRule="auto"/>
              <w:ind w:left="567"/>
              <w:rPr>
                <w:rFonts w:ascii="Arial" w:hAnsi="Arial" w:cs="Arial"/>
              </w:rPr>
            </w:pPr>
            <w:r w:rsidRPr="00BA2818">
              <w:rPr>
                <w:rFonts w:ascii="Arial" w:hAnsi="Arial" w:cs="Arial"/>
              </w:rPr>
              <w:t>sub-categorising delays by each stage of the pathway</w:t>
            </w:r>
            <w:r w:rsidR="00300221" w:rsidRPr="00BA2818">
              <w:rPr>
                <w:rFonts w:ascii="Arial" w:hAnsi="Arial" w:cs="Arial"/>
              </w:rPr>
              <w:t xml:space="preserve"> are helpful to </w:t>
            </w:r>
            <w:r w:rsidR="0080574F" w:rsidRPr="00BA2818">
              <w:rPr>
                <w:rFonts w:ascii="Arial" w:hAnsi="Arial" w:cs="Arial"/>
              </w:rPr>
              <w:t>determine specific issues</w:t>
            </w:r>
            <w:r w:rsidR="00A77E5A" w:rsidRPr="00BA2818">
              <w:rPr>
                <w:rFonts w:ascii="Arial" w:hAnsi="Arial" w:cs="Arial"/>
              </w:rPr>
              <w:t>, some examples of sub</w:t>
            </w:r>
            <w:r w:rsidR="00AF4FA2" w:rsidRPr="00BA2818">
              <w:rPr>
                <w:rFonts w:ascii="Arial" w:hAnsi="Arial" w:cs="Arial"/>
              </w:rPr>
              <w:t xml:space="preserve">-categories </w:t>
            </w:r>
            <w:r w:rsidR="009412FC" w:rsidRPr="00BA2818">
              <w:rPr>
                <w:rFonts w:ascii="Arial" w:hAnsi="Arial" w:cs="Arial"/>
              </w:rPr>
              <w:t>could include</w:t>
            </w:r>
            <w:r w:rsidR="000C153A" w:rsidRPr="00BA2818">
              <w:rPr>
                <w:rFonts w:ascii="Arial" w:hAnsi="Arial" w:cs="Arial"/>
              </w:rPr>
              <w:t>:</w:t>
            </w:r>
            <w:r w:rsidRPr="00BA2818">
              <w:rPr>
                <w:rFonts w:ascii="Arial" w:hAnsi="Arial" w:cs="Arial"/>
              </w:rPr>
              <w:t xml:space="preserve"> </w:t>
            </w:r>
          </w:p>
          <w:p w14:paraId="7B7AE128" w14:textId="20A5FC36" w:rsidR="008208B0" w:rsidRPr="00BA2818" w:rsidRDefault="006E1B15" w:rsidP="00FC7D3A">
            <w:pPr>
              <w:pStyle w:val="ListParagraph"/>
              <w:numPr>
                <w:ilvl w:val="1"/>
                <w:numId w:val="15"/>
              </w:numPr>
              <w:spacing w:after="160" w:line="259" w:lineRule="auto"/>
              <w:rPr>
                <w:rFonts w:ascii="Arial" w:hAnsi="Arial" w:cs="Arial"/>
              </w:rPr>
            </w:pPr>
            <w:r w:rsidRPr="00BA2818">
              <w:rPr>
                <w:rFonts w:ascii="Arial" w:hAnsi="Arial" w:cs="Arial"/>
              </w:rPr>
              <w:t>DNA</w:t>
            </w:r>
          </w:p>
          <w:p w14:paraId="0D57A510" w14:textId="5D16C5C4" w:rsidR="006E1B15" w:rsidRPr="00BA2818" w:rsidRDefault="000C153A" w:rsidP="00FC7D3A">
            <w:pPr>
              <w:pStyle w:val="ListParagraph"/>
              <w:numPr>
                <w:ilvl w:val="1"/>
                <w:numId w:val="15"/>
              </w:numPr>
              <w:spacing w:after="160" w:line="259" w:lineRule="auto"/>
              <w:rPr>
                <w:rFonts w:ascii="Arial" w:hAnsi="Arial" w:cs="Arial"/>
              </w:rPr>
            </w:pPr>
            <w:r w:rsidRPr="00BA2818">
              <w:rPr>
                <w:rFonts w:ascii="Arial" w:hAnsi="Arial" w:cs="Arial"/>
              </w:rPr>
              <w:t>n</w:t>
            </w:r>
            <w:r w:rsidR="000B1FF0" w:rsidRPr="00BA2818">
              <w:rPr>
                <w:rFonts w:ascii="Arial" w:hAnsi="Arial" w:cs="Arial"/>
              </w:rPr>
              <w:t>on-routine staging or further investigation</w:t>
            </w:r>
          </w:p>
          <w:p w14:paraId="04CD733D" w14:textId="2299923A" w:rsidR="000B1FF0" w:rsidRPr="00BA2818" w:rsidRDefault="000C153A" w:rsidP="00FC7D3A">
            <w:pPr>
              <w:pStyle w:val="ListParagraph"/>
              <w:numPr>
                <w:ilvl w:val="1"/>
                <w:numId w:val="15"/>
              </w:numPr>
              <w:spacing w:after="160" w:line="259" w:lineRule="auto"/>
              <w:rPr>
                <w:rFonts w:ascii="Arial" w:hAnsi="Arial" w:cs="Arial"/>
              </w:rPr>
            </w:pPr>
            <w:r w:rsidRPr="00BA2818">
              <w:rPr>
                <w:rFonts w:ascii="Arial" w:hAnsi="Arial" w:cs="Arial"/>
              </w:rPr>
              <w:t>c</w:t>
            </w:r>
            <w:r w:rsidR="00A16D15" w:rsidRPr="00BA2818">
              <w:rPr>
                <w:rFonts w:ascii="Arial" w:hAnsi="Arial" w:cs="Arial"/>
              </w:rPr>
              <w:t>apacity constraint</w:t>
            </w:r>
            <w:r w:rsidRPr="00BA2818">
              <w:rPr>
                <w:rFonts w:ascii="Arial" w:hAnsi="Arial" w:cs="Arial"/>
              </w:rPr>
              <w:t>: administrative process</w:t>
            </w:r>
          </w:p>
          <w:p w14:paraId="4D1057F5" w14:textId="4C990CB0" w:rsidR="000C153A" w:rsidRPr="00BA2818" w:rsidRDefault="000C153A" w:rsidP="00FC7D3A">
            <w:pPr>
              <w:pStyle w:val="ListParagraph"/>
              <w:numPr>
                <w:ilvl w:val="1"/>
                <w:numId w:val="15"/>
              </w:numPr>
              <w:spacing w:after="160" w:line="259" w:lineRule="auto"/>
              <w:rPr>
                <w:rFonts w:ascii="Arial" w:hAnsi="Arial" w:cs="Arial"/>
              </w:rPr>
            </w:pPr>
            <w:r w:rsidRPr="00BA2818">
              <w:rPr>
                <w:rFonts w:ascii="Arial" w:hAnsi="Arial" w:cs="Arial"/>
              </w:rPr>
              <w:lastRenderedPageBreak/>
              <w:t xml:space="preserve">capacity constraint: </w:t>
            </w:r>
            <w:r w:rsidR="006F4C45" w:rsidRPr="00BA2818">
              <w:rPr>
                <w:rFonts w:ascii="Arial" w:hAnsi="Arial" w:cs="Arial"/>
              </w:rPr>
              <w:t>FSA</w:t>
            </w:r>
          </w:p>
          <w:p w14:paraId="26889C39" w14:textId="77AA0D52" w:rsidR="006F4C45" w:rsidRPr="00BA2818" w:rsidRDefault="006F4C45" w:rsidP="00FC7D3A">
            <w:pPr>
              <w:pStyle w:val="ListParagraph"/>
              <w:numPr>
                <w:ilvl w:val="1"/>
                <w:numId w:val="15"/>
              </w:numPr>
              <w:spacing w:after="160" w:line="259" w:lineRule="auto"/>
              <w:rPr>
                <w:rFonts w:ascii="Arial" w:hAnsi="Arial" w:cs="Arial"/>
              </w:rPr>
            </w:pPr>
            <w:r w:rsidRPr="00BA2818">
              <w:rPr>
                <w:rFonts w:ascii="Arial" w:hAnsi="Arial" w:cs="Arial"/>
              </w:rPr>
              <w:t>capacity constraint: diagnostics</w:t>
            </w:r>
          </w:p>
          <w:p w14:paraId="51CDEDA3" w14:textId="0E168BDE" w:rsidR="006F4C45" w:rsidRPr="00BA2818" w:rsidRDefault="006F4C45" w:rsidP="00FC7D3A">
            <w:pPr>
              <w:pStyle w:val="ListParagraph"/>
              <w:numPr>
                <w:ilvl w:val="1"/>
                <w:numId w:val="15"/>
              </w:numPr>
              <w:spacing w:after="160" w:line="259" w:lineRule="auto"/>
              <w:rPr>
                <w:rFonts w:ascii="Arial" w:hAnsi="Arial" w:cs="Arial"/>
              </w:rPr>
            </w:pPr>
            <w:r w:rsidRPr="00BA2818">
              <w:rPr>
                <w:rFonts w:ascii="Arial" w:hAnsi="Arial" w:cs="Arial"/>
              </w:rPr>
              <w:t>capacity constraint: staffing – unplanned, annual</w:t>
            </w:r>
            <w:r w:rsidR="00B775DC" w:rsidRPr="00BA2818">
              <w:rPr>
                <w:rFonts w:ascii="Arial" w:hAnsi="Arial" w:cs="Arial"/>
              </w:rPr>
              <w:t xml:space="preserve"> or sick leave</w:t>
            </w:r>
          </w:p>
          <w:p w14:paraId="12007DF2" w14:textId="05C98083" w:rsidR="00B775DC" w:rsidRPr="00BA2818" w:rsidRDefault="00B775DC" w:rsidP="00FC7D3A">
            <w:pPr>
              <w:pStyle w:val="ListParagraph"/>
              <w:numPr>
                <w:ilvl w:val="1"/>
                <w:numId w:val="15"/>
              </w:numPr>
              <w:spacing w:after="160" w:line="259" w:lineRule="auto"/>
              <w:rPr>
                <w:rFonts w:ascii="Arial" w:hAnsi="Arial" w:cs="Arial"/>
              </w:rPr>
            </w:pPr>
            <w:r w:rsidRPr="00BA2818">
              <w:rPr>
                <w:rFonts w:ascii="Arial" w:hAnsi="Arial" w:cs="Arial"/>
              </w:rPr>
              <w:t>capacity constraint: preadmission and anaesthetic assessment</w:t>
            </w:r>
          </w:p>
          <w:p w14:paraId="1E53C782" w14:textId="6055DF3C" w:rsidR="00B775DC" w:rsidRPr="00BA2818" w:rsidRDefault="00B775DC" w:rsidP="00FC7D3A">
            <w:pPr>
              <w:pStyle w:val="ListParagraph"/>
              <w:numPr>
                <w:ilvl w:val="1"/>
                <w:numId w:val="15"/>
              </w:numPr>
              <w:spacing w:after="160" w:line="259" w:lineRule="auto"/>
              <w:rPr>
                <w:rFonts w:ascii="Arial" w:hAnsi="Arial" w:cs="Arial"/>
              </w:rPr>
            </w:pPr>
            <w:r w:rsidRPr="00BA2818">
              <w:rPr>
                <w:rFonts w:ascii="Arial" w:hAnsi="Arial" w:cs="Arial"/>
              </w:rPr>
              <w:t xml:space="preserve">capacity constraint: </w:t>
            </w:r>
            <w:r w:rsidR="00BA6A02" w:rsidRPr="00BA2818">
              <w:rPr>
                <w:rFonts w:ascii="Arial" w:hAnsi="Arial" w:cs="Arial"/>
              </w:rPr>
              <w:t>oncology</w:t>
            </w:r>
          </w:p>
          <w:p w14:paraId="5961DE62" w14:textId="56ADBD37" w:rsidR="00BA6A02" w:rsidRPr="00BA2818" w:rsidRDefault="00BA6A02" w:rsidP="00FC7D3A">
            <w:pPr>
              <w:pStyle w:val="ListParagraph"/>
              <w:numPr>
                <w:ilvl w:val="1"/>
                <w:numId w:val="15"/>
              </w:numPr>
              <w:spacing w:after="160" w:line="259" w:lineRule="auto"/>
              <w:rPr>
                <w:rFonts w:ascii="Arial" w:hAnsi="Arial" w:cs="Arial"/>
              </w:rPr>
            </w:pPr>
            <w:r w:rsidRPr="00BA2818">
              <w:rPr>
                <w:rFonts w:ascii="Arial" w:hAnsi="Arial" w:cs="Arial"/>
              </w:rPr>
              <w:t>capacity constraint: theatre management</w:t>
            </w:r>
          </w:p>
          <w:p w14:paraId="310EEF6A" w14:textId="2AE70519" w:rsidR="00FB38F3" w:rsidRPr="00BA2818" w:rsidRDefault="00BA6A02" w:rsidP="00612A34">
            <w:pPr>
              <w:pStyle w:val="ListParagraph"/>
              <w:numPr>
                <w:ilvl w:val="1"/>
                <w:numId w:val="15"/>
              </w:numPr>
              <w:spacing w:after="0" w:line="259" w:lineRule="auto"/>
              <w:rPr>
                <w:rFonts w:ascii="Arial" w:hAnsi="Arial" w:cs="Arial"/>
              </w:rPr>
            </w:pPr>
            <w:r w:rsidRPr="00BA2818">
              <w:rPr>
                <w:rFonts w:ascii="Arial" w:hAnsi="Arial" w:cs="Arial"/>
              </w:rPr>
              <w:t>capacity constraint: clinic cancellation</w:t>
            </w:r>
          </w:p>
          <w:p w14:paraId="7BBB59BC" w14:textId="4E841712" w:rsidR="00D97548" w:rsidRPr="00BA2818" w:rsidRDefault="000712A2" w:rsidP="000712A2">
            <w:pPr>
              <w:spacing w:after="0" w:line="259" w:lineRule="auto"/>
              <w:ind w:left="599"/>
              <w:rPr>
                <w:rFonts w:ascii="Arial" w:hAnsi="Arial" w:cs="Arial"/>
              </w:rPr>
            </w:pPr>
            <w:r w:rsidRPr="00BA2818">
              <w:rPr>
                <w:rFonts w:ascii="Arial" w:hAnsi="Arial" w:cs="Arial"/>
              </w:rPr>
              <w:t>(</w:t>
            </w:r>
            <w:r w:rsidR="00612A34" w:rsidRPr="00BA2818">
              <w:rPr>
                <w:rFonts w:ascii="Arial" w:hAnsi="Arial" w:cs="Arial"/>
              </w:rPr>
              <w:t xml:space="preserve">Note these sub-categories are mapped to </w:t>
            </w:r>
            <w:r w:rsidRPr="00BA2818">
              <w:rPr>
                <w:rFonts w:ascii="Arial" w:hAnsi="Arial" w:cs="Arial"/>
              </w:rPr>
              <w:t>the appropriate delay codes: 1, 2 or 3)</w:t>
            </w:r>
          </w:p>
          <w:p w14:paraId="7BDC6615" w14:textId="77777777" w:rsidR="001C7A48" w:rsidRPr="00BA2818" w:rsidRDefault="001C7A48" w:rsidP="001C7A48">
            <w:pPr>
              <w:pStyle w:val="ListParagraph"/>
              <w:numPr>
                <w:ilvl w:val="0"/>
                <w:numId w:val="15"/>
              </w:numPr>
              <w:spacing w:after="160" w:line="259" w:lineRule="auto"/>
              <w:ind w:left="567"/>
              <w:rPr>
                <w:rFonts w:ascii="Arial" w:hAnsi="Arial" w:cs="Arial"/>
              </w:rPr>
            </w:pPr>
            <w:r w:rsidRPr="00BA2818">
              <w:rPr>
                <w:rFonts w:ascii="Arial" w:hAnsi="Arial" w:cs="Arial"/>
              </w:rPr>
              <w:t>findings should be presented back to clinical and management teams/departments</w:t>
            </w:r>
          </w:p>
          <w:p w14:paraId="029EAB99" w14:textId="14005CA8" w:rsidR="001C7A48" w:rsidRPr="00F73628" w:rsidRDefault="001C7A48" w:rsidP="00E35ACE">
            <w:pPr>
              <w:pStyle w:val="ListParagraph"/>
              <w:numPr>
                <w:ilvl w:val="0"/>
                <w:numId w:val="15"/>
              </w:numPr>
              <w:spacing w:after="160" w:line="259" w:lineRule="auto"/>
              <w:ind w:left="567"/>
              <w:rPr>
                <w:rFonts w:ascii="Arial" w:hAnsi="Arial" w:cs="Arial"/>
              </w:rPr>
            </w:pPr>
            <w:r w:rsidRPr="00BA2818">
              <w:rPr>
                <w:rFonts w:ascii="Arial" w:hAnsi="Arial" w:cs="Arial"/>
              </w:rPr>
              <w:t xml:space="preserve">actions should be identified and immediately put into place to prevent further similar </w:t>
            </w:r>
            <w:r w:rsidR="005E7764" w:rsidRPr="00BA2818">
              <w:rPr>
                <w:rFonts w:ascii="Arial" w:hAnsi="Arial" w:cs="Arial"/>
              </w:rPr>
              <w:t xml:space="preserve">and/or </w:t>
            </w:r>
            <w:r w:rsidRPr="00BA2818">
              <w:rPr>
                <w:rFonts w:ascii="Arial" w:hAnsi="Arial" w:cs="Arial"/>
              </w:rPr>
              <w:t>avoidable breaches</w:t>
            </w:r>
            <w:r w:rsidR="00F73628" w:rsidRPr="00BA2818">
              <w:rPr>
                <w:rFonts w:ascii="Arial" w:hAnsi="Arial" w:cs="Arial"/>
              </w:rPr>
              <w:t>.</w:t>
            </w:r>
          </w:p>
        </w:tc>
      </w:tr>
    </w:tbl>
    <w:p w14:paraId="63B81A14" w14:textId="77777777" w:rsidR="00632AF1" w:rsidRDefault="00632AF1" w:rsidP="00E35ACE">
      <w:pPr>
        <w:rPr>
          <w:rFonts w:ascii="Arial" w:hAnsi="Arial" w:cs="Arial"/>
        </w:rPr>
        <w:sectPr w:rsidR="00632AF1" w:rsidSect="009B31D0">
          <w:headerReference w:type="default" r:id="rId21"/>
          <w:footerReference w:type="default" r:id="rId22"/>
          <w:footerReference w:type="first" r:id="rId23"/>
          <w:pgSz w:w="11906" w:h="16838"/>
          <w:pgMar w:top="1418" w:right="1418" w:bottom="1418" w:left="1418" w:header="567" w:footer="709" w:gutter="0"/>
          <w:cols w:space="708"/>
          <w:titlePg/>
          <w:docGrid w:linePitch="360"/>
        </w:sectPr>
      </w:pPr>
    </w:p>
    <w:p w14:paraId="112B1AAC" w14:textId="77E6E286" w:rsidR="00E35ACE" w:rsidRPr="00F8065C" w:rsidRDefault="00B60808" w:rsidP="007E5BD8">
      <w:pPr>
        <w:pStyle w:val="Heading2"/>
      </w:pPr>
      <w:bookmarkStart w:id="286" w:name="_Toc121648518"/>
      <w:bookmarkStart w:id="287" w:name="_Toc124868688"/>
      <w:bookmarkStart w:id="288" w:name="_Toc124874997"/>
      <w:bookmarkStart w:id="289" w:name="_Toc126931479"/>
      <w:bookmarkStart w:id="290" w:name="_Toc139528095"/>
      <w:bookmarkStart w:id="291" w:name="_Toc203110557"/>
      <w:r w:rsidRPr="00F8065C">
        <w:lastRenderedPageBreak/>
        <w:t xml:space="preserve">Delay </w:t>
      </w:r>
      <w:r w:rsidR="00E35ACE" w:rsidRPr="00F8065C">
        <w:t>code guidance</w:t>
      </w:r>
      <w:bookmarkEnd w:id="286"/>
      <w:bookmarkEnd w:id="287"/>
      <w:bookmarkEnd w:id="288"/>
      <w:bookmarkEnd w:id="289"/>
      <w:bookmarkEnd w:id="290"/>
      <w:bookmarkEnd w:id="291"/>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2227"/>
        <w:gridCol w:w="3685"/>
        <w:gridCol w:w="4017"/>
        <w:gridCol w:w="3780"/>
      </w:tblGrid>
      <w:tr w:rsidR="00E35ACE" w:rsidRPr="00886041" w14:paraId="0FCEDDEF" w14:textId="77777777" w:rsidTr="00C36770">
        <w:trPr>
          <w:trHeight w:val="481"/>
          <w:tblHeader/>
        </w:trPr>
        <w:tc>
          <w:tcPr>
            <w:tcW w:w="892" w:type="dxa"/>
            <w:shd w:val="clear" w:color="auto" w:fill="auto"/>
            <w:vAlign w:val="center"/>
          </w:tcPr>
          <w:p w14:paraId="3DAAF63A" w14:textId="77777777" w:rsidR="00E35ACE" w:rsidRPr="00886041" w:rsidRDefault="00E35ACE" w:rsidP="00CB4FE3">
            <w:pPr>
              <w:spacing w:after="0"/>
              <w:rPr>
                <w:rFonts w:ascii="Arial" w:eastAsia="Calibri" w:hAnsi="Arial" w:cs="Arial"/>
                <w:b/>
                <w:sz w:val="24"/>
              </w:rPr>
            </w:pPr>
            <w:r w:rsidRPr="00886041">
              <w:rPr>
                <w:rFonts w:ascii="Arial" w:eastAsia="Calibri" w:hAnsi="Arial" w:cs="Arial"/>
                <w:b/>
                <w:sz w:val="24"/>
              </w:rPr>
              <w:t>Value</w:t>
            </w:r>
          </w:p>
        </w:tc>
        <w:tc>
          <w:tcPr>
            <w:tcW w:w="2227" w:type="dxa"/>
            <w:shd w:val="clear" w:color="auto" w:fill="auto"/>
            <w:vAlign w:val="center"/>
          </w:tcPr>
          <w:p w14:paraId="62B4DC52" w14:textId="77777777" w:rsidR="00E35ACE" w:rsidRPr="00886041" w:rsidRDefault="00E35ACE" w:rsidP="00CB4FE3">
            <w:pPr>
              <w:spacing w:after="0"/>
              <w:rPr>
                <w:rFonts w:ascii="Arial" w:eastAsia="Calibri" w:hAnsi="Arial" w:cs="Arial"/>
                <w:b/>
                <w:sz w:val="24"/>
              </w:rPr>
            </w:pPr>
            <w:r w:rsidRPr="00886041">
              <w:rPr>
                <w:rFonts w:ascii="Arial" w:eastAsia="Calibri" w:hAnsi="Arial" w:cs="Arial"/>
                <w:b/>
                <w:sz w:val="24"/>
              </w:rPr>
              <w:t>Meaning</w:t>
            </w:r>
          </w:p>
        </w:tc>
        <w:tc>
          <w:tcPr>
            <w:tcW w:w="3685" w:type="dxa"/>
            <w:vAlign w:val="center"/>
          </w:tcPr>
          <w:p w14:paraId="4F751A0B" w14:textId="77777777" w:rsidR="00E35ACE" w:rsidRPr="00886041" w:rsidRDefault="00E35ACE" w:rsidP="00CB4FE3">
            <w:pPr>
              <w:spacing w:after="0"/>
              <w:rPr>
                <w:rFonts w:ascii="Arial" w:eastAsia="Calibri" w:hAnsi="Arial" w:cs="Arial"/>
                <w:b/>
                <w:sz w:val="24"/>
              </w:rPr>
            </w:pPr>
            <w:r w:rsidRPr="00886041">
              <w:rPr>
                <w:rFonts w:ascii="Arial" w:eastAsia="Calibri" w:hAnsi="Arial" w:cs="Arial"/>
                <w:b/>
                <w:sz w:val="24"/>
              </w:rPr>
              <w:t>General principles</w:t>
            </w:r>
          </w:p>
        </w:tc>
        <w:tc>
          <w:tcPr>
            <w:tcW w:w="4017" w:type="dxa"/>
            <w:vAlign w:val="center"/>
          </w:tcPr>
          <w:p w14:paraId="5A74F32F" w14:textId="77777777" w:rsidR="00E35ACE" w:rsidRPr="00886041" w:rsidRDefault="00E35ACE" w:rsidP="00CB4FE3">
            <w:pPr>
              <w:spacing w:after="0"/>
              <w:rPr>
                <w:rFonts w:ascii="Arial" w:eastAsia="Calibri" w:hAnsi="Arial" w:cs="Arial"/>
                <w:b/>
                <w:sz w:val="24"/>
              </w:rPr>
            </w:pPr>
            <w:r w:rsidRPr="00886041">
              <w:rPr>
                <w:rFonts w:ascii="Arial" w:eastAsia="Calibri" w:hAnsi="Arial" w:cs="Arial"/>
                <w:b/>
                <w:sz w:val="24"/>
              </w:rPr>
              <w:t>Valid example</w:t>
            </w:r>
          </w:p>
        </w:tc>
        <w:tc>
          <w:tcPr>
            <w:tcW w:w="3780" w:type="dxa"/>
            <w:vAlign w:val="center"/>
          </w:tcPr>
          <w:p w14:paraId="53A22E16" w14:textId="77777777" w:rsidR="00E35ACE" w:rsidRPr="00886041" w:rsidRDefault="00E35ACE" w:rsidP="00CB4FE3">
            <w:pPr>
              <w:spacing w:after="0"/>
              <w:rPr>
                <w:rFonts w:ascii="Arial" w:eastAsia="Calibri" w:hAnsi="Arial" w:cs="Arial"/>
                <w:b/>
                <w:sz w:val="24"/>
              </w:rPr>
            </w:pPr>
            <w:r w:rsidRPr="00886041">
              <w:rPr>
                <w:rFonts w:ascii="Arial" w:eastAsia="Calibri" w:hAnsi="Arial" w:cs="Arial"/>
                <w:b/>
                <w:sz w:val="24"/>
              </w:rPr>
              <w:t>Not valid example</w:t>
            </w:r>
          </w:p>
        </w:tc>
      </w:tr>
      <w:tr w:rsidR="00E35ACE" w:rsidRPr="00886041" w14:paraId="5A7860FF" w14:textId="77777777" w:rsidTr="00C36770">
        <w:trPr>
          <w:trHeight w:val="2497"/>
        </w:trPr>
        <w:tc>
          <w:tcPr>
            <w:tcW w:w="892" w:type="dxa"/>
            <w:shd w:val="clear" w:color="auto" w:fill="auto"/>
          </w:tcPr>
          <w:p w14:paraId="0E24C86F" w14:textId="77777777" w:rsidR="00E35ACE" w:rsidRPr="00886041" w:rsidRDefault="00E35ACE" w:rsidP="00CB4FE3">
            <w:pPr>
              <w:rPr>
                <w:rFonts w:ascii="Arial" w:eastAsia="Calibri" w:hAnsi="Arial" w:cs="Arial"/>
                <w:b/>
                <w:sz w:val="20"/>
                <w:szCs w:val="20"/>
              </w:rPr>
            </w:pPr>
            <w:r w:rsidRPr="00886041">
              <w:rPr>
                <w:rFonts w:ascii="Arial" w:eastAsia="Calibri" w:hAnsi="Arial" w:cs="Arial"/>
                <w:b/>
                <w:sz w:val="20"/>
                <w:szCs w:val="20"/>
              </w:rPr>
              <w:t>1</w:t>
            </w:r>
          </w:p>
        </w:tc>
        <w:tc>
          <w:tcPr>
            <w:tcW w:w="2227" w:type="dxa"/>
            <w:shd w:val="clear" w:color="auto" w:fill="auto"/>
          </w:tcPr>
          <w:p w14:paraId="3429FD0D" w14:textId="2DFE854A" w:rsidR="00E35ACE" w:rsidRPr="00886041" w:rsidRDefault="00E35ACE" w:rsidP="00CB4FE3">
            <w:pPr>
              <w:rPr>
                <w:rFonts w:ascii="Arial" w:eastAsia="Calibri" w:hAnsi="Arial" w:cs="Arial"/>
                <w:b/>
                <w:sz w:val="20"/>
                <w:szCs w:val="20"/>
              </w:rPr>
            </w:pPr>
            <w:r w:rsidRPr="00886041">
              <w:rPr>
                <w:rFonts w:ascii="Arial" w:eastAsia="Calibri" w:hAnsi="Arial" w:cs="Arial"/>
                <w:b/>
                <w:sz w:val="20"/>
                <w:szCs w:val="20"/>
              </w:rPr>
              <w:t>Patient reason (</w:t>
            </w:r>
            <w:r w:rsidR="00B60808" w:rsidRPr="00886041">
              <w:rPr>
                <w:rFonts w:ascii="Arial" w:eastAsia="Calibri" w:hAnsi="Arial" w:cs="Arial"/>
                <w:b/>
                <w:sz w:val="20"/>
                <w:szCs w:val="20"/>
              </w:rPr>
              <w:t>eg</w:t>
            </w:r>
            <w:r w:rsidR="00A85933">
              <w:rPr>
                <w:rFonts w:ascii="Arial" w:eastAsia="Calibri" w:hAnsi="Arial" w:cs="Arial"/>
                <w:b/>
                <w:sz w:val="20"/>
                <w:szCs w:val="20"/>
              </w:rPr>
              <w:t>,</w:t>
            </w:r>
            <w:r w:rsidR="00A4383C" w:rsidRPr="00886041">
              <w:rPr>
                <w:rFonts w:ascii="Arial" w:eastAsia="Calibri" w:hAnsi="Arial" w:cs="Arial"/>
                <w:b/>
                <w:sz w:val="20"/>
                <w:szCs w:val="20"/>
              </w:rPr>
              <w:t xml:space="preserve"> patient </w:t>
            </w:r>
            <w:r w:rsidR="00BF031D" w:rsidRPr="00886041">
              <w:rPr>
                <w:rFonts w:ascii="Arial" w:eastAsia="Calibri" w:hAnsi="Arial" w:cs="Arial"/>
                <w:b/>
                <w:sz w:val="20"/>
                <w:szCs w:val="20"/>
              </w:rPr>
              <w:t>choses</w:t>
            </w:r>
            <w:r w:rsidRPr="00886041">
              <w:rPr>
                <w:rFonts w:ascii="Arial" w:eastAsia="Calibri" w:hAnsi="Arial" w:cs="Arial"/>
                <w:b/>
                <w:sz w:val="20"/>
                <w:szCs w:val="20"/>
              </w:rPr>
              <w:t xml:space="preserve"> to delay)</w:t>
            </w:r>
          </w:p>
        </w:tc>
        <w:tc>
          <w:tcPr>
            <w:tcW w:w="3685" w:type="dxa"/>
          </w:tcPr>
          <w:p w14:paraId="49DDB470" w14:textId="77777777" w:rsidR="00E35ACE" w:rsidRPr="00886041" w:rsidRDefault="00E35ACE" w:rsidP="00AD73A8">
            <w:pPr>
              <w:pStyle w:val="ListParagraph"/>
              <w:numPr>
                <w:ilvl w:val="0"/>
                <w:numId w:val="16"/>
              </w:numPr>
              <w:spacing w:after="0" w:line="240" w:lineRule="auto"/>
              <w:ind w:left="377" w:hanging="284"/>
              <w:rPr>
                <w:rFonts w:ascii="Arial" w:hAnsi="Arial" w:cs="Arial"/>
                <w:sz w:val="20"/>
                <w:szCs w:val="20"/>
              </w:rPr>
            </w:pPr>
            <w:r w:rsidRPr="00886041">
              <w:rPr>
                <w:rFonts w:ascii="Arial" w:hAnsi="Arial" w:cs="Arial"/>
                <w:sz w:val="20"/>
                <w:szCs w:val="20"/>
              </w:rPr>
              <w:t>Must be able to demonstrate the patient generated the delay by choosing to wait longer.</w:t>
            </w:r>
          </w:p>
          <w:p w14:paraId="596008EC" w14:textId="77777777" w:rsidR="00E35ACE" w:rsidRPr="00886041" w:rsidRDefault="00E35ACE" w:rsidP="00AD73A8">
            <w:pPr>
              <w:pStyle w:val="ListParagraph"/>
              <w:numPr>
                <w:ilvl w:val="0"/>
                <w:numId w:val="16"/>
              </w:numPr>
              <w:spacing w:after="0" w:line="240" w:lineRule="auto"/>
              <w:ind w:left="377" w:hanging="284"/>
              <w:rPr>
                <w:rFonts w:ascii="Arial" w:hAnsi="Arial" w:cs="Arial"/>
                <w:sz w:val="20"/>
                <w:szCs w:val="20"/>
              </w:rPr>
            </w:pPr>
            <w:r w:rsidRPr="00886041">
              <w:rPr>
                <w:rFonts w:ascii="Arial" w:hAnsi="Arial" w:cs="Arial"/>
                <w:sz w:val="20"/>
                <w:szCs w:val="20"/>
              </w:rPr>
              <w:t>Patients should be supported to understand their care pathway and treatment options and to make informed decisions.</w:t>
            </w:r>
          </w:p>
          <w:p w14:paraId="54433693" w14:textId="77777777" w:rsidR="00E35ACE" w:rsidRPr="00886041" w:rsidRDefault="00E35ACE" w:rsidP="00AD73A8">
            <w:pPr>
              <w:pStyle w:val="ListParagraph"/>
              <w:numPr>
                <w:ilvl w:val="0"/>
                <w:numId w:val="16"/>
              </w:numPr>
              <w:spacing w:after="0" w:line="240" w:lineRule="auto"/>
              <w:ind w:left="377" w:hanging="284"/>
              <w:rPr>
                <w:rFonts w:ascii="Arial" w:hAnsi="Arial" w:cs="Arial"/>
                <w:sz w:val="20"/>
                <w:szCs w:val="20"/>
              </w:rPr>
            </w:pPr>
            <w:r w:rsidRPr="00886041">
              <w:rPr>
                <w:rFonts w:ascii="Arial" w:hAnsi="Arial" w:cs="Arial"/>
                <w:sz w:val="20"/>
                <w:szCs w:val="20"/>
              </w:rPr>
              <w:t>Patients should be offered reasonable choice and given sufficient notice of their appointments and treatments. If patients are unable to attend at very short notice or are given little choice this should not be considered a patient reason/choice delay.</w:t>
            </w:r>
          </w:p>
          <w:p w14:paraId="3191945F" w14:textId="77777777" w:rsidR="00E35ACE" w:rsidRPr="00886041" w:rsidRDefault="00E35ACE" w:rsidP="00CB4FE3">
            <w:pPr>
              <w:spacing w:before="60" w:after="0" w:line="240" w:lineRule="auto"/>
              <w:ind w:left="93"/>
              <w:rPr>
                <w:rFonts w:ascii="Arial" w:hAnsi="Arial" w:cs="Arial"/>
                <w:i/>
                <w:sz w:val="20"/>
                <w:szCs w:val="20"/>
              </w:rPr>
            </w:pPr>
          </w:p>
        </w:tc>
        <w:tc>
          <w:tcPr>
            <w:tcW w:w="4017" w:type="dxa"/>
          </w:tcPr>
          <w:p w14:paraId="38F5DABA" w14:textId="77777777"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 xml:space="preserve">A patient who is going on holiday and is </w:t>
            </w:r>
            <w:r w:rsidRPr="00886041">
              <w:rPr>
                <w:rFonts w:ascii="Arial" w:hAnsi="Arial" w:cs="Arial"/>
                <w:sz w:val="20"/>
                <w:szCs w:val="20"/>
              </w:rPr>
              <w:t>unavailable</w:t>
            </w:r>
            <w:r w:rsidRPr="00886041">
              <w:rPr>
                <w:rFonts w:ascii="Arial" w:eastAsia="Calibri" w:hAnsi="Arial" w:cs="Arial"/>
                <w:sz w:val="20"/>
                <w:szCs w:val="20"/>
              </w:rPr>
              <w:t xml:space="preserve"> for a period greater than 1 calendar week</w:t>
            </w:r>
            <w:r w:rsidRPr="00A85933">
              <w:rPr>
                <w:rStyle w:val="FootnoteReference"/>
                <w:rFonts w:ascii="Arial" w:eastAsia="Calibri" w:hAnsi="Arial" w:cs="Arial"/>
                <w:sz w:val="20"/>
                <w:szCs w:val="20"/>
              </w:rPr>
              <w:footnoteReference w:id="13"/>
            </w:r>
            <w:r w:rsidRPr="00A85933">
              <w:rPr>
                <w:rFonts w:ascii="Arial" w:eastAsia="Calibri" w:hAnsi="Arial" w:cs="Arial"/>
                <w:sz w:val="20"/>
                <w:szCs w:val="20"/>
              </w:rPr>
              <w:t>.</w:t>
            </w:r>
          </w:p>
          <w:p w14:paraId="4AD4DFB8" w14:textId="77777777"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 xml:space="preserve">A patient who is not available to attend any offered appointments and the impact of the delay is greater than 1 calendar week (from the earliest date offered). </w:t>
            </w:r>
          </w:p>
          <w:p w14:paraId="639780FD" w14:textId="77777777"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 xml:space="preserve">A patient who changes their mind about their treatment </w:t>
            </w:r>
            <w:r w:rsidRPr="00886041">
              <w:rPr>
                <w:rFonts w:ascii="Arial" w:eastAsia="Calibri" w:hAnsi="Arial" w:cs="Arial"/>
                <w:i/>
                <w:sz w:val="20"/>
                <w:szCs w:val="20"/>
              </w:rPr>
              <w:t>(*note, this should generate a review of the information and support provided to the patient to make a decision on their care and treatment)</w:t>
            </w:r>
            <w:r w:rsidRPr="00886041">
              <w:rPr>
                <w:rFonts w:ascii="Arial" w:eastAsia="Calibri" w:hAnsi="Arial" w:cs="Arial"/>
                <w:sz w:val="20"/>
                <w:szCs w:val="20"/>
              </w:rPr>
              <w:t>.</w:t>
            </w:r>
          </w:p>
          <w:p w14:paraId="463C605F" w14:textId="77777777"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 xml:space="preserve">A patient who does not attend (DNA) their appointment or treatment </w:t>
            </w:r>
            <w:r w:rsidRPr="00886041">
              <w:rPr>
                <w:rFonts w:ascii="Arial" w:eastAsia="Calibri" w:hAnsi="Arial" w:cs="Arial"/>
                <w:i/>
                <w:sz w:val="20"/>
                <w:szCs w:val="20"/>
              </w:rPr>
              <w:t>(*note, DNAs should be reviewed to understand any contributing factors and how patients can be supported to attend)</w:t>
            </w:r>
            <w:r w:rsidRPr="00886041">
              <w:rPr>
                <w:rFonts w:ascii="Arial" w:eastAsia="Calibri" w:hAnsi="Arial" w:cs="Arial"/>
                <w:sz w:val="20"/>
                <w:szCs w:val="20"/>
              </w:rPr>
              <w:t xml:space="preserve">. </w:t>
            </w:r>
          </w:p>
          <w:p w14:paraId="1549FD06" w14:textId="77777777"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Patient seeks a second opinion.</w:t>
            </w:r>
          </w:p>
          <w:p w14:paraId="527C80DB" w14:textId="31E836D1"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Patient chooses to delay due to the specialist being unavailable (</w:t>
            </w:r>
            <w:r w:rsidR="00747B64" w:rsidRPr="00886041">
              <w:rPr>
                <w:rFonts w:ascii="Arial" w:eastAsia="Calibri" w:hAnsi="Arial" w:cs="Arial"/>
                <w:sz w:val="20"/>
                <w:szCs w:val="20"/>
              </w:rPr>
              <w:t>eg</w:t>
            </w:r>
            <w:r w:rsidRPr="00886041">
              <w:rPr>
                <w:rFonts w:ascii="Arial" w:eastAsia="Calibri" w:hAnsi="Arial" w:cs="Arial"/>
                <w:sz w:val="20"/>
                <w:szCs w:val="20"/>
              </w:rPr>
              <w:t>, on leave) and has declined to be treated by another specialist who is available.</w:t>
            </w:r>
            <w:r w:rsidRPr="00886041">
              <w:rPr>
                <w:rFonts w:ascii="Arial" w:eastAsia="Calibri" w:hAnsi="Arial" w:cs="Arial"/>
                <w:i/>
                <w:sz w:val="20"/>
                <w:szCs w:val="20"/>
              </w:rPr>
              <w:t xml:space="preserve"> </w:t>
            </w:r>
          </w:p>
        </w:tc>
        <w:tc>
          <w:tcPr>
            <w:tcW w:w="3780" w:type="dxa"/>
          </w:tcPr>
          <w:p w14:paraId="0D683BCF" w14:textId="77777777"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 xml:space="preserve">A patient who is unavailable to attend on an appointment or treatment date offered (so long as they are able to accept an alternative date that does not delay their care by more than 1 calendar week). </w:t>
            </w:r>
          </w:p>
          <w:p w14:paraId="72CB3D67" w14:textId="77777777"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A patient who wants to take a few days to consider their options and discuss with family/whanau (so long as this does not delay their care by more than 1 calendar week).</w:t>
            </w:r>
          </w:p>
          <w:p w14:paraId="79FF8403" w14:textId="0EFB3917"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 xml:space="preserve">Patient’s agreed treatment option is not offered at their </w:t>
            </w:r>
            <w:r w:rsidR="00A4383C" w:rsidRPr="00886041">
              <w:rPr>
                <w:rFonts w:ascii="Arial" w:eastAsia="Calibri" w:hAnsi="Arial" w:cs="Arial"/>
                <w:sz w:val="20"/>
                <w:szCs w:val="20"/>
              </w:rPr>
              <w:t>District</w:t>
            </w:r>
            <w:r w:rsidRPr="00886041">
              <w:rPr>
                <w:rFonts w:ascii="Arial" w:eastAsia="Calibri" w:hAnsi="Arial" w:cs="Arial"/>
                <w:sz w:val="20"/>
                <w:szCs w:val="20"/>
              </w:rPr>
              <w:t xml:space="preserve">-of-domicile (so long as the treatment is part of a standard treatment pathway. Improving coordination and provision of care across </w:t>
            </w:r>
            <w:r w:rsidR="00A4383C" w:rsidRPr="00886041">
              <w:rPr>
                <w:rFonts w:ascii="Arial" w:eastAsia="Calibri" w:hAnsi="Arial" w:cs="Arial"/>
                <w:sz w:val="20"/>
                <w:szCs w:val="20"/>
              </w:rPr>
              <w:t>District</w:t>
            </w:r>
            <w:r w:rsidRPr="00886041">
              <w:rPr>
                <w:rFonts w:ascii="Arial" w:eastAsia="Calibri" w:hAnsi="Arial" w:cs="Arial"/>
                <w:sz w:val="20"/>
                <w:szCs w:val="20"/>
              </w:rPr>
              <w:t>s should be a key focus of FCT).</w:t>
            </w:r>
          </w:p>
        </w:tc>
      </w:tr>
      <w:tr w:rsidR="00E35ACE" w:rsidRPr="00886041" w14:paraId="3E73933A" w14:textId="77777777" w:rsidTr="00C36770">
        <w:tc>
          <w:tcPr>
            <w:tcW w:w="892" w:type="dxa"/>
            <w:shd w:val="clear" w:color="auto" w:fill="auto"/>
          </w:tcPr>
          <w:p w14:paraId="572E04DB" w14:textId="77777777" w:rsidR="00E35ACE" w:rsidRPr="00886041" w:rsidRDefault="00E35ACE" w:rsidP="00CB4FE3">
            <w:pPr>
              <w:rPr>
                <w:rFonts w:ascii="Arial" w:eastAsia="Calibri" w:hAnsi="Arial" w:cs="Arial"/>
                <w:b/>
                <w:sz w:val="20"/>
                <w:szCs w:val="20"/>
              </w:rPr>
            </w:pPr>
            <w:r w:rsidRPr="00886041">
              <w:rPr>
                <w:rFonts w:ascii="Arial" w:eastAsia="Calibri" w:hAnsi="Arial" w:cs="Arial"/>
                <w:b/>
                <w:sz w:val="20"/>
                <w:szCs w:val="20"/>
              </w:rPr>
              <w:t>2</w:t>
            </w:r>
          </w:p>
        </w:tc>
        <w:tc>
          <w:tcPr>
            <w:tcW w:w="2227" w:type="dxa"/>
            <w:shd w:val="clear" w:color="auto" w:fill="auto"/>
          </w:tcPr>
          <w:p w14:paraId="1B7D26D1" w14:textId="152C678D" w:rsidR="00E35ACE" w:rsidRPr="00886041" w:rsidRDefault="00E35ACE" w:rsidP="00CB4FE3">
            <w:pPr>
              <w:rPr>
                <w:rFonts w:ascii="Arial" w:eastAsia="Calibri" w:hAnsi="Arial" w:cs="Arial"/>
                <w:b/>
                <w:sz w:val="20"/>
                <w:szCs w:val="20"/>
              </w:rPr>
            </w:pPr>
            <w:r w:rsidRPr="00886041">
              <w:rPr>
                <w:rFonts w:ascii="Arial" w:eastAsia="Calibri" w:hAnsi="Arial" w:cs="Arial"/>
                <w:b/>
                <w:sz w:val="20"/>
                <w:szCs w:val="20"/>
              </w:rPr>
              <w:t>Clinical consideration (</w:t>
            </w:r>
            <w:r w:rsidR="00747B64" w:rsidRPr="00886041">
              <w:rPr>
                <w:rFonts w:ascii="Arial" w:eastAsia="Calibri" w:hAnsi="Arial" w:cs="Arial"/>
                <w:b/>
                <w:sz w:val="20"/>
                <w:szCs w:val="20"/>
              </w:rPr>
              <w:t>eg</w:t>
            </w:r>
            <w:r w:rsidR="00A85933">
              <w:rPr>
                <w:rFonts w:ascii="Arial" w:eastAsia="Calibri" w:hAnsi="Arial" w:cs="Arial"/>
                <w:b/>
                <w:sz w:val="20"/>
                <w:szCs w:val="20"/>
              </w:rPr>
              <w:t>,</w:t>
            </w:r>
            <w:r w:rsidR="00A4383C" w:rsidRPr="00886041">
              <w:rPr>
                <w:rFonts w:ascii="Arial" w:eastAsia="Calibri" w:hAnsi="Arial" w:cs="Arial"/>
                <w:b/>
                <w:sz w:val="20"/>
                <w:szCs w:val="20"/>
              </w:rPr>
              <w:t xml:space="preserve"> </w:t>
            </w:r>
            <w:r w:rsidRPr="00886041">
              <w:rPr>
                <w:rFonts w:ascii="Arial" w:eastAsia="Calibri" w:hAnsi="Arial" w:cs="Arial"/>
                <w:b/>
                <w:sz w:val="20"/>
                <w:szCs w:val="20"/>
              </w:rPr>
              <w:t>co-morbidities</w:t>
            </w:r>
            <w:r w:rsidR="00A4383C" w:rsidRPr="00886041">
              <w:rPr>
                <w:rFonts w:ascii="Arial" w:eastAsia="Calibri" w:hAnsi="Arial" w:cs="Arial"/>
                <w:b/>
                <w:sz w:val="20"/>
                <w:szCs w:val="20"/>
              </w:rPr>
              <w:t xml:space="preserve">, further testing, </w:t>
            </w:r>
            <w:r w:rsidR="00A4383C" w:rsidRPr="00886041">
              <w:rPr>
                <w:rFonts w:ascii="Arial" w:eastAsia="Calibri" w:hAnsi="Arial" w:cs="Arial"/>
                <w:b/>
                <w:sz w:val="20"/>
                <w:szCs w:val="20"/>
              </w:rPr>
              <w:lastRenderedPageBreak/>
              <w:t>unconfirmed diagnosis</w:t>
            </w:r>
            <w:r w:rsidRPr="00886041">
              <w:rPr>
                <w:rFonts w:ascii="Arial" w:eastAsia="Calibri" w:hAnsi="Arial" w:cs="Arial"/>
                <w:b/>
                <w:sz w:val="20"/>
                <w:szCs w:val="20"/>
              </w:rPr>
              <w:t>)</w:t>
            </w:r>
          </w:p>
        </w:tc>
        <w:tc>
          <w:tcPr>
            <w:tcW w:w="3685" w:type="dxa"/>
          </w:tcPr>
          <w:p w14:paraId="2B46F0ED" w14:textId="77777777" w:rsidR="00E35ACE" w:rsidRPr="00886041" w:rsidRDefault="00E35ACE" w:rsidP="00AD73A8">
            <w:pPr>
              <w:pStyle w:val="ListParagraph"/>
              <w:numPr>
                <w:ilvl w:val="0"/>
                <w:numId w:val="16"/>
              </w:numPr>
              <w:spacing w:after="0" w:line="240" w:lineRule="auto"/>
              <w:ind w:left="377" w:hanging="284"/>
              <w:rPr>
                <w:rFonts w:ascii="Arial" w:hAnsi="Arial" w:cs="Arial"/>
                <w:sz w:val="20"/>
                <w:szCs w:val="20"/>
              </w:rPr>
            </w:pPr>
            <w:r w:rsidRPr="00886041">
              <w:rPr>
                <w:rFonts w:ascii="Arial" w:eastAsia="Calibri" w:hAnsi="Arial" w:cs="Arial"/>
                <w:sz w:val="20"/>
                <w:szCs w:val="20"/>
              </w:rPr>
              <w:lastRenderedPageBreak/>
              <w:t xml:space="preserve">Where a co-morbidity or </w:t>
            </w:r>
            <w:r w:rsidRPr="00886041">
              <w:rPr>
                <w:rFonts w:ascii="Arial" w:hAnsi="Arial" w:cs="Arial"/>
                <w:sz w:val="20"/>
                <w:szCs w:val="20"/>
              </w:rPr>
              <w:t>complication needs to be addressed before the patient can receive their cancer treatment.</w:t>
            </w:r>
          </w:p>
          <w:p w14:paraId="5B957522" w14:textId="77777777"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hAnsi="Arial" w:cs="Arial"/>
                <w:sz w:val="20"/>
                <w:szCs w:val="20"/>
              </w:rPr>
              <w:t xml:space="preserve">Should not be used where there are delays to assessments, tests </w:t>
            </w:r>
            <w:r w:rsidRPr="00886041">
              <w:rPr>
                <w:rFonts w:ascii="Arial" w:hAnsi="Arial" w:cs="Arial"/>
                <w:sz w:val="20"/>
                <w:szCs w:val="20"/>
              </w:rPr>
              <w:lastRenderedPageBreak/>
              <w:t>or procedures that are part of the standard</w:t>
            </w:r>
            <w:r w:rsidRPr="00886041">
              <w:rPr>
                <w:rFonts w:ascii="Arial" w:eastAsia="Calibri" w:hAnsi="Arial" w:cs="Arial"/>
                <w:sz w:val="20"/>
                <w:szCs w:val="20"/>
              </w:rPr>
              <w:t xml:space="preserve"> plan of care as these should be factored into the treatment pathway and timeframe.  </w:t>
            </w:r>
          </w:p>
          <w:p w14:paraId="0FBB8CAB" w14:textId="77777777" w:rsidR="00E35ACE" w:rsidRPr="00886041" w:rsidRDefault="00E35ACE" w:rsidP="00CB4FE3">
            <w:pPr>
              <w:rPr>
                <w:rFonts w:ascii="Arial" w:eastAsia="Calibri" w:hAnsi="Arial" w:cs="Arial"/>
                <w:sz w:val="20"/>
                <w:szCs w:val="20"/>
              </w:rPr>
            </w:pPr>
          </w:p>
        </w:tc>
        <w:tc>
          <w:tcPr>
            <w:tcW w:w="4017" w:type="dxa"/>
          </w:tcPr>
          <w:p w14:paraId="29104481" w14:textId="77777777" w:rsidR="00E35ACE" w:rsidRPr="00886041" w:rsidRDefault="00E35ACE" w:rsidP="00AD73A8">
            <w:pPr>
              <w:pStyle w:val="ListParagraph"/>
              <w:numPr>
                <w:ilvl w:val="0"/>
                <w:numId w:val="16"/>
              </w:numPr>
              <w:spacing w:after="0" w:line="240" w:lineRule="auto"/>
              <w:ind w:left="377" w:hanging="284"/>
              <w:rPr>
                <w:rFonts w:ascii="Arial" w:hAnsi="Arial" w:cs="Arial"/>
                <w:sz w:val="20"/>
                <w:szCs w:val="20"/>
              </w:rPr>
            </w:pPr>
            <w:r w:rsidRPr="00886041">
              <w:rPr>
                <w:rFonts w:ascii="Arial" w:eastAsia="Calibri" w:hAnsi="Arial" w:cs="Arial"/>
                <w:sz w:val="20"/>
                <w:szCs w:val="20"/>
              </w:rPr>
              <w:lastRenderedPageBreak/>
              <w:t>Where diagnosis is complex or requires investigations additional to the standard pathway of care.</w:t>
            </w:r>
          </w:p>
          <w:p w14:paraId="7020CE2B" w14:textId="7F3500EE" w:rsidR="00E35ACE" w:rsidRPr="00886041" w:rsidRDefault="00E35ACE" w:rsidP="00AD73A8">
            <w:pPr>
              <w:pStyle w:val="ListParagraph"/>
              <w:numPr>
                <w:ilvl w:val="0"/>
                <w:numId w:val="16"/>
              </w:numPr>
              <w:spacing w:after="0" w:line="240" w:lineRule="auto"/>
              <w:ind w:left="377" w:hanging="284"/>
              <w:rPr>
                <w:rFonts w:ascii="Arial" w:hAnsi="Arial" w:cs="Arial"/>
                <w:sz w:val="20"/>
                <w:szCs w:val="20"/>
              </w:rPr>
            </w:pPr>
            <w:r w:rsidRPr="00886041">
              <w:rPr>
                <w:rFonts w:ascii="Arial" w:hAnsi="Arial" w:cs="Arial"/>
                <w:sz w:val="20"/>
                <w:szCs w:val="20"/>
              </w:rPr>
              <w:t xml:space="preserve">There are cancer-related complications, </w:t>
            </w:r>
            <w:r w:rsidR="007555AD" w:rsidRPr="00886041">
              <w:rPr>
                <w:rFonts w:ascii="Arial" w:hAnsi="Arial" w:cs="Arial"/>
                <w:sz w:val="20"/>
                <w:szCs w:val="20"/>
              </w:rPr>
              <w:t>eg</w:t>
            </w:r>
            <w:r w:rsidR="00A85933">
              <w:rPr>
                <w:rFonts w:ascii="Arial" w:hAnsi="Arial" w:cs="Arial"/>
                <w:sz w:val="20"/>
                <w:szCs w:val="20"/>
              </w:rPr>
              <w:t xml:space="preserve">, </w:t>
            </w:r>
            <w:r w:rsidRPr="00886041">
              <w:rPr>
                <w:rFonts w:ascii="Arial" w:hAnsi="Arial" w:cs="Arial"/>
                <w:sz w:val="20"/>
                <w:szCs w:val="20"/>
              </w:rPr>
              <w:t xml:space="preserve">formation of a </w:t>
            </w:r>
            <w:r w:rsidRPr="00886041">
              <w:rPr>
                <w:rFonts w:ascii="Arial" w:hAnsi="Arial" w:cs="Arial"/>
                <w:sz w:val="20"/>
                <w:szCs w:val="20"/>
              </w:rPr>
              <w:lastRenderedPageBreak/>
              <w:t>defunctioning stoma prior to chemo or radiation therapy.</w:t>
            </w:r>
          </w:p>
          <w:p w14:paraId="35924880" w14:textId="58168FAA"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There are intercurrent problems or pre-existing co-morbidities that need to be managed prior to treatment</w:t>
            </w:r>
            <w:r w:rsidR="00A27AF7">
              <w:rPr>
                <w:rFonts w:ascii="Arial" w:eastAsia="Calibri" w:hAnsi="Arial" w:cs="Arial"/>
                <w:sz w:val="20"/>
                <w:szCs w:val="20"/>
              </w:rPr>
              <w:t>,</w:t>
            </w:r>
            <w:r w:rsidRPr="00886041">
              <w:rPr>
                <w:rFonts w:ascii="Arial" w:eastAsia="Calibri" w:hAnsi="Arial" w:cs="Arial"/>
                <w:sz w:val="20"/>
                <w:szCs w:val="20"/>
              </w:rPr>
              <w:t xml:space="preserve"> </w:t>
            </w:r>
            <w:r w:rsidR="00A27AF7">
              <w:rPr>
                <w:rFonts w:ascii="Arial" w:eastAsia="Calibri" w:hAnsi="Arial" w:cs="Arial"/>
                <w:sz w:val="20"/>
                <w:szCs w:val="20"/>
              </w:rPr>
              <w:t>e</w:t>
            </w:r>
            <w:r w:rsidR="00747B64" w:rsidRPr="00886041">
              <w:rPr>
                <w:rFonts w:ascii="Arial" w:eastAsia="Calibri" w:hAnsi="Arial" w:cs="Arial"/>
                <w:sz w:val="20"/>
                <w:szCs w:val="20"/>
              </w:rPr>
              <w:t>g</w:t>
            </w:r>
            <w:r w:rsidR="00A27AF7">
              <w:rPr>
                <w:rFonts w:ascii="Arial" w:eastAsia="Calibri" w:hAnsi="Arial" w:cs="Arial"/>
                <w:sz w:val="20"/>
                <w:szCs w:val="20"/>
              </w:rPr>
              <w:t xml:space="preserve">, </w:t>
            </w:r>
            <w:r w:rsidRPr="00886041">
              <w:rPr>
                <w:rFonts w:ascii="Arial" w:eastAsia="Calibri" w:hAnsi="Arial" w:cs="Arial"/>
                <w:sz w:val="20"/>
                <w:szCs w:val="20"/>
              </w:rPr>
              <w:t>patient requiring steroids to manage chest symptoms prior to starting chemotherapy or patient requiring antibiotics to treat urinary tract infection prior to having the prostate biopsied.</w:t>
            </w:r>
          </w:p>
          <w:p w14:paraId="47F41A29" w14:textId="77777777" w:rsidR="00E35ACE" w:rsidRPr="00886041" w:rsidRDefault="00E35ACE" w:rsidP="00AD73A8">
            <w:pPr>
              <w:pStyle w:val="ListParagraph"/>
              <w:numPr>
                <w:ilvl w:val="0"/>
                <w:numId w:val="16"/>
              </w:numPr>
              <w:spacing w:after="0" w:line="240" w:lineRule="auto"/>
              <w:ind w:left="377" w:hanging="284"/>
              <w:rPr>
                <w:rFonts w:ascii="Arial" w:hAnsi="Arial" w:cs="Arial"/>
                <w:sz w:val="20"/>
                <w:szCs w:val="20"/>
              </w:rPr>
            </w:pPr>
            <w:r w:rsidRPr="00886041">
              <w:rPr>
                <w:rFonts w:ascii="Arial" w:hAnsi="Arial" w:cs="Arial"/>
                <w:sz w:val="20"/>
                <w:szCs w:val="20"/>
              </w:rPr>
              <w:t>The patient fails anaesthetic assessment.</w:t>
            </w:r>
          </w:p>
          <w:p w14:paraId="7A9C718E" w14:textId="34B5F8B0"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There is a delay post-biopsy to allow healing and/or infection to subside (</w:t>
            </w:r>
            <w:r w:rsidR="00747B64" w:rsidRPr="00886041">
              <w:rPr>
                <w:rFonts w:ascii="Arial" w:eastAsia="Calibri" w:hAnsi="Arial" w:cs="Arial"/>
                <w:sz w:val="20"/>
                <w:szCs w:val="20"/>
              </w:rPr>
              <w:t>e.g.</w:t>
            </w:r>
            <w:r w:rsidRPr="00886041">
              <w:rPr>
                <w:rFonts w:ascii="Arial" w:eastAsia="Calibri" w:hAnsi="Arial" w:cs="Arial"/>
                <w:sz w:val="20"/>
                <w:szCs w:val="20"/>
              </w:rPr>
              <w:t>, between TRUS</w:t>
            </w:r>
            <w:r w:rsidR="00374D56" w:rsidRPr="00886041">
              <w:rPr>
                <w:rFonts w:ascii="Arial" w:eastAsia="Calibri" w:hAnsi="Arial" w:cs="Arial"/>
                <w:sz w:val="20"/>
                <w:szCs w:val="20"/>
              </w:rPr>
              <w:t xml:space="preserve"> (</w:t>
            </w:r>
            <w:r w:rsidR="00476A75" w:rsidRPr="00886041">
              <w:rPr>
                <w:rFonts w:ascii="Arial" w:eastAsia="Calibri" w:hAnsi="Arial" w:cs="Arial"/>
                <w:sz w:val="20"/>
                <w:szCs w:val="20"/>
              </w:rPr>
              <w:t>T</w:t>
            </w:r>
            <w:r w:rsidR="00BA1022" w:rsidRPr="00886041">
              <w:rPr>
                <w:rFonts w:ascii="Arial" w:eastAsia="Calibri" w:hAnsi="Arial" w:cs="Arial"/>
                <w:sz w:val="20"/>
                <w:szCs w:val="20"/>
              </w:rPr>
              <w:t>r</w:t>
            </w:r>
            <w:r w:rsidR="00374D56" w:rsidRPr="00886041">
              <w:rPr>
                <w:rFonts w:ascii="Arial" w:eastAsia="Calibri" w:hAnsi="Arial" w:cs="Arial"/>
                <w:sz w:val="20"/>
                <w:szCs w:val="20"/>
              </w:rPr>
              <w:t xml:space="preserve">ans </w:t>
            </w:r>
            <w:r w:rsidR="00BA1022" w:rsidRPr="00886041">
              <w:rPr>
                <w:rFonts w:ascii="Arial" w:eastAsia="Calibri" w:hAnsi="Arial" w:cs="Arial"/>
                <w:sz w:val="20"/>
                <w:szCs w:val="20"/>
              </w:rPr>
              <w:t>Rectal</w:t>
            </w:r>
            <w:r w:rsidR="00B43E9C" w:rsidRPr="00886041">
              <w:rPr>
                <w:rFonts w:ascii="Arial" w:eastAsia="Calibri" w:hAnsi="Arial" w:cs="Arial"/>
                <w:sz w:val="20"/>
                <w:szCs w:val="20"/>
              </w:rPr>
              <w:t xml:space="preserve"> </w:t>
            </w:r>
            <w:r w:rsidR="00476A75" w:rsidRPr="00886041">
              <w:rPr>
                <w:rFonts w:ascii="Arial" w:eastAsia="Calibri" w:hAnsi="Arial" w:cs="Arial"/>
                <w:sz w:val="20"/>
                <w:szCs w:val="20"/>
              </w:rPr>
              <w:t>U</w:t>
            </w:r>
            <w:r w:rsidR="00B43E9C" w:rsidRPr="00886041">
              <w:rPr>
                <w:rFonts w:ascii="Arial" w:eastAsia="Calibri" w:hAnsi="Arial" w:cs="Arial"/>
                <w:sz w:val="20"/>
                <w:szCs w:val="20"/>
              </w:rPr>
              <w:t>ltra</w:t>
            </w:r>
            <w:r w:rsidR="00476A75" w:rsidRPr="00886041">
              <w:rPr>
                <w:rFonts w:ascii="Arial" w:eastAsia="Calibri" w:hAnsi="Arial" w:cs="Arial"/>
                <w:sz w:val="20"/>
                <w:szCs w:val="20"/>
              </w:rPr>
              <w:t>S</w:t>
            </w:r>
            <w:r w:rsidR="00B43E9C" w:rsidRPr="00886041">
              <w:rPr>
                <w:rFonts w:ascii="Arial" w:eastAsia="Calibri" w:hAnsi="Arial" w:cs="Arial"/>
                <w:sz w:val="20"/>
                <w:szCs w:val="20"/>
              </w:rPr>
              <w:t>ound)</w:t>
            </w:r>
            <w:r w:rsidRPr="00886041">
              <w:rPr>
                <w:rFonts w:ascii="Arial" w:eastAsia="Calibri" w:hAnsi="Arial" w:cs="Arial"/>
                <w:sz w:val="20"/>
                <w:szCs w:val="20"/>
              </w:rPr>
              <w:t xml:space="preserve"> biopsy and MRI</w:t>
            </w:r>
            <w:r w:rsidR="00B43E9C" w:rsidRPr="00886041">
              <w:rPr>
                <w:rFonts w:ascii="Arial" w:eastAsia="Calibri" w:hAnsi="Arial" w:cs="Arial"/>
                <w:sz w:val="20"/>
                <w:szCs w:val="20"/>
              </w:rPr>
              <w:t xml:space="preserve"> (</w:t>
            </w:r>
            <w:r w:rsidR="00BA1022" w:rsidRPr="00886041">
              <w:rPr>
                <w:rFonts w:ascii="Arial" w:eastAsia="Calibri" w:hAnsi="Arial" w:cs="Arial"/>
                <w:sz w:val="20"/>
                <w:szCs w:val="20"/>
              </w:rPr>
              <w:t>M</w:t>
            </w:r>
            <w:r w:rsidR="00B43E9C" w:rsidRPr="00886041">
              <w:rPr>
                <w:rFonts w:ascii="Arial" w:eastAsia="Calibri" w:hAnsi="Arial" w:cs="Arial"/>
                <w:sz w:val="20"/>
                <w:szCs w:val="20"/>
              </w:rPr>
              <w:t>agne</w:t>
            </w:r>
            <w:r w:rsidR="00476A75" w:rsidRPr="00886041">
              <w:rPr>
                <w:rFonts w:ascii="Arial" w:eastAsia="Calibri" w:hAnsi="Arial" w:cs="Arial"/>
                <w:sz w:val="20"/>
                <w:szCs w:val="20"/>
              </w:rPr>
              <w:t xml:space="preserve">tic </w:t>
            </w:r>
            <w:r w:rsidR="00BA1022" w:rsidRPr="00886041">
              <w:rPr>
                <w:rFonts w:ascii="Arial" w:eastAsia="Calibri" w:hAnsi="Arial" w:cs="Arial"/>
                <w:sz w:val="20"/>
                <w:szCs w:val="20"/>
              </w:rPr>
              <w:t>R</w:t>
            </w:r>
            <w:r w:rsidR="00476A75" w:rsidRPr="00886041">
              <w:rPr>
                <w:rFonts w:ascii="Arial" w:eastAsia="Calibri" w:hAnsi="Arial" w:cs="Arial"/>
                <w:sz w:val="20"/>
                <w:szCs w:val="20"/>
              </w:rPr>
              <w:t xml:space="preserve">esonance </w:t>
            </w:r>
            <w:r w:rsidR="00BA1022" w:rsidRPr="00886041">
              <w:rPr>
                <w:rFonts w:ascii="Arial" w:eastAsia="Calibri" w:hAnsi="Arial" w:cs="Arial"/>
                <w:sz w:val="20"/>
                <w:szCs w:val="20"/>
              </w:rPr>
              <w:t>I</w:t>
            </w:r>
            <w:r w:rsidR="00476A75" w:rsidRPr="00886041">
              <w:rPr>
                <w:rFonts w:ascii="Arial" w:eastAsia="Calibri" w:hAnsi="Arial" w:cs="Arial"/>
                <w:sz w:val="20"/>
                <w:szCs w:val="20"/>
              </w:rPr>
              <w:t>maging)</w:t>
            </w:r>
            <w:r w:rsidRPr="00886041">
              <w:rPr>
                <w:rFonts w:ascii="Arial" w:eastAsia="Calibri" w:hAnsi="Arial" w:cs="Arial"/>
                <w:sz w:val="20"/>
                <w:szCs w:val="20"/>
              </w:rPr>
              <w:t xml:space="preserve">; after a LLETZ </w:t>
            </w:r>
            <w:r w:rsidR="00450AD8" w:rsidRPr="00886041">
              <w:rPr>
                <w:rFonts w:ascii="Arial" w:eastAsia="Calibri" w:hAnsi="Arial" w:cs="Arial"/>
                <w:sz w:val="20"/>
                <w:szCs w:val="20"/>
              </w:rPr>
              <w:t>(Large Loop Excision of the Transformation Zone)</w:t>
            </w:r>
            <w:r w:rsidR="002C6F07" w:rsidRPr="00886041">
              <w:rPr>
                <w:rFonts w:ascii="Arial" w:eastAsia="Calibri" w:hAnsi="Arial" w:cs="Arial"/>
                <w:sz w:val="20"/>
                <w:szCs w:val="20"/>
              </w:rPr>
              <w:t xml:space="preserve"> </w:t>
            </w:r>
            <w:r w:rsidRPr="00886041">
              <w:rPr>
                <w:rFonts w:ascii="Arial" w:eastAsia="Calibri" w:hAnsi="Arial" w:cs="Arial"/>
                <w:sz w:val="20"/>
                <w:szCs w:val="20"/>
              </w:rPr>
              <w:t>or formal cone biopsy).</w:t>
            </w:r>
          </w:p>
          <w:p w14:paraId="5EBD4C8B" w14:textId="77777777"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Where a patient receives fertility treatment/preservation prior to treatment.</w:t>
            </w:r>
          </w:p>
        </w:tc>
        <w:tc>
          <w:tcPr>
            <w:tcW w:w="3780" w:type="dxa"/>
          </w:tcPr>
          <w:p w14:paraId="1F2E695C" w14:textId="77777777"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lastRenderedPageBreak/>
              <w:t>Where a clinical assessment was not completed within agreed timeframes.</w:t>
            </w:r>
          </w:p>
          <w:p w14:paraId="528CA15F" w14:textId="4DC29921"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 xml:space="preserve">Where the patient underwent tests or treatment at a </w:t>
            </w:r>
            <w:r w:rsidR="00A4383C" w:rsidRPr="00886041">
              <w:rPr>
                <w:rFonts w:ascii="Arial" w:eastAsia="Calibri" w:hAnsi="Arial" w:cs="Arial"/>
                <w:sz w:val="20"/>
                <w:szCs w:val="20"/>
              </w:rPr>
              <w:t>District</w:t>
            </w:r>
            <w:r w:rsidRPr="00886041">
              <w:rPr>
                <w:rFonts w:ascii="Arial" w:eastAsia="Calibri" w:hAnsi="Arial" w:cs="Arial"/>
                <w:sz w:val="20"/>
                <w:szCs w:val="20"/>
              </w:rPr>
              <w:t xml:space="preserve"> other than their </w:t>
            </w:r>
            <w:r w:rsidR="00A4383C" w:rsidRPr="00886041">
              <w:rPr>
                <w:rFonts w:ascii="Arial" w:eastAsia="Calibri" w:hAnsi="Arial" w:cs="Arial"/>
                <w:sz w:val="20"/>
                <w:szCs w:val="20"/>
              </w:rPr>
              <w:t>District</w:t>
            </w:r>
            <w:r w:rsidRPr="00886041">
              <w:rPr>
                <w:rFonts w:ascii="Arial" w:eastAsia="Calibri" w:hAnsi="Arial" w:cs="Arial"/>
                <w:sz w:val="20"/>
                <w:szCs w:val="20"/>
              </w:rPr>
              <w:t xml:space="preserve">-of-domicile (so long as </w:t>
            </w:r>
            <w:r w:rsidRPr="00886041">
              <w:rPr>
                <w:rFonts w:ascii="Arial" w:eastAsia="Calibri" w:hAnsi="Arial" w:cs="Arial"/>
                <w:sz w:val="20"/>
                <w:szCs w:val="20"/>
              </w:rPr>
              <w:lastRenderedPageBreak/>
              <w:t xml:space="preserve">it was part of a standard treatment pathway. Improving coordination and provision of care across </w:t>
            </w:r>
            <w:r w:rsidR="00A4383C" w:rsidRPr="00886041">
              <w:rPr>
                <w:rFonts w:ascii="Arial" w:eastAsia="Calibri" w:hAnsi="Arial" w:cs="Arial"/>
                <w:sz w:val="20"/>
                <w:szCs w:val="20"/>
              </w:rPr>
              <w:t>District</w:t>
            </w:r>
            <w:r w:rsidRPr="00886041">
              <w:rPr>
                <w:rFonts w:ascii="Arial" w:eastAsia="Calibri" w:hAnsi="Arial" w:cs="Arial"/>
                <w:sz w:val="20"/>
                <w:szCs w:val="20"/>
              </w:rPr>
              <w:t xml:space="preserve">s should be a key focus of FCT). </w:t>
            </w:r>
          </w:p>
          <w:p w14:paraId="7817A721" w14:textId="39A0AEDB" w:rsidR="00E35ACE" w:rsidRPr="00886041" w:rsidRDefault="00E35ACE" w:rsidP="00AD73A8">
            <w:pPr>
              <w:pStyle w:val="ListParagraph"/>
              <w:numPr>
                <w:ilvl w:val="0"/>
                <w:numId w:val="16"/>
              </w:numPr>
              <w:spacing w:after="0" w:line="240" w:lineRule="auto"/>
              <w:ind w:left="377" w:hanging="284"/>
              <w:rPr>
                <w:rFonts w:ascii="Arial" w:hAnsi="Arial" w:cs="Arial"/>
                <w:sz w:val="20"/>
                <w:szCs w:val="20"/>
              </w:rPr>
            </w:pPr>
            <w:r w:rsidRPr="00886041">
              <w:rPr>
                <w:rFonts w:ascii="Arial" w:eastAsia="Calibri" w:hAnsi="Arial" w:cs="Arial"/>
                <w:sz w:val="20"/>
                <w:szCs w:val="20"/>
              </w:rPr>
              <w:t xml:space="preserve">Volume study prior to implantation of low-dose </w:t>
            </w:r>
            <w:r w:rsidR="00E07911" w:rsidRPr="00886041">
              <w:rPr>
                <w:rFonts w:ascii="Arial" w:eastAsia="Calibri" w:hAnsi="Arial" w:cs="Arial"/>
                <w:sz w:val="20"/>
                <w:szCs w:val="20"/>
              </w:rPr>
              <w:t>radiation therapy</w:t>
            </w:r>
            <w:r w:rsidRPr="00886041">
              <w:rPr>
                <w:rFonts w:ascii="Arial" w:eastAsia="Calibri" w:hAnsi="Arial" w:cs="Arial"/>
                <w:sz w:val="20"/>
                <w:szCs w:val="20"/>
              </w:rPr>
              <w:t xml:space="preserve"> seeds for brachytherapy.</w:t>
            </w:r>
          </w:p>
        </w:tc>
      </w:tr>
      <w:tr w:rsidR="00E35ACE" w:rsidRPr="00886041" w14:paraId="66743E46" w14:textId="77777777" w:rsidTr="00C36770">
        <w:tc>
          <w:tcPr>
            <w:tcW w:w="892" w:type="dxa"/>
            <w:shd w:val="clear" w:color="auto" w:fill="auto"/>
          </w:tcPr>
          <w:p w14:paraId="72E3E3D2" w14:textId="77777777" w:rsidR="00E35ACE" w:rsidRPr="00886041" w:rsidRDefault="00E35ACE" w:rsidP="00CB4FE3">
            <w:pPr>
              <w:rPr>
                <w:rFonts w:ascii="Arial" w:eastAsia="Calibri" w:hAnsi="Arial" w:cs="Arial"/>
                <w:b/>
                <w:sz w:val="20"/>
                <w:szCs w:val="20"/>
              </w:rPr>
            </w:pPr>
            <w:r w:rsidRPr="00886041">
              <w:rPr>
                <w:rFonts w:ascii="Arial" w:eastAsia="Calibri" w:hAnsi="Arial" w:cs="Arial"/>
                <w:b/>
                <w:sz w:val="20"/>
                <w:szCs w:val="20"/>
              </w:rPr>
              <w:t>3</w:t>
            </w:r>
          </w:p>
        </w:tc>
        <w:tc>
          <w:tcPr>
            <w:tcW w:w="2227" w:type="dxa"/>
            <w:shd w:val="clear" w:color="auto" w:fill="auto"/>
          </w:tcPr>
          <w:p w14:paraId="2BA7E1A2" w14:textId="52DFE412" w:rsidR="00E35ACE" w:rsidRPr="00886041" w:rsidRDefault="00E35ACE" w:rsidP="00CB4FE3">
            <w:pPr>
              <w:spacing w:after="0"/>
              <w:rPr>
                <w:rFonts w:ascii="Arial" w:eastAsia="Calibri" w:hAnsi="Arial" w:cs="Arial"/>
                <w:b/>
                <w:sz w:val="20"/>
                <w:szCs w:val="20"/>
              </w:rPr>
            </w:pPr>
            <w:r w:rsidRPr="00886041">
              <w:rPr>
                <w:rFonts w:ascii="Arial" w:eastAsia="Calibri" w:hAnsi="Arial" w:cs="Arial"/>
                <w:b/>
                <w:sz w:val="20"/>
                <w:szCs w:val="20"/>
              </w:rPr>
              <w:t>Capacity constraint</w:t>
            </w:r>
            <w:r w:rsidR="00A4383C" w:rsidRPr="00886041">
              <w:rPr>
                <w:rFonts w:ascii="Arial" w:eastAsia="Calibri" w:hAnsi="Arial" w:cs="Arial"/>
                <w:b/>
                <w:sz w:val="20"/>
                <w:szCs w:val="20"/>
              </w:rPr>
              <w:t xml:space="preserve"> (</w:t>
            </w:r>
            <w:r w:rsidR="00A4383C" w:rsidRPr="00886041">
              <w:rPr>
                <w:rFonts w:ascii="Arial" w:eastAsia="Calibri" w:hAnsi="Arial" w:cs="Arial"/>
                <w:b/>
                <w:bCs/>
                <w:sz w:val="20"/>
                <w:szCs w:val="20"/>
              </w:rPr>
              <w:t>lack of resources such as theatre, equipment, facilities or workforce or process constraint</w:t>
            </w:r>
            <w:r w:rsidR="00C21301" w:rsidRPr="00886041">
              <w:rPr>
                <w:rFonts w:ascii="Arial" w:eastAsia="Calibri" w:hAnsi="Arial" w:cs="Arial"/>
                <w:b/>
                <w:bCs/>
                <w:sz w:val="20"/>
                <w:szCs w:val="20"/>
              </w:rPr>
              <w:t>s)</w:t>
            </w:r>
          </w:p>
        </w:tc>
        <w:tc>
          <w:tcPr>
            <w:tcW w:w="3685" w:type="dxa"/>
          </w:tcPr>
          <w:p w14:paraId="6287BE85" w14:textId="7E23E489"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hAnsi="Arial" w:cs="Arial"/>
                <w:sz w:val="20"/>
                <w:szCs w:val="20"/>
              </w:rPr>
              <w:t>Situations</w:t>
            </w:r>
            <w:r w:rsidRPr="00886041">
              <w:rPr>
                <w:rFonts w:ascii="Arial" w:eastAsia="Calibri" w:hAnsi="Arial" w:cs="Arial"/>
                <w:sz w:val="20"/>
                <w:szCs w:val="20"/>
              </w:rPr>
              <w:t xml:space="preserve"> where the capacity of the system, </w:t>
            </w:r>
            <w:r w:rsidR="007555AD" w:rsidRPr="00886041">
              <w:rPr>
                <w:rFonts w:ascii="Arial" w:eastAsia="Calibri" w:hAnsi="Arial" w:cs="Arial"/>
                <w:sz w:val="20"/>
                <w:szCs w:val="20"/>
              </w:rPr>
              <w:t>hospital</w:t>
            </w:r>
            <w:r w:rsidRPr="00886041">
              <w:rPr>
                <w:rFonts w:ascii="Arial" w:eastAsia="Calibri" w:hAnsi="Arial" w:cs="Arial"/>
                <w:sz w:val="20"/>
                <w:szCs w:val="20"/>
              </w:rPr>
              <w:t xml:space="preserve">, service or process have limited the ability to achieve the FCT </w:t>
            </w:r>
            <w:r w:rsidR="007555AD" w:rsidRPr="00886041">
              <w:rPr>
                <w:rFonts w:ascii="Arial" w:eastAsia="Calibri" w:hAnsi="Arial" w:cs="Arial"/>
                <w:sz w:val="20"/>
                <w:szCs w:val="20"/>
              </w:rPr>
              <w:t>indicators</w:t>
            </w:r>
            <w:r w:rsidR="007E1853" w:rsidRPr="00886041">
              <w:rPr>
                <w:rFonts w:ascii="Arial" w:eastAsia="Calibri" w:hAnsi="Arial" w:cs="Arial"/>
                <w:sz w:val="20"/>
                <w:szCs w:val="20"/>
              </w:rPr>
              <w:t>.</w:t>
            </w:r>
          </w:p>
          <w:p w14:paraId="0CA4D6C7" w14:textId="77777777"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Had more capacity or improved processes been available it could reasonably be expected that the patient would not have breached.</w:t>
            </w:r>
          </w:p>
        </w:tc>
        <w:tc>
          <w:tcPr>
            <w:tcW w:w="4017" w:type="dxa"/>
          </w:tcPr>
          <w:p w14:paraId="2AD03755" w14:textId="2DD100A3"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 xml:space="preserve">Lack of resources – theatre, equipment, </w:t>
            </w:r>
            <w:r w:rsidR="00C32D9C" w:rsidRPr="00886041">
              <w:rPr>
                <w:rFonts w:ascii="Arial" w:eastAsia="Calibri" w:hAnsi="Arial" w:cs="Arial"/>
                <w:sz w:val="20"/>
                <w:szCs w:val="20"/>
              </w:rPr>
              <w:t>facilities,</w:t>
            </w:r>
            <w:r w:rsidRPr="00886041">
              <w:rPr>
                <w:rFonts w:ascii="Arial" w:eastAsia="Calibri" w:hAnsi="Arial" w:cs="Arial"/>
                <w:sz w:val="20"/>
                <w:szCs w:val="20"/>
              </w:rPr>
              <w:t xml:space="preserve"> or workforce.</w:t>
            </w:r>
          </w:p>
          <w:p w14:paraId="10E783B6" w14:textId="77777777"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Process constraint, including administrative errors.</w:t>
            </w:r>
          </w:p>
          <w:p w14:paraId="1CB489B4" w14:textId="3D795F67" w:rsidR="00E35ACE" w:rsidRPr="00886041" w:rsidRDefault="00E35ACE" w:rsidP="00AD73A8">
            <w:pPr>
              <w:pStyle w:val="ListParagraph"/>
              <w:numPr>
                <w:ilvl w:val="0"/>
                <w:numId w:val="16"/>
              </w:numPr>
              <w:spacing w:after="0" w:line="240" w:lineRule="auto"/>
              <w:ind w:left="377" w:hanging="284"/>
              <w:rPr>
                <w:rFonts w:ascii="Arial" w:hAnsi="Arial" w:cs="Arial"/>
                <w:sz w:val="20"/>
                <w:szCs w:val="20"/>
              </w:rPr>
            </w:pPr>
            <w:r w:rsidRPr="00886041">
              <w:rPr>
                <w:rFonts w:ascii="Arial" w:eastAsia="Calibri" w:hAnsi="Arial" w:cs="Arial"/>
                <w:sz w:val="20"/>
                <w:szCs w:val="20"/>
              </w:rPr>
              <w:t>Communication and process issues in the transfer of patient care between hospitals.</w:t>
            </w:r>
          </w:p>
        </w:tc>
        <w:tc>
          <w:tcPr>
            <w:tcW w:w="3780" w:type="dxa"/>
          </w:tcPr>
          <w:p w14:paraId="551374CA" w14:textId="77777777" w:rsidR="00E35ACE" w:rsidRPr="00886041" w:rsidRDefault="00E35ACE" w:rsidP="00CB4FE3">
            <w:pPr>
              <w:rPr>
                <w:rFonts w:ascii="Arial" w:eastAsia="Calibri" w:hAnsi="Arial" w:cs="Arial"/>
                <w:sz w:val="20"/>
                <w:szCs w:val="20"/>
              </w:rPr>
            </w:pPr>
          </w:p>
        </w:tc>
      </w:tr>
    </w:tbl>
    <w:p w14:paraId="018DE878" w14:textId="0002BCBE" w:rsidR="00632AF1" w:rsidRPr="00886041" w:rsidRDefault="00632AF1" w:rsidP="00E35ACE">
      <w:pPr>
        <w:tabs>
          <w:tab w:val="left" w:pos="2410"/>
        </w:tabs>
        <w:rPr>
          <w:rFonts w:ascii="Arial" w:hAnsi="Arial" w:cs="Arial"/>
        </w:rPr>
        <w:sectPr w:rsidR="00632AF1" w:rsidRPr="00886041" w:rsidSect="00433BC5">
          <w:headerReference w:type="default" r:id="rId24"/>
          <w:footerReference w:type="even" r:id="rId25"/>
          <w:footerReference w:type="default" r:id="rId26"/>
          <w:headerReference w:type="first" r:id="rId27"/>
          <w:footerReference w:type="first" r:id="rId28"/>
          <w:pgSz w:w="16838" w:h="11906" w:orient="landscape"/>
          <w:pgMar w:top="1134" w:right="1134" w:bottom="1134" w:left="1134" w:header="709" w:footer="454" w:gutter="0"/>
          <w:cols w:space="708"/>
          <w:titlePg/>
          <w:docGrid w:linePitch="360"/>
        </w:sectPr>
      </w:pPr>
    </w:p>
    <w:p w14:paraId="7FF2E93C" w14:textId="38495FAB" w:rsidR="00F82E86" w:rsidRPr="008D0B23" w:rsidRDefault="00F82E86" w:rsidP="008D0B23">
      <w:pPr>
        <w:pStyle w:val="Heading1"/>
        <w:spacing w:before="240"/>
      </w:pPr>
      <w:bookmarkStart w:id="292" w:name="_Toc203110558"/>
      <w:r w:rsidRPr="008D0B23">
        <w:lastRenderedPageBreak/>
        <w:t>Section 2</w:t>
      </w:r>
      <w:r w:rsidR="0041573E" w:rsidRPr="008D0B23">
        <w:t>b</w:t>
      </w:r>
      <w:r w:rsidRPr="008D0B23">
        <w:t>: Delay Code Reporting Guidance</w:t>
      </w:r>
      <w:r w:rsidR="00111AB6" w:rsidRPr="008D0B23">
        <w:t xml:space="preserve"> for Prostate Cancer</w:t>
      </w:r>
      <w:bookmarkStart w:id="293" w:name="_Toc124868689"/>
      <w:bookmarkEnd w:id="292"/>
    </w:p>
    <w:p w14:paraId="36B93593" w14:textId="408926A9" w:rsidR="00B65BC6" w:rsidRPr="00A27AF7" w:rsidRDefault="00EA7897" w:rsidP="008B402A">
      <w:pPr>
        <w:spacing w:before="120"/>
        <w:rPr>
          <w:rFonts w:ascii="Arial" w:hAnsi="Arial" w:cs="Arial"/>
        </w:rPr>
      </w:pPr>
      <w:r w:rsidRPr="00A27AF7">
        <w:rPr>
          <w:rFonts w:ascii="Arial" w:hAnsi="Arial" w:cs="Arial"/>
        </w:rPr>
        <w:t>To schedule surgery f</w:t>
      </w:r>
      <w:r w:rsidR="008A71C3" w:rsidRPr="00A27AF7">
        <w:rPr>
          <w:rFonts w:ascii="Arial" w:hAnsi="Arial" w:cs="Arial"/>
        </w:rPr>
        <w:t>or low/intermediate risk prostate patients</w:t>
      </w:r>
      <w:r w:rsidR="00A134DC" w:rsidRPr="00A27AF7">
        <w:rPr>
          <w:rFonts w:ascii="Arial" w:hAnsi="Arial" w:cs="Arial"/>
        </w:rPr>
        <w:t>,</w:t>
      </w:r>
      <w:r w:rsidR="008A71C3" w:rsidRPr="00A27AF7">
        <w:rPr>
          <w:rFonts w:ascii="Arial" w:hAnsi="Arial" w:cs="Arial"/>
        </w:rPr>
        <w:t xml:space="preserve"> </w:t>
      </w:r>
      <w:r w:rsidR="00A134DC" w:rsidRPr="00A27AF7">
        <w:rPr>
          <w:rFonts w:ascii="Arial" w:hAnsi="Arial" w:cs="Arial"/>
        </w:rPr>
        <w:t xml:space="preserve">urology services use </w:t>
      </w:r>
      <w:r w:rsidR="008A71C3" w:rsidRPr="00A27AF7">
        <w:rPr>
          <w:rFonts w:ascii="Arial" w:hAnsi="Arial" w:cs="Arial"/>
        </w:rPr>
        <w:t xml:space="preserve">the </w:t>
      </w:r>
      <w:r w:rsidR="00250AD7" w:rsidRPr="00A27AF7">
        <w:rPr>
          <w:rFonts w:ascii="Arial" w:hAnsi="Arial" w:cs="Arial"/>
        </w:rPr>
        <w:t xml:space="preserve">Standardised Adult urology waiting list criteria </w:t>
      </w:r>
      <w:r w:rsidR="00F66087" w:rsidRPr="00A27AF7">
        <w:rPr>
          <w:rFonts w:ascii="Arial" w:hAnsi="Arial" w:cs="Arial"/>
        </w:rPr>
        <w:t>as below.</w:t>
      </w:r>
    </w:p>
    <w:p w14:paraId="2182D8BB" w14:textId="1FE4B081" w:rsidR="00ED243C" w:rsidRPr="001418CB" w:rsidRDefault="00ED243C" w:rsidP="007E5BD8">
      <w:pPr>
        <w:pStyle w:val="Heading2"/>
      </w:pPr>
      <w:bookmarkStart w:id="294" w:name="_Toc203110559"/>
      <w:r w:rsidRPr="001418CB">
        <w:t>S</w:t>
      </w:r>
      <w:r w:rsidR="00774CBB" w:rsidRPr="001418CB">
        <w:t>tanda</w:t>
      </w:r>
      <w:r w:rsidR="001418CB" w:rsidRPr="001418CB">
        <w:t xml:space="preserve">rdised Adult Urology Waiting </w:t>
      </w:r>
      <w:r w:rsidRPr="001418CB">
        <w:t>L</w:t>
      </w:r>
      <w:r w:rsidR="001418CB" w:rsidRPr="001418CB">
        <w:t xml:space="preserve">ist </w:t>
      </w:r>
      <w:r w:rsidRPr="001418CB">
        <w:t>C</w:t>
      </w:r>
      <w:r w:rsidR="001418CB" w:rsidRPr="001418CB">
        <w:t>riteria</w:t>
      </w:r>
      <w:r w:rsidRPr="001418CB">
        <w:t>:</w:t>
      </w:r>
      <w:bookmarkEnd w:id="294"/>
    </w:p>
    <w:tbl>
      <w:tblPr>
        <w:tblStyle w:val="TableGrid"/>
        <w:tblW w:w="0" w:type="auto"/>
        <w:tblLook w:val="04A0" w:firstRow="1" w:lastRow="0" w:firstColumn="1" w:lastColumn="0" w:noHBand="0" w:noVBand="1"/>
      </w:tblPr>
      <w:tblGrid>
        <w:gridCol w:w="3012"/>
        <w:gridCol w:w="3065"/>
        <w:gridCol w:w="2983"/>
      </w:tblGrid>
      <w:tr w:rsidR="00ED243C" w:rsidRPr="00A27AF7" w14:paraId="5C145BE3" w14:textId="77777777" w:rsidTr="0009126F">
        <w:trPr>
          <w:trHeight w:val="849"/>
        </w:trPr>
        <w:tc>
          <w:tcPr>
            <w:tcW w:w="3209" w:type="dxa"/>
          </w:tcPr>
          <w:p w14:paraId="2423A47F" w14:textId="77777777" w:rsidR="00ED243C" w:rsidRPr="00A27AF7" w:rsidRDefault="00ED243C" w:rsidP="00B65BC6">
            <w:pPr>
              <w:jc w:val="both"/>
              <w:rPr>
                <w:rFonts w:ascii="Arial" w:hAnsi="Arial" w:cs="Arial"/>
                <w:b/>
                <w:bCs/>
              </w:rPr>
            </w:pPr>
            <w:r w:rsidRPr="00A27AF7">
              <w:rPr>
                <w:rFonts w:ascii="Arial" w:hAnsi="Arial" w:cs="Arial"/>
                <w:b/>
                <w:bCs/>
              </w:rPr>
              <w:t>URGENT &lt;1 MONTH</w:t>
            </w:r>
          </w:p>
          <w:p w14:paraId="7B3BB119" w14:textId="15391268" w:rsidR="00ED243C" w:rsidRPr="00A27AF7" w:rsidRDefault="00ED243C" w:rsidP="0072664B">
            <w:pPr>
              <w:spacing w:after="0"/>
              <w:jc w:val="both"/>
              <w:rPr>
                <w:rFonts w:ascii="Arial" w:hAnsi="Arial" w:cs="Arial"/>
                <w:b/>
                <w:bCs/>
              </w:rPr>
            </w:pPr>
            <w:r w:rsidRPr="00A27AF7">
              <w:rPr>
                <w:rFonts w:ascii="Arial" w:hAnsi="Arial" w:cs="Arial"/>
                <w:b/>
                <w:bCs/>
              </w:rPr>
              <w:t>(100 points)</w:t>
            </w:r>
          </w:p>
        </w:tc>
        <w:tc>
          <w:tcPr>
            <w:tcW w:w="3209" w:type="dxa"/>
          </w:tcPr>
          <w:p w14:paraId="3A8824A7" w14:textId="77777777" w:rsidR="00ED243C" w:rsidRPr="00A27AF7" w:rsidRDefault="00ED243C" w:rsidP="00B65BC6">
            <w:pPr>
              <w:jc w:val="both"/>
              <w:rPr>
                <w:rFonts w:ascii="Arial" w:hAnsi="Arial" w:cs="Arial"/>
                <w:b/>
                <w:bCs/>
              </w:rPr>
            </w:pPr>
            <w:r w:rsidRPr="00A27AF7">
              <w:rPr>
                <w:rFonts w:ascii="Arial" w:hAnsi="Arial" w:cs="Arial"/>
                <w:b/>
                <w:bCs/>
              </w:rPr>
              <w:t>SEMI-URGENT &lt;2 MONTH</w:t>
            </w:r>
            <w:r w:rsidR="0072664B" w:rsidRPr="00A27AF7">
              <w:rPr>
                <w:rFonts w:ascii="Arial" w:hAnsi="Arial" w:cs="Arial"/>
                <w:b/>
                <w:bCs/>
              </w:rPr>
              <w:t>S</w:t>
            </w:r>
          </w:p>
          <w:p w14:paraId="3C05FF79" w14:textId="3C9663F4" w:rsidR="0072664B" w:rsidRPr="00A27AF7" w:rsidRDefault="0072664B" w:rsidP="0072664B">
            <w:pPr>
              <w:spacing w:after="0"/>
              <w:jc w:val="both"/>
              <w:rPr>
                <w:rFonts w:ascii="Arial" w:hAnsi="Arial" w:cs="Arial"/>
                <w:b/>
                <w:bCs/>
              </w:rPr>
            </w:pPr>
            <w:r w:rsidRPr="00A27AF7">
              <w:rPr>
                <w:rFonts w:ascii="Arial" w:hAnsi="Arial" w:cs="Arial"/>
                <w:b/>
                <w:bCs/>
              </w:rPr>
              <w:t>(90 points)</w:t>
            </w:r>
          </w:p>
        </w:tc>
        <w:tc>
          <w:tcPr>
            <w:tcW w:w="3210" w:type="dxa"/>
          </w:tcPr>
          <w:p w14:paraId="1AB48189" w14:textId="77777777" w:rsidR="00ED243C" w:rsidRPr="00A27AF7" w:rsidRDefault="0072664B" w:rsidP="00B65BC6">
            <w:pPr>
              <w:jc w:val="both"/>
              <w:rPr>
                <w:rFonts w:ascii="Arial" w:hAnsi="Arial" w:cs="Arial"/>
                <w:b/>
                <w:bCs/>
              </w:rPr>
            </w:pPr>
            <w:r w:rsidRPr="00A27AF7">
              <w:rPr>
                <w:rFonts w:ascii="Arial" w:hAnsi="Arial" w:cs="Arial"/>
                <w:b/>
                <w:bCs/>
              </w:rPr>
              <w:t>ROUTINE &lt;100 days</w:t>
            </w:r>
          </w:p>
          <w:p w14:paraId="4D26944E" w14:textId="73CDF3FD" w:rsidR="0072664B" w:rsidRPr="00A27AF7" w:rsidRDefault="0072664B" w:rsidP="00F04E58">
            <w:pPr>
              <w:spacing w:after="0"/>
              <w:jc w:val="both"/>
              <w:rPr>
                <w:rFonts w:ascii="Arial" w:hAnsi="Arial" w:cs="Arial"/>
                <w:b/>
                <w:bCs/>
              </w:rPr>
            </w:pPr>
            <w:r w:rsidRPr="00A27AF7">
              <w:rPr>
                <w:rFonts w:ascii="Arial" w:hAnsi="Arial" w:cs="Arial"/>
                <w:b/>
                <w:bCs/>
              </w:rPr>
              <w:t>(</w:t>
            </w:r>
            <w:r w:rsidR="00F04E58" w:rsidRPr="00A27AF7">
              <w:rPr>
                <w:rFonts w:ascii="Arial" w:hAnsi="Arial" w:cs="Arial"/>
                <w:b/>
                <w:bCs/>
              </w:rPr>
              <w:t>80 points)</w:t>
            </w:r>
          </w:p>
        </w:tc>
      </w:tr>
      <w:tr w:rsidR="00ED243C" w:rsidRPr="00A27AF7" w14:paraId="497630F6" w14:textId="77777777" w:rsidTr="00ED243C">
        <w:tc>
          <w:tcPr>
            <w:tcW w:w="3209" w:type="dxa"/>
          </w:tcPr>
          <w:p w14:paraId="463FA8A3" w14:textId="2A69C7AC" w:rsidR="00A72F11" w:rsidRPr="00A27AF7" w:rsidRDefault="00F04E58" w:rsidP="006B4C93">
            <w:pPr>
              <w:spacing w:after="0"/>
              <w:rPr>
                <w:rFonts w:ascii="Arial" w:hAnsi="Arial" w:cs="Arial"/>
                <w:b/>
                <w:bCs/>
                <w:sz w:val="18"/>
                <w:szCs w:val="18"/>
              </w:rPr>
            </w:pPr>
            <w:r w:rsidRPr="00A27AF7">
              <w:rPr>
                <w:rFonts w:ascii="Arial" w:hAnsi="Arial" w:cs="Arial"/>
                <w:b/>
                <w:bCs/>
                <w:color w:val="FF0000"/>
                <w:sz w:val="18"/>
                <w:szCs w:val="18"/>
              </w:rPr>
              <w:t xml:space="preserve">Prostate Cancer: </w:t>
            </w:r>
            <w:r w:rsidR="001B5836" w:rsidRPr="00A27AF7">
              <w:rPr>
                <w:rFonts w:ascii="Arial" w:hAnsi="Arial" w:cs="Arial"/>
                <w:b/>
                <w:bCs/>
                <w:sz w:val="18"/>
                <w:szCs w:val="18"/>
              </w:rPr>
              <w:t xml:space="preserve">Radical </w:t>
            </w:r>
            <w:r w:rsidR="001B26DF" w:rsidRPr="00A27AF7">
              <w:rPr>
                <w:rFonts w:ascii="Arial" w:hAnsi="Arial" w:cs="Arial"/>
                <w:b/>
                <w:bCs/>
                <w:sz w:val="18"/>
                <w:szCs w:val="18"/>
              </w:rPr>
              <w:t>R</w:t>
            </w:r>
            <w:r w:rsidR="001B5836" w:rsidRPr="00A27AF7">
              <w:rPr>
                <w:rFonts w:ascii="Arial" w:hAnsi="Arial" w:cs="Arial"/>
                <w:b/>
                <w:bCs/>
                <w:sz w:val="18"/>
                <w:szCs w:val="18"/>
              </w:rPr>
              <w:t xml:space="preserve">etropubic </w:t>
            </w:r>
            <w:r w:rsidR="001B26DF" w:rsidRPr="00A27AF7">
              <w:rPr>
                <w:rFonts w:ascii="Arial" w:hAnsi="Arial" w:cs="Arial"/>
                <w:b/>
                <w:bCs/>
                <w:sz w:val="18"/>
                <w:szCs w:val="18"/>
              </w:rPr>
              <w:t>Prostatectomy (</w:t>
            </w:r>
            <w:r w:rsidR="00274C50" w:rsidRPr="00A27AF7">
              <w:rPr>
                <w:rFonts w:ascii="Arial" w:hAnsi="Arial" w:cs="Arial"/>
                <w:b/>
                <w:bCs/>
                <w:sz w:val="18"/>
                <w:szCs w:val="18"/>
              </w:rPr>
              <w:t>RRP</w:t>
            </w:r>
            <w:r w:rsidR="001B26DF" w:rsidRPr="00A27AF7">
              <w:rPr>
                <w:rFonts w:ascii="Arial" w:hAnsi="Arial" w:cs="Arial"/>
                <w:b/>
                <w:bCs/>
                <w:sz w:val="18"/>
                <w:szCs w:val="18"/>
              </w:rPr>
              <w:t>)</w:t>
            </w:r>
            <w:r w:rsidR="00274C50" w:rsidRPr="00A27AF7">
              <w:rPr>
                <w:rFonts w:ascii="Arial" w:hAnsi="Arial" w:cs="Arial"/>
                <w:b/>
                <w:bCs/>
                <w:sz w:val="18"/>
                <w:szCs w:val="18"/>
              </w:rPr>
              <w:t xml:space="preserve"> (</w:t>
            </w:r>
            <w:r w:rsidR="0009126F" w:rsidRPr="00A27AF7">
              <w:rPr>
                <w:rFonts w:ascii="Arial" w:hAnsi="Arial" w:cs="Arial"/>
                <w:b/>
                <w:bCs/>
                <w:sz w:val="18"/>
                <w:szCs w:val="18"/>
              </w:rPr>
              <w:t>h</w:t>
            </w:r>
            <w:r w:rsidR="00274C50" w:rsidRPr="00A27AF7">
              <w:rPr>
                <w:rFonts w:ascii="Arial" w:hAnsi="Arial" w:cs="Arial"/>
                <w:b/>
                <w:bCs/>
                <w:sz w:val="18"/>
                <w:szCs w:val="18"/>
              </w:rPr>
              <w:t>igh risk: ISUP</w:t>
            </w:r>
            <w:r w:rsidR="009A63F6" w:rsidRPr="00A27AF7">
              <w:rPr>
                <w:rFonts w:ascii="Arial" w:hAnsi="Arial" w:cs="Arial"/>
                <w:b/>
                <w:bCs/>
                <w:sz w:val="18"/>
                <w:szCs w:val="18"/>
              </w:rPr>
              <w:t xml:space="preserve"> grading</w:t>
            </w:r>
            <w:r w:rsidR="00A72F11" w:rsidRPr="00A27AF7">
              <w:rPr>
                <w:rFonts w:ascii="Arial" w:hAnsi="Arial" w:cs="Arial"/>
                <w:b/>
                <w:bCs/>
                <w:sz w:val="18"/>
                <w:szCs w:val="18"/>
              </w:rPr>
              <w:t xml:space="preserve"> &gt;3)</w:t>
            </w:r>
          </w:p>
          <w:p w14:paraId="0623ABBB" w14:textId="135CA5EC" w:rsidR="00F04E58" w:rsidRPr="00A27AF7" w:rsidRDefault="00F04E58" w:rsidP="006B4C93">
            <w:pPr>
              <w:spacing w:after="0"/>
              <w:rPr>
                <w:rFonts w:ascii="Arial" w:hAnsi="Arial" w:cs="Arial"/>
                <w:b/>
                <w:bCs/>
                <w:sz w:val="18"/>
                <w:szCs w:val="18"/>
              </w:rPr>
            </w:pPr>
            <w:r w:rsidRPr="00A27AF7">
              <w:rPr>
                <w:rFonts w:ascii="Arial" w:hAnsi="Arial" w:cs="Arial"/>
                <w:b/>
                <w:bCs/>
                <w:color w:val="FF0000"/>
                <w:sz w:val="18"/>
                <w:szCs w:val="18"/>
              </w:rPr>
              <w:t>Bladder Cancer:</w:t>
            </w:r>
            <w:r w:rsidR="00A72F11" w:rsidRPr="00A27AF7">
              <w:rPr>
                <w:rFonts w:ascii="Arial" w:hAnsi="Arial" w:cs="Arial"/>
                <w:b/>
                <w:bCs/>
                <w:sz w:val="18"/>
                <w:szCs w:val="18"/>
              </w:rPr>
              <w:t xml:space="preserve"> </w:t>
            </w:r>
            <w:r w:rsidR="00AF0E89" w:rsidRPr="00A27AF7">
              <w:rPr>
                <w:rFonts w:ascii="Arial" w:hAnsi="Arial" w:cs="Arial"/>
                <w:b/>
                <w:bCs/>
                <w:sz w:val="18"/>
                <w:szCs w:val="18"/>
              </w:rPr>
              <w:t>Trans</w:t>
            </w:r>
            <w:r w:rsidR="006309B4">
              <w:rPr>
                <w:rFonts w:ascii="Arial" w:hAnsi="Arial" w:cs="Arial"/>
                <w:b/>
                <w:bCs/>
                <w:sz w:val="18"/>
                <w:szCs w:val="18"/>
              </w:rPr>
              <w:t>u</w:t>
            </w:r>
            <w:r w:rsidR="00AF0E89" w:rsidRPr="00A27AF7">
              <w:rPr>
                <w:rFonts w:ascii="Arial" w:hAnsi="Arial" w:cs="Arial"/>
                <w:b/>
                <w:bCs/>
                <w:sz w:val="18"/>
                <w:szCs w:val="18"/>
              </w:rPr>
              <w:t>rethral Resection Bladder Tumour (</w:t>
            </w:r>
            <w:r w:rsidR="00A72F11" w:rsidRPr="00A27AF7">
              <w:rPr>
                <w:rFonts w:ascii="Arial" w:hAnsi="Arial" w:cs="Arial"/>
                <w:b/>
                <w:bCs/>
                <w:sz w:val="18"/>
                <w:szCs w:val="18"/>
              </w:rPr>
              <w:t>TURBT</w:t>
            </w:r>
            <w:r w:rsidR="00AF0E89" w:rsidRPr="00A27AF7">
              <w:rPr>
                <w:rFonts w:ascii="Arial" w:hAnsi="Arial" w:cs="Arial"/>
                <w:b/>
                <w:bCs/>
                <w:sz w:val="18"/>
                <w:szCs w:val="18"/>
              </w:rPr>
              <w:t>)</w:t>
            </w:r>
            <w:r w:rsidR="00A72F11" w:rsidRPr="00A27AF7">
              <w:rPr>
                <w:rFonts w:ascii="Arial" w:hAnsi="Arial" w:cs="Arial"/>
                <w:b/>
                <w:bCs/>
                <w:sz w:val="18"/>
                <w:szCs w:val="18"/>
              </w:rPr>
              <w:t xml:space="preserve"> new lesions, Cystectomy</w:t>
            </w:r>
            <w:r w:rsidR="0009126F" w:rsidRPr="00A27AF7">
              <w:rPr>
                <w:rFonts w:ascii="Arial" w:hAnsi="Arial" w:cs="Arial"/>
                <w:b/>
                <w:bCs/>
                <w:sz w:val="18"/>
                <w:szCs w:val="18"/>
              </w:rPr>
              <w:t xml:space="preserve"> </w:t>
            </w:r>
            <w:r w:rsidR="008047E8" w:rsidRPr="00A27AF7">
              <w:rPr>
                <w:rFonts w:ascii="Arial" w:hAnsi="Arial" w:cs="Arial"/>
                <w:b/>
                <w:bCs/>
                <w:sz w:val="18"/>
                <w:szCs w:val="18"/>
              </w:rPr>
              <w:t>Transitional Cell Carcinoma (</w:t>
            </w:r>
            <w:r w:rsidR="0009126F" w:rsidRPr="00A27AF7">
              <w:rPr>
                <w:rFonts w:ascii="Arial" w:hAnsi="Arial" w:cs="Arial"/>
                <w:b/>
                <w:bCs/>
                <w:sz w:val="18"/>
                <w:szCs w:val="18"/>
              </w:rPr>
              <w:t>TCC</w:t>
            </w:r>
            <w:r w:rsidR="008047E8" w:rsidRPr="00A27AF7">
              <w:rPr>
                <w:rFonts w:ascii="Arial" w:hAnsi="Arial" w:cs="Arial"/>
                <w:b/>
                <w:bCs/>
                <w:sz w:val="18"/>
                <w:szCs w:val="18"/>
              </w:rPr>
              <w:t>)</w:t>
            </w:r>
          </w:p>
          <w:p w14:paraId="01F0421F" w14:textId="70CE3651" w:rsidR="00F04E58" w:rsidRPr="00A27AF7" w:rsidRDefault="00F04E58" w:rsidP="006B4C93">
            <w:pPr>
              <w:spacing w:after="0"/>
              <w:rPr>
                <w:rFonts w:ascii="Arial" w:hAnsi="Arial" w:cs="Arial"/>
                <w:b/>
                <w:bCs/>
                <w:sz w:val="18"/>
                <w:szCs w:val="18"/>
              </w:rPr>
            </w:pPr>
            <w:r w:rsidRPr="00A27AF7">
              <w:rPr>
                <w:rFonts w:ascii="Arial" w:hAnsi="Arial" w:cs="Arial"/>
                <w:b/>
                <w:bCs/>
                <w:color w:val="FF0000"/>
                <w:sz w:val="18"/>
                <w:szCs w:val="18"/>
              </w:rPr>
              <w:t>Renal Cancer:</w:t>
            </w:r>
            <w:r w:rsidR="0009126F" w:rsidRPr="00A27AF7">
              <w:rPr>
                <w:rFonts w:ascii="Arial" w:hAnsi="Arial" w:cs="Arial"/>
                <w:b/>
                <w:bCs/>
                <w:color w:val="FF0000"/>
                <w:sz w:val="18"/>
                <w:szCs w:val="18"/>
              </w:rPr>
              <w:t xml:space="preserve"> </w:t>
            </w:r>
            <w:r w:rsidR="0009126F" w:rsidRPr="00A27AF7">
              <w:rPr>
                <w:rFonts w:ascii="Arial" w:hAnsi="Arial" w:cs="Arial"/>
                <w:b/>
                <w:bCs/>
                <w:sz w:val="18"/>
                <w:szCs w:val="18"/>
              </w:rPr>
              <w:t>Nephrectomy (high risk</w:t>
            </w:r>
            <w:r w:rsidR="00B557B4" w:rsidRPr="00A27AF7">
              <w:rPr>
                <w:rFonts w:ascii="Arial" w:hAnsi="Arial" w:cs="Arial"/>
                <w:b/>
                <w:bCs/>
                <w:sz w:val="18"/>
                <w:szCs w:val="18"/>
              </w:rPr>
              <w:t xml:space="preserve"> and TCC renal tract)</w:t>
            </w:r>
          </w:p>
          <w:p w14:paraId="502B4AB6" w14:textId="77777777" w:rsidR="00F04E58" w:rsidRPr="00A27AF7" w:rsidRDefault="00F04E58" w:rsidP="006B4C93">
            <w:pPr>
              <w:spacing w:after="0"/>
              <w:rPr>
                <w:rFonts w:ascii="Arial" w:hAnsi="Arial" w:cs="Arial"/>
                <w:b/>
                <w:bCs/>
                <w:color w:val="FF0000"/>
                <w:sz w:val="18"/>
                <w:szCs w:val="18"/>
              </w:rPr>
            </w:pPr>
            <w:r w:rsidRPr="00A27AF7">
              <w:rPr>
                <w:rFonts w:ascii="Arial" w:hAnsi="Arial" w:cs="Arial"/>
                <w:b/>
                <w:bCs/>
                <w:color w:val="FF0000"/>
                <w:sz w:val="18"/>
                <w:szCs w:val="18"/>
              </w:rPr>
              <w:t>Diagnostic</w:t>
            </w:r>
            <w:r w:rsidR="002D5B80" w:rsidRPr="00A27AF7">
              <w:rPr>
                <w:rFonts w:ascii="Arial" w:hAnsi="Arial" w:cs="Arial"/>
                <w:b/>
                <w:bCs/>
                <w:color w:val="FF0000"/>
                <w:sz w:val="18"/>
                <w:szCs w:val="18"/>
              </w:rPr>
              <w:t xml:space="preserve"> ureteroscopy for TCC:</w:t>
            </w:r>
          </w:p>
          <w:p w14:paraId="3B6C4AFB" w14:textId="06575E8B" w:rsidR="002D5B80" w:rsidRPr="00A27AF7" w:rsidRDefault="002D5B80" w:rsidP="006B4C93">
            <w:pPr>
              <w:spacing w:after="0"/>
              <w:rPr>
                <w:rFonts w:ascii="Arial" w:hAnsi="Arial" w:cs="Arial"/>
                <w:b/>
                <w:bCs/>
                <w:sz w:val="18"/>
                <w:szCs w:val="18"/>
              </w:rPr>
            </w:pPr>
            <w:r w:rsidRPr="00A27AF7">
              <w:rPr>
                <w:rFonts w:ascii="Arial" w:hAnsi="Arial" w:cs="Arial"/>
                <w:b/>
                <w:bCs/>
                <w:color w:val="FF0000"/>
                <w:sz w:val="18"/>
                <w:szCs w:val="18"/>
              </w:rPr>
              <w:t>Testis Cancer:</w:t>
            </w:r>
            <w:r w:rsidR="00B557B4" w:rsidRPr="00A27AF7">
              <w:rPr>
                <w:rFonts w:ascii="Arial" w:hAnsi="Arial" w:cs="Arial"/>
                <w:b/>
                <w:bCs/>
                <w:color w:val="FF0000"/>
                <w:sz w:val="18"/>
                <w:szCs w:val="18"/>
              </w:rPr>
              <w:t xml:space="preserve"> </w:t>
            </w:r>
            <w:r w:rsidR="00B557B4" w:rsidRPr="00A27AF7">
              <w:rPr>
                <w:rFonts w:ascii="Arial" w:hAnsi="Arial" w:cs="Arial"/>
                <w:b/>
                <w:bCs/>
                <w:sz w:val="18"/>
                <w:szCs w:val="18"/>
              </w:rPr>
              <w:t>Orchidectomy</w:t>
            </w:r>
          </w:p>
          <w:p w14:paraId="11D185F5" w14:textId="14D22252" w:rsidR="002D5B80" w:rsidRPr="00A27AF7" w:rsidRDefault="002D5B80" w:rsidP="006B4C93">
            <w:pPr>
              <w:spacing w:after="0"/>
              <w:rPr>
                <w:rFonts w:ascii="Arial" w:hAnsi="Arial" w:cs="Arial"/>
                <w:b/>
                <w:bCs/>
                <w:sz w:val="18"/>
                <w:szCs w:val="18"/>
              </w:rPr>
            </w:pPr>
            <w:r w:rsidRPr="00A27AF7">
              <w:rPr>
                <w:rFonts w:ascii="Arial" w:hAnsi="Arial" w:cs="Arial"/>
                <w:b/>
                <w:bCs/>
                <w:color w:val="FF0000"/>
                <w:sz w:val="18"/>
                <w:szCs w:val="18"/>
              </w:rPr>
              <w:t>Penile Cancer:</w:t>
            </w:r>
            <w:r w:rsidR="00633C21" w:rsidRPr="00A27AF7">
              <w:rPr>
                <w:rFonts w:ascii="Arial" w:hAnsi="Arial" w:cs="Arial"/>
                <w:b/>
                <w:bCs/>
                <w:color w:val="FF0000"/>
                <w:sz w:val="18"/>
                <w:szCs w:val="18"/>
              </w:rPr>
              <w:t xml:space="preserve"> </w:t>
            </w:r>
            <w:r w:rsidR="00633C21" w:rsidRPr="00A27AF7">
              <w:rPr>
                <w:rFonts w:ascii="Arial" w:hAnsi="Arial" w:cs="Arial"/>
                <w:b/>
                <w:bCs/>
                <w:sz w:val="18"/>
                <w:szCs w:val="18"/>
              </w:rPr>
              <w:t>Biopsy and partial penectomy</w:t>
            </w:r>
          </w:p>
          <w:p w14:paraId="1415EE5B" w14:textId="7C076CEE" w:rsidR="002D5B80" w:rsidRPr="00A27AF7" w:rsidRDefault="002D5B80" w:rsidP="006B4C93">
            <w:pPr>
              <w:spacing w:after="0"/>
              <w:rPr>
                <w:rFonts w:ascii="Arial" w:hAnsi="Arial" w:cs="Arial"/>
                <w:b/>
                <w:bCs/>
                <w:sz w:val="18"/>
                <w:szCs w:val="18"/>
              </w:rPr>
            </w:pPr>
            <w:r w:rsidRPr="00A27AF7">
              <w:rPr>
                <w:rFonts w:ascii="Arial" w:hAnsi="Arial" w:cs="Arial"/>
                <w:b/>
                <w:bCs/>
                <w:color w:val="FF0000"/>
                <w:sz w:val="18"/>
                <w:szCs w:val="18"/>
              </w:rPr>
              <w:t>Surgeon request:</w:t>
            </w:r>
            <w:r w:rsidR="00633C21" w:rsidRPr="00A27AF7">
              <w:rPr>
                <w:rFonts w:ascii="Arial" w:hAnsi="Arial" w:cs="Arial"/>
                <w:b/>
                <w:bCs/>
                <w:color w:val="FF0000"/>
                <w:sz w:val="18"/>
                <w:szCs w:val="18"/>
              </w:rPr>
              <w:t xml:space="preserve"> </w:t>
            </w:r>
            <w:r w:rsidR="00633C21" w:rsidRPr="00A27AF7">
              <w:rPr>
                <w:rFonts w:ascii="Arial" w:hAnsi="Arial" w:cs="Arial"/>
                <w:b/>
                <w:bCs/>
                <w:sz w:val="18"/>
                <w:szCs w:val="18"/>
              </w:rPr>
              <w:t>patient with urgent condition</w:t>
            </w:r>
          </w:p>
        </w:tc>
        <w:tc>
          <w:tcPr>
            <w:tcW w:w="3209" w:type="dxa"/>
          </w:tcPr>
          <w:p w14:paraId="7C73245F" w14:textId="6D78D882" w:rsidR="00ED243C" w:rsidRPr="00A27AF7" w:rsidRDefault="002D5B80" w:rsidP="006B4C93">
            <w:pPr>
              <w:spacing w:after="0"/>
              <w:rPr>
                <w:rFonts w:ascii="Arial" w:hAnsi="Arial" w:cs="Arial"/>
                <w:b/>
                <w:bCs/>
                <w:sz w:val="18"/>
                <w:szCs w:val="18"/>
              </w:rPr>
            </w:pPr>
            <w:r w:rsidRPr="00A27AF7">
              <w:rPr>
                <w:rFonts w:ascii="Arial" w:hAnsi="Arial" w:cs="Arial"/>
                <w:b/>
                <w:bCs/>
                <w:color w:val="FF0000"/>
                <w:sz w:val="18"/>
                <w:szCs w:val="18"/>
              </w:rPr>
              <w:t>Prostate Cancer:</w:t>
            </w:r>
            <w:r w:rsidR="00250E11" w:rsidRPr="00A27AF7">
              <w:rPr>
                <w:rFonts w:ascii="Arial" w:hAnsi="Arial" w:cs="Arial"/>
                <w:b/>
                <w:bCs/>
                <w:color w:val="FF0000"/>
                <w:sz w:val="18"/>
                <w:szCs w:val="18"/>
              </w:rPr>
              <w:t xml:space="preserve"> </w:t>
            </w:r>
            <w:r w:rsidR="00250E11" w:rsidRPr="00A27AF7">
              <w:rPr>
                <w:rFonts w:ascii="Arial" w:hAnsi="Arial" w:cs="Arial"/>
                <w:b/>
                <w:bCs/>
                <w:sz w:val="18"/>
                <w:szCs w:val="18"/>
              </w:rPr>
              <w:t>Orchidectomy, RRP (low</w:t>
            </w:r>
            <w:r w:rsidR="006B4C93" w:rsidRPr="00A27AF7">
              <w:rPr>
                <w:rFonts w:ascii="Arial" w:hAnsi="Arial" w:cs="Arial"/>
                <w:b/>
                <w:bCs/>
                <w:sz w:val="18"/>
                <w:szCs w:val="18"/>
              </w:rPr>
              <w:t xml:space="preserve"> </w:t>
            </w:r>
            <w:r w:rsidR="00250E11" w:rsidRPr="00A27AF7">
              <w:rPr>
                <w:rFonts w:ascii="Arial" w:hAnsi="Arial" w:cs="Arial"/>
                <w:b/>
                <w:bCs/>
                <w:sz w:val="18"/>
                <w:szCs w:val="18"/>
              </w:rPr>
              <w:t>/</w:t>
            </w:r>
            <w:r w:rsidR="006B4C93" w:rsidRPr="00A27AF7">
              <w:rPr>
                <w:rFonts w:ascii="Arial" w:hAnsi="Arial" w:cs="Arial"/>
                <w:b/>
                <w:bCs/>
                <w:sz w:val="18"/>
                <w:szCs w:val="18"/>
              </w:rPr>
              <w:t xml:space="preserve"> </w:t>
            </w:r>
            <w:r w:rsidR="00250E11" w:rsidRPr="00A27AF7">
              <w:rPr>
                <w:rFonts w:ascii="Arial" w:hAnsi="Arial" w:cs="Arial"/>
                <w:b/>
                <w:bCs/>
                <w:sz w:val="18"/>
                <w:szCs w:val="18"/>
              </w:rPr>
              <w:t>intermediate risk)</w:t>
            </w:r>
          </w:p>
          <w:p w14:paraId="29C2E714" w14:textId="22C4ED96" w:rsidR="002D5B80" w:rsidRPr="00A27AF7" w:rsidRDefault="002D5B80" w:rsidP="006B4C93">
            <w:pPr>
              <w:spacing w:after="0"/>
              <w:rPr>
                <w:rFonts w:ascii="Arial" w:hAnsi="Arial" w:cs="Arial"/>
                <w:b/>
                <w:bCs/>
                <w:sz w:val="18"/>
                <w:szCs w:val="18"/>
              </w:rPr>
            </w:pPr>
            <w:r w:rsidRPr="00A27AF7">
              <w:rPr>
                <w:rFonts w:ascii="Arial" w:hAnsi="Arial" w:cs="Arial"/>
                <w:b/>
                <w:bCs/>
                <w:color w:val="FF0000"/>
                <w:sz w:val="18"/>
                <w:szCs w:val="18"/>
              </w:rPr>
              <w:t>Bladder Cancer:</w:t>
            </w:r>
            <w:r w:rsidR="00250E11" w:rsidRPr="00A27AF7">
              <w:rPr>
                <w:rFonts w:ascii="Arial" w:hAnsi="Arial" w:cs="Arial"/>
                <w:b/>
                <w:bCs/>
                <w:color w:val="FF0000"/>
                <w:sz w:val="18"/>
                <w:szCs w:val="18"/>
              </w:rPr>
              <w:t xml:space="preserve"> </w:t>
            </w:r>
            <w:r w:rsidR="00250E11" w:rsidRPr="00A27AF7">
              <w:rPr>
                <w:rFonts w:ascii="Arial" w:hAnsi="Arial" w:cs="Arial"/>
                <w:b/>
                <w:bCs/>
                <w:sz w:val="18"/>
                <w:szCs w:val="18"/>
              </w:rPr>
              <w:t>TURBT recurrence</w:t>
            </w:r>
            <w:r w:rsidR="006B4C93" w:rsidRPr="00A27AF7">
              <w:rPr>
                <w:rFonts w:ascii="Arial" w:hAnsi="Arial" w:cs="Arial"/>
                <w:b/>
                <w:bCs/>
                <w:sz w:val="18"/>
                <w:szCs w:val="18"/>
              </w:rPr>
              <w:t xml:space="preserve"> (papillary)</w:t>
            </w:r>
          </w:p>
          <w:p w14:paraId="2865D933" w14:textId="46F9EF17" w:rsidR="00274C50" w:rsidRPr="00A27AF7" w:rsidRDefault="00274C50" w:rsidP="006B4C93">
            <w:pPr>
              <w:spacing w:after="0"/>
              <w:rPr>
                <w:rFonts w:ascii="Arial" w:hAnsi="Arial" w:cs="Arial"/>
                <w:b/>
                <w:bCs/>
                <w:sz w:val="18"/>
                <w:szCs w:val="18"/>
              </w:rPr>
            </w:pPr>
            <w:r w:rsidRPr="00A27AF7">
              <w:rPr>
                <w:rFonts w:ascii="Arial" w:hAnsi="Arial" w:cs="Arial"/>
                <w:b/>
                <w:bCs/>
                <w:color w:val="FF0000"/>
                <w:sz w:val="18"/>
                <w:szCs w:val="18"/>
              </w:rPr>
              <w:t>Renal Cancer:</w:t>
            </w:r>
            <w:r w:rsidR="006B4C93" w:rsidRPr="00A27AF7">
              <w:rPr>
                <w:rFonts w:ascii="Arial" w:hAnsi="Arial" w:cs="Arial"/>
                <w:b/>
                <w:bCs/>
                <w:color w:val="FF0000"/>
                <w:sz w:val="18"/>
                <w:szCs w:val="18"/>
              </w:rPr>
              <w:t xml:space="preserve"> </w:t>
            </w:r>
            <w:r w:rsidR="006B4C93" w:rsidRPr="00A27AF7">
              <w:rPr>
                <w:rFonts w:ascii="Arial" w:hAnsi="Arial" w:cs="Arial"/>
                <w:b/>
                <w:bCs/>
                <w:sz w:val="18"/>
                <w:szCs w:val="18"/>
              </w:rPr>
              <w:t>nephrectomy/partial nephrectomy (low risk lesions)</w:t>
            </w:r>
          </w:p>
        </w:tc>
        <w:tc>
          <w:tcPr>
            <w:tcW w:w="3210" w:type="dxa"/>
          </w:tcPr>
          <w:p w14:paraId="664A3F95" w14:textId="77777777" w:rsidR="00ED243C" w:rsidRPr="00A27AF7" w:rsidRDefault="00ED243C" w:rsidP="00B65BC6">
            <w:pPr>
              <w:jc w:val="both"/>
              <w:rPr>
                <w:rFonts w:ascii="Arial" w:hAnsi="Arial" w:cs="Arial"/>
                <w:b/>
                <w:bCs/>
                <w:sz w:val="18"/>
                <w:szCs w:val="18"/>
              </w:rPr>
            </w:pPr>
          </w:p>
        </w:tc>
      </w:tr>
    </w:tbl>
    <w:p w14:paraId="2BCD4D66" w14:textId="77777777" w:rsidR="00ED243C" w:rsidRPr="00A27AF7" w:rsidRDefault="00ED243C" w:rsidP="00B65BC6">
      <w:pPr>
        <w:jc w:val="both"/>
        <w:rPr>
          <w:rFonts w:ascii="Arial" w:hAnsi="Arial" w:cs="Arial"/>
          <w:b/>
          <w:bCs/>
        </w:rPr>
      </w:pPr>
    </w:p>
    <w:p w14:paraId="3F435369" w14:textId="792A58C6" w:rsidR="005833A3" w:rsidRPr="00A27AF7" w:rsidRDefault="00B865F8" w:rsidP="001E3B2A">
      <w:pPr>
        <w:spacing w:before="100" w:beforeAutospacing="1" w:after="0" w:line="240" w:lineRule="auto"/>
        <w:rPr>
          <w:rFonts w:ascii="Arial" w:hAnsi="Arial" w:cs="Arial"/>
          <w:color w:val="000000"/>
        </w:rPr>
      </w:pPr>
      <w:r w:rsidRPr="00A27AF7">
        <w:rPr>
          <w:rFonts w:ascii="Arial" w:hAnsi="Arial" w:cs="Arial"/>
          <w:color w:val="000000"/>
        </w:rPr>
        <w:t xml:space="preserve">FCT reporting </w:t>
      </w:r>
      <w:r w:rsidR="008F3140" w:rsidRPr="00A27AF7">
        <w:rPr>
          <w:rFonts w:ascii="Arial" w:hAnsi="Arial" w:cs="Arial"/>
          <w:color w:val="000000"/>
        </w:rPr>
        <w:t xml:space="preserve">of </w:t>
      </w:r>
      <w:r w:rsidR="005F3F3C" w:rsidRPr="00A27AF7">
        <w:rPr>
          <w:rFonts w:ascii="Arial" w:hAnsi="Arial" w:cs="Arial"/>
          <w:color w:val="000000"/>
        </w:rPr>
        <w:t xml:space="preserve">indicators </w:t>
      </w:r>
      <w:r w:rsidR="00D12B8D" w:rsidRPr="00A27AF7">
        <w:rPr>
          <w:rFonts w:ascii="Arial" w:hAnsi="Arial" w:cs="Arial"/>
          <w:color w:val="000000"/>
        </w:rPr>
        <w:t>requires</w:t>
      </w:r>
      <w:r w:rsidR="007146A5" w:rsidRPr="00A27AF7">
        <w:rPr>
          <w:rFonts w:ascii="Arial" w:hAnsi="Arial" w:cs="Arial"/>
          <w:color w:val="000000"/>
        </w:rPr>
        <w:t xml:space="preserve"> the</w:t>
      </w:r>
      <w:r w:rsidR="00D12B8D" w:rsidRPr="00A27AF7">
        <w:rPr>
          <w:rFonts w:ascii="Arial" w:hAnsi="Arial" w:cs="Arial"/>
          <w:color w:val="000000"/>
        </w:rPr>
        <w:t xml:space="preserve"> first treatment to be completed </w:t>
      </w:r>
      <w:r w:rsidR="008F3140" w:rsidRPr="00A27AF7">
        <w:rPr>
          <w:rFonts w:ascii="Arial" w:hAnsi="Arial" w:cs="Arial"/>
          <w:color w:val="000000"/>
        </w:rPr>
        <w:t xml:space="preserve">within 31 days of the decision-to-treat. </w:t>
      </w:r>
      <w:r w:rsidR="007146A5" w:rsidRPr="00A27AF7">
        <w:rPr>
          <w:rFonts w:ascii="Arial" w:hAnsi="Arial" w:cs="Arial"/>
          <w:color w:val="000000"/>
        </w:rPr>
        <w:t xml:space="preserve">This contradicts the </w:t>
      </w:r>
      <w:r w:rsidR="00522D5E" w:rsidRPr="00A27AF7">
        <w:rPr>
          <w:rFonts w:ascii="Arial" w:hAnsi="Arial" w:cs="Arial"/>
          <w:color w:val="000000"/>
        </w:rPr>
        <w:t xml:space="preserve">2-month </w:t>
      </w:r>
      <w:r w:rsidR="00671261" w:rsidRPr="00A27AF7">
        <w:rPr>
          <w:rFonts w:ascii="Arial" w:hAnsi="Arial" w:cs="Arial"/>
          <w:color w:val="000000"/>
        </w:rPr>
        <w:t xml:space="preserve">wait list </w:t>
      </w:r>
      <w:r w:rsidR="00522D5E" w:rsidRPr="00A27AF7">
        <w:rPr>
          <w:rFonts w:ascii="Arial" w:hAnsi="Arial" w:cs="Arial"/>
          <w:color w:val="000000"/>
        </w:rPr>
        <w:t>criteria</w:t>
      </w:r>
      <w:r w:rsidR="00671261" w:rsidRPr="00A27AF7">
        <w:rPr>
          <w:rFonts w:ascii="Arial" w:hAnsi="Arial" w:cs="Arial"/>
          <w:color w:val="000000"/>
        </w:rPr>
        <w:t xml:space="preserve"> </w:t>
      </w:r>
      <w:r w:rsidR="00481353" w:rsidRPr="00A27AF7">
        <w:rPr>
          <w:rFonts w:ascii="Arial" w:hAnsi="Arial" w:cs="Arial"/>
          <w:color w:val="000000"/>
        </w:rPr>
        <w:t xml:space="preserve">(shown above) </w:t>
      </w:r>
      <w:r w:rsidR="00671261" w:rsidRPr="00A27AF7">
        <w:rPr>
          <w:rFonts w:ascii="Arial" w:hAnsi="Arial" w:cs="Arial"/>
          <w:color w:val="000000"/>
        </w:rPr>
        <w:t>for low / intermediate risk prostate cancer</w:t>
      </w:r>
      <w:r w:rsidR="00E632C2" w:rsidRPr="00A27AF7">
        <w:rPr>
          <w:rFonts w:ascii="Arial" w:hAnsi="Arial" w:cs="Arial"/>
          <w:color w:val="000000"/>
        </w:rPr>
        <w:t>,</w:t>
      </w:r>
      <w:r w:rsidR="00334AB9" w:rsidRPr="00A27AF7">
        <w:rPr>
          <w:rFonts w:ascii="Arial" w:hAnsi="Arial" w:cs="Arial"/>
          <w:color w:val="000000"/>
        </w:rPr>
        <w:t xml:space="preserve"> triggering </w:t>
      </w:r>
      <w:r w:rsidR="00A134B1" w:rsidRPr="00A27AF7">
        <w:rPr>
          <w:rFonts w:ascii="Arial" w:hAnsi="Arial" w:cs="Arial"/>
          <w:color w:val="000000"/>
        </w:rPr>
        <w:t xml:space="preserve">a </w:t>
      </w:r>
      <w:r w:rsidR="00334AB9" w:rsidRPr="00A27AF7">
        <w:rPr>
          <w:rFonts w:ascii="Arial" w:hAnsi="Arial" w:cs="Arial"/>
          <w:color w:val="000000"/>
        </w:rPr>
        <w:t>b</w:t>
      </w:r>
      <w:r w:rsidR="00703731" w:rsidRPr="00A27AF7">
        <w:rPr>
          <w:rFonts w:ascii="Arial" w:hAnsi="Arial" w:cs="Arial"/>
          <w:color w:val="000000"/>
        </w:rPr>
        <w:t>reach</w:t>
      </w:r>
      <w:r w:rsidR="00671261" w:rsidRPr="00A27AF7">
        <w:rPr>
          <w:rFonts w:ascii="Arial" w:hAnsi="Arial" w:cs="Arial"/>
          <w:color w:val="000000"/>
        </w:rPr>
        <w:t>.</w:t>
      </w:r>
    </w:p>
    <w:p w14:paraId="7BB8E9EB" w14:textId="432A96FC" w:rsidR="00F82E86" w:rsidRPr="00A27AF7" w:rsidRDefault="00FF46F6" w:rsidP="00D84C51">
      <w:pPr>
        <w:spacing w:before="100" w:beforeAutospacing="1" w:after="100" w:afterAutospacing="1" w:line="240" w:lineRule="auto"/>
        <w:rPr>
          <w:rFonts w:ascii="Arial" w:hAnsi="Arial" w:cs="Arial"/>
        </w:rPr>
      </w:pPr>
      <w:r w:rsidRPr="00A27AF7">
        <w:rPr>
          <w:rFonts w:ascii="Arial" w:hAnsi="Arial" w:cs="Arial"/>
          <w:color w:val="000000"/>
        </w:rPr>
        <w:t>F</w:t>
      </w:r>
      <w:r w:rsidR="00757A0E" w:rsidRPr="00A27AF7">
        <w:rPr>
          <w:rFonts w:ascii="Arial" w:hAnsi="Arial" w:cs="Arial"/>
          <w:color w:val="000000"/>
        </w:rPr>
        <w:t xml:space="preserve">or reporting </w:t>
      </w:r>
      <w:r w:rsidR="008D0A85" w:rsidRPr="00A27AF7">
        <w:rPr>
          <w:rFonts w:ascii="Arial" w:hAnsi="Arial" w:cs="Arial"/>
          <w:color w:val="000000"/>
        </w:rPr>
        <w:t xml:space="preserve">purposes, </w:t>
      </w:r>
      <w:r w:rsidRPr="00A27AF7">
        <w:rPr>
          <w:rFonts w:ascii="Arial" w:hAnsi="Arial" w:cs="Arial"/>
          <w:color w:val="000000"/>
        </w:rPr>
        <w:t>delay code 2 “clinical considerations” should be used</w:t>
      </w:r>
      <w:r w:rsidR="007574DA" w:rsidRPr="00A27AF7">
        <w:rPr>
          <w:rFonts w:ascii="Arial" w:hAnsi="Arial" w:cs="Arial"/>
          <w:color w:val="000000"/>
        </w:rPr>
        <w:t xml:space="preserve"> if the clinical </w:t>
      </w:r>
      <w:r w:rsidR="00710F16" w:rsidRPr="00A27AF7">
        <w:rPr>
          <w:rFonts w:ascii="Arial" w:hAnsi="Arial" w:cs="Arial"/>
          <w:color w:val="000000"/>
        </w:rPr>
        <w:t>risk has been determined as low / intermediate by the clinician.</w:t>
      </w:r>
    </w:p>
    <w:p w14:paraId="160ED83F" w14:textId="77777777" w:rsidR="008D0A85" w:rsidRPr="00A27AF7" w:rsidRDefault="008D0A85">
      <w:pPr>
        <w:spacing w:after="0" w:line="240" w:lineRule="auto"/>
        <w:rPr>
          <w:rFonts w:ascii="Arial" w:hAnsi="Arial" w:cs="Arial"/>
          <w:b/>
          <w:bCs/>
          <w:color w:val="1F497D"/>
          <w:sz w:val="28"/>
          <w:szCs w:val="28"/>
        </w:rPr>
      </w:pPr>
      <w:r w:rsidRPr="00A27AF7">
        <w:rPr>
          <w:rFonts w:ascii="Arial" w:hAnsi="Arial" w:cs="Arial"/>
        </w:rPr>
        <w:br w:type="page"/>
      </w:r>
    </w:p>
    <w:p w14:paraId="49001422" w14:textId="68D2C421" w:rsidR="00753D2C" w:rsidRPr="008D0B23" w:rsidRDefault="001B4F09" w:rsidP="008D0B23">
      <w:pPr>
        <w:pStyle w:val="Heading1"/>
      </w:pPr>
      <w:bookmarkStart w:id="295" w:name="_Toc203110560"/>
      <w:r w:rsidRPr="008D0B23">
        <w:lastRenderedPageBreak/>
        <w:t xml:space="preserve">Section 3: </w:t>
      </w:r>
      <w:r w:rsidR="001B41FC" w:rsidRPr="008D0B23">
        <w:t xml:space="preserve">High </w:t>
      </w:r>
      <w:r w:rsidR="00390847" w:rsidRPr="008D0B23">
        <w:t>Suspicion of Cancer Definitions</w:t>
      </w:r>
      <w:bookmarkEnd w:id="293"/>
      <w:bookmarkEnd w:id="295"/>
    </w:p>
    <w:p w14:paraId="748DDBC5" w14:textId="7545278B" w:rsidR="00DE49E8" w:rsidRPr="00920558" w:rsidRDefault="00DE49E8" w:rsidP="008B402A">
      <w:pPr>
        <w:spacing w:before="120" w:after="0" w:line="240" w:lineRule="auto"/>
        <w:rPr>
          <w:rFonts w:ascii="Arial" w:hAnsi="Arial" w:cs="Arial"/>
          <w:color w:val="000000"/>
        </w:rPr>
      </w:pPr>
      <w:r w:rsidRPr="00920558">
        <w:rPr>
          <w:rFonts w:ascii="Arial" w:hAnsi="Arial" w:cs="Arial"/>
          <w:color w:val="000000"/>
        </w:rPr>
        <w:t xml:space="preserve">The following definitions have been developed by </w:t>
      </w:r>
      <w:r w:rsidR="00CC1D64" w:rsidRPr="00920558">
        <w:rPr>
          <w:rFonts w:ascii="Arial" w:hAnsi="Arial" w:cs="Arial"/>
          <w:color w:val="000000"/>
        </w:rPr>
        <w:t>clinical</w:t>
      </w:r>
      <w:r w:rsidR="00C21301" w:rsidRPr="00920558">
        <w:rPr>
          <w:rFonts w:ascii="Arial" w:hAnsi="Arial" w:cs="Arial"/>
          <w:color w:val="000000"/>
        </w:rPr>
        <w:t xml:space="preserve"> experts</w:t>
      </w:r>
      <w:r w:rsidR="00CC1D64" w:rsidRPr="00920558">
        <w:rPr>
          <w:rFonts w:ascii="Arial" w:hAnsi="Arial" w:cs="Arial"/>
          <w:color w:val="000000"/>
        </w:rPr>
        <w:t xml:space="preserve"> </w:t>
      </w:r>
      <w:r w:rsidR="00C21301" w:rsidRPr="00920558">
        <w:rPr>
          <w:rFonts w:ascii="Arial" w:hAnsi="Arial" w:cs="Arial"/>
          <w:color w:val="000000"/>
        </w:rPr>
        <w:t>from</w:t>
      </w:r>
      <w:r w:rsidRPr="00920558">
        <w:rPr>
          <w:rFonts w:ascii="Arial" w:hAnsi="Arial" w:cs="Arial"/>
          <w:color w:val="000000"/>
        </w:rPr>
        <w:t xml:space="preserve"> tumour standard</w:t>
      </w:r>
      <w:r w:rsidR="00C21301" w:rsidRPr="00920558">
        <w:rPr>
          <w:rFonts w:ascii="Arial" w:hAnsi="Arial" w:cs="Arial"/>
          <w:color w:val="000000"/>
        </w:rPr>
        <w:t xml:space="preserve"> </w:t>
      </w:r>
      <w:r w:rsidRPr="00920558">
        <w:rPr>
          <w:rFonts w:ascii="Arial" w:hAnsi="Arial" w:cs="Arial"/>
          <w:color w:val="000000"/>
        </w:rPr>
        <w:t>working groups to support achievement of the FCT</w:t>
      </w:r>
      <w:r w:rsidR="0047754D" w:rsidRPr="00920558">
        <w:rPr>
          <w:rFonts w:ascii="Arial" w:hAnsi="Arial" w:cs="Arial"/>
          <w:color w:val="000000"/>
        </w:rPr>
        <w:t xml:space="preserve"> indicators</w:t>
      </w:r>
      <w:r w:rsidRPr="00920558">
        <w:rPr>
          <w:rFonts w:ascii="Arial" w:hAnsi="Arial" w:cs="Arial"/>
          <w:color w:val="000000"/>
        </w:rPr>
        <w:t xml:space="preserve"> by clarifying what constitutes a ‘high suspicion of cancer’ for tumour streams.</w:t>
      </w:r>
    </w:p>
    <w:p w14:paraId="54577908" w14:textId="00B401B3" w:rsidR="00DE49E8" w:rsidRPr="00920558" w:rsidRDefault="00DE49E8" w:rsidP="00E535D0">
      <w:pPr>
        <w:spacing w:before="100" w:beforeAutospacing="1" w:after="0" w:line="240" w:lineRule="auto"/>
        <w:rPr>
          <w:rFonts w:ascii="Arial" w:hAnsi="Arial" w:cs="Arial"/>
          <w:color w:val="000000"/>
        </w:rPr>
      </w:pPr>
      <w:r w:rsidRPr="00920558">
        <w:rPr>
          <w:rFonts w:ascii="Arial" w:hAnsi="Arial" w:cs="Arial"/>
          <w:color w:val="000000"/>
        </w:rPr>
        <w:t>The following points are applicable across all definitions</w:t>
      </w:r>
      <w:r w:rsidR="00066DEA" w:rsidRPr="00920558">
        <w:rPr>
          <w:rFonts w:ascii="Arial" w:hAnsi="Arial" w:cs="Arial"/>
          <w:color w:val="000000"/>
        </w:rPr>
        <w:t>.</w:t>
      </w:r>
    </w:p>
    <w:p w14:paraId="3ACB1274" w14:textId="198BB48C" w:rsidR="00DE49E8" w:rsidRPr="002D1636" w:rsidRDefault="00DE49E8" w:rsidP="00E535D0">
      <w:pPr>
        <w:pStyle w:val="Heading2"/>
        <w:spacing w:before="240"/>
        <w:rPr>
          <w:rFonts w:eastAsia="Calibri"/>
        </w:rPr>
      </w:pPr>
      <w:bookmarkStart w:id="296" w:name="_Toc203110561"/>
      <w:r w:rsidRPr="002D1636">
        <w:rPr>
          <w:rFonts w:eastAsia="Calibri"/>
        </w:rPr>
        <w:t>A resource for triaging</w:t>
      </w:r>
      <w:r w:rsidR="00CC1D64" w:rsidRPr="002D1636">
        <w:rPr>
          <w:rFonts w:eastAsia="Calibri"/>
        </w:rPr>
        <w:t xml:space="preserve"> </w:t>
      </w:r>
      <w:r w:rsidRPr="002D1636">
        <w:rPr>
          <w:rFonts w:eastAsia="Calibri"/>
        </w:rPr>
        <w:t>(or prioritising) clinicians</w:t>
      </w:r>
      <w:bookmarkEnd w:id="296"/>
    </w:p>
    <w:p w14:paraId="1B8FD139" w14:textId="5744071D" w:rsidR="00DE49E8" w:rsidRPr="00920558" w:rsidRDefault="00DE49E8" w:rsidP="00920558">
      <w:pPr>
        <w:spacing w:after="0" w:line="268" w:lineRule="exact"/>
        <w:ind w:left="2" w:right="288"/>
        <w:textAlignment w:val="baseline"/>
        <w:rPr>
          <w:rFonts w:ascii="Arial" w:eastAsia="Calibri" w:hAnsi="Arial" w:cs="Arial"/>
          <w:color w:val="000000"/>
        </w:rPr>
      </w:pPr>
      <w:r w:rsidRPr="00920558">
        <w:rPr>
          <w:rFonts w:ascii="Arial" w:eastAsia="Calibri" w:hAnsi="Arial" w:cs="Arial"/>
          <w:color w:val="000000"/>
        </w:rPr>
        <w:t xml:space="preserve">The definitions have been developed for use, in the first instance, by triaging (or prioritising) clinicians within secondary and tertiary care who are responsible for determining or confirming the ‘high suspicion of cancer’ flag. </w:t>
      </w:r>
      <w:r w:rsidR="00C21301" w:rsidRPr="00920558">
        <w:rPr>
          <w:rFonts w:ascii="Arial" w:eastAsia="Calibri" w:hAnsi="Arial" w:cs="Arial"/>
          <w:color w:val="000000"/>
        </w:rPr>
        <w:t>Districts</w:t>
      </w:r>
      <w:r w:rsidRPr="00920558">
        <w:rPr>
          <w:rFonts w:ascii="Arial" w:eastAsia="Calibri" w:hAnsi="Arial" w:cs="Arial"/>
          <w:color w:val="000000"/>
        </w:rPr>
        <w:t xml:space="preserve"> are encouraged to consider how the definitions can be used to support improved detection and referral of patients with a high suspicion of cancer from primary care.</w:t>
      </w:r>
    </w:p>
    <w:p w14:paraId="775A2C74" w14:textId="043E24AD" w:rsidR="00DE49E8" w:rsidRPr="002D1636" w:rsidRDefault="00DE49E8" w:rsidP="00E535D0">
      <w:pPr>
        <w:pStyle w:val="Heading2"/>
        <w:spacing w:before="240"/>
        <w:rPr>
          <w:rFonts w:eastAsia="Calibri"/>
        </w:rPr>
      </w:pPr>
      <w:bookmarkStart w:id="297" w:name="_Toc203110562"/>
      <w:r w:rsidRPr="002D1636">
        <w:rPr>
          <w:rFonts w:eastAsia="Calibri"/>
        </w:rPr>
        <w:t>Apply to the ‘high suspicion of cancer’ component of the health target</w:t>
      </w:r>
      <w:bookmarkEnd w:id="297"/>
    </w:p>
    <w:p w14:paraId="5968598C" w14:textId="0B3835EA" w:rsidR="00DE49E8" w:rsidRPr="00920558" w:rsidRDefault="00DE49E8" w:rsidP="00E535D0">
      <w:pPr>
        <w:spacing w:after="0" w:line="268" w:lineRule="exact"/>
        <w:ind w:left="2" w:right="144"/>
        <w:textAlignment w:val="baseline"/>
        <w:rPr>
          <w:rFonts w:ascii="Arial" w:eastAsia="Calibri" w:hAnsi="Arial" w:cs="Arial"/>
          <w:color w:val="000000"/>
        </w:rPr>
      </w:pPr>
      <w:r w:rsidRPr="00920558">
        <w:rPr>
          <w:rFonts w:ascii="Arial" w:eastAsia="Calibri" w:hAnsi="Arial" w:cs="Arial"/>
          <w:color w:val="000000"/>
        </w:rPr>
        <w:t xml:space="preserve">To be included within the FCT </w:t>
      </w:r>
      <w:r w:rsidR="00641A4E" w:rsidRPr="00920558">
        <w:rPr>
          <w:rFonts w:ascii="Arial" w:eastAsia="Calibri" w:hAnsi="Arial" w:cs="Arial"/>
          <w:color w:val="000000"/>
        </w:rPr>
        <w:t>indicator</w:t>
      </w:r>
      <w:r w:rsidRPr="00920558">
        <w:rPr>
          <w:rFonts w:ascii="Arial" w:eastAsia="Calibri" w:hAnsi="Arial" w:cs="Arial"/>
          <w:color w:val="000000"/>
        </w:rPr>
        <w:t xml:space="preserve"> cohort a patient must have both a high suspicion of cancer </w:t>
      </w:r>
      <w:r w:rsidRPr="00920558">
        <w:rPr>
          <w:rFonts w:ascii="Arial" w:eastAsia="Calibri" w:hAnsi="Arial" w:cs="Arial"/>
          <w:i/>
          <w:color w:val="000000"/>
        </w:rPr>
        <w:t xml:space="preserve">and </w:t>
      </w:r>
      <w:r w:rsidRPr="00920558">
        <w:rPr>
          <w:rFonts w:ascii="Arial" w:eastAsia="Calibri" w:hAnsi="Arial" w:cs="Arial"/>
          <w:color w:val="000000"/>
        </w:rPr>
        <w:t xml:space="preserve">a need to be seen within two weeks. The definitions only apply to the 'high suspicion of cancer' component of the FCT </w:t>
      </w:r>
      <w:r w:rsidR="00641A4E" w:rsidRPr="00920558">
        <w:rPr>
          <w:rFonts w:ascii="Arial" w:eastAsia="Calibri" w:hAnsi="Arial" w:cs="Arial"/>
          <w:color w:val="000000"/>
        </w:rPr>
        <w:t>indicator</w:t>
      </w:r>
      <w:r w:rsidRPr="00920558">
        <w:rPr>
          <w:rFonts w:ascii="Arial" w:eastAsia="Calibri" w:hAnsi="Arial" w:cs="Arial"/>
          <w:color w:val="000000"/>
        </w:rPr>
        <w:t xml:space="preserve"> and are not intended to define the urgency of the referral. The triaging clinician will need to make a separate assessment of whether a patient meets the criteria of needing to be seen within two weeks.</w:t>
      </w:r>
    </w:p>
    <w:p w14:paraId="13402FFF" w14:textId="77777777" w:rsidR="00DE49E8" w:rsidRPr="002D1636" w:rsidRDefault="00DE49E8" w:rsidP="00E535D0">
      <w:pPr>
        <w:pStyle w:val="Heading2"/>
        <w:spacing w:before="240"/>
        <w:rPr>
          <w:rFonts w:eastAsia="Calibri"/>
        </w:rPr>
      </w:pPr>
      <w:bookmarkStart w:id="298" w:name="_Toc203110563"/>
      <w:r w:rsidRPr="002D1636">
        <w:rPr>
          <w:rFonts w:eastAsia="Calibri"/>
        </w:rPr>
        <w:t>Guidance to help inform clinical judgement</w:t>
      </w:r>
      <w:bookmarkEnd w:id="298"/>
    </w:p>
    <w:p w14:paraId="207DFED7" w14:textId="77777777" w:rsidR="00DE49E8" w:rsidRPr="00920558" w:rsidRDefault="00DE49E8" w:rsidP="00E535D0">
      <w:pPr>
        <w:spacing w:after="0" w:line="268" w:lineRule="exact"/>
        <w:ind w:left="2" w:right="432"/>
        <w:textAlignment w:val="baseline"/>
        <w:rPr>
          <w:rFonts w:ascii="Arial" w:eastAsia="Calibri" w:hAnsi="Arial" w:cs="Arial"/>
          <w:color w:val="000000"/>
        </w:rPr>
      </w:pPr>
      <w:r w:rsidRPr="00920558">
        <w:rPr>
          <w:rFonts w:ascii="Arial" w:eastAsia="Calibri" w:hAnsi="Arial" w:cs="Arial"/>
          <w:color w:val="000000"/>
        </w:rPr>
        <w:t>The definitions are intended as guidance to help inform clinical judgement. If other features/symptoms/signs exist that raise concerns, the triaging clinician can still choose to triage as ‘high suspicion of cancer’.</w:t>
      </w:r>
    </w:p>
    <w:p w14:paraId="1CA6303C" w14:textId="77777777" w:rsidR="00DE49E8" w:rsidRPr="002D1636" w:rsidRDefault="00DE49E8" w:rsidP="00E535D0">
      <w:pPr>
        <w:pStyle w:val="Heading2"/>
        <w:spacing w:before="240"/>
        <w:rPr>
          <w:rFonts w:eastAsia="Calibri"/>
        </w:rPr>
      </w:pPr>
      <w:bookmarkStart w:id="299" w:name="_Toc203110564"/>
      <w:r w:rsidRPr="002D1636">
        <w:rPr>
          <w:rFonts w:eastAsia="Calibri"/>
        </w:rPr>
        <w:t>Risk factors have been included for some tumour types</w:t>
      </w:r>
      <w:bookmarkEnd w:id="299"/>
    </w:p>
    <w:p w14:paraId="2E953521" w14:textId="6B4ABFA4" w:rsidR="00DE49E8" w:rsidRPr="00920558" w:rsidRDefault="00DE49E8" w:rsidP="00E535D0">
      <w:pPr>
        <w:spacing w:after="0" w:line="268" w:lineRule="exact"/>
        <w:ind w:left="2" w:right="95"/>
        <w:textAlignment w:val="baseline"/>
        <w:rPr>
          <w:rFonts w:ascii="Arial" w:eastAsia="Calibri" w:hAnsi="Arial" w:cs="Arial"/>
          <w:color w:val="000000"/>
          <w:spacing w:val="-1"/>
        </w:rPr>
      </w:pPr>
      <w:r w:rsidRPr="00920558">
        <w:rPr>
          <w:rFonts w:ascii="Arial" w:eastAsia="Calibri" w:hAnsi="Arial" w:cs="Arial"/>
          <w:color w:val="000000"/>
          <w:spacing w:val="-1"/>
        </w:rPr>
        <w:t xml:space="preserve">Some tumour streams have included risk factors to support their high suspicion of cancer definitions, with consideration </w:t>
      </w:r>
      <w:r w:rsidR="00F51FDE" w:rsidRPr="00920558">
        <w:rPr>
          <w:rFonts w:ascii="Arial" w:eastAsia="Calibri" w:hAnsi="Arial" w:cs="Arial"/>
          <w:color w:val="000000"/>
          <w:spacing w:val="-1"/>
        </w:rPr>
        <w:t>to</w:t>
      </w:r>
      <w:r w:rsidRPr="00920558">
        <w:rPr>
          <w:rFonts w:ascii="Arial" w:eastAsia="Calibri" w:hAnsi="Arial" w:cs="Arial"/>
          <w:color w:val="000000"/>
          <w:spacing w:val="-1"/>
        </w:rPr>
        <w:t xml:space="preserve"> specific factors that may influence the triaging process. It should also be noted that Māori</w:t>
      </w:r>
      <w:r w:rsidR="00243133" w:rsidRPr="00920558">
        <w:rPr>
          <w:rFonts w:ascii="Arial" w:eastAsia="Calibri" w:hAnsi="Arial" w:cs="Arial"/>
          <w:color w:val="000000"/>
          <w:spacing w:val="-1"/>
        </w:rPr>
        <w:t xml:space="preserve"> may</w:t>
      </w:r>
      <w:r w:rsidRPr="00920558">
        <w:rPr>
          <w:rFonts w:ascii="Arial" w:eastAsia="Calibri" w:hAnsi="Arial" w:cs="Arial"/>
          <w:color w:val="000000"/>
          <w:spacing w:val="-1"/>
        </w:rPr>
        <w:t xml:space="preserve"> present with cancer at an earlier age than non-Māori across all tumour types.</w:t>
      </w:r>
    </w:p>
    <w:p w14:paraId="2D2409D5" w14:textId="77777777" w:rsidR="00DE49E8" w:rsidRPr="002D1636" w:rsidRDefault="00DE49E8" w:rsidP="00E535D0">
      <w:pPr>
        <w:pStyle w:val="Heading2"/>
        <w:spacing w:before="240"/>
        <w:rPr>
          <w:rFonts w:eastAsia="Calibri"/>
        </w:rPr>
      </w:pPr>
      <w:bookmarkStart w:id="300" w:name="_Toc203110565"/>
      <w:r w:rsidRPr="002D1636">
        <w:rPr>
          <w:rFonts w:eastAsia="Calibri"/>
        </w:rPr>
        <w:t>Referrals with a positive fine needle aspiration and/or biopsy</w:t>
      </w:r>
      <w:bookmarkEnd w:id="300"/>
    </w:p>
    <w:p w14:paraId="5A99F7DC" w14:textId="4D1941D1" w:rsidR="00DE49E8" w:rsidRPr="00920558" w:rsidRDefault="00DE49E8" w:rsidP="00920558">
      <w:pPr>
        <w:spacing w:before="3" w:line="269" w:lineRule="exact"/>
        <w:ind w:left="2" w:right="288"/>
        <w:textAlignment w:val="baseline"/>
        <w:rPr>
          <w:rFonts w:ascii="Arial" w:eastAsia="Calibri" w:hAnsi="Arial" w:cs="Arial"/>
          <w:color w:val="000000"/>
        </w:rPr>
      </w:pPr>
      <w:r w:rsidRPr="00920558">
        <w:rPr>
          <w:rFonts w:ascii="Arial" w:eastAsia="Calibri" w:hAnsi="Arial" w:cs="Arial"/>
          <w:color w:val="000000"/>
        </w:rPr>
        <w:t xml:space="preserve">Patients referred though an outpatient pathway with a positive fine needle aspiration (FNA) and/or biopsy for cancer at the time the referral is received within secondary/tertiary care should be triaged as having a high suspicion of cancer (rather than a confirmed cancer) and included within the FCT </w:t>
      </w:r>
      <w:r w:rsidR="00F51FDE" w:rsidRPr="00920558">
        <w:rPr>
          <w:rFonts w:ascii="Arial" w:eastAsia="Calibri" w:hAnsi="Arial" w:cs="Arial"/>
          <w:color w:val="000000"/>
        </w:rPr>
        <w:t>indicator</w:t>
      </w:r>
      <w:r w:rsidRPr="00920558">
        <w:rPr>
          <w:rFonts w:ascii="Arial" w:eastAsia="Calibri" w:hAnsi="Arial" w:cs="Arial"/>
          <w:color w:val="000000"/>
        </w:rPr>
        <w:t xml:space="preserve"> cohort. This is because these patients will require further investigations and assessment before a confirmed diagnosis and decision on treatment is made. It also supports direct access to diagnostics from primary care.</w:t>
      </w:r>
    </w:p>
    <w:p w14:paraId="7B0A8AAC" w14:textId="77777777" w:rsidR="00F07B38" w:rsidRPr="00E535D0" w:rsidRDefault="00F07B38" w:rsidP="00DE49E8">
      <w:pPr>
        <w:rPr>
          <w:rFonts w:ascii="Arial" w:hAnsi="Arial" w:cs="Arial"/>
        </w:rPr>
      </w:pPr>
    </w:p>
    <w:p w14:paraId="0FE5EB63" w14:textId="77777777" w:rsidR="00CE3AE4" w:rsidRPr="00E535D0" w:rsidRDefault="00CE3AE4" w:rsidP="00DE49E8">
      <w:pPr>
        <w:rPr>
          <w:rFonts w:ascii="Arial" w:hAnsi="Arial" w:cs="Arial"/>
        </w:rPr>
      </w:pPr>
    </w:p>
    <w:p w14:paraId="17D83B7A" w14:textId="77777777" w:rsidR="00CE3AE4" w:rsidRPr="00E535D0" w:rsidRDefault="00CE3AE4" w:rsidP="00DE49E8">
      <w:pPr>
        <w:rPr>
          <w:rFonts w:ascii="Arial" w:hAnsi="Arial" w:cs="Arial"/>
        </w:rPr>
      </w:pPr>
    </w:p>
    <w:p w14:paraId="7A8038B0" w14:textId="77777777" w:rsidR="00CE3AE4" w:rsidRPr="00E535D0" w:rsidRDefault="00CE3AE4" w:rsidP="00DE49E8">
      <w:pPr>
        <w:rPr>
          <w:rFonts w:ascii="Arial" w:hAnsi="Arial" w:cs="Arial"/>
        </w:rPr>
      </w:pPr>
    </w:p>
    <w:p w14:paraId="0D31E09D" w14:textId="77777777" w:rsidR="001958BA" w:rsidRPr="00E535D0" w:rsidRDefault="001958BA" w:rsidP="00DE49E8">
      <w:pPr>
        <w:rPr>
          <w:rFonts w:ascii="Arial" w:hAnsi="Arial" w:cs="Arial"/>
        </w:rPr>
      </w:pPr>
    </w:p>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5C448E" w14:paraId="5167A1DF" w14:textId="77777777" w:rsidTr="00E4198A">
        <w:trPr>
          <w:trHeight w:hRule="exact" w:val="643"/>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3DAA82C5" w14:textId="14CE67F1" w:rsidR="00DE49E8" w:rsidRPr="005C448E" w:rsidRDefault="00DE49E8" w:rsidP="007E5BD8">
            <w:pPr>
              <w:pStyle w:val="Heading2"/>
              <w:ind w:left="142"/>
              <w:rPr>
                <w:rFonts w:eastAsia="Calibri"/>
              </w:rPr>
            </w:pPr>
            <w:bookmarkStart w:id="301" w:name="_Toc124868690"/>
            <w:bookmarkStart w:id="302" w:name="_Toc203110566"/>
            <w:r w:rsidRPr="007E5BD8">
              <w:rPr>
                <w:rFonts w:eastAsia="Calibri"/>
                <w:color w:val="FFFFFF" w:themeColor="background1"/>
              </w:rPr>
              <w:lastRenderedPageBreak/>
              <w:t>B</w:t>
            </w:r>
            <w:r w:rsidR="00400A01" w:rsidRPr="007E5BD8">
              <w:rPr>
                <w:rFonts w:eastAsia="Calibri"/>
                <w:color w:val="FFFFFF" w:themeColor="background1"/>
              </w:rPr>
              <w:t>reast</w:t>
            </w:r>
            <w:r w:rsidRPr="007E5BD8">
              <w:rPr>
                <w:rFonts w:eastAsia="Calibri"/>
                <w:color w:val="FFFFFF" w:themeColor="background1"/>
              </w:rPr>
              <w:t xml:space="preserve"> C</w:t>
            </w:r>
            <w:r w:rsidR="00400A01" w:rsidRPr="007E5BD8">
              <w:rPr>
                <w:rFonts w:eastAsia="Calibri"/>
                <w:color w:val="FFFFFF" w:themeColor="background1"/>
              </w:rPr>
              <w:t>ancer</w:t>
            </w:r>
            <w:bookmarkEnd w:id="301"/>
            <w:r w:rsidR="00842857" w:rsidRPr="007E5BD8">
              <w:rPr>
                <w:rFonts w:eastAsia="Calibri"/>
                <w:color w:val="FFFFFF" w:themeColor="background1"/>
                <w:sz w:val="18"/>
                <w:szCs w:val="18"/>
                <w:vertAlign w:val="superscript"/>
              </w:rPr>
              <w:t>13</w:t>
            </w:r>
            <w:bookmarkEnd w:id="302"/>
            <w:r w:rsidRPr="007E5BD8">
              <w:rPr>
                <w:rFonts w:eastAsia="Calibri"/>
                <w:color w:val="FFFFFF" w:themeColor="background1"/>
              </w:rPr>
              <w:t xml:space="preserve"> </w:t>
            </w:r>
          </w:p>
        </w:tc>
      </w:tr>
      <w:tr w:rsidR="00DE49E8" w:rsidRPr="005C448E" w14:paraId="661A852C" w14:textId="77777777" w:rsidTr="00E4198A">
        <w:trPr>
          <w:trHeight w:hRule="exact" w:val="787"/>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0FB9CDD8" w14:textId="77777777" w:rsidR="00DE49E8" w:rsidRPr="005C448E" w:rsidRDefault="00DE49E8" w:rsidP="00CB4FE3">
            <w:pPr>
              <w:spacing w:before="108" w:after="134" w:line="268" w:lineRule="exact"/>
              <w:ind w:left="144" w:right="144"/>
              <w:jc w:val="both"/>
              <w:textAlignment w:val="baseline"/>
              <w:rPr>
                <w:rFonts w:ascii="Arial" w:eastAsia="Calibri" w:hAnsi="Arial" w:cs="Arial"/>
                <w:color w:val="000000"/>
                <w:sz w:val="20"/>
                <w:szCs w:val="20"/>
              </w:rPr>
            </w:pPr>
            <w:r w:rsidRPr="005C448E">
              <w:rPr>
                <w:rFonts w:ascii="Arial" w:eastAsia="Calibri" w:hAnsi="Arial" w:cs="Arial"/>
                <w:color w:val="000000"/>
                <w:sz w:val="20"/>
                <w:szCs w:val="20"/>
              </w:rPr>
              <w:t xml:space="preserve">If the patient presents </w:t>
            </w:r>
            <w:r w:rsidRPr="005C448E">
              <w:rPr>
                <w:rFonts w:ascii="Arial" w:eastAsia="Calibri" w:hAnsi="Arial" w:cs="Arial"/>
                <w:b/>
                <w:i/>
                <w:color w:val="000000"/>
                <w:sz w:val="20"/>
                <w:szCs w:val="20"/>
              </w:rPr>
              <w:t xml:space="preserve">with one or more </w:t>
            </w:r>
            <w:r w:rsidRPr="005C448E">
              <w:rPr>
                <w:rFonts w:ascii="Arial" w:eastAsia="Calibri" w:hAnsi="Arial" w:cs="Arial"/>
                <w:color w:val="000000"/>
                <w:sz w:val="20"/>
                <w:szCs w:val="20"/>
              </w:rPr>
              <w:t>of the following red flags, then the referral should be triaged as ‘High Suspicion of Cancer’.</w:t>
            </w:r>
          </w:p>
        </w:tc>
      </w:tr>
      <w:tr w:rsidR="00DE49E8" w:rsidRPr="005C448E" w14:paraId="70C0E2B6" w14:textId="77777777" w:rsidTr="008F7CD4">
        <w:trPr>
          <w:trHeight w:hRule="exact" w:val="567"/>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2273E18C" w14:textId="1D6A7567" w:rsidR="00DE49E8" w:rsidRPr="005C448E" w:rsidRDefault="00DE49E8" w:rsidP="00CB4FE3">
            <w:pPr>
              <w:spacing w:before="230" w:after="210" w:line="227" w:lineRule="exact"/>
              <w:ind w:left="120"/>
              <w:textAlignment w:val="baseline"/>
              <w:rPr>
                <w:rFonts w:ascii="Arial" w:eastAsia="Calibri" w:hAnsi="Arial" w:cs="Arial"/>
                <w:b/>
                <w:color w:val="FFFFFF"/>
                <w:sz w:val="20"/>
                <w:szCs w:val="20"/>
              </w:rPr>
            </w:pPr>
            <w:r w:rsidRPr="005C448E">
              <w:rPr>
                <w:rFonts w:ascii="Arial" w:eastAsia="Calibri" w:hAnsi="Arial" w:cs="Arial"/>
                <w:b/>
                <w:color w:val="FF0000"/>
                <w:sz w:val="20"/>
                <w:szCs w:val="20"/>
              </w:rPr>
              <w:t>Red flags</w:t>
            </w:r>
            <w:r w:rsidR="00F07DB8" w:rsidRPr="005C448E">
              <w:rPr>
                <w:rFonts w:ascii="Arial" w:eastAsia="Calibri" w:hAnsi="Arial" w:cs="Arial"/>
                <w:b/>
                <w:color w:val="FF0000"/>
                <w:sz w:val="20"/>
                <w:szCs w:val="20"/>
              </w:rPr>
              <w:t xml:space="preserve"> </w:t>
            </w:r>
            <w:r w:rsidR="006E098D" w:rsidRPr="005C448E">
              <w:rPr>
                <w:rFonts w:ascii="Arial" w:eastAsia="Calibri" w:hAnsi="Arial" w:cs="Arial"/>
                <w:b/>
                <w:noProof/>
                <w:color w:val="FFFFFF"/>
                <w:sz w:val="20"/>
                <w:szCs w:val="20"/>
              </w:rPr>
              <w:drawing>
                <wp:inline distT="0" distB="0" distL="0" distR="0" wp14:anchorId="1826ABCD" wp14:editId="03284A5B">
                  <wp:extent cx="199136" cy="199136"/>
                  <wp:effectExtent l="0" t="0" r="0" b="0"/>
                  <wp:docPr id="4" name="Graphic 4"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52A0754D" w14:textId="77777777" w:rsidR="00DE49E8" w:rsidRPr="005C448E" w:rsidRDefault="00DE49E8" w:rsidP="00CB4FE3">
            <w:pPr>
              <w:spacing w:before="245" w:after="204" w:line="218" w:lineRule="exact"/>
              <w:jc w:val="center"/>
              <w:textAlignment w:val="baseline"/>
              <w:rPr>
                <w:rFonts w:ascii="Arial" w:eastAsia="Calibri" w:hAnsi="Arial" w:cs="Arial"/>
                <w:b/>
                <w:color w:val="000000"/>
              </w:rPr>
            </w:pPr>
            <w:r w:rsidRPr="005C448E">
              <w:rPr>
                <w:rFonts w:ascii="Arial" w:eastAsia="Calibri" w:hAnsi="Arial" w:cs="Arial"/>
                <w:b/>
                <w:color w:val="000000"/>
                <w:sz w:val="20"/>
                <w:szCs w:val="20"/>
              </w:rPr>
              <w:t>YES or NO</w:t>
            </w:r>
          </w:p>
        </w:tc>
      </w:tr>
      <w:tr w:rsidR="00DE49E8" w:rsidRPr="005C448E" w14:paraId="37D12DBA" w14:textId="77777777" w:rsidTr="008F7CD4">
        <w:trPr>
          <w:trHeight w:hRule="exact" w:val="787"/>
        </w:trPr>
        <w:tc>
          <w:tcPr>
            <w:tcW w:w="7655" w:type="dxa"/>
            <w:tcBorders>
              <w:top w:val="single" w:sz="5" w:space="0" w:color="000000"/>
              <w:left w:val="single" w:sz="5" w:space="0" w:color="000000"/>
              <w:bottom w:val="single" w:sz="5" w:space="0" w:color="000000"/>
              <w:right w:val="single" w:sz="5" w:space="0" w:color="000000"/>
            </w:tcBorders>
            <w:vAlign w:val="center"/>
          </w:tcPr>
          <w:p w14:paraId="32C654DB" w14:textId="77777777" w:rsidR="00DE49E8" w:rsidRPr="005C448E" w:rsidRDefault="00DE49E8" w:rsidP="001E3B2A">
            <w:pPr>
              <w:spacing w:after="0" w:line="268" w:lineRule="exact"/>
              <w:ind w:left="108" w:right="130"/>
              <w:textAlignment w:val="baseline"/>
              <w:rPr>
                <w:rFonts w:ascii="Arial" w:eastAsia="Calibri" w:hAnsi="Arial" w:cs="Arial"/>
                <w:color w:val="000000"/>
                <w:sz w:val="20"/>
                <w:szCs w:val="20"/>
              </w:rPr>
            </w:pPr>
            <w:r w:rsidRPr="005C448E">
              <w:rPr>
                <w:rFonts w:ascii="Arial" w:eastAsia="Calibri" w:hAnsi="Arial" w:cs="Arial"/>
                <w:color w:val="000000"/>
                <w:sz w:val="20"/>
                <w:szCs w:val="20"/>
              </w:rPr>
              <w:t>Diagnosed cancer on fine needle aspiration or core biopsy (or results suspicious of malignancy)</w:t>
            </w:r>
          </w:p>
        </w:tc>
        <w:tc>
          <w:tcPr>
            <w:tcW w:w="1417" w:type="dxa"/>
            <w:tcBorders>
              <w:top w:val="single" w:sz="5" w:space="0" w:color="000000"/>
              <w:left w:val="single" w:sz="5" w:space="0" w:color="000000"/>
              <w:bottom w:val="single" w:sz="5" w:space="0" w:color="000000"/>
              <w:right w:val="single" w:sz="5" w:space="0" w:color="000000"/>
            </w:tcBorders>
            <w:vAlign w:val="center"/>
          </w:tcPr>
          <w:p w14:paraId="7DB22F65" w14:textId="77777777" w:rsidR="00DE49E8" w:rsidRPr="005C448E" w:rsidRDefault="00DE49E8" w:rsidP="001E3B2A">
            <w:pPr>
              <w:spacing w:after="0"/>
              <w:textAlignment w:val="baseline"/>
              <w:rPr>
                <w:rFonts w:ascii="Arial" w:eastAsia="Calibri" w:hAnsi="Arial" w:cs="Arial"/>
                <w:color w:val="000000"/>
              </w:rPr>
            </w:pPr>
            <w:r w:rsidRPr="005C448E">
              <w:rPr>
                <w:rFonts w:ascii="Arial" w:eastAsia="Calibri" w:hAnsi="Arial" w:cs="Arial"/>
                <w:color w:val="000000"/>
              </w:rPr>
              <w:t xml:space="preserve"> </w:t>
            </w:r>
          </w:p>
        </w:tc>
      </w:tr>
      <w:tr w:rsidR="00DE49E8" w:rsidRPr="005C448E" w14:paraId="7C2BDEE6" w14:textId="77777777" w:rsidTr="008F7CD4">
        <w:trPr>
          <w:trHeight w:hRule="exact" w:val="519"/>
        </w:trPr>
        <w:tc>
          <w:tcPr>
            <w:tcW w:w="7655" w:type="dxa"/>
            <w:tcBorders>
              <w:top w:val="single" w:sz="5" w:space="0" w:color="000000"/>
              <w:left w:val="single" w:sz="5" w:space="0" w:color="000000"/>
              <w:bottom w:val="single" w:sz="5" w:space="0" w:color="000000"/>
              <w:right w:val="single" w:sz="5" w:space="0" w:color="000000"/>
            </w:tcBorders>
            <w:vAlign w:val="center"/>
          </w:tcPr>
          <w:p w14:paraId="6ED4121B" w14:textId="77777777" w:rsidR="00DE49E8" w:rsidRPr="005C448E" w:rsidRDefault="00DE49E8" w:rsidP="001E3B2A">
            <w:pPr>
              <w:spacing w:after="0" w:line="226" w:lineRule="exact"/>
              <w:ind w:left="120"/>
              <w:textAlignment w:val="baseline"/>
              <w:rPr>
                <w:rFonts w:ascii="Arial" w:eastAsia="Calibri" w:hAnsi="Arial" w:cs="Arial"/>
                <w:color w:val="000000"/>
                <w:sz w:val="20"/>
                <w:szCs w:val="20"/>
              </w:rPr>
            </w:pPr>
            <w:r w:rsidRPr="005C448E">
              <w:rPr>
                <w:rFonts w:ascii="Arial" w:eastAsia="Calibri" w:hAnsi="Arial" w:cs="Arial"/>
                <w:color w:val="000000"/>
                <w:sz w:val="20"/>
                <w:szCs w:val="20"/>
              </w:rPr>
              <w:t>Imaging suspicious of malignancy</w:t>
            </w:r>
          </w:p>
        </w:tc>
        <w:tc>
          <w:tcPr>
            <w:tcW w:w="1417" w:type="dxa"/>
            <w:tcBorders>
              <w:top w:val="single" w:sz="5" w:space="0" w:color="000000"/>
              <w:left w:val="single" w:sz="5" w:space="0" w:color="000000"/>
              <w:bottom w:val="single" w:sz="5" w:space="0" w:color="000000"/>
              <w:right w:val="single" w:sz="5" w:space="0" w:color="000000"/>
            </w:tcBorders>
            <w:vAlign w:val="center"/>
          </w:tcPr>
          <w:p w14:paraId="58C79855" w14:textId="77777777" w:rsidR="00DE49E8" w:rsidRPr="005C448E" w:rsidRDefault="00DE49E8" w:rsidP="001E3B2A">
            <w:pPr>
              <w:spacing w:after="0"/>
              <w:textAlignment w:val="baseline"/>
              <w:rPr>
                <w:rFonts w:ascii="Arial" w:eastAsia="Calibri" w:hAnsi="Arial" w:cs="Arial"/>
                <w:color w:val="000000"/>
              </w:rPr>
            </w:pPr>
            <w:r w:rsidRPr="005C448E">
              <w:rPr>
                <w:rFonts w:ascii="Arial" w:eastAsia="Calibri" w:hAnsi="Arial" w:cs="Arial"/>
                <w:color w:val="000000"/>
              </w:rPr>
              <w:t xml:space="preserve"> </w:t>
            </w:r>
          </w:p>
        </w:tc>
      </w:tr>
      <w:tr w:rsidR="00DE49E8" w:rsidRPr="005C448E" w14:paraId="469970BC" w14:textId="77777777" w:rsidTr="008F7CD4">
        <w:trPr>
          <w:trHeight w:hRule="exact" w:val="518"/>
        </w:trPr>
        <w:tc>
          <w:tcPr>
            <w:tcW w:w="7655" w:type="dxa"/>
            <w:tcBorders>
              <w:top w:val="single" w:sz="5" w:space="0" w:color="000000"/>
              <w:left w:val="single" w:sz="5" w:space="0" w:color="000000"/>
              <w:bottom w:val="single" w:sz="5" w:space="0" w:color="000000"/>
              <w:right w:val="single" w:sz="5" w:space="0" w:color="000000"/>
            </w:tcBorders>
            <w:vAlign w:val="center"/>
          </w:tcPr>
          <w:p w14:paraId="3A131E95" w14:textId="77777777" w:rsidR="00DE49E8" w:rsidRPr="005C448E" w:rsidRDefault="00DE49E8" w:rsidP="001E3B2A">
            <w:pPr>
              <w:spacing w:after="0" w:line="226" w:lineRule="exact"/>
              <w:ind w:left="120"/>
              <w:textAlignment w:val="baseline"/>
              <w:rPr>
                <w:rFonts w:ascii="Arial" w:eastAsia="Calibri" w:hAnsi="Arial" w:cs="Arial"/>
                <w:color w:val="000000"/>
                <w:sz w:val="20"/>
                <w:szCs w:val="20"/>
              </w:rPr>
            </w:pPr>
            <w:r w:rsidRPr="005C448E">
              <w:rPr>
                <w:rFonts w:ascii="Arial" w:eastAsia="Calibri" w:hAnsi="Arial" w:cs="Arial"/>
                <w:color w:val="000000"/>
                <w:sz w:val="20"/>
                <w:szCs w:val="20"/>
              </w:rPr>
              <w:t>Discrete, hard breast lump with fixation (with or without skin tethering)</w:t>
            </w:r>
          </w:p>
        </w:tc>
        <w:tc>
          <w:tcPr>
            <w:tcW w:w="1417" w:type="dxa"/>
            <w:tcBorders>
              <w:top w:val="single" w:sz="5" w:space="0" w:color="000000"/>
              <w:left w:val="single" w:sz="5" w:space="0" w:color="000000"/>
              <w:bottom w:val="single" w:sz="5" w:space="0" w:color="000000"/>
              <w:right w:val="single" w:sz="5" w:space="0" w:color="000000"/>
            </w:tcBorders>
            <w:vAlign w:val="center"/>
          </w:tcPr>
          <w:p w14:paraId="0A890BE1" w14:textId="77777777" w:rsidR="00DE49E8" w:rsidRPr="005C448E" w:rsidRDefault="00DE49E8" w:rsidP="001E3B2A">
            <w:pPr>
              <w:spacing w:after="0"/>
              <w:textAlignment w:val="baseline"/>
              <w:rPr>
                <w:rFonts w:ascii="Arial" w:eastAsia="Calibri" w:hAnsi="Arial" w:cs="Arial"/>
                <w:color w:val="000000"/>
              </w:rPr>
            </w:pPr>
            <w:r w:rsidRPr="005C448E">
              <w:rPr>
                <w:rFonts w:ascii="Arial" w:eastAsia="Calibri" w:hAnsi="Arial" w:cs="Arial"/>
                <w:color w:val="000000"/>
              </w:rPr>
              <w:t xml:space="preserve"> </w:t>
            </w:r>
          </w:p>
        </w:tc>
      </w:tr>
      <w:tr w:rsidR="00DE49E8" w:rsidRPr="005C448E" w14:paraId="0DBB650F" w14:textId="77777777" w:rsidTr="008F7CD4">
        <w:trPr>
          <w:trHeight w:hRule="exact" w:val="2126"/>
        </w:trPr>
        <w:tc>
          <w:tcPr>
            <w:tcW w:w="7655" w:type="dxa"/>
            <w:tcBorders>
              <w:top w:val="single" w:sz="5" w:space="0" w:color="000000"/>
              <w:left w:val="single" w:sz="5" w:space="0" w:color="000000"/>
              <w:bottom w:val="single" w:sz="5" w:space="0" w:color="000000"/>
              <w:right w:val="single" w:sz="5" w:space="0" w:color="000000"/>
            </w:tcBorders>
            <w:vAlign w:val="center"/>
          </w:tcPr>
          <w:p w14:paraId="0786A668" w14:textId="77777777" w:rsidR="00DE49E8" w:rsidRPr="005C448E" w:rsidRDefault="00DE49E8" w:rsidP="001E3B2A">
            <w:pPr>
              <w:spacing w:after="0" w:line="226" w:lineRule="exact"/>
              <w:ind w:left="144"/>
              <w:textAlignment w:val="baseline"/>
              <w:rPr>
                <w:rFonts w:ascii="Arial" w:eastAsia="Calibri" w:hAnsi="Arial" w:cs="Arial"/>
                <w:color w:val="000000"/>
                <w:sz w:val="20"/>
                <w:szCs w:val="20"/>
              </w:rPr>
            </w:pPr>
            <w:r w:rsidRPr="005C448E">
              <w:rPr>
                <w:rFonts w:ascii="Arial" w:eastAsia="Calibri" w:hAnsi="Arial" w:cs="Arial"/>
                <w:color w:val="000000"/>
                <w:sz w:val="20"/>
                <w:szCs w:val="20"/>
              </w:rPr>
              <w:t xml:space="preserve">Discrete breast lump that presents in women </w:t>
            </w:r>
            <w:r w:rsidRPr="005C448E">
              <w:rPr>
                <w:rFonts w:ascii="Arial" w:eastAsia="Calibri" w:hAnsi="Arial" w:cs="Arial"/>
                <w:b/>
                <w:i/>
                <w:color w:val="000000"/>
                <w:sz w:val="20"/>
                <w:szCs w:val="20"/>
              </w:rPr>
              <w:t>with one or more of the following</w:t>
            </w:r>
            <w:r w:rsidRPr="005C448E">
              <w:rPr>
                <w:rFonts w:ascii="Arial" w:eastAsia="Calibri" w:hAnsi="Arial" w:cs="Arial"/>
                <w:color w:val="000000"/>
                <w:sz w:val="20"/>
                <w:szCs w:val="20"/>
              </w:rPr>
              <w:t>:</w:t>
            </w:r>
          </w:p>
          <w:p w14:paraId="53AA898B" w14:textId="77777777" w:rsidR="00DE49E8" w:rsidRPr="005C448E" w:rsidRDefault="00DE49E8" w:rsidP="004E4AC4">
            <w:pPr>
              <w:pStyle w:val="NoSpacing"/>
              <w:numPr>
                <w:ilvl w:val="0"/>
                <w:numId w:val="59"/>
              </w:numPr>
              <w:rPr>
                <w:rStyle w:val="Strong"/>
                <w:rFonts w:ascii="Arial" w:eastAsia="Calibri" w:hAnsi="Arial" w:cs="Arial"/>
                <w:b w:val="0"/>
                <w:bCs w:val="0"/>
                <w:sz w:val="20"/>
                <w:szCs w:val="20"/>
              </w:rPr>
            </w:pPr>
            <w:r w:rsidRPr="005C448E">
              <w:rPr>
                <w:rStyle w:val="Strong"/>
                <w:rFonts w:ascii="Arial" w:eastAsia="Calibri" w:hAnsi="Arial" w:cs="Arial"/>
                <w:b w:val="0"/>
                <w:bCs w:val="0"/>
                <w:sz w:val="20"/>
                <w:szCs w:val="20"/>
              </w:rPr>
              <w:t>age 40 years or older, and persists after her next period or presents after menopause</w:t>
            </w:r>
          </w:p>
          <w:p w14:paraId="506B8850" w14:textId="77777777" w:rsidR="00DE49E8" w:rsidRPr="005C448E" w:rsidRDefault="00DE49E8" w:rsidP="004E4AC4">
            <w:pPr>
              <w:pStyle w:val="NoSpacing"/>
              <w:numPr>
                <w:ilvl w:val="0"/>
                <w:numId w:val="59"/>
              </w:numPr>
              <w:rPr>
                <w:rStyle w:val="Strong"/>
                <w:rFonts w:ascii="Arial" w:eastAsia="Calibri" w:hAnsi="Arial" w:cs="Arial"/>
                <w:b w:val="0"/>
                <w:bCs w:val="0"/>
                <w:sz w:val="20"/>
                <w:szCs w:val="20"/>
              </w:rPr>
            </w:pPr>
            <w:r w:rsidRPr="005C448E">
              <w:rPr>
                <w:rStyle w:val="Strong"/>
                <w:rFonts w:ascii="Arial" w:eastAsia="Calibri" w:hAnsi="Arial" w:cs="Arial"/>
                <w:b w:val="0"/>
                <w:bCs w:val="0"/>
                <w:sz w:val="20"/>
                <w:szCs w:val="20"/>
              </w:rPr>
              <w:t>aged younger than 40 years and the lump is increasing in size or where there are other reasons for concern (see risk factors below), such as strong family history</w:t>
            </w:r>
          </w:p>
          <w:p w14:paraId="485957B4" w14:textId="5FDB9383" w:rsidR="00F07B38" w:rsidRPr="005C448E" w:rsidRDefault="00DE49E8" w:rsidP="004E4AC4">
            <w:pPr>
              <w:pStyle w:val="NoSpacing"/>
              <w:numPr>
                <w:ilvl w:val="0"/>
                <w:numId w:val="59"/>
              </w:numPr>
              <w:rPr>
                <w:rFonts w:ascii="Arial" w:eastAsia="Calibri" w:hAnsi="Arial" w:cs="Arial"/>
                <w:color w:val="000000"/>
                <w:sz w:val="20"/>
                <w:szCs w:val="20"/>
              </w:rPr>
            </w:pPr>
            <w:r w:rsidRPr="005C448E">
              <w:rPr>
                <w:rStyle w:val="Strong"/>
                <w:rFonts w:ascii="Arial" w:eastAsia="Calibri" w:hAnsi="Arial" w:cs="Arial"/>
                <w:b w:val="0"/>
                <w:bCs w:val="0"/>
                <w:sz w:val="20"/>
                <w:szCs w:val="20"/>
              </w:rPr>
              <w:t>with previous breast cancer or ovarian cance</w:t>
            </w:r>
            <w:r w:rsidR="00F07B38" w:rsidRPr="005C448E">
              <w:rPr>
                <w:rStyle w:val="Strong"/>
                <w:rFonts w:ascii="Arial" w:eastAsia="Calibri" w:hAnsi="Arial" w:cs="Arial"/>
                <w:b w:val="0"/>
                <w:bCs w:val="0"/>
                <w:sz w:val="20"/>
                <w:szCs w:val="20"/>
              </w:rPr>
              <w:t>r.</w:t>
            </w:r>
          </w:p>
        </w:tc>
        <w:tc>
          <w:tcPr>
            <w:tcW w:w="1417" w:type="dxa"/>
            <w:tcBorders>
              <w:top w:val="single" w:sz="5" w:space="0" w:color="000000"/>
              <w:left w:val="single" w:sz="5" w:space="0" w:color="000000"/>
              <w:bottom w:val="single" w:sz="5" w:space="0" w:color="000000"/>
              <w:right w:val="single" w:sz="5" w:space="0" w:color="000000"/>
            </w:tcBorders>
            <w:vAlign w:val="center"/>
          </w:tcPr>
          <w:p w14:paraId="26866AC9" w14:textId="77777777" w:rsidR="00DE49E8" w:rsidRPr="005C448E" w:rsidRDefault="00DE49E8" w:rsidP="001E3B2A">
            <w:pPr>
              <w:spacing w:after="0"/>
              <w:textAlignment w:val="baseline"/>
              <w:rPr>
                <w:rFonts w:ascii="Arial" w:eastAsia="Calibri" w:hAnsi="Arial" w:cs="Arial"/>
                <w:color w:val="000000"/>
              </w:rPr>
            </w:pPr>
            <w:r w:rsidRPr="005C448E">
              <w:rPr>
                <w:rFonts w:ascii="Arial" w:eastAsia="Calibri" w:hAnsi="Arial" w:cs="Arial"/>
                <w:color w:val="000000"/>
              </w:rPr>
              <w:t xml:space="preserve"> </w:t>
            </w:r>
          </w:p>
        </w:tc>
      </w:tr>
      <w:tr w:rsidR="00DE49E8" w:rsidRPr="005C448E" w14:paraId="666756E4" w14:textId="77777777" w:rsidTr="008F7CD4">
        <w:trPr>
          <w:trHeight w:hRule="exact" w:val="787"/>
        </w:trPr>
        <w:tc>
          <w:tcPr>
            <w:tcW w:w="7655" w:type="dxa"/>
            <w:tcBorders>
              <w:top w:val="single" w:sz="5" w:space="0" w:color="000000"/>
              <w:left w:val="single" w:sz="5" w:space="0" w:color="000000"/>
              <w:bottom w:val="single" w:sz="5" w:space="0" w:color="000000"/>
              <w:right w:val="single" w:sz="5" w:space="0" w:color="000000"/>
            </w:tcBorders>
            <w:vAlign w:val="center"/>
          </w:tcPr>
          <w:p w14:paraId="6920A13A" w14:textId="77777777" w:rsidR="00DE49E8" w:rsidRPr="005C448E" w:rsidRDefault="00DE49E8" w:rsidP="001E3B2A">
            <w:pPr>
              <w:spacing w:after="0" w:line="268" w:lineRule="exact"/>
              <w:ind w:left="108" w:right="396"/>
              <w:textAlignment w:val="baseline"/>
              <w:rPr>
                <w:rFonts w:ascii="Arial" w:eastAsia="Calibri" w:hAnsi="Arial" w:cs="Arial"/>
                <w:color w:val="000000"/>
                <w:sz w:val="20"/>
                <w:szCs w:val="20"/>
              </w:rPr>
            </w:pPr>
            <w:r w:rsidRPr="005C448E">
              <w:rPr>
                <w:rFonts w:ascii="Arial" w:eastAsia="Calibri" w:hAnsi="Arial" w:cs="Arial"/>
                <w:color w:val="000000"/>
                <w:sz w:val="20"/>
                <w:szCs w:val="20"/>
              </w:rPr>
              <w:t>Suspected inflammatory breast cancer or symptoms of breast inflammation that have not responded to a course of antibiotic</w:t>
            </w:r>
          </w:p>
        </w:tc>
        <w:tc>
          <w:tcPr>
            <w:tcW w:w="1417" w:type="dxa"/>
            <w:tcBorders>
              <w:top w:val="single" w:sz="5" w:space="0" w:color="000000"/>
              <w:left w:val="single" w:sz="5" w:space="0" w:color="000000"/>
              <w:bottom w:val="single" w:sz="5" w:space="0" w:color="000000"/>
              <w:right w:val="single" w:sz="5" w:space="0" w:color="000000"/>
            </w:tcBorders>
            <w:vAlign w:val="center"/>
          </w:tcPr>
          <w:p w14:paraId="23D6116D" w14:textId="77777777" w:rsidR="00DE49E8" w:rsidRPr="005C448E" w:rsidRDefault="00DE49E8" w:rsidP="001E3B2A">
            <w:pPr>
              <w:spacing w:after="0"/>
              <w:textAlignment w:val="baseline"/>
              <w:rPr>
                <w:rFonts w:ascii="Arial" w:eastAsia="Calibri" w:hAnsi="Arial" w:cs="Arial"/>
                <w:color w:val="000000"/>
              </w:rPr>
            </w:pPr>
            <w:r w:rsidRPr="005C448E">
              <w:rPr>
                <w:rFonts w:ascii="Arial" w:eastAsia="Calibri" w:hAnsi="Arial" w:cs="Arial"/>
                <w:color w:val="000000"/>
              </w:rPr>
              <w:t xml:space="preserve"> </w:t>
            </w:r>
          </w:p>
        </w:tc>
      </w:tr>
      <w:tr w:rsidR="00DE49E8" w:rsidRPr="005C448E" w14:paraId="12AA5AC9" w14:textId="77777777" w:rsidTr="008F7CD4">
        <w:trPr>
          <w:trHeight w:hRule="exact" w:val="519"/>
        </w:trPr>
        <w:tc>
          <w:tcPr>
            <w:tcW w:w="7655" w:type="dxa"/>
            <w:tcBorders>
              <w:top w:val="single" w:sz="5" w:space="0" w:color="000000"/>
              <w:left w:val="single" w:sz="5" w:space="0" w:color="000000"/>
              <w:bottom w:val="single" w:sz="5" w:space="0" w:color="000000"/>
              <w:right w:val="single" w:sz="5" w:space="0" w:color="000000"/>
            </w:tcBorders>
            <w:vAlign w:val="center"/>
          </w:tcPr>
          <w:p w14:paraId="257D4FEE" w14:textId="77777777" w:rsidR="00DE49E8" w:rsidRPr="005C448E" w:rsidRDefault="00DE49E8" w:rsidP="001E3B2A">
            <w:pPr>
              <w:spacing w:after="0" w:line="226" w:lineRule="exact"/>
              <w:ind w:left="120"/>
              <w:textAlignment w:val="baseline"/>
              <w:rPr>
                <w:rFonts w:ascii="Arial" w:eastAsia="Calibri" w:hAnsi="Arial" w:cs="Arial"/>
                <w:color w:val="000000"/>
                <w:sz w:val="20"/>
                <w:szCs w:val="20"/>
              </w:rPr>
            </w:pPr>
            <w:r w:rsidRPr="005C448E">
              <w:rPr>
                <w:rFonts w:ascii="Arial" w:eastAsia="Calibri" w:hAnsi="Arial" w:cs="Arial"/>
                <w:color w:val="000000"/>
                <w:sz w:val="20"/>
                <w:szCs w:val="20"/>
              </w:rPr>
              <w:t>Spontaneous unilateral bloody nipple discharge</w:t>
            </w:r>
          </w:p>
        </w:tc>
        <w:tc>
          <w:tcPr>
            <w:tcW w:w="1417" w:type="dxa"/>
            <w:tcBorders>
              <w:top w:val="single" w:sz="5" w:space="0" w:color="000000"/>
              <w:left w:val="single" w:sz="5" w:space="0" w:color="000000"/>
              <w:bottom w:val="single" w:sz="5" w:space="0" w:color="000000"/>
              <w:right w:val="single" w:sz="5" w:space="0" w:color="000000"/>
            </w:tcBorders>
            <w:vAlign w:val="center"/>
          </w:tcPr>
          <w:p w14:paraId="537034E7" w14:textId="77777777" w:rsidR="00DE49E8" w:rsidRPr="005C448E" w:rsidRDefault="00DE49E8" w:rsidP="001E3B2A">
            <w:pPr>
              <w:spacing w:after="0"/>
              <w:textAlignment w:val="baseline"/>
              <w:rPr>
                <w:rFonts w:ascii="Arial" w:eastAsia="Calibri" w:hAnsi="Arial" w:cs="Arial"/>
                <w:color w:val="000000"/>
              </w:rPr>
            </w:pPr>
            <w:r w:rsidRPr="005C448E">
              <w:rPr>
                <w:rFonts w:ascii="Arial" w:eastAsia="Calibri" w:hAnsi="Arial" w:cs="Arial"/>
                <w:color w:val="000000"/>
              </w:rPr>
              <w:t xml:space="preserve"> </w:t>
            </w:r>
          </w:p>
        </w:tc>
      </w:tr>
      <w:tr w:rsidR="00DE49E8" w:rsidRPr="005C448E" w14:paraId="593683C1" w14:textId="77777777" w:rsidTr="008F7CD4">
        <w:trPr>
          <w:trHeight w:hRule="exact" w:val="518"/>
        </w:trPr>
        <w:tc>
          <w:tcPr>
            <w:tcW w:w="7655" w:type="dxa"/>
            <w:tcBorders>
              <w:top w:val="single" w:sz="5" w:space="0" w:color="000000"/>
              <w:left w:val="single" w:sz="5" w:space="0" w:color="000000"/>
              <w:bottom w:val="single" w:sz="5" w:space="0" w:color="000000"/>
              <w:right w:val="single" w:sz="5" w:space="0" w:color="000000"/>
            </w:tcBorders>
            <w:vAlign w:val="center"/>
          </w:tcPr>
          <w:p w14:paraId="2C6994D5" w14:textId="77777777" w:rsidR="00DE49E8" w:rsidRPr="005C448E" w:rsidRDefault="00DE49E8" w:rsidP="001E3B2A">
            <w:pPr>
              <w:spacing w:after="0" w:line="226" w:lineRule="exact"/>
              <w:ind w:left="120"/>
              <w:textAlignment w:val="baseline"/>
              <w:rPr>
                <w:rFonts w:ascii="Arial" w:eastAsia="Calibri" w:hAnsi="Arial" w:cs="Arial"/>
                <w:color w:val="000000"/>
                <w:sz w:val="20"/>
                <w:szCs w:val="20"/>
              </w:rPr>
            </w:pPr>
            <w:r w:rsidRPr="005C448E">
              <w:rPr>
                <w:rFonts w:ascii="Arial" w:eastAsia="Calibri" w:hAnsi="Arial" w:cs="Arial"/>
                <w:color w:val="000000"/>
                <w:sz w:val="20"/>
                <w:szCs w:val="20"/>
              </w:rPr>
              <w:t>Women aged over 40 years with recent onset unilateral nipple retraction or distortion</w:t>
            </w:r>
          </w:p>
        </w:tc>
        <w:tc>
          <w:tcPr>
            <w:tcW w:w="1417" w:type="dxa"/>
            <w:tcBorders>
              <w:top w:val="single" w:sz="5" w:space="0" w:color="000000"/>
              <w:left w:val="single" w:sz="5" w:space="0" w:color="000000"/>
              <w:bottom w:val="single" w:sz="5" w:space="0" w:color="000000"/>
              <w:right w:val="single" w:sz="5" w:space="0" w:color="000000"/>
            </w:tcBorders>
            <w:vAlign w:val="center"/>
          </w:tcPr>
          <w:p w14:paraId="697F719D" w14:textId="77777777" w:rsidR="00DE49E8" w:rsidRPr="005C448E" w:rsidRDefault="00DE49E8" w:rsidP="001E3B2A">
            <w:pPr>
              <w:spacing w:after="0"/>
              <w:textAlignment w:val="baseline"/>
              <w:rPr>
                <w:rFonts w:ascii="Arial" w:eastAsia="Calibri" w:hAnsi="Arial" w:cs="Arial"/>
                <w:color w:val="000000"/>
              </w:rPr>
            </w:pPr>
            <w:r w:rsidRPr="005C448E">
              <w:rPr>
                <w:rFonts w:ascii="Arial" w:eastAsia="Calibri" w:hAnsi="Arial" w:cs="Arial"/>
                <w:color w:val="000000"/>
              </w:rPr>
              <w:t xml:space="preserve"> </w:t>
            </w:r>
          </w:p>
        </w:tc>
      </w:tr>
      <w:tr w:rsidR="00DE49E8" w:rsidRPr="005C448E" w14:paraId="6CBFDC2E" w14:textId="77777777" w:rsidTr="008F7CD4">
        <w:trPr>
          <w:trHeight w:hRule="exact" w:val="787"/>
        </w:trPr>
        <w:tc>
          <w:tcPr>
            <w:tcW w:w="7655" w:type="dxa"/>
            <w:tcBorders>
              <w:top w:val="single" w:sz="5" w:space="0" w:color="000000"/>
              <w:left w:val="single" w:sz="5" w:space="0" w:color="000000"/>
              <w:bottom w:val="single" w:sz="5" w:space="0" w:color="000000"/>
              <w:right w:val="single" w:sz="5" w:space="0" w:color="000000"/>
            </w:tcBorders>
            <w:vAlign w:val="center"/>
          </w:tcPr>
          <w:p w14:paraId="1B695649" w14:textId="77777777" w:rsidR="00DE49E8" w:rsidRPr="005C448E" w:rsidRDefault="00DE49E8" w:rsidP="001E3B2A">
            <w:pPr>
              <w:spacing w:after="0" w:line="268" w:lineRule="exact"/>
              <w:ind w:left="108" w:right="288"/>
              <w:textAlignment w:val="baseline"/>
              <w:rPr>
                <w:rFonts w:ascii="Arial" w:eastAsia="Calibri" w:hAnsi="Arial" w:cs="Arial"/>
                <w:color w:val="000000"/>
                <w:sz w:val="20"/>
                <w:szCs w:val="20"/>
              </w:rPr>
            </w:pPr>
            <w:r w:rsidRPr="005C448E">
              <w:rPr>
                <w:rFonts w:ascii="Arial" w:eastAsia="Calibri" w:hAnsi="Arial" w:cs="Arial"/>
                <w:color w:val="000000"/>
                <w:sz w:val="20"/>
                <w:szCs w:val="20"/>
              </w:rPr>
              <w:t>Women aged over 40 years with unilateral eczematous skin or nipple change that does not respond to topical treatment</w:t>
            </w:r>
          </w:p>
        </w:tc>
        <w:tc>
          <w:tcPr>
            <w:tcW w:w="1417" w:type="dxa"/>
            <w:tcBorders>
              <w:top w:val="single" w:sz="5" w:space="0" w:color="000000"/>
              <w:left w:val="single" w:sz="5" w:space="0" w:color="000000"/>
              <w:bottom w:val="single" w:sz="5" w:space="0" w:color="000000"/>
              <w:right w:val="single" w:sz="5" w:space="0" w:color="000000"/>
            </w:tcBorders>
            <w:vAlign w:val="center"/>
          </w:tcPr>
          <w:p w14:paraId="331FF9D3" w14:textId="77777777" w:rsidR="00DE49E8" w:rsidRPr="005C448E" w:rsidRDefault="00DE49E8" w:rsidP="001E3B2A">
            <w:pPr>
              <w:spacing w:after="0"/>
              <w:textAlignment w:val="baseline"/>
              <w:rPr>
                <w:rFonts w:ascii="Arial" w:eastAsia="Calibri" w:hAnsi="Arial" w:cs="Arial"/>
                <w:color w:val="000000"/>
              </w:rPr>
            </w:pPr>
            <w:r w:rsidRPr="005C448E">
              <w:rPr>
                <w:rFonts w:ascii="Arial" w:eastAsia="Calibri" w:hAnsi="Arial" w:cs="Arial"/>
                <w:color w:val="000000"/>
              </w:rPr>
              <w:t xml:space="preserve"> </w:t>
            </w:r>
          </w:p>
        </w:tc>
      </w:tr>
      <w:tr w:rsidR="00DE49E8" w:rsidRPr="005C448E" w14:paraId="1477D018" w14:textId="77777777" w:rsidTr="008F7CD4">
        <w:trPr>
          <w:trHeight w:hRule="exact" w:val="797"/>
        </w:trPr>
        <w:tc>
          <w:tcPr>
            <w:tcW w:w="7655" w:type="dxa"/>
            <w:tcBorders>
              <w:top w:val="single" w:sz="5" w:space="0" w:color="000000"/>
              <w:left w:val="single" w:sz="5" w:space="0" w:color="000000"/>
              <w:bottom w:val="single" w:sz="5" w:space="0" w:color="000000"/>
              <w:right w:val="single" w:sz="5" w:space="0" w:color="000000"/>
            </w:tcBorders>
            <w:vAlign w:val="center"/>
          </w:tcPr>
          <w:p w14:paraId="176ECA53" w14:textId="77777777" w:rsidR="00DE49E8" w:rsidRPr="005C448E" w:rsidRDefault="00DE49E8" w:rsidP="001E3B2A">
            <w:pPr>
              <w:spacing w:after="0" w:line="269" w:lineRule="exact"/>
              <w:ind w:left="108" w:right="432"/>
              <w:textAlignment w:val="baseline"/>
              <w:rPr>
                <w:rFonts w:ascii="Arial" w:eastAsia="Calibri" w:hAnsi="Arial" w:cs="Arial"/>
                <w:color w:val="000000"/>
                <w:sz w:val="20"/>
                <w:szCs w:val="20"/>
              </w:rPr>
            </w:pPr>
            <w:r w:rsidRPr="005C448E">
              <w:rPr>
                <w:rFonts w:ascii="Arial" w:eastAsia="Calibri" w:hAnsi="Arial" w:cs="Arial"/>
                <w:color w:val="000000"/>
                <w:sz w:val="20"/>
                <w:szCs w:val="20"/>
              </w:rPr>
              <w:t>Men aged 50 years and older with a unilateral, firm sub-areolar mass, which is not typical gynaecomastia or is eccentric to the nipple</w:t>
            </w:r>
          </w:p>
        </w:tc>
        <w:tc>
          <w:tcPr>
            <w:tcW w:w="1417" w:type="dxa"/>
            <w:tcBorders>
              <w:top w:val="single" w:sz="5" w:space="0" w:color="000000"/>
              <w:left w:val="single" w:sz="5" w:space="0" w:color="000000"/>
              <w:bottom w:val="single" w:sz="5" w:space="0" w:color="000000"/>
              <w:right w:val="single" w:sz="5" w:space="0" w:color="000000"/>
            </w:tcBorders>
            <w:vAlign w:val="center"/>
          </w:tcPr>
          <w:p w14:paraId="10547E23" w14:textId="77777777" w:rsidR="00DE49E8" w:rsidRPr="005C448E" w:rsidRDefault="00DE49E8" w:rsidP="001E3B2A">
            <w:pPr>
              <w:spacing w:after="0"/>
              <w:textAlignment w:val="baseline"/>
              <w:rPr>
                <w:rFonts w:ascii="Arial" w:eastAsia="Calibri" w:hAnsi="Arial" w:cs="Arial"/>
                <w:color w:val="000000"/>
              </w:rPr>
            </w:pPr>
            <w:r w:rsidRPr="005C448E">
              <w:rPr>
                <w:rFonts w:ascii="Arial" w:eastAsia="Calibri" w:hAnsi="Arial" w:cs="Arial"/>
                <w:color w:val="000000"/>
              </w:rPr>
              <w:t xml:space="preserve"> </w:t>
            </w:r>
          </w:p>
        </w:tc>
      </w:tr>
    </w:tbl>
    <w:p w14:paraId="161D4B79" w14:textId="3C275CCA" w:rsidR="00DE49E8" w:rsidRPr="00806DF2" w:rsidRDefault="00DE49E8" w:rsidP="00DE49E8">
      <w:pPr>
        <w:spacing w:before="138" w:line="218" w:lineRule="exact"/>
        <w:textAlignment w:val="baseline"/>
        <w:rPr>
          <w:rFonts w:ascii="Arial" w:eastAsia="Calibri" w:hAnsi="Arial" w:cs="Arial"/>
          <w:color w:val="000000"/>
          <w:spacing w:val="-1"/>
          <w:sz w:val="18"/>
          <w:szCs w:val="18"/>
          <w:vertAlign w:val="superscript"/>
        </w:rPr>
      </w:pPr>
      <w:r w:rsidRPr="00806DF2">
        <w:rPr>
          <w:rFonts w:ascii="Arial" w:eastAsia="Calibri" w:hAnsi="Arial" w:cs="Arial"/>
          <w:color w:val="000000"/>
          <w:spacing w:val="-1"/>
          <w:sz w:val="18"/>
          <w:szCs w:val="18"/>
          <w:vertAlign w:val="superscript"/>
        </w:rPr>
        <w:t>1</w:t>
      </w:r>
      <w:r w:rsidR="00842857" w:rsidRPr="00806DF2">
        <w:rPr>
          <w:rFonts w:ascii="Arial" w:eastAsia="Calibri" w:hAnsi="Arial" w:cs="Arial"/>
          <w:color w:val="000000"/>
          <w:spacing w:val="-1"/>
          <w:sz w:val="18"/>
          <w:szCs w:val="18"/>
          <w:vertAlign w:val="superscript"/>
        </w:rPr>
        <w:t>3</w:t>
      </w:r>
      <w:r w:rsidRPr="00806DF2">
        <w:rPr>
          <w:rFonts w:ascii="Arial" w:eastAsia="Calibri" w:hAnsi="Arial" w:cs="Arial"/>
          <w:b/>
          <w:color w:val="000000"/>
          <w:spacing w:val="-1"/>
          <w:sz w:val="18"/>
          <w:szCs w:val="18"/>
        </w:rPr>
        <w:t xml:space="preserve"> Risk Factors:</w:t>
      </w:r>
    </w:p>
    <w:p w14:paraId="7CE50D3C" w14:textId="77777777" w:rsidR="00DE49E8" w:rsidRPr="00806DF2" w:rsidRDefault="00DE49E8" w:rsidP="001958BA">
      <w:pPr>
        <w:numPr>
          <w:ilvl w:val="0"/>
          <w:numId w:val="18"/>
        </w:numPr>
        <w:tabs>
          <w:tab w:val="clear" w:pos="360"/>
          <w:tab w:val="left" w:pos="504"/>
        </w:tabs>
        <w:spacing w:after="0" w:line="213" w:lineRule="exact"/>
        <w:ind w:left="504" w:hanging="360"/>
        <w:textAlignment w:val="baseline"/>
        <w:rPr>
          <w:rFonts w:ascii="Arial" w:eastAsia="Calibri" w:hAnsi="Arial" w:cs="Arial"/>
          <w:color w:val="000000"/>
          <w:sz w:val="18"/>
          <w:szCs w:val="18"/>
        </w:rPr>
      </w:pPr>
      <w:r w:rsidRPr="00806DF2">
        <w:rPr>
          <w:rFonts w:ascii="Arial" w:eastAsia="Calibri" w:hAnsi="Arial" w:cs="Arial"/>
          <w:color w:val="000000"/>
          <w:sz w:val="18"/>
          <w:szCs w:val="18"/>
        </w:rPr>
        <w:t>A first degree relative diagnosed with breast cancer before aged 50 years</w:t>
      </w:r>
    </w:p>
    <w:p w14:paraId="7A39C468" w14:textId="77777777" w:rsidR="00DE49E8" w:rsidRPr="00806DF2" w:rsidRDefault="00DE49E8" w:rsidP="001958BA">
      <w:pPr>
        <w:numPr>
          <w:ilvl w:val="0"/>
          <w:numId w:val="18"/>
        </w:numPr>
        <w:tabs>
          <w:tab w:val="clear" w:pos="360"/>
          <w:tab w:val="left" w:pos="504"/>
        </w:tabs>
        <w:spacing w:after="0" w:line="213" w:lineRule="exact"/>
        <w:ind w:left="504" w:hanging="360"/>
        <w:textAlignment w:val="baseline"/>
        <w:rPr>
          <w:rFonts w:ascii="Arial" w:eastAsia="Calibri" w:hAnsi="Arial" w:cs="Arial"/>
          <w:color w:val="000000"/>
          <w:sz w:val="18"/>
          <w:szCs w:val="18"/>
        </w:rPr>
      </w:pPr>
      <w:r w:rsidRPr="00806DF2">
        <w:rPr>
          <w:rFonts w:ascii="Arial" w:eastAsia="Calibri" w:hAnsi="Arial" w:cs="Arial"/>
          <w:color w:val="000000"/>
          <w:sz w:val="18"/>
          <w:szCs w:val="18"/>
        </w:rPr>
        <w:t>Two or more first degree relatives on the same side of the family diagnosed with breast cancer at any age</w:t>
      </w:r>
    </w:p>
    <w:p w14:paraId="1530D5AD" w14:textId="77777777" w:rsidR="00DE49E8" w:rsidRPr="00806DF2" w:rsidRDefault="00DE49E8" w:rsidP="001958BA">
      <w:pPr>
        <w:numPr>
          <w:ilvl w:val="0"/>
          <w:numId w:val="18"/>
        </w:numPr>
        <w:tabs>
          <w:tab w:val="clear" w:pos="360"/>
          <w:tab w:val="left" w:pos="504"/>
        </w:tabs>
        <w:spacing w:after="0" w:line="240" w:lineRule="exact"/>
        <w:ind w:left="504" w:right="216" w:hanging="360"/>
        <w:textAlignment w:val="baseline"/>
        <w:rPr>
          <w:rFonts w:ascii="Arial" w:eastAsia="Calibri" w:hAnsi="Arial" w:cs="Arial"/>
          <w:color w:val="000000"/>
          <w:sz w:val="18"/>
          <w:szCs w:val="18"/>
        </w:rPr>
      </w:pPr>
      <w:r w:rsidRPr="00806DF2">
        <w:rPr>
          <w:rFonts w:ascii="Arial" w:eastAsia="Calibri" w:hAnsi="Arial" w:cs="Arial"/>
          <w:color w:val="000000"/>
          <w:sz w:val="18"/>
          <w:szCs w:val="18"/>
        </w:rPr>
        <w:t>Two second degree relatives on the same side of the family, diagnosed with breast cancer, at least one before age 50</w:t>
      </w:r>
    </w:p>
    <w:p w14:paraId="0D82061F" w14:textId="77777777" w:rsidR="00DE49E8" w:rsidRPr="00806DF2" w:rsidRDefault="00DE49E8" w:rsidP="001958BA">
      <w:pPr>
        <w:numPr>
          <w:ilvl w:val="0"/>
          <w:numId w:val="18"/>
        </w:numPr>
        <w:tabs>
          <w:tab w:val="clear" w:pos="360"/>
          <w:tab w:val="left" w:pos="504"/>
        </w:tabs>
        <w:spacing w:after="0" w:line="213" w:lineRule="exact"/>
        <w:ind w:left="504" w:hanging="360"/>
        <w:textAlignment w:val="baseline"/>
        <w:rPr>
          <w:rFonts w:ascii="Arial" w:eastAsia="Calibri" w:hAnsi="Arial" w:cs="Arial"/>
          <w:color w:val="000000"/>
          <w:sz w:val="18"/>
          <w:szCs w:val="18"/>
        </w:rPr>
      </w:pPr>
      <w:r w:rsidRPr="00806DF2">
        <w:rPr>
          <w:rFonts w:ascii="Arial" w:eastAsia="Calibri" w:hAnsi="Arial" w:cs="Arial"/>
          <w:color w:val="000000"/>
          <w:sz w:val="18"/>
          <w:szCs w:val="18"/>
        </w:rPr>
        <w:t>First or second degree relative diagnosed with bilateral breast cancer</w:t>
      </w:r>
    </w:p>
    <w:p w14:paraId="5031968C" w14:textId="77777777" w:rsidR="00DE49E8" w:rsidRPr="00806DF2" w:rsidRDefault="00DE49E8" w:rsidP="001958BA">
      <w:pPr>
        <w:numPr>
          <w:ilvl w:val="0"/>
          <w:numId w:val="18"/>
        </w:numPr>
        <w:tabs>
          <w:tab w:val="clear" w:pos="360"/>
          <w:tab w:val="left" w:pos="504"/>
        </w:tabs>
        <w:spacing w:after="0" w:line="213" w:lineRule="exact"/>
        <w:ind w:left="504" w:hanging="360"/>
        <w:textAlignment w:val="baseline"/>
        <w:rPr>
          <w:rFonts w:ascii="Arial" w:eastAsia="Calibri" w:hAnsi="Arial" w:cs="Arial"/>
          <w:color w:val="000000"/>
          <w:sz w:val="18"/>
          <w:szCs w:val="18"/>
        </w:rPr>
      </w:pPr>
      <w:r w:rsidRPr="00806DF2">
        <w:rPr>
          <w:rFonts w:ascii="Arial" w:eastAsia="Calibri" w:hAnsi="Arial" w:cs="Arial"/>
          <w:color w:val="000000"/>
          <w:sz w:val="18"/>
          <w:szCs w:val="18"/>
        </w:rPr>
        <w:t>First or second degree relative with male breast cancer</w:t>
      </w:r>
    </w:p>
    <w:p w14:paraId="1969570C" w14:textId="781C196D" w:rsidR="00DE49E8" w:rsidRPr="00806DF2" w:rsidRDefault="00DE49E8" w:rsidP="001958BA">
      <w:pPr>
        <w:numPr>
          <w:ilvl w:val="0"/>
          <w:numId w:val="18"/>
        </w:numPr>
        <w:tabs>
          <w:tab w:val="clear" w:pos="360"/>
          <w:tab w:val="left" w:pos="504"/>
        </w:tabs>
        <w:spacing w:after="0" w:line="214" w:lineRule="exact"/>
        <w:ind w:left="504" w:hanging="360"/>
        <w:textAlignment w:val="baseline"/>
        <w:rPr>
          <w:rFonts w:ascii="Arial" w:eastAsia="Calibri" w:hAnsi="Arial" w:cs="Arial"/>
          <w:color w:val="000000"/>
          <w:sz w:val="18"/>
          <w:szCs w:val="18"/>
        </w:rPr>
      </w:pPr>
      <w:r w:rsidRPr="00806DF2">
        <w:rPr>
          <w:rFonts w:ascii="Arial" w:eastAsia="Calibri" w:hAnsi="Arial" w:cs="Arial"/>
          <w:color w:val="000000"/>
          <w:sz w:val="18"/>
          <w:szCs w:val="18"/>
        </w:rPr>
        <w:t>Known to carry a breast cancer susceptibility gene mutation (</w:t>
      </w:r>
      <w:r w:rsidR="005153E8" w:rsidRPr="00806DF2">
        <w:rPr>
          <w:rFonts w:ascii="Arial" w:eastAsia="Calibri" w:hAnsi="Arial" w:cs="Arial"/>
          <w:color w:val="000000"/>
          <w:sz w:val="18"/>
          <w:szCs w:val="18"/>
        </w:rPr>
        <w:t>eg,</w:t>
      </w:r>
      <w:r w:rsidRPr="00806DF2">
        <w:rPr>
          <w:rFonts w:ascii="Arial" w:eastAsia="Calibri" w:hAnsi="Arial" w:cs="Arial"/>
          <w:color w:val="000000"/>
          <w:sz w:val="18"/>
          <w:szCs w:val="18"/>
        </w:rPr>
        <w:t xml:space="preserve"> BRCA1 or BRCA2)</w:t>
      </w:r>
    </w:p>
    <w:p w14:paraId="793D2732" w14:textId="69086E78" w:rsidR="00DE49E8" w:rsidRPr="00806DF2" w:rsidRDefault="00DE49E8" w:rsidP="001958BA">
      <w:pPr>
        <w:numPr>
          <w:ilvl w:val="0"/>
          <w:numId w:val="18"/>
        </w:numPr>
        <w:tabs>
          <w:tab w:val="clear" w:pos="360"/>
          <w:tab w:val="left" w:pos="504"/>
        </w:tabs>
        <w:spacing w:after="0" w:line="213" w:lineRule="exact"/>
        <w:ind w:left="504" w:hanging="360"/>
        <w:textAlignment w:val="baseline"/>
        <w:rPr>
          <w:rFonts w:ascii="Arial" w:eastAsia="Calibri" w:hAnsi="Arial" w:cs="Arial"/>
          <w:color w:val="000000"/>
          <w:sz w:val="18"/>
          <w:szCs w:val="18"/>
        </w:rPr>
      </w:pPr>
      <w:r w:rsidRPr="00806DF2">
        <w:rPr>
          <w:rFonts w:ascii="Arial" w:eastAsia="Calibri" w:hAnsi="Arial" w:cs="Arial"/>
          <w:color w:val="000000"/>
          <w:sz w:val="18"/>
          <w:szCs w:val="18"/>
        </w:rPr>
        <w:t>Radiation Therapy delivered to the chest or mediastinum</w:t>
      </w:r>
      <w:r w:rsidR="00CB5DAF" w:rsidRPr="00806DF2">
        <w:rPr>
          <w:rFonts w:ascii="Arial" w:eastAsia="Calibri" w:hAnsi="Arial" w:cs="Arial"/>
          <w:color w:val="000000"/>
          <w:sz w:val="18"/>
          <w:szCs w:val="18"/>
        </w:rPr>
        <w:t>.</w:t>
      </w:r>
    </w:p>
    <w:p w14:paraId="53DEE4D2" w14:textId="77777777" w:rsidR="00CE3AE4" w:rsidRDefault="00CE3AE4" w:rsidP="00DE49E8">
      <w:pPr>
        <w:rPr>
          <w:rFonts w:eastAsia="Calibri"/>
          <w:color w:val="000000"/>
          <w:spacing w:val="15"/>
          <w:sz w:val="20"/>
        </w:rPr>
      </w:pPr>
    </w:p>
    <w:p w14:paraId="0DD3DAC2" w14:textId="77777777" w:rsidR="001958BA" w:rsidRDefault="001958BA" w:rsidP="00DE49E8">
      <w:pPr>
        <w:rPr>
          <w:rFonts w:eastAsia="Calibri"/>
          <w:color w:val="000000"/>
          <w:spacing w:val="15"/>
          <w:sz w:val="20"/>
        </w:rPr>
      </w:pPr>
    </w:p>
    <w:p w14:paraId="555B8A18" w14:textId="77777777" w:rsidR="001958BA" w:rsidRDefault="001958BA" w:rsidP="00DE49E8">
      <w:pPr>
        <w:rPr>
          <w:rFonts w:eastAsia="Calibri"/>
          <w:color w:val="000000"/>
          <w:spacing w:val="15"/>
          <w:sz w:val="20"/>
        </w:rPr>
      </w:pPr>
    </w:p>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CB5DAF" w14:paraId="7CC737FF" w14:textId="77777777" w:rsidTr="00C95326">
        <w:trPr>
          <w:trHeight w:hRule="exact" w:val="643"/>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3B4C64E3" w14:textId="6CB46BA7" w:rsidR="00DE49E8" w:rsidRPr="00CB5DAF" w:rsidRDefault="00DE49E8" w:rsidP="007E5BD8">
            <w:pPr>
              <w:pStyle w:val="Heading2"/>
              <w:ind w:left="142"/>
              <w:rPr>
                <w:rFonts w:eastAsia="Calibri"/>
              </w:rPr>
            </w:pPr>
            <w:bookmarkStart w:id="303" w:name="_Toc124868691"/>
            <w:bookmarkStart w:id="304" w:name="_Toc203110567"/>
            <w:r w:rsidRPr="007E5BD8">
              <w:rPr>
                <w:rFonts w:eastAsia="Calibri"/>
                <w:color w:val="FFFFFF" w:themeColor="background1"/>
              </w:rPr>
              <w:lastRenderedPageBreak/>
              <w:t>B</w:t>
            </w:r>
            <w:r w:rsidR="00400A01" w:rsidRPr="007E5BD8">
              <w:rPr>
                <w:rFonts w:eastAsia="Calibri"/>
                <w:color w:val="FFFFFF" w:themeColor="background1"/>
              </w:rPr>
              <w:t>owel</w:t>
            </w:r>
            <w:r w:rsidRPr="007E5BD8">
              <w:rPr>
                <w:rFonts w:eastAsia="Calibri"/>
                <w:color w:val="FFFFFF" w:themeColor="background1"/>
              </w:rPr>
              <w:t xml:space="preserve"> C</w:t>
            </w:r>
            <w:r w:rsidR="00400A01" w:rsidRPr="007E5BD8">
              <w:rPr>
                <w:rFonts w:eastAsia="Calibri"/>
                <w:color w:val="FFFFFF" w:themeColor="background1"/>
              </w:rPr>
              <w:t>ancer</w:t>
            </w:r>
            <w:bookmarkEnd w:id="303"/>
            <w:r w:rsidR="00D409C1" w:rsidRPr="007E5BD8">
              <w:rPr>
                <w:rFonts w:eastAsia="Calibri"/>
                <w:color w:val="FFFFFF" w:themeColor="background1"/>
                <w:sz w:val="18"/>
                <w:szCs w:val="18"/>
                <w:vertAlign w:val="superscript"/>
              </w:rPr>
              <w:t>14</w:t>
            </w:r>
            <w:bookmarkEnd w:id="304"/>
            <w:r w:rsidRPr="007E5BD8">
              <w:rPr>
                <w:rFonts w:eastAsia="Calibri"/>
                <w:color w:val="FFFFFF" w:themeColor="background1"/>
              </w:rPr>
              <w:t xml:space="preserve"> </w:t>
            </w:r>
          </w:p>
        </w:tc>
      </w:tr>
      <w:tr w:rsidR="00DE49E8" w:rsidRPr="00CB5DAF" w14:paraId="297811F5" w14:textId="77777777" w:rsidTr="00C95326">
        <w:trPr>
          <w:trHeight w:hRule="exact" w:val="787"/>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01BC222F" w14:textId="77777777" w:rsidR="00DE49E8" w:rsidRPr="00CB5DAF" w:rsidRDefault="00DE49E8" w:rsidP="00CB4FE3">
            <w:pPr>
              <w:spacing w:before="105" w:after="139" w:line="269" w:lineRule="exact"/>
              <w:ind w:left="144" w:right="180"/>
              <w:jc w:val="both"/>
              <w:textAlignment w:val="baseline"/>
              <w:rPr>
                <w:rFonts w:ascii="Arial" w:eastAsia="Calibri" w:hAnsi="Arial" w:cs="Arial"/>
                <w:color w:val="000000"/>
                <w:sz w:val="20"/>
                <w:szCs w:val="20"/>
              </w:rPr>
            </w:pPr>
            <w:r w:rsidRPr="00CB5DAF">
              <w:rPr>
                <w:rFonts w:ascii="Arial" w:eastAsia="Calibri" w:hAnsi="Arial" w:cs="Arial"/>
                <w:color w:val="000000"/>
                <w:sz w:val="20"/>
                <w:szCs w:val="20"/>
              </w:rPr>
              <w:t xml:space="preserve">If the patient presents </w:t>
            </w:r>
            <w:r w:rsidRPr="00CB5DAF">
              <w:rPr>
                <w:rFonts w:ascii="Arial" w:eastAsia="Calibri" w:hAnsi="Arial" w:cs="Arial"/>
                <w:b/>
                <w:i/>
                <w:color w:val="000000"/>
                <w:sz w:val="20"/>
                <w:szCs w:val="20"/>
              </w:rPr>
              <w:t xml:space="preserve">with one or more </w:t>
            </w:r>
            <w:r w:rsidRPr="00CB5DAF">
              <w:rPr>
                <w:rFonts w:ascii="Arial" w:eastAsia="Calibri" w:hAnsi="Arial" w:cs="Arial"/>
                <w:color w:val="000000"/>
                <w:sz w:val="20"/>
                <w:szCs w:val="20"/>
              </w:rPr>
              <w:t>of the following red flags, then the referral should be triaged as ‘High Suspicion of Cancer’.</w:t>
            </w:r>
          </w:p>
        </w:tc>
      </w:tr>
      <w:tr w:rsidR="00DE49E8" w:rsidRPr="00CB5DAF" w14:paraId="3221C4CF" w14:textId="77777777" w:rsidTr="008F7CD4">
        <w:trPr>
          <w:trHeight w:hRule="exact" w:val="567"/>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7E55B646" w14:textId="7C9288E3" w:rsidR="00DE49E8" w:rsidRPr="00CB5DAF" w:rsidRDefault="004D2260" w:rsidP="00CB5DAF">
            <w:pPr>
              <w:spacing w:after="0" w:line="226" w:lineRule="exact"/>
              <w:ind w:left="115"/>
              <w:textAlignment w:val="baseline"/>
              <w:rPr>
                <w:rFonts w:ascii="Arial" w:eastAsia="Calibri" w:hAnsi="Arial" w:cs="Arial"/>
                <w:b/>
                <w:color w:val="FFFFFF"/>
                <w:sz w:val="20"/>
                <w:szCs w:val="20"/>
              </w:rPr>
            </w:pPr>
            <w:r w:rsidRPr="00CB5DAF">
              <w:rPr>
                <w:rFonts w:ascii="Arial" w:eastAsia="Calibri" w:hAnsi="Arial" w:cs="Arial"/>
                <w:b/>
                <w:color w:val="FF0000"/>
                <w:sz w:val="20"/>
                <w:szCs w:val="20"/>
              </w:rPr>
              <w:t xml:space="preserve">Red flags </w:t>
            </w:r>
            <w:r w:rsidRPr="00CB5DAF">
              <w:rPr>
                <w:rFonts w:ascii="Arial" w:eastAsia="Calibri" w:hAnsi="Arial" w:cs="Arial"/>
                <w:b/>
                <w:noProof/>
                <w:color w:val="FFFFFF"/>
                <w:sz w:val="20"/>
                <w:szCs w:val="20"/>
              </w:rPr>
              <w:drawing>
                <wp:inline distT="0" distB="0" distL="0" distR="0" wp14:anchorId="1C9A6135" wp14:editId="698FE1BA">
                  <wp:extent cx="199136" cy="199136"/>
                  <wp:effectExtent l="0" t="0" r="0" b="0"/>
                  <wp:docPr id="5" name="Graphic 5"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393E9D35" w14:textId="77777777" w:rsidR="00DE49E8" w:rsidRPr="00CB5DAF" w:rsidRDefault="00DE49E8" w:rsidP="00CB5DAF">
            <w:pPr>
              <w:spacing w:after="0" w:line="218" w:lineRule="exact"/>
              <w:jc w:val="center"/>
              <w:textAlignment w:val="baseline"/>
              <w:rPr>
                <w:rFonts w:ascii="Arial" w:eastAsia="Calibri" w:hAnsi="Arial" w:cs="Arial"/>
                <w:b/>
                <w:color w:val="000000"/>
              </w:rPr>
            </w:pPr>
            <w:r w:rsidRPr="00CB5DAF">
              <w:rPr>
                <w:rFonts w:ascii="Arial" w:eastAsia="Calibri" w:hAnsi="Arial" w:cs="Arial"/>
                <w:b/>
                <w:color w:val="000000"/>
                <w:sz w:val="20"/>
                <w:szCs w:val="20"/>
              </w:rPr>
              <w:t>YES or NO</w:t>
            </w:r>
          </w:p>
        </w:tc>
      </w:tr>
      <w:tr w:rsidR="00DE49E8" w:rsidRPr="00CB5DAF" w14:paraId="0D8136B5" w14:textId="77777777" w:rsidTr="008F7CD4">
        <w:trPr>
          <w:trHeight w:hRule="exact" w:val="799"/>
        </w:trPr>
        <w:tc>
          <w:tcPr>
            <w:tcW w:w="7655" w:type="dxa"/>
            <w:tcBorders>
              <w:top w:val="single" w:sz="5" w:space="0" w:color="000000"/>
              <w:left w:val="single" w:sz="5" w:space="0" w:color="000000"/>
              <w:bottom w:val="single" w:sz="5" w:space="0" w:color="000000"/>
              <w:right w:val="single" w:sz="5" w:space="0" w:color="000000"/>
            </w:tcBorders>
            <w:vAlign w:val="center"/>
          </w:tcPr>
          <w:p w14:paraId="548808C6" w14:textId="77777777" w:rsidR="00DE49E8" w:rsidRPr="00CB5DAF" w:rsidRDefault="00DE49E8" w:rsidP="001E3B2A">
            <w:pPr>
              <w:spacing w:after="0" w:line="226" w:lineRule="exact"/>
              <w:ind w:left="115"/>
              <w:textAlignment w:val="baseline"/>
              <w:rPr>
                <w:rFonts w:ascii="Arial" w:eastAsia="Calibri" w:hAnsi="Arial" w:cs="Arial"/>
                <w:color w:val="000000"/>
                <w:sz w:val="20"/>
                <w:szCs w:val="20"/>
              </w:rPr>
            </w:pPr>
            <w:r w:rsidRPr="00CB5DAF">
              <w:rPr>
                <w:rFonts w:ascii="Arial" w:eastAsia="Calibri" w:hAnsi="Arial" w:cs="Arial"/>
                <w:color w:val="000000"/>
                <w:sz w:val="20"/>
                <w:szCs w:val="20"/>
              </w:rPr>
              <w:t>Known or suspected bowel cancer (on imaging, or palpable or visible on rectal examination)</w:t>
            </w:r>
          </w:p>
        </w:tc>
        <w:tc>
          <w:tcPr>
            <w:tcW w:w="1417" w:type="dxa"/>
            <w:tcBorders>
              <w:top w:val="single" w:sz="5" w:space="0" w:color="000000"/>
              <w:left w:val="single" w:sz="5" w:space="0" w:color="000000"/>
              <w:bottom w:val="single" w:sz="5" w:space="0" w:color="000000"/>
              <w:right w:val="single" w:sz="5" w:space="0" w:color="000000"/>
            </w:tcBorders>
            <w:vAlign w:val="center"/>
          </w:tcPr>
          <w:p w14:paraId="01C56A07" w14:textId="77777777" w:rsidR="00DE49E8" w:rsidRPr="00CB5DAF" w:rsidRDefault="00DE49E8" w:rsidP="001E3B2A">
            <w:pPr>
              <w:spacing w:after="0"/>
              <w:textAlignment w:val="baseline"/>
              <w:rPr>
                <w:rFonts w:ascii="Arial" w:eastAsia="Calibri" w:hAnsi="Arial" w:cs="Arial"/>
                <w:color w:val="000000"/>
              </w:rPr>
            </w:pPr>
            <w:r w:rsidRPr="00CB5DAF">
              <w:rPr>
                <w:rFonts w:ascii="Arial" w:eastAsia="Calibri" w:hAnsi="Arial" w:cs="Arial"/>
                <w:color w:val="000000"/>
              </w:rPr>
              <w:t xml:space="preserve"> </w:t>
            </w:r>
          </w:p>
        </w:tc>
      </w:tr>
      <w:tr w:rsidR="00DE49E8" w:rsidRPr="00CB5DAF" w14:paraId="4CD59760" w14:textId="77777777" w:rsidTr="008F7CD4">
        <w:trPr>
          <w:trHeight w:hRule="exact" w:val="730"/>
        </w:trPr>
        <w:tc>
          <w:tcPr>
            <w:tcW w:w="7655" w:type="dxa"/>
            <w:tcBorders>
              <w:top w:val="single" w:sz="5" w:space="0" w:color="000000"/>
              <w:left w:val="single" w:sz="5" w:space="0" w:color="000000"/>
              <w:bottom w:val="single" w:sz="5" w:space="0" w:color="000000"/>
              <w:right w:val="single" w:sz="5" w:space="0" w:color="000000"/>
            </w:tcBorders>
            <w:vAlign w:val="center"/>
          </w:tcPr>
          <w:p w14:paraId="311C7F05" w14:textId="77777777" w:rsidR="00DE49E8" w:rsidRPr="00CB5DAF" w:rsidRDefault="00DE49E8" w:rsidP="001E3B2A">
            <w:pPr>
              <w:spacing w:after="0" w:line="240" w:lineRule="exact"/>
              <w:ind w:left="108" w:right="252"/>
              <w:textAlignment w:val="baseline"/>
              <w:rPr>
                <w:rFonts w:ascii="Arial" w:eastAsia="Calibri" w:hAnsi="Arial" w:cs="Arial"/>
                <w:color w:val="000000"/>
                <w:sz w:val="20"/>
                <w:szCs w:val="20"/>
              </w:rPr>
            </w:pPr>
            <w:r w:rsidRPr="00CB5DAF">
              <w:rPr>
                <w:rFonts w:ascii="Arial" w:eastAsia="Calibri" w:hAnsi="Arial" w:cs="Arial"/>
                <w:color w:val="000000"/>
                <w:sz w:val="20"/>
                <w:szCs w:val="20"/>
              </w:rPr>
              <w:t xml:space="preserve">Unexplained rectal bleeding (benign anal causes treated or excluded) </w:t>
            </w:r>
            <w:r w:rsidRPr="00CB5DAF">
              <w:rPr>
                <w:rFonts w:ascii="Arial" w:eastAsia="Calibri" w:hAnsi="Arial" w:cs="Arial"/>
                <w:b/>
                <w:color w:val="000000"/>
                <w:sz w:val="20"/>
                <w:szCs w:val="20"/>
              </w:rPr>
              <w:t xml:space="preserve">WITH </w:t>
            </w:r>
            <w:r w:rsidRPr="00CB5DAF">
              <w:rPr>
                <w:rFonts w:ascii="Arial" w:eastAsia="Calibri" w:hAnsi="Arial" w:cs="Arial"/>
                <w:color w:val="000000"/>
                <w:sz w:val="20"/>
                <w:szCs w:val="20"/>
              </w:rPr>
              <w:t>iron deficiency anaemia (haemoglobin and ferritin below the local reference range)</w:t>
            </w:r>
          </w:p>
        </w:tc>
        <w:tc>
          <w:tcPr>
            <w:tcW w:w="1417" w:type="dxa"/>
            <w:tcBorders>
              <w:top w:val="single" w:sz="5" w:space="0" w:color="000000"/>
              <w:left w:val="single" w:sz="5" w:space="0" w:color="000000"/>
              <w:bottom w:val="single" w:sz="5" w:space="0" w:color="000000"/>
              <w:right w:val="single" w:sz="5" w:space="0" w:color="000000"/>
            </w:tcBorders>
            <w:vAlign w:val="center"/>
          </w:tcPr>
          <w:p w14:paraId="2D41B550" w14:textId="77777777" w:rsidR="00DE49E8" w:rsidRPr="00CB5DAF" w:rsidRDefault="00DE49E8" w:rsidP="001E3B2A">
            <w:pPr>
              <w:spacing w:after="0"/>
              <w:textAlignment w:val="baseline"/>
              <w:rPr>
                <w:rFonts w:ascii="Arial" w:eastAsia="Calibri" w:hAnsi="Arial" w:cs="Arial"/>
                <w:color w:val="000000"/>
              </w:rPr>
            </w:pPr>
            <w:r w:rsidRPr="00CB5DAF">
              <w:rPr>
                <w:rFonts w:ascii="Arial" w:eastAsia="Calibri" w:hAnsi="Arial" w:cs="Arial"/>
                <w:color w:val="000000"/>
              </w:rPr>
              <w:t xml:space="preserve"> </w:t>
            </w:r>
          </w:p>
        </w:tc>
      </w:tr>
      <w:tr w:rsidR="00DE49E8" w:rsidRPr="00CB5DAF" w14:paraId="255479B2" w14:textId="77777777" w:rsidTr="008F7CD4">
        <w:trPr>
          <w:trHeight w:hRule="exact" w:val="942"/>
        </w:trPr>
        <w:tc>
          <w:tcPr>
            <w:tcW w:w="7655" w:type="dxa"/>
            <w:tcBorders>
              <w:top w:val="single" w:sz="5" w:space="0" w:color="000000"/>
              <w:left w:val="single" w:sz="5" w:space="0" w:color="000000"/>
              <w:bottom w:val="single" w:sz="5" w:space="0" w:color="000000"/>
              <w:right w:val="single" w:sz="5" w:space="0" w:color="000000"/>
            </w:tcBorders>
            <w:vAlign w:val="center"/>
          </w:tcPr>
          <w:p w14:paraId="391D2B7F" w14:textId="77777777" w:rsidR="00DE49E8" w:rsidRPr="00CB5DAF" w:rsidRDefault="00DE49E8" w:rsidP="001E3B2A">
            <w:pPr>
              <w:spacing w:after="0" w:line="240" w:lineRule="exact"/>
              <w:ind w:left="108" w:right="432"/>
              <w:textAlignment w:val="baseline"/>
              <w:rPr>
                <w:rFonts w:ascii="Arial" w:eastAsia="Calibri" w:hAnsi="Arial" w:cs="Arial"/>
                <w:color w:val="000000"/>
                <w:spacing w:val="-1"/>
                <w:sz w:val="20"/>
                <w:szCs w:val="20"/>
              </w:rPr>
            </w:pPr>
            <w:r w:rsidRPr="00CB5DAF">
              <w:rPr>
                <w:rFonts w:ascii="Arial" w:eastAsia="Calibri" w:hAnsi="Arial" w:cs="Arial"/>
                <w:color w:val="000000"/>
                <w:spacing w:val="-1"/>
                <w:sz w:val="20"/>
                <w:szCs w:val="20"/>
              </w:rPr>
              <w:t xml:space="preserve">Altered bowel habit (looser and/or more frequent) &gt; 6 weeks duration </w:t>
            </w:r>
            <w:r w:rsidRPr="00CB5DAF">
              <w:rPr>
                <w:rFonts w:ascii="Arial" w:eastAsia="Calibri" w:hAnsi="Arial" w:cs="Arial"/>
                <w:b/>
                <w:color w:val="000000"/>
                <w:spacing w:val="-1"/>
                <w:sz w:val="20"/>
                <w:szCs w:val="20"/>
              </w:rPr>
              <w:t xml:space="preserve">PLUS </w:t>
            </w:r>
            <w:r w:rsidRPr="00CB5DAF">
              <w:rPr>
                <w:rFonts w:ascii="Arial" w:eastAsia="Calibri" w:hAnsi="Arial" w:cs="Arial"/>
                <w:color w:val="000000"/>
                <w:spacing w:val="-1"/>
                <w:sz w:val="20"/>
                <w:szCs w:val="20"/>
              </w:rPr>
              <w:t xml:space="preserve">unexplained rectal bleeding (benign anal causes treated or excluded) </w:t>
            </w:r>
            <w:r w:rsidRPr="00CB5DAF">
              <w:rPr>
                <w:rFonts w:ascii="Arial" w:eastAsia="Calibri" w:hAnsi="Arial" w:cs="Arial"/>
                <w:b/>
                <w:color w:val="000000"/>
                <w:spacing w:val="-1"/>
                <w:sz w:val="20"/>
                <w:szCs w:val="20"/>
              </w:rPr>
              <w:t xml:space="preserve">AND </w:t>
            </w:r>
            <w:r w:rsidRPr="00CB5DAF">
              <w:rPr>
                <w:rFonts w:ascii="Arial" w:eastAsia="Calibri" w:hAnsi="Arial" w:cs="Arial"/>
                <w:color w:val="000000"/>
                <w:spacing w:val="-1"/>
                <w:sz w:val="20"/>
                <w:szCs w:val="20"/>
              </w:rPr>
              <w:t>aged ≥ 50 years</w:t>
            </w:r>
          </w:p>
        </w:tc>
        <w:tc>
          <w:tcPr>
            <w:tcW w:w="1417" w:type="dxa"/>
            <w:tcBorders>
              <w:top w:val="single" w:sz="5" w:space="0" w:color="000000"/>
              <w:left w:val="single" w:sz="5" w:space="0" w:color="000000"/>
              <w:bottom w:val="single" w:sz="5" w:space="0" w:color="000000"/>
              <w:right w:val="single" w:sz="5" w:space="0" w:color="000000"/>
            </w:tcBorders>
            <w:vAlign w:val="center"/>
          </w:tcPr>
          <w:p w14:paraId="2F1A7703" w14:textId="77777777" w:rsidR="00DE49E8" w:rsidRPr="00CB5DAF" w:rsidRDefault="00DE49E8" w:rsidP="001E3B2A">
            <w:pPr>
              <w:spacing w:after="0"/>
              <w:textAlignment w:val="baseline"/>
              <w:rPr>
                <w:rFonts w:ascii="Arial" w:eastAsia="Calibri" w:hAnsi="Arial" w:cs="Arial"/>
                <w:color w:val="000000"/>
              </w:rPr>
            </w:pPr>
            <w:r w:rsidRPr="00CB5DAF">
              <w:rPr>
                <w:rFonts w:ascii="Arial" w:eastAsia="Calibri" w:hAnsi="Arial" w:cs="Arial"/>
                <w:color w:val="000000"/>
              </w:rPr>
              <w:t xml:space="preserve"> </w:t>
            </w:r>
          </w:p>
        </w:tc>
      </w:tr>
    </w:tbl>
    <w:p w14:paraId="598C4CB9" w14:textId="36942C6F" w:rsidR="00DE49E8" w:rsidRDefault="00D409C1" w:rsidP="00FE09F7">
      <w:pPr>
        <w:spacing w:before="101" w:line="245" w:lineRule="exact"/>
        <w:ind w:left="142" w:right="72" w:hanging="142"/>
        <w:textAlignment w:val="baseline"/>
        <w:rPr>
          <w:rFonts w:ascii="Arial" w:eastAsia="Calibri" w:hAnsi="Arial" w:cs="Arial"/>
          <w:color w:val="000000"/>
          <w:sz w:val="18"/>
          <w:szCs w:val="18"/>
        </w:rPr>
      </w:pPr>
      <w:r w:rsidRPr="00806DF2">
        <w:rPr>
          <w:rFonts w:ascii="Arial" w:eastAsia="Calibri" w:hAnsi="Arial" w:cs="Arial"/>
          <w:color w:val="000000"/>
          <w:sz w:val="18"/>
          <w:szCs w:val="18"/>
          <w:vertAlign w:val="superscript"/>
        </w:rPr>
        <w:t>1</w:t>
      </w:r>
      <w:r w:rsidR="00CE3AE4" w:rsidRPr="00806DF2">
        <w:rPr>
          <w:rFonts w:ascii="Arial" w:eastAsia="Calibri" w:hAnsi="Arial" w:cs="Arial"/>
          <w:color w:val="000000"/>
          <w:sz w:val="18"/>
          <w:szCs w:val="18"/>
          <w:vertAlign w:val="superscript"/>
        </w:rPr>
        <w:t>4</w:t>
      </w:r>
      <w:r w:rsidR="00DE49E8" w:rsidRPr="00806DF2">
        <w:rPr>
          <w:rFonts w:ascii="Arial" w:eastAsia="Calibri" w:hAnsi="Arial" w:cs="Arial"/>
          <w:color w:val="000000"/>
          <w:sz w:val="18"/>
          <w:szCs w:val="18"/>
        </w:rPr>
        <w:t xml:space="preserve"> Please note that these criteria are for high suspicion of cancer that would warrant direct access colonoscopy within two weeks - it is not an exhaustive list of the possible manifestations of bowel cancer that may warrant colonic investigation. Please interpret this guideline in conjunction with </w:t>
      </w:r>
      <w:r w:rsidR="00DE49E8" w:rsidRPr="00806DF2">
        <w:rPr>
          <w:rFonts w:ascii="Arial" w:eastAsia="Calibri" w:hAnsi="Arial" w:cs="Arial"/>
          <w:i/>
          <w:color w:val="000000"/>
          <w:sz w:val="18"/>
          <w:szCs w:val="18"/>
        </w:rPr>
        <w:t xml:space="preserve">Referral Criteria for Direct Access Outpatient Colonoscopy </w:t>
      </w:r>
      <w:r w:rsidR="00DE49E8" w:rsidRPr="00806DF2">
        <w:rPr>
          <w:rFonts w:ascii="Arial" w:eastAsia="Calibri" w:hAnsi="Arial" w:cs="Arial"/>
          <w:color w:val="000000"/>
          <w:sz w:val="18"/>
          <w:szCs w:val="18"/>
        </w:rPr>
        <w:t xml:space="preserve">(Ministry of Health, December 2012) and </w:t>
      </w:r>
      <w:r w:rsidR="00DE49E8" w:rsidRPr="00806DF2">
        <w:rPr>
          <w:rFonts w:ascii="Arial" w:eastAsia="Calibri" w:hAnsi="Arial" w:cs="Arial"/>
          <w:i/>
          <w:color w:val="000000"/>
          <w:sz w:val="18"/>
          <w:szCs w:val="18"/>
        </w:rPr>
        <w:t xml:space="preserve">Guidance on Surveillance for People at Increased Risk of Colorectal Cancer </w:t>
      </w:r>
      <w:r w:rsidR="00DE49E8" w:rsidRPr="00806DF2">
        <w:rPr>
          <w:rFonts w:ascii="Arial" w:eastAsia="Calibri" w:hAnsi="Arial" w:cs="Arial"/>
          <w:color w:val="000000"/>
          <w:sz w:val="18"/>
          <w:szCs w:val="18"/>
        </w:rPr>
        <w:t>(New Zealand Guidelines Group, 2011).</w:t>
      </w:r>
    </w:p>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806DF2" w14:paraId="43B8014D" w14:textId="77777777" w:rsidTr="00C95326">
        <w:trPr>
          <w:trHeight w:hRule="exact" w:val="643"/>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39B083AB" w14:textId="4BAF8587" w:rsidR="00DE49E8" w:rsidRPr="00806DF2" w:rsidRDefault="00DE49E8" w:rsidP="007E5BD8">
            <w:pPr>
              <w:pStyle w:val="Heading2"/>
              <w:ind w:left="142"/>
              <w:rPr>
                <w:rFonts w:eastAsia="Calibri"/>
              </w:rPr>
            </w:pPr>
            <w:bookmarkStart w:id="305" w:name="_Toc124868692"/>
            <w:bookmarkStart w:id="306" w:name="_Toc203110568"/>
            <w:r w:rsidRPr="007E5BD8">
              <w:rPr>
                <w:rFonts w:eastAsia="Calibri"/>
                <w:color w:val="FFFFFF" w:themeColor="background1"/>
              </w:rPr>
              <w:t>G</w:t>
            </w:r>
            <w:r w:rsidR="00400A01" w:rsidRPr="007E5BD8">
              <w:rPr>
                <w:rFonts w:eastAsia="Calibri"/>
                <w:color w:val="FFFFFF" w:themeColor="background1"/>
              </w:rPr>
              <w:t>ynae</w:t>
            </w:r>
            <w:r w:rsidR="008A206A" w:rsidRPr="007E5BD8">
              <w:rPr>
                <w:rFonts w:eastAsia="Calibri"/>
                <w:color w:val="FFFFFF" w:themeColor="background1"/>
              </w:rPr>
              <w:t>cological</w:t>
            </w:r>
            <w:r w:rsidRPr="007E5BD8">
              <w:rPr>
                <w:rFonts w:eastAsia="Calibri"/>
                <w:color w:val="FFFFFF" w:themeColor="background1"/>
              </w:rPr>
              <w:t xml:space="preserve"> C</w:t>
            </w:r>
            <w:r w:rsidR="008A206A" w:rsidRPr="007E5BD8">
              <w:rPr>
                <w:rFonts w:eastAsia="Calibri"/>
                <w:color w:val="FFFFFF" w:themeColor="background1"/>
              </w:rPr>
              <w:t>ancer</w:t>
            </w:r>
            <w:bookmarkEnd w:id="305"/>
            <w:bookmarkEnd w:id="306"/>
          </w:p>
        </w:tc>
      </w:tr>
      <w:tr w:rsidR="00DE49E8" w:rsidRPr="00806DF2" w14:paraId="53ED08DF" w14:textId="77777777" w:rsidTr="00C95326">
        <w:trPr>
          <w:trHeight w:hRule="exact" w:val="787"/>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0516BA12" w14:textId="77777777" w:rsidR="00DE49E8" w:rsidRPr="00806DF2" w:rsidRDefault="00DE49E8" w:rsidP="00CB4FE3">
            <w:pPr>
              <w:spacing w:before="110" w:after="125" w:line="269" w:lineRule="exact"/>
              <w:ind w:left="144" w:right="180"/>
              <w:jc w:val="both"/>
              <w:textAlignment w:val="baseline"/>
              <w:rPr>
                <w:rFonts w:ascii="Arial" w:eastAsia="Calibri" w:hAnsi="Arial" w:cs="Arial"/>
                <w:color w:val="000000"/>
                <w:sz w:val="20"/>
                <w:szCs w:val="20"/>
              </w:rPr>
            </w:pPr>
            <w:r w:rsidRPr="00806DF2">
              <w:rPr>
                <w:rFonts w:ascii="Arial" w:eastAsia="Calibri" w:hAnsi="Arial" w:cs="Arial"/>
                <w:color w:val="000000"/>
                <w:sz w:val="20"/>
                <w:szCs w:val="20"/>
              </w:rPr>
              <w:t xml:space="preserve">If the patient presents </w:t>
            </w:r>
            <w:r w:rsidRPr="00806DF2">
              <w:rPr>
                <w:rFonts w:ascii="Arial" w:eastAsia="Calibri" w:hAnsi="Arial" w:cs="Arial"/>
                <w:b/>
                <w:i/>
                <w:color w:val="000000"/>
                <w:sz w:val="20"/>
                <w:szCs w:val="20"/>
              </w:rPr>
              <w:t xml:space="preserve">with one or more </w:t>
            </w:r>
            <w:r w:rsidRPr="00806DF2">
              <w:rPr>
                <w:rFonts w:ascii="Arial" w:eastAsia="Calibri" w:hAnsi="Arial" w:cs="Arial"/>
                <w:color w:val="000000"/>
                <w:sz w:val="20"/>
                <w:szCs w:val="20"/>
              </w:rPr>
              <w:t>of the following red flags, then the referral should be triaged as ‘High Suspicion of Cancer’.</w:t>
            </w:r>
          </w:p>
        </w:tc>
      </w:tr>
      <w:tr w:rsidR="00DE49E8" w:rsidRPr="00806DF2" w14:paraId="1CEFB14E" w14:textId="77777777" w:rsidTr="009966B3">
        <w:trPr>
          <w:trHeight w:hRule="exact" w:val="567"/>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477A4607" w14:textId="36BA1006" w:rsidR="00DE49E8" w:rsidRPr="00806DF2" w:rsidRDefault="004D2260" w:rsidP="00CB4FE3">
            <w:pPr>
              <w:spacing w:before="230" w:after="206" w:line="227" w:lineRule="exact"/>
              <w:ind w:left="115"/>
              <w:textAlignment w:val="baseline"/>
              <w:rPr>
                <w:rFonts w:ascii="Arial" w:eastAsia="Calibri" w:hAnsi="Arial" w:cs="Arial"/>
                <w:b/>
                <w:color w:val="FFFFFF"/>
                <w:sz w:val="20"/>
                <w:szCs w:val="20"/>
              </w:rPr>
            </w:pPr>
            <w:r w:rsidRPr="00806DF2">
              <w:rPr>
                <w:rFonts w:ascii="Arial" w:eastAsia="Calibri" w:hAnsi="Arial" w:cs="Arial"/>
                <w:b/>
                <w:color w:val="FF0000"/>
                <w:sz w:val="20"/>
                <w:szCs w:val="20"/>
              </w:rPr>
              <w:t xml:space="preserve">Red flags </w:t>
            </w:r>
            <w:r w:rsidRPr="00806DF2">
              <w:rPr>
                <w:rFonts w:ascii="Arial" w:eastAsia="Calibri" w:hAnsi="Arial" w:cs="Arial"/>
                <w:b/>
                <w:noProof/>
                <w:color w:val="FFFFFF"/>
                <w:sz w:val="20"/>
                <w:szCs w:val="20"/>
              </w:rPr>
              <w:drawing>
                <wp:inline distT="0" distB="0" distL="0" distR="0" wp14:anchorId="1B0594AB" wp14:editId="40251978">
                  <wp:extent cx="199136" cy="199136"/>
                  <wp:effectExtent l="0" t="0" r="0" b="0"/>
                  <wp:docPr id="12" name="Graphic 12"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38DD4D6A" w14:textId="77777777" w:rsidR="00DE49E8" w:rsidRPr="00806DF2" w:rsidRDefault="00DE49E8" w:rsidP="00CB4FE3">
            <w:pPr>
              <w:spacing w:before="245" w:line="218" w:lineRule="exact"/>
              <w:jc w:val="center"/>
              <w:textAlignment w:val="baseline"/>
              <w:rPr>
                <w:rFonts w:ascii="Arial" w:eastAsia="Calibri" w:hAnsi="Arial" w:cs="Arial"/>
                <w:b/>
                <w:color w:val="000000"/>
                <w:sz w:val="20"/>
              </w:rPr>
            </w:pPr>
            <w:r w:rsidRPr="00806DF2">
              <w:rPr>
                <w:rFonts w:ascii="Arial" w:eastAsia="Calibri" w:hAnsi="Arial" w:cs="Arial"/>
                <w:b/>
                <w:color w:val="000000"/>
                <w:sz w:val="20"/>
              </w:rPr>
              <w:t>YES or NO</w:t>
            </w:r>
          </w:p>
        </w:tc>
      </w:tr>
      <w:tr w:rsidR="00DE49E8" w:rsidRPr="00806DF2" w14:paraId="1ECB6364" w14:textId="77777777" w:rsidTr="009966B3">
        <w:trPr>
          <w:trHeight w:hRule="exact" w:val="730"/>
        </w:trPr>
        <w:tc>
          <w:tcPr>
            <w:tcW w:w="7655" w:type="dxa"/>
            <w:tcBorders>
              <w:top w:val="single" w:sz="5" w:space="0" w:color="000000"/>
              <w:left w:val="single" w:sz="5" w:space="0" w:color="000000"/>
              <w:bottom w:val="single" w:sz="5" w:space="0" w:color="000000"/>
              <w:right w:val="single" w:sz="5" w:space="0" w:color="000000"/>
            </w:tcBorders>
            <w:vAlign w:val="center"/>
          </w:tcPr>
          <w:p w14:paraId="3271AFFD" w14:textId="2A208442" w:rsidR="00DE49E8" w:rsidRPr="00806DF2" w:rsidRDefault="00DE49E8" w:rsidP="001E3B2A">
            <w:pPr>
              <w:spacing w:after="0" w:line="242" w:lineRule="exact"/>
              <w:ind w:left="108" w:right="137"/>
              <w:textAlignment w:val="baseline"/>
              <w:rPr>
                <w:rFonts w:ascii="Arial" w:eastAsia="Calibri" w:hAnsi="Arial" w:cs="Arial"/>
                <w:sz w:val="20"/>
                <w:szCs w:val="20"/>
              </w:rPr>
            </w:pPr>
            <w:r w:rsidRPr="00806DF2">
              <w:rPr>
                <w:rFonts w:ascii="Arial" w:eastAsia="Calibri" w:hAnsi="Arial" w:cs="Arial"/>
                <w:sz w:val="20"/>
                <w:szCs w:val="20"/>
              </w:rPr>
              <w:t>Biopsy-proven or cytology positive gynaecological malignant or premalignant disease</w:t>
            </w:r>
            <w:r w:rsidR="005153E8" w:rsidRPr="00D35C3F">
              <w:rPr>
                <w:rFonts w:ascii="Arial" w:eastAsia="Calibri" w:hAnsi="Arial" w:cs="Arial"/>
                <w:sz w:val="18"/>
                <w:szCs w:val="18"/>
                <w:vertAlign w:val="superscript"/>
              </w:rPr>
              <w:t>15</w:t>
            </w:r>
            <w:r w:rsidRPr="00806DF2">
              <w:rPr>
                <w:rFonts w:ascii="Arial" w:eastAsia="Calibri" w:hAnsi="Arial" w:cs="Arial"/>
                <w:sz w:val="20"/>
                <w:szCs w:val="20"/>
              </w:rPr>
              <w:t xml:space="preserve"> or Gestational Trophoblastic Disease</w:t>
            </w:r>
          </w:p>
        </w:tc>
        <w:tc>
          <w:tcPr>
            <w:tcW w:w="1417" w:type="dxa"/>
            <w:tcBorders>
              <w:top w:val="single" w:sz="5" w:space="0" w:color="000000"/>
              <w:left w:val="single" w:sz="5" w:space="0" w:color="000000"/>
              <w:bottom w:val="single" w:sz="5" w:space="0" w:color="000000"/>
              <w:right w:val="single" w:sz="5" w:space="0" w:color="000000"/>
            </w:tcBorders>
            <w:vAlign w:val="center"/>
          </w:tcPr>
          <w:p w14:paraId="4E794EA8" w14:textId="77777777" w:rsidR="00DE49E8" w:rsidRPr="00806DF2" w:rsidRDefault="00DE49E8" w:rsidP="001E3B2A">
            <w:pPr>
              <w:spacing w:after="0"/>
              <w:textAlignment w:val="baseline"/>
              <w:rPr>
                <w:rFonts w:ascii="Arial" w:eastAsia="Calibri" w:hAnsi="Arial" w:cs="Arial"/>
                <w:color w:val="000000"/>
                <w:sz w:val="24"/>
              </w:rPr>
            </w:pPr>
            <w:r w:rsidRPr="00806DF2">
              <w:rPr>
                <w:rFonts w:ascii="Arial" w:eastAsia="Calibri" w:hAnsi="Arial" w:cs="Arial"/>
                <w:color w:val="000000"/>
                <w:sz w:val="24"/>
              </w:rPr>
              <w:t xml:space="preserve"> </w:t>
            </w:r>
          </w:p>
        </w:tc>
      </w:tr>
      <w:tr w:rsidR="00DE49E8" w:rsidRPr="00806DF2" w14:paraId="6F708598" w14:textId="77777777" w:rsidTr="009966B3">
        <w:trPr>
          <w:trHeight w:hRule="exact" w:val="729"/>
        </w:trPr>
        <w:tc>
          <w:tcPr>
            <w:tcW w:w="7655" w:type="dxa"/>
            <w:tcBorders>
              <w:top w:val="single" w:sz="5" w:space="0" w:color="000000"/>
              <w:left w:val="single" w:sz="5" w:space="0" w:color="000000"/>
              <w:bottom w:val="single" w:sz="5" w:space="0" w:color="000000"/>
              <w:right w:val="single" w:sz="5" w:space="0" w:color="000000"/>
            </w:tcBorders>
            <w:vAlign w:val="center"/>
          </w:tcPr>
          <w:p w14:paraId="7BB0BD6E" w14:textId="7B4F84F7" w:rsidR="00DE49E8" w:rsidRPr="00806DF2" w:rsidRDefault="00DE49E8" w:rsidP="001E3B2A">
            <w:pPr>
              <w:spacing w:after="0" w:line="237" w:lineRule="exact"/>
              <w:ind w:left="108" w:right="216"/>
              <w:textAlignment w:val="baseline"/>
              <w:rPr>
                <w:rFonts w:ascii="Arial" w:eastAsia="Calibri" w:hAnsi="Arial" w:cs="Arial"/>
                <w:sz w:val="20"/>
                <w:szCs w:val="20"/>
              </w:rPr>
            </w:pPr>
            <w:r w:rsidRPr="00806DF2">
              <w:rPr>
                <w:rFonts w:ascii="Arial" w:eastAsia="Calibri" w:hAnsi="Arial" w:cs="Arial"/>
                <w:sz w:val="20"/>
                <w:szCs w:val="20"/>
              </w:rPr>
              <w:t>A visible abnormality suspicious of a vulval, vaginal or cervical cancer (such as an exophytic, ulcerating or irregular pigmented lesion)</w:t>
            </w:r>
            <w:r w:rsidR="005153E8" w:rsidRPr="00D35C3F">
              <w:rPr>
                <w:rFonts w:ascii="Arial" w:eastAsia="Calibri" w:hAnsi="Arial" w:cs="Arial"/>
                <w:sz w:val="18"/>
                <w:szCs w:val="18"/>
                <w:vertAlign w:val="superscript"/>
              </w:rPr>
              <w:t>16</w:t>
            </w:r>
            <w:r w:rsidRPr="00806DF2">
              <w:rPr>
                <w:rFonts w:ascii="Arial" w:eastAsia="Calibri" w:hAnsi="Arial" w:cs="Arial"/>
                <w:sz w:val="18"/>
                <w:szCs w:val="18"/>
              </w:rPr>
              <w:t xml:space="preserve"> </w:t>
            </w:r>
          </w:p>
        </w:tc>
        <w:tc>
          <w:tcPr>
            <w:tcW w:w="1417" w:type="dxa"/>
            <w:tcBorders>
              <w:top w:val="single" w:sz="5" w:space="0" w:color="000000"/>
              <w:left w:val="single" w:sz="5" w:space="0" w:color="000000"/>
              <w:bottom w:val="single" w:sz="5" w:space="0" w:color="000000"/>
              <w:right w:val="single" w:sz="5" w:space="0" w:color="000000"/>
            </w:tcBorders>
            <w:vAlign w:val="center"/>
          </w:tcPr>
          <w:p w14:paraId="46601774" w14:textId="77777777" w:rsidR="00DE49E8" w:rsidRPr="00806DF2" w:rsidRDefault="00DE49E8" w:rsidP="001E3B2A">
            <w:pPr>
              <w:spacing w:after="0"/>
              <w:textAlignment w:val="baseline"/>
              <w:rPr>
                <w:rFonts w:ascii="Arial" w:eastAsia="Calibri" w:hAnsi="Arial" w:cs="Arial"/>
                <w:color w:val="000000"/>
                <w:sz w:val="24"/>
              </w:rPr>
            </w:pPr>
            <w:r w:rsidRPr="00806DF2">
              <w:rPr>
                <w:rFonts w:ascii="Arial" w:eastAsia="Calibri" w:hAnsi="Arial" w:cs="Arial"/>
                <w:color w:val="000000"/>
                <w:sz w:val="24"/>
              </w:rPr>
              <w:t xml:space="preserve"> </w:t>
            </w:r>
          </w:p>
        </w:tc>
      </w:tr>
      <w:tr w:rsidR="00DE49E8" w:rsidRPr="00806DF2" w14:paraId="27A834CB" w14:textId="77777777" w:rsidTr="009966B3">
        <w:trPr>
          <w:trHeight w:hRule="exact" w:val="1211"/>
        </w:trPr>
        <w:tc>
          <w:tcPr>
            <w:tcW w:w="7655" w:type="dxa"/>
            <w:tcBorders>
              <w:top w:val="single" w:sz="5" w:space="0" w:color="000000"/>
              <w:left w:val="single" w:sz="5" w:space="0" w:color="000000"/>
              <w:bottom w:val="single" w:sz="5" w:space="0" w:color="000000"/>
              <w:right w:val="single" w:sz="5" w:space="0" w:color="000000"/>
            </w:tcBorders>
            <w:vAlign w:val="center"/>
          </w:tcPr>
          <w:p w14:paraId="4AC20ADC" w14:textId="3A6F809B" w:rsidR="00DE49E8" w:rsidRPr="00806DF2" w:rsidRDefault="00DE49E8" w:rsidP="001E3B2A">
            <w:pPr>
              <w:spacing w:after="0" w:line="240" w:lineRule="auto"/>
              <w:ind w:left="144" w:right="137"/>
              <w:textAlignment w:val="baseline"/>
              <w:rPr>
                <w:rFonts w:ascii="Arial" w:eastAsia="Calibri" w:hAnsi="Arial" w:cs="Arial"/>
                <w:sz w:val="20"/>
                <w:szCs w:val="20"/>
              </w:rPr>
            </w:pPr>
            <w:r w:rsidRPr="00806DF2">
              <w:rPr>
                <w:rFonts w:ascii="Arial" w:eastAsia="Calibri" w:hAnsi="Arial" w:cs="Arial"/>
                <w:sz w:val="20"/>
                <w:szCs w:val="20"/>
              </w:rPr>
              <w:t>Significant symptoms (including abnormal vaginal bleeding, discharge</w:t>
            </w:r>
            <w:r w:rsidR="005153E8" w:rsidRPr="00806DF2">
              <w:rPr>
                <w:rFonts w:ascii="Arial" w:eastAsia="Calibri" w:hAnsi="Arial" w:cs="Arial"/>
                <w:sz w:val="20"/>
                <w:szCs w:val="20"/>
              </w:rPr>
              <w:t>,</w:t>
            </w:r>
            <w:r w:rsidRPr="00806DF2">
              <w:rPr>
                <w:rFonts w:ascii="Arial" w:eastAsia="Calibri" w:hAnsi="Arial" w:cs="Arial"/>
                <w:sz w:val="20"/>
                <w:szCs w:val="20"/>
              </w:rPr>
              <w:t xml:space="preserve"> or </w:t>
            </w:r>
            <w:r w:rsidR="00FE09F7">
              <w:rPr>
                <w:rFonts w:ascii="Arial" w:eastAsia="Calibri" w:hAnsi="Arial" w:cs="Arial"/>
                <w:sz w:val="20"/>
                <w:szCs w:val="20"/>
              </w:rPr>
              <w:t>p</w:t>
            </w:r>
            <w:r w:rsidRPr="00806DF2">
              <w:rPr>
                <w:rFonts w:ascii="Arial" w:eastAsia="Calibri" w:hAnsi="Arial" w:cs="Arial"/>
                <w:sz w:val="20"/>
                <w:szCs w:val="20"/>
              </w:rPr>
              <w:t>elvic pain) AND</w:t>
            </w:r>
          </w:p>
          <w:p w14:paraId="11277078" w14:textId="649077A0" w:rsidR="00DE49E8" w:rsidRPr="00806DF2" w:rsidRDefault="00DE49E8" w:rsidP="001E3B2A">
            <w:pPr>
              <w:spacing w:after="0" w:line="238" w:lineRule="exact"/>
              <w:ind w:left="144" w:right="279"/>
              <w:textAlignment w:val="baseline"/>
              <w:rPr>
                <w:rFonts w:ascii="Arial" w:eastAsia="Calibri" w:hAnsi="Arial" w:cs="Arial"/>
                <w:sz w:val="20"/>
                <w:szCs w:val="20"/>
              </w:rPr>
            </w:pPr>
            <w:r w:rsidRPr="00806DF2">
              <w:rPr>
                <w:rFonts w:ascii="Arial" w:eastAsia="Calibri" w:hAnsi="Arial" w:cs="Arial"/>
                <w:sz w:val="20"/>
                <w:szCs w:val="20"/>
              </w:rPr>
              <w:t>Abnormal clinical findings suspicious of gynaecological malignancy (including lymphadenopathy, vaginal nodularity</w:t>
            </w:r>
            <w:r w:rsidR="005153E8" w:rsidRPr="00806DF2">
              <w:rPr>
                <w:rFonts w:ascii="Arial" w:eastAsia="Calibri" w:hAnsi="Arial" w:cs="Arial"/>
                <w:sz w:val="20"/>
                <w:szCs w:val="20"/>
              </w:rPr>
              <w:t>,</w:t>
            </w:r>
            <w:r w:rsidRPr="00806DF2">
              <w:rPr>
                <w:rFonts w:ascii="Arial" w:eastAsia="Calibri" w:hAnsi="Arial" w:cs="Arial"/>
                <w:sz w:val="20"/>
                <w:szCs w:val="20"/>
              </w:rPr>
              <w:t xml:space="preserve"> or pelvic induration)</w:t>
            </w:r>
            <w:r w:rsidR="005153E8" w:rsidRPr="00FE09F7">
              <w:rPr>
                <w:rFonts w:ascii="Arial" w:eastAsia="Calibri" w:hAnsi="Arial" w:cs="Arial"/>
                <w:sz w:val="18"/>
                <w:szCs w:val="18"/>
                <w:vertAlign w:val="superscript"/>
              </w:rPr>
              <w:t>17</w:t>
            </w:r>
            <w:r w:rsidRPr="00FE09F7">
              <w:rPr>
                <w:rFonts w:ascii="Arial" w:eastAsia="Calibri" w:hAnsi="Arial" w:cs="Arial"/>
                <w:sz w:val="18"/>
                <w:szCs w:val="18"/>
                <w:vertAlign w:val="superscript"/>
              </w:rPr>
              <w:t xml:space="preserve"> </w:t>
            </w:r>
          </w:p>
        </w:tc>
        <w:tc>
          <w:tcPr>
            <w:tcW w:w="1417" w:type="dxa"/>
            <w:tcBorders>
              <w:top w:val="single" w:sz="5" w:space="0" w:color="000000"/>
              <w:left w:val="single" w:sz="5" w:space="0" w:color="000000"/>
              <w:bottom w:val="single" w:sz="5" w:space="0" w:color="000000"/>
              <w:right w:val="single" w:sz="5" w:space="0" w:color="000000"/>
            </w:tcBorders>
            <w:vAlign w:val="center"/>
          </w:tcPr>
          <w:p w14:paraId="31125734" w14:textId="77777777" w:rsidR="00DE49E8" w:rsidRPr="00806DF2" w:rsidRDefault="00DE49E8" w:rsidP="001E3B2A">
            <w:pPr>
              <w:spacing w:after="0"/>
              <w:textAlignment w:val="baseline"/>
              <w:rPr>
                <w:rFonts w:ascii="Arial" w:eastAsia="Calibri" w:hAnsi="Arial" w:cs="Arial"/>
                <w:color w:val="000000"/>
                <w:sz w:val="24"/>
              </w:rPr>
            </w:pPr>
            <w:r w:rsidRPr="00806DF2">
              <w:rPr>
                <w:rFonts w:ascii="Arial" w:eastAsia="Calibri" w:hAnsi="Arial" w:cs="Arial"/>
                <w:color w:val="000000"/>
                <w:sz w:val="24"/>
              </w:rPr>
              <w:t xml:space="preserve"> </w:t>
            </w:r>
          </w:p>
        </w:tc>
      </w:tr>
      <w:tr w:rsidR="00DE49E8" w:rsidRPr="00806DF2" w14:paraId="77DBD4B8" w14:textId="77777777" w:rsidTr="009966B3">
        <w:trPr>
          <w:trHeight w:hRule="exact" w:val="730"/>
        </w:trPr>
        <w:tc>
          <w:tcPr>
            <w:tcW w:w="7655" w:type="dxa"/>
            <w:tcBorders>
              <w:top w:val="single" w:sz="5" w:space="0" w:color="000000"/>
              <w:left w:val="single" w:sz="5" w:space="0" w:color="000000"/>
              <w:bottom w:val="single" w:sz="5" w:space="0" w:color="000000"/>
              <w:right w:val="single" w:sz="5" w:space="0" w:color="000000"/>
            </w:tcBorders>
            <w:vAlign w:val="center"/>
          </w:tcPr>
          <w:p w14:paraId="7AFE0D7C" w14:textId="31E1AEB7" w:rsidR="00DE49E8" w:rsidRPr="00806DF2" w:rsidRDefault="00DE49E8" w:rsidP="001E3B2A">
            <w:pPr>
              <w:spacing w:after="0" w:line="238" w:lineRule="exact"/>
              <w:ind w:left="108"/>
              <w:textAlignment w:val="baseline"/>
              <w:rPr>
                <w:rFonts w:ascii="Arial" w:eastAsia="Calibri" w:hAnsi="Arial" w:cs="Arial"/>
                <w:sz w:val="20"/>
                <w:szCs w:val="20"/>
              </w:rPr>
            </w:pPr>
            <w:r w:rsidRPr="00806DF2">
              <w:rPr>
                <w:rFonts w:ascii="Arial" w:eastAsia="Calibri" w:hAnsi="Arial" w:cs="Arial"/>
                <w:sz w:val="20"/>
                <w:szCs w:val="20"/>
              </w:rPr>
              <w:t>Post-menopausal bleeding</w:t>
            </w:r>
            <w:r w:rsidRPr="00806DF2">
              <w:rPr>
                <w:rFonts w:ascii="Arial" w:eastAsia="Calibri" w:hAnsi="Arial" w:cs="Arial"/>
                <w:b/>
                <w:sz w:val="20"/>
                <w:szCs w:val="20"/>
              </w:rPr>
              <w:t xml:space="preserve">. </w:t>
            </w:r>
            <w:r w:rsidRPr="00806DF2">
              <w:rPr>
                <w:rFonts w:ascii="Arial" w:eastAsia="Calibri" w:hAnsi="Arial" w:cs="Arial"/>
                <w:b/>
                <w:i/>
                <w:sz w:val="20"/>
                <w:szCs w:val="20"/>
              </w:rPr>
              <w:t>(</w:t>
            </w:r>
            <w:r w:rsidRPr="00806DF2">
              <w:rPr>
                <w:rFonts w:ascii="Arial" w:eastAsia="Calibri" w:hAnsi="Arial" w:cs="Arial"/>
                <w:i/>
                <w:sz w:val="20"/>
                <w:szCs w:val="20"/>
              </w:rPr>
              <w:t>N.B. High suspicion of cancer may be excluded if physical examination, smear and vaginal ultrasound are normal</w:t>
            </w:r>
            <w:r w:rsidR="005153E8" w:rsidRPr="00D35C3F">
              <w:rPr>
                <w:rFonts w:ascii="Arial" w:eastAsia="Calibri" w:hAnsi="Arial" w:cs="Arial"/>
                <w:iCs/>
                <w:sz w:val="18"/>
                <w:szCs w:val="18"/>
                <w:vertAlign w:val="superscript"/>
              </w:rPr>
              <w:t>18</w:t>
            </w:r>
            <w:r w:rsidRPr="00806DF2">
              <w:rPr>
                <w:rFonts w:ascii="Arial" w:eastAsia="Calibri" w:hAnsi="Arial" w:cs="Arial"/>
                <w:i/>
                <w:sz w:val="20"/>
                <w:szCs w:val="20"/>
              </w:rPr>
              <w:t>)</w:t>
            </w:r>
          </w:p>
        </w:tc>
        <w:tc>
          <w:tcPr>
            <w:tcW w:w="1417" w:type="dxa"/>
            <w:tcBorders>
              <w:top w:val="single" w:sz="5" w:space="0" w:color="000000"/>
              <w:left w:val="single" w:sz="5" w:space="0" w:color="000000"/>
              <w:bottom w:val="single" w:sz="5" w:space="0" w:color="000000"/>
              <w:right w:val="single" w:sz="5" w:space="0" w:color="000000"/>
            </w:tcBorders>
            <w:vAlign w:val="center"/>
          </w:tcPr>
          <w:p w14:paraId="7F5841A8" w14:textId="77777777" w:rsidR="00DE49E8" w:rsidRPr="00806DF2" w:rsidRDefault="00DE49E8" w:rsidP="001E3B2A">
            <w:pPr>
              <w:spacing w:after="0"/>
              <w:textAlignment w:val="baseline"/>
              <w:rPr>
                <w:rFonts w:ascii="Arial" w:eastAsia="Calibri" w:hAnsi="Arial" w:cs="Arial"/>
                <w:color w:val="000000"/>
                <w:sz w:val="24"/>
              </w:rPr>
            </w:pPr>
            <w:r w:rsidRPr="00806DF2">
              <w:rPr>
                <w:rFonts w:ascii="Arial" w:eastAsia="Calibri" w:hAnsi="Arial" w:cs="Arial"/>
                <w:color w:val="000000"/>
                <w:sz w:val="24"/>
              </w:rPr>
              <w:t xml:space="preserve"> </w:t>
            </w:r>
          </w:p>
        </w:tc>
      </w:tr>
      <w:tr w:rsidR="00DE49E8" w:rsidRPr="00806DF2" w14:paraId="1EF034EC" w14:textId="77777777" w:rsidTr="009966B3">
        <w:trPr>
          <w:trHeight w:hRule="exact" w:val="552"/>
        </w:trPr>
        <w:tc>
          <w:tcPr>
            <w:tcW w:w="7655" w:type="dxa"/>
            <w:tcBorders>
              <w:top w:val="single" w:sz="5" w:space="0" w:color="000000"/>
              <w:left w:val="single" w:sz="5" w:space="0" w:color="000000"/>
              <w:bottom w:val="single" w:sz="5" w:space="0" w:color="000000"/>
              <w:right w:val="single" w:sz="5" w:space="0" w:color="000000"/>
            </w:tcBorders>
            <w:vAlign w:val="center"/>
          </w:tcPr>
          <w:p w14:paraId="477C9F70" w14:textId="7C91A26A" w:rsidR="00DE49E8" w:rsidRPr="00806DF2" w:rsidRDefault="00DE49E8" w:rsidP="001E3B2A">
            <w:pPr>
              <w:spacing w:after="0" w:line="232" w:lineRule="exact"/>
              <w:ind w:left="115"/>
              <w:textAlignment w:val="baseline"/>
              <w:rPr>
                <w:rFonts w:ascii="Arial" w:eastAsia="Calibri" w:hAnsi="Arial" w:cs="Arial"/>
                <w:sz w:val="20"/>
                <w:szCs w:val="20"/>
              </w:rPr>
            </w:pPr>
            <w:r w:rsidRPr="00806DF2">
              <w:rPr>
                <w:rFonts w:ascii="Arial" w:eastAsia="Calibri" w:hAnsi="Arial" w:cs="Arial"/>
                <w:sz w:val="20"/>
                <w:szCs w:val="20"/>
              </w:rPr>
              <w:t>A rapidly growing pelvic mass or genital lump</w:t>
            </w:r>
            <w:r w:rsidR="005153E8" w:rsidRPr="00D35C3F">
              <w:rPr>
                <w:rFonts w:ascii="Arial" w:eastAsia="Calibri" w:hAnsi="Arial" w:cs="Arial"/>
                <w:sz w:val="18"/>
                <w:szCs w:val="18"/>
                <w:vertAlign w:val="superscript"/>
              </w:rPr>
              <w:t>19</w:t>
            </w:r>
            <w:r w:rsidRPr="00D35C3F">
              <w:rPr>
                <w:rFonts w:ascii="Arial" w:eastAsia="Calibri" w:hAnsi="Arial" w:cs="Arial"/>
                <w:sz w:val="18"/>
                <w:szCs w:val="18"/>
              </w:rPr>
              <w:t xml:space="preserve"> </w:t>
            </w:r>
          </w:p>
        </w:tc>
        <w:tc>
          <w:tcPr>
            <w:tcW w:w="1417" w:type="dxa"/>
            <w:tcBorders>
              <w:top w:val="single" w:sz="5" w:space="0" w:color="000000"/>
              <w:left w:val="single" w:sz="5" w:space="0" w:color="000000"/>
              <w:bottom w:val="single" w:sz="5" w:space="0" w:color="000000"/>
              <w:right w:val="single" w:sz="5" w:space="0" w:color="000000"/>
            </w:tcBorders>
            <w:vAlign w:val="center"/>
          </w:tcPr>
          <w:p w14:paraId="12FD6AA0" w14:textId="77777777" w:rsidR="00DE49E8" w:rsidRPr="00806DF2" w:rsidRDefault="00DE49E8" w:rsidP="001E3B2A">
            <w:pPr>
              <w:spacing w:after="0"/>
              <w:textAlignment w:val="baseline"/>
              <w:rPr>
                <w:rFonts w:ascii="Arial" w:eastAsia="Calibri" w:hAnsi="Arial" w:cs="Arial"/>
                <w:color w:val="000000"/>
                <w:sz w:val="24"/>
              </w:rPr>
            </w:pPr>
            <w:r w:rsidRPr="00806DF2">
              <w:rPr>
                <w:rFonts w:ascii="Arial" w:eastAsia="Calibri" w:hAnsi="Arial" w:cs="Arial"/>
                <w:color w:val="000000"/>
                <w:sz w:val="24"/>
              </w:rPr>
              <w:t xml:space="preserve"> </w:t>
            </w:r>
          </w:p>
        </w:tc>
      </w:tr>
      <w:tr w:rsidR="00DE49E8" w:rsidRPr="00806DF2" w14:paraId="7426B801" w14:textId="77777777" w:rsidTr="009966B3">
        <w:trPr>
          <w:trHeight w:hRule="exact" w:val="969"/>
        </w:trPr>
        <w:tc>
          <w:tcPr>
            <w:tcW w:w="7655" w:type="dxa"/>
            <w:tcBorders>
              <w:top w:val="single" w:sz="5" w:space="0" w:color="000000"/>
              <w:left w:val="single" w:sz="5" w:space="0" w:color="000000"/>
              <w:bottom w:val="single" w:sz="5" w:space="0" w:color="000000"/>
              <w:right w:val="single" w:sz="5" w:space="0" w:color="000000"/>
            </w:tcBorders>
            <w:vAlign w:val="center"/>
          </w:tcPr>
          <w:p w14:paraId="002B0F70" w14:textId="3D3A59DD" w:rsidR="00DE49E8" w:rsidRPr="00806DF2" w:rsidRDefault="00DE49E8" w:rsidP="001E3B2A">
            <w:pPr>
              <w:spacing w:after="0" w:line="237" w:lineRule="exact"/>
              <w:ind w:left="108" w:right="137"/>
              <w:textAlignment w:val="baseline"/>
              <w:rPr>
                <w:rFonts w:ascii="Arial" w:eastAsia="Calibri" w:hAnsi="Arial" w:cs="Arial"/>
                <w:spacing w:val="-7"/>
                <w:sz w:val="20"/>
                <w:szCs w:val="20"/>
              </w:rPr>
            </w:pPr>
            <w:r w:rsidRPr="00806DF2">
              <w:rPr>
                <w:rFonts w:ascii="Arial" w:eastAsia="Calibri" w:hAnsi="Arial" w:cs="Arial"/>
                <w:sz w:val="20"/>
                <w:szCs w:val="20"/>
              </w:rPr>
              <w:t>Women with a palpable or incidentally</w:t>
            </w:r>
            <w:r w:rsidR="00CC1D64" w:rsidRPr="00806DF2">
              <w:rPr>
                <w:rFonts w:ascii="Arial" w:eastAsia="Calibri" w:hAnsi="Arial" w:cs="Arial"/>
                <w:sz w:val="20"/>
                <w:szCs w:val="20"/>
              </w:rPr>
              <w:t xml:space="preserve"> </w:t>
            </w:r>
            <w:r w:rsidRPr="00806DF2">
              <w:rPr>
                <w:rFonts w:ascii="Arial" w:eastAsia="Calibri" w:hAnsi="Arial" w:cs="Arial"/>
                <w:sz w:val="20"/>
                <w:szCs w:val="20"/>
              </w:rPr>
              <w:t>found pelvic mass (including any large complex ovarian mass &gt;8 cm) UNLESS investigations (ultrasound and tumour markers) suggest benign disease</w:t>
            </w:r>
            <w:r w:rsidR="005153E8" w:rsidRPr="00E64F03">
              <w:rPr>
                <w:rFonts w:ascii="Arial" w:eastAsia="Calibri" w:hAnsi="Arial" w:cs="Arial"/>
                <w:sz w:val="18"/>
                <w:szCs w:val="18"/>
                <w:vertAlign w:val="superscript"/>
              </w:rPr>
              <w:t>20</w:t>
            </w:r>
            <w:r w:rsidRPr="00E64F03">
              <w:rPr>
                <w:rFonts w:ascii="Arial" w:eastAsia="Calibri" w:hAnsi="Arial" w:cs="Arial"/>
                <w:b/>
                <w:spacing w:val="-7"/>
                <w:sz w:val="18"/>
                <w:szCs w:val="18"/>
                <w:vertAlign w:val="superscript"/>
              </w:rPr>
              <w:t xml:space="preserve"> </w:t>
            </w:r>
          </w:p>
        </w:tc>
        <w:tc>
          <w:tcPr>
            <w:tcW w:w="1417" w:type="dxa"/>
            <w:tcBorders>
              <w:top w:val="single" w:sz="5" w:space="0" w:color="000000"/>
              <w:left w:val="single" w:sz="5" w:space="0" w:color="000000"/>
              <w:bottom w:val="single" w:sz="5" w:space="0" w:color="000000"/>
              <w:right w:val="single" w:sz="5" w:space="0" w:color="000000"/>
            </w:tcBorders>
            <w:vAlign w:val="center"/>
          </w:tcPr>
          <w:p w14:paraId="0EFBFD07" w14:textId="77777777" w:rsidR="00DE49E8" w:rsidRPr="00806DF2" w:rsidRDefault="00DE49E8" w:rsidP="001E3B2A">
            <w:pPr>
              <w:spacing w:after="0"/>
              <w:textAlignment w:val="baseline"/>
              <w:rPr>
                <w:rFonts w:ascii="Arial" w:eastAsia="Calibri" w:hAnsi="Arial" w:cs="Arial"/>
                <w:color w:val="000000"/>
                <w:sz w:val="24"/>
              </w:rPr>
            </w:pPr>
            <w:r w:rsidRPr="00806DF2">
              <w:rPr>
                <w:rFonts w:ascii="Arial" w:eastAsia="Calibri" w:hAnsi="Arial" w:cs="Arial"/>
                <w:color w:val="000000"/>
                <w:sz w:val="24"/>
              </w:rPr>
              <w:t xml:space="preserve"> </w:t>
            </w:r>
          </w:p>
        </w:tc>
      </w:tr>
      <w:tr w:rsidR="00DE49E8" w:rsidRPr="00806DF2" w14:paraId="06F981A1" w14:textId="77777777" w:rsidTr="009966B3">
        <w:trPr>
          <w:trHeight w:hRule="exact" w:val="740"/>
        </w:trPr>
        <w:tc>
          <w:tcPr>
            <w:tcW w:w="7655" w:type="dxa"/>
            <w:tcBorders>
              <w:top w:val="single" w:sz="5" w:space="0" w:color="000000"/>
              <w:left w:val="single" w:sz="5" w:space="0" w:color="000000"/>
              <w:bottom w:val="single" w:sz="5" w:space="0" w:color="000000"/>
              <w:right w:val="single" w:sz="5" w:space="0" w:color="000000"/>
            </w:tcBorders>
            <w:vAlign w:val="center"/>
          </w:tcPr>
          <w:p w14:paraId="0C6DEAFE" w14:textId="75E70C77" w:rsidR="00DE49E8" w:rsidRPr="00806DF2" w:rsidRDefault="00DE49E8" w:rsidP="001E3B2A">
            <w:pPr>
              <w:spacing w:after="0" w:line="237" w:lineRule="exact"/>
              <w:ind w:left="108" w:right="137"/>
              <w:textAlignment w:val="baseline"/>
              <w:rPr>
                <w:rFonts w:ascii="Arial" w:eastAsia="Calibri" w:hAnsi="Arial" w:cs="Arial"/>
                <w:spacing w:val="-9"/>
                <w:sz w:val="20"/>
                <w:szCs w:val="20"/>
              </w:rPr>
            </w:pPr>
            <w:r w:rsidRPr="00806DF2">
              <w:rPr>
                <w:rFonts w:ascii="Arial" w:eastAsia="Calibri" w:hAnsi="Arial" w:cs="Arial"/>
                <w:sz w:val="20"/>
                <w:szCs w:val="20"/>
              </w:rPr>
              <w:t>Women with a documented genetic risk who have a suspicious pelvic abnormality or symptoms</w:t>
            </w:r>
            <w:r w:rsidR="005153E8" w:rsidRPr="00E64F03">
              <w:rPr>
                <w:rFonts w:ascii="Arial" w:eastAsia="Calibri" w:hAnsi="Arial" w:cs="Arial"/>
                <w:sz w:val="18"/>
                <w:szCs w:val="18"/>
                <w:vertAlign w:val="superscript"/>
              </w:rPr>
              <w:t>21</w:t>
            </w:r>
            <w:r w:rsidRPr="00E64F03">
              <w:rPr>
                <w:rFonts w:ascii="Arial" w:eastAsia="Calibri" w:hAnsi="Arial" w:cs="Arial"/>
                <w:b/>
                <w:bCs/>
                <w:spacing w:val="-9"/>
                <w:sz w:val="18"/>
                <w:szCs w:val="18"/>
                <w:vertAlign w:val="superscript"/>
              </w:rPr>
              <w:t xml:space="preserve"> </w:t>
            </w:r>
          </w:p>
        </w:tc>
        <w:tc>
          <w:tcPr>
            <w:tcW w:w="1417" w:type="dxa"/>
            <w:tcBorders>
              <w:top w:val="single" w:sz="5" w:space="0" w:color="000000"/>
              <w:left w:val="single" w:sz="5" w:space="0" w:color="000000"/>
              <w:bottom w:val="single" w:sz="5" w:space="0" w:color="000000"/>
              <w:right w:val="single" w:sz="5" w:space="0" w:color="000000"/>
            </w:tcBorders>
            <w:vAlign w:val="center"/>
          </w:tcPr>
          <w:p w14:paraId="6FDCDC3A" w14:textId="77777777" w:rsidR="00DE49E8" w:rsidRPr="00806DF2" w:rsidRDefault="00DE49E8" w:rsidP="001E3B2A">
            <w:pPr>
              <w:spacing w:after="0"/>
              <w:textAlignment w:val="baseline"/>
              <w:rPr>
                <w:rFonts w:ascii="Arial" w:eastAsia="Calibri" w:hAnsi="Arial" w:cs="Arial"/>
                <w:color w:val="000000"/>
                <w:sz w:val="24"/>
              </w:rPr>
            </w:pPr>
            <w:r w:rsidRPr="00806DF2">
              <w:rPr>
                <w:rFonts w:ascii="Arial" w:eastAsia="Calibri" w:hAnsi="Arial" w:cs="Arial"/>
                <w:color w:val="000000"/>
                <w:sz w:val="24"/>
              </w:rPr>
              <w:t xml:space="preserve"> </w:t>
            </w:r>
          </w:p>
        </w:tc>
      </w:tr>
    </w:tbl>
    <w:p w14:paraId="5AAED4EC" w14:textId="2CC8B058" w:rsidR="00DE49E8" w:rsidRPr="00806DF2" w:rsidRDefault="005153E8" w:rsidP="00FE09F7">
      <w:pPr>
        <w:spacing w:before="143" w:after="120" w:line="204" w:lineRule="exact"/>
        <w:textAlignment w:val="baseline"/>
        <w:rPr>
          <w:rFonts w:ascii="Arial" w:eastAsia="Calibri" w:hAnsi="Arial" w:cs="Arial"/>
          <w:color w:val="000000"/>
          <w:sz w:val="18"/>
          <w:szCs w:val="18"/>
        </w:rPr>
      </w:pPr>
      <w:r w:rsidRPr="00806DF2">
        <w:rPr>
          <w:rFonts w:ascii="Arial" w:eastAsia="Calibri" w:hAnsi="Arial" w:cs="Arial"/>
          <w:color w:val="000000"/>
          <w:sz w:val="18"/>
          <w:szCs w:val="18"/>
          <w:vertAlign w:val="superscript"/>
        </w:rPr>
        <w:lastRenderedPageBreak/>
        <w:t>15</w:t>
      </w:r>
      <w:r w:rsidR="00DE49E8" w:rsidRPr="00806DF2">
        <w:rPr>
          <w:rFonts w:ascii="Arial" w:eastAsia="Calibri" w:hAnsi="Arial" w:cs="Arial"/>
          <w:color w:val="000000"/>
          <w:sz w:val="18"/>
          <w:szCs w:val="18"/>
        </w:rPr>
        <w:t xml:space="preserve"> Please see National Cervical Screening Programme recommendations for colposcopy referral.</w:t>
      </w:r>
    </w:p>
    <w:p w14:paraId="002B36EF" w14:textId="2E0EA413" w:rsidR="00DE49E8" w:rsidRPr="00806DF2" w:rsidRDefault="005153E8" w:rsidP="00FE09F7">
      <w:pPr>
        <w:spacing w:after="120" w:line="244" w:lineRule="exact"/>
        <w:ind w:left="144" w:hanging="144"/>
        <w:textAlignment w:val="baseline"/>
        <w:rPr>
          <w:rFonts w:ascii="Arial" w:eastAsia="Calibri" w:hAnsi="Arial" w:cs="Arial"/>
          <w:color w:val="000000"/>
          <w:sz w:val="18"/>
          <w:szCs w:val="18"/>
          <w:vertAlign w:val="superscript"/>
        </w:rPr>
      </w:pPr>
      <w:r w:rsidRPr="00806DF2">
        <w:rPr>
          <w:rFonts w:ascii="Arial" w:eastAsia="Calibri" w:hAnsi="Arial" w:cs="Arial"/>
          <w:color w:val="000000"/>
          <w:sz w:val="18"/>
          <w:szCs w:val="18"/>
          <w:vertAlign w:val="superscript"/>
        </w:rPr>
        <w:t>16</w:t>
      </w:r>
      <w:r w:rsidR="00DE49E8" w:rsidRPr="00806DF2">
        <w:rPr>
          <w:rFonts w:ascii="Arial" w:eastAsia="Calibri" w:hAnsi="Arial" w:cs="Arial"/>
          <w:color w:val="000000"/>
          <w:sz w:val="18"/>
          <w:szCs w:val="18"/>
        </w:rPr>
        <w:t xml:space="preserve"> Women with an undiagnosed visible genital abnormality which is not highly suspicious of malignancy should be referred for gynaecological or dermatology review or undergo a biopsy.</w:t>
      </w:r>
    </w:p>
    <w:p w14:paraId="14E71018" w14:textId="65A36E56" w:rsidR="00DE49E8" w:rsidRPr="00806DF2" w:rsidRDefault="005153E8" w:rsidP="00FE09F7">
      <w:pPr>
        <w:spacing w:after="120" w:line="244" w:lineRule="exact"/>
        <w:ind w:left="144" w:hanging="144"/>
        <w:textAlignment w:val="baseline"/>
        <w:rPr>
          <w:rFonts w:ascii="Arial" w:eastAsia="Calibri" w:hAnsi="Arial" w:cs="Arial"/>
          <w:color w:val="000000"/>
          <w:sz w:val="18"/>
          <w:szCs w:val="18"/>
          <w:vertAlign w:val="superscript"/>
        </w:rPr>
      </w:pPr>
      <w:r w:rsidRPr="00806DF2">
        <w:rPr>
          <w:rFonts w:ascii="Arial" w:eastAsia="Calibri" w:hAnsi="Arial" w:cs="Arial"/>
          <w:color w:val="000000"/>
          <w:sz w:val="18"/>
          <w:szCs w:val="18"/>
          <w:vertAlign w:val="superscript"/>
        </w:rPr>
        <w:t>17</w:t>
      </w:r>
      <w:r w:rsidR="00DE49E8" w:rsidRPr="00806DF2">
        <w:rPr>
          <w:rFonts w:ascii="Arial" w:eastAsia="Calibri" w:hAnsi="Arial" w:cs="Arial"/>
          <w:color w:val="000000"/>
          <w:sz w:val="18"/>
          <w:szCs w:val="18"/>
        </w:rPr>
        <w:t xml:space="preserve"> Women with gynaecological abnormalities or symptoms may also have gynaecological malignancy and the development of triage pathways is encouraged. Specific consideration includes premenopausal women with abnormal uterine bleeding. Those with persistent or deteriorating symptoms should be reviewed by a gynaecologist. A raised CA125 supports the need for further investigation in woman with persistent pelvic or abdominal symptoms.</w:t>
      </w:r>
    </w:p>
    <w:p w14:paraId="7F613512" w14:textId="1E182151" w:rsidR="00DE49E8" w:rsidRPr="00FE09F7" w:rsidRDefault="005153E8" w:rsidP="00FE09F7">
      <w:pPr>
        <w:spacing w:after="120" w:line="244" w:lineRule="exact"/>
        <w:ind w:left="144" w:right="-46" w:hanging="144"/>
        <w:textAlignment w:val="baseline"/>
        <w:rPr>
          <w:rFonts w:ascii="Arial" w:eastAsia="Calibri" w:hAnsi="Arial" w:cs="Arial"/>
          <w:color w:val="000000"/>
          <w:sz w:val="18"/>
          <w:szCs w:val="18"/>
        </w:rPr>
      </w:pPr>
      <w:r w:rsidRPr="00FE09F7">
        <w:rPr>
          <w:rFonts w:ascii="Arial" w:eastAsia="Calibri" w:hAnsi="Arial" w:cs="Arial"/>
          <w:color w:val="000000"/>
          <w:sz w:val="18"/>
          <w:szCs w:val="18"/>
          <w:vertAlign w:val="superscript"/>
        </w:rPr>
        <w:t>18</w:t>
      </w:r>
      <w:r w:rsidR="00FE09F7" w:rsidRPr="00FE09F7">
        <w:rPr>
          <w:rFonts w:ascii="Arial" w:eastAsia="Calibri" w:hAnsi="Arial" w:cs="Arial"/>
          <w:color w:val="000000"/>
          <w:sz w:val="18"/>
          <w:szCs w:val="18"/>
        </w:rPr>
        <w:t xml:space="preserve"> </w:t>
      </w:r>
      <w:r w:rsidR="00DE49E8" w:rsidRPr="00FE09F7">
        <w:rPr>
          <w:rFonts w:ascii="Arial" w:eastAsia="Calibri" w:hAnsi="Arial" w:cs="Arial"/>
          <w:color w:val="000000"/>
          <w:sz w:val="18"/>
          <w:szCs w:val="18"/>
        </w:rPr>
        <w:t>Early access to vaginal ultrasound will reduce demand on secondary services. Women without post-menopausal bleeding but with a thickened endometrium should undergo gynae review but are not defined as high risk.</w:t>
      </w:r>
    </w:p>
    <w:p w14:paraId="4F3DDF44" w14:textId="0ACF1B07" w:rsidR="00DE49E8" w:rsidRPr="00806DF2" w:rsidRDefault="005153E8" w:rsidP="00FE09F7">
      <w:pPr>
        <w:spacing w:after="120" w:line="245" w:lineRule="exact"/>
        <w:ind w:left="144" w:hanging="144"/>
        <w:textAlignment w:val="baseline"/>
        <w:rPr>
          <w:rFonts w:ascii="Arial" w:eastAsia="Calibri" w:hAnsi="Arial" w:cs="Arial"/>
          <w:color w:val="000000"/>
          <w:sz w:val="18"/>
          <w:szCs w:val="18"/>
          <w:vertAlign w:val="superscript"/>
        </w:rPr>
      </w:pPr>
      <w:r w:rsidRPr="00806DF2">
        <w:rPr>
          <w:rFonts w:ascii="Arial" w:eastAsia="Calibri" w:hAnsi="Arial" w:cs="Arial"/>
          <w:color w:val="000000"/>
          <w:sz w:val="18"/>
          <w:szCs w:val="18"/>
          <w:vertAlign w:val="superscript"/>
        </w:rPr>
        <w:t>19</w:t>
      </w:r>
      <w:r w:rsidR="00FE09F7">
        <w:rPr>
          <w:rFonts w:ascii="Arial" w:eastAsia="Calibri" w:hAnsi="Arial" w:cs="Arial"/>
          <w:color w:val="000000"/>
          <w:sz w:val="18"/>
          <w:szCs w:val="18"/>
          <w:vertAlign w:val="superscript"/>
        </w:rPr>
        <w:t xml:space="preserve"> </w:t>
      </w:r>
      <w:r w:rsidR="00DE49E8" w:rsidRPr="00806DF2">
        <w:rPr>
          <w:rFonts w:ascii="Arial" w:eastAsia="Calibri" w:hAnsi="Arial" w:cs="Arial"/>
          <w:color w:val="000000"/>
          <w:sz w:val="18"/>
          <w:szCs w:val="18"/>
        </w:rPr>
        <w:t xml:space="preserve">Discernible </w:t>
      </w:r>
      <w:r w:rsidRPr="00806DF2">
        <w:rPr>
          <w:rFonts w:ascii="Arial" w:eastAsia="Calibri" w:hAnsi="Arial" w:cs="Arial"/>
          <w:color w:val="000000"/>
          <w:sz w:val="18"/>
          <w:szCs w:val="18"/>
        </w:rPr>
        <w:t>growths</w:t>
      </w:r>
      <w:r w:rsidR="00DE49E8" w:rsidRPr="00806DF2">
        <w:rPr>
          <w:rFonts w:ascii="Arial" w:eastAsia="Calibri" w:hAnsi="Arial" w:cs="Arial"/>
          <w:color w:val="000000"/>
          <w:sz w:val="18"/>
          <w:szCs w:val="18"/>
        </w:rPr>
        <w:t xml:space="preserve"> within a 3</w:t>
      </w:r>
      <w:r w:rsidRPr="00806DF2">
        <w:rPr>
          <w:rFonts w:ascii="Arial" w:eastAsia="Calibri" w:hAnsi="Arial" w:cs="Arial"/>
          <w:color w:val="000000"/>
          <w:sz w:val="18"/>
          <w:szCs w:val="18"/>
        </w:rPr>
        <w:t>-</w:t>
      </w:r>
      <w:r w:rsidR="00DE49E8" w:rsidRPr="00806DF2">
        <w:rPr>
          <w:rFonts w:ascii="Arial" w:eastAsia="Calibri" w:hAnsi="Arial" w:cs="Arial"/>
          <w:color w:val="000000"/>
          <w:sz w:val="18"/>
          <w:szCs w:val="18"/>
        </w:rPr>
        <w:t>month period is normally of concern. Undiagnosed external genital lumps with any discernible growth should normally be reviewed by a gynaecologist and/or biopsied.</w:t>
      </w:r>
    </w:p>
    <w:p w14:paraId="13AB1D21" w14:textId="3AC34E91" w:rsidR="00DE49E8" w:rsidRPr="00806DF2" w:rsidRDefault="005153E8" w:rsidP="00FE09F7">
      <w:pPr>
        <w:spacing w:after="120" w:line="242" w:lineRule="exact"/>
        <w:ind w:left="144" w:hanging="144"/>
        <w:textAlignment w:val="baseline"/>
        <w:rPr>
          <w:rFonts w:ascii="Arial" w:eastAsia="Calibri" w:hAnsi="Arial" w:cs="Arial"/>
          <w:color w:val="000000"/>
          <w:sz w:val="18"/>
          <w:szCs w:val="18"/>
          <w:vertAlign w:val="superscript"/>
        </w:rPr>
      </w:pPr>
      <w:r w:rsidRPr="00806DF2">
        <w:rPr>
          <w:rFonts w:ascii="Arial" w:eastAsia="Calibri" w:hAnsi="Arial" w:cs="Arial"/>
          <w:color w:val="000000"/>
          <w:sz w:val="18"/>
          <w:szCs w:val="18"/>
          <w:vertAlign w:val="superscript"/>
        </w:rPr>
        <w:t>20</w:t>
      </w:r>
      <w:r w:rsidR="00FE09F7">
        <w:rPr>
          <w:rFonts w:ascii="Arial" w:eastAsia="Calibri" w:hAnsi="Arial" w:cs="Arial"/>
          <w:color w:val="000000"/>
          <w:sz w:val="18"/>
          <w:szCs w:val="18"/>
          <w:vertAlign w:val="superscript"/>
        </w:rPr>
        <w:t xml:space="preserve"> </w:t>
      </w:r>
      <w:r w:rsidR="00DE49E8" w:rsidRPr="00806DF2">
        <w:rPr>
          <w:rFonts w:ascii="Arial" w:eastAsia="Calibri" w:hAnsi="Arial" w:cs="Arial"/>
          <w:color w:val="000000"/>
          <w:sz w:val="18"/>
          <w:szCs w:val="18"/>
        </w:rPr>
        <w:t>The development of referral pathways is recommended to ensure rapid assessment of patients with a pelvic mass, early access to pelvic ultrasound is seen as crucial to this process.</w:t>
      </w:r>
    </w:p>
    <w:p w14:paraId="26894445" w14:textId="77777777" w:rsidR="00DE49E8" w:rsidRPr="00806DF2" w:rsidRDefault="00DE49E8" w:rsidP="00FE09F7">
      <w:pPr>
        <w:spacing w:after="120" w:line="244" w:lineRule="exact"/>
        <w:ind w:left="144"/>
        <w:textAlignment w:val="baseline"/>
        <w:rPr>
          <w:rFonts w:ascii="Arial" w:eastAsia="Calibri" w:hAnsi="Arial" w:cs="Arial"/>
          <w:color w:val="000000"/>
          <w:sz w:val="18"/>
          <w:szCs w:val="18"/>
        </w:rPr>
      </w:pPr>
      <w:r w:rsidRPr="00806DF2">
        <w:rPr>
          <w:rFonts w:ascii="Arial" w:eastAsia="Calibri" w:hAnsi="Arial" w:cs="Arial"/>
          <w:color w:val="000000"/>
          <w:sz w:val="18"/>
          <w:szCs w:val="18"/>
        </w:rPr>
        <w:t>N.B. Suspicion of ovarian malignancy is indicated by metastatic disease, ascites or radiologist’s impression, a raised CA125 in a post-menopausal woman or germ cell markers in a woman under 25. The risk of malignancy index (RMI) is utilised to triage patients for subspecialty care.</w:t>
      </w:r>
    </w:p>
    <w:p w14:paraId="7B0CD744" w14:textId="1B186ED8" w:rsidR="00DE49E8" w:rsidRDefault="001958BA" w:rsidP="00FE09F7">
      <w:pPr>
        <w:spacing w:after="120" w:line="244" w:lineRule="exact"/>
        <w:ind w:left="144" w:right="432" w:hanging="144"/>
        <w:jc w:val="both"/>
        <w:textAlignment w:val="baseline"/>
        <w:rPr>
          <w:rFonts w:ascii="Arial" w:eastAsia="Calibri" w:hAnsi="Arial" w:cs="Arial"/>
          <w:color w:val="000000"/>
          <w:sz w:val="18"/>
          <w:szCs w:val="18"/>
        </w:rPr>
      </w:pPr>
      <w:r w:rsidRPr="00FE09F7">
        <w:rPr>
          <w:rFonts w:ascii="Arial" w:eastAsia="Calibri" w:hAnsi="Arial" w:cs="Arial"/>
          <w:color w:val="000000"/>
          <w:sz w:val="18"/>
          <w:szCs w:val="18"/>
          <w:vertAlign w:val="superscript"/>
        </w:rPr>
        <w:t>21</w:t>
      </w:r>
      <w:r w:rsidR="00DE49E8" w:rsidRPr="00FE09F7">
        <w:rPr>
          <w:rFonts w:ascii="Arial" w:eastAsia="Calibri" w:hAnsi="Arial" w:cs="Arial"/>
          <w:color w:val="000000"/>
          <w:sz w:val="18"/>
          <w:szCs w:val="18"/>
        </w:rPr>
        <w:t xml:space="preserve"> Usually women with strong family history or known hereditary nonpolyposis colorectal cancer (HNPCC) or BRCA mutations.</w:t>
      </w:r>
    </w:p>
    <w:p w14:paraId="13611536" w14:textId="77777777" w:rsidR="00074A2E" w:rsidRPr="00074A2E" w:rsidRDefault="00074A2E" w:rsidP="00FE09F7">
      <w:pPr>
        <w:spacing w:after="120" w:line="244" w:lineRule="exact"/>
        <w:ind w:left="144" w:right="432" w:hanging="144"/>
        <w:jc w:val="both"/>
        <w:textAlignment w:val="baseline"/>
        <w:rPr>
          <w:rFonts w:ascii="Arial" w:eastAsia="Calibri" w:hAnsi="Arial" w:cs="Arial"/>
          <w:color w:val="000000"/>
        </w:rPr>
      </w:pPr>
    </w:p>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FE09F7" w14:paraId="75D95DCA" w14:textId="77777777" w:rsidTr="002F0610">
        <w:trPr>
          <w:trHeight w:hRule="exact" w:val="643"/>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4562AED1" w14:textId="1F0EAB8F" w:rsidR="00DE49E8" w:rsidRPr="00FE09F7" w:rsidRDefault="00DE49E8" w:rsidP="00CB4FE3">
            <w:pPr>
              <w:spacing w:before="213" w:after="187" w:line="229" w:lineRule="exact"/>
              <w:ind w:left="144"/>
              <w:textAlignment w:val="baseline"/>
              <w:rPr>
                <w:rFonts w:ascii="Arial" w:eastAsia="Calibri" w:hAnsi="Arial" w:cs="Arial"/>
                <w:b/>
                <w:color w:val="FFFFFF"/>
              </w:rPr>
            </w:pPr>
            <w:bookmarkStart w:id="307" w:name="_Toc124868693"/>
            <w:bookmarkStart w:id="308" w:name="_Toc203110569"/>
            <w:r w:rsidRPr="000177E5">
              <w:rPr>
                <w:rStyle w:val="Heading2Char"/>
                <w:rFonts w:eastAsia="Calibri"/>
                <w:color w:val="FFFFFF" w:themeColor="background1"/>
              </w:rPr>
              <w:t>H</w:t>
            </w:r>
            <w:r w:rsidR="008A206A" w:rsidRPr="000177E5">
              <w:rPr>
                <w:rStyle w:val="Heading2Char"/>
                <w:rFonts w:eastAsia="Calibri"/>
                <w:color w:val="FFFFFF" w:themeColor="background1"/>
              </w:rPr>
              <w:t>ead and</w:t>
            </w:r>
            <w:r w:rsidRPr="000177E5">
              <w:rPr>
                <w:rStyle w:val="Heading2Char"/>
                <w:rFonts w:eastAsia="Calibri"/>
                <w:color w:val="FFFFFF" w:themeColor="background1"/>
              </w:rPr>
              <w:t xml:space="preserve"> N</w:t>
            </w:r>
            <w:r w:rsidR="008A206A" w:rsidRPr="000177E5">
              <w:rPr>
                <w:rStyle w:val="Heading2Char"/>
                <w:rFonts w:eastAsia="Calibri"/>
                <w:color w:val="FFFFFF" w:themeColor="background1"/>
              </w:rPr>
              <w:t>eck</w:t>
            </w:r>
            <w:r w:rsidRPr="000177E5">
              <w:rPr>
                <w:rStyle w:val="Heading2Char"/>
                <w:rFonts w:eastAsia="Calibri"/>
                <w:color w:val="FFFFFF" w:themeColor="background1"/>
              </w:rPr>
              <w:t xml:space="preserve"> C</w:t>
            </w:r>
            <w:r w:rsidR="008A206A" w:rsidRPr="000177E5">
              <w:rPr>
                <w:rStyle w:val="Heading2Char"/>
                <w:rFonts w:eastAsia="Calibri"/>
                <w:color w:val="FFFFFF" w:themeColor="background1"/>
              </w:rPr>
              <w:t>ancer</w:t>
            </w:r>
            <w:bookmarkEnd w:id="307"/>
            <w:bookmarkEnd w:id="308"/>
            <w:r w:rsidRPr="000177E5">
              <w:rPr>
                <w:rFonts w:ascii="Arial" w:eastAsia="Calibri" w:hAnsi="Arial" w:cs="Arial"/>
                <w:b/>
                <w:color w:val="FFFFFF" w:themeColor="background1"/>
                <w:sz w:val="26"/>
                <w:szCs w:val="26"/>
              </w:rPr>
              <w:t xml:space="preserve"> </w:t>
            </w:r>
            <w:r w:rsidR="00465006" w:rsidRPr="000177E5">
              <w:rPr>
                <w:rFonts w:ascii="Arial" w:eastAsia="Calibri" w:hAnsi="Arial" w:cs="Arial"/>
                <w:b/>
                <w:color w:val="FFFFFF"/>
                <w:sz w:val="26"/>
                <w:szCs w:val="26"/>
              </w:rPr>
              <w:t xml:space="preserve">– </w:t>
            </w:r>
            <w:r w:rsidRPr="000177E5">
              <w:rPr>
                <w:rFonts w:ascii="Arial" w:eastAsia="Calibri" w:hAnsi="Arial" w:cs="Arial"/>
                <w:b/>
                <w:color w:val="FFFFFF"/>
                <w:sz w:val="26"/>
                <w:szCs w:val="26"/>
              </w:rPr>
              <w:t>Oral/Throat/Lip Lesion</w:t>
            </w:r>
            <w:r w:rsidR="001958BA" w:rsidRPr="00D35C3F">
              <w:rPr>
                <w:rFonts w:ascii="Arial" w:eastAsia="Garamond" w:hAnsi="Arial" w:cs="Arial"/>
                <w:bCs/>
                <w:color w:val="FFFFFF"/>
                <w:sz w:val="18"/>
                <w:szCs w:val="18"/>
                <w:vertAlign w:val="superscript"/>
              </w:rPr>
              <w:t>22</w:t>
            </w:r>
          </w:p>
        </w:tc>
      </w:tr>
      <w:tr w:rsidR="00DE49E8" w:rsidRPr="00FE09F7" w14:paraId="4B5817A2" w14:textId="77777777" w:rsidTr="002F0610">
        <w:trPr>
          <w:trHeight w:hRule="exact" w:val="787"/>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2EF014BB" w14:textId="77777777" w:rsidR="00DE49E8" w:rsidRPr="00FE09F7" w:rsidRDefault="00DE49E8" w:rsidP="00CB4FE3">
            <w:pPr>
              <w:spacing w:before="108" w:after="134" w:line="268" w:lineRule="exact"/>
              <w:ind w:left="144" w:right="180"/>
              <w:jc w:val="both"/>
              <w:textAlignment w:val="baseline"/>
              <w:rPr>
                <w:rFonts w:ascii="Arial" w:eastAsia="Calibri" w:hAnsi="Arial" w:cs="Arial"/>
                <w:color w:val="000000"/>
                <w:sz w:val="20"/>
                <w:szCs w:val="20"/>
              </w:rPr>
            </w:pPr>
            <w:r w:rsidRPr="00FE09F7">
              <w:rPr>
                <w:rFonts w:ascii="Arial" w:eastAsia="Calibri" w:hAnsi="Arial" w:cs="Arial"/>
                <w:color w:val="000000"/>
                <w:sz w:val="20"/>
                <w:szCs w:val="20"/>
              </w:rPr>
              <w:t xml:space="preserve">If the patient presents </w:t>
            </w:r>
            <w:r w:rsidRPr="00FE09F7">
              <w:rPr>
                <w:rFonts w:ascii="Arial" w:eastAsia="Calibri" w:hAnsi="Arial" w:cs="Arial"/>
                <w:b/>
                <w:i/>
                <w:color w:val="000000"/>
                <w:sz w:val="20"/>
                <w:szCs w:val="20"/>
              </w:rPr>
              <w:t xml:space="preserve">with one or more </w:t>
            </w:r>
            <w:r w:rsidRPr="00FE09F7">
              <w:rPr>
                <w:rFonts w:ascii="Arial" w:eastAsia="Calibri" w:hAnsi="Arial" w:cs="Arial"/>
                <w:color w:val="000000"/>
                <w:sz w:val="20"/>
                <w:szCs w:val="20"/>
              </w:rPr>
              <w:t>of the following red flags, then the referral should be triaged as ‘High Suspicion of Cancer’.</w:t>
            </w:r>
          </w:p>
        </w:tc>
      </w:tr>
      <w:tr w:rsidR="00DE49E8" w:rsidRPr="00FE09F7" w14:paraId="58BFDD9E" w14:textId="77777777" w:rsidTr="002F0610">
        <w:trPr>
          <w:trHeight w:hRule="exact" w:val="567"/>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0D8F898E" w14:textId="647D1384" w:rsidR="00DE49E8" w:rsidRPr="00656928" w:rsidRDefault="004D2260" w:rsidP="00D0791B">
            <w:pPr>
              <w:spacing w:after="0" w:line="227" w:lineRule="exact"/>
              <w:ind w:left="115"/>
              <w:textAlignment w:val="baseline"/>
              <w:rPr>
                <w:rFonts w:ascii="Arial" w:eastAsia="Calibri" w:hAnsi="Arial" w:cs="Arial"/>
                <w:b/>
                <w:color w:val="FFFFFF"/>
                <w:sz w:val="20"/>
                <w:szCs w:val="20"/>
              </w:rPr>
            </w:pPr>
            <w:r w:rsidRPr="00656928">
              <w:rPr>
                <w:rFonts w:ascii="Arial" w:eastAsia="Calibri" w:hAnsi="Arial" w:cs="Arial"/>
                <w:b/>
                <w:color w:val="FF0000"/>
                <w:sz w:val="20"/>
                <w:szCs w:val="20"/>
              </w:rPr>
              <w:t xml:space="preserve">Red flags </w:t>
            </w:r>
            <w:r w:rsidRPr="00656928">
              <w:rPr>
                <w:rFonts w:ascii="Arial" w:eastAsia="Calibri" w:hAnsi="Arial" w:cs="Arial"/>
                <w:b/>
                <w:noProof/>
                <w:color w:val="FF0000"/>
                <w:sz w:val="20"/>
                <w:szCs w:val="20"/>
              </w:rPr>
              <w:drawing>
                <wp:inline distT="0" distB="0" distL="0" distR="0" wp14:anchorId="2D62A63E" wp14:editId="3C905298">
                  <wp:extent cx="199136" cy="199136"/>
                  <wp:effectExtent l="0" t="0" r="0" b="0"/>
                  <wp:docPr id="13" name="Graphic 13"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569CCF0C" w14:textId="77777777" w:rsidR="00DE49E8" w:rsidRPr="00656928" w:rsidRDefault="00DE49E8" w:rsidP="00D0791B">
            <w:pPr>
              <w:spacing w:after="0" w:line="218" w:lineRule="exact"/>
              <w:jc w:val="center"/>
              <w:textAlignment w:val="baseline"/>
              <w:rPr>
                <w:rFonts w:ascii="Arial" w:eastAsia="Calibri" w:hAnsi="Arial" w:cs="Arial"/>
                <w:b/>
                <w:color w:val="000000"/>
                <w:sz w:val="20"/>
              </w:rPr>
            </w:pPr>
            <w:r w:rsidRPr="00656928">
              <w:rPr>
                <w:rFonts w:ascii="Arial" w:eastAsia="Calibri" w:hAnsi="Arial" w:cs="Arial"/>
                <w:b/>
                <w:color w:val="000000"/>
                <w:sz w:val="20"/>
              </w:rPr>
              <w:t>YES or NO</w:t>
            </w:r>
          </w:p>
        </w:tc>
      </w:tr>
      <w:tr w:rsidR="00DE49E8" w:rsidRPr="00FE09F7" w14:paraId="1F3BCD90" w14:textId="77777777" w:rsidTr="002F0610">
        <w:trPr>
          <w:trHeight w:hRule="exact" w:val="552"/>
        </w:trPr>
        <w:tc>
          <w:tcPr>
            <w:tcW w:w="7655" w:type="dxa"/>
            <w:tcBorders>
              <w:top w:val="single" w:sz="5" w:space="0" w:color="000000"/>
              <w:left w:val="single" w:sz="5" w:space="0" w:color="000000"/>
              <w:bottom w:val="single" w:sz="5" w:space="0" w:color="000000"/>
              <w:right w:val="single" w:sz="5" w:space="0" w:color="000000"/>
            </w:tcBorders>
            <w:vAlign w:val="center"/>
          </w:tcPr>
          <w:p w14:paraId="53A5E391" w14:textId="77777777" w:rsidR="00DE49E8" w:rsidRPr="00FE09F7" w:rsidRDefault="00DE49E8" w:rsidP="001E3B2A">
            <w:pPr>
              <w:spacing w:after="0" w:line="245" w:lineRule="exact"/>
              <w:ind w:left="115"/>
              <w:textAlignment w:val="baseline"/>
              <w:rPr>
                <w:rFonts w:ascii="Arial" w:eastAsia="Calibri" w:hAnsi="Arial" w:cs="Arial"/>
                <w:color w:val="000000"/>
                <w:sz w:val="20"/>
                <w:szCs w:val="20"/>
              </w:rPr>
            </w:pPr>
            <w:r w:rsidRPr="00FE09F7">
              <w:rPr>
                <w:rFonts w:ascii="Arial" w:eastAsia="Calibri" w:hAnsi="Arial" w:cs="Arial"/>
                <w:color w:val="000000"/>
                <w:sz w:val="20"/>
                <w:szCs w:val="20"/>
              </w:rPr>
              <w:t xml:space="preserve">A visible or palpable Oral, Throat, or Lip Lesion </w:t>
            </w:r>
            <w:r w:rsidRPr="00FE09F7">
              <w:rPr>
                <w:rFonts w:ascii="Arial" w:eastAsia="Calibri" w:hAnsi="Arial" w:cs="Arial"/>
                <w:b/>
                <w:i/>
                <w:color w:val="000000"/>
                <w:sz w:val="20"/>
                <w:szCs w:val="20"/>
              </w:rPr>
              <w:t xml:space="preserve">and one or more </w:t>
            </w:r>
            <w:r w:rsidRPr="00FE09F7">
              <w:rPr>
                <w:rFonts w:ascii="Arial" w:eastAsia="Calibri" w:hAnsi="Arial" w:cs="Arial"/>
                <w:color w:val="000000"/>
                <w:sz w:val="20"/>
                <w:szCs w:val="20"/>
              </w:rPr>
              <w:t>of the following:</w:t>
            </w:r>
          </w:p>
        </w:tc>
        <w:tc>
          <w:tcPr>
            <w:tcW w:w="1417" w:type="dxa"/>
            <w:tcBorders>
              <w:top w:val="single" w:sz="5" w:space="0" w:color="000000"/>
              <w:left w:val="single" w:sz="5" w:space="0" w:color="000000"/>
              <w:bottom w:val="single" w:sz="5" w:space="0" w:color="000000"/>
              <w:right w:val="single" w:sz="5" w:space="0" w:color="000000"/>
            </w:tcBorders>
            <w:vAlign w:val="center"/>
          </w:tcPr>
          <w:p w14:paraId="1E182478" w14:textId="77777777" w:rsidR="00DE49E8" w:rsidRPr="00FE09F7" w:rsidRDefault="00DE49E8" w:rsidP="001E3B2A">
            <w:pPr>
              <w:spacing w:after="0"/>
              <w:textAlignment w:val="baseline"/>
              <w:rPr>
                <w:rFonts w:ascii="Arial" w:eastAsia="Calibri" w:hAnsi="Arial" w:cs="Arial"/>
                <w:color w:val="000000"/>
                <w:sz w:val="24"/>
              </w:rPr>
            </w:pPr>
            <w:r w:rsidRPr="00FE09F7">
              <w:rPr>
                <w:rFonts w:ascii="Arial" w:eastAsia="Calibri" w:hAnsi="Arial" w:cs="Arial"/>
                <w:color w:val="000000"/>
                <w:sz w:val="24"/>
              </w:rPr>
              <w:t xml:space="preserve"> </w:t>
            </w:r>
          </w:p>
        </w:tc>
      </w:tr>
      <w:tr w:rsidR="00DE49E8" w:rsidRPr="00FE09F7" w14:paraId="104FF758" w14:textId="77777777" w:rsidTr="002F0610">
        <w:trPr>
          <w:trHeight w:hRule="exact" w:val="557"/>
        </w:trPr>
        <w:tc>
          <w:tcPr>
            <w:tcW w:w="7655" w:type="dxa"/>
            <w:tcBorders>
              <w:top w:val="single" w:sz="5" w:space="0" w:color="000000"/>
              <w:left w:val="single" w:sz="5" w:space="0" w:color="000000"/>
              <w:bottom w:val="single" w:sz="5" w:space="0" w:color="000000"/>
              <w:right w:val="single" w:sz="5" w:space="0" w:color="000000"/>
            </w:tcBorders>
            <w:vAlign w:val="center"/>
          </w:tcPr>
          <w:p w14:paraId="5449C91B" w14:textId="77777777" w:rsidR="00DE49E8" w:rsidRPr="00FE09F7" w:rsidRDefault="00DE49E8" w:rsidP="001E3B2A">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FE09F7">
              <w:rPr>
                <w:rFonts w:ascii="Arial" w:eastAsia="Calibri" w:hAnsi="Arial" w:cs="Arial"/>
                <w:color w:val="000000"/>
                <w:sz w:val="20"/>
                <w:szCs w:val="20"/>
              </w:rPr>
              <w:t>unexplained ulcer/lesion/lump persisting for &gt; 3 weeks</w:t>
            </w:r>
          </w:p>
        </w:tc>
        <w:tc>
          <w:tcPr>
            <w:tcW w:w="1417" w:type="dxa"/>
            <w:tcBorders>
              <w:top w:val="single" w:sz="5" w:space="0" w:color="000000"/>
              <w:left w:val="single" w:sz="5" w:space="0" w:color="000000"/>
              <w:bottom w:val="single" w:sz="5" w:space="0" w:color="000000"/>
              <w:right w:val="single" w:sz="5" w:space="0" w:color="000000"/>
            </w:tcBorders>
            <w:vAlign w:val="center"/>
          </w:tcPr>
          <w:p w14:paraId="2DB4E8B3" w14:textId="77777777" w:rsidR="00DE49E8" w:rsidRPr="00FE09F7" w:rsidRDefault="00DE49E8" w:rsidP="001E3B2A">
            <w:pPr>
              <w:spacing w:after="0"/>
              <w:textAlignment w:val="baseline"/>
              <w:rPr>
                <w:rFonts w:ascii="Arial" w:eastAsia="Calibri" w:hAnsi="Arial" w:cs="Arial"/>
                <w:color w:val="000000"/>
                <w:sz w:val="24"/>
              </w:rPr>
            </w:pPr>
            <w:r w:rsidRPr="00FE09F7">
              <w:rPr>
                <w:rFonts w:ascii="Arial" w:eastAsia="Calibri" w:hAnsi="Arial" w:cs="Arial"/>
                <w:color w:val="000000"/>
                <w:sz w:val="24"/>
              </w:rPr>
              <w:t xml:space="preserve"> </w:t>
            </w:r>
          </w:p>
        </w:tc>
      </w:tr>
      <w:tr w:rsidR="00DE49E8" w:rsidRPr="00FE09F7" w14:paraId="46DACAA1" w14:textId="77777777" w:rsidTr="002F0610">
        <w:trPr>
          <w:trHeight w:hRule="exact" w:val="739"/>
        </w:trPr>
        <w:tc>
          <w:tcPr>
            <w:tcW w:w="7655" w:type="dxa"/>
            <w:tcBorders>
              <w:top w:val="single" w:sz="5" w:space="0" w:color="000000"/>
              <w:left w:val="single" w:sz="5" w:space="0" w:color="000000"/>
              <w:bottom w:val="single" w:sz="5" w:space="0" w:color="000000"/>
              <w:right w:val="single" w:sz="5" w:space="0" w:color="000000"/>
            </w:tcBorders>
            <w:vAlign w:val="center"/>
          </w:tcPr>
          <w:p w14:paraId="66D0960D" w14:textId="3F1EF3C5" w:rsidR="00DE49E8" w:rsidRPr="00FE09F7" w:rsidRDefault="00DE49E8" w:rsidP="001E3B2A">
            <w:pPr>
              <w:numPr>
                <w:ilvl w:val="0"/>
                <w:numId w:val="19"/>
              </w:numPr>
              <w:tabs>
                <w:tab w:val="clear" w:pos="360"/>
                <w:tab w:val="left" w:pos="864"/>
                <w:tab w:val="right" w:pos="8352"/>
              </w:tabs>
              <w:spacing w:after="0" w:line="240" w:lineRule="exact"/>
              <w:ind w:left="864" w:right="180" w:hanging="360"/>
              <w:textAlignment w:val="baseline"/>
              <w:rPr>
                <w:rFonts w:ascii="Arial" w:eastAsia="Calibri" w:hAnsi="Arial" w:cs="Arial"/>
                <w:color w:val="000000"/>
                <w:spacing w:val="-5"/>
                <w:sz w:val="20"/>
                <w:szCs w:val="20"/>
              </w:rPr>
            </w:pPr>
            <w:r w:rsidRPr="00FE09F7">
              <w:rPr>
                <w:rFonts w:ascii="Arial" w:eastAsia="Calibri" w:hAnsi="Arial" w:cs="Arial"/>
                <w:color w:val="000000"/>
                <w:spacing w:val="-5"/>
                <w:sz w:val="20"/>
                <w:szCs w:val="20"/>
              </w:rPr>
              <w:t>leukoplakia – must be either nodular, swollen, or bleeding (flat leukoplakia requires standard referral)</w:t>
            </w:r>
          </w:p>
        </w:tc>
        <w:tc>
          <w:tcPr>
            <w:tcW w:w="1417" w:type="dxa"/>
            <w:tcBorders>
              <w:top w:val="single" w:sz="5" w:space="0" w:color="000000"/>
              <w:left w:val="single" w:sz="5" w:space="0" w:color="000000"/>
              <w:bottom w:val="single" w:sz="5" w:space="0" w:color="000000"/>
              <w:right w:val="single" w:sz="5" w:space="0" w:color="000000"/>
            </w:tcBorders>
            <w:vAlign w:val="center"/>
          </w:tcPr>
          <w:p w14:paraId="6B195B91" w14:textId="77777777" w:rsidR="00DE49E8" w:rsidRPr="00FE09F7" w:rsidRDefault="00DE49E8" w:rsidP="001E3B2A">
            <w:pPr>
              <w:spacing w:after="0"/>
              <w:textAlignment w:val="baseline"/>
              <w:rPr>
                <w:rFonts w:ascii="Arial" w:eastAsia="Calibri" w:hAnsi="Arial" w:cs="Arial"/>
                <w:color w:val="000000"/>
                <w:sz w:val="24"/>
              </w:rPr>
            </w:pPr>
            <w:r w:rsidRPr="00FE09F7">
              <w:rPr>
                <w:rFonts w:ascii="Arial" w:eastAsia="Calibri" w:hAnsi="Arial" w:cs="Arial"/>
                <w:color w:val="000000"/>
                <w:sz w:val="24"/>
              </w:rPr>
              <w:t xml:space="preserve"> </w:t>
            </w:r>
          </w:p>
        </w:tc>
      </w:tr>
      <w:tr w:rsidR="00DE49E8" w:rsidRPr="00FE09F7" w14:paraId="25DF80EA" w14:textId="77777777" w:rsidTr="002F0610">
        <w:trPr>
          <w:trHeight w:hRule="exact" w:val="552"/>
        </w:trPr>
        <w:tc>
          <w:tcPr>
            <w:tcW w:w="7655" w:type="dxa"/>
            <w:tcBorders>
              <w:top w:val="single" w:sz="5" w:space="0" w:color="000000"/>
              <w:left w:val="single" w:sz="5" w:space="0" w:color="000000"/>
              <w:bottom w:val="single" w:sz="5" w:space="0" w:color="000000"/>
              <w:right w:val="single" w:sz="5" w:space="0" w:color="000000"/>
            </w:tcBorders>
            <w:vAlign w:val="center"/>
          </w:tcPr>
          <w:p w14:paraId="529C4D31" w14:textId="77777777" w:rsidR="00DE49E8" w:rsidRPr="00FE09F7" w:rsidRDefault="00DE49E8" w:rsidP="001E3B2A">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FE09F7">
              <w:rPr>
                <w:rFonts w:ascii="Arial" w:eastAsia="Calibri" w:hAnsi="Arial" w:cs="Arial"/>
                <w:color w:val="000000"/>
                <w:sz w:val="20"/>
                <w:szCs w:val="20"/>
              </w:rPr>
              <w:t>erythroplakia</w:t>
            </w:r>
          </w:p>
        </w:tc>
        <w:tc>
          <w:tcPr>
            <w:tcW w:w="1417" w:type="dxa"/>
            <w:tcBorders>
              <w:top w:val="single" w:sz="5" w:space="0" w:color="000000"/>
              <w:left w:val="single" w:sz="5" w:space="0" w:color="000000"/>
              <w:bottom w:val="single" w:sz="5" w:space="0" w:color="000000"/>
              <w:right w:val="single" w:sz="5" w:space="0" w:color="000000"/>
            </w:tcBorders>
            <w:vAlign w:val="center"/>
          </w:tcPr>
          <w:p w14:paraId="514A2E50" w14:textId="77777777" w:rsidR="00DE49E8" w:rsidRPr="00FE09F7" w:rsidRDefault="00DE49E8" w:rsidP="001E3B2A">
            <w:pPr>
              <w:spacing w:after="0"/>
              <w:textAlignment w:val="baseline"/>
              <w:rPr>
                <w:rFonts w:ascii="Arial" w:eastAsia="Calibri" w:hAnsi="Arial" w:cs="Arial"/>
                <w:color w:val="000000"/>
                <w:sz w:val="24"/>
              </w:rPr>
            </w:pPr>
            <w:r w:rsidRPr="00FE09F7">
              <w:rPr>
                <w:rFonts w:ascii="Arial" w:eastAsia="Calibri" w:hAnsi="Arial" w:cs="Arial"/>
                <w:color w:val="000000"/>
                <w:sz w:val="24"/>
              </w:rPr>
              <w:t xml:space="preserve"> </w:t>
            </w:r>
          </w:p>
        </w:tc>
      </w:tr>
      <w:tr w:rsidR="00DE49E8" w:rsidRPr="00FE09F7" w14:paraId="205253AC" w14:textId="77777777" w:rsidTr="002F0610">
        <w:trPr>
          <w:trHeight w:hRule="exact" w:val="552"/>
        </w:trPr>
        <w:tc>
          <w:tcPr>
            <w:tcW w:w="7655" w:type="dxa"/>
            <w:tcBorders>
              <w:top w:val="single" w:sz="5" w:space="0" w:color="000000"/>
              <w:left w:val="single" w:sz="5" w:space="0" w:color="000000"/>
              <w:bottom w:val="single" w:sz="5" w:space="0" w:color="000000"/>
              <w:right w:val="single" w:sz="5" w:space="0" w:color="000000"/>
            </w:tcBorders>
            <w:vAlign w:val="center"/>
          </w:tcPr>
          <w:p w14:paraId="0A616049" w14:textId="77777777" w:rsidR="00DE49E8" w:rsidRPr="00FE09F7" w:rsidRDefault="00DE49E8" w:rsidP="001E3B2A">
            <w:pPr>
              <w:numPr>
                <w:ilvl w:val="0"/>
                <w:numId w:val="19"/>
              </w:numPr>
              <w:tabs>
                <w:tab w:val="clear" w:pos="360"/>
                <w:tab w:val="left" w:pos="864"/>
              </w:tabs>
              <w:spacing w:after="0" w:line="242" w:lineRule="exact"/>
              <w:ind w:left="504"/>
              <w:textAlignment w:val="baseline"/>
              <w:rPr>
                <w:rFonts w:ascii="Arial" w:eastAsia="Calibri" w:hAnsi="Arial" w:cs="Arial"/>
                <w:color w:val="000000"/>
                <w:sz w:val="20"/>
                <w:szCs w:val="20"/>
              </w:rPr>
            </w:pPr>
            <w:r w:rsidRPr="00FE09F7">
              <w:rPr>
                <w:rFonts w:ascii="Arial" w:eastAsia="Calibri" w:hAnsi="Arial" w:cs="Arial"/>
                <w:color w:val="000000"/>
                <w:sz w:val="20"/>
                <w:szCs w:val="20"/>
              </w:rPr>
              <w:t>unexplained tooth mobility/ non-healing socket</w:t>
            </w:r>
          </w:p>
        </w:tc>
        <w:tc>
          <w:tcPr>
            <w:tcW w:w="1417" w:type="dxa"/>
            <w:tcBorders>
              <w:top w:val="single" w:sz="5" w:space="0" w:color="000000"/>
              <w:left w:val="single" w:sz="5" w:space="0" w:color="000000"/>
              <w:bottom w:val="single" w:sz="5" w:space="0" w:color="000000"/>
              <w:right w:val="single" w:sz="5" w:space="0" w:color="000000"/>
            </w:tcBorders>
            <w:vAlign w:val="center"/>
          </w:tcPr>
          <w:p w14:paraId="54B78ABD" w14:textId="77777777" w:rsidR="00DE49E8" w:rsidRPr="00FE09F7" w:rsidRDefault="00DE49E8" w:rsidP="001E3B2A">
            <w:pPr>
              <w:spacing w:after="0"/>
              <w:textAlignment w:val="baseline"/>
              <w:rPr>
                <w:rFonts w:ascii="Arial" w:eastAsia="Calibri" w:hAnsi="Arial" w:cs="Arial"/>
                <w:color w:val="000000"/>
                <w:sz w:val="24"/>
              </w:rPr>
            </w:pPr>
            <w:r w:rsidRPr="00FE09F7">
              <w:rPr>
                <w:rFonts w:ascii="Arial" w:eastAsia="Calibri" w:hAnsi="Arial" w:cs="Arial"/>
                <w:color w:val="000000"/>
                <w:sz w:val="24"/>
              </w:rPr>
              <w:t xml:space="preserve"> </w:t>
            </w:r>
          </w:p>
        </w:tc>
      </w:tr>
      <w:tr w:rsidR="00DE49E8" w:rsidRPr="00FE09F7" w14:paraId="5C2E6217" w14:textId="77777777" w:rsidTr="002F0610">
        <w:trPr>
          <w:trHeight w:hRule="exact" w:val="504"/>
        </w:trPr>
        <w:tc>
          <w:tcPr>
            <w:tcW w:w="7655" w:type="dxa"/>
            <w:tcBorders>
              <w:top w:val="single" w:sz="5" w:space="0" w:color="000000"/>
              <w:left w:val="single" w:sz="5" w:space="0" w:color="000000"/>
              <w:bottom w:val="single" w:sz="5" w:space="0" w:color="000000"/>
              <w:right w:val="single" w:sz="5" w:space="0" w:color="000000"/>
            </w:tcBorders>
            <w:vAlign w:val="center"/>
          </w:tcPr>
          <w:p w14:paraId="1160AD40" w14:textId="77777777" w:rsidR="00DE49E8" w:rsidRPr="00FE09F7" w:rsidRDefault="00DE49E8" w:rsidP="001E3B2A">
            <w:pPr>
              <w:numPr>
                <w:ilvl w:val="0"/>
                <w:numId w:val="19"/>
              </w:numPr>
              <w:tabs>
                <w:tab w:val="clear" w:pos="360"/>
                <w:tab w:val="left" w:pos="864"/>
              </w:tabs>
              <w:spacing w:after="0" w:line="242" w:lineRule="exact"/>
              <w:ind w:left="504"/>
              <w:textAlignment w:val="baseline"/>
              <w:rPr>
                <w:rFonts w:ascii="Arial" w:eastAsia="Calibri" w:hAnsi="Arial" w:cs="Arial"/>
                <w:color w:val="000000"/>
                <w:sz w:val="20"/>
                <w:szCs w:val="20"/>
              </w:rPr>
            </w:pPr>
            <w:r w:rsidRPr="00FE09F7">
              <w:rPr>
                <w:rFonts w:ascii="Arial" w:eastAsia="Calibri" w:hAnsi="Arial" w:cs="Arial"/>
                <w:color w:val="000000"/>
                <w:sz w:val="20"/>
                <w:szCs w:val="20"/>
              </w:rPr>
              <w:t>persistent numbness chin, lip, palate or tongue</w:t>
            </w:r>
          </w:p>
        </w:tc>
        <w:tc>
          <w:tcPr>
            <w:tcW w:w="1417" w:type="dxa"/>
            <w:tcBorders>
              <w:top w:val="single" w:sz="5" w:space="0" w:color="000000"/>
              <w:left w:val="single" w:sz="5" w:space="0" w:color="000000"/>
              <w:bottom w:val="single" w:sz="5" w:space="0" w:color="000000"/>
              <w:right w:val="single" w:sz="5" w:space="0" w:color="000000"/>
            </w:tcBorders>
            <w:vAlign w:val="center"/>
          </w:tcPr>
          <w:p w14:paraId="44E339D4" w14:textId="77777777" w:rsidR="00DE49E8" w:rsidRPr="00FE09F7" w:rsidRDefault="00DE49E8" w:rsidP="001E3B2A">
            <w:pPr>
              <w:spacing w:after="0"/>
              <w:textAlignment w:val="baseline"/>
              <w:rPr>
                <w:rFonts w:ascii="Arial" w:eastAsia="Calibri" w:hAnsi="Arial" w:cs="Arial"/>
                <w:color w:val="000000"/>
                <w:sz w:val="24"/>
              </w:rPr>
            </w:pPr>
            <w:r w:rsidRPr="00FE09F7">
              <w:rPr>
                <w:rFonts w:ascii="Arial" w:eastAsia="Calibri" w:hAnsi="Arial" w:cs="Arial"/>
                <w:color w:val="000000"/>
                <w:sz w:val="24"/>
              </w:rPr>
              <w:t xml:space="preserve"> </w:t>
            </w:r>
          </w:p>
        </w:tc>
      </w:tr>
    </w:tbl>
    <w:p w14:paraId="5C5B620B" w14:textId="2A1738AC" w:rsidR="009D37A0" w:rsidRPr="00656928" w:rsidRDefault="001958BA" w:rsidP="00075156">
      <w:pPr>
        <w:spacing w:before="138" w:after="120" w:line="224" w:lineRule="exact"/>
        <w:textAlignment w:val="baseline"/>
        <w:rPr>
          <w:rFonts w:ascii="Arial" w:eastAsia="Garamond" w:hAnsi="Arial" w:cs="Arial"/>
          <w:color w:val="000000"/>
          <w:sz w:val="18"/>
          <w:szCs w:val="18"/>
        </w:rPr>
      </w:pPr>
      <w:r w:rsidRPr="00656928">
        <w:rPr>
          <w:rFonts w:ascii="Arial" w:eastAsia="Garamond" w:hAnsi="Arial" w:cs="Arial"/>
          <w:color w:val="000000"/>
          <w:sz w:val="18"/>
          <w:szCs w:val="18"/>
          <w:vertAlign w:val="superscript"/>
        </w:rPr>
        <w:t>22</w:t>
      </w:r>
      <w:r w:rsidR="009D37A0" w:rsidRPr="00656928">
        <w:rPr>
          <w:rFonts w:ascii="Arial" w:eastAsia="Garamond" w:hAnsi="Arial" w:cs="Arial"/>
          <w:color w:val="000000"/>
          <w:sz w:val="18"/>
          <w:szCs w:val="18"/>
        </w:rPr>
        <w:t xml:space="preserve"> </w:t>
      </w:r>
      <w:r w:rsidR="009D37A0" w:rsidRPr="00656928">
        <w:rPr>
          <w:rFonts w:ascii="Arial" w:eastAsia="Calibri" w:hAnsi="Arial" w:cs="Arial"/>
          <w:b/>
          <w:color w:val="000000"/>
          <w:sz w:val="18"/>
          <w:szCs w:val="18"/>
        </w:rPr>
        <w:t>Risk factors:</w:t>
      </w:r>
    </w:p>
    <w:p w14:paraId="38CD1950" w14:textId="77777777" w:rsidR="009D37A0" w:rsidRPr="00656928" w:rsidRDefault="009D37A0" w:rsidP="00075156">
      <w:pPr>
        <w:numPr>
          <w:ilvl w:val="0"/>
          <w:numId w:val="20"/>
        </w:numPr>
        <w:tabs>
          <w:tab w:val="clear" w:pos="288"/>
          <w:tab w:val="left" w:pos="567"/>
        </w:tabs>
        <w:spacing w:before="55" w:after="0" w:line="214" w:lineRule="exact"/>
        <w:ind w:left="284"/>
        <w:textAlignment w:val="baseline"/>
        <w:rPr>
          <w:rFonts w:ascii="Arial" w:eastAsia="Calibri" w:hAnsi="Arial" w:cs="Arial"/>
          <w:color w:val="000000"/>
          <w:sz w:val="18"/>
          <w:szCs w:val="18"/>
        </w:rPr>
      </w:pPr>
      <w:r w:rsidRPr="00656928">
        <w:rPr>
          <w:rFonts w:ascii="Arial" w:eastAsia="Calibri" w:hAnsi="Arial" w:cs="Arial"/>
          <w:color w:val="000000"/>
          <w:sz w:val="18"/>
          <w:szCs w:val="18"/>
        </w:rPr>
        <w:t>Smoking history</w:t>
      </w:r>
    </w:p>
    <w:p w14:paraId="2F50D952" w14:textId="77777777" w:rsidR="009D37A0" w:rsidRPr="00656928" w:rsidRDefault="009D37A0" w:rsidP="00075156">
      <w:pPr>
        <w:numPr>
          <w:ilvl w:val="0"/>
          <w:numId w:val="20"/>
        </w:numPr>
        <w:tabs>
          <w:tab w:val="clear" w:pos="288"/>
          <w:tab w:val="left" w:pos="567"/>
        </w:tabs>
        <w:spacing w:before="41" w:after="0" w:line="213" w:lineRule="exact"/>
        <w:ind w:left="284"/>
        <w:textAlignment w:val="baseline"/>
        <w:rPr>
          <w:rFonts w:ascii="Arial" w:eastAsia="Calibri" w:hAnsi="Arial" w:cs="Arial"/>
          <w:color w:val="000000"/>
          <w:sz w:val="18"/>
          <w:szCs w:val="18"/>
        </w:rPr>
      </w:pPr>
      <w:r w:rsidRPr="00656928">
        <w:rPr>
          <w:rFonts w:ascii="Arial" w:eastAsia="Calibri" w:hAnsi="Arial" w:cs="Arial"/>
          <w:color w:val="000000"/>
          <w:sz w:val="18"/>
          <w:szCs w:val="18"/>
        </w:rPr>
        <w:t>Excess alcohol intake</w:t>
      </w:r>
    </w:p>
    <w:p w14:paraId="4BADEEAA" w14:textId="77777777" w:rsidR="009D37A0" w:rsidRPr="00656928" w:rsidRDefault="009D37A0" w:rsidP="00075156">
      <w:pPr>
        <w:numPr>
          <w:ilvl w:val="0"/>
          <w:numId w:val="20"/>
        </w:numPr>
        <w:tabs>
          <w:tab w:val="clear" w:pos="288"/>
          <w:tab w:val="left" w:pos="567"/>
        </w:tabs>
        <w:spacing w:before="41" w:after="0" w:line="213" w:lineRule="exact"/>
        <w:ind w:left="284"/>
        <w:textAlignment w:val="baseline"/>
        <w:rPr>
          <w:rFonts w:ascii="Arial" w:eastAsia="Calibri" w:hAnsi="Arial" w:cs="Arial"/>
          <w:color w:val="000000"/>
          <w:spacing w:val="-1"/>
          <w:sz w:val="18"/>
          <w:szCs w:val="18"/>
        </w:rPr>
      </w:pPr>
      <w:r w:rsidRPr="00656928">
        <w:rPr>
          <w:rFonts w:ascii="Arial" w:eastAsia="Calibri" w:hAnsi="Arial" w:cs="Arial"/>
          <w:color w:val="000000"/>
          <w:spacing w:val="-1"/>
          <w:sz w:val="18"/>
          <w:szCs w:val="18"/>
        </w:rPr>
        <w:t>Immunosuppression</w:t>
      </w:r>
    </w:p>
    <w:p w14:paraId="6AA9BB5C" w14:textId="77777777" w:rsidR="009D37A0" w:rsidRPr="00656928" w:rsidRDefault="009D37A0" w:rsidP="00075156">
      <w:pPr>
        <w:numPr>
          <w:ilvl w:val="0"/>
          <w:numId w:val="20"/>
        </w:numPr>
        <w:tabs>
          <w:tab w:val="clear" w:pos="288"/>
          <w:tab w:val="left" w:pos="567"/>
        </w:tabs>
        <w:spacing w:before="41" w:after="0" w:line="213" w:lineRule="exact"/>
        <w:ind w:left="284"/>
        <w:textAlignment w:val="baseline"/>
        <w:rPr>
          <w:rFonts w:ascii="Arial" w:eastAsia="Calibri" w:hAnsi="Arial" w:cs="Arial"/>
          <w:color w:val="000000"/>
          <w:sz w:val="18"/>
          <w:szCs w:val="18"/>
        </w:rPr>
      </w:pPr>
      <w:r w:rsidRPr="00656928">
        <w:rPr>
          <w:rFonts w:ascii="Arial" w:eastAsia="Calibri" w:hAnsi="Arial" w:cs="Arial"/>
          <w:color w:val="000000"/>
          <w:sz w:val="18"/>
          <w:szCs w:val="18"/>
        </w:rPr>
        <w:t>Betel nut</w:t>
      </w:r>
    </w:p>
    <w:p w14:paraId="0C859CD4" w14:textId="533D9021" w:rsidR="009D37A0" w:rsidRPr="00656928" w:rsidRDefault="009D37A0" w:rsidP="00075156">
      <w:pPr>
        <w:numPr>
          <w:ilvl w:val="0"/>
          <w:numId w:val="20"/>
        </w:numPr>
        <w:tabs>
          <w:tab w:val="clear" w:pos="288"/>
          <w:tab w:val="left" w:pos="567"/>
        </w:tabs>
        <w:spacing w:before="42" w:after="293" w:line="213" w:lineRule="exact"/>
        <w:ind w:left="284"/>
        <w:textAlignment w:val="baseline"/>
        <w:rPr>
          <w:rFonts w:ascii="Arial" w:eastAsia="Calibri" w:hAnsi="Arial" w:cs="Arial"/>
          <w:color w:val="000000"/>
          <w:spacing w:val="-4"/>
          <w:sz w:val="18"/>
          <w:szCs w:val="18"/>
        </w:rPr>
      </w:pPr>
      <w:r w:rsidRPr="00656928">
        <w:rPr>
          <w:rFonts w:ascii="Arial" w:eastAsia="Calibri" w:hAnsi="Arial" w:cs="Arial"/>
          <w:color w:val="000000"/>
          <w:spacing w:val="-4"/>
          <w:sz w:val="18"/>
          <w:szCs w:val="18"/>
        </w:rPr>
        <w:t>Previous history of mouth cancer</w:t>
      </w:r>
      <w:r w:rsidR="00656928">
        <w:rPr>
          <w:rFonts w:ascii="Arial" w:eastAsia="Calibri" w:hAnsi="Arial" w:cs="Arial"/>
          <w:color w:val="000000"/>
          <w:spacing w:val="-4"/>
          <w:sz w:val="18"/>
          <w:szCs w:val="18"/>
        </w:rPr>
        <w:t>.</w:t>
      </w:r>
    </w:p>
    <w:tbl>
      <w:tblPr>
        <w:tblW w:w="9038" w:type="dxa"/>
        <w:tblInd w:w="28" w:type="dxa"/>
        <w:tblLayout w:type="fixed"/>
        <w:tblCellMar>
          <w:left w:w="0" w:type="dxa"/>
          <w:right w:w="0" w:type="dxa"/>
        </w:tblCellMar>
        <w:tblLook w:val="0000" w:firstRow="0" w:lastRow="0" w:firstColumn="0" w:lastColumn="0" w:noHBand="0" w:noVBand="0"/>
      </w:tblPr>
      <w:tblGrid>
        <w:gridCol w:w="7621"/>
        <w:gridCol w:w="1417"/>
      </w:tblGrid>
      <w:tr w:rsidR="00DE49E8" w:rsidRPr="00656928" w14:paraId="73FE37A3" w14:textId="77777777" w:rsidTr="00942247">
        <w:trPr>
          <w:trHeight w:hRule="exact" w:val="648"/>
        </w:trPr>
        <w:tc>
          <w:tcPr>
            <w:tcW w:w="9038"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4652DD3D" w14:textId="2DD3D2D2" w:rsidR="00DE49E8" w:rsidRPr="007E5BD8" w:rsidRDefault="0065203D" w:rsidP="007E5BD8">
            <w:pPr>
              <w:spacing w:before="213" w:after="187" w:line="229" w:lineRule="exact"/>
              <w:ind w:left="144"/>
              <w:textAlignment w:val="baseline"/>
              <w:rPr>
                <w:rFonts w:ascii="Arial" w:eastAsia="Calibri" w:hAnsi="Arial" w:cs="Arial"/>
                <w:bCs/>
                <w:color w:val="FFFFFF"/>
                <w:sz w:val="26"/>
                <w:szCs w:val="26"/>
              </w:rPr>
            </w:pPr>
            <w:bookmarkStart w:id="309" w:name="_Toc203110570"/>
            <w:r w:rsidRPr="007E5BD8">
              <w:rPr>
                <w:rStyle w:val="Heading2Char"/>
                <w:rFonts w:eastAsia="Calibri"/>
                <w:bCs w:val="0"/>
                <w:color w:val="FFFFFF" w:themeColor="background1"/>
              </w:rPr>
              <w:lastRenderedPageBreak/>
              <w:t>H</w:t>
            </w:r>
            <w:r w:rsidR="00465006" w:rsidRPr="007E5BD8">
              <w:rPr>
                <w:rStyle w:val="Heading2Char"/>
                <w:rFonts w:eastAsia="Calibri"/>
                <w:bCs w:val="0"/>
                <w:color w:val="FFFFFF" w:themeColor="background1"/>
              </w:rPr>
              <w:t>ead</w:t>
            </w:r>
            <w:r w:rsidR="00DE49E8" w:rsidRPr="007E5BD8">
              <w:rPr>
                <w:rStyle w:val="Heading2Char"/>
                <w:rFonts w:eastAsia="Calibri"/>
                <w:bCs w:val="0"/>
                <w:color w:val="FFFFFF" w:themeColor="background1"/>
              </w:rPr>
              <w:t xml:space="preserve"> </w:t>
            </w:r>
            <w:r w:rsidR="00465006" w:rsidRPr="007E5BD8">
              <w:rPr>
                <w:rStyle w:val="Heading2Char"/>
                <w:rFonts w:eastAsia="Calibri"/>
                <w:bCs w:val="0"/>
                <w:color w:val="FFFFFF" w:themeColor="background1"/>
              </w:rPr>
              <w:t xml:space="preserve">and Neck </w:t>
            </w:r>
            <w:r w:rsidR="00DE49E8" w:rsidRPr="007E5BD8">
              <w:rPr>
                <w:rStyle w:val="Heading2Char"/>
                <w:rFonts w:eastAsia="Calibri"/>
                <w:bCs w:val="0"/>
                <w:color w:val="FFFFFF" w:themeColor="background1"/>
              </w:rPr>
              <w:t>C</w:t>
            </w:r>
            <w:r w:rsidR="00465006" w:rsidRPr="007E5BD8">
              <w:rPr>
                <w:rStyle w:val="Heading2Char"/>
                <w:rFonts w:eastAsia="Calibri"/>
                <w:bCs w:val="0"/>
                <w:color w:val="FFFFFF" w:themeColor="background1"/>
              </w:rPr>
              <w:t>ancer</w:t>
            </w:r>
            <w:r w:rsidR="00DE49E8" w:rsidRPr="007E5BD8">
              <w:rPr>
                <w:rStyle w:val="Heading2Char"/>
                <w:rFonts w:eastAsia="Calibri"/>
                <w:bCs w:val="0"/>
                <w:color w:val="FFFFFF" w:themeColor="background1"/>
              </w:rPr>
              <w:t xml:space="preserve"> </w:t>
            </w:r>
            <w:r w:rsidR="00465006" w:rsidRPr="007E5BD8">
              <w:rPr>
                <w:rStyle w:val="Heading2Char"/>
                <w:rFonts w:eastAsia="Calibri"/>
                <w:bCs w:val="0"/>
                <w:color w:val="FFFFFF" w:themeColor="background1"/>
              </w:rPr>
              <w:t>–</w:t>
            </w:r>
            <w:r w:rsidR="00DE49E8" w:rsidRPr="007E5BD8">
              <w:rPr>
                <w:rStyle w:val="Heading2Char"/>
                <w:rFonts w:eastAsia="Calibri"/>
                <w:bCs w:val="0"/>
                <w:color w:val="FFFFFF" w:themeColor="background1"/>
              </w:rPr>
              <w:t xml:space="preserve"> Neck/Salivary Lump</w:t>
            </w:r>
            <w:bookmarkEnd w:id="309"/>
          </w:p>
        </w:tc>
      </w:tr>
      <w:tr w:rsidR="00DE49E8" w:rsidRPr="00656928" w14:paraId="4D82805D" w14:textId="77777777" w:rsidTr="00942247">
        <w:trPr>
          <w:trHeight w:hRule="exact" w:val="782"/>
        </w:trPr>
        <w:tc>
          <w:tcPr>
            <w:tcW w:w="9038"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7AA9572E" w14:textId="77777777" w:rsidR="00DE49E8" w:rsidRPr="00656928" w:rsidRDefault="00DE49E8" w:rsidP="00CB4FE3">
            <w:pPr>
              <w:spacing w:before="105" w:after="125" w:line="269" w:lineRule="exact"/>
              <w:ind w:left="144" w:right="180"/>
              <w:jc w:val="both"/>
              <w:textAlignment w:val="baseline"/>
              <w:rPr>
                <w:rFonts w:ascii="Arial" w:eastAsia="Calibri" w:hAnsi="Arial" w:cs="Arial"/>
                <w:color w:val="000000"/>
                <w:sz w:val="20"/>
                <w:szCs w:val="20"/>
              </w:rPr>
            </w:pPr>
            <w:r w:rsidRPr="00656928">
              <w:rPr>
                <w:rFonts w:ascii="Arial" w:eastAsia="Calibri" w:hAnsi="Arial" w:cs="Arial"/>
                <w:color w:val="000000"/>
                <w:sz w:val="20"/>
                <w:szCs w:val="20"/>
              </w:rPr>
              <w:t xml:space="preserve">If the patient presents </w:t>
            </w:r>
            <w:r w:rsidRPr="00656928">
              <w:rPr>
                <w:rFonts w:ascii="Arial" w:eastAsia="Calibri" w:hAnsi="Arial" w:cs="Arial"/>
                <w:b/>
                <w:i/>
                <w:color w:val="000000"/>
                <w:sz w:val="20"/>
                <w:szCs w:val="20"/>
              </w:rPr>
              <w:t xml:space="preserve">with one or more </w:t>
            </w:r>
            <w:r w:rsidRPr="00656928">
              <w:rPr>
                <w:rFonts w:ascii="Arial" w:eastAsia="Calibri" w:hAnsi="Arial" w:cs="Arial"/>
                <w:color w:val="000000"/>
                <w:sz w:val="20"/>
                <w:szCs w:val="20"/>
              </w:rPr>
              <w:t>of the following red flags, then the referral should be triaged as ‘High Suspicion of Cancer’.</w:t>
            </w:r>
          </w:p>
        </w:tc>
      </w:tr>
      <w:tr w:rsidR="00DE49E8" w:rsidRPr="00656928" w14:paraId="3596D647" w14:textId="77777777" w:rsidTr="00942247">
        <w:trPr>
          <w:trHeight w:hRule="exact" w:val="567"/>
        </w:trPr>
        <w:tc>
          <w:tcPr>
            <w:tcW w:w="7621"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228344FB" w14:textId="22CF4883" w:rsidR="00DE49E8" w:rsidRPr="00656928" w:rsidRDefault="004D2260" w:rsidP="00D0791B">
            <w:pPr>
              <w:spacing w:after="0" w:line="227" w:lineRule="exact"/>
              <w:ind w:left="115"/>
              <w:textAlignment w:val="baseline"/>
              <w:rPr>
                <w:rFonts w:ascii="Arial" w:eastAsia="Calibri" w:hAnsi="Arial" w:cs="Arial"/>
                <w:b/>
                <w:color w:val="FFFFFF"/>
                <w:sz w:val="20"/>
                <w:szCs w:val="20"/>
              </w:rPr>
            </w:pPr>
            <w:r w:rsidRPr="00656928">
              <w:rPr>
                <w:rFonts w:ascii="Arial" w:eastAsia="Calibri" w:hAnsi="Arial" w:cs="Arial"/>
                <w:b/>
                <w:color w:val="FF0000"/>
                <w:sz w:val="20"/>
                <w:szCs w:val="20"/>
              </w:rPr>
              <w:t xml:space="preserve">Red flags </w:t>
            </w:r>
            <w:r w:rsidRPr="00656928">
              <w:rPr>
                <w:rFonts w:ascii="Arial" w:eastAsia="Calibri" w:hAnsi="Arial" w:cs="Arial"/>
                <w:b/>
                <w:noProof/>
                <w:color w:val="FF0000"/>
                <w:sz w:val="20"/>
                <w:szCs w:val="20"/>
              </w:rPr>
              <w:drawing>
                <wp:inline distT="0" distB="0" distL="0" distR="0" wp14:anchorId="051D9C3D" wp14:editId="5BFF910C">
                  <wp:extent cx="199136" cy="199136"/>
                  <wp:effectExtent l="0" t="0" r="0" b="0"/>
                  <wp:docPr id="15" name="Graphic 15"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20FA18D1" w14:textId="77777777" w:rsidR="00DE49E8" w:rsidRPr="00656928" w:rsidRDefault="00DE49E8" w:rsidP="00D0791B">
            <w:pPr>
              <w:spacing w:after="0" w:line="218" w:lineRule="exact"/>
              <w:jc w:val="center"/>
              <w:textAlignment w:val="baseline"/>
              <w:rPr>
                <w:rFonts w:ascii="Arial" w:eastAsia="Calibri" w:hAnsi="Arial" w:cs="Arial"/>
                <w:b/>
                <w:color w:val="000000"/>
                <w:sz w:val="20"/>
              </w:rPr>
            </w:pPr>
            <w:r w:rsidRPr="00656928">
              <w:rPr>
                <w:rFonts w:ascii="Arial" w:eastAsia="Calibri" w:hAnsi="Arial" w:cs="Arial"/>
                <w:b/>
                <w:color w:val="000000"/>
                <w:sz w:val="20"/>
              </w:rPr>
              <w:t>YES or NO</w:t>
            </w:r>
          </w:p>
        </w:tc>
      </w:tr>
      <w:tr w:rsidR="00DE49E8" w:rsidRPr="00656928" w14:paraId="5CF46A01" w14:textId="77777777" w:rsidTr="00942247">
        <w:trPr>
          <w:trHeight w:hRule="exact" w:val="552"/>
        </w:trPr>
        <w:tc>
          <w:tcPr>
            <w:tcW w:w="7621" w:type="dxa"/>
            <w:tcBorders>
              <w:top w:val="single" w:sz="5" w:space="0" w:color="000000"/>
              <w:left w:val="single" w:sz="5" w:space="0" w:color="000000"/>
              <w:bottom w:val="single" w:sz="5" w:space="0" w:color="000000"/>
              <w:right w:val="single" w:sz="5" w:space="0" w:color="000000"/>
            </w:tcBorders>
            <w:vAlign w:val="center"/>
          </w:tcPr>
          <w:p w14:paraId="76A73F27" w14:textId="77777777" w:rsidR="00DE49E8" w:rsidRPr="00656928" w:rsidRDefault="00DE49E8" w:rsidP="001E3B2A">
            <w:pPr>
              <w:spacing w:after="0" w:line="242" w:lineRule="exact"/>
              <w:ind w:left="130"/>
              <w:textAlignment w:val="baseline"/>
              <w:rPr>
                <w:rFonts w:ascii="Arial" w:eastAsia="Calibri" w:hAnsi="Arial" w:cs="Arial"/>
                <w:color w:val="000000"/>
                <w:sz w:val="20"/>
                <w:szCs w:val="20"/>
              </w:rPr>
            </w:pPr>
            <w:r w:rsidRPr="00656928">
              <w:rPr>
                <w:rFonts w:ascii="Arial" w:eastAsia="Calibri" w:hAnsi="Arial" w:cs="Arial"/>
                <w:color w:val="000000"/>
                <w:sz w:val="20"/>
                <w:szCs w:val="20"/>
              </w:rPr>
              <w:t xml:space="preserve">An unexplained neck/salivary mass </w:t>
            </w:r>
            <w:r w:rsidRPr="00656928">
              <w:rPr>
                <w:rFonts w:ascii="Arial" w:eastAsia="Calibri" w:hAnsi="Arial" w:cs="Arial"/>
                <w:b/>
                <w:i/>
                <w:color w:val="000000"/>
                <w:sz w:val="20"/>
                <w:szCs w:val="20"/>
              </w:rPr>
              <w:t xml:space="preserve">and one or more </w:t>
            </w:r>
            <w:r w:rsidRPr="00656928">
              <w:rPr>
                <w:rFonts w:ascii="Arial" w:eastAsia="Calibri" w:hAnsi="Arial" w:cs="Arial"/>
                <w:color w:val="000000"/>
                <w:sz w:val="20"/>
                <w:szCs w:val="20"/>
              </w:rPr>
              <w:t>of the following:</w:t>
            </w:r>
          </w:p>
        </w:tc>
        <w:tc>
          <w:tcPr>
            <w:tcW w:w="1417" w:type="dxa"/>
            <w:tcBorders>
              <w:top w:val="single" w:sz="5" w:space="0" w:color="000000"/>
              <w:left w:val="single" w:sz="5" w:space="0" w:color="000000"/>
              <w:bottom w:val="single" w:sz="5" w:space="0" w:color="000000"/>
              <w:right w:val="single" w:sz="5" w:space="0" w:color="000000"/>
            </w:tcBorders>
            <w:vAlign w:val="center"/>
          </w:tcPr>
          <w:p w14:paraId="092EA173" w14:textId="77777777" w:rsidR="00DE49E8" w:rsidRPr="00656928" w:rsidRDefault="00DE49E8" w:rsidP="001E3B2A">
            <w:pPr>
              <w:spacing w:after="0"/>
              <w:textAlignment w:val="baseline"/>
              <w:rPr>
                <w:rFonts w:ascii="Arial" w:eastAsia="Calibri" w:hAnsi="Arial" w:cs="Arial"/>
                <w:color w:val="000000"/>
                <w:sz w:val="24"/>
              </w:rPr>
            </w:pPr>
            <w:r w:rsidRPr="00656928">
              <w:rPr>
                <w:rFonts w:ascii="Arial" w:eastAsia="Calibri" w:hAnsi="Arial" w:cs="Arial"/>
                <w:color w:val="000000"/>
                <w:sz w:val="24"/>
              </w:rPr>
              <w:t xml:space="preserve"> </w:t>
            </w:r>
          </w:p>
        </w:tc>
      </w:tr>
      <w:tr w:rsidR="00DE49E8" w:rsidRPr="00656928" w14:paraId="7E27BAC9" w14:textId="77777777" w:rsidTr="00942247">
        <w:trPr>
          <w:trHeight w:val="550"/>
        </w:trPr>
        <w:tc>
          <w:tcPr>
            <w:tcW w:w="7621" w:type="dxa"/>
            <w:tcBorders>
              <w:top w:val="single" w:sz="5" w:space="0" w:color="000000"/>
              <w:left w:val="single" w:sz="5" w:space="0" w:color="000000"/>
              <w:bottom w:val="single" w:sz="5" w:space="0" w:color="000000"/>
              <w:right w:val="single" w:sz="5" w:space="0" w:color="000000"/>
            </w:tcBorders>
            <w:vAlign w:val="center"/>
          </w:tcPr>
          <w:p w14:paraId="27938F2B" w14:textId="77777777" w:rsidR="00DE49E8" w:rsidRPr="00656928" w:rsidRDefault="00DE49E8" w:rsidP="001E3B2A">
            <w:pPr>
              <w:numPr>
                <w:ilvl w:val="0"/>
                <w:numId w:val="17"/>
              </w:numPr>
              <w:tabs>
                <w:tab w:val="clear" w:pos="360"/>
                <w:tab w:val="left" w:pos="792"/>
              </w:tabs>
              <w:spacing w:after="0" w:line="238" w:lineRule="exact"/>
              <w:ind w:left="432"/>
              <w:textAlignment w:val="baseline"/>
              <w:rPr>
                <w:rFonts w:ascii="Arial" w:eastAsia="Calibri" w:hAnsi="Arial" w:cs="Arial"/>
                <w:color w:val="000000"/>
                <w:sz w:val="20"/>
                <w:szCs w:val="20"/>
              </w:rPr>
            </w:pPr>
            <w:r w:rsidRPr="00656928">
              <w:rPr>
                <w:rFonts w:ascii="Arial" w:eastAsia="Calibri" w:hAnsi="Arial" w:cs="Arial"/>
                <w:color w:val="000000"/>
                <w:sz w:val="20"/>
                <w:szCs w:val="20"/>
              </w:rPr>
              <w:t>mass &gt; 1cm and persisting &gt; 3weeks</w:t>
            </w:r>
          </w:p>
        </w:tc>
        <w:tc>
          <w:tcPr>
            <w:tcW w:w="1417" w:type="dxa"/>
            <w:tcBorders>
              <w:top w:val="single" w:sz="5" w:space="0" w:color="000000"/>
              <w:left w:val="single" w:sz="5" w:space="0" w:color="000000"/>
              <w:bottom w:val="single" w:sz="5" w:space="0" w:color="000000"/>
              <w:right w:val="single" w:sz="5" w:space="0" w:color="000000"/>
            </w:tcBorders>
            <w:vAlign w:val="center"/>
          </w:tcPr>
          <w:p w14:paraId="62E82030" w14:textId="77777777" w:rsidR="00DE49E8" w:rsidRPr="00656928" w:rsidRDefault="00DE49E8" w:rsidP="001E3B2A">
            <w:pPr>
              <w:spacing w:after="0"/>
              <w:textAlignment w:val="baseline"/>
              <w:rPr>
                <w:rFonts w:ascii="Arial" w:eastAsia="Calibri" w:hAnsi="Arial" w:cs="Arial"/>
                <w:color w:val="000000"/>
                <w:sz w:val="24"/>
              </w:rPr>
            </w:pPr>
            <w:r w:rsidRPr="00656928">
              <w:rPr>
                <w:rFonts w:ascii="Arial" w:eastAsia="Calibri" w:hAnsi="Arial" w:cs="Arial"/>
                <w:color w:val="000000"/>
                <w:sz w:val="24"/>
              </w:rPr>
              <w:t xml:space="preserve"> </w:t>
            </w:r>
          </w:p>
        </w:tc>
      </w:tr>
      <w:tr w:rsidR="00DE49E8" w:rsidRPr="00656928" w14:paraId="74FFC5D4" w14:textId="77777777" w:rsidTr="00942247">
        <w:trPr>
          <w:trHeight w:val="550"/>
        </w:trPr>
        <w:tc>
          <w:tcPr>
            <w:tcW w:w="7621" w:type="dxa"/>
            <w:tcBorders>
              <w:top w:val="single" w:sz="5" w:space="0" w:color="000000"/>
              <w:left w:val="single" w:sz="5" w:space="0" w:color="000000"/>
              <w:bottom w:val="single" w:sz="5" w:space="0" w:color="000000"/>
              <w:right w:val="single" w:sz="5" w:space="0" w:color="000000"/>
            </w:tcBorders>
            <w:vAlign w:val="center"/>
          </w:tcPr>
          <w:p w14:paraId="553599B2" w14:textId="77777777" w:rsidR="00DE49E8" w:rsidRPr="00656928" w:rsidRDefault="00DE49E8" w:rsidP="001E3B2A">
            <w:pPr>
              <w:numPr>
                <w:ilvl w:val="0"/>
                <w:numId w:val="17"/>
              </w:numPr>
              <w:tabs>
                <w:tab w:val="clear" w:pos="360"/>
                <w:tab w:val="left" w:pos="792"/>
              </w:tabs>
              <w:spacing w:after="0" w:line="239" w:lineRule="exact"/>
              <w:ind w:left="432"/>
              <w:textAlignment w:val="baseline"/>
              <w:rPr>
                <w:rFonts w:ascii="Arial" w:eastAsia="Calibri" w:hAnsi="Arial" w:cs="Arial"/>
                <w:color w:val="000000"/>
                <w:sz w:val="20"/>
                <w:szCs w:val="20"/>
              </w:rPr>
            </w:pPr>
            <w:r w:rsidRPr="00656928">
              <w:rPr>
                <w:rFonts w:ascii="Arial" w:eastAsia="Calibri" w:hAnsi="Arial" w:cs="Arial"/>
                <w:color w:val="000000"/>
                <w:sz w:val="20"/>
                <w:szCs w:val="20"/>
              </w:rPr>
              <w:t>mass is increasing in size</w:t>
            </w:r>
          </w:p>
        </w:tc>
        <w:tc>
          <w:tcPr>
            <w:tcW w:w="1417" w:type="dxa"/>
            <w:tcBorders>
              <w:top w:val="single" w:sz="5" w:space="0" w:color="000000"/>
              <w:left w:val="single" w:sz="5" w:space="0" w:color="000000"/>
              <w:bottom w:val="single" w:sz="5" w:space="0" w:color="000000"/>
              <w:right w:val="single" w:sz="5" w:space="0" w:color="000000"/>
            </w:tcBorders>
            <w:vAlign w:val="center"/>
          </w:tcPr>
          <w:p w14:paraId="04561211" w14:textId="77777777" w:rsidR="00DE49E8" w:rsidRPr="00656928" w:rsidRDefault="00DE49E8" w:rsidP="001E3B2A">
            <w:pPr>
              <w:spacing w:after="0"/>
              <w:textAlignment w:val="baseline"/>
              <w:rPr>
                <w:rFonts w:ascii="Arial" w:eastAsia="Calibri" w:hAnsi="Arial" w:cs="Arial"/>
                <w:color w:val="000000"/>
                <w:sz w:val="24"/>
              </w:rPr>
            </w:pPr>
            <w:r w:rsidRPr="00656928">
              <w:rPr>
                <w:rFonts w:ascii="Arial" w:eastAsia="Calibri" w:hAnsi="Arial" w:cs="Arial"/>
                <w:color w:val="000000"/>
                <w:sz w:val="24"/>
              </w:rPr>
              <w:t xml:space="preserve"> </w:t>
            </w:r>
          </w:p>
        </w:tc>
      </w:tr>
      <w:tr w:rsidR="00DE49E8" w:rsidRPr="00656928" w14:paraId="552A8964" w14:textId="77777777" w:rsidTr="00942247">
        <w:trPr>
          <w:trHeight w:val="550"/>
        </w:trPr>
        <w:tc>
          <w:tcPr>
            <w:tcW w:w="7621" w:type="dxa"/>
            <w:tcBorders>
              <w:top w:val="single" w:sz="5" w:space="0" w:color="000000"/>
              <w:left w:val="single" w:sz="5" w:space="0" w:color="000000"/>
              <w:bottom w:val="single" w:sz="5" w:space="0" w:color="000000"/>
              <w:right w:val="single" w:sz="5" w:space="0" w:color="000000"/>
            </w:tcBorders>
            <w:vAlign w:val="center"/>
          </w:tcPr>
          <w:p w14:paraId="135543F0" w14:textId="77777777" w:rsidR="00DE49E8" w:rsidRPr="00656928" w:rsidRDefault="00DE49E8" w:rsidP="001E3B2A">
            <w:pPr>
              <w:numPr>
                <w:ilvl w:val="0"/>
                <w:numId w:val="17"/>
              </w:numPr>
              <w:tabs>
                <w:tab w:val="clear" w:pos="360"/>
                <w:tab w:val="left" w:pos="792"/>
              </w:tabs>
              <w:spacing w:after="0" w:line="239" w:lineRule="exact"/>
              <w:ind w:left="432"/>
              <w:textAlignment w:val="baseline"/>
              <w:rPr>
                <w:rFonts w:ascii="Arial" w:eastAsia="Calibri" w:hAnsi="Arial" w:cs="Arial"/>
                <w:color w:val="000000"/>
                <w:sz w:val="20"/>
                <w:szCs w:val="20"/>
              </w:rPr>
            </w:pPr>
            <w:r w:rsidRPr="00656928">
              <w:rPr>
                <w:rFonts w:ascii="Arial" w:eastAsia="Calibri" w:hAnsi="Arial" w:cs="Arial"/>
                <w:color w:val="000000"/>
                <w:sz w:val="20"/>
                <w:szCs w:val="20"/>
              </w:rPr>
              <w:t>previous head and neck cancer including skin cancer</w:t>
            </w:r>
          </w:p>
        </w:tc>
        <w:tc>
          <w:tcPr>
            <w:tcW w:w="1417" w:type="dxa"/>
            <w:tcBorders>
              <w:top w:val="single" w:sz="5" w:space="0" w:color="000000"/>
              <w:left w:val="single" w:sz="5" w:space="0" w:color="000000"/>
              <w:bottom w:val="single" w:sz="5" w:space="0" w:color="000000"/>
              <w:right w:val="single" w:sz="5" w:space="0" w:color="000000"/>
            </w:tcBorders>
            <w:vAlign w:val="center"/>
          </w:tcPr>
          <w:p w14:paraId="491C13A5" w14:textId="77777777" w:rsidR="00DE49E8" w:rsidRPr="00656928" w:rsidRDefault="00DE49E8" w:rsidP="001E3B2A">
            <w:pPr>
              <w:spacing w:after="0"/>
              <w:textAlignment w:val="baseline"/>
              <w:rPr>
                <w:rFonts w:ascii="Arial" w:eastAsia="Calibri" w:hAnsi="Arial" w:cs="Arial"/>
                <w:color w:val="000000"/>
                <w:sz w:val="24"/>
              </w:rPr>
            </w:pPr>
            <w:r w:rsidRPr="00656928">
              <w:rPr>
                <w:rFonts w:ascii="Arial" w:eastAsia="Calibri" w:hAnsi="Arial" w:cs="Arial"/>
                <w:color w:val="000000"/>
                <w:sz w:val="24"/>
              </w:rPr>
              <w:t xml:space="preserve"> </w:t>
            </w:r>
          </w:p>
        </w:tc>
      </w:tr>
      <w:tr w:rsidR="00DE49E8" w:rsidRPr="00656928" w14:paraId="45E6F90C" w14:textId="77777777" w:rsidTr="00942247">
        <w:trPr>
          <w:trHeight w:val="550"/>
        </w:trPr>
        <w:tc>
          <w:tcPr>
            <w:tcW w:w="7621" w:type="dxa"/>
            <w:tcBorders>
              <w:top w:val="single" w:sz="5" w:space="0" w:color="000000"/>
              <w:left w:val="single" w:sz="5" w:space="0" w:color="000000"/>
              <w:bottom w:val="single" w:sz="5" w:space="0" w:color="000000"/>
              <w:right w:val="single" w:sz="5" w:space="0" w:color="000000"/>
            </w:tcBorders>
            <w:vAlign w:val="center"/>
          </w:tcPr>
          <w:p w14:paraId="5BE5A31C" w14:textId="77777777" w:rsidR="00DE49E8" w:rsidRPr="00656928" w:rsidRDefault="00DE49E8" w:rsidP="001E3B2A">
            <w:pPr>
              <w:numPr>
                <w:ilvl w:val="0"/>
                <w:numId w:val="17"/>
              </w:numPr>
              <w:tabs>
                <w:tab w:val="clear" w:pos="360"/>
                <w:tab w:val="left" w:pos="792"/>
              </w:tabs>
              <w:spacing w:after="0" w:line="239" w:lineRule="exact"/>
              <w:ind w:left="432"/>
              <w:textAlignment w:val="baseline"/>
              <w:rPr>
                <w:rFonts w:ascii="Arial" w:eastAsia="Calibri" w:hAnsi="Arial" w:cs="Arial"/>
                <w:color w:val="000000"/>
                <w:sz w:val="20"/>
                <w:szCs w:val="20"/>
              </w:rPr>
            </w:pPr>
            <w:r w:rsidRPr="00656928">
              <w:rPr>
                <w:rFonts w:ascii="Arial" w:eastAsia="Calibri" w:hAnsi="Arial" w:cs="Arial"/>
                <w:color w:val="000000"/>
                <w:sz w:val="20"/>
                <w:szCs w:val="20"/>
              </w:rPr>
              <w:t>facial palsy</w:t>
            </w:r>
          </w:p>
        </w:tc>
        <w:tc>
          <w:tcPr>
            <w:tcW w:w="1417" w:type="dxa"/>
            <w:tcBorders>
              <w:top w:val="single" w:sz="5" w:space="0" w:color="000000"/>
              <w:left w:val="single" w:sz="5" w:space="0" w:color="000000"/>
              <w:bottom w:val="single" w:sz="5" w:space="0" w:color="000000"/>
              <w:right w:val="single" w:sz="5" w:space="0" w:color="000000"/>
            </w:tcBorders>
            <w:vAlign w:val="center"/>
          </w:tcPr>
          <w:p w14:paraId="13AF4496" w14:textId="77777777" w:rsidR="00DE49E8" w:rsidRPr="00656928" w:rsidRDefault="00DE49E8" w:rsidP="001E3B2A">
            <w:pPr>
              <w:spacing w:after="0"/>
              <w:textAlignment w:val="baseline"/>
              <w:rPr>
                <w:rFonts w:ascii="Arial" w:eastAsia="Calibri" w:hAnsi="Arial" w:cs="Arial"/>
                <w:color w:val="000000"/>
                <w:sz w:val="24"/>
              </w:rPr>
            </w:pPr>
            <w:r w:rsidRPr="00656928">
              <w:rPr>
                <w:rFonts w:ascii="Arial" w:eastAsia="Calibri" w:hAnsi="Arial" w:cs="Arial"/>
                <w:color w:val="000000"/>
                <w:sz w:val="24"/>
              </w:rPr>
              <w:t xml:space="preserve"> </w:t>
            </w:r>
          </w:p>
        </w:tc>
      </w:tr>
      <w:tr w:rsidR="00DE49E8" w:rsidRPr="00656928" w14:paraId="6B71E3E5" w14:textId="77777777" w:rsidTr="00942247">
        <w:trPr>
          <w:trHeight w:val="550"/>
        </w:trPr>
        <w:tc>
          <w:tcPr>
            <w:tcW w:w="7621" w:type="dxa"/>
            <w:tcBorders>
              <w:top w:val="single" w:sz="5" w:space="0" w:color="000000"/>
              <w:left w:val="single" w:sz="5" w:space="0" w:color="000000"/>
              <w:bottom w:val="single" w:sz="5" w:space="0" w:color="000000"/>
              <w:right w:val="single" w:sz="5" w:space="0" w:color="000000"/>
            </w:tcBorders>
            <w:vAlign w:val="center"/>
          </w:tcPr>
          <w:p w14:paraId="48ED10EF" w14:textId="7D41B950" w:rsidR="00DE49E8" w:rsidRPr="00656928" w:rsidRDefault="00DE49E8" w:rsidP="001E3B2A">
            <w:pPr>
              <w:numPr>
                <w:ilvl w:val="0"/>
                <w:numId w:val="17"/>
              </w:numPr>
              <w:tabs>
                <w:tab w:val="clear" w:pos="360"/>
                <w:tab w:val="left" w:pos="792"/>
              </w:tabs>
              <w:spacing w:after="0" w:line="239" w:lineRule="exact"/>
              <w:ind w:left="821" w:hanging="389"/>
              <w:textAlignment w:val="baseline"/>
              <w:rPr>
                <w:rFonts w:ascii="Arial" w:eastAsia="Calibri" w:hAnsi="Arial" w:cs="Arial"/>
                <w:color w:val="000000"/>
                <w:sz w:val="20"/>
                <w:szCs w:val="20"/>
              </w:rPr>
            </w:pPr>
            <w:r w:rsidRPr="00656928">
              <w:rPr>
                <w:rFonts w:ascii="Arial" w:eastAsia="Calibri" w:hAnsi="Arial" w:cs="Arial"/>
                <w:color w:val="000000"/>
                <w:sz w:val="20"/>
                <w:szCs w:val="20"/>
              </w:rPr>
              <w:t>any new unexplained upper respiratory tract symptoms such as hoarseness,</w:t>
            </w:r>
            <w:r w:rsidR="00656928">
              <w:rPr>
                <w:rFonts w:ascii="Arial" w:eastAsia="Calibri" w:hAnsi="Arial" w:cs="Arial"/>
                <w:color w:val="000000"/>
                <w:sz w:val="20"/>
                <w:szCs w:val="20"/>
              </w:rPr>
              <w:t xml:space="preserve"> </w:t>
            </w:r>
            <w:r w:rsidRPr="00656928">
              <w:rPr>
                <w:rFonts w:ascii="Arial" w:eastAsia="Calibri" w:hAnsi="Arial" w:cs="Arial"/>
                <w:color w:val="000000"/>
                <w:sz w:val="20"/>
                <w:szCs w:val="20"/>
              </w:rPr>
              <w:t>dysphagia, throat or ear pain, blocked nose or ear</w:t>
            </w:r>
          </w:p>
        </w:tc>
        <w:tc>
          <w:tcPr>
            <w:tcW w:w="1417" w:type="dxa"/>
            <w:tcBorders>
              <w:top w:val="single" w:sz="5" w:space="0" w:color="000000"/>
              <w:left w:val="single" w:sz="5" w:space="0" w:color="000000"/>
              <w:bottom w:val="single" w:sz="5" w:space="0" w:color="000000"/>
              <w:right w:val="single" w:sz="5" w:space="0" w:color="000000"/>
            </w:tcBorders>
            <w:vAlign w:val="center"/>
          </w:tcPr>
          <w:p w14:paraId="49AF76EB" w14:textId="77777777" w:rsidR="00DE49E8" w:rsidRPr="00656928" w:rsidRDefault="00DE49E8" w:rsidP="001E3B2A">
            <w:pPr>
              <w:spacing w:after="0"/>
              <w:textAlignment w:val="baseline"/>
              <w:rPr>
                <w:rFonts w:ascii="Arial" w:eastAsia="Calibri" w:hAnsi="Arial" w:cs="Arial"/>
                <w:color w:val="000000"/>
                <w:sz w:val="24"/>
              </w:rPr>
            </w:pPr>
            <w:r w:rsidRPr="00656928">
              <w:rPr>
                <w:rFonts w:ascii="Arial" w:eastAsia="Calibri" w:hAnsi="Arial" w:cs="Arial"/>
                <w:color w:val="000000"/>
                <w:sz w:val="24"/>
              </w:rPr>
              <w:t xml:space="preserve"> </w:t>
            </w:r>
          </w:p>
        </w:tc>
      </w:tr>
    </w:tbl>
    <w:p w14:paraId="573D9C2F" w14:textId="6E3C9A39" w:rsidR="00074A2E" w:rsidRDefault="00074A2E" w:rsidP="00074A2E">
      <w:pPr>
        <w:spacing w:after="0"/>
        <w:rPr>
          <w:rFonts w:ascii="Arial" w:hAnsi="Arial" w:cs="Arial"/>
        </w:rPr>
      </w:pPr>
    </w:p>
    <w:p w14:paraId="25F56ED3" w14:textId="77777777" w:rsidR="00CB2BD9" w:rsidRPr="00074A2E" w:rsidRDefault="00CB2BD9" w:rsidP="00074A2E">
      <w:pPr>
        <w:spacing w:after="0"/>
        <w:rPr>
          <w:rFonts w:ascii="Arial" w:hAnsi="Arial" w:cs="Arial"/>
        </w:rPr>
      </w:pPr>
    </w:p>
    <w:p w14:paraId="22B771F8" w14:textId="77777777" w:rsidR="00E913C8" w:rsidRPr="00F50211" w:rsidRDefault="00E913C8" w:rsidP="00F50211">
      <w:pPr>
        <w:spacing w:after="0" w:line="20" w:lineRule="exact"/>
        <w:rPr>
          <w:rFonts w:ascii="Arial" w:hAnsi="Arial" w:cs="Arial"/>
        </w:rPr>
      </w:pPr>
    </w:p>
    <w:tbl>
      <w:tblPr>
        <w:tblW w:w="9038" w:type="dxa"/>
        <w:tblInd w:w="28" w:type="dxa"/>
        <w:tblLayout w:type="fixed"/>
        <w:tblCellMar>
          <w:left w:w="0" w:type="dxa"/>
          <w:right w:w="0" w:type="dxa"/>
        </w:tblCellMar>
        <w:tblLook w:val="0000" w:firstRow="0" w:lastRow="0" w:firstColumn="0" w:lastColumn="0" w:noHBand="0" w:noVBand="0"/>
      </w:tblPr>
      <w:tblGrid>
        <w:gridCol w:w="7621"/>
        <w:gridCol w:w="1417"/>
      </w:tblGrid>
      <w:tr w:rsidR="00DE49E8" w:rsidRPr="00465006" w14:paraId="60D22629" w14:textId="77777777" w:rsidTr="00942247">
        <w:trPr>
          <w:trHeight w:hRule="exact" w:val="648"/>
        </w:trPr>
        <w:tc>
          <w:tcPr>
            <w:tcW w:w="9038"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0B8AA46A" w14:textId="05525BEB" w:rsidR="00DE49E8" w:rsidRPr="007E5BD8" w:rsidRDefault="00DE49E8" w:rsidP="007E5BD8">
            <w:pPr>
              <w:spacing w:before="213" w:after="187" w:line="229" w:lineRule="exact"/>
              <w:ind w:left="144"/>
              <w:textAlignment w:val="baseline"/>
              <w:rPr>
                <w:rFonts w:ascii="Arial" w:eastAsia="Calibri" w:hAnsi="Arial" w:cs="Arial"/>
                <w:bCs/>
                <w:color w:val="FFFFFF"/>
                <w:sz w:val="26"/>
                <w:szCs w:val="26"/>
              </w:rPr>
            </w:pPr>
            <w:bookmarkStart w:id="310" w:name="_Toc203110571"/>
            <w:r w:rsidRPr="007E5BD8">
              <w:rPr>
                <w:rStyle w:val="Heading2Char"/>
                <w:rFonts w:eastAsia="Calibri"/>
                <w:bCs w:val="0"/>
                <w:color w:val="FFFFFF" w:themeColor="background1"/>
              </w:rPr>
              <w:t>H</w:t>
            </w:r>
            <w:r w:rsidR="00D708FF" w:rsidRPr="007E5BD8">
              <w:rPr>
                <w:rStyle w:val="Heading2Char"/>
                <w:rFonts w:eastAsia="Calibri"/>
                <w:bCs w:val="0"/>
                <w:color w:val="FFFFFF" w:themeColor="background1"/>
              </w:rPr>
              <w:t>ead and Neck</w:t>
            </w:r>
            <w:r w:rsidRPr="007E5BD8">
              <w:rPr>
                <w:rStyle w:val="Heading2Char"/>
                <w:rFonts w:eastAsia="Calibri"/>
                <w:bCs w:val="0"/>
                <w:color w:val="FFFFFF" w:themeColor="background1"/>
              </w:rPr>
              <w:t xml:space="preserve"> C</w:t>
            </w:r>
            <w:r w:rsidR="00D708FF" w:rsidRPr="007E5BD8">
              <w:rPr>
                <w:rStyle w:val="Heading2Char"/>
                <w:rFonts w:eastAsia="Calibri"/>
                <w:bCs w:val="0"/>
                <w:color w:val="FFFFFF" w:themeColor="background1"/>
              </w:rPr>
              <w:t>ancer</w:t>
            </w:r>
            <w:r w:rsidRPr="007E5BD8">
              <w:rPr>
                <w:rStyle w:val="Heading2Char"/>
                <w:rFonts w:eastAsia="Calibri"/>
                <w:bCs w:val="0"/>
                <w:color w:val="FFFFFF" w:themeColor="background1"/>
              </w:rPr>
              <w:t xml:space="preserve"> </w:t>
            </w:r>
            <w:r w:rsidR="00465006" w:rsidRPr="007E5BD8">
              <w:rPr>
                <w:rStyle w:val="Heading2Char"/>
                <w:rFonts w:eastAsia="Calibri"/>
                <w:bCs w:val="0"/>
                <w:color w:val="FFFFFF" w:themeColor="background1"/>
              </w:rPr>
              <w:t xml:space="preserve">– </w:t>
            </w:r>
            <w:r w:rsidRPr="007E5BD8">
              <w:rPr>
                <w:rStyle w:val="Heading2Char"/>
                <w:rFonts w:eastAsia="Calibri"/>
                <w:bCs w:val="0"/>
                <w:color w:val="FFFFFF" w:themeColor="background1"/>
              </w:rPr>
              <w:t xml:space="preserve">Upper </w:t>
            </w:r>
            <w:r w:rsidR="00D708FF" w:rsidRPr="007E5BD8">
              <w:rPr>
                <w:rStyle w:val="Heading2Char"/>
                <w:rFonts w:eastAsia="Calibri"/>
                <w:bCs w:val="0"/>
                <w:color w:val="FFFFFF" w:themeColor="background1"/>
              </w:rPr>
              <w:t>A</w:t>
            </w:r>
            <w:r w:rsidRPr="007E5BD8">
              <w:rPr>
                <w:rStyle w:val="Heading2Char"/>
                <w:rFonts w:eastAsia="Calibri"/>
                <w:bCs w:val="0"/>
                <w:color w:val="FFFFFF" w:themeColor="background1"/>
              </w:rPr>
              <w:t xml:space="preserve">erodigestive </w:t>
            </w:r>
            <w:r w:rsidR="00D708FF" w:rsidRPr="007E5BD8">
              <w:rPr>
                <w:rStyle w:val="Heading2Char"/>
                <w:rFonts w:eastAsia="Calibri"/>
                <w:bCs w:val="0"/>
                <w:color w:val="FFFFFF" w:themeColor="background1"/>
              </w:rPr>
              <w:t>T</w:t>
            </w:r>
            <w:r w:rsidRPr="007E5BD8">
              <w:rPr>
                <w:rStyle w:val="Heading2Char"/>
                <w:rFonts w:eastAsia="Calibri"/>
                <w:bCs w:val="0"/>
                <w:color w:val="FFFFFF" w:themeColor="background1"/>
              </w:rPr>
              <w:t>ract</w:t>
            </w:r>
            <w:r w:rsidR="00A56D0A" w:rsidRPr="007E5BD8">
              <w:rPr>
                <w:rStyle w:val="Heading2Char"/>
                <w:rFonts w:eastAsia="Calibri"/>
                <w:bCs w:val="0"/>
                <w:color w:val="FFFFFF" w:themeColor="background1"/>
                <w:sz w:val="18"/>
                <w:szCs w:val="18"/>
                <w:vertAlign w:val="superscript"/>
              </w:rPr>
              <w:t>2</w:t>
            </w:r>
            <w:r w:rsidR="00465006" w:rsidRPr="007E5BD8">
              <w:rPr>
                <w:rStyle w:val="Heading2Char"/>
                <w:rFonts w:eastAsia="Calibri"/>
                <w:bCs w:val="0"/>
                <w:color w:val="FFFFFF" w:themeColor="background1"/>
                <w:sz w:val="18"/>
                <w:szCs w:val="18"/>
                <w:vertAlign w:val="superscript"/>
              </w:rPr>
              <w:t>3</w:t>
            </w:r>
            <w:bookmarkEnd w:id="310"/>
          </w:p>
        </w:tc>
      </w:tr>
      <w:tr w:rsidR="00DE49E8" w:rsidRPr="00465006" w14:paraId="4AD3774F" w14:textId="77777777" w:rsidTr="00942247">
        <w:trPr>
          <w:trHeight w:hRule="exact" w:val="782"/>
        </w:trPr>
        <w:tc>
          <w:tcPr>
            <w:tcW w:w="9038"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790EE0D0" w14:textId="77777777" w:rsidR="00DE49E8" w:rsidRPr="00465006" w:rsidRDefault="00DE49E8" w:rsidP="00CB4FE3">
            <w:pPr>
              <w:spacing w:before="105" w:after="125" w:line="269" w:lineRule="exact"/>
              <w:ind w:left="144" w:right="612"/>
              <w:textAlignment w:val="baseline"/>
              <w:rPr>
                <w:rFonts w:ascii="Arial" w:eastAsia="Calibri" w:hAnsi="Arial" w:cs="Arial"/>
                <w:color w:val="000000"/>
                <w:sz w:val="20"/>
                <w:szCs w:val="20"/>
              </w:rPr>
            </w:pPr>
            <w:r w:rsidRPr="00465006">
              <w:rPr>
                <w:rFonts w:ascii="Arial" w:eastAsia="Calibri" w:hAnsi="Arial" w:cs="Arial"/>
                <w:color w:val="000000"/>
                <w:sz w:val="20"/>
                <w:szCs w:val="20"/>
              </w:rPr>
              <w:t xml:space="preserve">If the patient presents </w:t>
            </w:r>
            <w:r w:rsidRPr="00465006">
              <w:rPr>
                <w:rFonts w:ascii="Arial" w:eastAsia="Calibri" w:hAnsi="Arial" w:cs="Arial"/>
                <w:b/>
                <w:i/>
                <w:color w:val="000000"/>
                <w:sz w:val="20"/>
                <w:szCs w:val="20"/>
              </w:rPr>
              <w:t xml:space="preserve">with one or more </w:t>
            </w:r>
            <w:r w:rsidRPr="00465006">
              <w:rPr>
                <w:rFonts w:ascii="Arial" w:eastAsia="Calibri" w:hAnsi="Arial" w:cs="Arial"/>
                <w:color w:val="000000"/>
                <w:sz w:val="20"/>
                <w:szCs w:val="20"/>
              </w:rPr>
              <w:t xml:space="preserve">of the following red flags </w:t>
            </w:r>
            <w:r w:rsidRPr="00465006">
              <w:rPr>
                <w:rFonts w:ascii="Arial" w:eastAsia="Calibri" w:hAnsi="Arial" w:cs="Arial"/>
                <w:b/>
                <w:color w:val="000000"/>
                <w:sz w:val="20"/>
                <w:szCs w:val="20"/>
              </w:rPr>
              <w:t>(new unexplained symptoms &gt; 3 weeks)</w:t>
            </w:r>
            <w:r w:rsidRPr="00465006">
              <w:rPr>
                <w:rFonts w:ascii="Arial" w:eastAsia="Calibri" w:hAnsi="Arial" w:cs="Arial"/>
                <w:color w:val="000000"/>
                <w:sz w:val="20"/>
                <w:szCs w:val="20"/>
              </w:rPr>
              <w:t>, then the referral should be triaged as ‘High Suspicion of Cancer’.</w:t>
            </w:r>
          </w:p>
        </w:tc>
      </w:tr>
      <w:tr w:rsidR="00DE49E8" w:rsidRPr="00465006" w14:paraId="4C3762DB" w14:textId="77777777" w:rsidTr="00942247">
        <w:trPr>
          <w:trHeight w:hRule="exact" w:val="567"/>
        </w:trPr>
        <w:tc>
          <w:tcPr>
            <w:tcW w:w="7621"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2D94F355" w14:textId="2732D687" w:rsidR="00DE49E8" w:rsidRPr="00465006" w:rsidRDefault="004D2260" w:rsidP="00D0791B">
            <w:pPr>
              <w:spacing w:after="0" w:line="227" w:lineRule="exact"/>
              <w:ind w:left="115"/>
              <w:textAlignment w:val="baseline"/>
              <w:rPr>
                <w:rFonts w:ascii="Arial" w:eastAsia="Calibri" w:hAnsi="Arial" w:cs="Arial"/>
                <w:b/>
                <w:color w:val="FFFFFF"/>
                <w:sz w:val="20"/>
                <w:szCs w:val="20"/>
              </w:rPr>
            </w:pPr>
            <w:r w:rsidRPr="00465006">
              <w:rPr>
                <w:rFonts w:ascii="Arial" w:eastAsia="Calibri" w:hAnsi="Arial" w:cs="Arial"/>
                <w:b/>
                <w:color w:val="FF0000"/>
                <w:sz w:val="20"/>
                <w:szCs w:val="20"/>
              </w:rPr>
              <w:t xml:space="preserve">Red flags </w:t>
            </w:r>
            <w:r w:rsidRPr="002D7A5B">
              <w:rPr>
                <w:rFonts w:ascii="Arial" w:eastAsia="Calibri" w:hAnsi="Arial" w:cs="Arial"/>
                <w:b/>
                <w:noProof/>
                <w:color w:val="FF0000"/>
                <w:sz w:val="20"/>
                <w:szCs w:val="20"/>
              </w:rPr>
              <w:drawing>
                <wp:inline distT="0" distB="0" distL="0" distR="0" wp14:anchorId="645CCF49" wp14:editId="5788FFFB">
                  <wp:extent cx="199136" cy="199136"/>
                  <wp:effectExtent l="0" t="0" r="0" b="0"/>
                  <wp:docPr id="16" name="Graphic 16"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4647D15B" w14:textId="77777777" w:rsidR="00DE49E8" w:rsidRPr="00465006" w:rsidRDefault="00DE49E8" w:rsidP="00465006">
            <w:pPr>
              <w:spacing w:after="0" w:line="218" w:lineRule="exact"/>
              <w:jc w:val="center"/>
              <w:textAlignment w:val="baseline"/>
              <w:rPr>
                <w:rFonts w:ascii="Arial" w:eastAsia="Calibri" w:hAnsi="Arial" w:cs="Arial"/>
                <w:b/>
                <w:color w:val="000000"/>
                <w:sz w:val="20"/>
              </w:rPr>
            </w:pPr>
            <w:r w:rsidRPr="00465006">
              <w:rPr>
                <w:rFonts w:ascii="Arial" w:eastAsia="Calibri" w:hAnsi="Arial" w:cs="Arial"/>
                <w:b/>
                <w:color w:val="000000"/>
                <w:sz w:val="20"/>
              </w:rPr>
              <w:t>YES or NO</w:t>
            </w:r>
          </w:p>
        </w:tc>
      </w:tr>
      <w:tr w:rsidR="00DE49E8" w:rsidRPr="00465006" w14:paraId="788A8A07" w14:textId="77777777" w:rsidTr="00942247">
        <w:trPr>
          <w:trHeight w:val="550"/>
        </w:trPr>
        <w:tc>
          <w:tcPr>
            <w:tcW w:w="7621" w:type="dxa"/>
            <w:tcBorders>
              <w:top w:val="single" w:sz="5" w:space="0" w:color="000000"/>
              <w:left w:val="single" w:sz="5" w:space="0" w:color="000000"/>
              <w:bottom w:val="single" w:sz="5" w:space="0" w:color="000000"/>
              <w:right w:val="single" w:sz="5" w:space="0" w:color="000000"/>
            </w:tcBorders>
            <w:vAlign w:val="center"/>
          </w:tcPr>
          <w:p w14:paraId="03D83A63" w14:textId="77777777" w:rsidR="00DE49E8" w:rsidRPr="00465006" w:rsidRDefault="00DE49E8" w:rsidP="001E3B2A">
            <w:pPr>
              <w:spacing w:after="0" w:line="230" w:lineRule="exact"/>
              <w:ind w:left="115"/>
              <w:textAlignment w:val="baseline"/>
              <w:rPr>
                <w:rFonts w:ascii="Arial" w:eastAsia="Calibri" w:hAnsi="Arial" w:cs="Arial"/>
                <w:color w:val="000000"/>
                <w:sz w:val="20"/>
                <w:szCs w:val="20"/>
              </w:rPr>
            </w:pPr>
            <w:r w:rsidRPr="00465006">
              <w:rPr>
                <w:rFonts w:ascii="Arial" w:eastAsia="Calibri" w:hAnsi="Arial" w:cs="Arial"/>
                <w:color w:val="000000"/>
                <w:sz w:val="20"/>
                <w:szCs w:val="20"/>
              </w:rPr>
              <w:t>New throat pain or referred otalgia</w:t>
            </w:r>
          </w:p>
        </w:tc>
        <w:tc>
          <w:tcPr>
            <w:tcW w:w="1417" w:type="dxa"/>
            <w:tcBorders>
              <w:top w:val="single" w:sz="5" w:space="0" w:color="000000"/>
              <w:left w:val="single" w:sz="5" w:space="0" w:color="000000"/>
              <w:bottom w:val="single" w:sz="5" w:space="0" w:color="000000"/>
              <w:right w:val="single" w:sz="5" w:space="0" w:color="000000"/>
            </w:tcBorders>
            <w:vAlign w:val="center"/>
          </w:tcPr>
          <w:p w14:paraId="19449EBD" w14:textId="77777777" w:rsidR="00DE49E8" w:rsidRPr="00465006" w:rsidRDefault="00DE49E8" w:rsidP="001E3B2A">
            <w:pPr>
              <w:spacing w:after="0"/>
              <w:textAlignment w:val="baseline"/>
              <w:rPr>
                <w:rFonts w:ascii="Arial" w:eastAsia="Calibri" w:hAnsi="Arial" w:cs="Arial"/>
                <w:color w:val="000000"/>
                <w:sz w:val="24"/>
              </w:rPr>
            </w:pPr>
            <w:r w:rsidRPr="00465006">
              <w:rPr>
                <w:rFonts w:ascii="Arial" w:eastAsia="Calibri" w:hAnsi="Arial" w:cs="Arial"/>
                <w:color w:val="000000"/>
                <w:sz w:val="24"/>
              </w:rPr>
              <w:t xml:space="preserve"> </w:t>
            </w:r>
          </w:p>
        </w:tc>
      </w:tr>
      <w:tr w:rsidR="00DE49E8" w:rsidRPr="00465006" w14:paraId="3E299122" w14:textId="77777777" w:rsidTr="00942247">
        <w:trPr>
          <w:trHeight w:val="550"/>
        </w:trPr>
        <w:tc>
          <w:tcPr>
            <w:tcW w:w="7621" w:type="dxa"/>
            <w:tcBorders>
              <w:top w:val="single" w:sz="5" w:space="0" w:color="000000"/>
              <w:left w:val="single" w:sz="5" w:space="0" w:color="000000"/>
              <w:bottom w:val="single" w:sz="5" w:space="0" w:color="000000"/>
              <w:right w:val="single" w:sz="5" w:space="0" w:color="000000"/>
            </w:tcBorders>
            <w:vAlign w:val="center"/>
          </w:tcPr>
          <w:p w14:paraId="75DE38C8" w14:textId="77777777" w:rsidR="00DE49E8" w:rsidRPr="00465006" w:rsidRDefault="00DE49E8" w:rsidP="001E3B2A">
            <w:pPr>
              <w:spacing w:after="0" w:line="229" w:lineRule="exact"/>
              <w:ind w:left="115"/>
              <w:textAlignment w:val="baseline"/>
              <w:rPr>
                <w:rFonts w:ascii="Arial" w:eastAsia="Calibri" w:hAnsi="Arial" w:cs="Arial"/>
                <w:color w:val="000000"/>
                <w:sz w:val="20"/>
                <w:szCs w:val="20"/>
              </w:rPr>
            </w:pPr>
            <w:r w:rsidRPr="00465006">
              <w:rPr>
                <w:rFonts w:ascii="Arial" w:eastAsia="Calibri" w:hAnsi="Arial" w:cs="Arial"/>
                <w:color w:val="000000"/>
                <w:sz w:val="20"/>
                <w:szCs w:val="20"/>
              </w:rPr>
              <w:t>New hoarseness with a history of smoking</w:t>
            </w:r>
          </w:p>
        </w:tc>
        <w:tc>
          <w:tcPr>
            <w:tcW w:w="1417" w:type="dxa"/>
            <w:tcBorders>
              <w:top w:val="single" w:sz="5" w:space="0" w:color="000000"/>
              <w:left w:val="single" w:sz="5" w:space="0" w:color="000000"/>
              <w:bottom w:val="single" w:sz="5" w:space="0" w:color="000000"/>
              <w:right w:val="single" w:sz="5" w:space="0" w:color="000000"/>
            </w:tcBorders>
            <w:vAlign w:val="center"/>
          </w:tcPr>
          <w:p w14:paraId="693555CD" w14:textId="77777777" w:rsidR="00DE49E8" w:rsidRPr="00465006" w:rsidRDefault="00DE49E8" w:rsidP="001E3B2A">
            <w:pPr>
              <w:spacing w:after="0"/>
              <w:textAlignment w:val="baseline"/>
              <w:rPr>
                <w:rFonts w:ascii="Arial" w:eastAsia="Calibri" w:hAnsi="Arial" w:cs="Arial"/>
                <w:color w:val="000000"/>
                <w:sz w:val="24"/>
              </w:rPr>
            </w:pPr>
            <w:r w:rsidRPr="00465006">
              <w:rPr>
                <w:rFonts w:ascii="Arial" w:eastAsia="Calibri" w:hAnsi="Arial" w:cs="Arial"/>
                <w:color w:val="000000"/>
                <w:sz w:val="24"/>
              </w:rPr>
              <w:t xml:space="preserve"> </w:t>
            </w:r>
          </w:p>
        </w:tc>
      </w:tr>
      <w:tr w:rsidR="00DE49E8" w:rsidRPr="00465006" w14:paraId="5AA7ACDD" w14:textId="77777777" w:rsidTr="00942247">
        <w:trPr>
          <w:trHeight w:val="550"/>
        </w:trPr>
        <w:tc>
          <w:tcPr>
            <w:tcW w:w="7621" w:type="dxa"/>
            <w:tcBorders>
              <w:top w:val="single" w:sz="5" w:space="0" w:color="000000"/>
              <w:left w:val="single" w:sz="5" w:space="0" w:color="000000"/>
              <w:bottom w:val="single" w:sz="5" w:space="0" w:color="000000"/>
              <w:right w:val="single" w:sz="5" w:space="0" w:color="000000"/>
            </w:tcBorders>
            <w:vAlign w:val="center"/>
          </w:tcPr>
          <w:p w14:paraId="5BB1A243" w14:textId="77777777" w:rsidR="00DE49E8" w:rsidRPr="00465006" w:rsidRDefault="00DE49E8" w:rsidP="001E3B2A">
            <w:pPr>
              <w:spacing w:after="0" w:line="229" w:lineRule="exact"/>
              <w:ind w:left="115"/>
              <w:textAlignment w:val="baseline"/>
              <w:rPr>
                <w:rFonts w:ascii="Arial" w:eastAsia="Calibri" w:hAnsi="Arial" w:cs="Arial"/>
                <w:color w:val="000000"/>
                <w:sz w:val="20"/>
                <w:szCs w:val="20"/>
              </w:rPr>
            </w:pPr>
            <w:r w:rsidRPr="00465006">
              <w:rPr>
                <w:rFonts w:ascii="Arial" w:eastAsia="Calibri" w:hAnsi="Arial" w:cs="Arial"/>
                <w:color w:val="000000"/>
                <w:sz w:val="20"/>
                <w:szCs w:val="20"/>
              </w:rPr>
              <w:t>New progressive dysphagia to solids or liquids (excluding isolated globus sensation)</w:t>
            </w:r>
          </w:p>
        </w:tc>
        <w:tc>
          <w:tcPr>
            <w:tcW w:w="1417" w:type="dxa"/>
            <w:tcBorders>
              <w:top w:val="single" w:sz="5" w:space="0" w:color="000000"/>
              <w:left w:val="single" w:sz="5" w:space="0" w:color="000000"/>
              <w:bottom w:val="single" w:sz="5" w:space="0" w:color="000000"/>
              <w:right w:val="single" w:sz="5" w:space="0" w:color="000000"/>
            </w:tcBorders>
            <w:vAlign w:val="center"/>
          </w:tcPr>
          <w:p w14:paraId="48AAC72C" w14:textId="77777777" w:rsidR="00DE49E8" w:rsidRPr="00465006" w:rsidRDefault="00DE49E8" w:rsidP="001E3B2A">
            <w:pPr>
              <w:spacing w:after="0"/>
              <w:textAlignment w:val="baseline"/>
              <w:rPr>
                <w:rFonts w:ascii="Arial" w:eastAsia="Calibri" w:hAnsi="Arial" w:cs="Arial"/>
                <w:color w:val="000000"/>
                <w:sz w:val="24"/>
              </w:rPr>
            </w:pPr>
            <w:r w:rsidRPr="00465006">
              <w:rPr>
                <w:rFonts w:ascii="Arial" w:eastAsia="Calibri" w:hAnsi="Arial" w:cs="Arial"/>
                <w:color w:val="000000"/>
                <w:sz w:val="24"/>
              </w:rPr>
              <w:t xml:space="preserve"> </w:t>
            </w:r>
          </w:p>
        </w:tc>
      </w:tr>
      <w:tr w:rsidR="00DE49E8" w:rsidRPr="00465006" w14:paraId="6E630888" w14:textId="77777777" w:rsidTr="00942247">
        <w:trPr>
          <w:trHeight w:val="550"/>
        </w:trPr>
        <w:tc>
          <w:tcPr>
            <w:tcW w:w="7621" w:type="dxa"/>
            <w:tcBorders>
              <w:top w:val="single" w:sz="5" w:space="0" w:color="000000"/>
              <w:left w:val="single" w:sz="5" w:space="0" w:color="000000"/>
              <w:bottom w:val="single" w:sz="5" w:space="0" w:color="000000"/>
              <w:right w:val="single" w:sz="5" w:space="0" w:color="000000"/>
            </w:tcBorders>
            <w:vAlign w:val="center"/>
          </w:tcPr>
          <w:p w14:paraId="6D9F77DE" w14:textId="77777777" w:rsidR="00DE49E8" w:rsidRPr="00465006" w:rsidRDefault="00DE49E8" w:rsidP="001E3B2A">
            <w:pPr>
              <w:spacing w:after="0" w:line="229" w:lineRule="exact"/>
              <w:ind w:left="115"/>
              <w:textAlignment w:val="baseline"/>
              <w:rPr>
                <w:rFonts w:ascii="Arial" w:eastAsia="Calibri" w:hAnsi="Arial" w:cs="Arial"/>
                <w:color w:val="000000"/>
                <w:sz w:val="20"/>
                <w:szCs w:val="20"/>
              </w:rPr>
            </w:pPr>
            <w:r w:rsidRPr="00465006">
              <w:rPr>
                <w:rFonts w:ascii="Arial" w:eastAsia="Calibri" w:hAnsi="Arial" w:cs="Arial"/>
                <w:color w:val="000000"/>
                <w:sz w:val="20"/>
                <w:szCs w:val="20"/>
              </w:rPr>
              <w:t>Stridor/upper airway noise</w:t>
            </w:r>
          </w:p>
        </w:tc>
        <w:tc>
          <w:tcPr>
            <w:tcW w:w="1417" w:type="dxa"/>
            <w:tcBorders>
              <w:top w:val="single" w:sz="5" w:space="0" w:color="000000"/>
              <w:left w:val="single" w:sz="5" w:space="0" w:color="000000"/>
              <w:bottom w:val="single" w:sz="5" w:space="0" w:color="000000"/>
              <w:right w:val="single" w:sz="5" w:space="0" w:color="000000"/>
            </w:tcBorders>
            <w:vAlign w:val="center"/>
          </w:tcPr>
          <w:p w14:paraId="19C67AD5" w14:textId="77777777" w:rsidR="00DE49E8" w:rsidRPr="00465006" w:rsidRDefault="00DE49E8" w:rsidP="001E3B2A">
            <w:pPr>
              <w:spacing w:after="0"/>
              <w:textAlignment w:val="baseline"/>
              <w:rPr>
                <w:rFonts w:ascii="Arial" w:eastAsia="Calibri" w:hAnsi="Arial" w:cs="Arial"/>
                <w:color w:val="000000"/>
                <w:sz w:val="24"/>
              </w:rPr>
            </w:pPr>
            <w:r w:rsidRPr="00465006">
              <w:rPr>
                <w:rFonts w:ascii="Arial" w:eastAsia="Calibri" w:hAnsi="Arial" w:cs="Arial"/>
                <w:color w:val="000000"/>
                <w:sz w:val="24"/>
              </w:rPr>
              <w:t xml:space="preserve"> </w:t>
            </w:r>
          </w:p>
        </w:tc>
      </w:tr>
      <w:tr w:rsidR="00DE49E8" w:rsidRPr="00465006" w14:paraId="2500C7B2" w14:textId="77777777" w:rsidTr="00942247">
        <w:trPr>
          <w:trHeight w:val="550"/>
        </w:trPr>
        <w:tc>
          <w:tcPr>
            <w:tcW w:w="7621" w:type="dxa"/>
            <w:tcBorders>
              <w:top w:val="single" w:sz="5" w:space="0" w:color="000000"/>
              <w:left w:val="single" w:sz="5" w:space="0" w:color="000000"/>
              <w:bottom w:val="single" w:sz="5" w:space="0" w:color="000000"/>
              <w:right w:val="single" w:sz="5" w:space="0" w:color="000000"/>
            </w:tcBorders>
            <w:vAlign w:val="center"/>
          </w:tcPr>
          <w:p w14:paraId="684B2A5D" w14:textId="77777777" w:rsidR="00DE49E8" w:rsidRPr="00465006" w:rsidRDefault="00DE49E8" w:rsidP="001E3B2A">
            <w:pPr>
              <w:spacing w:after="0" w:line="229" w:lineRule="exact"/>
              <w:ind w:left="115"/>
              <w:textAlignment w:val="baseline"/>
              <w:rPr>
                <w:rFonts w:ascii="Arial" w:eastAsia="Calibri" w:hAnsi="Arial" w:cs="Arial"/>
                <w:color w:val="000000"/>
                <w:sz w:val="20"/>
                <w:szCs w:val="20"/>
              </w:rPr>
            </w:pPr>
            <w:r w:rsidRPr="00465006">
              <w:rPr>
                <w:rFonts w:ascii="Arial" w:eastAsia="Calibri" w:hAnsi="Arial" w:cs="Arial"/>
                <w:color w:val="000000"/>
                <w:sz w:val="20"/>
                <w:szCs w:val="20"/>
              </w:rPr>
              <w:t>New nasal obstruction associated with another red flag</w:t>
            </w:r>
          </w:p>
        </w:tc>
        <w:tc>
          <w:tcPr>
            <w:tcW w:w="1417" w:type="dxa"/>
            <w:tcBorders>
              <w:top w:val="single" w:sz="5" w:space="0" w:color="000000"/>
              <w:left w:val="single" w:sz="5" w:space="0" w:color="000000"/>
              <w:bottom w:val="single" w:sz="5" w:space="0" w:color="000000"/>
              <w:right w:val="single" w:sz="5" w:space="0" w:color="000000"/>
            </w:tcBorders>
            <w:vAlign w:val="center"/>
          </w:tcPr>
          <w:p w14:paraId="26A50D6D" w14:textId="77777777" w:rsidR="00DE49E8" w:rsidRPr="00465006" w:rsidRDefault="00DE49E8" w:rsidP="001E3B2A">
            <w:pPr>
              <w:spacing w:after="0"/>
              <w:textAlignment w:val="baseline"/>
              <w:rPr>
                <w:rFonts w:ascii="Arial" w:eastAsia="Calibri" w:hAnsi="Arial" w:cs="Arial"/>
                <w:color w:val="000000"/>
                <w:sz w:val="24"/>
              </w:rPr>
            </w:pPr>
            <w:r w:rsidRPr="00465006">
              <w:rPr>
                <w:rFonts w:ascii="Arial" w:eastAsia="Calibri" w:hAnsi="Arial" w:cs="Arial"/>
                <w:color w:val="000000"/>
                <w:sz w:val="24"/>
              </w:rPr>
              <w:t xml:space="preserve"> </w:t>
            </w:r>
          </w:p>
        </w:tc>
      </w:tr>
      <w:tr w:rsidR="00DE49E8" w:rsidRPr="00465006" w14:paraId="77D45D2D" w14:textId="77777777" w:rsidTr="00942247">
        <w:trPr>
          <w:trHeight w:val="550"/>
        </w:trPr>
        <w:tc>
          <w:tcPr>
            <w:tcW w:w="7621" w:type="dxa"/>
            <w:tcBorders>
              <w:top w:val="single" w:sz="5" w:space="0" w:color="000000"/>
              <w:left w:val="single" w:sz="5" w:space="0" w:color="000000"/>
              <w:bottom w:val="single" w:sz="5" w:space="0" w:color="000000"/>
              <w:right w:val="single" w:sz="5" w:space="0" w:color="000000"/>
            </w:tcBorders>
            <w:vAlign w:val="center"/>
          </w:tcPr>
          <w:p w14:paraId="29F9BAE0" w14:textId="77777777" w:rsidR="00DE49E8" w:rsidRPr="00465006" w:rsidRDefault="00DE49E8" w:rsidP="001E3B2A">
            <w:pPr>
              <w:spacing w:after="0" w:line="229" w:lineRule="exact"/>
              <w:ind w:left="115"/>
              <w:textAlignment w:val="baseline"/>
              <w:rPr>
                <w:rFonts w:ascii="Arial" w:eastAsia="Calibri" w:hAnsi="Arial" w:cs="Arial"/>
                <w:color w:val="000000"/>
                <w:sz w:val="20"/>
                <w:szCs w:val="20"/>
              </w:rPr>
            </w:pPr>
            <w:r w:rsidRPr="00465006">
              <w:rPr>
                <w:rFonts w:ascii="Arial" w:eastAsia="Calibri" w:hAnsi="Arial" w:cs="Arial"/>
                <w:color w:val="000000"/>
                <w:sz w:val="20"/>
                <w:szCs w:val="20"/>
              </w:rPr>
              <w:t>New epistaxis associated with another red flag</w:t>
            </w:r>
          </w:p>
        </w:tc>
        <w:tc>
          <w:tcPr>
            <w:tcW w:w="1417" w:type="dxa"/>
            <w:tcBorders>
              <w:top w:val="single" w:sz="5" w:space="0" w:color="000000"/>
              <w:left w:val="single" w:sz="5" w:space="0" w:color="000000"/>
              <w:bottom w:val="single" w:sz="5" w:space="0" w:color="000000"/>
              <w:right w:val="single" w:sz="5" w:space="0" w:color="000000"/>
            </w:tcBorders>
            <w:vAlign w:val="center"/>
          </w:tcPr>
          <w:p w14:paraId="6C82FA97" w14:textId="77777777" w:rsidR="00DE49E8" w:rsidRPr="00465006" w:rsidRDefault="00DE49E8" w:rsidP="001E3B2A">
            <w:pPr>
              <w:spacing w:after="0"/>
              <w:textAlignment w:val="baseline"/>
              <w:rPr>
                <w:rFonts w:ascii="Arial" w:eastAsia="Calibri" w:hAnsi="Arial" w:cs="Arial"/>
                <w:color w:val="000000"/>
                <w:sz w:val="24"/>
              </w:rPr>
            </w:pPr>
            <w:r w:rsidRPr="00465006">
              <w:rPr>
                <w:rFonts w:ascii="Arial" w:eastAsia="Calibri" w:hAnsi="Arial" w:cs="Arial"/>
                <w:color w:val="000000"/>
                <w:sz w:val="24"/>
              </w:rPr>
              <w:t xml:space="preserve"> </w:t>
            </w:r>
          </w:p>
        </w:tc>
      </w:tr>
    </w:tbl>
    <w:p w14:paraId="5BD20172" w14:textId="54717CA4" w:rsidR="00DE49E8" w:rsidRPr="00075156" w:rsidRDefault="00265F03" w:rsidP="00075156">
      <w:pPr>
        <w:spacing w:before="138" w:after="120" w:line="224" w:lineRule="exact"/>
        <w:textAlignment w:val="baseline"/>
        <w:rPr>
          <w:rFonts w:ascii="Arial" w:eastAsia="Calibri" w:hAnsi="Arial" w:cs="Arial"/>
          <w:b/>
          <w:color w:val="000000"/>
          <w:sz w:val="18"/>
          <w:szCs w:val="18"/>
        </w:rPr>
      </w:pPr>
      <w:r w:rsidRPr="00075156">
        <w:rPr>
          <w:rFonts w:ascii="Arial" w:eastAsia="Calibri" w:hAnsi="Arial" w:cs="Arial"/>
          <w:bCs/>
          <w:color w:val="000000"/>
          <w:sz w:val="18"/>
          <w:szCs w:val="18"/>
          <w:vertAlign w:val="superscript"/>
        </w:rPr>
        <w:t>2</w:t>
      </w:r>
      <w:r w:rsidR="00465006">
        <w:rPr>
          <w:rFonts w:ascii="Arial" w:eastAsia="Calibri" w:hAnsi="Arial" w:cs="Arial"/>
          <w:bCs/>
          <w:color w:val="000000"/>
          <w:sz w:val="18"/>
          <w:szCs w:val="18"/>
          <w:vertAlign w:val="superscript"/>
        </w:rPr>
        <w:t>3</w:t>
      </w:r>
      <w:r w:rsidR="00656928" w:rsidRPr="00075156">
        <w:rPr>
          <w:rFonts w:ascii="Arial" w:eastAsia="Calibri" w:hAnsi="Arial" w:cs="Arial"/>
          <w:b/>
          <w:color w:val="000000"/>
          <w:sz w:val="18"/>
          <w:szCs w:val="18"/>
        </w:rPr>
        <w:t xml:space="preserve"> </w:t>
      </w:r>
      <w:r w:rsidR="00DE49E8" w:rsidRPr="00656928">
        <w:rPr>
          <w:rFonts w:ascii="Arial" w:eastAsia="Calibri" w:hAnsi="Arial" w:cs="Arial"/>
          <w:b/>
          <w:color w:val="000000"/>
          <w:sz w:val="18"/>
          <w:szCs w:val="18"/>
        </w:rPr>
        <w:t>Risk factors:</w:t>
      </w:r>
    </w:p>
    <w:p w14:paraId="228E594B" w14:textId="77777777" w:rsidR="00DE49E8" w:rsidRPr="00075156" w:rsidRDefault="00DE49E8" w:rsidP="004E4AC4">
      <w:pPr>
        <w:pStyle w:val="ListParagraph"/>
        <w:numPr>
          <w:ilvl w:val="0"/>
          <w:numId w:val="91"/>
        </w:numPr>
        <w:tabs>
          <w:tab w:val="left" w:pos="567"/>
        </w:tabs>
        <w:spacing w:after="0" w:line="224" w:lineRule="exact"/>
        <w:ind w:left="284"/>
        <w:textAlignment w:val="baseline"/>
        <w:rPr>
          <w:rFonts w:ascii="Arial" w:eastAsia="Calibri" w:hAnsi="Arial" w:cs="Arial"/>
          <w:bCs/>
          <w:color w:val="000000"/>
          <w:sz w:val="18"/>
          <w:szCs w:val="18"/>
        </w:rPr>
      </w:pPr>
      <w:r w:rsidRPr="00075156">
        <w:rPr>
          <w:rFonts w:ascii="Arial" w:eastAsia="Calibri" w:hAnsi="Arial" w:cs="Arial"/>
          <w:bCs/>
          <w:color w:val="000000"/>
          <w:sz w:val="18"/>
          <w:szCs w:val="18"/>
        </w:rPr>
        <w:t>Smoking history</w:t>
      </w:r>
    </w:p>
    <w:p w14:paraId="4A0454C8" w14:textId="77777777" w:rsidR="00DE49E8" w:rsidRPr="00075156" w:rsidRDefault="00DE49E8" w:rsidP="004E4AC4">
      <w:pPr>
        <w:pStyle w:val="ListParagraph"/>
        <w:numPr>
          <w:ilvl w:val="0"/>
          <w:numId w:val="91"/>
        </w:numPr>
        <w:tabs>
          <w:tab w:val="left" w:pos="567"/>
        </w:tabs>
        <w:spacing w:after="0" w:line="224" w:lineRule="exact"/>
        <w:ind w:left="284"/>
        <w:textAlignment w:val="baseline"/>
        <w:rPr>
          <w:rFonts w:ascii="Arial" w:eastAsia="Calibri" w:hAnsi="Arial" w:cs="Arial"/>
          <w:bCs/>
          <w:color w:val="000000"/>
          <w:sz w:val="18"/>
          <w:szCs w:val="18"/>
        </w:rPr>
      </w:pPr>
      <w:r w:rsidRPr="00075156">
        <w:rPr>
          <w:rFonts w:ascii="Arial" w:eastAsia="Calibri" w:hAnsi="Arial" w:cs="Arial"/>
          <w:bCs/>
          <w:color w:val="000000"/>
          <w:sz w:val="18"/>
          <w:szCs w:val="18"/>
        </w:rPr>
        <w:t>Excess alcohol intake</w:t>
      </w:r>
    </w:p>
    <w:p w14:paraId="233561E3" w14:textId="77777777" w:rsidR="00DE49E8" w:rsidRPr="00075156" w:rsidRDefault="00DE49E8" w:rsidP="004E4AC4">
      <w:pPr>
        <w:pStyle w:val="ListParagraph"/>
        <w:numPr>
          <w:ilvl w:val="0"/>
          <w:numId w:val="91"/>
        </w:numPr>
        <w:tabs>
          <w:tab w:val="left" w:pos="567"/>
        </w:tabs>
        <w:spacing w:after="0" w:line="224" w:lineRule="exact"/>
        <w:ind w:left="284"/>
        <w:textAlignment w:val="baseline"/>
        <w:rPr>
          <w:rFonts w:ascii="Arial" w:eastAsia="Calibri" w:hAnsi="Arial" w:cs="Arial"/>
          <w:bCs/>
          <w:color w:val="000000"/>
          <w:sz w:val="18"/>
          <w:szCs w:val="18"/>
        </w:rPr>
      </w:pPr>
      <w:r w:rsidRPr="00075156">
        <w:rPr>
          <w:rFonts w:ascii="Arial" w:eastAsia="Calibri" w:hAnsi="Arial" w:cs="Arial"/>
          <w:bCs/>
          <w:color w:val="000000"/>
          <w:sz w:val="18"/>
          <w:szCs w:val="18"/>
        </w:rPr>
        <w:t>Past history of head and neck cancer</w:t>
      </w:r>
    </w:p>
    <w:p w14:paraId="51F90426" w14:textId="1EA35AC5" w:rsidR="00DE49E8" w:rsidRPr="00075156" w:rsidRDefault="00DE49E8" w:rsidP="004E4AC4">
      <w:pPr>
        <w:pStyle w:val="ListParagraph"/>
        <w:numPr>
          <w:ilvl w:val="0"/>
          <w:numId w:val="91"/>
        </w:numPr>
        <w:tabs>
          <w:tab w:val="left" w:pos="567"/>
        </w:tabs>
        <w:spacing w:after="0" w:line="224" w:lineRule="exact"/>
        <w:ind w:left="284"/>
        <w:textAlignment w:val="baseline"/>
        <w:rPr>
          <w:rFonts w:ascii="Arial" w:eastAsia="Calibri" w:hAnsi="Arial" w:cs="Arial"/>
          <w:bCs/>
          <w:color w:val="000000"/>
          <w:sz w:val="18"/>
          <w:szCs w:val="18"/>
        </w:rPr>
      </w:pPr>
      <w:r w:rsidRPr="00075156">
        <w:rPr>
          <w:rFonts w:ascii="Arial" w:eastAsia="Calibri" w:hAnsi="Arial" w:cs="Arial"/>
          <w:bCs/>
          <w:color w:val="000000"/>
          <w:sz w:val="18"/>
          <w:szCs w:val="18"/>
        </w:rPr>
        <w:t>Immunosuppression</w:t>
      </w:r>
      <w:r w:rsidR="00D35C3F">
        <w:rPr>
          <w:rFonts w:ascii="Arial" w:eastAsia="Calibri" w:hAnsi="Arial" w:cs="Arial"/>
          <w:bCs/>
          <w:color w:val="000000"/>
          <w:sz w:val="18"/>
          <w:szCs w:val="18"/>
        </w:rPr>
        <w:t>.</w:t>
      </w:r>
    </w:p>
    <w:p w14:paraId="46B3AC3C" w14:textId="2546919A" w:rsidR="00265F03" w:rsidRDefault="00265F03" w:rsidP="00265F03">
      <w:pPr>
        <w:tabs>
          <w:tab w:val="left" w:pos="288"/>
          <w:tab w:val="left" w:pos="432"/>
        </w:tabs>
        <w:spacing w:before="41" w:after="293" w:line="213" w:lineRule="exact"/>
        <w:textAlignment w:val="baseline"/>
        <w:rPr>
          <w:rFonts w:ascii="Arial" w:eastAsia="Calibri" w:hAnsi="Arial" w:cs="Arial"/>
          <w:color w:val="000000"/>
        </w:rPr>
      </w:pPr>
    </w:p>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AD378B" w14:paraId="7DE0C390" w14:textId="77777777" w:rsidTr="00942247">
        <w:trPr>
          <w:trHeight w:hRule="exact" w:val="643"/>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5AD02322" w14:textId="58DA6EF3" w:rsidR="00DE49E8" w:rsidRPr="00AD378B" w:rsidRDefault="00DE49E8" w:rsidP="007E5BD8">
            <w:pPr>
              <w:pStyle w:val="Heading2"/>
              <w:ind w:left="142"/>
              <w:rPr>
                <w:rFonts w:eastAsia="Calibri"/>
              </w:rPr>
            </w:pPr>
            <w:bookmarkStart w:id="311" w:name="_Toc124868694"/>
            <w:bookmarkStart w:id="312" w:name="_Toc203110572"/>
            <w:r w:rsidRPr="007E5BD8">
              <w:rPr>
                <w:rFonts w:eastAsia="Calibri"/>
                <w:color w:val="FFFFFF" w:themeColor="background1"/>
              </w:rPr>
              <w:lastRenderedPageBreak/>
              <w:t>Lung Cancer</w:t>
            </w:r>
            <w:bookmarkEnd w:id="311"/>
            <w:bookmarkEnd w:id="312"/>
          </w:p>
        </w:tc>
      </w:tr>
      <w:tr w:rsidR="00DE49E8" w:rsidRPr="00AD378B" w14:paraId="59832B02" w14:textId="77777777" w:rsidTr="00942247">
        <w:trPr>
          <w:trHeight w:hRule="exact" w:val="787"/>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32BB60F3" w14:textId="77777777" w:rsidR="00DE49E8" w:rsidRPr="00AD378B" w:rsidRDefault="00DE49E8" w:rsidP="00CB4FE3">
            <w:pPr>
              <w:spacing w:before="108" w:after="134" w:line="268" w:lineRule="exact"/>
              <w:ind w:left="144" w:right="324"/>
              <w:textAlignment w:val="baseline"/>
              <w:rPr>
                <w:rFonts w:ascii="Arial" w:eastAsia="Calibri" w:hAnsi="Arial" w:cs="Arial"/>
                <w:color w:val="000000"/>
                <w:sz w:val="20"/>
                <w:szCs w:val="20"/>
              </w:rPr>
            </w:pPr>
            <w:r w:rsidRPr="00AD378B">
              <w:rPr>
                <w:rFonts w:ascii="Arial" w:eastAsia="Calibri" w:hAnsi="Arial" w:cs="Arial"/>
                <w:color w:val="000000"/>
                <w:sz w:val="20"/>
                <w:szCs w:val="20"/>
              </w:rPr>
              <w:t xml:space="preserve">If the patient presents </w:t>
            </w:r>
            <w:r w:rsidRPr="00AD378B">
              <w:rPr>
                <w:rFonts w:ascii="Arial" w:eastAsia="Calibri" w:hAnsi="Arial" w:cs="Arial"/>
                <w:b/>
                <w:i/>
                <w:color w:val="000000"/>
                <w:sz w:val="20"/>
                <w:szCs w:val="20"/>
              </w:rPr>
              <w:t xml:space="preserve">with one or more </w:t>
            </w:r>
            <w:r w:rsidRPr="00AD378B">
              <w:rPr>
                <w:rFonts w:ascii="Arial" w:eastAsia="Calibri" w:hAnsi="Arial" w:cs="Arial"/>
                <w:color w:val="000000"/>
                <w:sz w:val="20"/>
                <w:szCs w:val="20"/>
              </w:rPr>
              <w:t>of the following red flags, then the referral should be triaged as ‘High Suspicion of Cancer’.</w:t>
            </w:r>
          </w:p>
        </w:tc>
      </w:tr>
      <w:tr w:rsidR="00DE49E8" w:rsidRPr="00AD378B" w14:paraId="661B32D7" w14:textId="77777777" w:rsidTr="00942247">
        <w:trPr>
          <w:trHeight w:hRule="exact" w:val="567"/>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1815D8AD" w14:textId="23D2445E" w:rsidR="00DE49E8" w:rsidRPr="00AD378B" w:rsidRDefault="004D2260" w:rsidP="00D35C3F">
            <w:pPr>
              <w:spacing w:after="0" w:line="227" w:lineRule="exact"/>
              <w:ind w:left="115"/>
              <w:textAlignment w:val="baseline"/>
              <w:rPr>
                <w:rFonts w:ascii="Arial" w:eastAsia="Calibri" w:hAnsi="Arial" w:cs="Arial"/>
                <w:b/>
                <w:color w:val="FFFFFF"/>
                <w:sz w:val="20"/>
                <w:szCs w:val="20"/>
              </w:rPr>
            </w:pPr>
            <w:r w:rsidRPr="00AD378B">
              <w:rPr>
                <w:rFonts w:ascii="Arial" w:eastAsia="Calibri" w:hAnsi="Arial" w:cs="Arial"/>
                <w:b/>
                <w:color w:val="FF0000"/>
                <w:sz w:val="20"/>
                <w:szCs w:val="20"/>
              </w:rPr>
              <w:t xml:space="preserve">Red flags </w:t>
            </w:r>
            <w:r w:rsidRPr="002D7A5B">
              <w:rPr>
                <w:rFonts w:ascii="Arial" w:eastAsia="Calibri" w:hAnsi="Arial" w:cs="Arial"/>
                <w:b/>
                <w:noProof/>
                <w:color w:val="FF0000"/>
                <w:sz w:val="20"/>
                <w:szCs w:val="20"/>
              </w:rPr>
              <w:drawing>
                <wp:inline distT="0" distB="0" distL="0" distR="0" wp14:anchorId="54958890" wp14:editId="07A4E1EB">
                  <wp:extent cx="199136" cy="199136"/>
                  <wp:effectExtent l="0" t="0" r="0" b="0"/>
                  <wp:docPr id="17" name="Graphic 17"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19261C5F" w14:textId="77777777" w:rsidR="00DE49E8" w:rsidRPr="00AD378B" w:rsidRDefault="00DE49E8" w:rsidP="00AD378B">
            <w:pPr>
              <w:spacing w:after="0" w:line="218" w:lineRule="exact"/>
              <w:jc w:val="center"/>
              <w:textAlignment w:val="baseline"/>
              <w:rPr>
                <w:rFonts w:ascii="Arial" w:eastAsia="Calibri" w:hAnsi="Arial" w:cs="Arial"/>
                <w:b/>
                <w:color w:val="000000"/>
                <w:sz w:val="20"/>
              </w:rPr>
            </w:pPr>
            <w:r w:rsidRPr="00AD378B">
              <w:rPr>
                <w:rFonts w:ascii="Arial" w:eastAsia="Calibri" w:hAnsi="Arial" w:cs="Arial"/>
                <w:b/>
                <w:color w:val="000000"/>
                <w:sz w:val="20"/>
              </w:rPr>
              <w:t>YES or NO</w:t>
            </w:r>
          </w:p>
        </w:tc>
      </w:tr>
      <w:tr w:rsidR="00DE49E8" w:rsidRPr="00AD378B" w14:paraId="5E04FD62" w14:textId="77777777" w:rsidTr="00942247">
        <w:trPr>
          <w:trHeight w:hRule="exact" w:val="787"/>
        </w:trPr>
        <w:tc>
          <w:tcPr>
            <w:tcW w:w="7655" w:type="dxa"/>
            <w:tcBorders>
              <w:top w:val="single" w:sz="5" w:space="0" w:color="000000"/>
              <w:left w:val="single" w:sz="5" w:space="0" w:color="000000"/>
              <w:bottom w:val="single" w:sz="5" w:space="0" w:color="000000"/>
              <w:right w:val="single" w:sz="5" w:space="0" w:color="000000"/>
            </w:tcBorders>
            <w:vAlign w:val="center"/>
          </w:tcPr>
          <w:p w14:paraId="3C7A4323" w14:textId="77777777" w:rsidR="00DE49E8" w:rsidRPr="00AD378B" w:rsidRDefault="00DE49E8" w:rsidP="001E3B2A">
            <w:pPr>
              <w:spacing w:after="0" w:line="268" w:lineRule="exact"/>
              <w:ind w:left="108"/>
              <w:textAlignment w:val="baseline"/>
              <w:rPr>
                <w:rFonts w:ascii="Arial" w:eastAsia="Calibri" w:hAnsi="Arial" w:cs="Arial"/>
                <w:color w:val="000000"/>
                <w:sz w:val="20"/>
                <w:szCs w:val="20"/>
              </w:rPr>
            </w:pPr>
            <w:r w:rsidRPr="00AD378B">
              <w:rPr>
                <w:rFonts w:ascii="Arial" w:eastAsia="Calibri" w:hAnsi="Arial" w:cs="Arial"/>
                <w:color w:val="000000"/>
                <w:sz w:val="20"/>
                <w:szCs w:val="20"/>
              </w:rPr>
              <w:t>Chest x-ray or other imaging suggestive/suspicious of lung cancer (including new pleural effusion, pleural mass, and slowly resolving consolidation)</w:t>
            </w:r>
          </w:p>
        </w:tc>
        <w:tc>
          <w:tcPr>
            <w:tcW w:w="1417" w:type="dxa"/>
            <w:tcBorders>
              <w:top w:val="single" w:sz="5" w:space="0" w:color="000000"/>
              <w:left w:val="single" w:sz="5" w:space="0" w:color="000000"/>
              <w:bottom w:val="single" w:sz="5" w:space="0" w:color="000000"/>
              <w:right w:val="single" w:sz="5" w:space="0" w:color="000000"/>
            </w:tcBorders>
            <w:vAlign w:val="center"/>
          </w:tcPr>
          <w:p w14:paraId="396E782C" w14:textId="77777777" w:rsidR="00DE49E8" w:rsidRPr="00AD378B" w:rsidRDefault="00DE49E8" w:rsidP="001E3B2A">
            <w:pPr>
              <w:spacing w:after="0"/>
              <w:textAlignment w:val="baseline"/>
              <w:rPr>
                <w:rFonts w:ascii="Arial" w:eastAsia="Calibri" w:hAnsi="Arial" w:cs="Arial"/>
                <w:color w:val="000000"/>
                <w:sz w:val="24"/>
              </w:rPr>
            </w:pPr>
            <w:r w:rsidRPr="00AD378B">
              <w:rPr>
                <w:rFonts w:ascii="Arial" w:eastAsia="Calibri" w:hAnsi="Arial" w:cs="Arial"/>
                <w:color w:val="000000"/>
                <w:sz w:val="24"/>
              </w:rPr>
              <w:t xml:space="preserve"> </w:t>
            </w:r>
          </w:p>
        </w:tc>
      </w:tr>
      <w:tr w:rsidR="00DE49E8" w:rsidRPr="00AD378B" w14:paraId="7560430F" w14:textId="77777777" w:rsidTr="00942247">
        <w:trPr>
          <w:trHeight w:hRule="exact" w:val="704"/>
        </w:trPr>
        <w:tc>
          <w:tcPr>
            <w:tcW w:w="7655" w:type="dxa"/>
            <w:tcBorders>
              <w:top w:val="single" w:sz="5" w:space="0" w:color="000000"/>
              <w:left w:val="single" w:sz="5" w:space="0" w:color="000000"/>
              <w:bottom w:val="single" w:sz="5" w:space="0" w:color="000000"/>
              <w:right w:val="single" w:sz="5" w:space="0" w:color="000000"/>
            </w:tcBorders>
            <w:vAlign w:val="center"/>
          </w:tcPr>
          <w:p w14:paraId="00798ACC" w14:textId="73BC6E49" w:rsidR="00DE49E8" w:rsidRPr="00AD378B" w:rsidRDefault="00DE49E8" w:rsidP="001E3B2A">
            <w:pPr>
              <w:spacing w:after="0" w:line="228" w:lineRule="exact"/>
              <w:ind w:left="125"/>
              <w:textAlignment w:val="baseline"/>
              <w:rPr>
                <w:rFonts w:ascii="Arial" w:eastAsia="Calibri" w:hAnsi="Arial" w:cs="Arial"/>
                <w:color w:val="000000"/>
                <w:sz w:val="20"/>
                <w:szCs w:val="20"/>
              </w:rPr>
            </w:pPr>
            <w:r w:rsidRPr="00AD378B">
              <w:rPr>
                <w:rFonts w:ascii="Arial" w:eastAsia="Calibri" w:hAnsi="Arial" w:cs="Arial"/>
                <w:color w:val="000000"/>
                <w:sz w:val="20"/>
                <w:szCs w:val="20"/>
              </w:rPr>
              <w:t>Persistent or unexplained haemoptysis in high risk</w:t>
            </w:r>
            <w:r w:rsidR="00A173D3" w:rsidRPr="00CB2BD9">
              <w:rPr>
                <w:rFonts w:ascii="Arial" w:eastAsia="Garamond" w:hAnsi="Arial" w:cs="Arial"/>
                <w:color w:val="000000"/>
                <w:sz w:val="18"/>
                <w:szCs w:val="18"/>
                <w:vertAlign w:val="superscript"/>
              </w:rPr>
              <w:t>2</w:t>
            </w:r>
            <w:r w:rsidR="00E0495D">
              <w:rPr>
                <w:rFonts w:ascii="Arial" w:eastAsia="Garamond" w:hAnsi="Arial" w:cs="Arial"/>
                <w:color w:val="000000"/>
                <w:sz w:val="18"/>
                <w:szCs w:val="18"/>
                <w:vertAlign w:val="superscript"/>
              </w:rPr>
              <w:t>4</w:t>
            </w:r>
            <w:r w:rsidRPr="00AD378B">
              <w:rPr>
                <w:rFonts w:ascii="Arial" w:eastAsia="Calibri" w:hAnsi="Arial" w:cs="Arial"/>
                <w:color w:val="000000"/>
                <w:sz w:val="20"/>
                <w:szCs w:val="20"/>
              </w:rPr>
              <w:t xml:space="preserve"> individuals over 40 years of age</w:t>
            </w:r>
          </w:p>
        </w:tc>
        <w:tc>
          <w:tcPr>
            <w:tcW w:w="1417" w:type="dxa"/>
            <w:tcBorders>
              <w:top w:val="single" w:sz="5" w:space="0" w:color="000000"/>
              <w:left w:val="single" w:sz="5" w:space="0" w:color="000000"/>
              <w:bottom w:val="single" w:sz="5" w:space="0" w:color="000000"/>
              <w:right w:val="single" w:sz="5" w:space="0" w:color="000000"/>
            </w:tcBorders>
            <w:vAlign w:val="center"/>
          </w:tcPr>
          <w:p w14:paraId="51CE60B1" w14:textId="77777777" w:rsidR="00DE49E8" w:rsidRPr="00AD378B" w:rsidRDefault="00DE49E8" w:rsidP="001E3B2A">
            <w:pPr>
              <w:spacing w:after="0"/>
              <w:textAlignment w:val="baseline"/>
              <w:rPr>
                <w:rFonts w:ascii="Arial" w:eastAsia="Calibri" w:hAnsi="Arial" w:cs="Arial"/>
                <w:color w:val="000000"/>
                <w:sz w:val="24"/>
              </w:rPr>
            </w:pPr>
            <w:r w:rsidRPr="00AD378B">
              <w:rPr>
                <w:rFonts w:ascii="Arial" w:eastAsia="Calibri" w:hAnsi="Arial" w:cs="Arial"/>
                <w:color w:val="000000"/>
                <w:sz w:val="24"/>
              </w:rPr>
              <w:t xml:space="preserve"> </w:t>
            </w:r>
          </w:p>
        </w:tc>
      </w:tr>
      <w:tr w:rsidR="00DE49E8" w:rsidRPr="00AD378B" w14:paraId="4991DD39" w14:textId="77777777" w:rsidTr="00942247">
        <w:trPr>
          <w:trHeight w:hRule="exac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08F99D2D" w14:textId="77777777" w:rsidR="00DE49E8" w:rsidRPr="00AD378B" w:rsidRDefault="00DE49E8" w:rsidP="001E3B2A">
            <w:pPr>
              <w:spacing w:after="0" w:line="226" w:lineRule="exact"/>
              <w:ind w:left="125"/>
              <w:textAlignment w:val="baseline"/>
              <w:rPr>
                <w:rFonts w:ascii="Arial" w:eastAsia="Calibri" w:hAnsi="Arial" w:cs="Arial"/>
                <w:color w:val="000000"/>
                <w:sz w:val="20"/>
                <w:szCs w:val="20"/>
              </w:rPr>
            </w:pPr>
            <w:r w:rsidRPr="00AD378B">
              <w:rPr>
                <w:rFonts w:ascii="Arial" w:eastAsia="Calibri" w:hAnsi="Arial" w:cs="Arial"/>
                <w:color w:val="000000"/>
                <w:sz w:val="20"/>
                <w:szCs w:val="20"/>
              </w:rPr>
              <w:t>New pathological diagnosis of lung cancer</w:t>
            </w:r>
          </w:p>
        </w:tc>
        <w:tc>
          <w:tcPr>
            <w:tcW w:w="1417" w:type="dxa"/>
            <w:tcBorders>
              <w:top w:val="single" w:sz="5" w:space="0" w:color="000000"/>
              <w:left w:val="single" w:sz="5" w:space="0" w:color="000000"/>
              <w:bottom w:val="single" w:sz="5" w:space="0" w:color="000000"/>
              <w:right w:val="single" w:sz="5" w:space="0" w:color="000000"/>
            </w:tcBorders>
            <w:vAlign w:val="center"/>
          </w:tcPr>
          <w:p w14:paraId="6B0F6B3C" w14:textId="77777777" w:rsidR="00DE49E8" w:rsidRPr="00AD378B" w:rsidRDefault="00DE49E8" w:rsidP="001E3B2A">
            <w:pPr>
              <w:spacing w:after="0"/>
              <w:textAlignment w:val="baseline"/>
              <w:rPr>
                <w:rFonts w:ascii="Arial" w:eastAsia="Calibri" w:hAnsi="Arial" w:cs="Arial"/>
                <w:color w:val="000000"/>
                <w:sz w:val="24"/>
              </w:rPr>
            </w:pPr>
            <w:r w:rsidRPr="00AD378B">
              <w:rPr>
                <w:rFonts w:ascii="Arial" w:eastAsia="Calibri" w:hAnsi="Arial" w:cs="Arial"/>
                <w:color w:val="000000"/>
                <w:sz w:val="24"/>
              </w:rPr>
              <w:t xml:space="preserve"> </w:t>
            </w:r>
          </w:p>
        </w:tc>
      </w:tr>
    </w:tbl>
    <w:p w14:paraId="775D0F49" w14:textId="3F31F752" w:rsidR="00DE49E8" w:rsidRPr="00AD378B" w:rsidRDefault="00DE49E8" w:rsidP="000D40C8">
      <w:pPr>
        <w:spacing w:before="120" w:after="120" w:line="225" w:lineRule="exact"/>
        <w:textAlignment w:val="baseline"/>
        <w:rPr>
          <w:rFonts w:ascii="Arial" w:eastAsia="Calibri" w:hAnsi="Arial" w:cs="Arial"/>
          <w:b/>
          <w:bCs/>
          <w:color w:val="000000"/>
          <w:spacing w:val="-1"/>
          <w:sz w:val="18"/>
          <w:szCs w:val="18"/>
        </w:rPr>
      </w:pPr>
      <w:r w:rsidRPr="00AD378B">
        <w:rPr>
          <w:rFonts w:ascii="Arial" w:eastAsia="Calibri" w:hAnsi="Arial" w:cs="Arial"/>
          <w:b/>
          <w:bCs/>
          <w:color w:val="000000"/>
          <w:spacing w:val="-1"/>
          <w:sz w:val="18"/>
          <w:szCs w:val="18"/>
        </w:rPr>
        <w:t>Notes for referrer</w:t>
      </w:r>
      <w:r w:rsidR="00FE0D18" w:rsidRPr="00AD378B">
        <w:rPr>
          <w:rFonts w:ascii="Arial" w:eastAsia="Calibri" w:hAnsi="Arial" w:cs="Arial"/>
          <w:b/>
          <w:bCs/>
          <w:color w:val="000000"/>
          <w:spacing w:val="-1"/>
          <w:sz w:val="18"/>
          <w:szCs w:val="18"/>
        </w:rPr>
        <w:t>.</w:t>
      </w:r>
    </w:p>
    <w:p w14:paraId="48205124" w14:textId="683CC2D8" w:rsidR="00DE49E8" w:rsidRPr="00AD378B" w:rsidRDefault="00DE49E8" w:rsidP="004E4AC4">
      <w:pPr>
        <w:pStyle w:val="ListParagraph"/>
        <w:numPr>
          <w:ilvl w:val="0"/>
          <w:numId w:val="92"/>
        </w:numPr>
        <w:tabs>
          <w:tab w:val="left" w:pos="504"/>
        </w:tabs>
        <w:spacing w:before="44" w:line="226" w:lineRule="exact"/>
        <w:textAlignment w:val="baseline"/>
        <w:rPr>
          <w:rFonts w:ascii="Arial" w:eastAsia="Calibri" w:hAnsi="Arial" w:cs="Arial"/>
          <w:color w:val="000000"/>
          <w:sz w:val="18"/>
          <w:szCs w:val="18"/>
        </w:rPr>
      </w:pPr>
      <w:r w:rsidRPr="00AD378B">
        <w:rPr>
          <w:rFonts w:ascii="Arial" w:eastAsia="Calibri" w:hAnsi="Arial" w:cs="Arial"/>
          <w:color w:val="000000"/>
          <w:sz w:val="18"/>
          <w:szCs w:val="18"/>
        </w:rPr>
        <w:t>An urgent chest X-ray is required for lung cancer in people aged 40 and over if they have:</w:t>
      </w:r>
    </w:p>
    <w:p w14:paraId="1AD5A207" w14:textId="2662EAF6" w:rsidR="00DE49E8" w:rsidRPr="00AD378B" w:rsidRDefault="00CB766B" w:rsidP="00AD73A8">
      <w:pPr>
        <w:numPr>
          <w:ilvl w:val="0"/>
          <w:numId w:val="17"/>
        </w:numPr>
        <w:tabs>
          <w:tab w:val="clear" w:pos="360"/>
          <w:tab w:val="left" w:pos="936"/>
        </w:tabs>
        <w:spacing w:before="45" w:after="0" w:line="239" w:lineRule="exact"/>
        <w:ind w:left="936" w:hanging="360"/>
        <w:textAlignment w:val="baseline"/>
        <w:rPr>
          <w:rFonts w:ascii="Arial" w:eastAsia="Calibri" w:hAnsi="Arial" w:cs="Arial"/>
          <w:color w:val="000000"/>
          <w:sz w:val="18"/>
          <w:szCs w:val="18"/>
        </w:rPr>
      </w:pPr>
      <w:r w:rsidRPr="00AD378B">
        <w:rPr>
          <w:rFonts w:ascii="Arial" w:eastAsia="Calibri" w:hAnsi="Arial" w:cs="Arial"/>
          <w:color w:val="000000"/>
          <w:sz w:val="18"/>
          <w:szCs w:val="18"/>
        </w:rPr>
        <w:t>a</w:t>
      </w:r>
      <w:r w:rsidR="00DE49E8" w:rsidRPr="00AD378B">
        <w:rPr>
          <w:rFonts w:ascii="Arial" w:eastAsia="Calibri" w:hAnsi="Arial" w:cs="Arial"/>
          <w:color w:val="000000"/>
          <w:sz w:val="18"/>
          <w:szCs w:val="18"/>
        </w:rPr>
        <w:t>ny persistent or unexplained haemoptysis</w:t>
      </w:r>
    </w:p>
    <w:p w14:paraId="10B5B91E" w14:textId="0539E2CA" w:rsidR="00DE49E8" w:rsidRPr="00AD378B" w:rsidRDefault="00CB766B" w:rsidP="00AD73A8">
      <w:pPr>
        <w:numPr>
          <w:ilvl w:val="0"/>
          <w:numId w:val="17"/>
        </w:numPr>
        <w:tabs>
          <w:tab w:val="clear" w:pos="360"/>
          <w:tab w:val="left" w:pos="936"/>
        </w:tabs>
        <w:spacing w:before="40" w:after="0" w:line="238" w:lineRule="exact"/>
        <w:ind w:left="936" w:hanging="360"/>
        <w:textAlignment w:val="baseline"/>
        <w:rPr>
          <w:rFonts w:ascii="Arial" w:eastAsia="Calibri" w:hAnsi="Arial" w:cs="Arial"/>
          <w:color w:val="000000"/>
          <w:sz w:val="18"/>
          <w:szCs w:val="18"/>
        </w:rPr>
      </w:pPr>
      <w:r w:rsidRPr="00AD378B">
        <w:rPr>
          <w:rFonts w:ascii="Arial" w:eastAsia="Calibri" w:hAnsi="Arial" w:cs="Arial"/>
          <w:color w:val="000000"/>
          <w:sz w:val="18"/>
          <w:szCs w:val="18"/>
        </w:rPr>
        <w:t>u</w:t>
      </w:r>
      <w:r w:rsidR="00DE49E8" w:rsidRPr="00AD378B">
        <w:rPr>
          <w:rFonts w:ascii="Arial" w:eastAsia="Calibri" w:hAnsi="Arial" w:cs="Arial"/>
          <w:color w:val="000000"/>
          <w:sz w:val="18"/>
          <w:szCs w:val="18"/>
        </w:rPr>
        <w:t>nexplained/persistent (more than 3 weeks)</w:t>
      </w:r>
    </w:p>
    <w:p w14:paraId="268B6DD2" w14:textId="77777777" w:rsidR="00DE49E8" w:rsidRPr="00AD378B" w:rsidRDefault="00DE49E8" w:rsidP="004E4AC4">
      <w:pPr>
        <w:numPr>
          <w:ilvl w:val="0"/>
          <w:numId w:val="82"/>
        </w:numPr>
        <w:tabs>
          <w:tab w:val="clear" w:pos="720"/>
          <w:tab w:val="left" w:pos="993"/>
          <w:tab w:val="left" w:pos="1418"/>
        </w:tabs>
        <w:spacing w:before="43" w:after="0" w:line="226" w:lineRule="exact"/>
        <w:ind w:left="936"/>
        <w:textAlignment w:val="baseline"/>
        <w:rPr>
          <w:rFonts w:ascii="Arial" w:eastAsia="Calibri" w:hAnsi="Arial" w:cs="Arial"/>
          <w:color w:val="000000"/>
          <w:spacing w:val="-8"/>
          <w:sz w:val="18"/>
          <w:szCs w:val="18"/>
        </w:rPr>
      </w:pPr>
      <w:r w:rsidRPr="00AD378B">
        <w:rPr>
          <w:rFonts w:ascii="Arial" w:eastAsia="Calibri" w:hAnsi="Arial" w:cs="Arial"/>
          <w:color w:val="000000"/>
          <w:spacing w:val="-8"/>
          <w:sz w:val="18"/>
          <w:szCs w:val="18"/>
        </w:rPr>
        <w:t>cough</w:t>
      </w:r>
    </w:p>
    <w:p w14:paraId="4E00D46D" w14:textId="77777777" w:rsidR="00DE49E8" w:rsidRPr="00AD378B" w:rsidRDefault="00DE49E8" w:rsidP="004E4AC4">
      <w:pPr>
        <w:numPr>
          <w:ilvl w:val="0"/>
          <w:numId w:val="82"/>
        </w:numPr>
        <w:tabs>
          <w:tab w:val="clear" w:pos="720"/>
          <w:tab w:val="left" w:pos="993"/>
          <w:tab w:val="left" w:pos="1418"/>
        </w:tabs>
        <w:spacing w:before="42" w:after="0" w:line="225" w:lineRule="exact"/>
        <w:ind w:left="936"/>
        <w:textAlignment w:val="baseline"/>
        <w:rPr>
          <w:rFonts w:ascii="Arial" w:eastAsia="Calibri" w:hAnsi="Arial" w:cs="Arial"/>
          <w:color w:val="000000"/>
          <w:spacing w:val="-2"/>
          <w:sz w:val="18"/>
          <w:szCs w:val="18"/>
        </w:rPr>
      </w:pPr>
      <w:r w:rsidRPr="00AD378B">
        <w:rPr>
          <w:rFonts w:ascii="Arial" w:eastAsia="Calibri" w:hAnsi="Arial" w:cs="Arial"/>
          <w:color w:val="000000"/>
          <w:spacing w:val="-2"/>
          <w:sz w:val="18"/>
          <w:szCs w:val="18"/>
        </w:rPr>
        <w:t>shortness of breath</w:t>
      </w:r>
    </w:p>
    <w:p w14:paraId="10E229D9" w14:textId="77777777" w:rsidR="00DE49E8" w:rsidRPr="00AD378B" w:rsidRDefault="00DE49E8" w:rsidP="004E4AC4">
      <w:pPr>
        <w:numPr>
          <w:ilvl w:val="0"/>
          <w:numId w:val="82"/>
        </w:numPr>
        <w:tabs>
          <w:tab w:val="clear" w:pos="720"/>
          <w:tab w:val="left" w:pos="993"/>
          <w:tab w:val="left" w:pos="1418"/>
        </w:tabs>
        <w:spacing w:before="44" w:after="0" w:line="226" w:lineRule="exact"/>
        <w:ind w:left="936"/>
        <w:textAlignment w:val="baseline"/>
        <w:rPr>
          <w:rFonts w:ascii="Arial" w:eastAsia="Calibri" w:hAnsi="Arial" w:cs="Arial"/>
          <w:color w:val="000000"/>
          <w:spacing w:val="-2"/>
          <w:sz w:val="18"/>
          <w:szCs w:val="18"/>
        </w:rPr>
      </w:pPr>
      <w:r w:rsidRPr="00AD378B">
        <w:rPr>
          <w:rFonts w:ascii="Arial" w:eastAsia="Calibri" w:hAnsi="Arial" w:cs="Arial"/>
          <w:color w:val="000000"/>
          <w:spacing w:val="-2"/>
          <w:sz w:val="18"/>
          <w:szCs w:val="18"/>
        </w:rPr>
        <w:t>chest/shoulder pain</w:t>
      </w:r>
    </w:p>
    <w:p w14:paraId="4F6C31EA" w14:textId="77777777" w:rsidR="00DE49E8" w:rsidRPr="00AD378B" w:rsidRDefault="00DE49E8" w:rsidP="004E4AC4">
      <w:pPr>
        <w:numPr>
          <w:ilvl w:val="0"/>
          <w:numId w:val="82"/>
        </w:numPr>
        <w:tabs>
          <w:tab w:val="clear" w:pos="720"/>
          <w:tab w:val="left" w:pos="993"/>
          <w:tab w:val="left" w:pos="1418"/>
        </w:tabs>
        <w:spacing w:before="43" w:after="0" w:line="226" w:lineRule="exact"/>
        <w:ind w:left="936"/>
        <w:textAlignment w:val="baseline"/>
        <w:rPr>
          <w:rFonts w:ascii="Arial" w:eastAsia="Calibri" w:hAnsi="Arial" w:cs="Arial"/>
          <w:color w:val="000000"/>
          <w:spacing w:val="-1"/>
          <w:sz w:val="18"/>
          <w:szCs w:val="18"/>
        </w:rPr>
      </w:pPr>
      <w:r w:rsidRPr="00AD378B">
        <w:rPr>
          <w:rFonts w:ascii="Arial" w:eastAsia="Calibri" w:hAnsi="Arial" w:cs="Arial"/>
          <w:color w:val="000000"/>
          <w:spacing w:val="-1"/>
          <w:sz w:val="18"/>
          <w:szCs w:val="18"/>
        </w:rPr>
        <w:t>weight loss greater than 10%</w:t>
      </w:r>
    </w:p>
    <w:p w14:paraId="04C3ADCF" w14:textId="77777777" w:rsidR="00DE49E8" w:rsidRPr="00AD378B" w:rsidRDefault="00DE49E8" w:rsidP="004E4AC4">
      <w:pPr>
        <w:numPr>
          <w:ilvl w:val="0"/>
          <w:numId w:val="82"/>
        </w:numPr>
        <w:tabs>
          <w:tab w:val="clear" w:pos="720"/>
          <w:tab w:val="left" w:pos="993"/>
          <w:tab w:val="left" w:pos="1418"/>
        </w:tabs>
        <w:spacing w:before="43" w:after="0" w:line="226" w:lineRule="exact"/>
        <w:ind w:left="936"/>
        <w:textAlignment w:val="baseline"/>
        <w:rPr>
          <w:rFonts w:ascii="Arial" w:eastAsia="Calibri" w:hAnsi="Arial" w:cs="Arial"/>
          <w:color w:val="000000"/>
          <w:spacing w:val="-1"/>
          <w:sz w:val="18"/>
          <w:szCs w:val="18"/>
        </w:rPr>
      </w:pPr>
      <w:r w:rsidRPr="00AD378B">
        <w:rPr>
          <w:rFonts w:ascii="Arial" w:eastAsia="Calibri" w:hAnsi="Arial" w:cs="Arial"/>
          <w:color w:val="000000"/>
          <w:spacing w:val="-1"/>
          <w:sz w:val="18"/>
          <w:szCs w:val="18"/>
        </w:rPr>
        <w:t>Abnormal chest signs</w:t>
      </w:r>
    </w:p>
    <w:p w14:paraId="61EFA2D5" w14:textId="77777777" w:rsidR="00DE49E8" w:rsidRPr="00AD378B" w:rsidRDefault="00DE49E8" w:rsidP="004E4AC4">
      <w:pPr>
        <w:numPr>
          <w:ilvl w:val="0"/>
          <w:numId w:val="82"/>
        </w:numPr>
        <w:tabs>
          <w:tab w:val="clear" w:pos="720"/>
          <w:tab w:val="left" w:pos="993"/>
          <w:tab w:val="left" w:pos="1418"/>
        </w:tabs>
        <w:spacing w:before="43" w:after="0" w:line="225" w:lineRule="exact"/>
        <w:ind w:left="936"/>
        <w:textAlignment w:val="baseline"/>
        <w:rPr>
          <w:rFonts w:ascii="Arial" w:eastAsia="Calibri" w:hAnsi="Arial" w:cs="Arial"/>
          <w:color w:val="000000"/>
          <w:spacing w:val="-1"/>
          <w:sz w:val="18"/>
          <w:szCs w:val="18"/>
        </w:rPr>
      </w:pPr>
      <w:r w:rsidRPr="00AD378B">
        <w:rPr>
          <w:rFonts w:ascii="Arial" w:eastAsia="Calibri" w:hAnsi="Arial" w:cs="Arial"/>
          <w:color w:val="000000"/>
          <w:spacing w:val="-1"/>
          <w:sz w:val="18"/>
          <w:szCs w:val="18"/>
        </w:rPr>
        <w:t>Unresolved chest infection</w:t>
      </w:r>
    </w:p>
    <w:p w14:paraId="4146ADE7" w14:textId="4FE4EFCA" w:rsidR="00DE49E8" w:rsidRPr="00AD378B" w:rsidRDefault="00E0495D" w:rsidP="004E4AC4">
      <w:pPr>
        <w:numPr>
          <w:ilvl w:val="0"/>
          <w:numId w:val="82"/>
        </w:numPr>
        <w:tabs>
          <w:tab w:val="clear" w:pos="720"/>
          <w:tab w:val="left" w:pos="993"/>
          <w:tab w:val="left" w:pos="1418"/>
        </w:tabs>
        <w:spacing w:before="43" w:after="0" w:line="225" w:lineRule="exact"/>
        <w:ind w:left="936"/>
        <w:textAlignment w:val="baseline"/>
        <w:rPr>
          <w:rFonts w:ascii="Arial" w:eastAsia="Calibri" w:hAnsi="Arial" w:cs="Arial"/>
          <w:color w:val="000000"/>
          <w:spacing w:val="-3"/>
          <w:sz w:val="18"/>
          <w:szCs w:val="18"/>
        </w:rPr>
      </w:pPr>
      <w:r w:rsidRPr="00AD378B">
        <w:rPr>
          <w:rFonts w:ascii="Arial" w:eastAsia="Calibri" w:hAnsi="Arial" w:cs="Arial"/>
          <w:color w:val="000000"/>
          <w:spacing w:val="-3"/>
          <w:sz w:val="18"/>
          <w:szCs w:val="18"/>
        </w:rPr>
        <w:t>H</w:t>
      </w:r>
      <w:r w:rsidR="00DE49E8" w:rsidRPr="00AD378B">
        <w:rPr>
          <w:rFonts w:ascii="Arial" w:eastAsia="Calibri" w:hAnsi="Arial" w:cs="Arial"/>
          <w:color w:val="000000"/>
          <w:spacing w:val="-3"/>
          <w:sz w:val="18"/>
          <w:szCs w:val="18"/>
        </w:rPr>
        <w:t>oarseness</w:t>
      </w:r>
      <w:r>
        <w:rPr>
          <w:rFonts w:ascii="Arial" w:eastAsia="Calibri" w:hAnsi="Arial" w:cs="Arial"/>
          <w:color w:val="000000"/>
          <w:spacing w:val="-3"/>
          <w:sz w:val="18"/>
          <w:szCs w:val="18"/>
        </w:rPr>
        <w:t>.</w:t>
      </w:r>
    </w:p>
    <w:p w14:paraId="4F8A5FAB" w14:textId="77777777" w:rsidR="00DE49E8" w:rsidRPr="00AD378B" w:rsidRDefault="00DE49E8" w:rsidP="00AD73A8">
      <w:pPr>
        <w:numPr>
          <w:ilvl w:val="0"/>
          <w:numId w:val="17"/>
        </w:numPr>
        <w:tabs>
          <w:tab w:val="clear" w:pos="360"/>
          <w:tab w:val="left" w:pos="936"/>
        </w:tabs>
        <w:spacing w:before="42" w:after="0" w:line="238" w:lineRule="exact"/>
        <w:ind w:left="936" w:hanging="360"/>
        <w:textAlignment w:val="baseline"/>
        <w:rPr>
          <w:rFonts w:ascii="Arial" w:eastAsia="Calibri" w:hAnsi="Arial" w:cs="Arial"/>
          <w:color w:val="000000"/>
          <w:spacing w:val="-2"/>
          <w:sz w:val="18"/>
          <w:szCs w:val="18"/>
        </w:rPr>
      </w:pPr>
      <w:r w:rsidRPr="00AD378B">
        <w:rPr>
          <w:rFonts w:ascii="Arial" w:eastAsia="Calibri" w:hAnsi="Arial" w:cs="Arial"/>
          <w:color w:val="000000"/>
          <w:spacing w:val="-2"/>
          <w:sz w:val="18"/>
          <w:szCs w:val="18"/>
        </w:rPr>
        <w:t>Finger clubbing</w:t>
      </w:r>
    </w:p>
    <w:p w14:paraId="0A84FA6B" w14:textId="77777777" w:rsidR="00DE49E8" w:rsidRPr="00AD378B" w:rsidRDefault="00DE49E8" w:rsidP="00AD73A8">
      <w:pPr>
        <w:numPr>
          <w:ilvl w:val="0"/>
          <w:numId w:val="17"/>
        </w:numPr>
        <w:tabs>
          <w:tab w:val="clear" w:pos="360"/>
          <w:tab w:val="left" w:pos="936"/>
        </w:tabs>
        <w:spacing w:before="9" w:after="0" w:line="269" w:lineRule="exact"/>
        <w:ind w:left="936" w:right="360" w:hanging="360"/>
        <w:jc w:val="both"/>
        <w:textAlignment w:val="baseline"/>
        <w:rPr>
          <w:rFonts w:ascii="Arial" w:eastAsia="Calibri" w:hAnsi="Arial" w:cs="Arial"/>
          <w:color w:val="000000"/>
          <w:sz w:val="18"/>
          <w:szCs w:val="18"/>
        </w:rPr>
      </w:pPr>
      <w:r w:rsidRPr="00AD378B">
        <w:rPr>
          <w:rFonts w:ascii="Arial" w:eastAsia="Calibri" w:hAnsi="Arial" w:cs="Arial"/>
          <w:color w:val="000000"/>
          <w:sz w:val="18"/>
          <w:szCs w:val="18"/>
        </w:rPr>
        <w:t>Features suggestive of metastasis from a lung cancer (e.g. in brain, bone, liver or skin) as part of appropriate work up</w:t>
      </w:r>
    </w:p>
    <w:p w14:paraId="2A877F70" w14:textId="1CD000E9" w:rsidR="00DE49E8" w:rsidRPr="00AD378B" w:rsidRDefault="00DE49E8" w:rsidP="00AD73A8">
      <w:pPr>
        <w:numPr>
          <w:ilvl w:val="0"/>
          <w:numId w:val="17"/>
        </w:numPr>
        <w:tabs>
          <w:tab w:val="clear" w:pos="360"/>
          <w:tab w:val="left" w:pos="936"/>
        </w:tabs>
        <w:spacing w:before="45" w:after="0" w:line="238" w:lineRule="exact"/>
        <w:ind w:left="936" w:hanging="360"/>
        <w:jc w:val="both"/>
        <w:textAlignment w:val="baseline"/>
        <w:rPr>
          <w:rFonts w:ascii="Arial" w:eastAsia="Calibri" w:hAnsi="Arial" w:cs="Arial"/>
          <w:color w:val="000000"/>
          <w:sz w:val="18"/>
          <w:szCs w:val="18"/>
        </w:rPr>
      </w:pPr>
      <w:r w:rsidRPr="00AD378B">
        <w:rPr>
          <w:rFonts w:ascii="Arial" w:eastAsia="Calibri" w:hAnsi="Arial" w:cs="Arial"/>
          <w:color w:val="000000"/>
          <w:sz w:val="18"/>
          <w:szCs w:val="18"/>
        </w:rPr>
        <w:t>Cervical and/or persistent supraclavicular lymphadenopathy</w:t>
      </w:r>
      <w:r w:rsidR="00E0495D">
        <w:rPr>
          <w:rFonts w:ascii="Arial" w:eastAsia="Calibri" w:hAnsi="Arial" w:cs="Arial"/>
          <w:color w:val="000000"/>
          <w:sz w:val="18"/>
          <w:szCs w:val="18"/>
        </w:rPr>
        <w:t>.</w:t>
      </w:r>
    </w:p>
    <w:p w14:paraId="2B30B7BE" w14:textId="77777777" w:rsidR="00DE49E8" w:rsidRPr="00AD378B" w:rsidRDefault="00DE49E8" w:rsidP="00DE49E8">
      <w:pPr>
        <w:spacing w:before="120" w:line="269" w:lineRule="exact"/>
        <w:ind w:left="576" w:right="360"/>
        <w:jc w:val="both"/>
        <w:textAlignment w:val="baseline"/>
        <w:rPr>
          <w:rFonts w:ascii="Arial" w:eastAsia="Calibri" w:hAnsi="Arial" w:cs="Arial"/>
          <w:color w:val="282828"/>
          <w:spacing w:val="-1"/>
          <w:sz w:val="18"/>
          <w:szCs w:val="18"/>
        </w:rPr>
      </w:pPr>
      <w:r w:rsidRPr="00AD378B">
        <w:rPr>
          <w:rFonts w:ascii="Arial" w:eastAsia="Calibri" w:hAnsi="Arial" w:cs="Arial"/>
          <w:color w:val="282828"/>
          <w:spacing w:val="-1"/>
          <w:sz w:val="18"/>
          <w:szCs w:val="18"/>
        </w:rPr>
        <w:t>Any person who has been referred for an urgent chest x-ray for the above indications and has been found with consolidation should have a repeat chest x-ray 6 weeks later to confirm resolution.</w:t>
      </w:r>
    </w:p>
    <w:p w14:paraId="0705B584" w14:textId="77777777" w:rsidR="00DE49E8" w:rsidRPr="00AD378B" w:rsidRDefault="00DE49E8" w:rsidP="008722FF">
      <w:pPr>
        <w:numPr>
          <w:ilvl w:val="0"/>
          <w:numId w:val="21"/>
        </w:numPr>
        <w:tabs>
          <w:tab w:val="clear" w:pos="572"/>
          <w:tab w:val="left" w:pos="576"/>
        </w:tabs>
        <w:spacing w:before="122" w:after="0" w:line="268" w:lineRule="exact"/>
        <w:ind w:left="576" w:right="144" w:hanging="432"/>
        <w:textAlignment w:val="baseline"/>
        <w:rPr>
          <w:rFonts w:ascii="Arial" w:eastAsia="Calibri" w:hAnsi="Arial" w:cs="Arial"/>
          <w:b/>
          <w:color w:val="000000"/>
          <w:sz w:val="18"/>
          <w:szCs w:val="18"/>
        </w:rPr>
      </w:pPr>
      <w:r w:rsidRPr="00AD378B">
        <w:rPr>
          <w:rFonts w:ascii="Arial" w:eastAsia="Calibri" w:hAnsi="Arial" w:cs="Arial"/>
          <w:b/>
          <w:color w:val="000000"/>
          <w:sz w:val="18"/>
          <w:szCs w:val="18"/>
        </w:rPr>
        <w:t>Chest x-ray normal.</w:t>
      </w:r>
      <w:r w:rsidRPr="00AD378B">
        <w:rPr>
          <w:rFonts w:ascii="Arial" w:eastAsia="Calibri" w:hAnsi="Arial" w:cs="Arial"/>
          <w:color w:val="282828"/>
          <w:sz w:val="18"/>
          <w:szCs w:val="18"/>
        </w:rPr>
        <w:t xml:space="preserve"> If any symptoms or signs detailed above persist for longer than 6 weeks despite a normal chest x- ray, consider referral to respiratory services.</w:t>
      </w:r>
    </w:p>
    <w:p w14:paraId="011132FE" w14:textId="77777777" w:rsidR="00DE49E8" w:rsidRPr="00AD378B" w:rsidRDefault="00DE49E8" w:rsidP="008722FF">
      <w:pPr>
        <w:numPr>
          <w:ilvl w:val="0"/>
          <w:numId w:val="21"/>
        </w:numPr>
        <w:tabs>
          <w:tab w:val="clear" w:pos="572"/>
          <w:tab w:val="left" w:pos="576"/>
        </w:tabs>
        <w:spacing w:before="124" w:after="0" w:line="264" w:lineRule="exact"/>
        <w:ind w:left="576" w:right="360" w:hanging="432"/>
        <w:jc w:val="both"/>
        <w:textAlignment w:val="baseline"/>
        <w:rPr>
          <w:rFonts w:ascii="Arial" w:eastAsia="Calibri" w:hAnsi="Arial" w:cs="Arial"/>
          <w:b/>
          <w:color w:val="000000"/>
          <w:spacing w:val="-2"/>
          <w:sz w:val="18"/>
          <w:szCs w:val="18"/>
        </w:rPr>
      </w:pPr>
      <w:r w:rsidRPr="00AD378B">
        <w:rPr>
          <w:rFonts w:ascii="Arial" w:eastAsia="Calibri" w:hAnsi="Arial" w:cs="Arial"/>
          <w:b/>
          <w:color w:val="000000"/>
          <w:spacing w:val="-2"/>
          <w:sz w:val="18"/>
          <w:szCs w:val="18"/>
        </w:rPr>
        <w:t>Mesothelioma</w:t>
      </w:r>
      <w:r w:rsidRPr="00AD378B">
        <w:rPr>
          <w:rFonts w:ascii="Arial" w:eastAsia="Calibri" w:hAnsi="Arial" w:cs="Arial"/>
          <w:color w:val="000000"/>
          <w:spacing w:val="-2"/>
          <w:sz w:val="18"/>
          <w:szCs w:val="18"/>
        </w:rPr>
        <w:t>. Suspected mesothelioma should also be triaged as above. It is essential that a careful career history is taken to identify any possible occupations at high risk of asbestos exposure.</w:t>
      </w:r>
    </w:p>
    <w:p w14:paraId="0BDDE9EE" w14:textId="77777777" w:rsidR="00DE49E8" w:rsidRPr="00AD378B" w:rsidRDefault="00DE49E8" w:rsidP="00DE49E8">
      <w:pPr>
        <w:spacing w:before="62" w:after="298" w:line="269" w:lineRule="exact"/>
        <w:ind w:left="144" w:right="648"/>
        <w:textAlignment w:val="baseline"/>
        <w:rPr>
          <w:rFonts w:ascii="Arial" w:eastAsia="Calibri" w:hAnsi="Arial" w:cs="Arial"/>
          <w:color w:val="000000"/>
          <w:sz w:val="18"/>
          <w:szCs w:val="18"/>
        </w:rPr>
      </w:pPr>
      <w:r w:rsidRPr="00AD378B">
        <w:rPr>
          <w:rFonts w:ascii="Arial" w:eastAsia="Calibri" w:hAnsi="Arial" w:cs="Arial"/>
          <w:color w:val="000000"/>
          <w:sz w:val="18"/>
          <w:szCs w:val="18"/>
        </w:rPr>
        <w:t>All symptoms related to SVC obstruction, spinal cord compressions, airway obstruction, and massive haemoptysis, are medical emergencies and should be referred appropriately.</w:t>
      </w:r>
    </w:p>
    <w:p w14:paraId="5B641704" w14:textId="4D0DC116" w:rsidR="00DE49E8" w:rsidRPr="00AD378B" w:rsidRDefault="00FE0D18" w:rsidP="00DE49E8">
      <w:pPr>
        <w:spacing w:before="136" w:line="235" w:lineRule="exact"/>
        <w:ind w:left="144"/>
        <w:textAlignment w:val="baseline"/>
        <w:rPr>
          <w:rFonts w:ascii="Arial" w:eastAsia="Garamond" w:hAnsi="Arial" w:cs="Arial"/>
          <w:color w:val="000000"/>
          <w:spacing w:val="-3"/>
          <w:sz w:val="18"/>
          <w:szCs w:val="18"/>
          <w:vertAlign w:val="superscript"/>
        </w:rPr>
      </w:pPr>
      <w:r w:rsidRPr="00CB2BD9">
        <w:rPr>
          <w:rFonts w:ascii="Arial" w:eastAsia="Calibri" w:hAnsi="Arial" w:cs="Arial"/>
          <w:bCs/>
          <w:color w:val="282828"/>
          <w:spacing w:val="-3"/>
          <w:sz w:val="18"/>
          <w:szCs w:val="18"/>
          <w:vertAlign w:val="superscript"/>
        </w:rPr>
        <w:t>2</w:t>
      </w:r>
      <w:r w:rsidR="00E0495D">
        <w:rPr>
          <w:rFonts w:ascii="Arial" w:eastAsia="Calibri" w:hAnsi="Arial" w:cs="Arial"/>
          <w:bCs/>
          <w:color w:val="282828"/>
          <w:spacing w:val="-3"/>
          <w:sz w:val="18"/>
          <w:szCs w:val="18"/>
          <w:vertAlign w:val="superscript"/>
        </w:rPr>
        <w:t>4</w:t>
      </w:r>
      <w:r w:rsidR="00621656">
        <w:rPr>
          <w:rFonts w:ascii="Arial" w:eastAsia="Calibri" w:hAnsi="Arial" w:cs="Arial"/>
          <w:bCs/>
          <w:color w:val="282828"/>
          <w:spacing w:val="-3"/>
          <w:sz w:val="18"/>
          <w:szCs w:val="18"/>
          <w:vertAlign w:val="superscript"/>
        </w:rPr>
        <w:t xml:space="preserve"> </w:t>
      </w:r>
      <w:r w:rsidR="00DE49E8" w:rsidRPr="00AD378B">
        <w:rPr>
          <w:rFonts w:ascii="Arial" w:eastAsia="Calibri" w:hAnsi="Arial" w:cs="Arial"/>
          <w:b/>
          <w:color w:val="282828"/>
          <w:spacing w:val="-3"/>
          <w:sz w:val="18"/>
          <w:szCs w:val="18"/>
        </w:rPr>
        <w:t>High risk factors</w:t>
      </w:r>
    </w:p>
    <w:p w14:paraId="29D3EBB4" w14:textId="77777777" w:rsidR="00DE49E8" w:rsidRPr="00AD378B" w:rsidRDefault="00DE49E8" w:rsidP="00D35C3F">
      <w:pPr>
        <w:spacing w:after="0" w:line="188" w:lineRule="exact"/>
        <w:ind w:left="144"/>
        <w:textAlignment w:val="baseline"/>
        <w:rPr>
          <w:rFonts w:ascii="Arial" w:eastAsia="Calibri" w:hAnsi="Arial" w:cs="Arial"/>
          <w:color w:val="282828"/>
          <w:spacing w:val="-3"/>
          <w:sz w:val="18"/>
          <w:szCs w:val="18"/>
        </w:rPr>
      </w:pPr>
      <w:r w:rsidRPr="00AD378B">
        <w:rPr>
          <w:rFonts w:ascii="Arial" w:eastAsia="Calibri" w:hAnsi="Arial" w:cs="Arial"/>
          <w:color w:val="282828"/>
          <w:spacing w:val="-3"/>
          <w:sz w:val="18"/>
          <w:szCs w:val="18"/>
        </w:rPr>
        <w:t>When making a decision to refer, assess and document risk factors for lung cancer. These include:</w:t>
      </w:r>
    </w:p>
    <w:p w14:paraId="4206221F" w14:textId="77777777" w:rsidR="00DE49E8" w:rsidRPr="00E0495D" w:rsidRDefault="00DE49E8" w:rsidP="004E4AC4">
      <w:pPr>
        <w:numPr>
          <w:ilvl w:val="0"/>
          <w:numId w:val="93"/>
        </w:numPr>
        <w:tabs>
          <w:tab w:val="clear" w:pos="720"/>
          <w:tab w:val="left" w:pos="993"/>
          <w:tab w:val="left" w:pos="1418"/>
        </w:tabs>
        <w:spacing w:before="43" w:after="0" w:line="226" w:lineRule="exact"/>
        <w:ind w:left="936" w:hanging="360"/>
        <w:textAlignment w:val="baseline"/>
        <w:rPr>
          <w:rFonts w:ascii="Arial" w:eastAsia="Calibri" w:hAnsi="Arial" w:cs="Arial"/>
          <w:color w:val="000000"/>
          <w:spacing w:val="-1"/>
          <w:sz w:val="18"/>
          <w:szCs w:val="18"/>
        </w:rPr>
      </w:pPr>
      <w:r w:rsidRPr="00E0495D">
        <w:rPr>
          <w:rFonts w:ascii="Arial" w:eastAsia="Calibri" w:hAnsi="Arial" w:cs="Arial"/>
          <w:color w:val="000000"/>
          <w:spacing w:val="-1"/>
          <w:sz w:val="18"/>
          <w:szCs w:val="18"/>
        </w:rPr>
        <w:t>smokers or ex-smokers</w:t>
      </w:r>
    </w:p>
    <w:p w14:paraId="0057CEEA" w14:textId="77777777" w:rsidR="00DE49E8" w:rsidRPr="00E0495D" w:rsidRDefault="00DE49E8" w:rsidP="004E4AC4">
      <w:pPr>
        <w:numPr>
          <w:ilvl w:val="0"/>
          <w:numId w:val="93"/>
        </w:numPr>
        <w:tabs>
          <w:tab w:val="clear" w:pos="720"/>
          <w:tab w:val="left" w:pos="993"/>
          <w:tab w:val="left" w:pos="1418"/>
        </w:tabs>
        <w:spacing w:before="43" w:after="0" w:line="226" w:lineRule="exact"/>
        <w:ind w:left="936" w:hanging="360"/>
        <w:textAlignment w:val="baseline"/>
        <w:rPr>
          <w:rFonts w:ascii="Arial" w:eastAsia="Calibri" w:hAnsi="Arial" w:cs="Arial"/>
          <w:color w:val="000000"/>
          <w:spacing w:val="-1"/>
          <w:sz w:val="18"/>
          <w:szCs w:val="18"/>
        </w:rPr>
      </w:pPr>
      <w:r w:rsidRPr="00E0495D">
        <w:rPr>
          <w:rFonts w:ascii="Arial" w:eastAsia="Calibri" w:hAnsi="Arial" w:cs="Arial"/>
          <w:color w:val="000000"/>
          <w:spacing w:val="-1"/>
          <w:sz w:val="18"/>
          <w:szCs w:val="18"/>
        </w:rPr>
        <w:t>history of exposure to asbestos,</w:t>
      </w:r>
    </w:p>
    <w:p w14:paraId="43A99DB5" w14:textId="77777777" w:rsidR="00DE49E8" w:rsidRPr="00E0495D" w:rsidRDefault="00DE49E8" w:rsidP="004E4AC4">
      <w:pPr>
        <w:numPr>
          <w:ilvl w:val="0"/>
          <w:numId w:val="93"/>
        </w:numPr>
        <w:tabs>
          <w:tab w:val="clear" w:pos="720"/>
          <w:tab w:val="left" w:pos="993"/>
          <w:tab w:val="left" w:pos="1418"/>
        </w:tabs>
        <w:spacing w:before="43" w:after="0" w:line="226" w:lineRule="exact"/>
        <w:ind w:left="936" w:hanging="360"/>
        <w:textAlignment w:val="baseline"/>
        <w:rPr>
          <w:rFonts w:ascii="Arial" w:eastAsia="Calibri" w:hAnsi="Arial" w:cs="Arial"/>
          <w:color w:val="000000"/>
          <w:spacing w:val="-1"/>
          <w:sz w:val="18"/>
          <w:szCs w:val="18"/>
        </w:rPr>
      </w:pPr>
      <w:r w:rsidRPr="00E0495D">
        <w:rPr>
          <w:rFonts w:ascii="Arial" w:eastAsia="Calibri" w:hAnsi="Arial" w:cs="Arial"/>
          <w:color w:val="000000"/>
          <w:spacing w:val="-1"/>
          <w:sz w:val="18"/>
          <w:szCs w:val="18"/>
        </w:rPr>
        <w:t>pre-existing lung disease particularly COPD or interstitial lung disease</w:t>
      </w:r>
    </w:p>
    <w:p w14:paraId="5D13F328" w14:textId="77777777" w:rsidR="00DE49E8" w:rsidRPr="00E0495D" w:rsidRDefault="00DE49E8" w:rsidP="004E4AC4">
      <w:pPr>
        <w:numPr>
          <w:ilvl w:val="0"/>
          <w:numId w:val="93"/>
        </w:numPr>
        <w:tabs>
          <w:tab w:val="clear" w:pos="720"/>
          <w:tab w:val="left" w:pos="993"/>
          <w:tab w:val="left" w:pos="1418"/>
        </w:tabs>
        <w:spacing w:before="43" w:after="0" w:line="226" w:lineRule="exact"/>
        <w:ind w:left="936" w:hanging="360"/>
        <w:textAlignment w:val="baseline"/>
        <w:rPr>
          <w:rFonts w:ascii="Arial" w:eastAsia="Calibri" w:hAnsi="Arial" w:cs="Arial"/>
          <w:color w:val="000000"/>
          <w:spacing w:val="-1"/>
          <w:sz w:val="18"/>
          <w:szCs w:val="18"/>
        </w:rPr>
      </w:pPr>
      <w:r w:rsidRPr="00E0495D">
        <w:rPr>
          <w:rFonts w:ascii="Arial" w:eastAsia="Calibri" w:hAnsi="Arial" w:cs="Arial"/>
          <w:color w:val="000000"/>
          <w:spacing w:val="-1"/>
          <w:sz w:val="18"/>
          <w:szCs w:val="18"/>
        </w:rPr>
        <w:t>history of cancer</w:t>
      </w:r>
    </w:p>
    <w:p w14:paraId="61643BEB" w14:textId="05833D28" w:rsidR="00DE49E8" w:rsidRPr="00E0495D" w:rsidRDefault="00DE49E8" w:rsidP="004E4AC4">
      <w:pPr>
        <w:numPr>
          <w:ilvl w:val="0"/>
          <w:numId w:val="93"/>
        </w:numPr>
        <w:tabs>
          <w:tab w:val="clear" w:pos="720"/>
          <w:tab w:val="left" w:pos="993"/>
          <w:tab w:val="left" w:pos="1418"/>
        </w:tabs>
        <w:spacing w:before="43" w:after="0" w:line="226" w:lineRule="exact"/>
        <w:ind w:left="936" w:hanging="360"/>
        <w:textAlignment w:val="baseline"/>
        <w:rPr>
          <w:rFonts w:ascii="Arial" w:eastAsia="Calibri" w:hAnsi="Arial" w:cs="Arial"/>
          <w:color w:val="000000"/>
          <w:spacing w:val="-1"/>
          <w:sz w:val="18"/>
          <w:szCs w:val="18"/>
        </w:rPr>
      </w:pPr>
      <w:r w:rsidRPr="00E0495D">
        <w:rPr>
          <w:rFonts w:ascii="Arial" w:eastAsia="Calibri" w:hAnsi="Arial" w:cs="Arial"/>
          <w:color w:val="000000"/>
          <w:spacing w:val="-1"/>
          <w:sz w:val="18"/>
          <w:szCs w:val="18"/>
        </w:rPr>
        <w:t>family history of lung cancer</w:t>
      </w:r>
      <w:r w:rsidR="00E0495D" w:rsidRPr="00E0495D">
        <w:rPr>
          <w:rFonts w:ascii="Arial" w:eastAsia="Calibri" w:hAnsi="Arial" w:cs="Arial"/>
          <w:color w:val="000000"/>
          <w:spacing w:val="-1"/>
          <w:sz w:val="18"/>
          <w:szCs w:val="18"/>
        </w:rPr>
        <w:t>.</w:t>
      </w:r>
    </w:p>
    <w:p w14:paraId="5D5B7FE9" w14:textId="77777777" w:rsidR="00DE49E8" w:rsidRPr="00AD378B" w:rsidRDefault="00DE49E8" w:rsidP="000D40C8">
      <w:pPr>
        <w:spacing w:before="120" w:after="0" w:line="187" w:lineRule="exact"/>
        <w:textAlignment w:val="baseline"/>
        <w:rPr>
          <w:rFonts w:ascii="Arial" w:eastAsia="Calibri" w:hAnsi="Arial" w:cs="Arial"/>
          <w:color w:val="282828"/>
          <w:spacing w:val="-3"/>
          <w:sz w:val="18"/>
          <w:szCs w:val="18"/>
        </w:rPr>
      </w:pPr>
      <w:r w:rsidRPr="00AD378B">
        <w:rPr>
          <w:rFonts w:ascii="Arial" w:eastAsia="Calibri" w:hAnsi="Arial" w:cs="Arial"/>
          <w:color w:val="282828"/>
          <w:spacing w:val="-3"/>
          <w:sz w:val="18"/>
          <w:szCs w:val="18"/>
        </w:rPr>
        <w:t>It should be noted the incidence of non-smoking related cancer is increasing particularly in women and East Asians</w:t>
      </w:r>
    </w:p>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E0495D" w14:paraId="59A96CE6" w14:textId="77777777" w:rsidTr="00916F2D">
        <w:trPr>
          <w:trHeight w:hRule="exact" w:val="643"/>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3654435F" w14:textId="448E2F32" w:rsidR="00DE49E8" w:rsidRPr="00E0495D" w:rsidRDefault="00DE49E8" w:rsidP="007E5BD8">
            <w:pPr>
              <w:pStyle w:val="Heading2"/>
              <w:ind w:left="142"/>
              <w:rPr>
                <w:rFonts w:eastAsia="Calibri"/>
                <w:color w:val="FFFFFF"/>
              </w:rPr>
            </w:pPr>
            <w:bookmarkStart w:id="313" w:name="_Toc124868695"/>
            <w:bookmarkStart w:id="314" w:name="_Toc203110573"/>
            <w:r w:rsidRPr="007E5BD8">
              <w:rPr>
                <w:rFonts w:eastAsia="Calibri"/>
                <w:color w:val="FFFFFF" w:themeColor="background1"/>
              </w:rPr>
              <w:lastRenderedPageBreak/>
              <w:t>L</w:t>
            </w:r>
            <w:r w:rsidR="008A206A" w:rsidRPr="007E5BD8">
              <w:rPr>
                <w:rFonts w:eastAsia="Calibri"/>
                <w:color w:val="FFFFFF" w:themeColor="background1"/>
              </w:rPr>
              <w:t>ymphoma</w:t>
            </w:r>
            <w:bookmarkEnd w:id="313"/>
            <w:bookmarkEnd w:id="314"/>
          </w:p>
        </w:tc>
      </w:tr>
      <w:tr w:rsidR="00DE49E8" w:rsidRPr="00E0495D" w14:paraId="14165F32" w14:textId="77777777" w:rsidTr="00916F2D">
        <w:trPr>
          <w:trHeight w:hRule="exact" w:val="787"/>
        </w:trPr>
        <w:tc>
          <w:tcPr>
            <w:tcW w:w="9072" w:type="dxa"/>
            <w:gridSpan w:val="2"/>
            <w:tcBorders>
              <w:top w:val="single" w:sz="5" w:space="0" w:color="000000"/>
              <w:left w:val="single" w:sz="5" w:space="0" w:color="000000"/>
              <w:bottom w:val="single" w:sz="5" w:space="0" w:color="000000"/>
              <w:right w:val="single" w:sz="5" w:space="0" w:color="000000"/>
            </w:tcBorders>
            <w:shd w:val="clear" w:color="8DB3E1" w:fill="8DB3E1"/>
          </w:tcPr>
          <w:p w14:paraId="53C3A824" w14:textId="77777777" w:rsidR="00DE49E8" w:rsidRPr="00E0495D" w:rsidRDefault="00DE49E8" w:rsidP="00CB4FE3">
            <w:pPr>
              <w:spacing w:before="110" w:after="125" w:line="269" w:lineRule="exact"/>
              <w:ind w:left="144" w:right="216"/>
              <w:textAlignment w:val="baseline"/>
              <w:rPr>
                <w:rFonts w:ascii="Arial" w:eastAsia="Calibri" w:hAnsi="Arial" w:cs="Arial"/>
                <w:color w:val="000000"/>
                <w:sz w:val="20"/>
                <w:szCs w:val="20"/>
              </w:rPr>
            </w:pPr>
            <w:r w:rsidRPr="00E0495D">
              <w:rPr>
                <w:rFonts w:ascii="Arial" w:eastAsia="Calibri" w:hAnsi="Arial" w:cs="Arial"/>
                <w:color w:val="000000"/>
                <w:sz w:val="20"/>
                <w:szCs w:val="20"/>
              </w:rPr>
              <w:t xml:space="preserve">If the patient presents </w:t>
            </w:r>
            <w:r w:rsidRPr="00E0495D">
              <w:rPr>
                <w:rFonts w:ascii="Arial" w:eastAsia="Calibri" w:hAnsi="Arial" w:cs="Arial"/>
                <w:b/>
                <w:i/>
                <w:color w:val="000000"/>
                <w:sz w:val="20"/>
                <w:szCs w:val="20"/>
              </w:rPr>
              <w:t xml:space="preserve">with one or more </w:t>
            </w:r>
            <w:r w:rsidRPr="00E0495D">
              <w:rPr>
                <w:rFonts w:ascii="Arial" w:eastAsia="Calibri" w:hAnsi="Arial" w:cs="Arial"/>
                <w:color w:val="000000"/>
                <w:sz w:val="20"/>
                <w:szCs w:val="20"/>
              </w:rPr>
              <w:t>of the following red flags, then the referral should be triaged as ‘High Suspicion of Cancer’</w:t>
            </w:r>
          </w:p>
        </w:tc>
      </w:tr>
      <w:tr w:rsidR="00DE49E8" w:rsidRPr="00E0495D" w14:paraId="464AB7E3" w14:textId="77777777" w:rsidTr="008F7CD4">
        <w:trPr>
          <w:trHeight w:hRule="exact" w:val="567"/>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394ECD24" w14:textId="1CA0F12F" w:rsidR="00DE49E8" w:rsidRPr="00E0495D" w:rsidRDefault="004D2260" w:rsidP="00E0495D">
            <w:pPr>
              <w:spacing w:after="0" w:line="227" w:lineRule="exact"/>
              <w:ind w:left="120"/>
              <w:textAlignment w:val="baseline"/>
              <w:rPr>
                <w:rFonts w:ascii="Arial" w:eastAsia="Calibri" w:hAnsi="Arial" w:cs="Arial"/>
                <w:b/>
                <w:color w:val="FFFFFF"/>
                <w:sz w:val="20"/>
                <w:szCs w:val="20"/>
              </w:rPr>
            </w:pPr>
            <w:r w:rsidRPr="00E0495D">
              <w:rPr>
                <w:rFonts w:ascii="Arial" w:eastAsia="Calibri" w:hAnsi="Arial" w:cs="Arial"/>
                <w:b/>
                <w:color w:val="FF0000"/>
                <w:sz w:val="20"/>
                <w:szCs w:val="20"/>
              </w:rPr>
              <w:t xml:space="preserve">Red flags </w:t>
            </w:r>
            <w:r w:rsidRPr="00E0495D">
              <w:rPr>
                <w:rFonts w:ascii="Arial" w:eastAsia="Calibri" w:hAnsi="Arial" w:cs="Arial"/>
                <w:b/>
                <w:noProof/>
                <w:color w:val="FFFFFF"/>
                <w:sz w:val="20"/>
                <w:szCs w:val="20"/>
              </w:rPr>
              <w:drawing>
                <wp:inline distT="0" distB="0" distL="0" distR="0" wp14:anchorId="65515224" wp14:editId="7BC92683">
                  <wp:extent cx="199136" cy="199136"/>
                  <wp:effectExtent l="0" t="0" r="0" b="0"/>
                  <wp:docPr id="18" name="Graphic 18"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1F20BEF6" w14:textId="77777777" w:rsidR="00DE49E8" w:rsidRPr="00E0495D" w:rsidRDefault="00DE49E8" w:rsidP="00E0495D">
            <w:pPr>
              <w:spacing w:after="0" w:line="218" w:lineRule="exact"/>
              <w:jc w:val="center"/>
              <w:textAlignment w:val="baseline"/>
              <w:rPr>
                <w:rFonts w:ascii="Arial" w:eastAsia="Calibri" w:hAnsi="Arial" w:cs="Arial"/>
                <w:b/>
                <w:color w:val="000000"/>
                <w:sz w:val="20"/>
              </w:rPr>
            </w:pPr>
            <w:r w:rsidRPr="00E0495D">
              <w:rPr>
                <w:rFonts w:ascii="Arial" w:eastAsia="Calibri" w:hAnsi="Arial" w:cs="Arial"/>
                <w:b/>
                <w:color w:val="000000"/>
                <w:sz w:val="20"/>
              </w:rPr>
              <w:t>YES or NO</w:t>
            </w:r>
          </w:p>
        </w:tc>
      </w:tr>
      <w:tr w:rsidR="00DE49E8" w:rsidRPr="00E0495D" w14:paraId="1DF9173E" w14:textId="77777777" w:rsidTr="008F7CD4">
        <w:trPr>
          <w:trHeight w:hRule="exact" w:val="707"/>
        </w:trPr>
        <w:tc>
          <w:tcPr>
            <w:tcW w:w="7655" w:type="dxa"/>
            <w:tcBorders>
              <w:top w:val="single" w:sz="5" w:space="0" w:color="000000"/>
              <w:left w:val="single" w:sz="5" w:space="0" w:color="000000"/>
              <w:bottom w:val="single" w:sz="5" w:space="0" w:color="000000"/>
              <w:right w:val="single" w:sz="5" w:space="0" w:color="000000"/>
            </w:tcBorders>
            <w:vAlign w:val="center"/>
          </w:tcPr>
          <w:p w14:paraId="3B7D551C" w14:textId="77777777" w:rsidR="00DE49E8" w:rsidRPr="00E0495D" w:rsidRDefault="00DE49E8" w:rsidP="001E3B2A">
            <w:pPr>
              <w:spacing w:after="0" w:line="269" w:lineRule="exact"/>
              <w:ind w:left="108" w:right="130"/>
              <w:textAlignment w:val="baseline"/>
              <w:rPr>
                <w:rFonts w:ascii="Arial" w:eastAsia="Calibri" w:hAnsi="Arial" w:cs="Arial"/>
                <w:color w:val="000000"/>
                <w:sz w:val="20"/>
                <w:szCs w:val="20"/>
              </w:rPr>
            </w:pPr>
            <w:r w:rsidRPr="00E0495D">
              <w:rPr>
                <w:rFonts w:ascii="Arial" w:eastAsia="Calibri" w:hAnsi="Arial" w:cs="Arial"/>
                <w:color w:val="000000"/>
                <w:sz w:val="20"/>
                <w:szCs w:val="20"/>
              </w:rPr>
              <w:t>Lymphadenopathy persistent for 4 weeks or lymph nodes rapidly increasing in size (otherwise unexplained)</w:t>
            </w:r>
          </w:p>
        </w:tc>
        <w:tc>
          <w:tcPr>
            <w:tcW w:w="1417" w:type="dxa"/>
            <w:tcBorders>
              <w:top w:val="single" w:sz="5" w:space="0" w:color="000000"/>
              <w:left w:val="single" w:sz="5" w:space="0" w:color="000000"/>
              <w:bottom w:val="single" w:sz="5" w:space="0" w:color="000000"/>
              <w:right w:val="single" w:sz="5" w:space="0" w:color="000000"/>
            </w:tcBorders>
            <w:vAlign w:val="center"/>
          </w:tcPr>
          <w:p w14:paraId="5236DE40" w14:textId="77777777" w:rsidR="00DE49E8" w:rsidRPr="00E0495D" w:rsidRDefault="00DE49E8" w:rsidP="001E3B2A">
            <w:pPr>
              <w:spacing w:after="0"/>
              <w:textAlignment w:val="baseline"/>
              <w:rPr>
                <w:rFonts w:ascii="Arial" w:eastAsia="Calibri" w:hAnsi="Arial" w:cs="Arial"/>
                <w:color w:val="000000"/>
                <w:sz w:val="24"/>
              </w:rPr>
            </w:pPr>
            <w:r w:rsidRPr="00E0495D">
              <w:rPr>
                <w:rFonts w:ascii="Arial" w:eastAsia="Calibri" w:hAnsi="Arial" w:cs="Arial"/>
                <w:color w:val="000000"/>
                <w:sz w:val="24"/>
              </w:rPr>
              <w:t xml:space="preserve"> </w:t>
            </w:r>
          </w:p>
        </w:tc>
      </w:tr>
      <w:tr w:rsidR="00DE49E8" w:rsidRPr="00E0495D" w14:paraId="28A24788" w14:textId="77777777" w:rsidTr="008F7CD4">
        <w:trPr>
          <w:trHeight w:hRule="exact" w:val="563"/>
        </w:trPr>
        <w:tc>
          <w:tcPr>
            <w:tcW w:w="7655" w:type="dxa"/>
            <w:tcBorders>
              <w:top w:val="single" w:sz="5" w:space="0" w:color="000000"/>
              <w:left w:val="single" w:sz="5" w:space="0" w:color="000000"/>
              <w:bottom w:val="single" w:sz="5" w:space="0" w:color="000000"/>
              <w:right w:val="single" w:sz="5" w:space="0" w:color="000000"/>
            </w:tcBorders>
            <w:vAlign w:val="center"/>
          </w:tcPr>
          <w:p w14:paraId="77FD5EC4" w14:textId="77777777" w:rsidR="00DE49E8" w:rsidRPr="00E0495D" w:rsidRDefault="00DE49E8" w:rsidP="001E3B2A">
            <w:pPr>
              <w:spacing w:after="0" w:line="227" w:lineRule="exact"/>
              <w:ind w:left="119"/>
              <w:textAlignment w:val="baseline"/>
              <w:rPr>
                <w:rFonts w:ascii="Arial" w:eastAsia="Calibri" w:hAnsi="Arial" w:cs="Arial"/>
                <w:color w:val="000000"/>
                <w:sz w:val="20"/>
                <w:szCs w:val="20"/>
              </w:rPr>
            </w:pPr>
            <w:r w:rsidRPr="00E0495D">
              <w:rPr>
                <w:rFonts w:ascii="Arial" w:eastAsia="Calibri" w:hAnsi="Arial" w:cs="Arial"/>
                <w:color w:val="000000"/>
                <w:sz w:val="20"/>
                <w:szCs w:val="20"/>
              </w:rPr>
              <w:t>Lymph nodes &gt; 2cm, widespread nature, firm, non-tender</w:t>
            </w:r>
          </w:p>
        </w:tc>
        <w:tc>
          <w:tcPr>
            <w:tcW w:w="1417" w:type="dxa"/>
            <w:tcBorders>
              <w:top w:val="single" w:sz="5" w:space="0" w:color="000000"/>
              <w:left w:val="single" w:sz="5" w:space="0" w:color="000000"/>
              <w:bottom w:val="single" w:sz="5" w:space="0" w:color="000000"/>
              <w:right w:val="single" w:sz="5" w:space="0" w:color="000000"/>
            </w:tcBorders>
            <w:vAlign w:val="center"/>
          </w:tcPr>
          <w:p w14:paraId="4E297CB7" w14:textId="77777777" w:rsidR="00DE49E8" w:rsidRPr="00E0495D" w:rsidRDefault="00DE49E8" w:rsidP="001E3B2A">
            <w:pPr>
              <w:spacing w:after="0"/>
              <w:textAlignment w:val="baseline"/>
              <w:rPr>
                <w:rFonts w:ascii="Arial" w:eastAsia="Calibri" w:hAnsi="Arial" w:cs="Arial"/>
                <w:color w:val="000000"/>
                <w:sz w:val="24"/>
              </w:rPr>
            </w:pPr>
            <w:r w:rsidRPr="00E0495D">
              <w:rPr>
                <w:rFonts w:ascii="Arial" w:eastAsia="Calibri" w:hAnsi="Arial" w:cs="Arial"/>
                <w:color w:val="000000"/>
                <w:sz w:val="24"/>
              </w:rPr>
              <w:t xml:space="preserve"> </w:t>
            </w:r>
          </w:p>
        </w:tc>
      </w:tr>
      <w:tr w:rsidR="00DE49E8" w:rsidRPr="00E0495D" w14:paraId="4851CA14" w14:textId="77777777" w:rsidTr="008F7CD4">
        <w:trPr>
          <w:trHeight w:hRule="exact" w:val="787"/>
        </w:trPr>
        <w:tc>
          <w:tcPr>
            <w:tcW w:w="7655" w:type="dxa"/>
            <w:tcBorders>
              <w:top w:val="single" w:sz="5" w:space="0" w:color="000000"/>
              <w:left w:val="single" w:sz="5" w:space="0" w:color="000000"/>
              <w:bottom w:val="single" w:sz="5" w:space="0" w:color="000000"/>
              <w:right w:val="single" w:sz="5" w:space="0" w:color="000000"/>
            </w:tcBorders>
            <w:vAlign w:val="center"/>
          </w:tcPr>
          <w:p w14:paraId="749EF815" w14:textId="77777777" w:rsidR="00DE49E8" w:rsidRPr="00E0495D" w:rsidRDefault="00DE49E8" w:rsidP="001E3B2A">
            <w:pPr>
              <w:spacing w:after="0" w:line="269" w:lineRule="exact"/>
              <w:ind w:left="108" w:right="468"/>
              <w:textAlignment w:val="baseline"/>
              <w:rPr>
                <w:rFonts w:ascii="Arial" w:eastAsia="Calibri" w:hAnsi="Arial" w:cs="Arial"/>
                <w:color w:val="000000"/>
                <w:sz w:val="20"/>
                <w:szCs w:val="20"/>
              </w:rPr>
            </w:pPr>
            <w:r w:rsidRPr="00E0495D">
              <w:rPr>
                <w:rFonts w:ascii="Arial" w:eastAsia="Calibri" w:hAnsi="Arial" w:cs="Arial"/>
                <w:color w:val="000000"/>
                <w:sz w:val="20"/>
                <w:szCs w:val="20"/>
              </w:rPr>
              <w:t>Unexplained drenching night sweats or fevers or weight loss of greater than 10% of body weight</w:t>
            </w:r>
          </w:p>
        </w:tc>
        <w:tc>
          <w:tcPr>
            <w:tcW w:w="1417" w:type="dxa"/>
            <w:tcBorders>
              <w:top w:val="single" w:sz="5" w:space="0" w:color="000000"/>
              <w:left w:val="single" w:sz="5" w:space="0" w:color="000000"/>
              <w:bottom w:val="single" w:sz="5" w:space="0" w:color="000000"/>
              <w:right w:val="single" w:sz="5" w:space="0" w:color="000000"/>
            </w:tcBorders>
            <w:vAlign w:val="center"/>
          </w:tcPr>
          <w:p w14:paraId="11A02901" w14:textId="77777777" w:rsidR="00DE49E8" w:rsidRPr="00E0495D" w:rsidRDefault="00DE49E8" w:rsidP="001E3B2A">
            <w:pPr>
              <w:spacing w:after="0"/>
              <w:textAlignment w:val="baseline"/>
              <w:rPr>
                <w:rFonts w:ascii="Arial" w:eastAsia="Calibri" w:hAnsi="Arial" w:cs="Arial"/>
                <w:color w:val="000000"/>
                <w:sz w:val="24"/>
              </w:rPr>
            </w:pPr>
            <w:r w:rsidRPr="00E0495D">
              <w:rPr>
                <w:rFonts w:ascii="Arial" w:eastAsia="Calibri" w:hAnsi="Arial" w:cs="Arial"/>
                <w:color w:val="000000"/>
                <w:sz w:val="24"/>
              </w:rPr>
              <w:t xml:space="preserve"> </w:t>
            </w:r>
          </w:p>
        </w:tc>
      </w:tr>
      <w:tr w:rsidR="00DE49E8" w:rsidRPr="00E0495D" w14:paraId="6AC9EC36" w14:textId="77777777" w:rsidTr="008F7CD4">
        <w:trPr>
          <w:trHeight w:hRule="exac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04C23C62" w14:textId="77777777" w:rsidR="00DE49E8" w:rsidRPr="00E0495D" w:rsidRDefault="00DE49E8" w:rsidP="001E3B2A">
            <w:pPr>
              <w:spacing w:after="0" w:line="227" w:lineRule="exact"/>
              <w:ind w:left="120"/>
              <w:textAlignment w:val="baseline"/>
              <w:rPr>
                <w:rFonts w:ascii="Arial" w:eastAsia="Calibri" w:hAnsi="Arial" w:cs="Arial"/>
                <w:color w:val="000000"/>
                <w:sz w:val="20"/>
                <w:szCs w:val="20"/>
              </w:rPr>
            </w:pPr>
            <w:r w:rsidRPr="00E0495D">
              <w:rPr>
                <w:rFonts w:ascii="Arial" w:eastAsia="Calibri" w:hAnsi="Arial" w:cs="Arial"/>
                <w:color w:val="000000"/>
                <w:sz w:val="20"/>
                <w:szCs w:val="20"/>
              </w:rPr>
              <w:t>Radiology suspicious for lymphoma</w:t>
            </w:r>
          </w:p>
        </w:tc>
        <w:tc>
          <w:tcPr>
            <w:tcW w:w="1417" w:type="dxa"/>
            <w:tcBorders>
              <w:top w:val="single" w:sz="5" w:space="0" w:color="000000"/>
              <w:left w:val="single" w:sz="5" w:space="0" w:color="000000"/>
              <w:bottom w:val="single" w:sz="5" w:space="0" w:color="000000"/>
              <w:right w:val="single" w:sz="5" w:space="0" w:color="000000"/>
            </w:tcBorders>
            <w:vAlign w:val="center"/>
          </w:tcPr>
          <w:p w14:paraId="2A932A49" w14:textId="77777777" w:rsidR="00DE49E8" w:rsidRPr="00E0495D" w:rsidRDefault="00DE49E8" w:rsidP="001E3B2A">
            <w:pPr>
              <w:spacing w:after="0"/>
              <w:textAlignment w:val="baseline"/>
              <w:rPr>
                <w:rFonts w:ascii="Arial" w:eastAsia="Calibri" w:hAnsi="Arial" w:cs="Arial"/>
                <w:color w:val="000000"/>
                <w:sz w:val="24"/>
              </w:rPr>
            </w:pPr>
            <w:r w:rsidRPr="00E0495D">
              <w:rPr>
                <w:rFonts w:ascii="Arial" w:eastAsia="Calibri" w:hAnsi="Arial" w:cs="Arial"/>
                <w:color w:val="000000"/>
                <w:sz w:val="24"/>
              </w:rPr>
              <w:t xml:space="preserve"> </w:t>
            </w:r>
          </w:p>
        </w:tc>
      </w:tr>
    </w:tbl>
    <w:p w14:paraId="5589C81E" w14:textId="77777777" w:rsidR="00DE49E8" w:rsidRDefault="00DE49E8" w:rsidP="008C7517">
      <w:pPr>
        <w:ind w:left="-8789"/>
      </w:pPr>
    </w:p>
    <w:tbl>
      <w:tblPr>
        <w:tblW w:w="9072" w:type="dxa"/>
        <w:tblInd w:w="-6" w:type="dxa"/>
        <w:tblLayout w:type="fixed"/>
        <w:tblCellMar>
          <w:left w:w="0" w:type="dxa"/>
          <w:right w:w="0" w:type="dxa"/>
        </w:tblCellMar>
        <w:tblLook w:val="0000" w:firstRow="0" w:lastRow="0" w:firstColumn="0" w:lastColumn="0" w:noHBand="0" w:noVBand="0"/>
      </w:tblPr>
      <w:tblGrid>
        <w:gridCol w:w="6521"/>
        <w:gridCol w:w="1134"/>
        <w:gridCol w:w="1417"/>
      </w:tblGrid>
      <w:tr w:rsidR="00DE49E8" w:rsidRPr="00E0495D" w14:paraId="28EDD32C" w14:textId="77777777" w:rsidTr="00916F2D">
        <w:trPr>
          <w:trHeight w:hRule="exact" w:val="569"/>
        </w:trPr>
        <w:tc>
          <w:tcPr>
            <w:tcW w:w="9072" w:type="dxa"/>
            <w:gridSpan w:val="3"/>
            <w:tcBorders>
              <w:top w:val="single" w:sz="5" w:space="0" w:color="000000"/>
              <w:left w:val="single" w:sz="5" w:space="0" w:color="000000"/>
              <w:bottom w:val="single" w:sz="5" w:space="0" w:color="000000"/>
              <w:right w:val="single" w:sz="5" w:space="0" w:color="000000"/>
            </w:tcBorders>
            <w:shd w:val="clear" w:color="365F91" w:fill="365F91"/>
            <w:vAlign w:val="center"/>
          </w:tcPr>
          <w:p w14:paraId="5F750FD9" w14:textId="2EE9B56F" w:rsidR="00DE49E8" w:rsidRPr="00E0495D" w:rsidRDefault="00DE49E8" w:rsidP="007E5BD8">
            <w:pPr>
              <w:pStyle w:val="Heading2"/>
              <w:ind w:left="142"/>
              <w:rPr>
                <w:rFonts w:eastAsia="Calibri"/>
              </w:rPr>
            </w:pPr>
            <w:bookmarkStart w:id="315" w:name="_Toc124868696"/>
            <w:bookmarkStart w:id="316" w:name="_Toc203110574"/>
            <w:r w:rsidRPr="007E5BD8">
              <w:rPr>
                <w:rFonts w:eastAsia="Calibri"/>
                <w:color w:val="FFFFFF" w:themeColor="background1"/>
              </w:rPr>
              <w:t>M</w:t>
            </w:r>
            <w:r w:rsidR="008A206A" w:rsidRPr="007E5BD8">
              <w:rPr>
                <w:rFonts w:eastAsia="Calibri"/>
                <w:color w:val="FFFFFF" w:themeColor="background1"/>
              </w:rPr>
              <w:t xml:space="preserve">alignant </w:t>
            </w:r>
            <w:r w:rsidRPr="007E5BD8">
              <w:rPr>
                <w:rFonts w:eastAsia="Calibri"/>
                <w:color w:val="FFFFFF" w:themeColor="background1"/>
              </w:rPr>
              <w:t>M</w:t>
            </w:r>
            <w:r w:rsidR="008A206A" w:rsidRPr="007E5BD8">
              <w:rPr>
                <w:rFonts w:eastAsia="Calibri"/>
                <w:color w:val="FFFFFF" w:themeColor="background1"/>
              </w:rPr>
              <w:t>elanoma</w:t>
            </w:r>
            <w:r w:rsidRPr="007E5BD8">
              <w:rPr>
                <w:rFonts w:eastAsia="Calibri"/>
                <w:color w:val="FFFFFF" w:themeColor="background1"/>
              </w:rPr>
              <w:t xml:space="preserve"> </w:t>
            </w:r>
            <w:r w:rsidR="008B402A" w:rsidRPr="007E5BD8">
              <w:rPr>
                <w:rFonts w:eastAsia="Calibri"/>
                <w:color w:val="FFFFFF" w:themeColor="background1"/>
              </w:rPr>
              <w:t>o</w:t>
            </w:r>
            <w:r w:rsidR="008A206A" w:rsidRPr="007E5BD8">
              <w:rPr>
                <w:rFonts w:eastAsia="Calibri"/>
                <w:color w:val="FFFFFF" w:themeColor="background1"/>
              </w:rPr>
              <w:t>f</w:t>
            </w:r>
            <w:r w:rsidRPr="007E5BD8">
              <w:rPr>
                <w:rFonts w:eastAsia="Calibri"/>
                <w:color w:val="FFFFFF" w:themeColor="background1"/>
              </w:rPr>
              <w:t xml:space="preserve"> S</w:t>
            </w:r>
            <w:r w:rsidR="008A206A" w:rsidRPr="007E5BD8">
              <w:rPr>
                <w:rFonts w:eastAsia="Calibri"/>
                <w:color w:val="FFFFFF" w:themeColor="background1"/>
              </w:rPr>
              <w:t>kin</w:t>
            </w:r>
            <w:bookmarkEnd w:id="315"/>
            <w:bookmarkEnd w:id="316"/>
          </w:p>
        </w:tc>
      </w:tr>
      <w:tr w:rsidR="00DE49E8" w:rsidRPr="00E0495D" w14:paraId="752E6EBB" w14:textId="77777777" w:rsidTr="00916F2D">
        <w:trPr>
          <w:trHeight w:hRule="exact" w:val="567"/>
        </w:trPr>
        <w:tc>
          <w:tcPr>
            <w:tcW w:w="9072" w:type="dxa"/>
            <w:gridSpan w:val="3"/>
            <w:tcBorders>
              <w:top w:val="single" w:sz="5" w:space="0" w:color="000000"/>
              <w:left w:val="single" w:sz="5" w:space="0" w:color="000000"/>
              <w:bottom w:val="single" w:sz="5" w:space="0" w:color="000000"/>
              <w:right w:val="single" w:sz="5" w:space="0" w:color="000000"/>
            </w:tcBorders>
            <w:shd w:val="clear" w:color="94B3D6" w:fill="94B3D6"/>
            <w:vAlign w:val="center"/>
          </w:tcPr>
          <w:p w14:paraId="46CB0292" w14:textId="4EFF47CF" w:rsidR="00DE49E8" w:rsidRPr="00E0495D" w:rsidRDefault="004D2260" w:rsidP="00E365DF">
            <w:pPr>
              <w:spacing w:after="0" w:line="229" w:lineRule="exact"/>
              <w:ind w:left="144"/>
              <w:textAlignment w:val="baseline"/>
              <w:rPr>
                <w:rFonts w:ascii="Arial" w:eastAsia="Calibri" w:hAnsi="Arial" w:cs="Arial"/>
                <w:b/>
                <w:color w:val="FFFFFF"/>
                <w:sz w:val="20"/>
                <w:szCs w:val="20"/>
              </w:rPr>
            </w:pPr>
            <w:r w:rsidRPr="00E0495D">
              <w:rPr>
                <w:rFonts w:ascii="Arial" w:eastAsia="Calibri" w:hAnsi="Arial" w:cs="Arial"/>
                <w:b/>
                <w:color w:val="FF0000"/>
                <w:sz w:val="20"/>
                <w:szCs w:val="20"/>
              </w:rPr>
              <w:t xml:space="preserve">Red flags </w:t>
            </w:r>
            <w:r w:rsidRPr="00E0495D">
              <w:rPr>
                <w:rFonts w:ascii="Arial" w:eastAsia="Calibri" w:hAnsi="Arial" w:cs="Arial"/>
                <w:b/>
                <w:noProof/>
                <w:color w:val="FFFFFF"/>
                <w:sz w:val="20"/>
                <w:szCs w:val="20"/>
              </w:rPr>
              <w:drawing>
                <wp:inline distT="0" distB="0" distL="0" distR="0" wp14:anchorId="3272B847" wp14:editId="76143ABB">
                  <wp:extent cx="199136" cy="199136"/>
                  <wp:effectExtent l="0" t="0" r="0" b="0"/>
                  <wp:docPr id="19" name="Graphic 19"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201756" cy="201756"/>
                          </a:xfrm>
                          <a:prstGeom prst="rect">
                            <a:avLst/>
                          </a:prstGeom>
                        </pic:spPr>
                      </pic:pic>
                    </a:graphicData>
                  </a:graphic>
                </wp:inline>
              </w:drawing>
            </w:r>
          </w:p>
        </w:tc>
      </w:tr>
      <w:tr w:rsidR="00DE49E8" w:rsidRPr="00E0495D" w14:paraId="3E669B5E" w14:textId="77777777" w:rsidTr="00916F2D">
        <w:trPr>
          <w:trHeight w:hRule="exact" w:val="307"/>
        </w:trPr>
        <w:tc>
          <w:tcPr>
            <w:tcW w:w="6521" w:type="dxa"/>
            <w:tcBorders>
              <w:top w:val="single" w:sz="5" w:space="0" w:color="000000"/>
              <w:left w:val="single" w:sz="5" w:space="0" w:color="000000"/>
              <w:bottom w:val="single" w:sz="5" w:space="0" w:color="000000"/>
            </w:tcBorders>
            <w:shd w:val="clear" w:color="BEBEBE" w:fill="BEBEBE"/>
            <w:vAlign w:val="center"/>
          </w:tcPr>
          <w:p w14:paraId="115AF805" w14:textId="77777777" w:rsidR="00DE49E8" w:rsidRPr="00E0495D" w:rsidRDefault="00DE49E8" w:rsidP="00CB4FE3">
            <w:pPr>
              <w:spacing w:before="88" w:line="214" w:lineRule="exact"/>
              <w:ind w:left="115"/>
              <w:textAlignment w:val="baseline"/>
              <w:rPr>
                <w:rFonts w:ascii="Arial" w:eastAsia="Calibri" w:hAnsi="Arial" w:cs="Arial"/>
                <w:b/>
                <w:color w:val="000000"/>
                <w:sz w:val="20"/>
                <w:szCs w:val="20"/>
              </w:rPr>
            </w:pPr>
            <w:r w:rsidRPr="00E0495D">
              <w:rPr>
                <w:rFonts w:ascii="Arial" w:eastAsia="Calibri" w:hAnsi="Arial" w:cs="Arial"/>
                <w:b/>
                <w:color w:val="000000"/>
                <w:sz w:val="20"/>
                <w:szCs w:val="20"/>
              </w:rPr>
              <w:t>EITHER:</w:t>
            </w:r>
          </w:p>
        </w:tc>
        <w:tc>
          <w:tcPr>
            <w:tcW w:w="2551" w:type="dxa"/>
            <w:gridSpan w:val="2"/>
            <w:vMerge w:val="restart"/>
            <w:tcBorders>
              <w:top w:val="single" w:sz="5" w:space="0" w:color="000000"/>
              <w:right w:val="single" w:sz="5" w:space="0" w:color="000000"/>
            </w:tcBorders>
            <w:shd w:val="clear" w:color="BEBEBE" w:fill="BEBEBE"/>
          </w:tcPr>
          <w:p w14:paraId="69E9837F" w14:textId="77777777" w:rsidR="00DE49E8" w:rsidRPr="00E0495D" w:rsidRDefault="00DE49E8" w:rsidP="00CB4FE3">
            <w:pPr>
              <w:textAlignment w:val="baseline"/>
              <w:rPr>
                <w:rFonts w:ascii="Arial" w:eastAsia="Calibri" w:hAnsi="Arial" w:cs="Arial"/>
                <w:color w:val="000000"/>
                <w:sz w:val="20"/>
                <w:szCs w:val="20"/>
              </w:rPr>
            </w:pPr>
            <w:r w:rsidRPr="00E0495D">
              <w:rPr>
                <w:rFonts w:ascii="Arial" w:eastAsia="Calibri" w:hAnsi="Arial" w:cs="Arial"/>
                <w:color w:val="000000"/>
                <w:sz w:val="20"/>
                <w:szCs w:val="20"/>
              </w:rPr>
              <w:t xml:space="preserve"> </w:t>
            </w:r>
          </w:p>
        </w:tc>
      </w:tr>
      <w:tr w:rsidR="00DE49E8" w:rsidRPr="00E0495D" w14:paraId="7492B58D" w14:textId="77777777" w:rsidTr="00916F2D">
        <w:trPr>
          <w:trHeight w:hRule="exact" w:val="365"/>
        </w:trPr>
        <w:tc>
          <w:tcPr>
            <w:tcW w:w="6521" w:type="dxa"/>
            <w:tcBorders>
              <w:top w:val="single" w:sz="5" w:space="0" w:color="000000"/>
              <w:left w:val="single" w:sz="5" w:space="0" w:color="000000"/>
              <w:bottom w:val="single" w:sz="5" w:space="0" w:color="000000"/>
            </w:tcBorders>
            <w:shd w:val="clear" w:color="BEBEBE" w:fill="BEBEBE"/>
            <w:vAlign w:val="center"/>
          </w:tcPr>
          <w:p w14:paraId="01634523" w14:textId="77777777" w:rsidR="00DE49E8" w:rsidRPr="00E0495D" w:rsidRDefault="00DE49E8" w:rsidP="001E6FA5">
            <w:pPr>
              <w:spacing w:before="151" w:line="204" w:lineRule="exact"/>
              <w:ind w:left="149"/>
              <w:textAlignment w:val="baseline"/>
              <w:rPr>
                <w:rFonts w:ascii="Arial" w:eastAsia="Calibri" w:hAnsi="Arial" w:cs="Arial"/>
                <w:b/>
                <w:color w:val="000000"/>
                <w:sz w:val="20"/>
                <w:szCs w:val="20"/>
              </w:rPr>
            </w:pPr>
            <w:r w:rsidRPr="00E0495D">
              <w:rPr>
                <w:rFonts w:ascii="Arial" w:eastAsia="Calibri" w:hAnsi="Arial" w:cs="Arial"/>
                <w:b/>
                <w:color w:val="000000"/>
                <w:sz w:val="20"/>
                <w:szCs w:val="20"/>
              </w:rPr>
              <w:t>Skin lesion AND three or more of the following features:</w:t>
            </w:r>
          </w:p>
        </w:tc>
        <w:tc>
          <w:tcPr>
            <w:tcW w:w="2551" w:type="dxa"/>
            <w:gridSpan w:val="2"/>
            <w:vMerge/>
            <w:tcBorders>
              <w:right w:val="single" w:sz="5" w:space="0" w:color="000000"/>
            </w:tcBorders>
            <w:shd w:val="clear" w:color="BEBEBE" w:fill="BEBEBE"/>
          </w:tcPr>
          <w:p w14:paraId="585FF6FA" w14:textId="77777777" w:rsidR="00DE49E8" w:rsidRPr="00E0495D" w:rsidRDefault="00DE49E8" w:rsidP="00CB4FE3">
            <w:pPr>
              <w:rPr>
                <w:rFonts w:ascii="Arial" w:hAnsi="Arial" w:cs="Arial"/>
                <w:sz w:val="20"/>
                <w:szCs w:val="20"/>
              </w:rPr>
            </w:pPr>
          </w:p>
        </w:tc>
      </w:tr>
      <w:tr w:rsidR="00DE49E8" w:rsidRPr="00E0495D" w14:paraId="2E4EA8B3" w14:textId="77777777" w:rsidTr="00916F2D">
        <w:trPr>
          <w:trHeight w:hRule="exact" w:val="92"/>
        </w:trPr>
        <w:tc>
          <w:tcPr>
            <w:tcW w:w="6521" w:type="dxa"/>
            <w:tcBorders>
              <w:top w:val="single" w:sz="5" w:space="0" w:color="000000"/>
              <w:left w:val="single" w:sz="5" w:space="0" w:color="000000"/>
              <w:bottom w:val="single" w:sz="5" w:space="0" w:color="000000"/>
            </w:tcBorders>
            <w:shd w:val="clear" w:color="BEBEBE" w:fill="BEBEBE"/>
          </w:tcPr>
          <w:p w14:paraId="3B4BDAA2" w14:textId="77777777" w:rsidR="00DE49E8" w:rsidRPr="00E0495D" w:rsidRDefault="00DE49E8" w:rsidP="00CB4FE3">
            <w:pPr>
              <w:textAlignment w:val="baseline"/>
              <w:rPr>
                <w:rFonts w:ascii="Arial" w:eastAsia="Calibri" w:hAnsi="Arial" w:cs="Arial"/>
                <w:color w:val="000000"/>
                <w:sz w:val="20"/>
                <w:szCs w:val="20"/>
              </w:rPr>
            </w:pPr>
            <w:r w:rsidRPr="00E0495D">
              <w:rPr>
                <w:rFonts w:ascii="Arial" w:eastAsia="Calibri" w:hAnsi="Arial" w:cs="Arial"/>
                <w:color w:val="000000"/>
                <w:sz w:val="20"/>
                <w:szCs w:val="20"/>
              </w:rPr>
              <w:t xml:space="preserve"> </w:t>
            </w:r>
          </w:p>
        </w:tc>
        <w:tc>
          <w:tcPr>
            <w:tcW w:w="2551" w:type="dxa"/>
            <w:gridSpan w:val="2"/>
            <w:vMerge/>
            <w:tcBorders>
              <w:bottom w:val="single" w:sz="5" w:space="0" w:color="000000"/>
              <w:right w:val="single" w:sz="5" w:space="0" w:color="000000"/>
            </w:tcBorders>
            <w:shd w:val="clear" w:color="BEBEBE" w:fill="BEBEBE"/>
          </w:tcPr>
          <w:p w14:paraId="680F4ECB" w14:textId="77777777" w:rsidR="00DE49E8" w:rsidRPr="00E0495D" w:rsidRDefault="00DE49E8" w:rsidP="00CB4FE3">
            <w:pPr>
              <w:rPr>
                <w:rFonts w:ascii="Arial" w:hAnsi="Arial" w:cs="Arial"/>
                <w:sz w:val="20"/>
                <w:szCs w:val="20"/>
              </w:rPr>
            </w:pPr>
          </w:p>
        </w:tc>
      </w:tr>
      <w:tr w:rsidR="00DE49E8" w:rsidRPr="00E0495D" w14:paraId="2D104904" w14:textId="77777777" w:rsidTr="00916F2D">
        <w:trPr>
          <w:trHeight w:hRule="exact" w:val="383"/>
        </w:trPr>
        <w:tc>
          <w:tcPr>
            <w:tcW w:w="6521" w:type="dxa"/>
            <w:tcBorders>
              <w:top w:val="single" w:sz="5" w:space="0" w:color="000000"/>
              <w:left w:val="single" w:sz="5" w:space="0" w:color="000000"/>
              <w:bottom w:val="single" w:sz="5" w:space="0" w:color="000000"/>
              <w:right w:val="single" w:sz="5" w:space="0" w:color="000000"/>
            </w:tcBorders>
            <w:vAlign w:val="center"/>
          </w:tcPr>
          <w:p w14:paraId="1AAAA489" w14:textId="77777777" w:rsidR="00DE49E8" w:rsidRPr="00E0495D" w:rsidRDefault="00DE49E8" w:rsidP="009E775D">
            <w:pPr>
              <w:numPr>
                <w:ilvl w:val="0"/>
                <w:numId w:val="22"/>
              </w:numPr>
              <w:tabs>
                <w:tab w:val="clear" w:pos="360"/>
                <w:tab w:val="left" w:pos="504"/>
                <w:tab w:val="left" w:pos="576"/>
              </w:tabs>
              <w:spacing w:after="0" w:line="229" w:lineRule="exact"/>
              <w:ind w:left="144"/>
              <w:textAlignment w:val="baseline"/>
              <w:rPr>
                <w:rFonts w:ascii="Arial" w:eastAsia="Calibri" w:hAnsi="Arial" w:cs="Arial"/>
                <w:color w:val="000000"/>
                <w:sz w:val="20"/>
                <w:szCs w:val="20"/>
              </w:rPr>
            </w:pPr>
            <w:r w:rsidRPr="00E0495D">
              <w:rPr>
                <w:rFonts w:ascii="Arial" w:eastAsia="Calibri" w:hAnsi="Arial" w:cs="Arial"/>
                <w:color w:val="000000"/>
                <w:sz w:val="20"/>
                <w:szCs w:val="20"/>
              </w:rPr>
              <w:t>Asymmetry of shape, structure or colour</w:t>
            </w:r>
          </w:p>
        </w:tc>
        <w:tc>
          <w:tcPr>
            <w:tcW w:w="2551" w:type="dxa"/>
            <w:gridSpan w:val="2"/>
            <w:tcBorders>
              <w:top w:val="single" w:sz="5" w:space="0" w:color="000000"/>
              <w:left w:val="single" w:sz="5" w:space="0" w:color="000000"/>
              <w:bottom w:val="single" w:sz="5" w:space="0" w:color="000000"/>
              <w:right w:val="single" w:sz="5" w:space="0" w:color="000000"/>
            </w:tcBorders>
            <w:vAlign w:val="center"/>
          </w:tcPr>
          <w:p w14:paraId="1F76D684" w14:textId="77777777" w:rsidR="00DE49E8" w:rsidRPr="00E0495D" w:rsidRDefault="00DE49E8" w:rsidP="001E6FA5">
            <w:pPr>
              <w:spacing w:after="0" w:line="225" w:lineRule="exact"/>
              <w:ind w:left="111"/>
              <w:textAlignment w:val="baseline"/>
              <w:rPr>
                <w:rFonts w:ascii="Arial" w:eastAsia="Calibri" w:hAnsi="Arial" w:cs="Arial"/>
                <w:color w:val="000000"/>
                <w:sz w:val="20"/>
                <w:szCs w:val="20"/>
              </w:rPr>
            </w:pPr>
            <w:r w:rsidRPr="00E0495D">
              <w:rPr>
                <w:rFonts w:ascii="Arial" w:eastAsia="Calibri" w:hAnsi="Arial" w:cs="Arial"/>
                <w:color w:val="000000"/>
                <w:sz w:val="20"/>
                <w:szCs w:val="20"/>
              </w:rPr>
              <w:t>Y/N</w:t>
            </w:r>
          </w:p>
        </w:tc>
      </w:tr>
      <w:tr w:rsidR="00DE49E8" w:rsidRPr="00E0495D" w14:paraId="100774ED" w14:textId="77777777" w:rsidTr="00916F2D">
        <w:trPr>
          <w:trHeight w:hRule="exact" w:val="418"/>
        </w:trPr>
        <w:tc>
          <w:tcPr>
            <w:tcW w:w="6521" w:type="dxa"/>
            <w:tcBorders>
              <w:top w:val="single" w:sz="5" w:space="0" w:color="000000"/>
              <w:left w:val="single" w:sz="5" w:space="0" w:color="000000"/>
              <w:bottom w:val="single" w:sz="5" w:space="0" w:color="000000"/>
              <w:right w:val="single" w:sz="5" w:space="0" w:color="000000"/>
            </w:tcBorders>
            <w:vAlign w:val="center"/>
          </w:tcPr>
          <w:p w14:paraId="64CDE7BB" w14:textId="77777777" w:rsidR="00DE49E8" w:rsidRPr="00E0495D" w:rsidRDefault="00DE49E8" w:rsidP="009E775D">
            <w:pPr>
              <w:numPr>
                <w:ilvl w:val="0"/>
                <w:numId w:val="22"/>
              </w:numPr>
              <w:tabs>
                <w:tab w:val="clear" w:pos="360"/>
                <w:tab w:val="left" w:pos="504"/>
              </w:tabs>
              <w:spacing w:after="0" w:line="229" w:lineRule="exact"/>
              <w:ind w:left="144"/>
              <w:textAlignment w:val="baseline"/>
              <w:rPr>
                <w:rFonts w:ascii="Arial" w:eastAsia="Calibri" w:hAnsi="Arial" w:cs="Arial"/>
                <w:color w:val="000000"/>
                <w:sz w:val="20"/>
                <w:szCs w:val="20"/>
              </w:rPr>
            </w:pPr>
            <w:r w:rsidRPr="00E0495D">
              <w:rPr>
                <w:rFonts w:ascii="Arial" w:eastAsia="Calibri" w:hAnsi="Arial" w:cs="Arial"/>
                <w:color w:val="000000"/>
                <w:sz w:val="20"/>
                <w:szCs w:val="20"/>
              </w:rPr>
              <w:t>Border irregularity</w:t>
            </w:r>
          </w:p>
        </w:tc>
        <w:tc>
          <w:tcPr>
            <w:tcW w:w="2551" w:type="dxa"/>
            <w:gridSpan w:val="2"/>
            <w:tcBorders>
              <w:top w:val="single" w:sz="5" w:space="0" w:color="000000"/>
              <w:left w:val="single" w:sz="5" w:space="0" w:color="000000"/>
              <w:bottom w:val="single" w:sz="5" w:space="0" w:color="000000"/>
              <w:right w:val="single" w:sz="5" w:space="0" w:color="000000"/>
            </w:tcBorders>
            <w:vAlign w:val="center"/>
          </w:tcPr>
          <w:p w14:paraId="4A3FE380" w14:textId="77777777" w:rsidR="00DE49E8" w:rsidRPr="00E0495D" w:rsidRDefault="00DE49E8" w:rsidP="001E6FA5">
            <w:pPr>
              <w:spacing w:after="0" w:line="225" w:lineRule="exact"/>
              <w:ind w:left="111"/>
              <w:textAlignment w:val="baseline"/>
              <w:rPr>
                <w:rFonts w:ascii="Arial" w:eastAsia="Calibri" w:hAnsi="Arial" w:cs="Arial"/>
                <w:color w:val="000000"/>
                <w:sz w:val="20"/>
                <w:szCs w:val="20"/>
              </w:rPr>
            </w:pPr>
            <w:r w:rsidRPr="00E0495D">
              <w:rPr>
                <w:rFonts w:ascii="Arial" w:eastAsia="Calibri" w:hAnsi="Arial" w:cs="Arial"/>
                <w:color w:val="000000"/>
                <w:sz w:val="20"/>
                <w:szCs w:val="20"/>
              </w:rPr>
              <w:t>Y/N</w:t>
            </w:r>
          </w:p>
        </w:tc>
      </w:tr>
      <w:tr w:rsidR="00DE49E8" w:rsidRPr="00E0495D" w14:paraId="4014241D" w14:textId="77777777" w:rsidTr="00916F2D">
        <w:trPr>
          <w:trHeight w:hRule="exact" w:val="433"/>
        </w:trPr>
        <w:tc>
          <w:tcPr>
            <w:tcW w:w="6521" w:type="dxa"/>
            <w:tcBorders>
              <w:top w:val="single" w:sz="5" w:space="0" w:color="000000"/>
              <w:left w:val="single" w:sz="5" w:space="0" w:color="000000"/>
              <w:bottom w:val="single" w:sz="5" w:space="0" w:color="000000"/>
              <w:right w:val="single" w:sz="5" w:space="0" w:color="000000"/>
            </w:tcBorders>
            <w:vAlign w:val="center"/>
          </w:tcPr>
          <w:p w14:paraId="091D7042" w14:textId="77777777" w:rsidR="00DE49E8" w:rsidRPr="00E0495D" w:rsidRDefault="00DE49E8" w:rsidP="009E775D">
            <w:pPr>
              <w:numPr>
                <w:ilvl w:val="0"/>
                <w:numId w:val="22"/>
              </w:numPr>
              <w:tabs>
                <w:tab w:val="clear" w:pos="360"/>
                <w:tab w:val="left" w:pos="504"/>
                <w:tab w:val="left" w:pos="576"/>
              </w:tabs>
              <w:spacing w:after="0" w:line="229" w:lineRule="exact"/>
              <w:ind w:left="144"/>
              <w:textAlignment w:val="baseline"/>
              <w:rPr>
                <w:rFonts w:ascii="Arial" w:eastAsia="Calibri" w:hAnsi="Arial" w:cs="Arial"/>
                <w:color w:val="000000"/>
                <w:sz w:val="20"/>
                <w:szCs w:val="20"/>
              </w:rPr>
            </w:pPr>
            <w:r w:rsidRPr="00E0495D">
              <w:rPr>
                <w:rFonts w:ascii="Arial" w:eastAsia="Calibri" w:hAnsi="Arial" w:cs="Arial"/>
                <w:color w:val="000000"/>
                <w:sz w:val="20"/>
                <w:szCs w:val="20"/>
              </w:rPr>
              <w:t>Colour variation / multiple colours</w:t>
            </w:r>
          </w:p>
        </w:tc>
        <w:tc>
          <w:tcPr>
            <w:tcW w:w="2551" w:type="dxa"/>
            <w:gridSpan w:val="2"/>
            <w:tcBorders>
              <w:top w:val="single" w:sz="5" w:space="0" w:color="000000"/>
              <w:left w:val="single" w:sz="5" w:space="0" w:color="000000"/>
              <w:bottom w:val="single" w:sz="5" w:space="0" w:color="000000"/>
              <w:right w:val="single" w:sz="5" w:space="0" w:color="000000"/>
            </w:tcBorders>
            <w:vAlign w:val="center"/>
          </w:tcPr>
          <w:p w14:paraId="49684461" w14:textId="77777777" w:rsidR="00DE49E8" w:rsidRPr="00E0495D" w:rsidRDefault="00DE49E8" w:rsidP="001E6FA5">
            <w:pPr>
              <w:spacing w:after="0" w:line="225" w:lineRule="exact"/>
              <w:ind w:left="111"/>
              <w:textAlignment w:val="baseline"/>
              <w:rPr>
                <w:rFonts w:ascii="Arial" w:eastAsia="Calibri" w:hAnsi="Arial" w:cs="Arial"/>
                <w:color w:val="000000"/>
                <w:sz w:val="20"/>
                <w:szCs w:val="20"/>
              </w:rPr>
            </w:pPr>
            <w:r w:rsidRPr="00E0495D">
              <w:rPr>
                <w:rFonts w:ascii="Arial" w:eastAsia="Calibri" w:hAnsi="Arial" w:cs="Arial"/>
                <w:color w:val="000000"/>
                <w:sz w:val="20"/>
                <w:szCs w:val="20"/>
              </w:rPr>
              <w:t>Y/N</w:t>
            </w:r>
          </w:p>
        </w:tc>
      </w:tr>
      <w:tr w:rsidR="00DE49E8" w:rsidRPr="00E0495D" w14:paraId="7BF3D245" w14:textId="77777777" w:rsidTr="00916F2D">
        <w:trPr>
          <w:trHeight w:hRule="exact" w:val="426"/>
        </w:trPr>
        <w:tc>
          <w:tcPr>
            <w:tcW w:w="6521" w:type="dxa"/>
            <w:tcBorders>
              <w:top w:val="single" w:sz="5" w:space="0" w:color="000000"/>
              <w:left w:val="single" w:sz="5" w:space="0" w:color="000000"/>
              <w:bottom w:val="single" w:sz="5" w:space="0" w:color="000000"/>
              <w:right w:val="single" w:sz="5" w:space="0" w:color="000000"/>
            </w:tcBorders>
            <w:vAlign w:val="center"/>
          </w:tcPr>
          <w:p w14:paraId="5FBA556F" w14:textId="77777777" w:rsidR="00DE49E8" w:rsidRPr="00E0495D" w:rsidRDefault="00DE49E8" w:rsidP="009E775D">
            <w:pPr>
              <w:numPr>
                <w:ilvl w:val="0"/>
                <w:numId w:val="22"/>
              </w:numPr>
              <w:tabs>
                <w:tab w:val="clear" w:pos="360"/>
                <w:tab w:val="left" w:pos="504"/>
              </w:tabs>
              <w:spacing w:after="0" w:line="229" w:lineRule="exact"/>
              <w:ind w:left="144"/>
              <w:textAlignment w:val="baseline"/>
              <w:rPr>
                <w:rFonts w:ascii="Arial" w:eastAsia="Calibri" w:hAnsi="Arial" w:cs="Arial"/>
                <w:color w:val="000000"/>
                <w:sz w:val="20"/>
                <w:szCs w:val="20"/>
              </w:rPr>
            </w:pPr>
            <w:r w:rsidRPr="00E0495D">
              <w:rPr>
                <w:rFonts w:ascii="Arial" w:eastAsia="Calibri" w:hAnsi="Arial" w:cs="Arial"/>
                <w:color w:val="000000"/>
                <w:sz w:val="20"/>
                <w:szCs w:val="20"/>
              </w:rPr>
              <w:t>Different from other lesions (‘ugly duckling’)</w:t>
            </w:r>
          </w:p>
        </w:tc>
        <w:tc>
          <w:tcPr>
            <w:tcW w:w="2551" w:type="dxa"/>
            <w:gridSpan w:val="2"/>
            <w:tcBorders>
              <w:top w:val="single" w:sz="5" w:space="0" w:color="000000"/>
              <w:left w:val="single" w:sz="5" w:space="0" w:color="000000"/>
              <w:bottom w:val="single" w:sz="5" w:space="0" w:color="000000"/>
              <w:right w:val="single" w:sz="5" w:space="0" w:color="000000"/>
            </w:tcBorders>
            <w:vAlign w:val="center"/>
          </w:tcPr>
          <w:p w14:paraId="0A6C688E" w14:textId="77777777" w:rsidR="00DE49E8" w:rsidRPr="00E0495D" w:rsidRDefault="00DE49E8" w:rsidP="001E6FA5">
            <w:pPr>
              <w:spacing w:after="0" w:line="225" w:lineRule="exact"/>
              <w:ind w:left="111"/>
              <w:textAlignment w:val="baseline"/>
              <w:rPr>
                <w:rFonts w:ascii="Arial" w:eastAsia="Calibri" w:hAnsi="Arial" w:cs="Arial"/>
                <w:color w:val="000000"/>
                <w:sz w:val="20"/>
                <w:szCs w:val="20"/>
              </w:rPr>
            </w:pPr>
            <w:r w:rsidRPr="00E0495D">
              <w:rPr>
                <w:rFonts w:ascii="Arial" w:eastAsia="Calibri" w:hAnsi="Arial" w:cs="Arial"/>
                <w:color w:val="000000"/>
                <w:sz w:val="20"/>
                <w:szCs w:val="20"/>
              </w:rPr>
              <w:t>Y/N</w:t>
            </w:r>
          </w:p>
        </w:tc>
      </w:tr>
      <w:tr w:rsidR="00DE49E8" w:rsidRPr="00E0495D" w14:paraId="560B03F2" w14:textId="77777777" w:rsidTr="00916F2D">
        <w:trPr>
          <w:trHeight w:hRule="exact" w:val="360"/>
        </w:trPr>
        <w:tc>
          <w:tcPr>
            <w:tcW w:w="6521" w:type="dxa"/>
            <w:tcBorders>
              <w:top w:val="single" w:sz="5" w:space="0" w:color="000000"/>
              <w:left w:val="single" w:sz="5" w:space="0" w:color="000000"/>
              <w:bottom w:val="single" w:sz="5" w:space="0" w:color="000000"/>
              <w:right w:val="single" w:sz="5" w:space="0" w:color="000000"/>
            </w:tcBorders>
            <w:vAlign w:val="center"/>
          </w:tcPr>
          <w:p w14:paraId="53D6943B" w14:textId="77777777" w:rsidR="00DE49E8" w:rsidRPr="00E0495D" w:rsidRDefault="00DE49E8" w:rsidP="009E775D">
            <w:pPr>
              <w:numPr>
                <w:ilvl w:val="0"/>
                <w:numId w:val="22"/>
              </w:numPr>
              <w:tabs>
                <w:tab w:val="clear" w:pos="360"/>
                <w:tab w:val="left" w:pos="504"/>
              </w:tabs>
              <w:spacing w:after="0" w:line="230" w:lineRule="exact"/>
              <w:ind w:left="144"/>
              <w:textAlignment w:val="baseline"/>
              <w:rPr>
                <w:rFonts w:ascii="Arial" w:eastAsia="Calibri" w:hAnsi="Arial" w:cs="Arial"/>
                <w:color w:val="000000"/>
                <w:sz w:val="20"/>
                <w:szCs w:val="20"/>
              </w:rPr>
            </w:pPr>
            <w:r w:rsidRPr="00E0495D">
              <w:rPr>
                <w:rFonts w:ascii="Arial" w:eastAsia="Calibri" w:hAnsi="Arial" w:cs="Arial"/>
                <w:color w:val="000000"/>
                <w:sz w:val="20"/>
                <w:szCs w:val="20"/>
              </w:rPr>
              <w:t>Evolving, changing</w:t>
            </w:r>
          </w:p>
        </w:tc>
        <w:tc>
          <w:tcPr>
            <w:tcW w:w="2551" w:type="dxa"/>
            <w:gridSpan w:val="2"/>
            <w:tcBorders>
              <w:top w:val="single" w:sz="5" w:space="0" w:color="000000"/>
              <w:left w:val="single" w:sz="5" w:space="0" w:color="000000"/>
              <w:bottom w:val="single" w:sz="5" w:space="0" w:color="000000"/>
              <w:right w:val="single" w:sz="5" w:space="0" w:color="000000"/>
            </w:tcBorders>
            <w:vAlign w:val="center"/>
          </w:tcPr>
          <w:p w14:paraId="6A017C50" w14:textId="77777777" w:rsidR="00DE49E8" w:rsidRPr="00E0495D" w:rsidRDefault="00DE49E8" w:rsidP="001E6FA5">
            <w:pPr>
              <w:spacing w:after="0" w:line="225" w:lineRule="exact"/>
              <w:ind w:left="111"/>
              <w:textAlignment w:val="baseline"/>
              <w:rPr>
                <w:rFonts w:ascii="Arial" w:eastAsia="Calibri" w:hAnsi="Arial" w:cs="Arial"/>
                <w:color w:val="000000"/>
                <w:sz w:val="20"/>
                <w:szCs w:val="20"/>
              </w:rPr>
            </w:pPr>
            <w:r w:rsidRPr="00E0495D">
              <w:rPr>
                <w:rFonts w:ascii="Arial" w:eastAsia="Calibri" w:hAnsi="Arial" w:cs="Arial"/>
                <w:color w:val="000000"/>
                <w:sz w:val="20"/>
                <w:szCs w:val="20"/>
              </w:rPr>
              <w:t>Y/N</w:t>
            </w:r>
          </w:p>
        </w:tc>
      </w:tr>
      <w:tr w:rsidR="00DE49E8" w:rsidRPr="00E0495D" w14:paraId="0C834BAF" w14:textId="77777777" w:rsidTr="00916F2D">
        <w:trPr>
          <w:trHeight w:hRule="exact" w:val="422"/>
        </w:trPr>
        <w:tc>
          <w:tcPr>
            <w:tcW w:w="6521"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7FA3308E" w14:textId="77777777" w:rsidR="00DE49E8" w:rsidRPr="00E0495D" w:rsidRDefault="00DE49E8" w:rsidP="001E6FA5">
            <w:pPr>
              <w:spacing w:after="0" w:line="229" w:lineRule="exact"/>
              <w:ind w:left="115"/>
              <w:textAlignment w:val="baseline"/>
              <w:rPr>
                <w:rFonts w:ascii="Arial" w:eastAsia="Calibri" w:hAnsi="Arial" w:cs="Arial"/>
                <w:b/>
                <w:color w:val="000000"/>
                <w:sz w:val="20"/>
                <w:szCs w:val="20"/>
              </w:rPr>
            </w:pPr>
            <w:r w:rsidRPr="00E0495D">
              <w:rPr>
                <w:rFonts w:ascii="Arial" w:eastAsia="Calibri" w:hAnsi="Arial" w:cs="Arial"/>
                <w:b/>
                <w:color w:val="000000"/>
                <w:sz w:val="20"/>
                <w:szCs w:val="20"/>
              </w:rPr>
              <w:t>Risk factors</w:t>
            </w:r>
          </w:p>
        </w:tc>
        <w:tc>
          <w:tcPr>
            <w:tcW w:w="2551" w:type="dxa"/>
            <w:gridSpan w:val="2"/>
            <w:tcBorders>
              <w:top w:val="single" w:sz="5" w:space="0" w:color="000000"/>
              <w:left w:val="single" w:sz="5" w:space="0" w:color="000000"/>
              <w:bottom w:val="single" w:sz="5" w:space="0" w:color="000000"/>
              <w:right w:val="single" w:sz="5" w:space="0" w:color="000000"/>
            </w:tcBorders>
            <w:shd w:val="clear" w:color="BEBEBE" w:fill="BEBEBE"/>
          </w:tcPr>
          <w:p w14:paraId="328AA907" w14:textId="4660A599" w:rsidR="00DE49E8" w:rsidRPr="00E0495D" w:rsidRDefault="00DE49E8" w:rsidP="00CB4FE3">
            <w:pPr>
              <w:textAlignment w:val="baseline"/>
              <w:rPr>
                <w:rFonts w:ascii="Arial" w:eastAsia="Calibri" w:hAnsi="Arial" w:cs="Arial"/>
                <w:color w:val="000000"/>
                <w:sz w:val="20"/>
                <w:szCs w:val="20"/>
              </w:rPr>
            </w:pPr>
          </w:p>
        </w:tc>
      </w:tr>
      <w:tr w:rsidR="00DE49E8" w:rsidRPr="00E0495D" w14:paraId="6E998553" w14:textId="77777777" w:rsidTr="00916F2D">
        <w:trPr>
          <w:trHeight w:hRule="exact" w:val="348"/>
        </w:trPr>
        <w:tc>
          <w:tcPr>
            <w:tcW w:w="6521" w:type="dxa"/>
            <w:tcBorders>
              <w:top w:val="single" w:sz="5" w:space="0" w:color="000000"/>
              <w:left w:val="single" w:sz="5" w:space="0" w:color="000000"/>
              <w:bottom w:val="single" w:sz="5" w:space="0" w:color="000000"/>
              <w:right w:val="single" w:sz="5" w:space="0" w:color="000000"/>
            </w:tcBorders>
            <w:vAlign w:val="center"/>
          </w:tcPr>
          <w:p w14:paraId="23FB3FC2" w14:textId="77777777" w:rsidR="00DE49E8" w:rsidRPr="00E0495D" w:rsidRDefault="00DE49E8" w:rsidP="001E6FA5">
            <w:pPr>
              <w:spacing w:after="0" w:line="229" w:lineRule="exact"/>
              <w:ind w:left="115"/>
              <w:textAlignment w:val="baseline"/>
              <w:rPr>
                <w:rFonts w:ascii="Arial" w:eastAsia="Calibri" w:hAnsi="Arial" w:cs="Arial"/>
                <w:color w:val="000000"/>
                <w:sz w:val="20"/>
                <w:szCs w:val="20"/>
              </w:rPr>
            </w:pPr>
            <w:r w:rsidRPr="00E0495D">
              <w:rPr>
                <w:rFonts w:ascii="Arial" w:eastAsia="Calibri" w:hAnsi="Arial" w:cs="Arial"/>
                <w:color w:val="000000"/>
                <w:sz w:val="20"/>
                <w:szCs w:val="20"/>
              </w:rPr>
              <w:t>Personal history of melanoma</w:t>
            </w:r>
          </w:p>
        </w:tc>
        <w:tc>
          <w:tcPr>
            <w:tcW w:w="2551" w:type="dxa"/>
            <w:gridSpan w:val="2"/>
            <w:tcBorders>
              <w:top w:val="single" w:sz="5" w:space="0" w:color="000000"/>
              <w:left w:val="single" w:sz="5" w:space="0" w:color="000000"/>
              <w:bottom w:val="single" w:sz="5" w:space="0" w:color="000000"/>
              <w:right w:val="single" w:sz="5" w:space="0" w:color="000000"/>
            </w:tcBorders>
            <w:vAlign w:val="center"/>
          </w:tcPr>
          <w:p w14:paraId="78C9BE61" w14:textId="77777777" w:rsidR="00DE49E8" w:rsidRPr="00E0495D" w:rsidRDefault="00DE49E8" w:rsidP="001E6FA5">
            <w:pPr>
              <w:spacing w:after="0" w:line="225" w:lineRule="exact"/>
              <w:ind w:left="111"/>
              <w:textAlignment w:val="baseline"/>
              <w:rPr>
                <w:rFonts w:ascii="Arial" w:eastAsia="Calibri" w:hAnsi="Arial" w:cs="Arial"/>
                <w:color w:val="000000"/>
                <w:sz w:val="20"/>
                <w:szCs w:val="20"/>
              </w:rPr>
            </w:pPr>
            <w:r w:rsidRPr="00E0495D">
              <w:rPr>
                <w:rFonts w:ascii="Arial" w:eastAsia="Calibri" w:hAnsi="Arial" w:cs="Arial"/>
                <w:color w:val="000000"/>
                <w:sz w:val="20"/>
                <w:szCs w:val="20"/>
              </w:rPr>
              <w:t>Y/N</w:t>
            </w:r>
          </w:p>
        </w:tc>
      </w:tr>
      <w:tr w:rsidR="00DE49E8" w:rsidRPr="00E0495D" w14:paraId="4024E54E" w14:textId="77777777" w:rsidTr="00916F2D">
        <w:trPr>
          <w:trHeight w:hRule="exact" w:val="629"/>
        </w:trPr>
        <w:tc>
          <w:tcPr>
            <w:tcW w:w="6521" w:type="dxa"/>
            <w:tcBorders>
              <w:top w:val="single" w:sz="5" w:space="0" w:color="000000"/>
              <w:left w:val="single" w:sz="5" w:space="0" w:color="000000"/>
              <w:bottom w:val="single" w:sz="5" w:space="0" w:color="000000"/>
              <w:right w:val="single" w:sz="5" w:space="0" w:color="000000"/>
            </w:tcBorders>
            <w:vAlign w:val="center"/>
          </w:tcPr>
          <w:p w14:paraId="129CA52F" w14:textId="77777777" w:rsidR="00DE49E8" w:rsidRPr="00E0495D" w:rsidRDefault="00DE49E8" w:rsidP="00FF6A7E">
            <w:pPr>
              <w:spacing w:after="0" w:line="281" w:lineRule="exact"/>
              <w:ind w:left="108"/>
              <w:textAlignment w:val="baseline"/>
              <w:rPr>
                <w:rFonts w:ascii="Arial" w:eastAsia="Calibri" w:hAnsi="Arial" w:cs="Arial"/>
                <w:color w:val="000000"/>
                <w:sz w:val="20"/>
                <w:szCs w:val="20"/>
              </w:rPr>
            </w:pPr>
            <w:r w:rsidRPr="00E0495D">
              <w:rPr>
                <w:rFonts w:ascii="Arial" w:eastAsia="Calibri" w:hAnsi="Arial" w:cs="Arial"/>
                <w:color w:val="000000"/>
                <w:sz w:val="20"/>
                <w:szCs w:val="20"/>
              </w:rPr>
              <w:t>Family history of 2+ first degree relatives &lt;40 yrs diagnosed with melanoma</w:t>
            </w:r>
          </w:p>
        </w:tc>
        <w:tc>
          <w:tcPr>
            <w:tcW w:w="2551" w:type="dxa"/>
            <w:gridSpan w:val="2"/>
            <w:tcBorders>
              <w:top w:val="single" w:sz="5" w:space="0" w:color="000000"/>
              <w:left w:val="single" w:sz="5" w:space="0" w:color="000000"/>
              <w:bottom w:val="single" w:sz="5" w:space="0" w:color="000000"/>
              <w:right w:val="single" w:sz="5" w:space="0" w:color="000000"/>
            </w:tcBorders>
            <w:vAlign w:val="center"/>
          </w:tcPr>
          <w:p w14:paraId="1E79C26F" w14:textId="77777777" w:rsidR="00DE49E8" w:rsidRPr="00E0495D" w:rsidRDefault="00DE49E8" w:rsidP="001E6FA5">
            <w:pPr>
              <w:spacing w:after="0" w:line="225" w:lineRule="exact"/>
              <w:ind w:left="111"/>
              <w:textAlignment w:val="baseline"/>
              <w:rPr>
                <w:rFonts w:ascii="Arial" w:eastAsia="Calibri" w:hAnsi="Arial" w:cs="Arial"/>
                <w:color w:val="000000"/>
                <w:sz w:val="20"/>
                <w:szCs w:val="20"/>
              </w:rPr>
            </w:pPr>
            <w:r w:rsidRPr="00E0495D">
              <w:rPr>
                <w:rFonts w:ascii="Arial" w:eastAsia="Calibri" w:hAnsi="Arial" w:cs="Arial"/>
                <w:color w:val="000000"/>
                <w:sz w:val="20"/>
                <w:szCs w:val="20"/>
              </w:rPr>
              <w:t>Y/N</w:t>
            </w:r>
          </w:p>
        </w:tc>
      </w:tr>
      <w:tr w:rsidR="00DE49E8" w:rsidRPr="00E0495D" w14:paraId="6DC25CCC" w14:textId="77777777" w:rsidTr="00916F2D">
        <w:trPr>
          <w:trHeight w:hRule="exact" w:val="302"/>
        </w:trPr>
        <w:tc>
          <w:tcPr>
            <w:tcW w:w="6521" w:type="dxa"/>
            <w:tcBorders>
              <w:top w:val="single" w:sz="5" w:space="0" w:color="000000"/>
              <w:left w:val="single" w:sz="5" w:space="0" w:color="000000"/>
              <w:bottom w:val="single" w:sz="5" w:space="0" w:color="000000"/>
            </w:tcBorders>
            <w:shd w:val="clear" w:color="BEBEBE" w:fill="BEBEBE"/>
            <w:vAlign w:val="center"/>
          </w:tcPr>
          <w:p w14:paraId="627DB807" w14:textId="77777777" w:rsidR="00DE49E8" w:rsidRPr="00E0495D" w:rsidRDefault="00DE49E8" w:rsidP="00E365DF">
            <w:pPr>
              <w:spacing w:before="120" w:after="120" w:line="200" w:lineRule="exact"/>
              <w:ind w:left="115"/>
              <w:textAlignment w:val="baseline"/>
              <w:rPr>
                <w:rFonts w:ascii="Arial" w:eastAsia="Calibri" w:hAnsi="Arial" w:cs="Arial"/>
                <w:b/>
                <w:color w:val="000000"/>
                <w:sz w:val="20"/>
                <w:szCs w:val="20"/>
              </w:rPr>
            </w:pPr>
            <w:r w:rsidRPr="00E0495D">
              <w:rPr>
                <w:rFonts w:ascii="Arial" w:eastAsia="Calibri" w:hAnsi="Arial" w:cs="Arial"/>
                <w:b/>
                <w:color w:val="000000"/>
                <w:sz w:val="20"/>
                <w:szCs w:val="20"/>
              </w:rPr>
              <w:t>OR:</w:t>
            </w:r>
          </w:p>
        </w:tc>
        <w:tc>
          <w:tcPr>
            <w:tcW w:w="2551" w:type="dxa"/>
            <w:gridSpan w:val="2"/>
            <w:vMerge w:val="restart"/>
            <w:tcBorders>
              <w:top w:val="single" w:sz="5" w:space="0" w:color="000000"/>
              <w:right w:val="single" w:sz="5" w:space="0" w:color="000000"/>
            </w:tcBorders>
            <w:shd w:val="clear" w:color="BEBEBE" w:fill="BEBEBE"/>
          </w:tcPr>
          <w:p w14:paraId="0C09C474" w14:textId="77777777" w:rsidR="00DE49E8" w:rsidRPr="00E0495D" w:rsidRDefault="00DE49E8" w:rsidP="00CB4FE3">
            <w:pPr>
              <w:textAlignment w:val="baseline"/>
              <w:rPr>
                <w:rFonts w:ascii="Arial" w:eastAsia="Calibri" w:hAnsi="Arial" w:cs="Arial"/>
                <w:color w:val="000000"/>
                <w:sz w:val="20"/>
                <w:szCs w:val="20"/>
              </w:rPr>
            </w:pPr>
            <w:r w:rsidRPr="00E0495D">
              <w:rPr>
                <w:rFonts w:ascii="Arial" w:eastAsia="Calibri" w:hAnsi="Arial" w:cs="Arial"/>
                <w:color w:val="000000"/>
                <w:sz w:val="20"/>
                <w:szCs w:val="20"/>
              </w:rPr>
              <w:t xml:space="preserve"> </w:t>
            </w:r>
          </w:p>
        </w:tc>
      </w:tr>
      <w:tr w:rsidR="00DE49E8" w:rsidRPr="00E0495D" w14:paraId="260C0F56" w14:textId="77777777" w:rsidTr="00916F2D">
        <w:trPr>
          <w:trHeight w:hRule="exact" w:val="76"/>
        </w:trPr>
        <w:tc>
          <w:tcPr>
            <w:tcW w:w="6521" w:type="dxa"/>
            <w:tcBorders>
              <w:top w:val="single" w:sz="5" w:space="0" w:color="000000"/>
              <w:left w:val="single" w:sz="5" w:space="0" w:color="000000"/>
              <w:bottom w:val="single" w:sz="5" w:space="0" w:color="000000"/>
            </w:tcBorders>
            <w:shd w:val="clear" w:color="BEBEBE" w:fill="BEBEBE"/>
          </w:tcPr>
          <w:p w14:paraId="546EE2F6" w14:textId="77777777" w:rsidR="00DE49E8" w:rsidRPr="00E0495D" w:rsidRDefault="00DE49E8" w:rsidP="00CB4FE3">
            <w:pPr>
              <w:textAlignment w:val="baseline"/>
              <w:rPr>
                <w:rFonts w:ascii="Arial" w:eastAsia="Calibri" w:hAnsi="Arial" w:cs="Arial"/>
                <w:color w:val="000000"/>
                <w:sz w:val="20"/>
                <w:szCs w:val="20"/>
              </w:rPr>
            </w:pPr>
            <w:r w:rsidRPr="00E0495D">
              <w:rPr>
                <w:rFonts w:ascii="Arial" w:eastAsia="Calibri" w:hAnsi="Arial" w:cs="Arial"/>
                <w:color w:val="000000"/>
                <w:sz w:val="20"/>
                <w:szCs w:val="20"/>
              </w:rPr>
              <w:t xml:space="preserve"> </w:t>
            </w:r>
          </w:p>
        </w:tc>
        <w:tc>
          <w:tcPr>
            <w:tcW w:w="2551" w:type="dxa"/>
            <w:gridSpan w:val="2"/>
            <w:vMerge/>
            <w:tcBorders>
              <w:bottom w:val="single" w:sz="5" w:space="0" w:color="000000"/>
              <w:right w:val="single" w:sz="5" w:space="0" w:color="000000"/>
            </w:tcBorders>
            <w:shd w:val="clear" w:color="BEBEBE" w:fill="BEBEBE"/>
          </w:tcPr>
          <w:p w14:paraId="3D05E417" w14:textId="77777777" w:rsidR="00DE49E8" w:rsidRPr="00E0495D" w:rsidRDefault="00DE49E8" w:rsidP="00CB4FE3">
            <w:pPr>
              <w:rPr>
                <w:rFonts w:ascii="Arial" w:hAnsi="Arial" w:cs="Arial"/>
                <w:sz w:val="20"/>
                <w:szCs w:val="20"/>
              </w:rPr>
            </w:pPr>
          </w:p>
        </w:tc>
      </w:tr>
      <w:tr w:rsidR="00DE49E8" w:rsidRPr="00E0495D" w14:paraId="08B46EF5" w14:textId="77777777" w:rsidTr="00916F2D">
        <w:trPr>
          <w:trHeight w:hRule="exact" w:val="437"/>
        </w:trPr>
        <w:tc>
          <w:tcPr>
            <w:tcW w:w="6521" w:type="dxa"/>
            <w:tcBorders>
              <w:top w:val="single" w:sz="5" w:space="0" w:color="000000"/>
              <w:left w:val="single" w:sz="5" w:space="0" w:color="000000"/>
              <w:bottom w:val="single" w:sz="5" w:space="0" w:color="000000"/>
              <w:right w:val="single" w:sz="5" w:space="0" w:color="000000"/>
            </w:tcBorders>
            <w:vAlign w:val="center"/>
          </w:tcPr>
          <w:p w14:paraId="37B52CEF" w14:textId="77777777" w:rsidR="00DE49E8" w:rsidRPr="00E0495D" w:rsidRDefault="00DE49E8" w:rsidP="00CB4FE3">
            <w:pPr>
              <w:tabs>
                <w:tab w:val="left" w:pos="504"/>
              </w:tabs>
              <w:spacing w:before="64" w:after="101" w:line="262" w:lineRule="exact"/>
              <w:ind w:left="115"/>
              <w:textAlignment w:val="baseline"/>
              <w:rPr>
                <w:rFonts w:ascii="Arial" w:eastAsia="Arial" w:hAnsi="Arial" w:cs="Arial"/>
                <w:b/>
                <w:color w:val="000000"/>
                <w:sz w:val="20"/>
                <w:szCs w:val="20"/>
              </w:rPr>
            </w:pPr>
            <w:r w:rsidRPr="00E0495D">
              <w:rPr>
                <w:rFonts w:ascii="Arial" w:eastAsia="Arial" w:hAnsi="Arial" w:cs="Arial"/>
                <w:b/>
                <w:color w:val="000000"/>
                <w:sz w:val="20"/>
                <w:szCs w:val="20"/>
              </w:rPr>
              <w:t></w:t>
            </w:r>
            <w:r w:rsidRPr="00E0495D">
              <w:rPr>
                <w:rFonts w:ascii="Arial" w:eastAsia="Arial" w:hAnsi="Arial" w:cs="Arial"/>
                <w:b/>
                <w:color w:val="000000"/>
                <w:sz w:val="20"/>
                <w:szCs w:val="20"/>
              </w:rPr>
              <w:tab/>
            </w:r>
            <w:r w:rsidRPr="00E0495D">
              <w:rPr>
                <w:rFonts w:ascii="Arial" w:eastAsia="Calibri" w:hAnsi="Arial" w:cs="Arial"/>
                <w:color w:val="000000"/>
                <w:sz w:val="20"/>
                <w:szCs w:val="20"/>
              </w:rPr>
              <w:t>Dermoscopy of skin lesion is suspicious for melanoma</w:t>
            </w:r>
          </w:p>
        </w:tc>
        <w:tc>
          <w:tcPr>
            <w:tcW w:w="2551" w:type="dxa"/>
            <w:gridSpan w:val="2"/>
            <w:tcBorders>
              <w:top w:val="single" w:sz="5" w:space="0" w:color="000000"/>
              <w:left w:val="single" w:sz="5" w:space="0" w:color="000000"/>
              <w:bottom w:val="single" w:sz="5" w:space="0" w:color="000000"/>
              <w:right w:val="single" w:sz="5" w:space="0" w:color="000000"/>
            </w:tcBorders>
            <w:vAlign w:val="center"/>
          </w:tcPr>
          <w:p w14:paraId="3C89ACBC" w14:textId="77777777" w:rsidR="00DE49E8" w:rsidRPr="00E0495D" w:rsidRDefault="00DE49E8" w:rsidP="00CB4FE3">
            <w:pPr>
              <w:spacing w:before="88" w:after="114" w:line="225" w:lineRule="exact"/>
              <w:ind w:left="111"/>
              <w:textAlignment w:val="baseline"/>
              <w:rPr>
                <w:rFonts w:ascii="Arial" w:eastAsia="Calibri" w:hAnsi="Arial" w:cs="Arial"/>
                <w:color w:val="000000"/>
                <w:sz w:val="20"/>
                <w:szCs w:val="20"/>
              </w:rPr>
            </w:pPr>
            <w:r w:rsidRPr="00E0495D">
              <w:rPr>
                <w:rFonts w:ascii="Arial" w:eastAsia="Calibri" w:hAnsi="Arial" w:cs="Arial"/>
                <w:color w:val="000000"/>
                <w:sz w:val="20"/>
                <w:szCs w:val="20"/>
              </w:rPr>
              <w:t>Y/N</w:t>
            </w:r>
          </w:p>
        </w:tc>
      </w:tr>
      <w:tr w:rsidR="00DE49E8" w:rsidRPr="00E0495D" w14:paraId="21E7EA61" w14:textId="77777777" w:rsidTr="00916F2D">
        <w:trPr>
          <w:trHeight w:hRule="exact" w:val="301"/>
        </w:trPr>
        <w:tc>
          <w:tcPr>
            <w:tcW w:w="6521" w:type="dxa"/>
            <w:tcBorders>
              <w:top w:val="single" w:sz="5" w:space="0" w:color="000000"/>
              <w:left w:val="single" w:sz="5" w:space="0" w:color="000000"/>
              <w:bottom w:val="single" w:sz="5" w:space="0" w:color="000000"/>
            </w:tcBorders>
            <w:shd w:val="clear" w:color="BEBEBE" w:fill="BEBEBE"/>
            <w:vAlign w:val="center"/>
          </w:tcPr>
          <w:p w14:paraId="0D116B7F" w14:textId="77777777" w:rsidR="00DE49E8" w:rsidRPr="00E0495D" w:rsidRDefault="00DE49E8" w:rsidP="00E365DF">
            <w:pPr>
              <w:spacing w:before="120" w:after="0" w:line="205" w:lineRule="exact"/>
              <w:ind w:left="115"/>
              <w:textAlignment w:val="baseline"/>
              <w:rPr>
                <w:rFonts w:ascii="Arial" w:eastAsia="Calibri" w:hAnsi="Arial" w:cs="Arial"/>
                <w:b/>
                <w:color w:val="000000"/>
                <w:sz w:val="20"/>
                <w:szCs w:val="20"/>
              </w:rPr>
            </w:pPr>
            <w:r w:rsidRPr="00E0495D">
              <w:rPr>
                <w:rFonts w:ascii="Arial" w:eastAsia="Calibri" w:hAnsi="Arial" w:cs="Arial"/>
                <w:b/>
                <w:color w:val="000000"/>
                <w:sz w:val="20"/>
                <w:szCs w:val="20"/>
              </w:rPr>
              <w:t>IN ADDITION:</w:t>
            </w:r>
          </w:p>
        </w:tc>
        <w:tc>
          <w:tcPr>
            <w:tcW w:w="2551" w:type="dxa"/>
            <w:gridSpan w:val="2"/>
            <w:vMerge w:val="restart"/>
            <w:tcBorders>
              <w:top w:val="single" w:sz="5" w:space="0" w:color="000000"/>
              <w:right w:val="single" w:sz="5" w:space="0" w:color="000000"/>
            </w:tcBorders>
            <w:shd w:val="clear" w:color="BEBEBE" w:fill="BEBEBE"/>
          </w:tcPr>
          <w:p w14:paraId="7055AD58" w14:textId="77777777" w:rsidR="00DE49E8" w:rsidRPr="00E0495D" w:rsidRDefault="00DE49E8" w:rsidP="00CB4FE3">
            <w:pPr>
              <w:textAlignment w:val="baseline"/>
              <w:rPr>
                <w:rFonts w:ascii="Arial" w:eastAsia="Calibri" w:hAnsi="Arial" w:cs="Arial"/>
                <w:color w:val="000000"/>
                <w:sz w:val="20"/>
                <w:szCs w:val="20"/>
              </w:rPr>
            </w:pPr>
            <w:r w:rsidRPr="00E0495D">
              <w:rPr>
                <w:rFonts w:ascii="Arial" w:eastAsia="Calibri" w:hAnsi="Arial" w:cs="Arial"/>
                <w:color w:val="000000"/>
                <w:sz w:val="20"/>
                <w:szCs w:val="20"/>
              </w:rPr>
              <w:t xml:space="preserve"> </w:t>
            </w:r>
          </w:p>
        </w:tc>
      </w:tr>
      <w:tr w:rsidR="00DE49E8" w:rsidRPr="00E0495D" w14:paraId="1A9F0620" w14:textId="77777777" w:rsidTr="00916F2D">
        <w:trPr>
          <w:trHeight w:hRule="exact" w:val="419"/>
        </w:trPr>
        <w:tc>
          <w:tcPr>
            <w:tcW w:w="6521" w:type="dxa"/>
            <w:tcBorders>
              <w:top w:val="single" w:sz="5" w:space="0" w:color="000000"/>
              <w:left w:val="single" w:sz="5" w:space="0" w:color="000000"/>
              <w:bottom w:val="single" w:sz="5" w:space="0" w:color="000000"/>
            </w:tcBorders>
            <w:shd w:val="clear" w:color="BEBEBE" w:fill="BEBEBE"/>
            <w:vAlign w:val="center"/>
          </w:tcPr>
          <w:p w14:paraId="591743CF" w14:textId="77777777" w:rsidR="00DE49E8" w:rsidRPr="00E0495D" w:rsidRDefault="00DE49E8" w:rsidP="00E365DF">
            <w:pPr>
              <w:spacing w:before="120" w:line="209" w:lineRule="exact"/>
              <w:ind w:left="144"/>
              <w:textAlignment w:val="baseline"/>
              <w:rPr>
                <w:rFonts w:ascii="Arial" w:eastAsia="Calibri" w:hAnsi="Arial" w:cs="Arial"/>
                <w:b/>
                <w:color w:val="000000"/>
                <w:sz w:val="20"/>
                <w:szCs w:val="20"/>
              </w:rPr>
            </w:pPr>
            <w:r w:rsidRPr="00E0495D">
              <w:rPr>
                <w:rFonts w:ascii="Arial" w:eastAsia="Calibri" w:hAnsi="Arial" w:cs="Arial"/>
                <w:b/>
                <w:color w:val="000000"/>
                <w:sz w:val="20"/>
                <w:szCs w:val="20"/>
              </w:rPr>
              <w:t xml:space="preserve">All referrals must </w:t>
            </w:r>
            <w:r w:rsidRPr="00E0495D">
              <w:rPr>
                <w:rFonts w:ascii="Arial" w:eastAsia="Calibri" w:hAnsi="Arial" w:cs="Arial"/>
                <w:color w:val="000000"/>
                <w:sz w:val="20"/>
                <w:szCs w:val="20"/>
              </w:rPr>
              <w:t>include the following supporting results:</w:t>
            </w:r>
          </w:p>
        </w:tc>
        <w:tc>
          <w:tcPr>
            <w:tcW w:w="2551" w:type="dxa"/>
            <w:gridSpan w:val="2"/>
            <w:vMerge/>
            <w:tcBorders>
              <w:right w:val="single" w:sz="5" w:space="0" w:color="000000"/>
            </w:tcBorders>
            <w:shd w:val="clear" w:color="BEBEBE" w:fill="BEBEBE"/>
          </w:tcPr>
          <w:p w14:paraId="6C913B5B" w14:textId="77777777" w:rsidR="00DE49E8" w:rsidRPr="00E0495D" w:rsidRDefault="00DE49E8" w:rsidP="00CB4FE3">
            <w:pPr>
              <w:rPr>
                <w:rFonts w:ascii="Arial" w:hAnsi="Arial" w:cs="Arial"/>
                <w:sz w:val="20"/>
                <w:szCs w:val="20"/>
              </w:rPr>
            </w:pPr>
          </w:p>
        </w:tc>
      </w:tr>
      <w:tr w:rsidR="00DE49E8" w:rsidRPr="00E0495D" w14:paraId="2AC197F4" w14:textId="77777777" w:rsidTr="00916F2D">
        <w:trPr>
          <w:trHeight w:hRule="exact" w:val="76"/>
        </w:trPr>
        <w:tc>
          <w:tcPr>
            <w:tcW w:w="6521" w:type="dxa"/>
            <w:tcBorders>
              <w:top w:val="single" w:sz="5" w:space="0" w:color="000000"/>
              <w:left w:val="single" w:sz="5" w:space="0" w:color="000000"/>
              <w:bottom w:val="single" w:sz="5" w:space="0" w:color="000000"/>
            </w:tcBorders>
            <w:shd w:val="clear" w:color="BEBEBE" w:fill="BEBEBE"/>
          </w:tcPr>
          <w:p w14:paraId="61BABB09" w14:textId="77777777" w:rsidR="00DE49E8" w:rsidRPr="00E0495D" w:rsidRDefault="00DE49E8" w:rsidP="00CB4FE3">
            <w:pPr>
              <w:textAlignment w:val="baseline"/>
              <w:rPr>
                <w:rFonts w:ascii="Arial" w:eastAsia="Calibri" w:hAnsi="Arial" w:cs="Arial"/>
                <w:color w:val="000000"/>
                <w:sz w:val="20"/>
                <w:szCs w:val="20"/>
              </w:rPr>
            </w:pPr>
            <w:r w:rsidRPr="00E0495D">
              <w:rPr>
                <w:rFonts w:ascii="Arial" w:eastAsia="Calibri" w:hAnsi="Arial" w:cs="Arial"/>
                <w:color w:val="000000"/>
                <w:sz w:val="20"/>
                <w:szCs w:val="20"/>
              </w:rPr>
              <w:t xml:space="preserve"> </w:t>
            </w:r>
          </w:p>
        </w:tc>
        <w:tc>
          <w:tcPr>
            <w:tcW w:w="2551" w:type="dxa"/>
            <w:gridSpan w:val="2"/>
            <w:vMerge/>
            <w:tcBorders>
              <w:bottom w:val="single" w:sz="5" w:space="0" w:color="000000"/>
              <w:right w:val="single" w:sz="5" w:space="0" w:color="000000"/>
            </w:tcBorders>
            <w:shd w:val="clear" w:color="BEBEBE" w:fill="BEBEBE"/>
          </w:tcPr>
          <w:p w14:paraId="53A63810" w14:textId="77777777" w:rsidR="00DE49E8" w:rsidRPr="00E0495D" w:rsidRDefault="00DE49E8" w:rsidP="00CB4FE3">
            <w:pPr>
              <w:rPr>
                <w:rFonts w:ascii="Arial" w:hAnsi="Arial" w:cs="Arial"/>
                <w:sz w:val="20"/>
                <w:szCs w:val="20"/>
              </w:rPr>
            </w:pPr>
          </w:p>
        </w:tc>
      </w:tr>
      <w:tr w:rsidR="00DE49E8" w:rsidRPr="00E0495D" w14:paraId="4A45EAAC" w14:textId="77777777" w:rsidTr="00916F2D">
        <w:trPr>
          <w:trHeight w:hRule="exact" w:val="510"/>
        </w:trPr>
        <w:tc>
          <w:tcPr>
            <w:tcW w:w="6521" w:type="dxa"/>
            <w:tcBorders>
              <w:top w:val="single" w:sz="5" w:space="0" w:color="000000"/>
              <w:left w:val="single" w:sz="5" w:space="0" w:color="000000"/>
              <w:bottom w:val="single" w:sz="5" w:space="0" w:color="000000"/>
              <w:right w:val="single" w:sz="5" w:space="0" w:color="000000"/>
            </w:tcBorders>
            <w:vAlign w:val="center"/>
          </w:tcPr>
          <w:p w14:paraId="5FEF32D2" w14:textId="77777777" w:rsidR="00DE49E8" w:rsidRPr="00E0495D" w:rsidRDefault="00DE49E8" w:rsidP="00977247">
            <w:pPr>
              <w:spacing w:after="0" w:line="229" w:lineRule="exact"/>
              <w:ind w:left="144"/>
              <w:textAlignment w:val="baseline"/>
              <w:rPr>
                <w:rFonts w:ascii="Arial" w:eastAsia="Calibri" w:hAnsi="Arial" w:cs="Arial"/>
                <w:color w:val="000000"/>
                <w:sz w:val="20"/>
                <w:szCs w:val="20"/>
              </w:rPr>
            </w:pPr>
            <w:r w:rsidRPr="00E0495D">
              <w:rPr>
                <w:rFonts w:ascii="Arial" w:eastAsia="Calibri" w:hAnsi="Arial" w:cs="Arial"/>
                <w:color w:val="000000"/>
                <w:sz w:val="20"/>
                <w:szCs w:val="20"/>
              </w:rPr>
              <w:t>Required: Size of lesion</w:t>
            </w:r>
          </w:p>
        </w:tc>
        <w:tc>
          <w:tcPr>
            <w:tcW w:w="2551" w:type="dxa"/>
            <w:gridSpan w:val="2"/>
            <w:tcBorders>
              <w:top w:val="single" w:sz="5" w:space="0" w:color="000000"/>
              <w:left w:val="single" w:sz="5" w:space="0" w:color="000000"/>
              <w:bottom w:val="single" w:sz="5" w:space="0" w:color="000000"/>
              <w:right w:val="single" w:sz="5" w:space="0" w:color="000000"/>
            </w:tcBorders>
            <w:vAlign w:val="center"/>
          </w:tcPr>
          <w:p w14:paraId="767D918E" w14:textId="5BBE3966" w:rsidR="00DE49E8" w:rsidRPr="00977247" w:rsidRDefault="00DE49E8" w:rsidP="00977247">
            <w:pPr>
              <w:spacing w:after="0" w:line="230" w:lineRule="exact"/>
              <w:ind w:left="111"/>
              <w:textAlignment w:val="baseline"/>
              <w:rPr>
                <w:rFonts w:ascii="Arial" w:eastAsia="Calibri" w:hAnsi="Arial" w:cs="Arial"/>
                <w:color w:val="000000"/>
                <w:sz w:val="18"/>
                <w:szCs w:val="18"/>
              </w:rPr>
            </w:pPr>
            <w:r w:rsidRPr="00977247">
              <w:rPr>
                <w:rFonts w:ascii="Arial" w:eastAsia="Calibri" w:hAnsi="Arial" w:cs="Arial"/>
                <w:color w:val="000000"/>
                <w:sz w:val="18"/>
                <w:szCs w:val="18"/>
              </w:rPr>
              <w:t>(</w:t>
            </w:r>
            <w:r w:rsidR="001A3243" w:rsidRPr="00977247">
              <w:rPr>
                <w:rFonts w:ascii="Arial" w:eastAsia="Calibri" w:hAnsi="Arial" w:cs="Arial"/>
                <w:color w:val="000000"/>
                <w:sz w:val="18"/>
                <w:szCs w:val="18"/>
              </w:rPr>
              <w:t>Space</w:t>
            </w:r>
            <w:r w:rsidRPr="00977247">
              <w:rPr>
                <w:rFonts w:ascii="Arial" w:eastAsia="Calibri" w:hAnsi="Arial" w:cs="Arial"/>
                <w:color w:val="000000"/>
                <w:sz w:val="18"/>
                <w:szCs w:val="18"/>
              </w:rPr>
              <w:t xml:space="preserve"> to write size)</w:t>
            </w:r>
          </w:p>
        </w:tc>
      </w:tr>
      <w:tr w:rsidR="00DE49E8" w:rsidRPr="00E0495D" w14:paraId="58629A8A" w14:textId="77777777" w:rsidTr="00916F2D">
        <w:trPr>
          <w:trHeight w:hRule="exact" w:val="737"/>
        </w:trPr>
        <w:tc>
          <w:tcPr>
            <w:tcW w:w="6521" w:type="dxa"/>
            <w:tcBorders>
              <w:top w:val="single" w:sz="5" w:space="0" w:color="000000"/>
              <w:left w:val="single" w:sz="5" w:space="0" w:color="000000"/>
              <w:bottom w:val="single" w:sz="5" w:space="0" w:color="000000"/>
              <w:right w:val="single" w:sz="5" w:space="0" w:color="000000"/>
            </w:tcBorders>
            <w:vAlign w:val="center"/>
          </w:tcPr>
          <w:p w14:paraId="7748AC83" w14:textId="77777777" w:rsidR="00DE49E8" w:rsidRPr="00E0495D" w:rsidRDefault="00DE49E8" w:rsidP="00977247">
            <w:pPr>
              <w:spacing w:after="0" w:line="229" w:lineRule="exact"/>
              <w:ind w:left="115"/>
              <w:textAlignment w:val="baseline"/>
              <w:rPr>
                <w:rFonts w:ascii="Arial" w:eastAsia="Calibri" w:hAnsi="Arial" w:cs="Arial"/>
                <w:color w:val="000000"/>
                <w:sz w:val="20"/>
                <w:szCs w:val="20"/>
              </w:rPr>
            </w:pPr>
            <w:r w:rsidRPr="00E0495D">
              <w:rPr>
                <w:rFonts w:ascii="Arial" w:eastAsia="Calibri" w:hAnsi="Arial" w:cs="Arial"/>
                <w:color w:val="000000"/>
                <w:sz w:val="20"/>
                <w:szCs w:val="20"/>
              </w:rPr>
              <w:t>Required: Body location</w:t>
            </w:r>
          </w:p>
        </w:tc>
        <w:tc>
          <w:tcPr>
            <w:tcW w:w="2551" w:type="dxa"/>
            <w:gridSpan w:val="2"/>
            <w:tcBorders>
              <w:top w:val="single" w:sz="5" w:space="0" w:color="000000"/>
              <w:left w:val="single" w:sz="5" w:space="0" w:color="000000"/>
              <w:bottom w:val="single" w:sz="5" w:space="0" w:color="000000"/>
              <w:right w:val="single" w:sz="5" w:space="0" w:color="000000"/>
            </w:tcBorders>
            <w:vAlign w:val="center"/>
          </w:tcPr>
          <w:p w14:paraId="6E088852" w14:textId="05D29F10" w:rsidR="00DE49E8" w:rsidRPr="00E0495D" w:rsidRDefault="00DE49E8" w:rsidP="00977247">
            <w:pPr>
              <w:spacing w:after="0" w:line="307" w:lineRule="exact"/>
              <w:ind w:left="143"/>
              <w:textAlignment w:val="baseline"/>
              <w:rPr>
                <w:rFonts w:ascii="Arial" w:eastAsia="Calibri" w:hAnsi="Arial" w:cs="Arial"/>
                <w:color w:val="000000"/>
                <w:sz w:val="20"/>
                <w:szCs w:val="20"/>
              </w:rPr>
            </w:pPr>
            <w:r w:rsidRPr="00977247">
              <w:rPr>
                <w:rFonts w:ascii="Arial" w:eastAsia="Calibri" w:hAnsi="Arial" w:cs="Arial"/>
                <w:color w:val="000000"/>
                <w:sz w:val="18"/>
                <w:szCs w:val="18"/>
              </w:rPr>
              <w:t>(</w:t>
            </w:r>
            <w:r w:rsidR="001A3243" w:rsidRPr="00977247">
              <w:rPr>
                <w:rFonts w:ascii="Arial" w:eastAsia="Calibri" w:hAnsi="Arial" w:cs="Arial"/>
                <w:color w:val="000000"/>
                <w:sz w:val="18"/>
                <w:szCs w:val="18"/>
              </w:rPr>
              <w:t>Attachment</w:t>
            </w:r>
            <w:r w:rsidRPr="00977247">
              <w:rPr>
                <w:rFonts w:ascii="Arial" w:eastAsia="Calibri" w:hAnsi="Arial" w:cs="Arial"/>
                <w:color w:val="000000"/>
                <w:sz w:val="18"/>
                <w:szCs w:val="18"/>
              </w:rPr>
              <w:t xml:space="preserve"> or </w:t>
            </w:r>
            <w:r w:rsidR="001B6CA7" w:rsidRPr="00977247">
              <w:rPr>
                <w:rFonts w:ascii="Arial" w:eastAsia="Calibri" w:hAnsi="Arial" w:cs="Arial"/>
                <w:color w:val="000000"/>
                <w:sz w:val="18"/>
                <w:szCs w:val="18"/>
              </w:rPr>
              <w:t>d</w:t>
            </w:r>
            <w:r w:rsidRPr="00977247">
              <w:rPr>
                <w:rFonts w:ascii="Arial" w:eastAsia="Calibri" w:hAnsi="Arial" w:cs="Arial"/>
                <w:color w:val="000000"/>
                <w:sz w:val="18"/>
                <w:szCs w:val="18"/>
              </w:rPr>
              <w:t>escription)</w:t>
            </w:r>
            <w:r w:rsidR="00977247" w:rsidRPr="00977247">
              <w:rPr>
                <w:rFonts w:ascii="Arial" w:eastAsia="Calibri" w:hAnsi="Arial" w:cs="Arial"/>
                <w:color w:val="000000"/>
                <w:sz w:val="18"/>
                <w:szCs w:val="18"/>
              </w:rPr>
              <w:t xml:space="preserve"> </w:t>
            </w:r>
            <w:r w:rsidRPr="00977247">
              <w:rPr>
                <w:rFonts w:ascii="Arial" w:eastAsia="Calibri" w:hAnsi="Arial" w:cs="Arial"/>
                <w:color w:val="000000"/>
                <w:sz w:val="18"/>
                <w:szCs w:val="18"/>
              </w:rPr>
              <w:t>(</w:t>
            </w:r>
            <w:r w:rsidR="001A3243" w:rsidRPr="00977247">
              <w:rPr>
                <w:rFonts w:ascii="Arial" w:eastAsia="Calibri" w:hAnsi="Arial" w:cs="Arial"/>
                <w:color w:val="000000"/>
                <w:sz w:val="18"/>
                <w:szCs w:val="18"/>
              </w:rPr>
              <w:t>Space</w:t>
            </w:r>
            <w:r w:rsidRPr="00977247">
              <w:rPr>
                <w:rFonts w:ascii="Arial" w:eastAsia="Calibri" w:hAnsi="Arial" w:cs="Arial"/>
                <w:color w:val="000000"/>
                <w:sz w:val="18"/>
                <w:szCs w:val="18"/>
              </w:rPr>
              <w:t xml:space="preserve"> to write location)</w:t>
            </w:r>
          </w:p>
        </w:tc>
      </w:tr>
      <w:tr w:rsidR="00DE49E8" w:rsidRPr="00E0495D" w14:paraId="1BC1E9E1" w14:textId="77777777" w:rsidTr="00916F2D">
        <w:trPr>
          <w:trHeight w:hRule="exact" w:val="437"/>
        </w:trPr>
        <w:tc>
          <w:tcPr>
            <w:tcW w:w="6521" w:type="dxa"/>
            <w:tcBorders>
              <w:top w:val="single" w:sz="5" w:space="0" w:color="000000"/>
              <w:left w:val="single" w:sz="5" w:space="0" w:color="000000"/>
              <w:bottom w:val="single" w:sz="5" w:space="0" w:color="000000"/>
              <w:right w:val="single" w:sz="5" w:space="0" w:color="000000"/>
            </w:tcBorders>
            <w:vAlign w:val="center"/>
          </w:tcPr>
          <w:p w14:paraId="59CF7793" w14:textId="77777777" w:rsidR="00DE49E8" w:rsidRPr="00E0495D" w:rsidRDefault="00DE49E8" w:rsidP="00977247">
            <w:pPr>
              <w:spacing w:after="0" w:line="229" w:lineRule="exact"/>
              <w:ind w:left="115"/>
              <w:textAlignment w:val="baseline"/>
              <w:rPr>
                <w:rFonts w:ascii="Arial" w:eastAsia="Calibri" w:hAnsi="Arial" w:cs="Arial"/>
                <w:color w:val="000000"/>
                <w:sz w:val="20"/>
                <w:szCs w:val="20"/>
              </w:rPr>
            </w:pPr>
            <w:r w:rsidRPr="00E0495D">
              <w:rPr>
                <w:rFonts w:ascii="Arial" w:eastAsia="Calibri" w:hAnsi="Arial" w:cs="Arial"/>
                <w:color w:val="000000"/>
                <w:sz w:val="20"/>
                <w:szCs w:val="20"/>
              </w:rPr>
              <w:t>Required: Digital macroscopic image of lesion</w:t>
            </w:r>
          </w:p>
        </w:tc>
        <w:tc>
          <w:tcPr>
            <w:tcW w:w="2551" w:type="dxa"/>
            <w:gridSpan w:val="2"/>
            <w:tcBorders>
              <w:top w:val="single" w:sz="5" w:space="0" w:color="000000"/>
              <w:left w:val="single" w:sz="5" w:space="0" w:color="000000"/>
              <w:bottom w:val="single" w:sz="5" w:space="0" w:color="000000"/>
              <w:right w:val="single" w:sz="5" w:space="0" w:color="000000"/>
            </w:tcBorders>
            <w:vAlign w:val="center"/>
          </w:tcPr>
          <w:p w14:paraId="072B1B45" w14:textId="53E56B1F" w:rsidR="00DE49E8" w:rsidRPr="00977247" w:rsidRDefault="00DE49E8" w:rsidP="00977247">
            <w:pPr>
              <w:spacing w:after="0" w:line="225" w:lineRule="exact"/>
              <w:ind w:left="111"/>
              <w:textAlignment w:val="baseline"/>
              <w:rPr>
                <w:rFonts w:ascii="Arial" w:eastAsia="Calibri" w:hAnsi="Arial" w:cs="Arial"/>
                <w:color w:val="000000"/>
                <w:sz w:val="18"/>
                <w:szCs w:val="18"/>
              </w:rPr>
            </w:pPr>
            <w:r w:rsidRPr="00977247">
              <w:rPr>
                <w:rFonts w:ascii="Arial" w:eastAsia="Calibri" w:hAnsi="Arial" w:cs="Arial"/>
                <w:color w:val="000000"/>
                <w:sz w:val="18"/>
                <w:szCs w:val="18"/>
              </w:rPr>
              <w:t>(</w:t>
            </w:r>
            <w:r w:rsidR="00F906B1">
              <w:rPr>
                <w:rFonts w:ascii="Arial" w:eastAsia="Calibri" w:hAnsi="Arial" w:cs="Arial"/>
                <w:color w:val="000000"/>
                <w:sz w:val="18"/>
                <w:szCs w:val="18"/>
              </w:rPr>
              <w:t>A</w:t>
            </w:r>
            <w:r w:rsidRPr="00977247">
              <w:rPr>
                <w:rFonts w:ascii="Arial" w:eastAsia="Calibri" w:hAnsi="Arial" w:cs="Arial"/>
                <w:color w:val="000000"/>
                <w:sz w:val="18"/>
                <w:szCs w:val="18"/>
              </w:rPr>
              <w:t>ttachment)</w:t>
            </w:r>
          </w:p>
        </w:tc>
      </w:tr>
      <w:tr w:rsidR="00DE49E8" w:rsidRPr="00F906B1" w14:paraId="5EE4EE06" w14:textId="77777777" w:rsidTr="00916F2D">
        <w:trPr>
          <w:trHeight w:hRule="exact" w:val="643"/>
        </w:trPr>
        <w:tc>
          <w:tcPr>
            <w:tcW w:w="9072" w:type="dxa"/>
            <w:gridSpan w:val="3"/>
            <w:tcBorders>
              <w:top w:val="single" w:sz="5" w:space="0" w:color="000000"/>
              <w:left w:val="single" w:sz="5" w:space="0" w:color="000000"/>
              <w:bottom w:val="single" w:sz="5" w:space="0" w:color="000000"/>
              <w:right w:val="single" w:sz="5" w:space="0" w:color="000000"/>
            </w:tcBorders>
            <w:shd w:val="clear" w:color="365F91" w:fill="365F91"/>
            <w:vAlign w:val="center"/>
          </w:tcPr>
          <w:p w14:paraId="68F01F12" w14:textId="7CCFCD16" w:rsidR="00DE49E8" w:rsidRPr="007E5BD8" w:rsidRDefault="00DE49E8" w:rsidP="007E5BD8">
            <w:pPr>
              <w:pStyle w:val="Heading2"/>
              <w:ind w:left="142"/>
              <w:rPr>
                <w:rFonts w:eastAsia="Calibri"/>
                <w:color w:val="FFFFFF"/>
                <w:sz w:val="23"/>
              </w:rPr>
            </w:pPr>
            <w:bookmarkStart w:id="317" w:name="_Toc124868697"/>
            <w:bookmarkStart w:id="318" w:name="_Toc203110575"/>
            <w:r w:rsidRPr="007E5BD8">
              <w:rPr>
                <w:rFonts w:eastAsia="Calibri"/>
                <w:color w:val="FFFFFF" w:themeColor="background1"/>
              </w:rPr>
              <w:lastRenderedPageBreak/>
              <w:t>M</w:t>
            </w:r>
            <w:r w:rsidR="008A206A" w:rsidRPr="007E5BD8">
              <w:rPr>
                <w:rFonts w:eastAsia="Calibri"/>
                <w:color w:val="FFFFFF" w:themeColor="background1"/>
              </w:rPr>
              <w:t>yeloma</w:t>
            </w:r>
            <w:bookmarkEnd w:id="317"/>
            <w:r w:rsidRPr="007E5BD8">
              <w:rPr>
                <w:rFonts w:eastAsia="Calibri"/>
                <w:color w:val="FFFFFF" w:themeColor="background1"/>
              </w:rPr>
              <w:t xml:space="preserve"> </w:t>
            </w:r>
            <w:r w:rsidR="00112830" w:rsidRPr="007E5BD8">
              <w:rPr>
                <w:rFonts w:eastAsia="Calibri"/>
                <w:color w:val="FFFFFF" w:themeColor="background1"/>
              </w:rPr>
              <w:t xml:space="preserve">– </w:t>
            </w:r>
            <w:r w:rsidRPr="007E5BD8">
              <w:rPr>
                <w:rFonts w:eastAsia="Calibri"/>
                <w:color w:val="FFFFFF" w:themeColor="background1"/>
              </w:rPr>
              <w:t xml:space="preserve">Plasma </w:t>
            </w:r>
            <w:r w:rsidR="000177E5" w:rsidRPr="007E5BD8">
              <w:rPr>
                <w:rFonts w:eastAsia="Calibri"/>
                <w:color w:val="FFFFFF" w:themeColor="background1"/>
              </w:rPr>
              <w:t>C</w:t>
            </w:r>
            <w:r w:rsidRPr="007E5BD8">
              <w:rPr>
                <w:rFonts w:eastAsia="Calibri"/>
                <w:color w:val="FFFFFF" w:themeColor="background1"/>
              </w:rPr>
              <w:t xml:space="preserve">ell </w:t>
            </w:r>
            <w:r w:rsidR="000177E5" w:rsidRPr="007E5BD8">
              <w:rPr>
                <w:rFonts w:eastAsia="Calibri"/>
                <w:color w:val="FFFFFF" w:themeColor="background1"/>
              </w:rPr>
              <w:t>N</w:t>
            </w:r>
            <w:r w:rsidRPr="007E5BD8">
              <w:rPr>
                <w:rFonts w:eastAsia="Calibri"/>
                <w:color w:val="FFFFFF" w:themeColor="background1"/>
              </w:rPr>
              <w:t>eoplasms</w:t>
            </w:r>
            <w:bookmarkEnd w:id="318"/>
          </w:p>
        </w:tc>
      </w:tr>
      <w:tr w:rsidR="00DE49E8" w:rsidRPr="00F906B1" w14:paraId="11742A52" w14:textId="77777777" w:rsidTr="00916F2D">
        <w:trPr>
          <w:trHeight w:hRule="exact" w:val="730"/>
        </w:trPr>
        <w:tc>
          <w:tcPr>
            <w:tcW w:w="9072" w:type="dxa"/>
            <w:gridSpan w:val="3"/>
            <w:tcBorders>
              <w:top w:val="single" w:sz="5" w:space="0" w:color="000000"/>
              <w:left w:val="single" w:sz="5" w:space="0" w:color="000000"/>
              <w:bottom w:val="single" w:sz="5" w:space="0" w:color="000000"/>
              <w:right w:val="single" w:sz="5" w:space="0" w:color="000000"/>
            </w:tcBorders>
            <w:shd w:val="clear" w:color="94B3D6" w:fill="94B3D6"/>
          </w:tcPr>
          <w:p w14:paraId="0F8C3905" w14:textId="77777777" w:rsidR="00DE49E8" w:rsidRPr="00F906B1" w:rsidRDefault="00DE49E8" w:rsidP="00CB4FE3">
            <w:pPr>
              <w:spacing w:before="123" w:after="127" w:line="240" w:lineRule="exact"/>
              <w:ind w:left="144" w:right="216"/>
              <w:textAlignment w:val="baseline"/>
              <w:rPr>
                <w:rFonts w:ascii="Arial" w:eastAsia="Calibri" w:hAnsi="Arial" w:cs="Arial"/>
                <w:color w:val="000000"/>
                <w:sz w:val="20"/>
                <w:szCs w:val="20"/>
              </w:rPr>
            </w:pPr>
            <w:r w:rsidRPr="00F906B1">
              <w:rPr>
                <w:rFonts w:ascii="Arial" w:eastAsia="Calibri" w:hAnsi="Arial" w:cs="Arial"/>
                <w:color w:val="000000"/>
                <w:sz w:val="20"/>
                <w:szCs w:val="20"/>
              </w:rPr>
              <w:t>If the patient presents with the following red flags, then the referral should be triaged as ‘High Suspicion of Cancer’.</w:t>
            </w:r>
          </w:p>
        </w:tc>
      </w:tr>
      <w:tr w:rsidR="00DE49E8" w:rsidRPr="00F906B1" w14:paraId="7FCA1289" w14:textId="77777777" w:rsidTr="008F7CD4">
        <w:trPr>
          <w:trHeight w:hRule="exact" w:val="567"/>
        </w:trPr>
        <w:tc>
          <w:tcPr>
            <w:tcW w:w="7655" w:type="dxa"/>
            <w:gridSpan w:val="2"/>
            <w:tcBorders>
              <w:top w:val="single" w:sz="5" w:space="0" w:color="000000"/>
              <w:left w:val="single" w:sz="5" w:space="0" w:color="000000"/>
              <w:bottom w:val="single" w:sz="5" w:space="0" w:color="000000"/>
              <w:right w:val="single" w:sz="5" w:space="0" w:color="000000"/>
            </w:tcBorders>
            <w:shd w:val="clear" w:color="BEBEBE" w:fill="BEBEBE"/>
            <w:vAlign w:val="center"/>
          </w:tcPr>
          <w:p w14:paraId="3088336D" w14:textId="10383896" w:rsidR="00DE49E8" w:rsidRPr="00F906B1" w:rsidRDefault="004D2260" w:rsidP="00F906B1">
            <w:pPr>
              <w:spacing w:after="0" w:line="229" w:lineRule="exact"/>
              <w:ind w:left="125"/>
              <w:textAlignment w:val="baseline"/>
              <w:rPr>
                <w:rFonts w:ascii="Arial" w:eastAsia="Calibri" w:hAnsi="Arial" w:cs="Arial"/>
                <w:b/>
                <w:color w:val="FFFFFF"/>
                <w:sz w:val="20"/>
                <w:szCs w:val="20"/>
              </w:rPr>
            </w:pPr>
            <w:r w:rsidRPr="00F906B1">
              <w:rPr>
                <w:rFonts w:ascii="Arial" w:eastAsia="Calibri" w:hAnsi="Arial" w:cs="Arial"/>
                <w:b/>
                <w:color w:val="FF0000"/>
                <w:sz w:val="20"/>
                <w:szCs w:val="20"/>
              </w:rPr>
              <w:t xml:space="preserve">Red flags </w:t>
            </w:r>
            <w:r w:rsidRPr="00F906B1">
              <w:rPr>
                <w:rFonts w:ascii="Arial" w:eastAsia="Calibri" w:hAnsi="Arial" w:cs="Arial"/>
                <w:b/>
                <w:noProof/>
                <w:color w:val="FFFFFF"/>
                <w:sz w:val="20"/>
                <w:szCs w:val="20"/>
              </w:rPr>
              <w:drawing>
                <wp:inline distT="0" distB="0" distL="0" distR="0" wp14:anchorId="57DF7F39" wp14:editId="34209868">
                  <wp:extent cx="199136" cy="199136"/>
                  <wp:effectExtent l="0" t="0" r="0" b="0"/>
                  <wp:docPr id="20" name="Graphic 20"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7429B9CE" w14:textId="77777777" w:rsidR="00DE49E8" w:rsidRPr="00F906B1" w:rsidRDefault="00DE49E8" w:rsidP="00F906B1">
            <w:pPr>
              <w:spacing w:after="0" w:line="218" w:lineRule="exact"/>
              <w:jc w:val="center"/>
              <w:textAlignment w:val="baseline"/>
              <w:rPr>
                <w:rFonts w:ascii="Arial" w:eastAsia="Calibri" w:hAnsi="Arial" w:cs="Arial"/>
                <w:b/>
                <w:color w:val="000000"/>
                <w:sz w:val="20"/>
              </w:rPr>
            </w:pPr>
            <w:r w:rsidRPr="00F906B1">
              <w:rPr>
                <w:rFonts w:ascii="Arial" w:eastAsia="Calibri" w:hAnsi="Arial" w:cs="Arial"/>
                <w:b/>
                <w:color w:val="000000"/>
                <w:sz w:val="20"/>
              </w:rPr>
              <w:t>YES or NO</w:t>
            </w:r>
          </w:p>
        </w:tc>
      </w:tr>
      <w:tr w:rsidR="00DE49E8" w:rsidRPr="00F906B1" w14:paraId="5D587580" w14:textId="77777777" w:rsidTr="008F7CD4">
        <w:trPr>
          <w:trHeight w:val="550"/>
        </w:trPr>
        <w:tc>
          <w:tcPr>
            <w:tcW w:w="7655" w:type="dxa"/>
            <w:gridSpan w:val="2"/>
            <w:tcBorders>
              <w:top w:val="single" w:sz="5" w:space="0" w:color="000000"/>
              <w:left w:val="single" w:sz="5" w:space="0" w:color="000000"/>
              <w:bottom w:val="single" w:sz="5" w:space="0" w:color="000000"/>
              <w:right w:val="single" w:sz="5" w:space="0" w:color="000000"/>
            </w:tcBorders>
            <w:vAlign w:val="center"/>
          </w:tcPr>
          <w:p w14:paraId="063617F8" w14:textId="77777777" w:rsidR="00DE49E8" w:rsidRPr="00F906B1" w:rsidRDefault="00DE49E8" w:rsidP="001E3B2A">
            <w:pPr>
              <w:spacing w:after="0" w:line="248" w:lineRule="exact"/>
              <w:ind w:left="125"/>
              <w:textAlignment w:val="baseline"/>
              <w:rPr>
                <w:rFonts w:ascii="Arial" w:eastAsia="Calibri" w:hAnsi="Arial" w:cs="Arial"/>
                <w:color w:val="000000"/>
                <w:sz w:val="20"/>
                <w:szCs w:val="20"/>
              </w:rPr>
            </w:pPr>
            <w:r w:rsidRPr="00F906B1">
              <w:rPr>
                <w:rFonts w:ascii="Arial" w:eastAsia="Calibri" w:hAnsi="Arial" w:cs="Arial"/>
                <w:color w:val="000000"/>
                <w:sz w:val="20"/>
                <w:szCs w:val="20"/>
              </w:rPr>
              <w:t xml:space="preserve">M-protein in serum and/or urine </w:t>
            </w:r>
            <w:r w:rsidRPr="00F906B1">
              <w:rPr>
                <w:rFonts w:ascii="Arial" w:eastAsia="Calibri" w:hAnsi="Arial" w:cs="Arial"/>
                <w:b/>
                <w:i/>
                <w:color w:val="000000"/>
                <w:sz w:val="20"/>
                <w:szCs w:val="20"/>
              </w:rPr>
              <w:t xml:space="preserve">and one or more </w:t>
            </w:r>
            <w:r w:rsidRPr="00F906B1">
              <w:rPr>
                <w:rFonts w:ascii="Arial" w:eastAsia="Calibri" w:hAnsi="Arial" w:cs="Arial"/>
                <w:color w:val="000000"/>
                <w:sz w:val="20"/>
                <w:szCs w:val="20"/>
              </w:rPr>
              <w:t>of the following</w:t>
            </w:r>
          </w:p>
        </w:tc>
        <w:tc>
          <w:tcPr>
            <w:tcW w:w="1417" w:type="dxa"/>
            <w:tcBorders>
              <w:top w:val="single" w:sz="5" w:space="0" w:color="000000"/>
              <w:left w:val="single" w:sz="5" w:space="0" w:color="000000"/>
              <w:bottom w:val="single" w:sz="5" w:space="0" w:color="000000"/>
              <w:right w:val="single" w:sz="5" w:space="0" w:color="000000"/>
            </w:tcBorders>
            <w:vAlign w:val="center"/>
          </w:tcPr>
          <w:p w14:paraId="644244DB" w14:textId="77777777" w:rsidR="00DE49E8" w:rsidRPr="00F906B1" w:rsidRDefault="00DE49E8" w:rsidP="001E3B2A">
            <w:pPr>
              <w:spacing w:after="0"/>
              <w:textAlignment w:val="baseline"/>
              <w:rPr>
                <w:rFonts w:ascii="Arial" w:eastAsia="Calibri" w:hAnsi="Arial" w:cs="Arial"/>
                <w:color w:val="000000"/>
                <w:sz w:val="24"/>
              </w:rPr>
            </w:pPr>
            <w:r w:rsidRPr="00F906B1">
              <w:rPr>
                <w:rFonts w:ascii="Arial" w:eastAsia="Calibri" w:hAnsi="Arial" w:cs="Arial"/>
                <w:color w:val="000000"/>
                <w:sz w:val="24"/>
              </w:rPr>
              <w:t xml:space="preserve"> </w:t>
            </w:r>
          </w:p>
        </w:tc>
      </w:tr>
      <w:tr w:rsidR="00DE49E8" w:rsidRPr="00F906B1" w14:paraId="69713468" w14:textId="77777777" w:rsidTr="008F7CD4">
        <w:trPr>
          <w:trHeight w:val="550"/>
        </w:trPr>
        <w:tc>
          <w:tcPr>
            <w:tcW w:w="7655" w:type="dxa"/>
            <w:gridSpan w:val="2"/>
            <w:tcBorders>
              <w:top w:val="single" w:sz="5" w:space="0" w:color="000000"/>
              <w:left w:val="single" w:sz="5" w:space="0" w:color="000000"/>
              <w:bottom w:val="single" w:sz="5" w:space="0" w:color="000000"/>
              <w:right w:val="single" w:sz="5" w:space="0" w:color="000000"/>
            </w:tcBorders>
            <w:vAlign w:val="center"/>
          </w:tcPr>
          <w:p w14:paraId="25A09794" w14:textId="77777777" w:rsidR="00DE49E8" w:rsidRPr="00F906B1" w:rsidRDefault="00DE49E8" w:rsidP="009E775D">
            <w:pPr>
              <w:numPr>
                <w:ilvl w:val="0"/>
                <w:numId w:val="23"/>
              </w:numPr>
              <w:tabs>
                <w:tab w:val="clear" w:pos="432"/>
                <w:tab w:val="left" w:pos="792"/>
              </w:tabs>
              <w:spacing w:after="0" w:line="241" w:lineRule="exact"/>
              <w:ind w:left="360"/>
              <w:textAlignment w:val="baseline"/>
              <w:rPr>
                <w:rFonts w:ascii="Arial" w:eastAsia="Calibri" w:hAnsi="Arial" w:cs="Arial"/>
                <w:color w:val="000000"/>
                <w:sz w:val="20"/>
                <w:szCs w:val="20"/>
              </w:rPr>
            </w:pPr>
            <w:r w:rsidRPr="00F906B1">
              <w:rPr>
                <w:rFonts w:ascii="Arial" w:eastAsia="Calibri" w:hAnsi="Arial" w:cs="Arial"/>
                <w:color w:val="000000"/>
                <w:sz w:val="20"/>
                <w:szCs w:val="20"/>
              </w:rPr>
              <w:t>otherwise unexplained hypercalcaemia (&gt; 2.75 mmol/L)</w:t>
            </w:r>
          </w:p>
        </w:tc>
        <w:tc>
          <w:tcPr>
            <w:tcW w:w="1417" w:type="dxa"/>
            <w:tcBorders>
              <w:top w:val="single" w:sz="5" w:space="0" w:color="000000"/>
              <w:left w:val="single" w:sz="5" w:space="0" w:color="000000"/>
              <w:bottom w:val="single" w:sz="5" w:space="0" w:color="000000"/>
              <w:right w:val="single" w:sz="5" w:space="0" w:color="000000"/>
            </w:tcBorders>
            <w:vAlign w:val="center"/>
          </w:tcPr>
          <w:p w14:paraId="1CE3C7B5" w14:textId="77777777" w:rsidR="00DE49E8" w:rsidRPr="00F906B1" w:rsidRDefault="00DE49E8" w:rsidP="001E3B2A">
            <w:pPr>
              <w:spacing w:after="0"/>
              <w:textAlignment w:val="baseline"/>
              <w:rPr>
                <w:rFonts w:ascii="Arial" w:eastAsia="Calibri" w:hAnsi="Arial" w:cs="Arial"/>
                <w:color w:val="000000"/>
                <w:sz w:val="24"/>
              </w:rPr>
            </w:pPr>
            <w:r w:rsidRPr="00F906B1">
              <w:rPr>
                <w:rFonts w:ascii="Arial" w:eastAsia="Calibri" w:hAnsi="Arial" w:cs="Arial"/>
                <w:color w:val="000000"/>
                <w:sz w:val="24"/>
              </w:rPr>
              <w:t xml:space="preserve"> </w:t>
            </w:r>
          </w:p>
        </w:tc>
      </w:tr>
      <w:tr w:rsidR="00DE49E8" w:rsidRPr="00F906B1" w14:paraId="43DEA6C5" w14:textId="77777777" w:rsidTr="008F7CD4">
        <w:trPr>
          <w:trHeight w:val="550"/>
        </w:trPr>
        <w:tc>
          <w:tcPr>
            <w:tcW w:w="7655" w:type="dxa"/>
            <w:gridSpan w:val="2"/>
            <w:tcBorders>
              <w:top w:val="single" w:sz="5" w:space="0" w:color="000000"/>
              <w:left w:val="single" w:sz="5" w:space="0" w:color="000000"/>
              <w:bottom w:val="single" w:sz="5" w:space="0" w:color="000000"/>
              <w:right w:val="single" w:sz="5" w:space="0" w:color="000000"/>
            </w:tcBorders>
            <w:vAlign w:val="center"/>
          </w:tcPr>
          <w:p w14:paraId="36F468D3" w14:textId="77777777" w:rsidR="00DE49E8" w:rsidRPr="00F906B1" w:rsidRDefault="00DE49E8" w:rsidP="009E775D">
            <w:pPr>
              <w:numPr>
                <w:ilvl w:val="0"/>
                <w:numId w:val="23"/>
              </w:numPr>
              <w:tabs>
                <w:tab w:val="clear" w:pos="432"/>
                <w:tab w:val="left" w:pos="792"/>
              </w:tabs>
              <w:spacing w:after="0" w:line="241" w:lineRule="exact"/>
              <w:ind w:left="360"/>
              <w:textAlignment w:val="baseline"/>
              <w:rPr>
                <w:rFonts w:ascii="Arial" w:eastAsia="Calibri" w:hAnsi="Arial" w:cs="Arial"/>
                <w:color w:val="000000"/>
                <w:sz w:val="20"/>
                <w:szCs w:val="20"/>
              </w:rPr>
            </w:pPr>
            <w:r w:rsidRPr="00F906B1">
              <w:rPr>
                <w:rFonts w:ascii="Arial" w:eastAsia="Calibri" w:hAnsi="Arial" w:cs="Arial"/>
                <w:color w:val="000000"/>
                <w:sz w:val="20"/>
                <w:szCs w:val="20"/>
              </w:rPr>
              <w:t>otherwise unexplained renal impairment – creatinine clearance &lt;40 ml/min</w:t>
            </w:r>
          </w:p>
        </w:tc>
        <w:tc>
          <w:tcPr>
            <w:tcW w:w="1417" w:type="dxa"/>
            <w:tcBorders>
              <w:top w:val="single" w:sz="5" w:space="0" w:color="000000"/>
              <w:left w:val="single" w:sz="5" w:space="0" w:color="000000"/>
              <w:bottom w:val="single" w:sz="5" w:space="0" w:color="000000"/>
              <w:right w:val="single" w:sz="5" w:space="0" w:color="000000"/>
            </w:tcBorders>
            <w:vAlign w:val="center"/>
          </w:tcPr>
          <w:p w14:paraId="596647D5" w14:textId="77777777" w:rsidR="00DE49E8" w:rsidRPr="00F906B1" w:rsidRDefault="00DE49E8" w:rsidP="001E3B2A">
            <w:pPr>
              <w:spacing w:after="0"/>
              <w:textAlignment w:val="baseline"/>
              <w:rPr>
                <w:rFonts w:ascii="Arial" w:eastAsia="Calibri" w:hAnsi="Arial" w:cs="Arial"/>
                <w:color w:val="000000"/>
                <w:sz w:val="24"/>
              </w:rPr>
            </w:pPr>
            <w:r w:rsidRPr="00F906B1">
              <w:rPr>
                <w:rFonts w:ascii="Arial" w:eastAsia="Calibri" w:hAnsi="Arial" w:cs="Arial"/>
                <w:color w:val="000000"/>
                <w:sz w:val="24"/>
              </w:rPr>
              <w:t xml:space="preserve"> </w:t>
            </w:r>
          </w:p>
        </w:tc>
      </w:tr>
      <w:tr w:rsidR="00DE49E8" w:rsidRPr="00F906B1" w14:paraId="691419B9" w14:textId="77777777" w:rsidTr="008F7CD4">
        <w:trPr>
          <w:trHeight w:val="550"/>
        </w:trPr>
        <w:tc>
          <w:tcPr>
            <w:tcW w:w="7655" w:type="dxa"/>
            <w:gridSpan w:val="2"/>
            <w:tcBorders>
              <w:top w:val="single" w:sz="5" w:space="0" w:color="000000"/>
              <w:left w:val="single" w:sz="5" w:space="0" w:color="000000"/>
              <w:bottom w:val="single" w:sz="5" w:space="0" w:color="000000"/>
              <w:right w:val="single" w:sz="5" w:space="0" w:color="000000"/>
            </w:tcBorders>
            <w:vAlign w:val="center"/>
          </w:tcPr>
          <w:p w14:paraId="4FB0BF16" w14:textId="77777777" w:rsidR="00DE49E8" w:rsidRPr="00F906B1" w:rsidRDefault="00DE49E8" w:rsidP="009E775D">
            <w:pPr>
              <w:numPr>
                <w:ilvl w:val="0"/>
                <w:numId w:val="23"/>
              </w:numPr>
              <w:tabs>
                <w:tab w:val="clear" w:pos="432"/>
                <w:tab w:val="left" w:pos="792"/>
              </w:tabs>
              <w:spacing w:after="0" w:line="241" w:lineRule="exact"/>
              <w:ind w:left="360"/>
              <w:textAlignment w:val="baseline"/>
              <w:rPr>
                <w:rFonts w:ascii="Arial" w:eastAsia="Calibri" w:hAnsi="Arial" w:cs="Arial"/>
                <w:color w:val="000000"/>
                <w:sz w:val="20"/>
                <w:szCs w:val="20"/>
              </w:rPr>
            </w:pPr>
            <w:r w:rsidRPr="00F906B1">
              <w:rPr>
                <w:rFonts w:ascii="Arial" w:eastAsia="Calibri" w:hAnsi="Arial" w:cs="Arial"/>
                <w:color w:val="000000"/>
                <w:sz w:val="20"/>
                <w:szCs w:val="20"/>
              </w:rPr>
              <w:t>otherwise unexplained anaemia – Hb &lt;100g/L</w:t>
            </w:r>
          </w:p>
        </w:tc>
        <w:tc>
          <w:tcPr>
            <w:tcW w:w="1417" w:type="dxa"/>
            <w:tcBorders>
              <w:top w:val="single" w:sz="5" w:space="0" w:color="000000"/>
              <w:left w:val="single" w:sz="5" w:space="0" w:color="000000"/>
              <w:bottom w:val="single" w:sz="5" w:space="0" w:color="000000"/>
              <w:right w:val="single" w:sz="5" w:space="0" w:color="000000"/>
            </w:tcBorders>
            <w:vAlign w:val="center"/>
          </w:tcPr>
          <w:p w14:paraId="4A9FA1EF" w14:textId="77777777" w:rsidR="00DE49E8" w:rsidRPr="00F906B1" w:rsidRDefault="00DE49E8" w:rsidP="001E3B2A">
            <w:pPr>
              <w:spacing w:after="0"/>
              <w:textAlignment w:val="baseline"/>
              <w:rPr>
                <w:rFonts w:ascii="Arial" w:eastAsia="Calibri" w:hAnsi="Arial" w:cs="Arial"/>
                <w:color w:val="000000"/>
                <w:sz w:val="24"/>
              </w:rPr>
            </w:pPr>
            <w:r w:rsidRPr="00F906B1">
              <w:rPr>
                <w:rFonts w:ascii="Arial" w:eastAsia="Calibri" w:hAnsi="Arial" w:cs="Arial"/>
                <w:color w:val="000000"/>
                <w:sz w:val="24"/>
              </w:rPr>
              <w:t xml:space="preserve"> </w:t>
            </w:r>
          </w:p>
        </w:tc>
      </w:tr>
      <w:tr w:rsidR="00DE49E8" w:rsidRPr="00F906B1" w14:paraId="663A8C34" w14:textId="77777777" w:rsidTr="008F7CD4">
        <w:trPr>
          <w:trHeight w:val="550"/>
        </w:trPr>
        <w:tc>
          <w:tcPr>
            <w:tcW w:w="7655" w:type="dxa"/>
            <w:gridSpan w:val="2"/>
            <w:tcBorders>
              <w:top w:val="single" w:sz="5" w:space="0" w:color="000000"/>
              <w:left w:val="single" w:sz="5" w:space="0" w:color="000000"/>
              <w:bottom w:val="single" w:sz="5" w:space="0" w:color="000000"/>
              <w:right w:val="single" w:sz="5" w:space="0" w:color="000000"/>
            </w:tcBorders>
            <w:vAlign w:val="center"/>
          </w:tcPr>
          <w:p w14:paraId="432BCE7C" w14:textId="77777777" w:rsidR="00DE49E8" w:rsidRPr="00F906B1" w:rsidRDefault="00DE49E8" w:rsidP="009E775D">
            <w:pPr>
              <w:numPr>
                <w:ilvl w:val="0"/>
                <w:numId w:val="23"/>
              </w:numPr>
              <w:tabs>
                <w:tab w:val="clear" w:pos="432"/>
                <w:tab w:val="left" w:pos="792"/>
              </w:tabs>
              <w:spacing w:after="0" w:line="241" w:lineRule="exact"/>
              <w:ind w:left="360"/>
              <w:textAlignment w:val="baseline"/>
              <w:rPr>
                <w:rFonts w:ascii="Arial" w:eastAsia="Calibri" w:hAnsi="Arial" w:cs="Arial"/>
                <w:color w:val="000000"/>
                <w:sz w:val="20"/>
                <w:szCs w:val="20"/>
              </w:rPr>
            </w:pPr>
            <w:r w:rsidRPr="00F906B1">
              <w:rPr>
                <w:rFonts w:ascii="Arial" w:eastAsia="Calibri" w:hAnsi="Arial" w:cs="Arial"/>
                <w:color w:val="000000"/>
                <w:sz w:val="20"/>
                <w:szCs w:val="20"/>
              </w:rPr>
              <w:t>bony lytic lesions on radiologic imaging</w:t>
            </w:r>
          </w:p>
        </w:tc>
        <w:tc>
          <w:tcPr>
            <w:tcW w:w="1417" w:type="dxa"/>
            <w:tcBorders>
              <w:top w:val="single" w:sz="5" w:space="0" w:color="000000"/>
              <w:left w:val="single" w:sz="5" w:space="0" w:color="000000"/>
              <w:bottom w:val="single" w:sz="5" w:space="0" w:color="000000"/>
              <w:right w:val="single" w:sz="5" w:space="0" w:color="000000"/>
            </w:tcBorders>
            <w:vAlign w:val="center"/>
          </w:tcPr>
          <w:p w14:paraId="029D43B1" w14:textId="77777777" w:rsidR="00DE49E8" w:rsidRPr="00F906B1" w:rsidRDefault="00DE49E8" w:rsidP="001E3B2A">
            <w:pPr>
              <w:spacing w:after="0"/>
              <w:textAlignment w:val="baseline"/>
              <w:rPr>
                <w:rFonts w:ascii="Arial" w:eastAsia="Calibri" w:hAnsi="Arial" w:cs="Arial"/>
                <w:color w:val="000000"/>
                <w:sz w:val="24"/>
              </w:rPr>
            </w:pPr>
            <w:r w:rsidRPr="00F906B1">
              <w:rPr>
                <w:rFonts w:ascii="Arial" w:eastAsia="Calibri" w:hAnsi="Arial" w:cs="Arial"/>
                <w:color w:val="000000"/>
                <w:sz w:val="24"/>
              </w:rPr>
              <w:t xml:space="preserve"> </w:t>
            </w:r>
          </w:p>
        </w:tc>
      </w:tr>
      <w:tr w:rsidR="00DE49E8" w:rsidRPr="00F906B1" w14:paraId="78B5E37D" w14:textId="77777777" w:rsidTr="008F7CD4">
        <w:trPr>
          <w:trHeight w:val="550"/>
        </w:trPr>
        <w:tc>
          <w:tcPr>
            <w:tcW w:w="7655" w:type="dxa"/>
            <w:gridSpan w:val="2"/>
            <w:tcBorders>
              <w:top w:val="single" w:sz="5" w:space="0" w:color="000000"/>
              <w:left w:val="single" w:sz="5" w:space="0" w:color="000000"/>
              <w:bottom w:val="single" w:sz="5" w:space="0" w:color="000000"/>
              <w:right w:val="single" w:sz="5" w:space="0" w:color="000000"/>
            </w:tcBorders>
            <w:vAlign w:val="center"/>
          </w:tcPr>
          <w:p w14:paraId="6F219BDA" w14:textId="2F35912E" w:rsidR="00DE49E8" w:rsidRPr="00184C85" w:rsidRDefault="00DE49E8" w:rsidP="00755E6F">
            <w:pPr>
              <w:numPr>
                <w:ilvl w:val="0"/>
                <w:numId w:val="23"/>
              </w:numPr>
              <w:tabs>
                <w:tab w:val="clear" w:pos="432"/>
                <w:tab w:val="left" w:pos="792"/>
              </w:tabs>
              <w:spacing w:after="0" w:line="241" w:lineRule="exact"/>
              <w:ind w:left="788" w:hanging="425"/>
              <w:textAlignment w:val="baseline"/>
              <w:rPr>
                <w:rFonts w:ascii="Arial" w:eastAsia="Calibri" w:hAnsi="Arial" w:cs="Arial"/>
                <w:color w:val="000000"/>
                <w:sz w:val="20"/>
                <w:szCs w:val="20"/>
              </w:rPr>
            </w:pPr>
            <w:r w:rsidRPr="00184C85">
              <w:rPr>
                <w:rFonts w:ascii="Arial" w:eastAsia="Calibri" w:hAnsi="Arial" w:cs="Arial"/>
                <w:color w:val="000000"/>
                <w:sz w:val="20"/>
                <w:szCs w:val="20"/>
              </w:rPr>
              <w:t>serum monoclonal protein (IgG or IgA &gt;30g/L or involved:uninvolved serum free light chain ratio &gt;100</w:t>
            </w:r>
            <w:r w:rsidR="00C01D6E" w:rsidRPr="00755E6F">
              <w:rPr>
                <w:rFonts w:ascii="Arial" w:eastAsia="Calibri" w:hAnsi="Arial" w:cs="Arial"/>
                <w:color w:val="000000"/>
                <w:sz w:val="20"/>
                <w:szCs w:val="20"/>
              </w:rPr>
              <w:t>2</w:t>
            </w:r>
            <w:r w:rsidR="00184C85" w:rsidRPr="00755E6F">
              <w:rPr>
                <w:rFonts w:ascii="Arial" w:eastAsia="Calibri" w:hAnsi="Arial" w:cs="Arial"/>
                <w:color w:val="000000"/>
                <w:sz w:val="20"/>
                <w:szCs w:val="20"/>
              </w:rPr>
              <w:t>5</w:t>
            </w:r>
            <w:r w:rsidRPr="00755E6F">
              <w:rPr>
                <w:rFonts w:ascii="Arial" w:eastAsia="Calibri" w:hAnsi="Arial" w:cs="Arial"/>
                <w:color w:val="000000"/>
                <w:sz w:val="20"/>
                <w:szCs w:val="20"/>
              </w:rPr>
              <w:t xml:space="preserve"> </w:t>
            </w:r>
          </w:p>
        </w:tc>
        <w:tc>
          <w:tcPr>
            <w:tcW w:w="1417" w:type="dxa"/>
            <w:tcBorders>
              <w:top w:val="single" w:sz="5" w:space="0" w:color="000000"/>
              <w:left w:val="single" w:sz="5" w:space="0" w:color="000000"/>
              <w:bottom w:val="single" w:sz="5" w:space="0" w:color="000000"/>
              <w:right w:val="single" w:sz="5" w:space="0" w:color="000000"/>
            </w:tcBorders>
            <w:vAlign w:val="center"/>
          </w:tcPr>
          <w:p w14:paraId="7764FFCA" w14:textId="77777777" w:rsidR="00DE49E8" w:rsidRPr="00F906B1" w:rsidRDefault="00DE49E8" w:rsidP="001E3B2A">
            <w:pPr>
              <w:spacing w:after="0"/>
              <w:textAlignment w:val="baseline"/>
              <w:rPr>
                <w:rFonts w:ascii="Arial" w:eastAsia="Calibri" w:hAnsi="Arial" w:cs="Arial"/>
                <w:color w:val="000000"/>
                <w:sz w:val="24"/>
              </w:rPr>
            </w:pPr>
            <w:r w:rsidRPr="00F906B1">
              <w:rPr>
                <w:rFonts w:ascii="Arial" w:eastAsia="Calibri" w:hAnsi="Arial" w:cs="Arial"/>
                <w:color w:val="000000"/>
                <w:sz w:val="24"/>
              </w:rPr>
              <w:t xml:space="preserve"> </w:t>
            </w:r>
          </w:p>
        </w:tc>
      </w:tr>
    </w:tbl>
    <w:p w14:paraId="1915F295" w14:textId="72BFDC71" w:rsidR="00DE49E8" w:rsidRPr="00184C85" w:rsidRDefault="00C01D6E" w:rsidP="009E775D">
      <w:pPr>
        <w:tabs>
          <w:tab w:val="left" w:pos="8647"/>
        </w:tabs>
        <w:spacing w:before="107" w:line="242" w:lineRule="exact"/>
        <w:ind w:right="288"/>
        <w:textAlignment w:val="baseline"/>
        <w:rPr>
          <w:rFonts w:ascii="Arial" w:eastAsia="Calibri" w:hAnsi="Arial" w:cs="Arial"/>
          <w:color w:val="000000"/>
          <w:sz w:val="18"/>
          <w:szCs w:val="18"/>
        </w:rPr>
      </w:pPr>
      <w:r w:rsidRPr="00184C85">
        <w:rPr>
          <w:rFonts w:ascii="Arial" w:eastAsia="Garamond" w:hAnsi="Arial" w:cs="Arial"/>
          <w:color w:val="000000"/>
          <w:sz w:val="18"/>
          <w:szCs w:val="18"/>
          <w:vertAlign w:val="superscript"/>
        </w:rPr>
        <w:t>2</w:t>
      </w:r>
      <w:r w:rsidR="00184C85" w:rsidRPr="00184C85">
        <w:rPr>
          <w:rFonts w:ascii="Arial" w:eastAsia="Garamond" w:hAnsi="Arial" w:cs="Arial"/>
          <w:color w:val="000000"/>
          <w:sz w:val="18"/>
          <w:szCs w:val="18"/>
          <w:vertAlign w:val="superscript"/>
        </w:rPr>
        <w:t>5</w:t>
      </w:r>
      <w:r w:rsidR="00DE49E8" w:rsidRPr="00184C85">
        <w:rPr>
          <w:rFonts w:ascii="Arial" w:eastAsia="Calibri" w:hAnsi="Arial" w:cs="Arial"/>
          <w:color w:val="000000"/>
          <w:sz w:val="18"/>
          <w:szCs w:val="18"/>
        </w:rPr>
        <w:t xml:space="preserve"> The serum free light chain ration is currently defined (nationally) as a Tier 2 test, which means the test cannot be requested in primary care without cost to the patient.</w:t>
      </w:r>
    </w:p>
    <w:p w14:paraId="7A2A0386" w14:textId="77777777" w:rsidR="00817DDA" w:rsidRPr="00666642" w:rsidRDefault="00817DDA" w:rsidP="00916F2D">
      <w:pPr>
        <w:spacing w:after="0" w:line="242" w:lineRule="exact"/>
        <w:ind w:left="144" w:right="288"/>
        <w:textAlignment w:val="baseline"/>
        <w:rPr>
          <w:rFonts w:ascii="Arial" w:eastAsia="Garamond" w:hAnsi="Arial" w:cs="Arial"/>
          <w:color w:val="000000"/>
        </w:rPr>
      </w:pPr>
    </w:p>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666642" w14:paraId="516748AB" w14:textId="77777777" w:rsidTr="00916F2D">
        <w:trPr>
          <w:trHeight w:hRule="exact" w:val="643"/>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5EFAAA62" w14:textId="59766E89" w:rsidR="00DE49E8" w:rsidRPr="00666642" w:rsidRDefault="00DE49E8" w:rsidP="00CB4FE3">
            <w:pPr>
              <w:spacing w:before="216" w:after="196" w:line="226" w:lineRule="exact"/>
              <w:ind w:left="144"/>
              <w:textAlignment w:val="baseline"/>
              <w:rPr>
                <w:rFonts w:ascii="Arial" w:eastAsia="Calibri" w:hAnsi="Arial" w:cs="Arial"/>
                <w:b/>
                <w:color w:val="FFFFFF"/>
                <w:sz w:val="26"/>
                <w:szCs w:val="26"/>
              </w:rPr>
            </w:pPr>
            <w:bookmarkStart w:id="319" w:name="_Toc124868698"/>
            <w:bookmarkStart w:id="320" w:name="_Toc203110576"/>
            <w:r w:rsidRPr="00666642">
              <w:rPr>
                <w:rStyle w:val="Heading2Char"/>
                <w:rFonts w:eastAsia="Calibri"/>
                <w:color w:val="FFFFFF" w:themeColor="background1"/>
              </w:rPr>
              <w:t>S</w:t>
            </w:r>
            <w:r w:rsidR="008A206A" w:rsidRPr="00666642">
              <w:rPr>
                <w:rStyle w:val="Heading2Char"/>
                <w:rFonts w:eastAsia="Calibri"/>
                <w:color w:val="FFFFFF" w:themeColor="background1"/>
              </w:rPr>
              <w:t>arcoma</w:t>
            </w:r>
            <w:bookmarkEnd w:id="319"/>
            <w:bookmarkEnd w:id="320"/>
            <w:r w:rsidRPr="00666642">
              <w:rPr>
                <w:rFonts w:ascii="Arial" w:eastAsia="Calibri" w:hAnsi="Arial" w:cs="Arial"/>
                <w:b/>
                <w:color w:val="FFFFFF"/>
                <w:sz w:val="26"/>
                <w:szCs w:val="26"/>
              </w:rPr>
              <w:t xml:space="preserve"> </w:t>
            </w:r>
            <w:r w:rsidR="00666642" w:rsidRPr="00666642">
              <w:rPr>
                <w:rFonts w:ascii="Arial" w:eastAsia="Calibri" w:hAnsi="Arial" w:cs="Arial"/>
                <w:b/>
                <w:color w:val="FFFFFF"/>
                <w:sz w:val="26"/>
                <w:szCs w:val="26"/>
              </w:rPr>
              <w:t xml:space="preserve">– </w:t>
            </w:r>
            <w:r w:rsidRPr="00666642">
              <w:rPr>
                <w:rFonts w:ascii="Arial" w:eastAsia="Calibri" w:hAnsi="Arial" w:cs="Arial"/>
                <w:b/>
                <w:color w:val="FFFFFF"/>
                <w:sz w:val="26"/>
                <w:szCs w:val="26"/>
              </w:rPr>
              <w:t>Soft tissue lumps (adults 15 years and older)</w:t>
            </w:r>
          </w:p>
        </w:tc>
      </w:tr>
      <w:tr w:rsidR="00DE49E8" w:rsidRPr="00666642" w14:paraId="10C2E7A5" w14:textId="77777777" w:rsidTr="00916F2D">
        <w:trPr>
          <w:trHeight w:hRule="exact" w:val="787"/>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025BA483" w14:textId="77777777" w:rsidR="00DE49E8" w:rsidRPr="00666642" w:rsidRDefault="00DE49E8" w:rsidP="00CB4FE3">
            <w:pPr>
              <w:spacing w:before="110" w:after="125" w:line="269" w:lineRule="exact"/>
              <w:ind w:left="144" w:right="216"/>
              <w:textAlignment w:val="baseline"/>
              <w:rPr>
                <w:rFonts w:ascii="Arial" w:eastAsia="Calibri" w:hAnsi="Arial" w:cs="Arial"/>
                <w:color w:val="000000"/>
                <w:sz w:val="20"/>
                <w:szCs w:val="20"/>
              </w:rPr>
            </w:pPr>
            <w:r w:rsidRPr="00666642">
              <w:rPr>
                <w:rFonts w:ascii="Arial" w:eastAsia="Calibri" w:hAnsi="Arial" w:cs="Arial"/>
                <w:color w:val="000000"/>
                <w:sz w:val="20"/>
                <w:szCs w:val="20"/>
              </w:rPr>
              <w:t>If the patient presents with the following red flags, then the referral should be triaged as ‘High Suspicion of Cancer’.</w:t>
            </w:r>
          </w:p>
        </w:tc>
      </w:tr>
      <w:tr w:rsidR="00DE49E8" w:rsidRPr="00666642" w14:paraId="19DC9561" w14:textId="77777777" w:rsidTr="008F7CD4">
        <w:trPr>
          <w:trHeight w:hRule="exact" w:val="567"/>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203D654F" w14:textId="2669442A" w:rsidR="00DE49E8" w:rsidRPr="00666642" w:rsidRDefault="004D2260" w:rsidP="008F7CD4">
            <w:pPr>
              <w:spacing w:after="0" w:line="227" w:lineRule="exact"/>
              <w:ind w:left="120"/>
              <w:textAlignment w:val="baseline"/>
              <w:rPr>
                <w:rFonts w:ascii="Arial" w:eastAsia="Calibri" w:hAnsi="Arial" w:cs="Arial"/>
                <w:b/>
                <w:color w:val="FFFFFF"/>
                <w:sz w:val="20"/>
                <w:szCs w:val="20"/>
              </w:rPr>
            </w:pPr>
            <w:r w:rsidRPr="00666642">
              <w:rPr>
                <w:rFonts w:ascii="Arial" w:eastAsia="Calibri" w:hAnsi="Arial" w:cs="Arial"/>
                <w:b/>
                <w:color w:val="FF0000"/>
                <w:sz w:val="20"/>
                <w:szCs w:val="20"/>
              </w:rPr>
              <w:t xml:space="preserve">Red flags </w:t>
            </w:r>
            <w:r w:rsidRPr="00666642">
              <w:rPr>
                <w:rFonts w:ascii="Arial" w:eastAsia="Calibri" w:hAnsi="Arial" w:cs="Arial"/>
                <w:b/>
                <w:noProof/>
                <w:color w:val="FFFFFF"/>
                <w:sz w:val="20"/>
                <w:szCs w:val="20"/>
              </w:rPr>
              <w:drawing>
                <wp:inline distT="0" distB="0" distL="0" distR="0" wp14:anchorId="2F68B68E" wp14:editId="5F30415F">
                  <wp:extent cx="199136" cy="199136"/>
                  <wp:effectExtent l="0" t="0" r="0" b="0"/>
                  <wp:docPr id="21" name="Graphic 21"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6E64534D" w14:textId="77777777" w:rsidR="00DE49E8" w:rsidRPr="00666642" w:rsidRDefault="00DE49E8" w:rsidP="008F7CD4">
            <w:pPr>
              <w:spacing w:after="0" w:line="218" w:lineRule="exact"/>
              <w:jc w:val="center"/>
              <w:textAlignment w:val="baseline"/>
              <w:rPr>
                <w:rFonts w:ascii="Arial" w:eastAsia="Calibri" w:hAnsi="Arial" w:cs="Arial"/>
                <w:b/>
                <w:color w:val="000000"/>
                <w:sz w:val="20"/>
              </w:rPr>
            </w:pPr>
            <w:r w:rsidRPr="00666642">
              <w:rPr>
                <w:rFonts w:ascii="Arial" w:eastAsia="Calibri" w:hAnsi="Arial" w:cs="Arial"/>
                <w:b/>
                <w:color w:val="000000"/>
                <w:sz w:val="20"/>
              </w:rPr>
              <w:t>YES or NO</w:t>
            </w:r>
          </w:p>
        </w:tc>
      </w:tr>
      <w:tr w:rsidR="00DE49E8" w:rsidRPr="00666642" w14:paraId="1E669E41" w14:textId="77777777" w:rsidTr="008F7CD4">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3E5B6D00" w14:textId="3466E1D7" w:rsidR="00DE49E8" w:rsidRPr="00666642" w:rsidRDefault="00DE49E8" w:rsidP="001E3B2A">
            <w:pPr>
              <w:spacing w:after="0" w:line="245" w:lineRule="exact"/>
              <w:ind w:left="120"/>
              <w:textAlignment w:val="baseline"/>
              <w:rPr>
                <w:rFonts w:ascii="Arial" w:eastAsia="Calibri" w:hAnsi="Arial" w:cs="Arial"/>
                <w:color w:val="000000"/>
                <w:sz w:val="20"/>
                <w:szCs w:val="20"/>
              </w:rPr>
            </w:pPr>
            <w:r w:rsidRPr="00666642">
              <w:rPr>
                <w:rFonts w:ascii="Arial" w:eastAsia="Calibri" w:hAnsi="Arial" w:cs="Arial"/>
                <w:color w:val="000000"/>
                <w:sz w:val="20"/>
                <w:szCs w:val="20"/>
              </w:rPr>
              <w:t>An unexplained so</w:t>
            </w:r>
            <w:r w:rsidR="008C0568" w:rsidRPr="00666642">
              <w:rPr>
                <w:rFonts w:ascii="Arial" w:eastAsia="Calibri" w:hAnsi="Arial" w:cs="Arial"/>
                <w:color w:val="000000"/>
                <w:sz w:val="20"/>
                <w:szCs w:val="20"/>
              </w:rPr>
              <w:t>f</w:t>
            </w:r>
            <w:r w:rsidRPr="00666642">
              <w:rPr>
                <w:rFonts w:ascii="Arial" w:eastAsia="Calibri" w:hAnsi="Arial" w:cs="Arial"/>
                <w:color w:val="000000"/>
                <w:sz w:val="20"/>
                <w:szCs w:val="20"/>
              </w:rPr>
              <w:t xml:space="preserve">t tissue mass </w:t>
            </w:r>
            <w:r w:rsidRPr="00666642">
              <w:rPr>
                <w:rFonts w:ascii="Arial" w:eastAsia="Calibri" w:hAnsi="Arial" w:cs="Arial"/>
                <w:b/>
                <w:i/>
                <w:color w:val="000000"/>
                <w:sz w:val="20"/>
                <w:szCs w:val="20"/>
              </w:rPr>
              <w:t xml:space="preserve">and one or more </w:t>
            </w:r>
            <w:r w:rsidRPr="00666642">
              <w:rPr>
                <w:rFonts w:ascii="Arial" w:eastAsia="Calibri" w:hAnsi="Arial" w:cs="Arial"/>
                <w:color w:val="000000"/>
                <w:sz w:val="20"/>
                <w:szCs w:val="20"/>
              </w:rPr>
              <w:t>of the following</w:t>
            </w:r>
          </w:p>
        </w:tc>
        <w:tc>
          <w:tcPr>
            <w:tcW w:w="1417" w:type="dxa"/>
            <w:tcBorders>
              <w:top w:val="single" w:sz="5" w:space="0" w:color="000000"/>
              <w:left w:val="single" w:sz="5" w:space="0" w:color="000000"/>
              <w:bottom w:val="single" w:sz="5" w:space="0" w:color="000000"/>
              <w:right w:val="single" w:sz="5" w:space="0" w:color="000000"/>
            </w:tcBorders>
            <w:vAlign w:val="center"/>
          </w:tcPr>
          <w:p w14:paraId="54716CC5" w14:textId="77777777" w:rsidR="00DE49E8" w:rsidRPr="00666642" w:rsidRDefault="00DE49E8" w:rsidP="001E3B2A">
            <w:pPr>
              <w:spacing w:after="0"/>
              <w:textAlignment w:val="baseline"/>
              <w:rPr>
                <w:rFonts w:ascii="Arial" w:eastAsia="Calibri" w:hAnsi="Arial" w:cs="Arial"/>
                <w:color w:val="000000"/>
                <w:sz w:val="24"/>
              </w:rPr>
            </w:pPr>
            <w:r w:rsidRPr="00666642">
              <w:rPr>
                <w:rFonts w:ascii="Arial" w:eastAsia="Calibri" w:hAnsi="Arial" w:cs="Arial"/>
                <w:color w:val="000000"/>
                <w:sz w:val="24"/>
              </w:rPr>
              <w:t xml:space="preserve"> </w:t>
            </w:r>
          </w:p>
        </w:tc>
      </w:tr>
      <w:tr w:rsidR="00DE49E8" w:rsidRPr="00666642" w14:paraId="0BA36C57" w14:textId="77777777" w:rsidTr="008F7CD4">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61D1F189" w14:textId="77777777" w:rsidR="00DE49E8" w:rsidRPr="00666642" w:rsidRDefault="00DE49E8" w:rsidP="001E3B2A">
            <w:pPr>
              <w:numPr>
                <w:ilvl w:val="0"/>
                <w:numId w:val="19"/>
              </w:numPr>
              <w:tabs>
                <w:tab w:val="clear" w:pos="360"/>
                <w:tab w:val="left" w:pos="864"/>
              </w:tabs>
              <w:spacing w:after="0" w:line="241" w:lineRule="exact"/>
              <w:ind w:left="462"/>
              <w:textAlignment w:val="baseline"/>
              <w:rPr>
                <w:rFonts w:ascii="Arial" w:eastAsia="Calibri" w:hAnsi="Arial" w:cs="Arial"/>
                <w:color w:val="000000"/>
                <w:sz w:val="20"/>
                <w:szCs w:val="20"/>
              </w:rPr>
            </w:pPr>
            <w:r w:rsidRPr="00666642">
              <w:rPr>
                <w:rFonts w:ascii="Arial" w:eastAsia="Calibri" w:hAnsi="Arial" w:cs="Arial"/>
                <w:color w:val="000000"/>
                <w:sz w:val="20"/>
                <w:szCs w:val="20"/>
              </w:rPr>
              <w:t>mass size &gt; 5cm in size</w:t>
            </w:r>
          </w:p>
        </w:tc>
        <w:tc>
          <w:tcPr>
            <w:tcW w:w="1417" w:type="dxa"/>
            <w:tcBorders>
              <w:top w:val="single" w:sz="5" w:space="0" w:color="000000"/>
              <w:left w:val="single" w:sz="5" w:space="0" w:color="000000"/>
              <w:bottom w:val="single" w:sz="5" w:space="0" w:color="000000"/>
              <w:right w:val="single" w:sz="5" w:space="0" w:color="000000"/>
            </w:tcBorders>
            <w:vAlign w:val="center"/>
          </w:tcPr>
          <w:p w14:paraId="4E2C1160" w14:textId="77777777" w:rsidR="00DE49E8" w:rsidRPr="00666642" w:rsidRDefault="00DE49E8" w:rsidP="001E3B2A">
            <w:pPr>
              <w:spacing w:after="0"/>
              <w:textAlignment w:val="baseline"/>
              <w:rPr>
                <w:rFonts w:ascii="Arial" w:eastAsia="Calibri" w:hAnsi="Arial" w:cs="Arial"/>
                <w:color w:val="000000"/>
                <w:sz w:val="24"/>
              </w:rPr>
            </w:pPr>
            <w:r w:rsidRPr="00666642">
              <w:rPr>
                <w:rFonts w:ascii="Arial" w:eastAsia="Calibri" w:hAnsi="Arial" w:cs="Arial"/>
                <w:color w:val="000000"/>
                <w:sz w:val="24"/>
              </w:rPr>
              <w:t xml:space="preserve"> </w:t>
            </w:r>
          </w:p>
        </w:tc>
      </w:tr>
      <w:tr w:rsidR="00DE49E8" w:rsidRPr="00666642" w14:paraId="64393B45" w14:textId="77777777" w:rsidTr="008F7CD4">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177FFEA1" w14:textId="77777777" w:rsidR="00DE49E8" w:rsidRPr="00666642" w:rsidRDefault="00DE49E8" w:rsidP="001E3B2A">
            <w:pPr>
              <w:numPr>
                <w:ilvl w:val="0"/>
                <w:numId w:val="19"/>
              </w:numPr>
              <w:tabs>
                <w:tab w:val="clear" w:pos="360"/>
                <w:tab w:val="left" w:pos="864"/>
              </w:tabs>
              <w:spacing w:after="0" w:line="241" w:lineRule="exact"/>
              <w:ind w:left="462"/>
              <w:textAlignment w:val="baseline"/>
              <w:rPr>
                <w:rFonts w:ascii="Arial" w:eastAsia="Calibri" w:hAnsi="Arial" w:cs="Arial"/>
                <w:color w:val="000000"/>
                <w:sz w:val="20"/>
                <w:szCs w:val="20"/>
              </w:rPr>
            </w:pPr>
            <w:r w:rsidRPr="00666642">
              <w:rPr>
                <w:rFonts w:ascii="Arial" w:eastAsia="Calibri" w:hAnsi="Arial" w:cs="Arial"/>
                <w:color w:val="000000"/>
                <w:sz w:val="20"/>
                <w:szCs w:val="20"/>
              </w:rPr>
              <w:t>increasing in size</w:t>
            </w:r>
          </w:p>
        </w:tc>
        <w:tc>
          <w:tcPr>
            <w:tcW w:w="1417" w:type="dxa"/>
            <w:tcBorders>
              <w:top w:val="single" w:sz="5" w:space="0" w:color="000000"/>
              <w:left w:val="single" w:sz="5" w:space="0" w:color="000000"/>
              <w:bottom w:val="single" w:sz="5" w:space="0" w:color="000000"/>
              <w:right w:val="single" w:sz="5" w:space="0" w:color="000000"/>
            </w:tcBorders>
            <w:vAlign w:val="center"/>
          </w:tcPr>
          <w:p w14:paraId="245822BC" w14:textId="77777777" w:rsidR="00DE49E8" w:rsidRPr="00666642" w:rsidRDefault="00DE49E8" w:rsidP="001E3B2A">
            <w:pPr>
              <w:spacing w:after="0"/>
              <w:textAlignment w:val="baseline"/>
              <w:rPr>
                <w:rFonts w:ascii="Arial" w:eastAsia="Calibri" w:hAnsi="Arial" w:cs="Arial"/>
                <w:color w:val="000000"/>
                <w:sz w:val="24"/>
              </w:rPr>
            </w:pPr>
            <w:r w:rsidRPr="00666642">
              <w:rPr>
                <w:rFonts w:ascii="Arial" w:eastAsia="Calibri" w:hAnsi="Arial" w:cs="Arial"/>
                <w:color w:val="000000"/>
                <w:sz w:val="24"/>
              </w:rPr>
              <w:t xml:space="preserve"> </w:t>
            </w:r>
          </w:p>
        </w:tc>
      </w:tr>
      <w:tr w:rsidR="00DE49E8" w:rsidRPr="00666642" w14:paraId="28965087" w14:textId="77777777" w:rsidTr="008F7CD4">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02A3B005" w14:textId="77777777" w:rsidR="00DE49E8" w:rsidRPr="00666642" w:rsidRDefault="00DE49E8" w:rsidP="001E3B2A">
            <w:pPr>
              <w:numPr>
                <w:ilvl w:val="0"/>
                <w:numId w:val="19"/>
              </w:numPr>
              <w:tabs>
                <w:tab w:val="clear" w:pos="360"/>
                <w:tab w:val="left" w:pos="864"/>
              </w:tabs>
              <w:spacing w:after="0" w:line="241" w:lineRule="exact"/>
              <w:ind w:left="462"/>
              <w:textAlignment w:val="baseline"/>
              <w:rPr>
                <w:rFonts w:ascii="Arial" w:eastAsia="Calibri" w:hAnsi="Arial" w:cs="Arial"/>
                <w:color w:val="000000"/>
                <w:sz w:val="20"/>
                <w:szCs w:val="20"/>
              </w:rPr>
            </w:pPr>
            <w:r w:rsidRPr="00666642">
              <w:rPr>
                <w:rFonts w:ascii="Arial" w:eastAsia="Calibri" w:hAnsi="Arial" w:cs="Arial"/>
                <w:color w:val="000000"/>
                <w:sz w:val="20"/>
                <w:szCs w:val="20"/>
              </w:rPr>
              <w:t>deep to fascia</w:t>
            </w:r>
          </w:p>
        </w:tc>
        <w:tc>
          <w:tcPr>
            <w:tcW w:w="1417" w:type="dxa"/>
            <w:tcBorders>
              <w:top w:val="single" w:sz="5" w:space="0" w:color="000000"/>
              <w:left w:val="single" w:sz="5" w:space="0" w:color="000000"/>
              <w:bottom w:val="single" w:sz="5" w:space="0" w:color="000000"/>
              <w:right w:val="single" w:sz="5" w:space="0" w:color="000000"/>
            </w:tcBorders>
            <w:vAlign w:val="center"/>
          </w:tcPr>
          <w:p w14:paraId="5CA45D26" w14:textId="77777777" w:rsidR="00DE49E8" w:rsidRPr="00666642" w:rsidRDefault="00DE49E8" w:rsidP="001E3B2A">
            <w:pPr>
              <w:spacing w:after="0"/>
              <w:textAlignment w:val="baseline"/>
              <w:rPr>
                <w:rFonts w:ascii="Arial" w:eastAsia="Calibri" w:hAnsi="Arial" w:cs="Arial"/>
                <w:color w:val="000000"/>
                <w:sz w:val="24"/>
              </w:rPr>
            </w:pPr>
            <w:r w:rsidRPr="00666642">
              <w:rPr>
                <w:rFonts w:ascii="Arial" w:eastAsia="Calibri" w:hAnsi="Arial" w:cs="Arial"/>
                <w:color w:val="000000"/>
                <w:sz w:val="24"/>
              </w:rPr>
              <w:t xml:space="preserve"> </w:t>
            </w:r>
          </w:p>
        </w:tc>
      </w:tr>
      <w:tr w:rsidR="00DE49E8" w:rsidRPr="00666642" w14:paraId="1C488C1B" w14:textId="77777777" w:rsidTr="008F7CD4">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299C0DBB" w14:textId="77777777" w:rsidR="00DE49E8" w:rsidRPr="00666642" w:rsidRDefault="00DE49E8" w:rsidP="001E3B2A">
            <w:pPr>
              <w:numPr>
                <w:ilvl w:val="0"/>
                <w:numId w:val="19"/>
              </w:numPr>
              <w:tabs>
                <w:tab w:val="clear" w:pos="360"/>
                <w:tab w:val="left" w:pos="864"/>
              </w:tabs>
              <w:spacing w:after="0" w:line="241" w:lineRule="exact"/>
              <w:ind w:left="462"/>
              <w:textAlignment w:val="baseline"/>
              <w:rPr>
                <w:rFonts w:ascii="Arial" w:eastAsia="Calibri" w:hAnsi="Arial" w:cs="Arial"/>
                <w:color w:val="000000"/>
                <w:sz w:val="20"/>
                <w:szCs w:val="20"/>
              </w:rPr>
            </w:pPr>
            <w:r w:rsidRPr="00666642">
              <w:rPr>
                <w:rFonts w:ascii="Arial" w:eastAsia="Calibri" w:hAnsi="Arial" w:cs="Arial"/>
                <w:color w:val="000000"/>
                <w:sz w:val="20"/>
                <w:szCs w:val="20"/>
              </w:rPr>
              <w:t>painful</w:t>
            </w:r>
          </w:p>
        </w:tc>
        <w:tc>
          <w:tcPr>
            <w:tcW w:w="1417" w:type="dxa"/>
            <w:tcBorders>
              <w:top w:val="single" w:sz="5" w:space="0" w:color="000000"/>
              <w:left w:val="single" w:sz="5" w:space="0" w:color="000000"/>
              <w:bottom w:val="single" w:sz="5" w:space="0" w:color="000000"/>
              <w:right w:val="single" w:sz="5" w:space="0" w:color="000000"/>
            </w:tcBorders>
            <w:vAlign w:val="center"/>
          </w:tcPr>
          <w:p w14:paraId="62C78BBC" w14:textId="77777777" w:rsidR="00DE49E8" w:rsidRPr="00666642" w:rsidRDefault="00DE49E8" w:rsidP="001E3B2A">
            <w:pPr>
              <w:spacing w:after="0"/>
              <w:textAlignment w:val="baseline"/>
              <w:rPr>
                <w:rFonts w:ascii="Arial" w:eastAsia="Calibri" w:hAnsi="Arial" w:cs="Arial"/>
                <w:color w:val="000000"/>
                <w:sz w:val="24"/>
              </w:rPr>
            </w:pPr>
            <w:r w:rsidRPr="00666642">
              <w:rPr>
                <w:rFonts w:ascii="Arial" w:eastAsia="Calibri" w:hAnsi="Arial" w:cs="Arial"/>
                <w:color w:val="000000"/>
                <w:sz w:val="24"/>
              </w:rPr>
              <w:t xml:space="preserve"> </w:t>
            </w:r>
          </w:p>
        </w:tc>
      </w:tr>
      <w:tr w:rsidR="00DE49E8" w:rsidRPr="00666642" w14:paraId="1E2D5025" w14:textId="77777777" w:rsidTr="008F7CD4">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2633B55C" w14:textId="77777777" w:rsidR="00DE49E8" w:rsidRPr="00666642" w:rsidRDefault="00DE49E8" w:rsidP="001E3B2A">
            <w:pPr>
              <w:numPr>
                <w:ilvl w:val="0"/>
                <w:numId w:val="19"/>
              </w:numPr>
              <w:tabs>
                <w:tab w:val="clear" w:pos="360"/>
                <w:tab w:val="left" w:pos="864"/>
              </w:tabs>
              <w:spacing w:after="0" w:line="241" w:lineRule="exact"/>
              <w:ind w:left="462"/>
              <w:textAlignment w:val="baseline"/>
              <w:rPr>
                <w:rFonts w:ascii="Arial" w:eastAsia="Calibri" w:hAnsi="Arial" w:cs="Arial"/>
                <w:color w:val="000000"/>
                <w:sz w:val="20"/>
                <w:szCs w:val="20"/>
              </w:rPr>
            </w:pPr>
            <w:r w:rsidRPr="00666642">
              <w:rPr>
                <w:rFonts w:ascii="Arial" w:eastAsia="Calibri" w:hAnsi="Arial" w:cs="Arial"/>
                <w:color w:val="000000"/>
                <w:sz w:val="20"/>
                <w:szCs w:val="20"/>
              </w:rPr>
              <w:t>radiology suspicious for malignancy</w:t>
            </w:r>
          </w:p>
        </w:tc>
        <w:tc>
          <w:tcPr>
            <w:tcW w:w="1417" w:type="dxa"/>
            <w:tcBorders>
              <w:top w:val="single" w:sz="5" w:space="0" w:color="000000"/>
              <w:left w:val="single" w:sz="5" w:space="0" w:color="000000"/>
              <w:bottom w:val="single" w:sz="5" w:space="0" w:color="000000"/>
              <w:right w:val="single" w:sz="5" w:space="0" w:color="000000"/>
            </w:tcBorders>
            <w:vAlign w:val="center"/>
          </w:tcPr>
          <w:p w14:paraId="28C16430" w14:textId="77777777" w:rsidR="00DE49E8" w:rsidRPr="00666642" w:rsidRDefault="00DE49E8" w:rsidP="001E3B2A">
            <w:pPr>
              <w:spacing w:after="0"/>
              <w:textAlignment w:val="baseline"/>
              <w:rPr>
                <w:rFonts w:ascii="Arial" w:eastAsia="Calibri" w:hAnsi="Arial" w:cs="Arial"/>
                <w:color w:val="000000"/>
                <w:sz w:val="24"/>
              </w:rPr>
            </w:pPr>
            <w:r w:rsidRPr="00666642">
              <w:rPr>
                <w:rFonts w:ascii="Arial" w:eastAsia="Calibri" w:hAnsi="Arial" w:cs="Arial"/>
                <w:color w:val="000000"/>
                <w:sz w:val="24"/>
              </w:rPr>
              <w:t xml:space="preserve"> </w:t>
            </w:r>
          </w:p>
        </w:tc>
      </w:tr>
      <w:tr w:rsidR="00DE49E8" w:rsidRPr="00666642" w14:paraId="20CD4708" w14:textId="77777777" w:rsidTr="008F7CD4">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4B685297" w14:textId="77777777" w:rsidR="00DE49E8" w:rsidRPr="00666642" w:rsidRDefault="00DE49E8" w:rsidP="001E3B2A">
            <w:pPr>
              <w:numPr>
                <w:ilvl w:val="0"/>
                <w:numId w:val="19"/>
              </w:numPr>
              <w:tabs>
                <w:tab w:val="clear" w:pos="360"/>
                <w:tab w:val="left" w:pos="864"/>
              </w:tabs>
              <w:spacing w:after="0" w:line="242" w:lineRule="exact"/>
              <w:ind w:left="462"/>
              <w:textAlignment w:val="baseline"/>
              <w:rPr>
                <w:rFonts w:ascii="Arial" w:eastAsia="Calibri" w:hAnsi="Arial" w:cs="Arial"/>
                <w:color w:val="000000"/>
                <w:sz w:val="20"/>
                <w:szCs w:val="20"/>
              </w:rPr>
            </w:pPr>
            <w:r w:rsidRPr="00666642">
              <w:rPr>
                <w:rFonts w:ascii="Arial" w:eastAsia="Calibri" w:hAnsi="Arial" w:cs="Arial"/>
                <w:color w:val="000000"/>
                <w:sz w:val="20"/>
                <w:szCs w:val="20"/>
              </w:rPr>
              <w:t>a recurrence after previous excision</w:t>
            </w:r>
          </w:p>
        </w:tc>
        <w:tc>
          <w:tcPr>
            <w:tcW w:w="1417" w:type="dxa"/>
            <w:tcBorders>
              <w:top w:val="single" w:sz="5" w:space="0" w:color="000000"/>
              <w:left w:val="single" w:sz="5" w:space="0" w:color="000000"/>
              <w:bottom w:val="single" w:sz="5" w:space="0" w:color="000000"/>
              <w:right w:val="single" w:sz="5" w:space="0" w:color="000000"/>
            </w:tcBorders>
            <w:vAlign w:val="center"/>
          </w:tcPr>
          <w:p w14:paraId="7C3538B4" w14:textId="77777777" w:rsidR="00DE49E8" w:rsidRPr="00666642" w:rsidRDefault="00DE49E8" w:rsidP="001E3B2A">
            <w:pPr>
              <w:spacing w:after="0"/>
              <w:textAlignment w:val="baseline"/>
              <w:rPr>
                <w:rFonts w:ascii="Arial" w:eastAsia="Calibri" w:hAnsi="Arial" w:cs="Arial"/>
                <w:color w:val="000000"/>
                <w:sz w:val="24"/>
              </w:rPr>
            </w:pPr>
            <w:r w:rsidRPr="00666642">
              <w:rPr>
                <w:rFonts w:ascii="Arial" w:eastAsia="Calibri" w:hAnsi="Arial" w:cs="Arial"/>
                <w:color w:val="000000"/>
                <w:sz w:val="24"/>
              </w:rPr>
              <w:t xml:space="preserve"> </w:t>
            </w:r>
          </w:p>
        </w:tc>
      </w:tr>
    </w:tbl>
    <w:p w14:paraId="3267AECC" w14:textId="71CACD49" w:rsidR="00DE49E8" w:rsidRDefault="00DE49E8" w:rsidP="00DE49E8"/>
    <w:p w14:paraId="1BA06CDB" w14:textId="77777777" w:rsidR="00C01D6E" w:rsidRDefault="00C01D6E" w:rsidP="00DE49E8"/>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666642" w14:paraId="36BEB7C4" w14:textId="77777777" w:rsidTr="00345E32">
        <w:trPr>
          <w:trHeight w:hRule="exact" w:val="648"/>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031AD089" w14:textId="2849712B" w:rsidR="00DE49E8" w:rsidRPr="00666642" w:rsidRDefault="00DE49E8" w:rsidP="00CB4FE3">
            <w:pPr>
              <w:spacing w:before="217" w:after="191" w:line="230" w:lineRule="exact"/>
              <w:ind w:left="144"/>
              <w:textAlignment w:val="baseline"/>
              <w:rPr>
                <w:rFonts w:ascii="Arial" w:eastAsia="Calibri" w:hAnsi="Arial" w:cs="Arial"/>
                <w:b/>
                <w:color w:val="FFFFFF"/>
                <w:sz w:val="26"/>
                <w:szCs w:val="26"/>
              </w:rPr>
            </w:pPr>
            <w:bookmarkStart w:id="321" w:name="_Toc203110577"/>
            <w:r w:rsidRPr="007E5BD8">
              <w:rPr>
                <w:rStyle w:val="Heading2Char"/>
                <w:rFonts w:eastAsia="Calibri"/>
                <w:color w:val="FFFFFF" w:themeColor="background1"/>
              </w:rPr>
              <w:lastRenderedPageBreak/>
              <w:t>S</w:t>
            </w:r>
            <w:r w:rsidR="008A206A" w:rsidRPr="007E5BD8">
              <w:rPr>
                <w:rStyle w:val="Heading2Char"/>
                <w:rFonts w:eastAsia="Calibri"/>
                <w:color w:val="FFFFFF" w:themeColor="background1"/>
              </w:rPr>
              <w:t>arcoma</w:t>
            </w:r>
            <w:r w:rsidRPr="007E5BD8">
              <w:rPr>
                <w:rStyle w:val="Heading2Char"/>
                <w:rFonts w:eastAsia="Calibri"/>
                <w:color w:val="FFFFFF" w:themeColor="background1"/>
              </w:rPr>
              <w:t xml:space="preserve"> </w:t>
            </w:r>
            <w:r w:rsidR="00666642" w:rsidRPr="007E5BD8">
              <w:rPr>
                <w:rStyle w:val="Heading2Char"/>
                <w:rFonts w:eastAsia="Calibri"/>
                <w:color w:val="FFFFFF" w:themeColor="background1"/>
              </w:rPr>
              <w:t xml:space="preserve">– </w:t>
            </w:r>
            <w:r w:rsidRPr="007E5BD8">
              <w:rPr>
                <w:rStyle w:val="Heading2Char"/>
                <w:rFonts w:eastAsia="Calibri"/>
                <w:color w:val="FFFFFF" w:themeColor="background1"/>
              </w:rPr>
              <w:t xml:space="preserve">Soft </w:t>
            </w:r>
            <w:r w:rsidR="005214B3" w:rsidRPr="007E5BD8">
              <w:rPr>
                <w:rStyle w:val="Heading2Char"/>
                <w:rFonts w:eastAsia="Calibri"/>
                <w:color w:val="FFFFFF" w:themeColor="background1"/>
              </w:rPr>
              <w:t>T</w:t>
            </w:r>
            <w:r w:rsidRPr="007E5BD8">
              <w:rPr>
                <w:rStyle w:val="Heading2Char"/>
                <w:rFonts w:eastAsia="Calibri"/>
                <w:color w:val="FFFFFF" w:themeColor="background1"/>
              </w:rPr>
              <w:t xml:space="preserve">issue </w:t>
            </w:r>
            <w:r w:rsidR="005214B3" w:rsidRPr="007E5BD8">
              <w:rPr>
                <w:rStyle w:val="Heading2Char"/>
                <w:rFonts w:eastAsia="Calibri"/>
                <w:color w:val="FFFFFF" w:themeColor="background1"/>
              </w:rPr>
              <w:t>L</w:t>
            </w:r>
            <w:r w:rsidRPr="007E5BD8">
              <w:rPr>
                <w:rStyle w:val="Heading2Char"/>
                <w:rFonts w:eastAsia="Calibri"/>
                <w:color w:val="FFFFFF" w:themeColor="background1"/>
              </w:rPr>
              <w:t>umps (children up to 15 years)</w:t>
            </w:r>
            <w:bookmarkEnd w:id="321"/>
            <w:r w:rsidR="00C01D6E" w:rsidRPr="00666642">
              <w:rPr>
                <w:rFonts w:ascii="Arial" w:eastAsia="Garamond" w:hAnsi="Arial" w:cs="Arial"/>
                <w:bCs/>
                <w:color w:val="FFFFFF"/>
                <w:sz w:val="18"/>
                <w:szCs w:val="18"/>
                <w:vertAlign w:val="superscript"/>
              </w:rPr>
              <w:t>2</w:t>
            </w:r>
            <w:r w:rsidR="00666642">
              <w:rPr>
                <w:rFonts w:ascii="Arial" w:eastAsia="Garamond" w:hAnsi="Arial" w:cs="Arial"/>
                <w:bCs/>
                <w:color w:val="FFFFFF"/>
                <w:sz w:val="18"/>
                <w:szCs w:val="18"/>
                <w:vertAlign w:val="superscript"/>
              </w:rPr>
              <w:t>6</w:t>
            </w:r>
          </w:p>
        </w:tc>
      </w:tr>
      <w:tr w:rsidR="00DE49E8" w:rsidRPr="00666642" w14:paraId="0D2D2FC6" w14:textId="77777777" w:rsidTr="00345E32">
        <w:trPr>
          <w:trHeight w:hRule="exact" w:val="782"/>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4D9CA32F" w14:textId="77777777" w:rsidR="00DE49E8" w:rsidRPr="00666642" w:rsidRDefault="00DE49E8" w:rsidP="00CB4FE3">
            <w:pPr>
              <w:spacing w:before="105" w:after="125" w:line="269" w:lineRule="exact"/>
              <w:ind w:left="144" w:right="216"/>
              <w:textAlignment w:val="baseline"/>
              <w:rPr>
                <w:rFonts w:ascii="Arial" w:eastAsia="Calibri" w:hAnsi="Arial" w:cs="Arial"/>
                <w:color w:val="000000"/>
                <w:sz w:val="20"/>
                <w:szCs w:val="20"/>
              </w:rPr>
            </w:pPr>
            <w:r w:rsidRPr="00666642">
              <w:rPr>
                <w:rFonts w:ascii="Arial" w:eastAsia="Calibri" w:hAnsi="Arial" w:cs="Arial"/>
                <w:color w:val="000000"/>
                <w:sz w:val="20"/>
                <w:szCs w:val="20"/>
              </w:rPr>
              <w:t xml:space="preserve">If the patient presents with </w:t>
            </w:r>
            <w:r w:rsidRPr="00666642">
              <w:rPr>
                <w:rFonts w:ascii="Arial" w:eastAsia="Calibri" w:hAnsi="Arial" w:cs="Arial"/>
                <w:b/>
                <w:i/>
                <w:color w:val="000000"/>
                <w:sz w:val="20"/>
                <w:szCs w:val="20"/>
              </w:rPr>
              <w:t xml:space="preserve">one or more </w:t>
            </w:r>
            <w:r w:rsidRPr="00666642">
              <w:rPr>
                <w:rFonts w:ascii="Arial" w:eastAsia="Calibri" w:hAnsi="Arial" w:cs="Arial"/>
                <w:color w:val="000000"/>
                <w:sz w:val="20"/>
                <w:szCs w:val="20"/>
              </w:rPr>
              <w:t>of the following red flags, then the referral should be triaged as ‘High Suspicion of Cancer’.</w:t>
            </w:r>
          </w:p>
        </w:tc>
      </w:tr>
      <w:tr w:rsidR="00DE49E8" w:rsidRPr="00666642" w14:paraId="39BA9CE7" w14:textId="77777777" w:rsidTr="008F7CD4">
        <w:trPr>
          <w:trHeight w:hRule="exact" w:val="567"/>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198E6F69" w14:textId="3A30A28A" w:rsidR="00DE49E8" w:rsidRPr="00666642" w:rsidRDefault="004D2260" w:rsidP="00666642">
            <w:pPr>
              <w:spacing w:after="0" w:line="226" w:lineRule="exact"/>
              <w:ind w:left="120"/>
              <w:textAlignment w:val="baseline"/>
              <w:rPr>
                <w:rFonts w:ascii="Arial" w:eastAsia="Calibri" w:hAnsi="Arial" w:cs="Arial"/>
                <w:b/>
                <w:color w:val="FFFFFF"/>
                <w:sz w:val="20"/>
                <w:szCs w:val="20"/>
              </w:rPr>
            </w:pPr>
            <w:r w:rsidRPr="00666642">
              <w:rPr>
                <w:rFonts w:ascii="Arial" w:eastAsia="Calibri" w:hAnsi="Arial" w:cs="Arial"/>
                <w:b/>
                <w:color w:val="FF0000"/>
                <w:sz w:val="20"/>
                <w:szCs w:val="20"/>
              </w:rPr>
              <w:t xml:space="preserve">Red flags </w:t>
            </w:r>
            <w:r w:rsidRPr="00666642">
              <w:rPr>
                <w:rFonts w:ascii="Arial" w:eastAsia="Calibri" w:hAnsi="Arial" w:cs="Arial"/>
                <w:b/>
                <w:noProof/>
                <w:color w:val="FFFFFF"/>
                <w:sz w:val="20"/>
                <w:szCs w:val="20"/>
              </w:rPr>
              <w:drawing>
                <wp:inline distT="0" distB="0" distL="0" distR="0" wp14:anchorId="76D8487E" wp14:editId="62620B19">
                  <wp:extent cx="199136" cy="199136"/>
                  <wp:effectExtent l="0" t="0" r="0" b="0"/>
                  <wp:docPr id="22" name="Graphic 22"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0854D6A1" w14:textId="77777777" w:rsidR="00DE49E8" w:rsidRPr="00666642" w:rsidRDefault="00DE49E8" w:rsidP="00666642">
            <w:pPr>
              <w:spacing w:after="0" w:line="218" w:lineRule="exact"/>
              <w:jc w:val="center"/>
              <w:textAlignment w:val="baseline"/>
              <w:rPr>
                <w:rFonts w:ascii="Arial" w:eastAsia="Calibri" w:hAnsi="Arial" w:cs="Arial"/>
                <w:b/>
                <w:color w:val="000000"/>
                <w:sz w:val="20"/>
              </w:rPr>
            </w:pPr>
            <w:r w:rsidRPr="00666642">
              <w:rPr>
                <w:rFonts w:ascii="Arial" w:eastAsia="Calibri" w:hAnsi="Arial" w:cs="Arial"/>
                <w:b/>
                <w:color w:val="000000"/>
                <w:sz w:val="20"/>
              </w:rPr>
              <w:t>YES or NO</w:t>
            </w:r>
          </w:p>
        </w:tc>
      </w:tr>
      <w:tr w:rsidR="00DE49E8" w:rsidRPr="00666642" w14:paraId="7CF5CB06" w14:textId="77777777" w:rsidTr="008F7CD4">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47222F85" w14:textId="77777777" w:rsidR="00DE49E8" w:rsidRPr="00666642" w:rsidRDefault="00DE49E8" w:rsidP="001E3B2A">
            <w:pPr>
              <w:spacing w:after="0" w:line="245" w:lineRule="exact"/>
              <w:ind w:left="120"/>
              <w:textAlignment w:val="baseline"/>
              <w:rPr>
                <w:rFonts w:ascii="Arial" w:eastAsia="Calibri" w:hAnsi="Arial" w:cs="Arial"/>
                <w:color w:val="000000"/>
                <w:sz w:val="20"/>
                <w:szCs w:val="20"/>
              </w:rPr>
            </w:pPr>
            <w:r w:rsidRPr="00666642">
              <w:rPr>
                <w:rFonts w:ascii="Arial" w:eastAsia="Calibri" w:hAnsi="Arial" w:cs="Arial"/>
                <w:color w:val="000000"/>
                <w:sz w:val="20"/>
                <w:szCs w:val="20"/>
              </w:rPr>
              <w:t xml:space="preserve">An unexplained soft tissue mass </w:t>
            </w:r>
            <w:r w:rsidRPr="00666642">
              <w:rPr>
                <w:rFonts w:ascii="Arial" w:eastAsia="Calibri" w:hAnsi="Arial" w:cs="Arial"/>
                <w:b/>
                <w:i/>
                <w:color w:val="000000"/>
                <w:sz w:val="20"/>
                <w:szCs w:val="20"/>
              </w:rPr>
              <w:t xml:space="preserve">and one or more </w:t>
            </w:r>
            <w:r w:rsidRPr="00666642">
              <w:rPr>
                <w:rFonts w:ascii="Arial" w:eastAsia="Calibri" w:hAnsi="Arial" w:cs="Arial"/>
                <w:color w:val="000000"/>
                <w:sz w:val="20"/>
                <w:szCs w:val="20"/>
              </w:rPr>
              <w:t>of the following</w:t>
            </w:r>
          </w:p>
        </w:tc>
        <w:tc>
          <w:tcPr>
            <w:tcW w:w="1417" w:type="dxa"/>
            <w:tcBorders>
              <w:top w:val="single" w:sz="5" w:space="0" w:color="000000"/>
              <w:left w:val="single" w:sz="5" w:space="0" w:color="000000"/>
              <w:bottom w:val="single" w:sz="5" w:space="0" w:color="000000"/>
              <w:right w:val="single" w:sz="5" w:space="0" w:color="000000"/>
            </w:tcBorders>
            <w:vAlign w:val="center"/>
          </w:tcPr>
          <w:p w14:paraId="0585E6D9" w14:textId="77777777" w:rsidR="00DE49E8" w:rsidRPr="00666642" w:rsidRDefault="00DE49E8" w:rsidP="001E3B2A">
            <w:pPr>
              <w:spacing w:after="0"/>
              <w:textAlignment w:val="baseline"/>
              <w:rPr>
                <w:rFonts w:ascii="Arial" w:eastAsia="Calibri" w:hAnsi="Arial" w:cs="Arial"/>
                <w:color w:val="000000"/>
                <w:sz w:val="24"/>
              </w:rPr>
            </w:pPr>
            <w:r w:rsidRPr="00666642">
              <w:rPr>
                <w:rFonts w:ascii="Arial" w:eastAsia="Calibri" w:hAnsi="Arial" w:cs="Arial"/>
                <w:color w:val="000000"/>
                <w:sz w:val="24"/>
              </w:rPr>
              <w:t xml:space="preserve"> </w:t>
            </w:r>
          </w:p>
        </w:tc>
      </w:tr>
      <w:tr w:rsidR="00DE49E8" w:rsidRPr="00666642" w14:paraId="40CF6FDD" w14:textId="77777777" w:rsidTr="008F7CD4">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7C7AAE38" w14:textId="77777777" w:rsidR="00DE49E8" w:rsidRPr="00666642" w:rsidRDefault="00DE49E8" w:rsidP="001E3B2A">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666642">
              <w:rPr>
                <w:rFonts w:ascii="Arial" w:eastAsia="Calibri" w:hAnsi="Arial" w:cs="Arial"/>
                <w:color w:val="000000"/>
                <w:sz w:val="20"/>
                <w:szCs w:val="20"/>
              </w:rPr>
              <w:t>mass size &gt;2cm in size</w:t>
            </w:r>
          </w:p>
        </w:tc>
        <w:tc>
          <w:tcPr>
            <w:tcW w:w="1417" w:type="dxa"/>
            <w:tcBorders>
              <w:top w:val="single" w:sz="5" w:space="0" w:color="000000"/>
              <w:left w:val="single" w:sz="5" w:space="0" w:color="000000"/>
              <w:bottom w:val="single" w:sz="5" w:space="0" w:color="000000"/>
              <w:right w:val="single" w:sz="5" w:space="0" w:color="000000"/>
            </w:tcBorders>
            <w:vAlign w:val="center"/>
          </w:tcPr>
          <w:p w14:paraId="097AA317" w14:textId="77777777" w:rsidR="00DE49E8" w:rsidRPr="00666642" w:rsidRDefault="00DE49E8" w:rsidP="001E3B2A">
            <w:pPr>
              <w:spacing w:after="0"/>
              <w:textAlignment w:val="baseline"/>
              <w:rPr>
                <w:rFonts w:ascii="Arial" w:eastAsia="Calibri" w:hAnsi="Arial" w:cs="Arial"/>
                <w:color w:val="000000"/>
                <w:sz w:val="24"/>
              </w:rPr>
            </w:pPr>
            <w:r w:rsidRPr="00666642">
              <w:rPr>
                <w:rFonts w:ascii="Arial" w:eastAsia="Calibri" w:hAnsi="Arial" w:cs="Arial"/>
                <w:color w:val="000000"/>
                <w:sz w:val="24"/>
              </w:rPr>
              <w:t xml:space="preserve"> </w:t>
            </w:r>
          </w:p>
        </w:tc>
      </w:tr>
      <w:tr w:rsidR="00DE49E8" w:rsidRPr="00666642" w14:paraId="60070756" w14:textId="77777777" w:rsidTr="008F7CD4">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71034833" w14:textId="77777777" w:rsidR="00DE49E8" w:rsidRPr="00666642" w:rsidRDefault="00DE49E8" w:rsidP="001E3B2A">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666642">
              <w:rPr>
                <w:rFonts w:ascii="Arial" w:eastAsia="Calibri" w:hAnsi="Arial" w:cs="Arial"/>
                <w:color w:val="000000"/>
                <w:sz w:val="20"/>
                <w:szCs w:val="20"/>
              </w:rPr>
              <w:t>increasing in size</w:t>
            </w:r>
          </w:p>
        </w:tc>
        <w:tc>
          <w:tcPr>
            <w:tcW w:w="1417" w:type="dxa"/>
            <w:tcBorders>
              <w:top w:val="single" w:sz="5" w:space="0" w:color="000000"/>
              <w:left w:val="single" w:sz="5" w:space="0" w:color="000000"/>
              <w:bottom w:val="single" w:sz="5" w:space="0" w:color="000000"/>
              <w:right w:val="single" w:sz="5" w:space="0" w:color="000000"/>
            </w:tcBorders>
            <w:vAlign w:val="center"/>
          </w:tcPr>
          <w:p w14:paraId="25F5C158" w14:textId="77777777" w:rsidR="00DE49E8" w:rsidRPr="00666642" w:rsidRDefault="00DE49E8" w:rsidP="001E3B2A">
            <w:pPr>
              <w:spacing w:after="0"/>
              <w:textAlignment w:val="baseline"/>
              <w:rPr>
                <w:rFonts w:ascii="Arial" w:eastAsia="Calibri" w:hAnsi="Arial" w:cs="Arial"/>
                <w:color w:val="000000"/>
                <w:sz w:val="24"/>
              </w:rPr>
            </w:pPr>
            <w:r w:rsidRPr="00666642">
              <w:rPr>
                <w:rFonts w:ascii="Arial" w:eastAsia="Calibri" w:hAnsi="Arial" w:cs="Arial"/>
                <w:color w:val="000000"/>
                <w:sz w:val="24"/>
              </w:rPr>
              <w:t xml:space="preserve"> </w:t>
            </w:r>
          </w:p>
        </w:tc>
      </w:tr>
      <w:tr w:rsidR="00DE49E8" w:rsidRPr="00666642" w14:paraId="140C207C" w14:textId="77777777" w:rsidTr="008F7CD4">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08B15B31" w14:textId="77777777" w:rsidR="00DE49E8" w:rsidRPr="00666642" w:rsidRDefault="00DE49E8" w:rsidP="001E3B2A">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666642">
              <w:rPr>
                <w:rFonts w:ascii="Arial" w:eastAsia="Calibri" w:hAnsi="Arial" w:cs="Arial"/>
                <w:color w:val="000000"/>
                <w:sz w:val="20"/>
                <w:szCs w:val="20"/>
              </w:rPr>
              <w:t>deep to fascia</w:t>
            </w:r>
          </w:p>
        </w:tc>
        <w:tc>
          <w:tcPr>
            <w:tcW w:w="1417" w:type="dxa"/>
            <w:tcBorders>
              <w:top w:val="single" w:sz="5" w:space="0" w:color="000000"/>
              <w:left w:val="single" w:sz="5" w:space="0" w:color="000000"/>
              <w:bottom w:val="single" w:sz="5" w:space="0" w:color="000000"/>
              <w:right w:val="single" w:sz="5" w:space="0" w:color="000000"/>
            </w:tcBorders>
            <w:vAlign w:val="center"/>
          </w:tcPr>
          <w:p w14:paraId="17041E53" w14:textId="77777777" w:rsidR="00DE49E8" w:rsidRPr="00666642" w:rsidRDefault="00DE49E8" w:rsidP="001E3B2A">
            <w:pPr>
              <w:spacing w:after="0"/>
              <w:textAlignment w:val="baseline"/>
              <w:rPr>
                <w:rFonts w:ascii="Arial" w:eastAsia="Calibri" w:hAnsi="Arial" w:cs="Arial"/>
                <w:color w:val="000000"/>
                <w:sz w:val="24"/>
              </w:rPr>
            </w:pPr>
            <w:r w:rsidRPr="00666642">
              <w:rPr>
                <w:rFonts w:ascii="Arial" w:eastAsia="Calibri" w:hAnsi="Arial" w:cs="Arial"/>
                <w:color w:val="000000"/>
                <w:sz w:val="24"/>
              </w:rPr>
              <w:t xml:space="preserve"> </w:t>
            </w:r>
          </w:p>
        </w:tc>
      </w:tr>
      <w:tr w:rsidR="00DE49E8" w:rsidRPr="00666642" w14:paraId="0B8DC198" w14:textId="77777777" w:rsidTr="008F7CD4">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3046EFB8" w14:textId="77777777" w:rsidR="00DE49E8" w:rsidRPr="00666642" w:rsidRDefault="00DE49E8" w:rsidP="001E3B2A">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666642">
              <w:rPr>
                <w:rFonts w:ascii="Arial" w:eastAsia="Calibri" w:hAnsi="Arial" w:cs="Arial"/>
                <w:color w:val="000000"/>
                <w:sz w:val="20"/>
                <w:szCs w:val="20"/>
              </w:rPr>
              <w:t>painful</w:t>
            </w:r>
          </w:p>
        </w:tc>
        <w:tc>
          <w:tcPr>
            <w:tcW w:w="1417" w:type="dxa"/>
            <w:tcBorders>
              <w:top w:val="single" w:sz="5" w:space="0" w:color="000000"/>
              <w:left w:val="single" w:sz="5" w:space="0" w:color="000000"/>
              <w:bottom w:val="single" w:sz="5" w:space="0" w:color="000000"/>
              <w:right w:val="single" w:sz="5" w:space="0" w:color="000000"/>
            </w:tcBorders>
            <w:vAlign w:val="center"/>
          </w:tcPr>
          <w:p w14:paraId="2C6721F0" w14:textId="77777777" w:rsidR="00DE49E8" w:rsidRPr="00666642" w:rsidRDefault="00DE49E8" w:rsidP="001E3B2A">
            <w:pPr>
              <w:spacing w:after="0"/>
              <w:textAlignment w:val="baseline"/>
              <w:rPr>
                <w:rFonts w:ascii="Arial" w:eastAsia="Calibri" w:hAnsi="Arial" w:cs="Arial"/>
                <w:color w:val="000000"/>
                <w:sz w:val="24"/>
              </w:rPr>
            </w:pPr>
            <w:r w:rsidRPr="00666642">
              <w:rPr>
                <w:rFonts w:ascii="Arial" w:eastAsia="Calibri" w:hAnsi="Arial" w:cs="Arial"/>
                <w:color w:val="000000"/>
                <w:sz w:val="24"/>
              </w:rPr>
              <w:t xml:space="preserve"> </w:t>
            </w:r>
          </w:p>
        </w:tc>
      </w:tr>
      <w:tr w:rsidR="00DE49E8" w:rsidRPr="00666642" w14:paraId="5930B814" w14:textId="77777777" w:rsidTr="008F7CD4">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584889AF" w14:textId="77777777" w:rsidR="00DE49E8" w:rsidRPr="00666642" w:rsidRDefault="00DE49E8" w:rsidP="001E3B2A">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666642">
              <w:rPr>
                <w:rFonts w:ascii="Arial" w:eastAsia="Calibri" w:hAnsi="Arial" w:cs="Arial"/>
                <w:color w:val="000000"/>
                <w:sz w:val="20"/>
                <w:szCs w:val="20"/>
              </w:rPr>
              <w:t>radiology suspicious for malignancy</w:t>
            </w:r>
          </w:p>
        </w:tc>
        <w:tc>
          <w:tcPr>
            <w:tcW w:w="1417" w:type="dxa"/>
            <w:tcBorders>
              <w:top w:val="single" w:sz="5" w:space="0" w:color="000000"/>
              <w:left w:val="single" w:sz="5" w:space="0" w:color="000000"/>
              <w:bottom w:val="single" w:sz="5" w:space="0" w:color="000000"/>
              <w:right w:val="single" w:sz="5" w:space="0" w:color="000000"/>
            </w:tcBorders>
            <w:vAlign w:val="center"/>
          </w:tcPr>
          <w:p w14:paraId="71D6D184" w14:textId="77777777" w:rsidR="00DE49E8" w:rsidRPr="00666642" w:rsidRDefault="00DE49E8" w:rsidP="001E3B2A">
            <w:pPr>
              <w:spacing w:after="0"/>
              <w:textAlignment w:val="baseline"/>
              <w:rPr>
                <w:rFonts w:ascii="Arial" w:eastAsia="Calibri" w:hAnsi="Arial" w:cs="Arial"/>
                <w:color w:val="000000"/>
                <w:sz w:val="24"/>
              </w:rPr>
            </w:pPr>
            <w:r w:rsidRPr="00666642">
              <w:rPr>
                <w:rFonts w:ascii="Arial" w:eastAsia="Calibri" w:hAnsi="Arial" w:cs="Arial"/>
                <w:color w:val="000000"/>
                <w:sz w:val="24"/>
              </w:rPr>
              <w:t xml:space="preserve"> </w:t>
            </w:r>
          </w:p>
        </w:tc>
      </w:tr>
      <w:tr w:rsidR="00DE49E8" w:rsidRPr="00666642" w14:paraId="5C647B58" w14:textId="77777777" w:rsidTr="008F7CD4">
        <w:trPr>
          <w:trHeight w:hRule="exact" w:val="2443"/>
        </w:trPr>
        <w:tc>
          <w:tcPr>
            <w:tcW w:w="7655" w:type="dxa"/>
            <w:tcBorders>
              <w:top w:val="single" w:sz="5" w:space="0" w:color="000000"/>
              <w:left w:val="single" w:sz="5" w:space="0" w:color="000000"/>
              <w:bottom w:val="single" w:sz="5" w:space="0" w:color="000000"/>
              <w:right w:val="single" w:sz="5" w:space="0" w:color="000000"/>
            </w:tcBorders>
            <w:vAlign w:val="center"/>
          </w:tcPr>
          <w:p w14:paraId="3D12AC4F" w14:textId="77777777" w:rsidR="00DE49E8" w:rsidRPr="00666642" w:rsidRDefault="00DE49E8" w:rsidP="00666642">
            <w:pPr>
              <w:numPr>
                <w:ilvl w:val="0"/>
                <w:numId w:val="19"/>
              </w:numPr>
              <w:tabs>
                <w:tab w:val="clear" w:pos="360"/>
                <w:tab w:val="left" w:pos="864"/>
              </w:tabs>
              <w:spacing w:before="147" w:after="0" w:line="257" w:lineRule="exact"/>
              <w:ind w:left="504"/>
              <w:textAlignment w:val="baseline"/>
              <w:rPr>
                <w:rFonts w:ascii="Arial" w:eastAsia="Calibri" w:hAnsi="Arial" w:cs="Arial"/>
                <w:color w:val="000000"/>
                <w:sz w:val="20"/>
                <w:szCs w:val="20"/>
              </w:rPr>
            </w:pPr>
            <w:r w:rsidRPr="00666642">
              <w:rPr>
                <w:rFonts w:ascii="Arial" w:eastAsia="Calibri" w:hAnsi="Arial" w:cs="Arial"/>
                <w:color w:val="000000"/>
                <w:sz w:val="20"/>
                <w:szCs w:val="20"/>
              </w:rPr>
              <w:t xml:space="preserve">unexplained presence of </w:t>
            </w:r>
            <w:r w:rsidRPr="00666642">
              <w:rPr>
                <w:rFonts w:ascii="Arial" w:eastAsia="Calibri" w:hAnsi="Arial" w:cs="Arial"/>
                <w:b/>
                <w:i/>
                <w:color w:val="000000"/>
                <w:sz w:val="20"/>
                <w:szCs w:val="20"/>
              </w:rPr>
              <w:t xml:space="preserve">one or more </w:t>
            </w:r>
            <w:r w:rsidRPr="00666642">
              <w:rPr>
                <w:rFonts w:ascii="Arial" w:eastAsia="Calibri" w:hAnsi="Arial" w:cs="Arial"/>
                <w:color w:val="000000"/>
                <w:sz w:val="20"/>
                <w:szCs w:val="20"/>
              </w:rPr>
              <w:t>of the following:</w:t>
            </w:r>
          </w:p>
          <w:p w14:paraId="106932C3" w14:textId="77777777" w:rsidR="00DE49E8" w:rsidRPr="00666642" w:rsidRDefault="00DE49E8" w:rsidP="00CB3BD8">
            <w:pPr>
              <w:tabs>
                <w:tab w:val="left" w:pos="1584"/>
              </w:tabs>
              <w:spacing w:before="60" w:after="0" w:line="273" w:lineRule="exact"/>
              <w:ind w:left="1224"/>
              <w:textAlignment w:val="baseline"/>
              <w:rPr>
                <w:rFonts w:ascii="Arial" w:eastAsia="Courier New" w:hAnsi="Arial" w:cs="Arial"/>
                <w:color w:val="000000"/>
                <w:sz w:val="20"/>
                <w:szCs w:val="20"/>
              </w:rPr>
            </w:pPr>
            <w:r w:rsidRPr="00666642">
              <w:rPr>
                <w:rFonts w:ascii="Arial" w:eastAsia="Courier New" w:hAnsi="Arial" w:cs="Arial"/>
                <w:color w:val="000000"/>
                <w:sz w:val="20"/>
                <w:szCs w:val="20"/>
              </w:rPr>
              <w:t>-</w:t>
            </w:r>
            <w:r w:rsidRPr="00666642">
              <w:rPr>
                <w:rFonts w:ascii="Arial" w:eastAsia="Courier New" w:hAnsi="Arial" w:cs="Arial"/>
                <w:color w:val="000000"/>
                <w:sz w:val="20"/>
                <w:szCs w:val="20"/>
              </w:rPr>
              <w:tab/>
            </w:r>
            <w:r w:rsidRPr="00666642">
              <w:rPr>
                <w:rFonts w:ascii="Arial" w:eastAsia="Calibri" w:hAnsi="Arial" w:cs="Arial"/>
                <w:color w:val="000000"/>
                <w:sz w:val="20"/>
                <w:szCs w:val="20"/>
              </w:rPr>
              <w:t>proptosis</w:t>
            </w:r>
          </w:p>
          <w:p w14:paraId="2ECD1112" w14:textId="77777777" w:rsidR="00DE49E8" w:rsidRPr="00666642" w:rsidRDefault="00DE49E8" w:rsidP="00CB3BD8">
            <w:pPr>
              <w:tabs>
                <w:tab w:val="left" w:pos="1584"/>
              </w:tabs>
              <w:spacing w:before="60" w:after="0" w:line="273" w:lineRule="exact"/>
              <w:ind w:left="1224"/>
              <w:textAlignment w:val="baseline"/>
              <w:rPr>
                <w:rFonts w:ascii="Arial" w:eastAsia="Courier New" w:hAnsi="Arial" w:cs="Arial"/>
                <w:color w:val="000000"/>
                <w:sz w:val="20"/>
                <w:szCs w:val="20"/>
              </w:rPr>
            </w:pPr>
            <w:r w:rsidRPr="00666642">
              <w:rPr>
                <w:rFonts w:ascii="Arial" w:eastAsia="Courier New" w:hAnsi="Arial" w:cs="Arial"/>
                <w:color w:val="000000"/>
                <w:sz w:val="20"/>
                <w:szCs w:val="20"/>
              </w:rPr>
              <w:t>-</w:t>
            </w:r>
            <w:r w:rsidRPr="00666642">
              <w:rPr>
                <w:rFonts w:ascii="Arial" w:eastAsia="Courier New" w:hAnsi="Arial" w:cs="Arial"/>
                <w:color w:val="000000"/>
                <w:sz w:val="20"/>
                <w:szCs w:val="20"/>
              </w:rPr>
              <w:tab/>
            </w:r>
            <w:r w:rsidRPr="00666642">
              <w:rPr>
                <w:rFonts w:ascii="Arial" w:eastAsia="Calibri" w:hAnsi="Arial" w:cs="Arial"/>
                <w:color w:val="000000"/>
                <w:sz w:val="20"/>
                <w:szCs w:val="20"/>
              </w:rPr>
              <w:t>persistent unilateral nasal obstruction</w:t>
            </w:r>
          </w:p>
          <w:p w14:paraId="0C14BC27" w14:textId="77777777" w:rsidR="00DE49E8" w:rsidRPr="00666642" w:rsidRDefault="00DE49E8" w:rsidP="00CB3BD8">
            <w:pPr>
              <w:tabs>
                <w:tab w:val="left" w:pos="1584"/>
              </w:tabs>
              <w:spacing w:before="60" w:after="0" w:line="273" w:lineRule="exact"/>
              <w:ind w:left="1224"/>
              <w:textAlignment w:val="baseline"/>
              <w:rPr>
                <w:rFonts w:ascii="Arial" w:eastAsia="Courier New" w:hAnsi="Arial" w:cs="Arial"/>
                <w:color w:val="000000"/>
                <w:sz w:val="20"/>
                <w:szCs w:val="20"/>
              </w:rPr>
            </w:pPr>
            <w:r w:rsidRPr="00666642">
              <w:rPr>
                <w:rFonts w:ascii="Arial" w:eastAsia="Courier New" w:hAnsi="Arial" w:cs="Arial"/>
                <w:color w:val="000000"/>
                <w:sz w:val="20"/>
                <w:szCs w:val="20"/>
              </w:rPr>
              <w:t>-</w:t>
            </w:r>
            <w:r w:rsidRPr="00666642">
              <w:rPr>
                <w:rFonts w:ascii="Arial" w:eastAsia="Courier New" w:hAnsi="Arial" w:cs="Arial"/>
                <w:color w:val="000000"/>
                <w:sz w:val="20"/>
                <w:szCs w:val="20"/>
              </w:rPr>
              <w:tab/>
            </w:r>
            <w:r w:rsidRPr="00666642">
              <w:rPr>
                <w:rFonts w:ascii="Arial" w:eastAsia="Calibri" w:hAnsi="Arial" w:cs="Arial"/>
                <w:color w:val="000000"/>
                <w:sz w:val="20"/>
                <w:szCs w:val="20"/>
              </w:rPr>
              <w:t>aural polyps and/or aural discharge</w:t>
            </w:r>
          </w:p>
          <w:p w14:paraId="1282EB21" w14:textId="77777777" w:rsidR="00DE49E8" w:rsidRPr="00666642" w:rsidRDefault="00DE49E8" w:rsidP="00CB3BD8">
            <w:pPr>
              <w:tabs>
                <w:tab w:val="left" w:pos="1584"/>
              </w:tabs>
              <w:spacing w:before="60" w:after="0" w:line="273" w:lineRule="exact"/>
              <w:ind w:left="1224"/>
              <w:textAlignment w:val="baseline"/>
              <w:rPr>
                <w:rFonts w:ascii="Arial" w:eastAsia="Courier New" w:hAnsi="Arial" w:cs="Arial"/>
                <w:color w:val="000000"/>
                <w:sz w:val="20"/>
                <w:szCs w:val="20"/>
              </w:rPr>
            </w:pPr>
            <w:r w:rsidRPr="00666642">
              <w:rPr>
                <w:rFonts w:ascii="Arial" w:eastAsia="Courier New" w:hAnsi="Arial" w:cs="Arial"/>
                <w:color w:val="000000"/>
                <w:sz w:val="20"/>
                <w:szCs w:val="20"/>
              </w:rPr>
              <w:t>-</w:t>
            </w:r>
            <w:r w:rsidRPr="00666642">
              <w:rPr>
                <w:rFonts w:ascii="Arial" w:eastAsia="Courier New" w:hAnsi="Arial" w:cs="Arial"/>
                <w:color w:val="000000"/>
                <w:sz w:val="20"/>
                <w:szCs w:val="20"/>
              </w:rPr>
              <w:tab/>
            </w:r>
            <w:r w:rsidRPr="00666642">
              <w:rPr>
                <w:rFonts w:ascii="Arial" w:eastAsia="Calibri" w:hAnsi="Arial" w:cs="Arial"/>
                <w:color w:val="000000"/>
                <w:sz w:val="20"/>
                <w:szCs w:val="20"/>
              </w:rPr>
              <w:t>urinary retention</w:t>
            </w:r>
          </w:p>
          <w:p w14:paraId="438304FD" w14:textId="77777777" w:rsidR="00DE49E8" w:rsidRPr="00666642" w:rsidRDefault="00DE49E8" w:rsidP="00CB3BD8">
            <w:pPr>
              <w:tabs>
                <w:tab w:val="left" w:pos="1584"/>
              </w:tabs>
              <w:spacing w:before="60" w:after="0" w:line="273" w:lineRule="exact"/>
              <w:ind w:left="1224"/>
              <w:textAlignment w:val="baseline"/>
              <w:rPr>
                <w:rFonts w:ascii="Arial" w:eastAsia="Courier New" w:hAnsi="Arial" w:cs="Arial"/>
                <w:color w:val="000000"/>
                <w:sz w:val="20"/>
                <w:szCs w:val="20"/>
              </w:rPr>
            </w:pPr>
            <w:r w:rsidRPr="00666642">
              <w:rPr>
                <w:rFonts w:ascii="Arial" w:eastAsia="Courier New" w:hAnsi="Arial" w:cs="Arial"/>
                <w:color w:val="000000"/>
                <w:sz w:val="20"/>
                <w:szCs w:val="20"/>
              </w:rPr>
              <w:t>-</w:t>
            </w:r>
            <w:r w:rsidRPr="00666642">
              <w:rPr>
                <w:rFonts w:ascii="Arial" w:eastAsia="Courier New" w:hAnsi="Arial" w:cs="Arial"/>
                <w:color w:val="000000"/>
                <w:sz w:val="20"/>
                <w:szCs w:val="20"/>
              </w:rPr>
              <w:tab/>
            </w:r>
            <w:r w:rsidRPr="00666642">
              <w:rPr>
                <w:rFonts w:ascii="Arial" w:eastAsia="Calibri" w:hAnsi="Arial" w:cs="Arial"/>
                <w:color w:val="000000"/>
                <w:sz w:val="20"/>
                <w:szCs w:val="20"/>
              </w:rPr>
              <w:t>blood-stained vaginal discharge</w:t>
            </w:r>
          </w:p>
          <w:p w14:paraId="14633A00" w14:textId="77777777" w:rsidR="00DE49E8" w:rsidRPr="00666642" w:rsidRDefault="00DE49E8" w:rsidP="00CB3BD8">
            <w:pPr>
              <w:tabs>
                <w:tab w:val="left" w:pos="1584"/>
              </w:tabs>
              <w:spacing w:before="60" w:after="0" w:line="273" w:lineRule="exact"/>
              <w:ind w:left="1224"/>
              <w:textAlignment w:val="baseline"/>
              <w:rPr>
                <w:rFonts w:ascii="Arial" w:eastAsia="Courier New" w:hAnsi="Arial" w:cs="Arial"/>
                <w:color w:val="000000"/>
                <w:sz w:val="20"/>
                <w:szCs w:val="20"/>
              </w:rPr>
            </w:pPr>
            <w:r w:rsidRPr="00666642">
              <w:rPr>
                <w:rFonts w:ascii="Arial" w:eastAsia="Courier New" w:hAnsi="Arial" w:cs="Arial"/>
                <w:color w:val="000000"/>
                <w:sz w:val="20"/>
                <w:szCs w:val="20"/>
              </w:rPr>
              <w:t>-</w:t>
            </w:r>
            <w:r w:rsidRPr="00666642">
              <w:rPr>
                <w:rFonts w:ascii="Arial" w:eastAsia="Courier New" w:hAnsi="Arial" w:cs="Arial"/>
                <w:color w:val="000000"/>
                <w:sz w:val="20"/>
                <w:szCs w:val="20"/>
              </w:rPr>
              <w:tab/>
            </w:r>
            <w:r w:rsidRPr="00666642">
              <w:rPr>
                <w:rFonts w:ascii="Arial" w:eastAsia="Calibri" w:hAnsi="Arial" w:cs="Arial"/>
                <w:color w:val="000000"/>
                <w:sz w:val="20"/>
                <w:szCs w:val="20"/>
              </w:rPr>
              <w:t>scrotal swelling</w:t>
            </w:r>
          </w:p>
        </w:tc>
        <w:tc>
          <w:tcPr>
            <w:tcW w:w="1417" w:type="dxa"/>
            <w:tcBorders>
              <w:top w:val="single" w:sz="5" w:space="0" w:color="000000"/>
              <w:left w:val="single" w:sz="5" w:space="0" w:color="000000"/>
              <w:bottom w:val="single" w:sz="5" w:space="0" w:color="000000"/>
              <w:right w:val="single" w:sz="5" w:space="0" w:color="000000"/>
            </w:tcBorders>
            <w:vAlign w:val="center"/>
          </w:tcPr>
          <w:p w14:paraId="3DB4CE8B" w14:textId="77777777" w:rsidR="00DE49E8" w:rsidRPr="00666642" w:rsidRDefault="00DE49E8" w:rsidP="00666642">
            <w:pPr>
              <w:textAlignment w:val="baseline"/>
              <w:rPr>
                <w:rFonts w:ascii="Arial" w:eastAsia="Calibri" w:hAnsi="Arial" w:cs="Arial"/>
                <w:color w:val="000000"/>
                <w:sz w:val="24"/>
              </w:rPr>
            </w:pPr>
            <w:r w:rsidRPr="00666642">
              <w:rPr>
                <w:rFonts w:ascii="Arial" w:eastAsia="Calibri" w:hAnsi="Arial" w:cs="Arial"/>
                <w:color w:val="000000"/>
                <w:sz w:val="24"/>
              </w:rPr>
              <w:t xml:space="preserve"> </w:t>
            </w:r>
          </w:p>
        </w:tc>
      </w:tr>
    </w:tbl>
    <w:p w14:paraId="3AA368F3" w14:textId="2E17618A" w:rsidR="00DE49E8" w:rsidRPr="00CB3BD8" w:rsidRDefault="00C01D6E" w:rsidP="00CB3BD8">
      <w:pPr>
        <w:spacing w:before="108" w:line="243" w:lineRule="exact"/>
        <w:ind w:right="-23"/>
        <w:textAlignment w:val="baseline"/>
        <w:rPr>
          <w:rFonts w:ascii="Arial" w:eastAsia="Garamond" w:hAnsi="Arial" w:cs="Arial"/>
          <w:color w:val="000000"/>
          <w:sz w:val="18"/>
          <w:szCs w:val="18"/>
          <w:vertAlign w:val="superscript"/>
        </w:rPr>
      </w:pPr>
      <w:r w:rsidRPr="00CB3BD8">
        <w:rPr>
          <w:rFonts w:ascii="Arial" w:eastAsia="Calibri" w:hAnsi="Arial" w:cs="Arial"/>
          <w:color w:val="000000"/>
          <w:sz w:val="18"/>
          <w:szCs w:val="18"/>
          <w:vertAlign w:val="superscript"/>
        </w:rPr>
        <w:t>2</w:t>
      </w:r>
      <w:r w:rsidR="00CB3BD8" w:rsidRPr="00CB3BD8">
        <w:rPr>
          <w:rFonts w:ascii="Arial" w:eastAsia="Calibri" w:hAnsi="Arial" w:cs="Arial"/>
          <w:color w:val="000000"/>
          <w:sz w:val="18"/>
          <w:szCs w:val="18"/>
          <w:vertAlign w:val="superscript"/>
        </w:rPr>
        <w:t>6</w:t>
      </w:r>
      <w:r w:rsidR="00CB3BD8">
        <w:rPr>
          <w:rFonts w:ascii="Arial" w:eastAsia="Calibri" w:hAnsi="Arial" w:cs="Arial"/>
          <w:color w:val="000000"/>
          <w:sz w:val="18"/>
          <w:szCs w:val="18"/>
          <w:vertAlign w:val="superscript"/>
        </w:rPr>
        <w:t xml:space="preserve"> </w:t>
      </w:r>
      <w:r w:rsidR="00DE49E8" w:rsidRPr="00CB3BD8">
        <w:rPr>
          <w:rFonts w:ascii="Arial" w:eastAsia="Calibri" w:hAnsi="Arial" w:cs="Arial"/>
          <w:color w:val="000000"/>
          <w:sz w:val="18"/>
          <w:szCs w:val="18"/>
        </w:rPr>
        <w:t xml:space="preserve">Children under the age of 16 years are not included within the </w:t>
      </w:r>
      <w:r w:rsidR="00616CE9" w:rsidRPr="00CB3BD8">
        <w:rPr>
          <w:rFonts w:ascii="Arial" w:eastAsia="Calibri" w:hAnsi="Arial" w:cs="Arial"/>
          <w:color w:val="000000"/>
          <w:sz w:val="18"/>
          <w:szCs w:val="18"/>
        </w:rPr>
        <w:t>FCT indicato</w:t>
      </w:r>
      <w:r w:rsidR="00CB033C" w:rsidRPr="00CB3BD8">
        <w:rPr>
          <w:rFonts w:ascii="Arial" w:eastAsia="Calibri" w:hAnsi="Arial" w:cs="Arial"/>
          <w:color w:val="000000"/>
          <w:sz w:val="18"/>
          <w:szCs w:val="18"/>
        </w:rPr>
        <w:t>rs</w:t>
      </w:r>
      <w:r w:rsidR="00DE49E8" w:rsidRPr="00CB3BD8">
        <w:rPr>
          <w:rFonts w:ascii="Arial" w:eastAsia="Calibri" w:hAnsi="Arial" w:cs="Arial"/>
          <w:color w:val="000000"/>
          <w:sz w:val="18"/>
          <w:szCs w:val="18"/>
        </w:rPr>
        <w:t>. Sarcoma have included high suspicion of cancer definitions for children as an educational tool to raise awareness of the signs/symptoms of sarcoma in children.</w:t>
      </w:r>
    </w:p>
    <w:p w14:paraId="764EC371" w14:textId="77777777" w:rsidR="00DE49E8" w:rsidRPr="004D4304" w:rsidRDefault="00DE49E8" w:rsidP="00DE49E8">
      <w:pPr>
        <w:rPr>
          <w:rFonts w:ascii="Arial" w:hAnsi="Arial" w:cs="Arial"/>
        </w:rPr>
      </w:pPr>
    </w:p>
    <w:p w14:paraId="4811337B" w14:textId="77777777" w:rsidR="00C01D6E" w:rsidRDefault="00C01D6E" w:rsidP="00DE49E8"/>
    <w:p w14:paraId="6EEBBE22" w14:textId="77777777" w:rsidR="00C01D6E" w:rsidRDefault="00C01D6E" w:rsidP="00DE49E8"/>
    <w:p w14:paraId="046C61B8" w14:textId="77777777" w:rsidR="00C01D6E" w:rsidRDefault="00C01D6E" w:rsidP="00DE49E8"/>
    <w:p w14:paraId="4EFED085" w14:textId="77777777" w:rsidR="00C01D6E" w:rsidRDefault="00C01D6E" w:rsidP="00DE49E8"/>
    <w:p w14:paraId="2B778F3F" w14:textId="77777777" w:rsidR="00C01D6E" w:rsidRDefault="00C01D6E" w:rsidP="00DE49E8"/>
    <w:p w14:paraId="5368AB84" w14:textId="77777777" w:rsidR="00C01D6E" w:rsidRDefault="00C01D6E" w:rsidP="00DE49E8"/>
    <w:p w14:paraId="25DD62FB" w14:textId="77777777" w:rsidR="00C01D6E" w:rsidRDefault="00C01D6E" w:rsidP="00DE49E8"/>
    <w:p w14:paraId="41F9FEB8" w14:textId="77777777" w:rsidR="00C01D6E" w:rsidRDefault="00C01D6E" w:rsidP="00DE49E8"/>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CB3BD8" w14:paraId="5944D6C5" w14:textId="77777777" w:rsidTr="009B1CA4">
        <w:trPr>
          <w:trHeight w:hRule="exact" w:val="648"/>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34AC83B0" w14:textId="5170904F" w:rsidR="00DE49E8" w:rsidRPr="00CB3BD8" w:rsidRDefault="00DE49E8" w:rsidP="00CB4FE3">
            <w:pPr>
              <w:spacing w:before="217" w:after="196" w:line="225" w:lineRule="exact"/>
              <w:ind w:left="144"/>
              <w:textAlignment w:val="baseline"/>
              <w:rPr>
                <w:rFonts w:ascii="Arial" w:eastAsia="Calibri" w:hAnsi="Arial" w:cs="Arial"/>
                <w:b/>
                <w:color w:val="FFFFFF"/>
              </w:rPr>
            </w:pPr>
            <w:bookmarkStart w:id="322" w:name="_Toc203110578"/>
            <w:r w:rsidRPr="007E5BD8">
              <w:rPr>
                <w:rStyle w:val="Heading2Char"/>
                <w:rFonts w:eastAsia="Calibri"/>
                <w:color w:val="FFFFFF" w:themeColor="background1"/>
              </w:rPr>
              <w:lastRenderedPageBreak/>
              <w:t>S</w:t>
            </w:r>
            <w:r w:rsidR="008A206A" w:rsidRPr="007E5BD8">
              <w:rPr>
                <w:rStyle w:val="Heading2Char"/>
                <w:rFonts w:eastAsia="Calibri"/>
                <w:color w:val="FFFFFF" w:themeColor="background1"/>
              </w:rPr>
              <w:t>arcoma</w:t>
            </w:r>
            <w:r w:rsidRPr="007E5BD8">
              <w:rPr>
                <w:rStyle w:val="Heading2Char"/>
                <w:rFonts w:eastAsia="Calibri"/>
                <w:color w:val="FFFFFF" w:themeColor="background1"/>
              </w:rPr>
              <w:t xml:space="preserve"> </w:t>
            </w:r>
            <w:r w:rsidR="00CB3BD8" w:rsidRPr="007E5BD8">
              <w:rPr>
                <w:rStyle w:val="Heading2Char"/>
                <w:rFonts w:eastAsia="Calibri"/>
                <w:color w:val="FFFFFF" w:themeColor="background1"/>
              </w:rPr>
              <w:t xml:space="preserve">– </w:t>
            </w:r>
            <w:r w:rsidRPr="007E5BD8">
              <w:rPr>
                <w:rStyle w:val="Heading2Char"/>
                <w:rFonts w:eastAsia="Calibri"/>
                <w:color w:val="FFFFFF" w:themeColor="background1"/>
              </w:rPr>
              <w:t xml:space="preserve">Bone </w:t>
            </w:r>
            <w:r w:rsidR="000177E5" w:rsidRPr="007E5BD8">
              <w:rPr>
                <w:rStyle w:val="Heading2Char"/>
                <w:rFonts w:eastAsia="Calibri"/>
                <w:color w:val="FFFFFF" w:themeColor="background1"/>
              </w:rPr>
              <w:t>C</w:t>
            </w:r>
            <w:r w:rsidRPr="007E5BD8">
              <w:rPr>
                <w:rStyle w:val="Heading2Char"/>
                <w:rFonts w:eastAsia="Calibri"/>
                <w:color w:val="FFFFFF" w:themeColor="background1"/>
              </w:rPr>
              <w:t>ancer (adults and children)</w:t>
            </w:r>
            <w:bookmarkEnd w:id="322"/>
            <w:r w:rsidR="00C01D6E" w:rsidRPr="00CB3BD8">
              <w:rPr>
                <w:rFonts w:ascii="Arial" w:eastAsia="Garamond" w:hAnsi="Arial" w:cs="Arial"/>
                <w:bCs/>
                <w:color w:val="FFFFFF"/>
                <w:sz w:val="18"/>
                <w:szCs w:val="18"/>
                <w:vertAlign w:val="superscript"/>
              </w:rPr>
              <w:t>2</w:t>
            </w:r>
            <w:r w:rsidR="001E3B2A">
              <w:rPr>
                <w:rFonts w:ascii="Arial" w:eastAsia="Garamond" w:hAnsi="Arial" w:cs="Arial"/>
                <w:bCs/>
                <w:color w:val="FFFFFF"/>
                <w:sz w:val="18"/>
                <w:szCs w:val="18"/>
                <w:vertAlign w:val="superscript"/>
              </w:rPr>
              <w:t>7</w:t>
            </w:r>
          </w:p>
        </w:tc>
      </w:tr>
      <w:tr w:rsidR="00DE49E8" w:rsidRPr="00CB3BD8" w14:paraId="58797B5F" w14:textId="77777777" w:rsidTr="009B1CA4">
        <w:trPr>
          <w:trHeight w:hRule="exact" w:val="782"/>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40F0299E" w14:textId="77777777" w:rsidR="00DE49E8" w:rsidRPr="00CB3BD8" w:rsidRDefault="00DE49E8" w:rsidP="00CB4FE3">
            <w:pPr>
              <w:spacing w:before="104" w:after="126" w:line="269" w:lineRule="exact"/>
              <w:ind w:left="144" w:right="216"/>
              <w:textAlignment w:val="baseline"/>
              <w:rPr>
                <w:rFonts w:ascii="Arial" w:eastAsia="Calibri" w:hAnsi="Arial" w:cs="Arial"/>
                <w:color w:val="000000"/>
                <w:sz w:val="20"/>
                <w:szCs w:val="20"/>
              </w:rPr>
            </w:pPr>
            <w:r w:rsidRPr="00CB3BD8">
              <w:rPr>
                <w:rFonts w:ascii="Arial" w:eastAsia="Calibri" w:hAnsi="Arial" w:cs="Arial"/>
                <w:color w:val="000000"/>
                <w:sz w:val="20"/>
                <w:szCs w:val="20"/>
              </w:rPr>
              <w:t>If the patient presents with the following red flags, then the referral should be triaged as ‘High Suspicion of Cancer’.</w:t>
            </w:r>
          </w:p>
        </w:tc>
      </w:tr>
      <w:tr w:rsidR="00DE49E8" w:rsidRPr="00CB3BD8" w14:paraId="199A49C1" w14:textId="77777777" w:rsidTr="009B1CA4">
        <w:trPr>
          <w:trHeight w:hRule="exact" w:val="567"/>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477ED7B5" w14:textId="7BB2DAB2" w:rsidR="00DE49E8" w:rsidRPr="00CB3BD8" w:rsidRDefault="004D2260" w:rsidP="001E3B2A">
            <w:pPr>
              <w:spacing w:after="0" w:line="226" w:lineRule="exact"/>
              <w:ind w:left="120"/>
              <w:textAlignment w:val="baseline"/>
              <w:rPr>
                <w:rFonts w:ascii="Arial" w:eastAsia="Calibri" w:hAnsi="Arial" w:cs="Arial"/>
                <w:b/>
                <w:color w:val="FFFFFF"/>
                <w:sz w:val="20"/>
                <w:szCs w:val="20"/>
              </w:rPr>
            </w:pPr>
            <w:r w:rsidRPr="00CB3BD8">
              <w:rPr>
                <w:rFonts w:ascii="Arial" w:eastAsia="Calibri" w:hAnsi="Arial" w:cs="Arial"/>
                <w:b/>
                <w:color w:val="FF0000"/>
                <w:sz w:val="20"/>
                <w:szCs w:val="20"/>
              </w:rPr>
              <w:t xml:space="preserve">Red flags </w:t>
            </w:r>
            <w:r w:rsidRPr="00CB3BD8">
              <w:rPr>
                <w:rFonts w:ascii="Arial" w:eastAsia="Calibri" w:hAnsi="Arial" w:cs="Arial"/>
                <w:b/>
                <w:noProof/>
                <w:color w:val="FFFFFF"/>
                <w:sz w:val="20"/>
                <w:szCs w:val="20"/>
              </w:rPr>
              <w:drawing>
                <wp:inline distT="0" distB="0" distL="0" distR="0" wp14:anchorId="177CC684" wp14:editId="28D88681">
                  <wp:extent cx="199136" cy="199136"/>
                  <wp:effectExtent l="0" t="0" r="0" b="0"/>
                  <wp:docPr id="23" name="Graphic 23"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68261FAE" w14:textId="77777777" w:rsidR="00DE49E8" w:rsidRPr="00CB3BD8" w:rsidRDefault="00DE49E8" w:rsidP="001E3B2A">
            <w:pPr>
              <w:spacing w:after="0" w:line="218" w:lineRule="exact"/>
              <w:jc w:val="center"/>
              <w:textAlignment w:val="baseline"/>
              <w:rPr>
                <w:rFonts w:ascii="Arial" w:eastAsia="Calibri" w:hAnsi="Arial" w:cs="Arial"/>
                <w:b/>
                <w:color w:val="000000"/>
                <w:sz w:val="20"/>
              </w:rPr>
            </w:pPr>
            <w:r w:rsidRPr="00CB3BD8">
              <w:rPr>
                <w:rFonts w:ascii="Arial" w:eastAsia="Calibri" w:hAnsi="Arial" w:cs="Arial"/>
                <w:b/>
                <w:color w:val="000000"/>
                <w:sz w:val="20"/>
              </w:rPr>
              <w:t>YES or NO</w:t>
            </w:r>
          </w:p>
        </w:tc>
      </w:tr>
      <w:tr w:rsidR="00DE49E8" w:rsidRPr="00CB3BD8" w14:paraId="6DB0C967" w14:textId="77777777" w:rsidTr="009B1CA4">
        <w:trPr>
          <w:trHeight w:val="493"/>
        </w:trPr>
        <w:tc>
          <w:tcPr>
            <w:tcW w:w="7655" w:type="dxa"/>
            <w:tcBorders>
              <w:top w:val="single" w:sz="5" w:space="0" w:color="000000"/>
              <w:left w:val="single" w:sz="5" w:space="0" w:color="000000"/>
              <w:bottom w:val="single" w:sz="5" w:space="0" w:color="000000"/>
              <w:right w:val="single" w:sz="5" w:space="0" w:color="000000"/>
            </w:tcBorders>
            <w:vAlign w:val="center"/>
          </w:tcPr>
          <w:p w14:paraId="4F0C2809" w14:textId="77777777" w:rsidR="00DE49E8" w:rsidRPr="00CB3BD8" w:rsidRDefault="00DE49E8" w:rsidP="001E3B2A">
            <w:pPr>
              <w:spacing w:after="0" w:line="245" w:lineRule="exact"/>
              <w:ind w:left="120"/>
              <w:textAlignment w:val="baseline"/>
              <w:rPr>
                <w:rFonts w:ascii="Arial" w:eastAsia="Calibri" w:hAnsi="Arial" w:cs="Arial"/>
                <w:color w:val="000000"/>
                <w:sz w:val="20"/>
                <w:szCs w:val="20"/>
              </w:rPr>
            </w:pPr>
            <w:r w:rsidRPr="00CB3BD8">
              <w:rPr>
                <w:rFonts w:ascii="Arial" w:eastAsia="Calibri" w:hAnsi="Arial" w:cs="Arial"/>
                <w:color w:val="000000"/>
                <w:sz w:val="20"/>
                <w:szCs w:val="20"/>
              </w:rPr>
              <w:t xml:space="preserve">An unexplained bony mass </w:t>
            </w:r>
            <w:r w:rsidRPr="00CB3BD8">
              <w:rPr>
                <w:rFonts w:ascii="Arial" w:eastAsia="Calibri" w:hAnsi="Arial" w:cs="Arial"/>
                <w:b/>
                <w:i/>
                <w:color w:val="000000"/>
                <w:sz w:val="20"/>
                <w:szCs w:val="20"/>
              </w:rPr>
              <w:t xml:space="preserve">and one or more </w:t>
            </w:r>
            <w:r w:rsidRPr="00CB3BD8">
              <w:rPr>
                <w:rFonts w:ascii="Arial" w:eastAsia="Calibri" w:hAnsi="Arial" w:cs="Arial"/>
                <w:color w:val="000000"/>
                <w:sz w:val="20"/>
                <w:szCs w:val="20"/>
              </w:rPr>
              <w:t>of the following</w:t>
            </w:r>
          </w:p>
        </w:tc>
        <w:tc>
          <w:tcPr>
            <w:tcW w:w="1417" w:type="dxa"/>
            <w:tcBorders>
              <w:top w:val="single" w:sz="5" w:space="0" w:color="000000"/>
              <w:left w:val="single" w:sz="5" w:space="0" w:color="000000"/>
              <w:bottom w:val="single" w:sz="5" w:space="0" w:color="000000"/>
              <w:right w:val="single" w:sz="5" w:space="0" w:color="000000"/>
            </w:tcBorders>
            <w:vAlign w:val="center"/>
          </w:tcPr>
          <w:p w14:paraId="2068C095" w14:textId="77777777" w:rsidR="00DE49E8" w:rsidRPr="00CB3BD8" w:rsidRDefault="00DE49E8" w:rsidP="001E3B2A">
            <w:pPr>
              <w:spacing w:after="0"/>
              <w:textAlignment w:val="baseline"/>
              <w:rPr>
                <w:rFonts w:ascii="Arial" w:eastAsia="Calibri" w:hAnsi="Arial" w:cs="Arial"/>
                <w:color w:val="000000"/>
                <w:sz w:val="24"/>
              </w:rPr>
            </w:pPr>
            <w:r w:rsidRPr="00CB3BD8">
              <w:rPr>
                <w:rFonts w:ascii="Arial" w:eastAsia="Calibri" w:hAnsi="Arial" w:cs="Arial"/>
                <w:color w:val="000000"/>
                <w:sz w:val="24"/>
              </w:rPr>
              <w:t xml:space="preserve"> </w:t>
            </w:r>
          </w:p>
        </w:tc>
      </w:tr>
      <w:tr w:rsidR="00DE49E8" w:rsidRPr="00CB3BD8" w14:paraId="2E807E3D" w14:textId="77777777" w:rsidTr="009B1CA4">
        <w:trPr>
          <w:trHeight w:val="493"/>
        </w:trPr>
        <w:tc>
          <w:tcPr>
            <w:tcW w:w="7655" w:type="dxa"/>
            <w:tcBorders>
              <w:top w:val="single" w:sz="5" w:space="0" w:color="000000"/>
              <w:left w:val="single" w:sz="5" w:space="0" w:color="000000"/>
              <w:bottom w:val="single" w:sz="5" w:space="0" w:color="000000"/>
              <w:right w:val="single" w:sz="5" w:space="0" w:color="000000"/>
            </w:tcBorders>
            <w:vAlign w:val="center"/>
          </w:tcPr>
          <w:p w14:paraId="322B53E1" w14:textId="77777777" w:rsidR="00DE49E8" w:rsidRPr="00CB3BD8" w:rsidRDefault="00DE49E8" w:rsidP="001E3B2A">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CB3BD8">
              <w:rPr>
                <w:rFonts w:ascii="Arial" w:eastAsia="Calibri" w:hAnsi="Arial" w:cs="Arial"/>
                <w:color w:val="000000"/>
                <w:sz w:val="20"/>
                <w:szCs w:val="20"/>
              </w:rPr>
              <w:t>palpable mass fixed to bone</w:t>
            </w:r>
          </w:p>
        </w:tc>
        <w:tc>
          <w:tcPr>
            <w:tcW w:w="1417" w:type="dxa"/>
            <w:tcBorders>
              <w:top w:val="single" w:sz="5" w:space="0" w:color="000000"/>
              <w:left w:val="single" w:sz="5" w:space="0" w:color="000000"/>
              <w:bottom w:val="single" w:sz="5" w:space="0" w:color="000000"/>
              <w:right w:val="single" w:sz="5" w:space="0" w:color="000000"/>
            </w:tcBorders>
            <w:vAlign w:val="center"/>
          </w:tcPr>
          <w:p w14:paraId="433DA219" w14:textId="77777777" w:rsidR="00DE49E8" w:rsidRPr="00CB3BD8" w:rsidRDefault="00DE49E8" w:rsidP="001E3B2A">
            <w:pPr>
              <w:spacing w:after="0"/>
              <w:textAlignment w:val="baseline"/>
              <w:rPr>
                <w:rFonts w:ascii="Arial" w:eastAsia="Calibri" w:hAnsi="Arial" w:cs="Arial"/>
                <w:color w:val="000000"/>
                <w:sz w:val="24"/>
              </w:rPr>
            </w:pPr>
            <w:r w:rsidRPr="00CB3BD8">
              <w:rPr>
                <w:rFonts w:ascii="Arial" w:eastAsia="Calibri" w:hAnsi="Arial" w:cs="Arial"/>
                <w:color w:val="000000"/>
                <w:sz w:val="24"/>
              </w:rPr>
              <w:t xml:space="preserve"> </w:t>
            </w:r>
          </w:p>
        </w:tc>
      </w:tr>
      <w:tr w:rsidR="00DE49E8" w:rsidRPr="00CB3BD8" w14:paraId="52FF28D4" w14:textId="77777777" w:rsidTr="009B1CA4">
        <w:trPr>
          <w:trHeight w:val="493"/>
        </w:trPr>
        <w:tc>
          <w:tcPr>
            <w:tcW w:w="7655" w:type="dxa"/>
            <w:tcBorders>
              <w:top w:val="single" w:sz="5" w:space="0" w:color="000000"/>
              <w:left w:val="single" w:sz="5" w:space="0" w:color="000000"/>
              <w:bottom w:val="single" w:sz="5" w:space="0" w:color="000000"/>
              <w:right w:val="single" w:sz="5" w:space="0" w:color="000000"/>
            </w:tcBorders>
            <w:vAlign w:val="center"/>
          </w:tcPr>
          <w:p w14:paraId="1277A5E2" w14:textId="77777777" w:rsidR="00DE49E8" w:rsidRPr="00CB3BD8" w:rsidRDefault="00DE49E8" w:rsidP="001E3B2A">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CB3BD8">
              <w:rPr>
                <w:rFonts w:ascii="Arial" w:eastAsia="Calibri" w:hAnsi="Arial" w:cs="Arial"/>
                <w:color w:val="000000"/>
                <w:sz w:val="20"/>
                <w:szCs w:val="20"/>
              </w:rPr>
              <w:t>increasing in size</w:t>
            </w:r>
          </w:p>
        </w:tc>
        <w:tc>
          <w:tcPr>
            <w:tcW w:w="1417" w:type="dxa"/>
            <w:tcBorders>
              <w:top w:val="single" w:sz="5" w:space="0" w:color="000000"/>
              <w:left w:val="single" w:sz="5" w:space="0" w:color="000000"/>
              <w:bottom w:val="single" w:sz="5" w:space="0" w:color="000000"/>
              <w:right w:val="single" w:sz="5" w:space="0" w:color="000000"/>
            </w:tcBorders>
            <w:vAlign w:val="center"/>
          </w:tcPr>
          <w:p w14:paraId="132379AA" w14:textId="77777777" w:rsidR="00DE49E8" w:rsidRPr="00CB3BD8" w:rsidRDefault="00DE49E8" w:rsidP="001E3B2A">
            <w:pPr>
              <w:spacing w:after="0"/>
              <w:textAlignment w:val="baseline"/>
              <w:rPr>
                <w:rFonts w:ascii="Arial" w:eastAsia="Calibri" w:hAnsi="Arial" w:cs="Arial"/>
                <w:color w:val="000000"/>
                <w:sz w:val="24"/>
              </w:rPr>
            </w:pPr>
            <w:r w:rsidRPr="00CB3BD8">
              <w:rPr>
                <w:rFonts w:ascii="Arial" w:eastAsia="Calibri" w:hAnsi="Arial" w:cs="Arial"/>
                <w:color w:val="000000"/>
                <w:sz w:val="24"/>
              </w:rPr>
              <w:t xml:space="preserve"> </w:t>
            </w:r>
          </w:p>
        </w:tc>
      </w:tr>
      <w:tr w:rsidR="00DE49E8" w:rsidRPr="00CB3BD8" w14:paraId="7197589D" w14:textId="77777777" w:rsidTr="009B1CA4">
        <w:trPr>
          <w:trHeight w:val="493"/>
        </w:trPr>
        <w:tc>
          <w:tcPr>
            <w:tcW w:w="7655" w:type="dxa"/>
            <w:tcBorders>
              <w:top w:val="single" w:sz="5" w:space="0" w:color="000000"/>
              <w:left w:val="single" w:sz="5" w:space="0" w:color="000000"/>
              <w:bottom w:val="single" w:sz="5" w:space="0" w:color="000000"/>
              <w:right w:val="single" w:sz="5" w:space="0" w:color="000000"/>
            </w:tcBorders>
            <w:vAlign w:val="center"/>
          </w:tcPr>
          <w:p w14:paraId="21CE1E17" w14:textId="77777777" w:rsidR="00DE49E8" w:rsidRPr="00CB3BD8" w:rsidRDefault="00DE49E8" w:rsidP="001E3B2A">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CB3BD8">
              <w:rPr>
                <w:rFonts w:ascii="Arial" w:eastAsia="Calibri" w:hAnsi="Arial" w:cs="Arial"/>
                <w:color w:val="000000"/>
                <w:sz w:val="20"/>
                <w:szCs w:val="20"/>
              </w:rPr>
              <w:t>radiology suspicious for malignancy</w:t>
            </w:r>
          </w:p>
        </w:tc>
        <w:tc>
          <w:tcPr>
            <w:tcW w:w="1417" w:type="dxa"/>
            <w:tcBorders>
              <w:top w:val="single" w:sz="5" w:space="0" w:color="000000"/>
              <w:left w:val="single" w:sz="5" w:space="0" w:color="000000"/>
              <w:bottom w:val="single" w:sz="5" w:space="0" w:color="000000"/>
              <w:right w:val="single" w:sz="5" w:space="0" w:color="000000"/>
            </w:tcBorders>
            <w:vAlign w:val="center"/>
          </w:tcPr>
          <w:p w14:paraId="7B65205C" w14:textId="77777777" w:rsidR="00DE49E8" w:rsidRPr="00CB3BD8" w:rsidRDefault="00DE49E8" w:rsidP="001E3B2A">
            <w:pPr>
              <w:spacing w:after="0"/>
              <w:textAlignment w:val="baseline"/>
              <w:rPr>
                <w:rFonts w:ascii="Arial" w:eastAsia="Calibri" w:hAnsi="Arial" w:cs="Arial"/>
                <w:color w:val="000000"/>
                <w:sz w:val="24"/>
              </w:rPr>
            </w:pPr>
            <w:r w:rsidRPr="00CB3BD8">
              <w:rPr>
                <w:rFonts w:ascii="Arial" w:eastAsia="Calibri" w:hAnsi="Arial" w:cs="Arial"/>
                <w:color w:val="000000"/>
                <w:sz w:val="24"/>
              </w:rPr>
              <w:t xml:space="preserve"> </w:t>
            </w:r>
          </w:p>
        </w:tc>
      </w:tr>
      <w:tr w:rsidR="00DE49E8" w:rsidRPr="00CB3BD8" w14:paraId="7ADF0D91" w14:textId="77777777" w:rsidTr="009B1CA4">
        <w:trPr>
          <w:trHeight w:val="493"/>
        </w:trPr>
        <w:tc>
          <w:tcPr>
            <w:tcW w:w="7655" w:type="dxa"/>
            <w:tcBorders>
              <w:top w:val="single" w:sz="5" w:space="0" w:color="000000"/>
              <w:left w:val="single" w:sz="5" w:space="0" w:color="000000"/>
              <w:bottom w:val="single" w:sz="5" w:space="0" w:color="000000"/>
              <w:right w:val="single" w:sz="5" w:space="0" w:color="000000"/>
            </w:tcBorders>
            <w:vAlign w:val="center"/>
          </w:tcPr>
          <w:p w14:paraId="562F6E27" w14:textId="77777777" w:rsidR="00DE49E8" w:rsidRPr="00CB3BD8" w:rsidRDefault="00DE49E8" w:rsidP="001E3B2A">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CB3BD8">
              <w:rPr>
                <w:rFonts w:ascii="Arial" w:eastAsia="Calibri" w:hAnsi="Arial" w:cs="Arial"/>
                <w:color w:val="000000"/>
                <w:sz w:val="20"/>
                <w:szCs w:val="20"/>
              </w:rPr>
              <w:t>a recurrence after previous excision</w:t>
            </w:r>
          </w:p>
        </w:tc>
        <w:tc>
          <w:tcPr>
            <w:tcW w:w="1417" w:type="dxa"/>
            <w:tcBorders>
              <w:top w:val="single" w:sz="5" w:space="0" w:color="000000"/>
              <w:left w:val="single" w:sz="5" w:space="0" w:color="000000"/>
              <w:bottom w:val="single" w:sz="5" w:space="0" w:color="000000"/>
              <w:right w:val="single" w:sz="5" w:space="0" w:color="000000"/>
            </w:tcBorders>
            <w:vAlign w:val="center"/>
          </w:tcPr>
          <w:p w14:paraId="74A1B664" w14:textId="77777777" w:rsidR="00DE49E8" w:rsidRPr="00CB3BD8" w:rsidRDefault="00DE49E8" w:rsidP="001E3B2A">
            <w:pPr>
              <w:spacing w:after="0"/>
              <w:textAlignment w:val="baseline"/>
              <w:rPr>
                <w:rFonts w:ascii="Arial" w:eastAsia="Calibri" w:hAnsi="Arial" w:cs="Arial"/>
                <w:color w:val="000000"/>
                <w:sz w:val="24"/>
              </w:rPr>
            </w:pPr>
            <w:r w:rsidRPr="00CB3BD8">
              <w:rPr>
                <w:rFonts w:ascii="Arial" w:eastAsia="Calibri" w:hAnsi="Arial" w:cs="Arial"/>
                <w:color w:val="000000"/>
                <w:sz w:val="24"/>
              </w:rPr>
              <w:t xml:space="preserve"> </w:t>
            </w:r>
          </w:p>
        </w:tc>
      </w:tr>
      <w:tr w:rsidR="00DE49E8" w:rsidRPr="00CB3BD8" w14:paraId="695880D4" w14:textId="77777777" w:rsidTr="009B1CA4">
        <w:trPr>
          <w:trHeight w:val="493"/>
        </w:trPr>
        <w:tc>
          <w:tcPr>
            <w:tcW w:w="7655" w:type="dxa"/>
            <w:tcBorders>
              <w:top w:val="single" w:sz="5" w:space="0" w:color="000000"/>
              <w:left w:val="single" w:sz="5" w:space="0" w:color="000000"/>
              <w:bottom w:val="single" w:sz="5" w:space="0" w:color="000000"/>
              <w:right w:val="single" w:sz="5" w:space="0" w:color="000000"/>
            </w:tcBorders>
            <w:vAlign w:val="center"/>
          </w:tcPr>
          <w:p w14:paraId="5A185B9A" w14:textId="77777777" w:rsidR="00DE49E8" w:rsidRPr="00CB3BD8" w:rsidRDefault="00DE49E8" w:rsidP="001E3B2A">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CB3BD8">
              <w:rPr>
                <w:rFonts w:ascii="Arial" w:eastAsia="Calibri" w:hAnsi="Arial" w:cs="Arial"/>
                <w:color w:val="000000"/>
                <w:sz w:val="20"/>
                <w:szCs w:val="20"/>
              </w:rPr>
              <w:t>suspected spontaneous fracture</w:t>
            </w:r>
          </w:p>
        </w:tc>
        <w:tc>
          <w:tcPr>
            <w:tcW w:w="1417" w:type="dxa"/>
            <w:tcBorders>
              <w:top w:val="single" w:sz="5" w:space="0" w:color="000000"/>
              <w:left w:val="single" w:sz="5" w:space="0" w:color="000000"/>
              <w:bottom w:val="single" w:sz="5" w:space="0" w:color="000000"/>
              <w:right w:val="single" w:sz="5" w:space="0" w:color="000000"/>
            </w:tcBorders>
            <w:vAlign w:val="center"/>
          </w:tcPr>
          <w:p w14:paraId="737EFA62" w14:textId="77777777" w:rsidR="00DE49E8" w:rsidRPr="00CB3BD8" w:rsidRDefault="00DE49E8" w:rsidP="001E3B2A">
            <w:pPr>
              <w:spacing w:after="0"/>
              <w:textAlignment w:val="baseline"/>
              <w:rPr>
                <w:rFonts w:ascii="Arial" w:eastAsia="Calibri" w:hAnsi="Arial" w:cs="Arial"/>
                <w:color w:val="000000"/>
                <w:sz w:val="24"/>
              </w:rPr>
            </w:pPr>
            <w:r w:rsidRPr="00CB3BD8">
              <w:rPr>
                <w:rFonts w:ascii="Arial" w:eastAsia="Calibri" w:hAnsi="Arial" w:cs="Arial"/>
                <w:color w:val="000000"/>
                <w:sz w:val="24"/>
              </w:rPr>
              <w:t xml:space="preserve"> </w:t>
            </w:r>
          </w:p>
        </w:tc>
      </w:tr>
      <w:tr w:rsidR="00DE49E8" w:rsidRPr="00CB3BD8" w14:paraId="0624D59B" w14:textId="77777777" w:rsidTr="009B1CA4">
        <w:trPr>
          <w:trHeight w:val="493"/>
        </w:trPr>
        <w:tc>
          <w:tcPr>
            <w:tcW w:w="7655" w:type="dxa"/>
            <w:tcBorders>
              <w:top w:val="single" w:sz="5" w:space="0" w:color="000000"/>
              <w:left w:val="single" w:sz="5" w:space="0" w:color="000000"/>
              <w:bottom w:val="single" w:sz="5" w:space="0" w:color="000000"/>
              <w:right w:val="single" w:sz="5" w:space="0" w:color="000000"/>
            </w:tcBorders>
            <w:vAlign w:val="center"/>
          </w:tcPr>
          <w:p w14:paraId="03532F58" w14:textId="77777777" w:rsidR="00DE49E8" w:rsidRPr="00CB3BD8" w:rsidRDefault="00DE49E8" w:rsidP="001E3B2A">
            <w:pPr>
              <w:numPr>
                <w:ilvl w:val="0"/>
                <w:numId w:val="19"/>
              </w:numPr>
              <w:tabs>
                <w:tab w:val="clear" w:pos="360"/>
                <w:tab w:val="left" w:pos="864"/>
              </w:tabs>
              <w:spacing w:after="0" w:line="257" w:lineRule="exact"/>
              <w:ind w:left="504"/>
              <w:textAlignment w:val="baseline"/>
              <w:rPr>
                <w:rFonts w:ascii="Arial" w:eastAsia="Calibri" w:hAnsi="Arial" w:cs="Arial"/>
                <w:color w:val="000000"/>
                <w:sz w:val="20"/>
                <w:szCs w:val="20"/>
              </w:rPr>
            </w:pPr>
            <w:r w:rsidRPr="00CB3BD8">
              <w:rPr>
                <w:rFonts w:ascii="Arial" w:eastAsia="Calibri" w:hAnsi="Arial" w:cs="Arial"/>
                <w:color w:val="000000"/>
                <w:sz w:val="20"/>
                <w:szCs w:val="20"/>
              </w:rPr>
              <w:t xml:space="preserve">unexplained presence of </w:t>
            </w:r>
            <w:r w:rsidRPr="00CB3BD8">
              <w:rPr>
                <w:rFonts w:ascii="Arial" w:eastAsia="Calibri" w:hAnsi="Arial" w:cs="Arial"/>
                <w:b/>
                <w:i/>
                <w:color w:val="000000"/>
                <w:sz w:val="20"/>
                <w:szCs w:val="20"/>
              </w:rPr>
              <w:t xml:space="preserve">one or more </w:t>
            </w:r>
            <w:r w:rsidRPr="00CB3BD8">
              <w:rPr>
                <w:rFonts w:ascii="Arial" w:eastAsia="Calibri" w:hAnsi="Arial" w:cs="Arial"/>
                <w:color w:val="000000"/>
                <w:sz w:val="20"/>
                <w:szCs w:val="20"/>
              </w:rPr>
              <w:t>of the following:</w:t>
            </w:r>
          </w:p>
          <w:p w14:paraId="294BECC8" w14:textId="77777777" w:rsidR="00DE49E8" w:rsidRPr="00CB3BD8" w:rsidRDefault="00DE49E8" w:rsidP="009B1CA4">
            <w:pPr>
              <w:tabs>
                <w:tab w:val="left" w:pos="1584"/>
              </w:tabs>
              <w:spacing w:before="60" w:after="0" w:line="273" w:lineRule="exact"/>
              <w:ind w:left="1224"/>
              <w:textAlignment w:val="baseline"/>
              <w:rPr>
                <w:rFonts w:ascii="Arial" w:eastAsia="Courier New" w:hAnsi="Arial" w:cs="Arial"/>
                <w:color w:val="000000"/>
                <w:sz w:val="20"/>
                <w:szCs w:val="20"/>
              </w:rPr>
            </w:pPr>
            <w:r w:rsidRPr="00CB3BD8">
              <w:rPr>
                <w:rFonts w:ascii="Arial" w:eastAsia="Courier New" w:hAnsi="Arial" w:cs="Arial"/>
                <w:color w:val="000000"/>
                <w:sz w:val="20"/>
                <w:szCs w:val="20"/>
              </w:rPr>
              <w:t>-</w:t>
            </w:r>
            <w:r w:rsidRPr="00CB3BD8">
              <w:rPr>
                <w:rFonts w:ascii="Arial" w:eastAsia="Courier New" w:hAnsi="Arial" w:cs="Arial"/>
                <w:color w:val="000000"/>
                <w:sz w:val="20"/>
                <w:szCs w:val="20"/>
              </w:rPr>
              <w:tab/>
            </w:r>
            <w:r w:rsidRPr="00CB3BD8">
              <w:rPr>
                <w:rFonts w:ascii="Arial" w:eastAsia="Calibri" w:hAnsi="Arial" w:cs="Arial"/>
                <w:color w:val="000000"/>
                <w:sz w:val="20"/>
                <w:szCs w:val="20"/>
              </w:rPr>
              <w:t>increasing or persistent bone pain (especially at rest)</w:t>
            </w:r>
          </w:p>
          <w:p w14:paraId="60C775C5" w14:textId="77777777" w:rsidR="00DE49E8" w:rsidRPr="00CB3BD8" w:rsidRDefault="00DE49E8" w:rsidP="009B1CA4">
            <w:pPr>
              <w:tabs>
                <w:tab w:val="left" w:pos="1584"/>
              </w:tabs>
              <w:spacing w:before="60" w:after="0" w:line="273" w:lineRule="exact"/>
              <w:ind w:left="1224"/>
              <w:textAlignment w:val="baseline"/>
              <w:rPr>
                <w:rFonts w:ascii="Arial" w:eastAsia="Courier New" w:hAnsi="Arial" w:cs="Arial"/>
                <w:color w:val="000000"/>
                <w:sz w:val="20"/>
                <w:szCs w:val="20"/>
              </w:rPr>
            </w:pPr>
            <w:r w:rsidRPr="00CB3BD8">
              <w:rPr>
                <w:rFonts w:ascii="Arial" w:eastAsia="Courier New" w:hAnsi="Arial" w:cs="Arial"/>
                <w:color w:val="000000"/>
                <w:sz w:val="20"/>
                <w:szCs w:val="20"/>
              </w:rPr>
              <w:t>-</w:t>
            </w:r>
            <w:r w:rsidRPr="00CB3BD8">
              <w:rPr>
                <w:rFonts w:ascii="Arial" w:eastAsia="Courier New" w:hAnsi="Arial" w:cs="Arial"/>
                <w:color w:val="000000"/>
                <w:sz w:val="20"/>
                <w:szCs w:val="20"/>
              </w:rPr>
              <w:tab/>
            </w:r>
            <w:r w:rsidRPr="00CB3BD8">
              <w:rPr>
                <w:rFonts w:ascii="Arial" w:eastAsia="Calibri" w:hAnsi="Arial" w:cs="Arial"/>
                <w:color w:val="000000"/>
                <w:sz w:val="20"/>
                <w:szCs w:val="20"/>
              </w:rPr>
              <w:t>night pain</w:t>
            </w:r>
          </w:p>
          <w:p w14:paraId="5EFDF17D" w14:textId="77777777" w:rsidR="00DE49E8" w:rsidRPr="00CB3BD8" w:rsidRDefault="00DE49E8" w:rsidP="009B1CA4">
            <w:pPr>
              <w:tabs>
                <w:tab w:val="left" w:pos="1584"/>
              </w:tabs>
              <w:spacing w:before="60" w:after="0" w:line="273" w:lineRule="exact"/>
              <w:ind w:left="1224"/>
              <w:textAlignment w:val="baseline"/>
              <w:rPr>
                <w:rFonts w:ascii="Arial" w:eastAsia="Courier New" w:hAnsi="Arial" w:cs="Arial"/>
                <w:color w:val="000000"/>
                <w:sz w:val="20"/>
                <w:szCs w:val="20"/>
              </w:rPr>
            </w:pPr>
            <w:r w:rsidRPr="00CB3BD8">
              <w:rPr>
                <w:rFonts w:ascii="Arial" w:eastAsia="Courier New" w:hAnsi="Arial" w:cs="Arial"/>
                <w:color w:val="000000"/>
                <w:sz w:val="20"/>
                <w:szCs w:val="20"/>
              </w:rPr>
              <w:t>-</w:t>
            </w:r>
            <w:r w:rsidRPr="00CB3BD8">
              <w:rPr>
                <w:rFonts w:ascii="Arial" w:eastAsia="Courier New" w:hAnsi="Arial" w:cs="Arial"/>
                <w:color w:val="000000"/>
                <w:sz w:val="20"/>
                <w:szCs w:val="20"/>
              </w:rPr>
              <w:tab/>
            </w:r>
            <w:r w:rsidRPr="00CB3BD8">
              <w:rPr>
                <w:rFonts w:ascii="Arial" w:eastAsia="Calibri" w:hAnsi="Arial" w:cs="Arial"/>
                <w:color w:val="000000"/>
                <w:sz w:val="20"/>
                <w:szCs w:val="20"/>
              </w:rPr>
              <w:t>limp (for a child)</w:t>
            </w:r>
          </w:p>
        </w:tc>
        <w:tc>
          <w:tcPr>
            <w:tcW w:w="1417" w:type="dxa"/>
            <w:tcBorders>
              <w:top w:val="single" w:sz="5" w:space="0" w:color="000000"/>
              <w:left w:val="single" w:sz="5" w:space="0" w:color="000000"/>
              <w:bottom w:val="single" w:sz="5" w:space="0" w:color="000000"/>
              <w:right w:val="single" w:sz="5" w:space="0" w:color="000000"/>
            </w:tcBorders>
            <w:vAlign w:val="center"/>
          </w:tcPr>
          <w:p w14:paraId="4F2629F7" w14:textId="77777777" w:rsidR="00DE49E8" w:rsidRPr="00CB3BD8" w:rsidRDefault="00DE49E8" w:rsidP="001E3B2A">
            <w:pPr>
              <w:spacing w:after="0"/>
              <w:textAlignment w:val="baseline"/>
              <w:rPr>
                <w:rFonts w:ascii="Arial" w:eastAsia="Calibri" w:hAnsi="Arial" w:cs="Arial"/>
                <w:color w:val="000000"/>
                <w:sz w:val="24"/>
              </w:rPr>
            </w:pPr>
            <w:r w:rsidRPr="00CB3BD8">
              <w:rPr>
                <w:rFonts w:ascii="Arial" w:eastAsia="Calibri" w:hAnsi="Arial" w:cs="Arial"/>
                <w:color w:val="000000"/>
                <w:sz w:val="24"/>
              </w:rPr>
              <w:t xml:space="preserve"> </w:t>
            </w:r>
          </w:p>
        </w:tc>
      </w:tr>
    </w:tbl>
    <w:p w14:paraId="4D75959E" w14:textId="330EF468" w:rsidR="00DE49E8" w:rsidRPr="001E3B2A" w:rsidRDefault="00C01D6E" w:rsidP="009B1CA4">
      <w:pPr>
        <w:spacing w:before="108" w:line="243" w:lineRule="exact"/>
        <w:ind w:right="-23"/>
        <w:textAlignment w:val="baseline"/>
        <w:rPr>
          <w:rFonts w:ascii="Arial" w:eastAsia="Calibri" w:hAnsi="Arial" w:cs="Arial"/>
          <w:color w:val="000000"/>
          <w:sz w:val="18"/>
          <w:szCs w:val="18"/>
        </w:rPr>
      </w:pPr>
      <w:r w:rsidRPr="001E3B2A">
        <w:rPr>
          <w:rFonts w:ascii="Arial" w:eastAsia="Calibri" w:hAnsi="Arial" w:cs="Arial"/>
          <w:color w:val="000000"/>
          <w:sz w:val="18"/>
          <w:szCs w:val="18"/>
          <w:vertAlign w:val="superscript"/>
        </w:rPr>
        <w:t>2</w:t>
      </w:r>
      <w:r w:rsidR="001E3B2A" w:rsidRPr="001E3B2A">
        <w:rPr>
          <w:rFonts w:ascii="Arial" w:eastAsia="Calibri" w:hAnsi="Arial" w:cs="Arial"/>
          <w:color w:val="000000"/>
          <w:sz w:val="18"/>
          <w:szCs w:val="18"/>
          <w:vertAlign w:val="superscript"/>
        </w:rPr>
        <w:t xml:space="preserve">7 </w:t>
      </w:r>
      <w:r w:rsidR="00DE49E8" w:rsidRPr="001E3B2A">
        <w:rPr>
          <w:rFonts w:ascii="Arial" w:eastAsia="Calibri" w:hAnsi="Arial" w:cs="Arial"/>
          <w:color w:val="000000"/>
          <w:sz w:val="18"/>
          <w:szCs w:val="18"/>
        </w:rPr>
        <w:t>Children under the age of 16 years are not included within the Faster Cancer Treatment health target. Sarcoma have included high suspicion of cancer definitions for children as an educational tool to raise awareness of the signs/symptoms of sarcoma in children.</w:t>
      </w:r>
    </w:p>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9B1CA4" w14:paraId="6172E6B8" w14:textId="77777777" w:rsidTr="009B1CA4">
        <w:trPr>
          <w:trHeight w:hRule="exact" w:val="643"/>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4E4252E4" w14:textId="2DC621D4" w:rsidR="00DE49E8" w:rsidRPr="009B1CA4" w:rsidRDefault="00DE49E8" w:rsidP="007E5BD8">
            <w:pPr>
              <w:pStyle w:val="Heading2"/>
              <w:ind w:left="142"/>
              <w:rPr>
                <w:rFonts w:eastAsia="Calibri"/>
              </w:rPr>
            </w:pPr>
            <w:bookmarkStart w:id="323" w:name="_Toc124868699"/>
            <w:bookmarkStart w:id="324" w:name="_Toc203110579"/>
            <w:r w:rsidRPr="007E5BD8">
              <w:rPr>
                <w:rFonts w:eastAsia="Calibri"/>
                <w:color w:val="FFFFFF" w:themeColor="background1"/>
              </w:rPr>
              <w:t>T</w:t>
            </w:r>
            <w:r w:rsidR="009160AA" w:rsidRPr="007E5BD8">
              <w:rPr>
                <w:rFonts w:eastAsia="Calibri"/>
                <w:color w:val="FFFFFF" w:themeColor="background1"/>
              </w:rPr>
              <w:t>hyroid</w:t>
            </w:r>
            <w:r w:rsidRPr="007E5BD8">
              <w:rPr>
                <w:rFonts w:eastAsia="Calibri"/>
                <w:color w:val="FFFFFF" w:themeColor="background1"/>
              </w:rPr>
              <w:t xml:space="preserve"> C</w:t>
            </w:r>
            <w:r w:rsidR="009160AA" w:rsidRPr="007E5BD8">
              <w:rPr>
                <w:rFonts w:eastAsia="Calibri"/>
                <w:color w:val="FFFFFF" w:themeColor="background1"/>
              </w:rPr>
              <w:t>ancer</w:t>
            </w:r>
            <w:bookmarkEnd w:id="323"/>
            <w:bookmarkEnd w:id="324"/>
          </w:p>
        </w:tc>
      </w:tr>
      <w:tr w:rsidR="00DE49E8" w:rsidRPr="009B1CA4" w14:paraId="6A6CD709" w14:textId="77777777" w:rsidTr="009B1CA4">
        <w:trPr>
          <w:trHeight w:hRule="exact" w:val="787"/>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1009FE48" w14:textId="77777777" w:rsidR="00DE49E8" w:rsidRPr="009B1CA4" w:rsidRDefault="00DE49E8" w:rsidP="00CB4FE3">
            <w:pPr>
              <w:spacing w:before="110" w:after="125" w:line="269" w:lineRule="exact"/>
              <w:ind w:left="144" w:right="144"/>
              <w:jc w:val="both"/>
              <w:textAlignment w:val="baseline"/>
              <w:rPr>
                <w:rFonts w:ascii="Arial" w:eastAsia="Calibri" w:hAnsi="Arial" w:cs="Arial"/>
                <w:color w:val="000000"/>
                <w:sz w:val="20"/>
                <w:szCs w:val="20"/>
              </w:rPr>
            </w:pPr>
            <w:r w:rsidRPr="009B1CA4">
              <w:rPr>
                <w:rFonts w:ascii="Arial" w:eastAsia="Calibri" w:hAnsi="Arial" w:cs="Arial"/>
                <w:color w:val="000000"/>
                <w:sz w:val="20"/>
                <w:szCs w:val="20"/>
              </w:rPr>
              <w:t xml:space="preserve">If the patient presents with </w:t>
            </w:r>
            <w:r w:rsidRPr="009B1CA4">
              <w:rPr>
                <w:rFonts w:ascii="Arial" w:eastAsia="Calibri" w:hAnsi="Arial" w:cs="Arial"/>
                <w:b/>
                <w:color w:val="000000"/>
                <w:sz w:val="20"/>
                <w:szCs w:val="20"/>
              </w:rPr>
              <w:t xml:space="preserve">thyroid swelling </w:t>
            </w:r>
            <w:r w:rsidRPr="009B1CA4">
              <w:rPr>
                <w:rFonts w:ascii="Arial" w:eastAsia="Calibri" w:hAnsi="Arial" w:cs="Arial"/>
                <w:b/>
                <w:i/>
                <w:color w:val="000000"/>
                <w:sz w:val="20"/>
                <w:szCs w:val="20"/>
              </w:rPr>
              <w:t xml:space="preserve">and one or more </w:t>
            </w:r>
            <w:r w:rsidRPr="009B1CA4">
              <w:rPr>
                <w:rFonts w:ascii="Arial" w:eastAsia="Calibri" w:hAnsi="Arial" w:cs="Arial"/>
                <w:color w:val="000000"/>
                <w:sz w:val="20"/>
                <w:szCs w:val="20"/>
              </w:rPr>
              <w:t>of the following red flags, then the referral should be triaged as ‘High Suspicion of Cancer’.</w:t>
            </w:r>
          </w:p>
        </w:tc>
      </w:tr>
      <w:tr w:rsidR="00DE49E8" w:rsidRPr="009B1CA4" w14:paraId="0FDEC249" w14:textId="77777777" w:rsidTr="009B1CA4">
        <w:trPr>
          <w:trHeight w:hRule="exact" w:val="567"/>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6C826E07" w14:textId="206C9EF6" w:rsidR="00DE49E8" w:rsidRPr="009B1CA4" w:rsidRDefault="004D2260" w:rsidP="009B1CA4">
            <w:pPr>
              <w:spacing w:after="0" w:line="227" w:lineRule="exact"/>
              <w:ind w:left="115"/>
              <w:textAlignment w:val="baseline"/>
              <w:rPr>
                <w:rFonts w:ascii="Arial" w:eastAsia="Calibri" w:hAnsi="Arial" w:cs="Arial"/>
                <w:b/>
                <w:color w:val="FFFFFF"/>
                <w:sz w:val="20"/>
                <w:szCs w:val="20"/>
              </w:rPr>
            </w:pPr>
            <w:r w:rsidRPr="009B1CA4">
              <w:rPr>
                <w:rFonts w:ascii="Arial" w:eastAsia="Calibri" w:hAnsi="Arial" w:cs="Arial"/>
                <w:b/>
                <w:color w:val="FF0000"/>
                <w:sz w:val="20"/>
                <w:szCs w:val="20"/>
              </w:rPr>
              <w:t xml:space="preserve">Red flags </w:t>
            </w:r>
            <w:r w:rsidRPr="009B1CA4">
              <w:rPr>
                <w:rFonts w:ascii="Arial" w:eastAsia="Calibri" w:hAnsi="Arial" w:cs="Arial"/>
                <w:b/>
                <w:noProof/>
                <w:color w:val="FFFFFF"/>
                <w:sz w:val="20"/>
                <w:szCs w:val="20"/>
              </w:rPr>
              <w:drawing>
                <wp:inline distT="0" distB="0" distL="0" distR="0" wp14:anchorId="021B09BB" wp14:editId="6250ED8C">
                  <wp:extent cx="199136" cy="199136"/>
                  <wp:effectExtent l="0" t="0" r="0" b="0"/>
                  <wp:docPr id="24" name="Graphic 24"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62C3E2C0" w14:textId="77777777" w:rsidR="00DE49E8" w:rsidRPr="009B1CA4" w:rsidRDefault="00DE49E8" w:rsidP="009B1CA4">
            <w:pPr>
              <w:spacing w:after="0" w:line="218" w:lineRule="exact"/>
              <w:jc w:val="center"/>
              <w:textAlignment w:val="baseline"/>
              <w:rPr>
                <w:rFonts w:ascii="Arial" w:eastAsia="Calibri" w:hAnsi="Arial" w:cs="Arial"/>
                <w:b/>
                <w:color w:val="000000"/>
                <w:sz w:val="20"/>
              </w:rPr>
            </w:pPr>
            <w:r w:rsidRPr="009B1CA4">
              <w:rPr>
                <w:rFonts w:ascii="Arial" w:eastAsia="Calibri" w:hAnsi="Arial" w:cs="Arial"/>
                <w:b/>
                <w:color w:val="000000"/>
                <w:sz w:val="20"/>
              </w:rPr>
              <w:t>YES or NO</w:t>
            </w:r>
          </w:p>
        </w:tc>
      </w:tr>
      <w:tr w:rsidR="00DE49E8" w:rsidRPr="009B1CA4" w14:paraId="308E2B25" w14:textId="77777777" w:rsidTr="009B1CA4">
        <w:trPr>
          <w:trHeight w:val="493"/>
        </w:trPr>
        <w:tc>
          <w:tcPr>
            <w:tcW w:w="7655" w:type="dxa"/>
            <w:tcBorders>
              <w:top w:val="single" w:sz="5" w:space="0" w:color="000000"/>
              <w:left w:val="single" w:sz="5" w:space="0" w:color="000000"/>
              <w:bottom w:val="single" w:sz="5" w:space="0" w:color="000000"/>
              <w:right w:val="single" w:sz="5" w:space="0" w:color="000000"/>
            </w:tcBorders>
            <w:vAlign w:val="center"/>
          </w:tcPr>
          <w:p w14:paraId="6FD01886" w14:textId="77777777" w:rsidR="00DE49E8" w:rsidRPr="009B1CA4" w:rsidRDefault="00DE49E8" w:rsidP="009B1CA4">
            <w:pPr>
              <w:spacing w:after="0" w:line="245" w:lineRule="exact"/>
              <w:ind w:left="115"/>
              <w:textAlignment w:val="baseline"/>
              <w:rPr>
                <w:rFonts w:ascii="Arial" w:eastAsia="Calibri" w:hAnsi="Arial" w:cs="Arial"/>
                <w:color w:val="000000"/>
                <w:sz w:val="20"/>
                <w:szCs w:val="20"/>
              </w:rPr>
            </w:pPr>
            <w:r w:rsidRPr="009B1CA4">
              <w:rPr>
                <w:rFonts w:ascii="Arial" w:eastAsia="Calibri" w:hAnsi="Arial" w:cs="Arial"/>
                <w:color w:val="000000"/>
                <w:sz w:val="20"/>
                <w:szCs w:val="20"/>
              </w:rPr>
              <w:t xml:space="preserve">Thyroid swelling </w:t>
            </w:r>
            <w:r w:rsidRPr="009B1CA4">
              <w:rPr>
                <w:rFonts w:ascii="Arial" w:eastAsia="Calibri" w:hAnsi="Arial" w:cs="Arial"/>
                <w:b/>
                <w:i/>
                <w:color w:val="000000"/>
                <w:sz w:val="20"/>
                <w:szCs w:val="20"/>
              </w:rPr>
              <w:t xml:space="preserve">and one or more </w:t>
            </w:r>
            <w:r w:rsidRPr="009B1CA4">
              <w:rPr>
                <w:rFonts w:ascii="Arial" w:eastAsia="Calibri" w:hAnsi="Arial" w:cs="Arial"/>
                <w:color w:val="000000"/>
                <w:sz w:val="20"/>
                <w:szCs w:val="20"/>
              </w:rPr>
              <w:t>of the following:</w:t>
            </w:r>
          </w:p>
        </w:tc>
        <w:tc>
          <w:tcPr>
            <w:tcW w:w="1417" w:type="dxa"/>
            <w:tcBorders>
              <w:top w:val="single" w:sz="5" w:space="0" w:color="000000"/>
              <w:left w:val="single" w:sz="5" w:space="0" w:color="000000"/>
              <w:bottom w:val="single" w:sz="5" w:space="0" w:color="000000"/>
              <w:right w:val="single" w:sz="5" w:space="0" w:color="000000"/>
            </w:tcBorders>
            <w:vAlign w:val="center"/>
          </w:tcPr>
          <w:p w14:paraId="1D49BAC0" w14:textId="77777777" w:rsidR="00DE49E8" w:rsidRPr="009B1CA4" w:rsidRDefault="00DE49E8" w:rsidP="009B1CA4">
            <w:pPr>
              <w:spacing w:after="0"/>
              <w:textAlignment w:val="baseline"/>
              <w:rPr>
                <w:rFonts w:ascii="Arial" w:eastAsia="Calibri" w:hAnsi="Arial" w:cs="Arial"/>
                <w:color w:val="000000"/>
                <w:sz w:val="24"/>
              </w:rPr>
            </w:pPr>
            <w:r w:rsidRPr="009B1CA4">
              <w:rPr>
                <w:rFonts w:ascii="Arial" w:eastAsia="Calibri" w:hAnsi="Arial" w:cs="Arial"/>
                <w:color w:val="000000"/>
                <w:sz w:val="24"/>
              </w:rPr>
              <w:t xml:space="preserve"> </w:t>
            </w:r>
          </w:p>
        </w:tc>
      </w:tr>
      <w:tr w:rsidR="00DE49E8" w:rsidRPr="009B1CA4" w14:paraId="37843A1D" w14:textId="77777777" w:rsidTr="009B1CA4">
        <w:trPr>
          <w:trHeight w:val="493"/>
        </w:trPr>
        <w:tc>
          <w:tcPr>
            <w:tcW w:w="7655" w:type="dxa"/>
            <w:tcBorders>
              <w:top w:val="single" w:sz="5" w:space="0" w:color="000000"/>
              <w:left w:val="single" w:sz="5" w:space="0" w:color="000000"/>
              <w:bottom w:val="single" w:sz="5" w:space="0" w:color="000000"/>
              <w:right w:val="single" w:sz="5" w:space="0" w:color="000000"/>
            </w:tcBorders>
            <w:vAlign w:val="center"/>
          </w:tcPr>
          <w:p w14:paraId="591A0AA6" w14:textId="77777777" w:rsidR="00DE49E8" w:rsidRPr="009B1CA4" w:rsidRDefault="00DE49E8" w:rsidP="009B1CA4">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9B1CA4">
              <w:rPr>
                <w:rFonts w:ascii="Arial" w:eastAsia="Calibri" w:hAnsi="Arial" w:cs="Arial"/>
                <w:color w:val="000000"/>
                <w:sz w:val="20"/>
                <w:szCs w:val="20"/>
              </w:rPr>
              <w:t>unexplained voice change or stridor</w:t>
            </w:r>
          </w:p>
        </w:tc>
        <w:tc>
          <w:tcPr>
            <w:tcW w:w="1417" w:type="dxa"/>
            <w:tcBorders>
              <w:top w:val="single" w:sz="5" w:space="0" w:color="000000"/>
              <w:left w:val="single" w:sz="5" w:space="0" w:color="000000"/>
              <w:bottom w:val="single" w:sz="5" w:space="0" w:color="000000"/>
              <w:right w:val="single" w:sz="5" w:space="0" w:color="000000"/>
            </w:tcBorders>
            <w:vAlign w:val="center"/>
          </w:tcPr>
          <w:p w14:paraId="571764D6" w14:textId="77777777" w:rsidR="00DE49E8" w:rsidRPr="009B1CA4" w:rsidRDefault="00DE49E8" w:rsidP="009B1CA4">
            <w:pPr>
              <w:spacing w:after="0"/>
              <w:textAlignment w:val="baseline"/>
              <w:rPr>
                <w:rFonts w:ascii="Arial" w:eastAsia="Calibri" w:hAnsi="Arial" w:cs="Arial"/>
                <w:color w:val="000000"/>
                <w:sz w:val="24"/>
              </w:rPr>
            </w:pPr>
            <w:r w:rsidRPr="009B1CA4">
              <w:rPr>
                <w:rFonts w:ascii="Arial" w:eastAsia="Calibri" w:hAnsi="Arial" w:cs="Arial"/>
                <w:color w:val="000000"/>
                <w:sz w:val="24"/>
              </w:rPr>
              <w:t xml:space="preserve"> </w:t>
            </w:r>
          </w:p>
        </w:tc>
      </w:tr>
      <w:tr w:rsidR="00DE49E8" w:rsidRPr="009B1CA4" w14:paraId="307B02B6" w14:textId="77777777" w:rsidTr="009B1CA4">
        <w:trPr>
          <w:trHeight w:val="493"/>
        </w:trPr>
        <w:tc>
          <w:tcPr>
            <w:tcW w:w="7655" w:type="dxa"/>
            <w:tcBorders>
              <w:top w:val="single" w:sz="5" w:space="0" w:color="000000"/>
              <w:left w:val="single" w:sz="5" w:space="0" w:color="000000"/>
              <w:bottom w:val="single" w:sz="5" w:space="0" w:color="000000"/>
              <w:right w:val="single" w:sz="5" w:space="0" w:color="000000"/>
            </w:tcBorders>
            <w:vAlign w:val="center"/>
          </w:tcPr>
          <w:p w14:paraId="66B6323D" w14:textId="77777777" w:rsidR="00DE49E8" w:rsidRPr="009B1CA4" w:rsidRDefault="00DE49E8" w:rsidP="009B1CA4">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9B1CA4">
              <w:rPr>
                <w:rFonts w:ascii="Arial" w:eastAsia="Calibri" w:hAnsi="Arial" w:cs="Arial"/>
                <w:color w:val="000000"/>
                <w:sz w:val="20"/>
                <w:szCs w:val="20"/>
              </w:rPr>
              <w:t>thyroid nodule in a child</w:t>
            </w:r>
          </w:p>
        </w:tc>
        <w:tc>
          <w:tcPr>
            <w:tcW w:w="1417" w:type="dxa"/>
            <w:tcBorders>
              <w:top w:val="single" w:sz="5" w:space="0" w:color="000000"/>
              <w:left w:val="single" w:sz="5" w:space="0" w:color="000000"/>
              <w:bottom w:val="single" w:sz="5" w:space="0" w:color="000000"/>
              <w:right w:val="single" w:sz="5" w:space="0" w:color="000000"/>
            </w:tcBorders>
            <w:vAlign w:val="center"/>
          </w:tcPr>
          <w:p w14:paraId="76B247D7" w14:textId="77777777" w:rsidR="00DE49E8" w:rsidRPr="009B1CA4" w:rsidRDefault="00DE49E8" w:rsidP="009B1CA4">
            <w:pPr>
              <w:spacing w:after="0"/>
              <w:textAlignment w:val="baseline"/>
              <w:rPr>
                <w:rFonts w:ascii="Arial" w:eastAsia="Calibri" w:hAnsi="Arial" w:cs="Arial"/>
                <w:color w:val="000000"/>
                <w:sz w:val="24"/>
              </w:rPr>
            </w:pPr>
            <w:r w:rsidRPr="009B1CA4">
              <w:rPr>
                <w:rFonts w:ascii="Arial" w:eastAsia="Calibri" w:hAnsi="Arial" w:cs="Arial"/>
                <w:color w:val="000000"/>
                <w:sz w:val="24"/>
              </w:rPr>
              <w:t xml:space="preserve"> </w:t>
            </w:r>
          </w:p>
        </w:tc>
      </w:tr>
      <w:tr w:rsidR="00DE49E8" w:rsidRPr="009B1CA4" w14:paraId="252AEC90" w14:textId="77777777" w:rsidTr="009B1CA4">
        <w:trPr>
          <w:trHeight w:val="493"/>
        </w:trPr>
        <w:tc>
          <w:tcPr>
            <w:tcW w:w="7655" w:type="dxa"/>
            <w:tcBorders>
              <w:top w:val="single" w:sz="5" w:space="0" w:color="000000"/>
              <w:left w:val="single" w:sz="5" w:space="0" w:color="000000"/>
              <w:bottom w:val="single" w:sz="5" w:space="0" w:color="000000"/>
              <w:right w:val="single" w:sz="5" w:space="0" w:color="000000"/>
            </w:tcBorders>
            <w:vAlign w:val="center"/>
          </w:tcPr>
          <w:p w14:paraId="7A23C07A" w14:textId="77777777" w:rsidR="00DE49E8" w:rsidRPr="009B1CA4" w:rsidRDefault="00DE49E8" w:rsidP="009B1CA4">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9B1CA4">
              <w:rPr>
                <w:rFonts w:ascii="Arial" w:eastAsia="Calibri" w:hAnsi="Arial" w:cs="Arial"/>
                <w:color w:val="000000"/>
                <w:sz w:val="20"/>
                <w:szCs w:val="20"/>
              </w:rPr>
              <w:t>cervical lymphadenopathy</w:t>
            </w:r>
          </w:p>
        </w:tc>
        <w:tc>
          <w:tcPr>
            <w:tcW w:w="1417" w:type="dxa"/>
            <w:tcBorders>
              <w:top w:val="single" w:sz="5" w:space="0" w:color="000000"/>
              <w:left w:val="single" w:sz="5" w:space="0" w:color="000000"/>
              <w:bottom w:val="single" w:sz="5" w:space="0" w:color="000000"/>
              <w:right w:val="single" w:sz="5" w:space="0" w:color="000000"/>
            </w:tcBorders>
            <w:vAlign w:val="center"/>
          </w:tcPr>
          <w:p w14:paraId="489C09A5" w14:textId="77777777" w:rsidR="00DE49E8" w:rsidRPr="009B1CA4" w:rsidRDefault="00DE49E8" w:rsidP="009B1CA4">
            <w:pPr>
              <w:spacing w:after="0"/>
              <w:textAlignment w:val="baseline"/>
              <w:rPr>
                <w:rFonts w:ascii="Arial" w:eastAsia="Calibri" w:hAnsi="Arial" w:cs="Arial"/>
                <w:color w:val="000000"/>
                <w:sz w:val="24"/>
              </w:rPr>
            </w:pPr>
            <w:r w:rsidRPr="009B1CA4">
              <w:rPr>
                <w:rFonts w:ascii="Arial" w:eastAsia="Calibri" w:hAnsi="Arial" w:cs="Arial"/>
                <w:color w:val="000000"/>
                <w:sz w:val="24"/>
              </w:rPr>
              <w:t xml:space="preserve"> </w:t>
            </w:r>
          </w:p>
        </w:tc>
      </w:tr>
      <w:tr w:rsidR="00DE49E8" w:rsidRPr="009B1CA4" w14:paraId="7CEA6D1C" w14:textId="77777777" w:rsidTr="009B1CA4">
        <w:trPr>
          <w:trHeight w:val="493"/>
        </w:trPr>
        <w:tc>
          <w:tcPr>
            <w:tcW w:w="7655" w:type="dxa"/>
            <w:tcBorders>
              <w:top w:val="single" w:sz="5" w:space="0" w:color="000000"/>
              <w:left w:val="single" w:sz="5" w:space="0" w:color="000000"/>
              <w:bottom w:val="single" w:sz="5" w:space="0" w:color="000000"/>
              <w:right w:val="single" w:sz="5" w:space="0" w:color="000000"/>
            </w:tcBorders>
            <w:vAlign w:val="center"/>
          </w:tcPr>
          <w:p w14:paraId="7AC2202F" w14:textId="77777777" w:rsidR="00DE49E8" w:rsidRPr="009B1CA4" w:rsidRDefault="00DE49E8" w:rsidP="009B1CA4">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9B1CA4">
              <w:rPr>
                <w:rFonts w:ascii="Arial" w:eastAsia="Calibri" w:hAnsi="Arial" w:cs="Arial"/>
                <w:color w:val="000000"/>
                <w:sz w:val="20"/>
                <w:szCs w:val="20"/>
              </w:rPr>
              <w:t>painless thyroid mass rapidly enlarging, i.e. over a period of 2-3 months</w:t>
            </w:r>
          </w:p>
        </w:tc>
        <w:tc>
          <w:tcPr>
            <w:tcW w:w="1417" w:type="dxa"/>
            <w:tcBorders>
              <w:top w:val="single" w:sz="5" w:space="0" w:color="000000"/>
              <w:left w:val="single" w:sz="5" w:space="0" w:color="000000"/>
              <w:bottom w:val="single" w:sz="5" w:space="0" w:color="000000"/>
              <w:right w:val="single" w:sz="5" w:space="0" w:color="000000"/>
            </w:tcBorders>
            <w:vAlign w:val="center"/>
          </w:tcPr>
          <w:p w14:paraId="04599D0B" w14:textId="77777777" w:rsidR="00DE49E8" w:rsidRPr="009B1CA4" w:rsidRDefault="00DE49E8" w:rsidP="009B1CA4">
            <w:pPr>
              <w:spacing w:after="0"/>
              <w:textAlignment w:val="baseline"/>
              <w:rPr>
                <w:rFonts w:ascii="Arial" w:eastAsia="Calibri" w:hAnsi="Arial" w:cs="Arial"/>
                <w:color w:val="000000"/>
                <w:sz w:val="24"/>
              </w:rPr>
            </w:pPr>
            <w:r w:rsidRPr="009B1CA4">
              <w:rPr>
                <w:rFonts w:ascii="Arial" w:eastAsia="Calibri" w:hAnsi="Arial" w:cs="Arial"/>
                <w:color w:val="000000"/>
                <w:sz w:val="24"/>
              </w:rPr>
              <w:t xml:space="preserve"> </w:t>
            </w:r>
          </w:p>
        </w:tc>
      </w:tr>
      <w:tr w:rsidR="00DE49E8" w:rsidRPr="009B1CA4" w14:paraId="0DBF2CC2" w14:textId="77777777" w:rsidTr="009B1CA4">
        <w:trPr>
          <w:trHeight w:val="493"/>
        </w:trPr>
        <w:tc>
          <w:tcPr>
            <w:tcW w:w="7655" w:type="dxa"/>
            <w:tcBorders>
              <w:top w:val="single" w:sz="5" w:space="0" w:color="000000"/>
              <w:left w:val="single" w:sz="5" w:space="0" w:color="000000"/>
              <w:bottom w:val="single" w:sz="5" w:space="0" w:color="000000"/>
              <w:right w:val="single" w:sz="5" w:space="0" w:color="000000"/>
            </w:tcBorders>
            <w:vAlign w:val="center"/>
          </w:tcPr>
          <w:p w14:paraId="4868BB44" w14:textId="77777777" w:rsidR="00DE49E8" w:rsidRPr="009B1CA4" w:rsidRDefault="00DE49E8" w:rsidP="009B1CA4">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9B1CA4">
              <w:rPr>
                <w:rFonts w:ascii="Arial" w:eastAsia="Calibri" w:hAnsi="Arial" w:cs="Arial"/>
                <w:color w:val="000000"/>
                <w:sz w:val="20"/>
                <w:szCs w:val="20"/>
              </w:rPr>
              <w:t>family history of multiple endocrine neoplasm</w:t>
            </w:r>
          </w:p>
        </w:tc>
        <w:tc>
          <w:tcPr>
            <w:tcW w:w="1417" w:type="dxa"/>
            <w:tcBorders>
              <w:top w:val="single" w:sz="5" w:space="0" w:color="000000"/>
              <w:left w:val="single" w:sz="5" w:space="0" w:color="000000"/>
              <w:bottom w:val="single" w:sz="5" w:space="0" w:color="000000"/>
              <w:right w:val="single" w:sz="5" w:space="0" w:color="000000"/>
            </w:tcBorders>
            <w:vAlign w:val="center"/>
          </w:tcPr>
          <w:p w14:paraId="74E4EF59" w14:textId="77777777" w:rsidR="00DE49E8" w:rsidRPr="009B1CA4" w:rsidRDefault="00DE49E8" w:rsidP="009B1CA4">
            <w:pPr>
              <w:spacing w:after="0"/>
              <w:textAlignment w:val="baseline"/>
              <w:rPr>
                <w:rFonts w:ascii="Arial" w:eastAsia="Calibri" w:hAnsi="Arial" w:cs="Arial"/>
                <w:color w:val="000000"/>
                <w:sz w:val="24"/>
              </w:rPr>
            </w:pPr>
            <w:r w:rsidRPr="009B1CA4">
              <w:rPr>
                <w:rFonts w:ascii="Arial" w:eastAsia="Calibri" w:hAnsi="Arial" w:cs="Arial"/>
                <w:color w:val="000000"/>
                <w:sz w:val="24"/>
              </w:rPr>
              <w:t xml:space="preserve"> </w:t>
            </w:r>
          </w:p>
        </w:tc>
      </w:tr>
      <w:tr w:rsidR="00DE49E8" w:rsidRPr="009B1CA4" w14:paraId="05A55FEE" w14:textId="77777777" w:rsidTr="009B1CA4">
        <w:trPr>
          <w:trHeight w:val="493"/>
        </w:trPr>
        <w:tc>
          <w:tcPr>
            <w:tcW w:w="7655" w:type="dxa"/>
            <w:tcBorders>
              <w:top w:val="single" w:sz="5" w:space="0" w:color="000000"/>
              <w:left w:val="single" w:sz="5" w:space="0" w:color="000000"/>
              <w:bottom w:val="single" w:sz="5" w:space="0" w:color="000000"/>
              <w:right w:val="single" w:sz="5" w:space="0" w:color="000000"/>
            </w:tcBorders>
            <w:vAlign w:val="center"/>
          </w:tcPr>
          <w:p w14:paraId="7A24D907" w14:textId="0B9FB9C6" w:rsidR="00DE49E8" w:rsidRPr="009B1CA4" w:rsidRDefault="00DE49E8" w:rsidP="009B1CA4">
            <w:pPr>
              <w:numPr>
                <w:ilvl w:val="0"/>
                <w:numId w:val="19"/>
              </w:numPr>
              <w:tabs>
                <w:tab w:val="clear" w:pos="360"/>
                <w:tab w:val="left" w:pos="864"/>
              </w:tabs>
              <w:spacing w:after="0" w:line="245" w:lineRule="exact"/>
              <w:ind w:left="504"/>
              <w:textAlignment w:val="baseline"/>
              <w:rPr>
                <w:rFonts w:ascii="Arial" w:eastAsia="Calibri" w:hAnsi="Arial" w:cs="Arial"/>
                <w:color w:val="000000"/>
                <w:sz w:val="20"/>
                <w:szCs w:val="20"/>
              </w:rPr>
            </w:pPr>
            <w:r w:rsidRPr="009B1CA4">
              <w:rPr>
                <w:rFonts w:ascii="Arial" w:eastAsia="Calibri" w:hAnsi="Arial" w:cs="Arial"/>
                <w:color w:val="000000"/>
                <w:sz w:val="20"/>
                <w:szCs w:val="20"/>
              </w:rPr>
              <w:t>cytology result indicating a high risk of cancer, ie Bethesda 5-6</w:t>
            </w:r>
            <w:r w:rsidR="00C01D6E" w:rsidRPr="009B1CA4">
              <w:rPr>
                <w:rFonts w:ascii="Arial" w:eastAsia="Calibri" w:hAnsi="Arial" w:cs="Arial"/>
                <w:color w:val="000000"/>
                <w:sz w:val="18"/>
                <w:szCs w:val="18"/>
                <w:vertAlign w:val="superscript"/>
              </w:rPr>
              <w:t>2</w:t>
            </w:r>
            <w:r w:rsidR="000177E5">
              <w:rPr>
                <w:rFonts w:ascii="Arial" w:eastAsia="Calibri" w:hAnsi="Arial" w:cs="Arial"/>
                <w:color w:val="000000"/>
                <w:sz w:val="18"/>
                <w:szCs w:val="18"/>
                <w:vertAlign w:val="superscript"/>
              </w:rPr>
              <w:t>8</w:t>
            </w:r>
          </w:p>
        </w:tc>
        <w:tc>
          <w:tcPr>
            <w:tcW w:w="1417" w:type="dxa"/>
            <w:tcBorders>
              <w:top w:val="single" w:sz="5" w:space="0" w:color="000000"/>
              <w:left w:val="single" w:sz="5" w:space="0" w:color="000000"/>
              <w:bottom w:val="single" w:sz="5" w:space="0" w:color="000000"/>
              <w:right w:val="single" w:sz="5" w:space="0" w:color="000000"/>
            </w:tcBorders>
            <w:vAlign w:val="center"/>
          </w:tcPr>
          <w:p w14:paraId="72A6D77A" w14:textId="77777777" w:rsidR="00DE49E8" w:rsidRPr="009B1CA4" w:rsidRDefault="00DE49E8" w:rsidP="009B1CA4">
            <w:pPr>
              <w:spacing w:after="0"/>
              <w:textAlignment w:val="baseline"/>
              <w:rPr>
                <w:rFonts w:ascii="Arial" w:eastAsia="Calibri" w:hAnsi="Arial" w:cs="Arial"/>
                <w:color w:val="000000"/>
                <w:sz w:val="24"/>
              </w:rPr>
            </w:pPr>
            <w:r w:rsidRPr="009B1CA4">
              <w:rPr>
                <w:rFonts w:ascii="Arial" w:eastAsia="Calibri" w:hAnsi="Arial" w:cs="Arial"/>
                <w:color w:val="000000"/>
                <w:sz w:val="24"/>
              </w:rPr>
              <w:t xml:space="preserve"> </w:t>
            </w:r>
          </w:p>
        </w:tc>
      </w:tr>
    </w:tbl>
    <w:p w14:paraId="47923D60" w14:textId="55A3D672" w:rsidR="00DE49E8" w:rsidRDefault="00C01D6E" w:rsidP="009B1CA4">
      <w:pPr>
        <w:spacing w:before="100" w:line="246" w:lineRule="exact"/>
        <w:ind w:right="-46"/>
        <w:textAlignment w:val="baseline"/>
        <w:rPr>
          <w:rFonts w:ascii="Arial" w:eastAsia="Calibri" w:hAnsi="Arial" w:cs="Arial"/>
          <w:color w:val="000000"/>
          <w:sz w:val="18"/>
          <w:szCs w:val="18"/>
        </w:rPr>
      </w:pPr>
      <w:r w:rsidRPr="009B1CA4">
        <w:rPr>
          <w:rFonts w:ascii="Arial" w:eastAsia="Calibri" w:hAnsi="Arial" w:cs="Arial"/>
          <w:color w:val="000000"/>
          <w:sz w:val="18"/>
          <w:szCs w:val="18"/>
          <w:vertAlign w:val="superscript"/>
        </w:rPr>
        <w:t>2</w:t>
      </w:r>
      <w:r w:rsidR="000177E5">
        <w:rPr>
          <w:rFonts w:ascii="Arial" w:eastAsia="Calibri" w:hAnsi="Arial" w:cs="Arial"/>
          <w:color w:val="000000"/>
          <w:sz w:val="18"/>
          <w:szCs w:val="18"/>
          <w:vertAlign w:val="superscript"/>
        </w:rPr>
        <w:t>8</w:t>
      </w:r>
      <w:r w:rsidR="009B1CA4">
        <w:rPr>
          <w:rFonts w:ascii="Arial" w:eastAsia="Calibri" w:hAnsi="Arial" w:cs="Arial"/>
          <w:color w:val="000000"/>
          <w:sz w:val="18"/>
          <w:szCs w:val="18"/>
          <w:vertAlign w:val="superscript"/>
        </w:rPr>
        <w:t xml:space="preserve"> </w:t>
      </w:r>
      <w:r w:rsidR="00DE49E8" w:rsidRPr="009B1CA4">
        <w:rPr>
          <w:rFonts w:ascii="Arial" w:eastAsia="Calibri" w:hAnsi="Arial" w:cs="Arial"/>
          <w:color w:val="000000"/>
          <w:sz w:val="18"/>
          <w:szCs w:val="18"/>
        </w:rPr>
        <w:t>Although Bethesda 4 does not necessarily constitute a high suspicion of cancer, review by an endocrinologist or surgeon is required (risk of malignancy being up to 30%).</w:t>
      </w:r>
    </w:p>
    <w:p w14:paraId="7B5C053D" w14:textId="1519B2AB" w:rsidR="00DE49E8" w:rsidRPr="009B1CA4" w:rsidRDefault="00DE49E8" w:rsidP="009B1CA4">
      <w:pPr>
        <w:spacing w:after="0" w:line="20" w:lineRule="exact"/>
        <w:rPr>
          <w:rFonts w:ascii="Arial" w:hAnsi="Arial" w:cs="Arial"/>
        </w:rPr>
      </w:pPr>
    </w:p>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9B1CA4" w14:paraId="43600C15" w14:textId="77777777" w:rsidTr="009B1CA4">
        <w:trPr>
          <w:trHeight w:hRule="exact" w:val="643"/>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14420254" w14:textId="2F3A4F69" w:rsidR="00DE49E8" w:rsidRPr="009B1CA4" w:rsidRDefault="00DE49E8" w:rsidP="007E5BD8">
            <w:pPr>
              <w:pStyle w:val="Heading2"/>
              <w:ind w:left="142"/>
              <w:rPr>
                <w:rFonts w:eastAsia="Calibri"/>
                <w:b w:val="0"/>
                <w:color w:val="FFFFFF"/>
              </w:rPr>
            </w:pPr>
            <w:bookmarkStart w:id="325" w:name="_Toc124868700"/>
            <w:bookmarkStart w:id="326" w:name="_Toc203110580"/>
            <w:r w:rsidRPr="007E5BD8">
              <w:rPr>
                <w:rFonts w:eastAsia="Calibri"/>
                <w:color w:val="FFFFFF" w:themeColor="background1"/>
              </w:rPr>
              <w:lastRenderedPageBreak/>
              <w:t>U</w:t>
            </w:r>
            <w:r w:rsidR="009160AA" w:rsidRPr="007E5BD8">
              <w:rPr>
                <w:rFonts w:eastAsia="Calibri"/>
                <w:color w:val="FFFFFF" w:themeColor="background1"/>
              </w:rPr>
              <w:t>pper</w:t>
            </w:r>
            <w:r w:rsidRPr="007E5BD8">
              <w:rPr>
                <w:rFonts w:eastAsia="Calibri"/>
                <w:color w:val="FFFFFF" w:themeColor="background1"/>
              </w:rPr>
              <w:t xml:space="preserve"> GI C</w:t>
            </w:r>
            <w:r w:rsidR="009160AA" w:rsidRPr="007E5BD8">
              <w:rPr>
                <w:rFonts w:eastAsia="Calibri"/>
                <w:color w:val="FFFFFF" w:themeColor="background1"/>
              </w:rPr>
              <w:t>ancer</w:t>
            </w:r>
            <w:bookmarkEnd w:id="325"/>
            <w:r w:rsidR="009B1CA4" w:rsidRPr="007E5BD8">
              <w:rPr>
                <w:rFonts w:eastAsia="Calibri"/>
                <w:color w:val="FFFFFF" w:themeColor="background1"/>
              </w:rPr>
              <w:t xml:space="preserve"> –</w:t>
            </w:r>
            <w:r w:rsidRPr="007E5BD8">
              <w:rPr>
                <w:rFonts w:eastAsia="Calibri"/>
                <w:color w:val="FFFFFF" w:themeColor="background1"/>
              </w:rPr>
              <w:t xml:space="preserve"> Stomach</w:t>
            </w:r>
            <w:r w:rsidR="009B1CA4" w:rsidRPr="007E5BD8">
              <w:rPr>
                <w:rFonts w:eastAsia="Calibri"/>
                <w:color w:val="FFFFFF" w:themeColor="background1"/>
              </w:rPr>
              <w:t xml:space="preserve"> </w:t>
            </w:r>
            <w:r w:rsidRPr="007E5BD8">
              <w:rPr>
                <w:rFonts w:eastAsia="Calibri"/>
                <w:color w:val="FFFFFF" w:themeColor="background1"/>
              </w:rPr>
              <w:t>Cancer</w:t>
            </w:r>
            <w:r w:rsidR="000177E5" w:rsidRPr="007E5BD8">
              <w:rPr>
                <w:rFonts w:eastAsia="Calibri"/>
                <w:color w:val="FFFFFF" w:themeColor="background1"/>
                <w:sz w:val="18"/>
                <w:szCs w:val="18"/>
                <w:vertAlign w:val="superscript"/>
              </w:rPr>
              <w:t>29</w:t>
            </w:r>
            <w:bookmarkEnd w:id="326"/>
          </w:p>
        </w:tc>
      </w:tr>
      <w:tr w:rsidR="00DE49E8" w14:paraId="1560E180" w14:textId="77777777" w:rsidTr="009B1CA4">
        <w:trPr>
          <w:trHeight w:hRule="exact" w:val="850"/>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56BC6AFA" w14:textId="77777777" w:rsidR="00DE49E8" w:rsidRPr="004D4304" w:rsidRDefault="00DE49E8" w:rsidP="00CB4FE3">
            <w:pPr>
              <w:spacing w:before="183" w:after="182" w:line="240" w:lineRule="exact"/>
              <w:ind w:left="144" w:right="180"/>
              <w:jc w:val="both"/>
              <w:textAlignment w:val="baseline"/>
              <w:rPr>
                <w:rFonts w:ascii="Arial" w:eastAsia="Calibri" w:hAnsi="Arial" w:cs="Arial"/>
                <w:color w:val="000000"/>
                <w:sz w:val="20"/>
                <w:szCs w:val="20"/>
              </w:rPr>
            </w:pPr>
            <w:r w:rsidRPr="004D4304">
              <w:rPr>
                <w:rFonts w:ascii="Arial" w:eastAsia="Calibri" w:hAnsi="Arial" w:cs="Arial"/>
                <w:color w:val="000000"/>
                <w:sz w:val="20"/>
                <w:szCs w:val="20"/>
              </w:rPr>
              <w:t xml:space="preserve">If the patient presents </w:t>
            </w:r>
            <w:r w:rsidRPr="004D4304">
              <w:rPr>
                <w:rFonts w:ascii="Arial" w:eastAsia="Calibri" w:hAnsi="Arial" w:cs="Arial"/>
                <w:b/>
                <w:i/>
                <w:color w:val="000000"/>
                <w:sz w:val="20"/>
                <w:szCs w:val="20"/>
              </w:rPr>
              <w:t xml:space="preserve">with one or more </w:t>
            </w:r>
            <w:r w:rsidRPr="004D4304">
              <w:rPr>
                <w:rFonts w:ascii="Arial" w:eastAsia="Calibri" w:hAnsi="Arial" w:cs="Arial"/>
                <w:color w:val="000000"/>
                <w:sz w:val="20"/>
                <w:szCs w:val="20"/>
              </w:rPr>
              <w:t>of the following red flags, then the referral should be triaged as ‘High Suspicion of Cancer’.</w:t>
            </w:r>
          </w:p>
        </w:tc>
      </w:tr>
      <w:tr w:rsidR="00DE49E8" w14:paraId="7FF6690C" w14:textId="77777777" w:rsidTr="005214B3">
        <w:trPr>
          <w:trHeight w:hRule="exact" w:val="624"/>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40B79576" w14:textId="653ABDBE" w:rsidR="00DE49E8" w:rsidRPr="005214B3" w:rsidRDefault="004D2260" w:rsidP="005214B3">
            <w:pPr>
              <w:spacing w:after="0" w:line="226" w:lineRule="exact"/>
              <w:ind w:left="115"/>
              <w:textAlignment w:val="baseline"/>
              <w:rPr>
                <w:rFonts w:ascii="Arial" w:eastAsia="Calibri" w:hAnsi="Arial" w:cs="Arial"/>
                <w:b/>
                <w:color w:val="FFFFFF"/>
                <w:sz w:val="20"/>
                <w:szCs w:val="20"/>
              </w:rPr>
            </w:pPr>
            <w:r w:rsidRPr="005214B3">
              <w:rPr>
                <w:rFonts w:ascii="Arial" w:eastAsia="Calibri" w:hAnsi="Arial" w:cs="Arial"/>
                <w:b/>
                <w:color w:val="FF0000"/>
                <w:sz w:val="20"/>
                <w:szCs w:val="20"/>
              </w:rPr>
              <w:t xml:space="preserve">Red flags </w:t>
            </w:r>
            <w:r w:rsidRPr="005214B3">
              <w:rPr>
                <w:rFonts w:ascii="Arial" w:eastAsia="Calibri" w:hAnsi="Arial" w:cs="Arial"/>
                <w:b/>
                <w:noProof/>
                <w:color w:val="FFFFFF"/>
                <w:sz w:val="20"/>
                <w:szCs w:val="20"/>
              </w:rPr>
              <w:drawing>
                <wp:inline distT="0" distB="0" distL="0" distR="0" wp14:anchorId="198E2108" wp14:editId="7C95DECF">
                  <wp:extent cx="199136" cy="199136"/>
                  <wp:effectExtent l="0" t="0" r="0" b="0"/>
                  <wp:docPr id="25" name="Graphic 25"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5DED9EEA" w14:textId="77777777" w:rsidR="00DE49E8" w:rsidRPr="005214B3" w:rsidRDefault="00DE49E8" w:rsidP="005214B3">
            <w:pPr>
              <w:spacing w:after="0" w:line="205" w:lineRule="exact"/>
              <w:jc w:val="center"/>
              <w:textAlignment w:val="baseline"/>
              <w:rPr>
                <w:rFonts w:ascii="Arial" w:eastAsia="Calibri" w:hAnsi="Arial" w:cs="Arial"/>
                <w:b/>
                <w:color w:val="000000"/>
                <w:sz w:val="20"/>
              </w:rPr>
            </w:pPr>
            <w:r w:rsidRPr="005214B3">
              <w:rPr>
                <w:rFonts w:ascii="Arial" w:eastAsia="Calibri" w:hAnsi="Arial" w:cs="Arial"/>
                <w:b/>
                <w:color w:val="000000"/>
                <w:sz w:val="20"/>
              </w:rPr>
              <w:t>YES or NO</w:t>
            </w:r>
          </w:p>
        </w:tc>
      </w:tr>
      <w:tr w:rsidR="00DE49E8" w14:paraId="56E665C0" w14:textId="77777777" w:rsidTr="005214B3">
        <w:trPr>
          <w:trHeight w:hRule="exact" w:val="1872"/>
        </w:trPr>
        <w:tc>
          <w:tcPr>
            <w:tcW w:w="7655" w:type="dxa"/>
            <w:tcBorders>
              <w:top w:val="single" w:sz="5" w:space="0" w:color="000000"/>
              <w:left w:val="single" w:sz="5" w:space="0" w:color="000000"/>
              <w:bottom w:val="single" w:sz="5" w:space="0" w:color="000000"/>
              <w:right w:val="single" w:sz="5" w:space="0" w:color="000000"/>
            </w:tcBorders>
            <w:vAlign w:val="center"/>
          </w:tcPr>
          <w:p w14:paraId="2B28DCBC" w14:textId="77777777" w:rsidR="00DE49E8" w:rsidRPr="004D4304" w:rsidRDefault="00DE49E8" w:rsidP="005214B3">
            <w:pPr>
              <w:spacing w:after="0" w:line="242" w:lineRule="exact"/>
              <w:ind w:left="144"/>
              <w:textAlignment w:val="baseline"/>
              <w:rPr>
                <w:rFonts w:ascii="Arial" w:eastAsia="Calibri" w:hAnsi="Arial" w:cs="Arial"/>
                <w:color w:val="000000"/>
                <w:sz w:val="20"/>
                <w:szCs w:val="20"/>
              </w:rPr>
            </w:pPr>
            <w:r w:rsidRPr="004D4304">
              <w:rPr>
                <w:rFonts w:ascii="Arial" w:eastAsia="Calibri" w:hAnsi="Arial" w:cs="Arial"/>
                <w:color w:val="000000"/>
                <w:sz w:val="20"/>
                <w:szCs w:val="20"/>
              </w:rPr>
              <w:t xml:space="preserve">Unexplained weight loss </w:t>
            </w:r>
            <w:r w:rsidRPr="004D4304">
              <w:rPr>
                <w:rFonts w:ascii="Arial" w:eastAsia="Calibri" w:hAnsi="Arial" w:cs="Arial"/>
                <w:b/>
                <w:i/>
                <w:color w:val="000000"/>
                <w:sz w:val="20"/>
                <w:szCs w:val="20"/>
              </w:rPr>
              <w:t xml:space="preserve">with one or more </w:t>
            </w:r>
            <w:r w:rsidRPr="004D4304">
              <w:rPr>
                <w:rFonts w:ascii="Arial" w:eastAsia="Calibri" w:hAnsi="Arial" w:cs="Arial"/>
                <w:color w:val="000000"/>
                <w:sz w:val="20"/>
                <w:szCs w:val="20"/>
              </w:rPr>
              <w:t>of the following:</w:t>
            </w:r>
          </w:p>
          <w:p w14:paraId="59A8D703" w14:textId="77777777" w:rsidR="00DE49E8" w:rsidRPr="004D4304" w:rsidRDefault="00DE49E8" w:rsidP="005214B3">
            <w:pPr>
              <w:numPr>
                <w:ilvl w:val="0"/>
                <w:numId w:val="17"/>
              </w:numPr>
              <w:tabs>
                <w:tab w:val="clear" w:pos="360"/>
                <w:tab w:val="left" w:pos="864"/>
              </w:tabs>
              <w:spacing w:before="60" w:after="0" w:line="239" w:lineRule="exact"/>
              <w:ind w:left="504"/>
              <w:textAlignment w:val="baseline"/>
              <w:rPr>
                <w:rFonts w:ascii="Arial" w:eastAsia="Calibri" w:hAnsi="Arial" w:cs="Arial"/>
                <w:color w:val="000000"/>
                <w:sz w:val="20"/>
                <w:szCs w:val="20"/>
              </w:rPr>
            </w:pPr>
            <w:r w:rsidRPr="004D4304">
              <w:rPr>
                <w:rFonts w:ascii="Arial" w:eastAsia="Calibri" w:hAnsi="Arial" w:cs="Arial"/>
                <w:color w:val="000000"/>
                <w:sz w:val="20"/>
                <w:szCs w:val="20"/>
              </w:rPr>
              <w:t>upper abdominal pain in patient aged &gt; 40yrs</w:t>
            </w:r>
          </w:p>
          <w:p w14:paraId="3D4D6934" w14:textId="77777777" w:rsidR="00DE49E8" w:rsidRPr="004D4304" w:rsidRDefault="00DE49E8" w:rsidP="005214B3">
            <w:pPr>
              <w:numPr>
                <w:ilvl w:val="0"/>
                <w:numId w:val="17"/>
              </w:numPr>
              <w:tabs>
                <w:tab w:val="clear" w:pos="360"/>
                <w:tab w:val="left" w:pos="864"/>
              </w:tabs>
              <w:spacing w:before="60" w:after="0" w:line="238" w:lineRule="exact"/>
              <w:ind w:left="504"/>
              <w:textAlignment w:val="baseline"/>
              <w:rPr>
                <w:rFonts w:ascii="Arial" w:eastAsia="Calibri" w:hAnsi="Arial" w:cs="Arial"/>
                <w:color w:val="000000"/>
                <w:sz w:val="20"/>
                <w:szCs w:val="20"/>
              </w:rPr>
            </w:pPr>
            <w:r w:rsidRPr="004D4304">
              <w:rPr>
                <w:rFonts w:ascii="Arial" w:eastAsia="Calibri" w:hAnsi="Arial" w:cs="Arial"/>
                <w:color w:val="000000"/>
                <w:sz w:val="20"/>
                <w:szCs w:val="20"/>
              </w:rPr>
              <w:t>dyspepsia</w:t>
            </w:r>
          </w:p>
          <w:p w14:paraId="5DC9C4EF" w14:textId="77777777" w:rsidR="00DE49E8" w:rsidRPr="004D4304" w:rsidRDefault="00DE49E8" w:rsidP="005214B3">
            <w:pPr>
              <w:numPr>
                <w:ilvl w:val="0"/>
                <w:numId w:val="17"/>
              </w:numPr>
              <w:tabs>
                <w:tab w:val="clear" w:pos="360"/>
                <w:tab w:val="left" w:pos="864"/>
              </w:tabs>
              <w:spacing w:before="60" w:after="0" w:line="238" w:lineRule="exact"/>
              <w:ind w:left="504"/>
              <w:textAlignment w:val="baseline"/>
              <w:rPr>
                <w:rFonts w:ascii="Arial" w:eastAsia="Calibri" w:hAnsi="Arial" w:cs="Arial"/>
                <w:color w:val="000000"/>
                <w:sz w:val="20"/>
                <w:szCs w:val="20"/>
              </w:rPr>
            </w:pPr>
            <w:r w:rsidRPr="004D4304">
              <w:rPr>
                <w:rFonts w:ascii="Arial" w:eastAsia="Calibri" w:hAnsi="Arial" w:cs="Arial"/>
                <w:color w:val="000000"/>
                <w:sz w:val="20"/>
                <w:szCs w:val="20"/>
              </w:rPr>
              <w:t>nausea and vomiting</w:t>
            </w:r>
          </w:p>
          <w:p w14:paraId="2094E4E2" w14:textId="77777777" w:rsidR="00DE49E8" w:rsidRPr="004D4304" w:rsidRDefault="00DE49E8" w:rsidP="005214B3">
            <w:pPr>
              <w:numPr>
                <w:ilvl w:val="0"/>
                <w:numId w:val="17"/>
              </w:numPr>
              <w:tabs>
                <w:tab w:val="clear" w:pos="360"/>
                <w:tab w:val="left" w:pos="864"/>
              </w:tabs>
              <w:spacing w:before="60" w:after="0" w:line="238" w:lineRule="exact"/>
              <w:ind w:left="504"/>
              <w:textAlignment w:val="baseline"/>
              <w:rPr>
                <w:rFonts w:ascii="Arial" w:eastAsia="Calibri" w:hAnsi="Arial" w:cs="Arial"/>
                <w:color w:val="000000"/>
                <w:sz w:val="20"/>
                <w:szCs w:val="20"/>
              </w:rPr>
            </w:pPr>
            <w:r w:rsidRPr="004D4304">
              <w:rPr>
                <w:rFonts w:ascii="Arial" w:eastAsia="Calibri" w:hAnsi="Arial" w:cs="Arial"/>
                <w:color w:val="000000"/>
                <w:sz w:val="20"/>
                <w:szCs w:val="20"/>
              </w:rPr>
              <w:t>haematemesis /malaena</w:t>
            </w:r>
          </w:p>
          <w:p w14:paraId="0B1D86B3" w14:textId="77777777" w:rsidR="00DE49E8" w:rsidRPr="004D4304" w:rsidRDefault="00DE49E8" w:rsidP="005214B3">
            <w:pPr>
              <w:numPr>
                <w:ilvl w:val="0"/>
                <w:numId w:val="17"/>
              </w:numPr>
              <w:tabs>
                <w:tab w:val="clear" w:pos="360"/>
                <w:tab w:val="left" w:pos="864"/>
              </w:tabs>
              <w:spacing w:before="60" w:after="0" w:line="238" w:lineRule="exact"/>
              <w:ind w:left="504"/>
              <w:textAlignment w:val="baseline"/>
              <w:rPr>
                <w:rFonts w:ascii="Arial" w:eastAsia="Calibri" w:hAnsi="Arial" w:cs="Arial"/>
                <w:color w:val="000000"/>
                <w:sz w:val="20"/>
                <w:szCs w:val="20"/>
              </w:rPr>
            </w:pPr>
            <w:r w:rsidRPr="004D4304">
              <w:rPr>
                <w:rFonts w:ascii="Arial" w:eastAsia="Calibri" w:hAnsi="Arial" w:cs="Arial"/>
                <w:color w:val="000000"/>
                <w:sz w:val="20"/>
                <w:szCs w:val="20"/>
              </w:rPr>
              <w:t>new onset heartburn</w:t>
            </w:r>
          </w:p>
        </w:tc>
        <w:tc>
          <w:tcPr>
            <w:tcW w:w="1417" w:type="dxa"/>
            <w:tcBorders>
              <w:top w:val="single" w:sz="5" w:space="0" w:color="000000"/>
              <w:left w:val="single" w:sz="5" w:space="0" w:color="000000"/>
              <w:bottom w:val="single" w:sz="5" w:space="0" w:color="000000"/>
              <w:right w:val="single" w:sz="5" w:space="0" w:color="000000"/>
            </w:tcBorders>
            <w:vAlign w:val="center"/>
          </w:tcPr>
          <w:p w14:paraId="06C53747" w14:textId="77777777" w:rsidR="00DE49E8" w:rsidRDefault="00DE49E8" w:rsidP="005214B3">
            <w:pPr>
              <w:spacing w:after="0"/>
              <w:textAlignment w:val="baseline"/>
              <w:rPr>
                <w:rFonts w:eastAsia="Calibri"/>
                <w:color w:val="000000"/>
                <w:sz w:val="24"/>
              </w:rPr>
            </w:pPr>
            <w:r>
              <w:rPr>
                <w:rFonts w:eastAsia="Calibri"/>
                <w:color w:val="000000"/>
                <w:sz w:val="24"/>
              </w:rPr>
              <w:t xml:space="preserve"> </w:t>
            </w:r>
          </w:p>
        </w:tc>
      </w:tr>
      <w:tr w:rsidR="00DE49E8" w14:paraId="5D5333AA" w14:textId="77777777" w:rsidTr="005214B3">
        <w:trPr>
          <w:trHeight w:hRule="exact" w:val="556"/>
        </w:trPr>
        <w:tc>
          <w:tcPr>
            <w:tcW w:w="7655" w:type="dxa"/>
            <w:tcBorders>
              <w:top w:val="single" w:sz="5" w:space="0" w:color="000000"/>
              <w:left w:val="single" w:sz="5" w:space="0" w:color="000000"/>
              <w:bottom w:val="single" w:sz="5" w:space="0" w:color="000000"/>
              <w:right w:val="single" w:sz="5" w:space="0" w:color="000000"/>
            </w:tcBorders>
            <w:vAlign w:val="center"/>
          </w:tcPr>
          <w:p w14:paraId="5FDA511D" w14:textId="77777777" w:rsidR="00DE49E8" w:rsidRPr="004D4304" w:rsidRDefault="00DE49E8" w:rsidP="005214B3">
            <w:pPr>
              <w:spacing w:after="0" w:line="226" w:lineRule="exact"/>
              <w:ind w:left="115"/>
              <w:textAlignment w:val="baseline"/>
              <w:rPr>
                <w:rFonts w:ascii="Arial" w:eastAsia="Calibri" w:hAnsi="Arial" w:cs="Arial"/>
                <w:color w:val="000000"/>
                <w:sz w:val="20"/>
                <w:szCs w:val="20"/>
              </w:rPr>
            </w:pPr>
            <w:r w:rsidRPr="004D4304">
              <w:rPr>
                <w:rFonts w:ascii="Arial" w:eastAsia="Calibri" w:hAnsi="Arial" w:cs="Arial"/>
                <w:color w:val="000000"/>
                <w:sz w:val="20"/>
                <w:szCs w:val="20"/>
              </w:rPr>
              <w:t>Upper abdominal mass consistent with stomach cancer</w:t>
            </w:r>
          </w:p>
        </w:tc>
        <w:tc>
          <w:tcPr>
            <w:tcW w:w="1417" w:type="dxa"/>
            <w:tcBorders>
              <w:top w:val="single" w:sz="5" w:space="0" w:color="000000"/>
              <w:left w:val="single" w:sz="5" w:space="0" w:color="000000"/>
              <w:bottom w:val="single" w:sz="5" w:space="0" w:color="000000"/>
              <w:right w:val="single" w:sz="5" w:space="0" w:color="000000"/>
            </w:tcBorders>
            <w:vAlign w:val="center"/>
          </w:tcPr>
          <w:p w14:paraId="5566A19F" w14:textId="77777777" w:rsidR="00DE49E8" w:rsidRDefault="00DE49E8" w:rsidP="005214B3">
            <w:pPr>
              <w:spacing w:after="0"/>
              <w:textAlignment w:val="baseline"/>
              <w:rPr>
                <w:rFonts w:eastAsia="Calibri"/>
                <w:color w:val="000000"/>
                <w:sz w:val="24"/>
              </w:rPr>
            </w:pPr>
            <w:r>
              <w:rPr>
                <w:rFonts w:eastAsia="Calibri"/>
                <w:color w:val="000000"/>
                <w:sz w:val="24"/>
              </w:rPr>
              <w:t xml:space="preserve"> </w:t>
            </w:r>
          </w:p>
        </w:tc>
      </w:tr>
      <w:tr w:rsidR="00DE49E8" w14:paraId="06154926" w14:textId="77777777" w:rsidTr="005214B3">
        <w:trPr>
          <w:trHeight w:hRule="exact" w:val="552"/>
        </w:trPr>
        <w:tc>
          <w:tcPr>
            <w:tcW w:w="7655" w:type="dxa"/>
            <w:tcBorders>
              <w:top w:val="single" w:sz="5" w:space="0" w:color="000000"/>
              <w:left w:val="single" w:sz="5" w:space="0" w:color="000000"/>
              <w:bottom w:val="single" w:sz="5" w:space="0" w:color="000000"/>
              <w:right w:val="single" w:sz="5" w:space="0" w:color="000000"/>
            </w:tcBorders>
            <w:vAlign w:val="center"/>
          </w:tcPr>
          <w:p w14:paraId="5BF1F7F8" w14:textId="77777777" w:rsidR="00DE49E8" w:rsidRPr="004D4304" w:rsidRDefault="00DE49E8" w:rsidP="005214B3">
            <w:pPr>
              <w:spacing w:after="0" w:line="226" w:lineRule="exact"/>
              <w:ind w:left="115"/>
              <w:textAlignment w:val="baseline"/>
              <w:rPr>
                <w:rFonts w:ascii="Arial" w:eastAsia="Calibri" w:hAnsi="Arial" w:cs="Arial"/>
                <w:color w:val="000000"/>
                <w:sz w:val="20"/>
                <w:szCs w:val="20"/>
              </w:rPr>
            </w:pPr>
            <w:r w:rsidRPr="004D4304">
              <w:rPr>
                <w:rFonts w:ascii="Arial" w:eastAsia="Calibri" w:hAnsi="Arial" w:cs="Arial"/>
                <w:color w:val="000000"/>
                <w:sz w:val="20"/>
                <w:szCs w:val="20"/>
              </w:rPr>
              <w:t>Dysphagia (new onset or progressive)</w:t>
            </w:r>
          </w:p>
        </w:tc>
        <w:tc>
          <w:tcPr>
            <w:tcW w:w="1417" w:type="dxa"/>
            <w:tcBorders>
              <w:top w:val="single" w:sz="5" w:space="0" w:color="000000"/>
              <w:left w:val="single" w:sz="5" w:space="0" w:color="000000"/>
              <w:bottom w:val="single" w:sz="5" w:space="0" w:color="000000"/>
              <w:right w:val="single" w:sz="5" w:space="0" w:color="000000"/>
            </w:tcBorders>
            <w:vAlign w:val="center"/>
          </w:tcPr>
          <w:p w14:paraId="6CC2BE8E" w14:textId="77777777" w:rsidR="00DE49E8" w:rsidRDefault="00DE49E8" w:rsidP="005214B3">
            <w:pPr>
              <w:spacing w:after="0"/>
              <w:textAlignment w:val="baseline"/>
              <w:rPr>
                <w:rFonts w:eastAsia="Calibri"/>
                <w:color w:val="000000"/>
                <w:sz w:val="24"/>
              </w:rPr>
            </w:pPr>
            <w:r>
              <w:rPr>
                <w:rFonts w:eastAsia="Calibri"/>
                <w:color w:val="000000"/>
                <w:sz w:val="24"/>
              </w:rPr>
              <w:t xml:space="preserve"> </w:t>
            </w:r>
          </w:p>
        </w:tc>
      </w:tr>
      <w:tr w:rsidR="00DE49E8" w14:paraId="6E6D7A4D" w14:textId="77777777" w:rsidTr="005214B3">
        <w:trPr>
          <w:trHeight w:hRule="exact" w:val="1574"/>
        </w:trPr>
        <w:tc>
          <w:tcPr>
            <w:tcW w:w="7655" w:type="dxa"/>
            <w:tcBorders>
              <w:top w:val="single" w:sz="5" w:space="0" w:color="000000"/>
              <w:left w:val="single" w:sz="5" w:space="0" w:color="000000"/>
              <w:bottom w:val="single" w:sz="5" w:space="0" w:color="000000"/>
              <w:right w:val="single" w:sz="5" w:space="0" w:color="000000"/>
            </w:tcBorders>
            <w:vAlign w:val="center"/>
          </w:tcPr>
          <w:p w14:paraId="79A3D825" w14:textId="77777777" w:rsidR="00DE49E8" w:rsidRPr="004D4304" w:rsidRDefault="00DE49E8" w:rsidP="005214B3">
            <w:pPr>
              <w:spacing w:after="0" w:line="268" w:lineRule="exact"/>
              <w:ind w:left="144" w:right="288"/>
              <w:textAlignment w:val="baseline"/>
              <w:rPr>
                <w:rFonts w:ascii="Arial" w:eastAsia="Calibri" w:hAnsi="Arial" w:cs="Arial"/>
                <w:color w:val="000000"/>
                <w:sz w:val="20"/>
                <w:szCs w:val="20"/>
              </w:rPr>
            </w:pPr>
            <w:r w:rsidRPr="004D4304">
              <w:rPr>
                <w:rFonts w:ascii="Arial" w:eastAsia="Calibri" w:hAnsi="Arial" w:cs="Arial"/>
                <w:color w:val="000000"/>
                <w:sz w:val="20"/>
                <w:szCs w:val="20"/>
              </w:rPr>
              <w:t xml:space="preserve">Māori or Pacific of any age with a family history of stomach cancer </w:t>
            </w:r>
            <w:r w:rsidRPr="004D4304">
              <w:rPr>
                <w:rFonts w:ascii="Arial" w:eastAsia="Calibri" w:hAnsi="Arial" w:cs="Arial"/>
                <w:b/>
                <w:i/>
                <w:color w:val="000000"/>
                <w:sz w:val="20"/>
                <w:szCs w:val="20"/>
              </w:rPr>
              <w:t xml:space="preserve">and one or more </w:t>
            </w:r>
            <w:r w:rsidRPr="004D4304">
              <w:rPr>
                <w:rFonts w:ascii="Arial" w:eastAsia="Calibri" w:hAnsi="Arial" w:cs="Arial"/>
                <w:color w:val="000000"/>
                <w:sz w:val="20"/>
                <w:szCs w:val="20"/>
              </w:rPr>
              <w:t>of the following:</w:t>
            </w:r>
          </w:p>
          <w:p w14:paraId="1DA7FD21" w14:textId="77777777" w:rsidR="00DE49E8" w:rsidRPr="004D4304" w:rsidRDefault="00DE49E8" w:rsidP="005214B3">
            <w:pPr>
              <w:numPr>
                <w:ilvl w:val="0"/>
                <w:numId w:val="17"/>
              </w:numPr>
              <w:tabs>
                <w:tab w:val="clear" w:pos="360"/>
                <w:tab w:val="left" w:pos="864"/>
              </w:tabs>
              <w:spacing w:before="60" w:after="0" w:line="238" w:lineRule="exact"/>
              <w:ind w:left="504"/>
              <w:textAlignment w:val="baseline"/>
              <w:rPr>
                <w:rFonts w:ascii="Arial" w:eastAsia="Calibri" w:hAnsi="Arial" w:cs="Arial"/>
                <w:color w:val="000000"/>
                <w:sz w:val="20"/>
                <w:szCs w:val="20"/>
              </w:rPr>
            </w:pPr>
            <w:r w:rsidRPr="004D4304">
              <w:rPr>
                <w:rFonts w:ascii="Arial" w:eastAsia="Calibri" w:hAnsi="Arial" w:cs="Arial"/>
                <w:color w:val="000000"/>
                <w:sz w:val="20"/>
                <w:szCs w:val="20"/>
              </w:rPr>
              <w:t>upper abdominal pain</w:t>
            </w:r>
          </w:p>
          <w:p w14:paraId="50A68DDD" w14:textId="77777777" w:rsidR="00DE49E8" w:rsidRPr="004D4304" w:rsidRDefault="00DE49E8" w:rsidP="005214B3">
            <w:pPr>
              <w:numPr>
                <w:ilvl w:val="0"/>
                <w:numId w:val="17"/>
              </w:numPr>
              <w:tabs>
                <w:tab w:val="clear" w:pos="360"/>
                <w:tab w:val="left" w:pos="864"/>
              </w:tabs>
              <w:spacing w:before="60" w:after="0" w:line="238" w:lineRule="exact"/>
              <w:ind w:left="504"/>
              <w:textAlignment w:val="baseline"/>
              <w:rPr>
                <w:rFonts w:ascii="Arial" w:eastAsia="Calibri" w:hAnsi="Arial" w:cs="Arial"/>
                <w:color w:val="000000"/>
                <w:sz w:val="20"/>
                <w:szCs w:val="20"/>
              </w:rPr>
            </w:pPr>
            <w:r w:rsidRPr="004D4304">
              <w:rPr>
                <w:rFonts w:ascii="Arial" w:eastAsia="Calibri" w:hAnsi="Arial" w:cs="Arial"/>
                <w:color w:val="000000"/>
                <w:sz w:val="20"/>
                <w:szCs w:val="20"/>
              </w:rPr>
              <w:t>dyspepsia</w:t>
            </w:r>
          </w:p>
          <w:p w14:paraId="209D3DF0" w14:textId="77777777" w:rsidR="00DE49E8" w:rsidRPr="004D4304" w:rsidRDefault="00DE49E8" w:rsidP="005214B3">
            <w:pPr>
              <w:numPr>
                <w:ilvl w:val="0"/>
                <w:numId w:val="17"/>
              </w:numPr>
              <w:tabs>
                <w:tab w:val="clear" w:pos="360"/>
                <w:tab w:val="left" w:pos="864"/>
              </w:tabs>
              <w:spacing w:before="60" w:after="0" w:line="239" w:lineRule="exact"/>
              <w:ind w:left="504"/>
              <w:textAlignment w:val="baseline"/>
              <w:rPr>
                <w:rFonts w:ascii="Arial" w:eastAsia="Calibri" w:hAnsi="Arial" w:cs="Arial"/>
                <w:color w:val="000000"/>
                <w:sz w:val="20"/>
                <w:szCs w:val="20"/>
              </w:rPr>
            </w:pPr>
            <w:r w:rsidRPr="004D4304">
              <w:rPr>
                <w:rFonts w:ascii="Arial" w:eastAsia="Calibri" w:hAnsi="Arial" w:cs="Arial"/>
                <w:color w:val="000000"/>
                <w:sz w:val="20"/>
                <w:szCs w:val="20"/>
              </w:rPr>
              <w:t>reflux symptoms</w:t>
            </w:r>
          </w:p>
        </w:tc>
        <w:tc>
          <w:tcPr>
            <w:tcW w:w="1417" w:type="dxa"/>
            <w:tcBorders>
              <w:top w:val="single" w:sz="5" w:space="0" w:color="000000"/>
              <w:left w:val="single" w:sz="5" w:space="0" w:color="000000"/>
              <w:bottom w:val="single" w:sz="5" w:space="0" w:color="000000"/>
              <w:right w:val="single" w:sz="5" w:space="0" w:color="000000"/>
            </w:tcBorders>
            <w:vAlign w:val="center"/>
          </w:tcPr>
          <w:p w14:paraId="4B5DF42F" w14:textId="77777777" w:rsidR="00DE49E8" w:rsidRDefault="00DE49E8" w:rsidP="005214B3">
            <w:pPr>
              <w:spacing w:after="0"/>
              <w:textAlignment w:val="baseline"/>
              <w:rPr>
                <w:rFonts w:eastAsia="Calibri"/>
                <w:color w:val="000000"/>
                <w:sz w:val="24"/>
              </w:rPr>
            </w:pPr>
            <w:r>
              <w:rPr>
                <w:rFonts w:eastAsia="Calibri"/>
                <w:color w:val="000000"/>
                <w:sz w:val="24"/>
              </w:rPr>
              <w:t xml:space="preserve"> </w:t>
            </w:r>
          </w:p>
        </w:tc>
      </w:tr>
    </w:tbl>
    <w:p w14:paraId="20DD2600" w14:textId="7F908151" w:rsidR="00DE49E8" w:rsidRPr="000177E5" w:rsidRDefault="000177E5" w:rsidP="00DC0B36">
      <w:pPr>
        <w:spacing w:before="143" w:line="205" w:lineRule="exact"/>
        <w:textAlignment w:val="baseline"/>
        <w:rPr>
          <w:rFonts w:ascii="Arial" w:eastAsia="Calibri" w:hAnsi="Arial" w:cs="Arial"/>
          <w:color w:val="000000"/>
          <w:sz w:val="18"/>
          <w:szCs w:val="18"/>
          <w:vertAlign w:val="superscript"/>
        </w:rPr>
      </w:pPr>
      <w:r w:rsidRPr="000177E5">
        <w:rPr>
          <w:rFonts w:ascii="Arial" w:eastAsia="Calibri" w:hAnsi="Arial" w:cs="Arial"/>
          <w:bCs/>
          <w:color w:val="000000"/>
          <w:sz w:val="18"/>
          <w:szCs w:val="18"/>
          <w:vertAlign w:val="superscript"/>
        </w:rPr>
        <w:t>29</w:t>
      </w:r>
      <w:r w:rsidR="00DE49E8" w:rsidRPr="000177E5">
        <w:rPr>
          <w:rFonts w:ascii="Arial" w:eastAsia="Calibri" w:hAnsi="Arial" w:cs="Arial"/>
          <w:b/>
          <w:color w:val="000000"/>
          <w:sz w:val="18"/>
          <w:szCs w:val="18"/>
        </w:rPr>
        <w:t xml:space="preserve"> Risk factors for stomach cancer, which when present increases the suspicion</w:t>
      </w:r>
    </w:p>
    <w:p w14:paraId="5F078093" w14:textId="77777777" w:rsidR="00DE49E8" w:rsidRPr="0065570E" w:rsidRDefault="00DE49E8" w:rsidP="009E775D">
      <w:pPr>
        <w:numPr>
          <w:ilvl w:val="0"/>
          <w:numId w:val="24"/>
        </w:numPr>
        <w:tabs>
          <w:tab w:val="clear" w:pos="432"/>
          <w:tab w:val="left" w:pos="504"/>
        </w:tabs>
        <w:spacing w:before="37" w:after="0" w:line="215" w:lineRule="exact"/>
        <w:ind w:left="504" w:hanging="432"/>
        <w:textAlignment w:val="baseline"/>
        <w:rPr>
          <w:rFonts w:ascii="Arial" w:eastAsia="Calibri" w:hAnsi="Arial" w:cs="Arial"/>
          <w:color w:val="000000"/>
          <w:sz w:val="18"/>
          <w:szCs w:val="18"/>
        </w:rPr>
      </w:pPr>
      <w:r w:rsidRPr="0065570E">
        <w:rPr>
          <w:rFonts w:ascii="Arial" w:eastAsia="Calibri" w:hAnsi="Arial" w:cs="Arial"/>
          <w:color w:val="000000"/>
          <w:sz w:val="18"/>
          <w:szCs w:val="18"/>
        </w:rPr>
        <w:t>Excess alcohol intake</w:t>
      </w:r>
    </w:p>
    <w:p w14:paraId="3DDC788B" w14:textId="77777777" w:rsidR="00DE49E8" w:rsidRPr="0065570E" w:rsidRDefault="00DE49E8" w:rsidP="009E775D">
      <w:pPr>
        <w:numPr>
          <w:ilvl w:val="0"/>
          <w:numId w:val="24"/>
        </w:numPr>
        <w:tabs>
          <w:tab w:val="clear" w:pos="432"/>
          <w:tab w:val="left" w:pos="504"/>
        </w:tabs>
        <w:spacing w:before="40" w:after="0" w:line="216" w:lineRule="exact"/>
        <w:ind w:left="504" w:hanging="432"/>
        <w:textAlignment w:val="baseline"/>
        <w:rPr>
          <w:rFonts w:ascii="Arial" w:eastAsia="Calibri" w:hAnsi="Arial" w:cs="Arial"/>
          <w:color w:val="000000"/>
          <w:sz w:val="18"/>
          <w:szCs w:val="18"/>
        </w:rPr>
      </w:pPr>
      <w:r w:rsidRPr="0065570E">
        <w:rPr>
          <w:rFonts w:ascii="Arial" w:eastAsia="Calibri" w:hAnsi="Arial" w:cs="Arial"/>
          <w:color w:val="000000"/>
          <w:sz w:val="18"/>
          <w:szCs w:val="18"/>
        </w:rPr>
        <w:t>Smoking</w:t>
      </w:r>
    </w:p>
    <w:p w14:paraId="4E0950F9" w14:textId="77777777" w:rsidR="00DE49E8" w:rsidRPr="0065570E" w:rsidRDefault="00DE49E8" w:rsidP="009E775D">
      <w:pPr>
        <w:numPr>
          <w:ilvl w:val="0"/>
          <w:numId w:val="24"/>
        </w:numPr>
        <w:tabs>
          <w:tab w:val="clear" w:pos="432"/>
          <w:tab w:val="left" w:pos="504"/>
        </w:tabs>
        <w:spacing w:before="43" w:after="0" w:line="216" w:lineRule="exact"/>
        <w:ind w:left="504" w:hanging="432"/>
        <w:textAlignment w:val="baseline"/>
        <w:rPr>
          <w:rFonts w:ascii="Arial" w:eastAsia="Calibri" w:hAnsi="Arial" w:cs="Arial"/>
          <w:color w:val="000000"/>
          <w:sz w:val="18"/>
          <w:szCs w:val="18"/>
        </w:rPr>
      </w:pPr>
      <w:r w:rsidRPr="0065570E">
        <w:rPr>
          <w:rFonts w:ascii="Arial" w:eastAsia="Calibri" w:hAnsi="Arial" w:cs="Arial"/>
          <w:color w:val="000000"/>
          <w:sz w:val="18"/>
          <w:szCs w:val="18"/>
        </w:rPr>
        <w:t>High animal fat diet</w:t>
      </w:r>
    </w:p>
    <w:p w14:paraId="5674508C" w14:textId="77777777" w:rsidR="00DE49E8" w:rsidRPr="0065570E" w:rsidRDefault="00DE49E8" w:rsidP="009E775D">
      <w:pPr>
        <w:numPr>
          <w:ilvl w:val="0"/>
          <w:numId w:val="24"/>
        </w:numPr>
        <w:tabs>
          <w:tab w:val="clear" w:pos="432"/>
          <w:tab w:val="left" w:pos="504"/>
        </w:tabs>
        <w:spacing w:before="38" w:after="0" w:line="217" w:lineRule="exact"/>
        <w:ind w:left="504" w:hanging="432"/>
        <w:textAlignment w:val="baseline"/>
        <w:rPr>
          <w:rFonts w:ascii="Arial" w:eastAsia="Calibri" w:hAnsi="Arial" w:cs="Arial"/>
          <w:color w:val="000000"/>
          <w:sz w:val="18"/>
          <w:szCs w:val="18"/>
        </w:rPr>
      </w:pPr>
      <w:r w:rsidRPr="0065570E">
        <w:rPr>
          <w:rFonts w:ascii="Arial" w:eastAsia="Calibri" w:hAnsi="Arial" w:cs="Arial"/>
          <w:color w:val="000000"/>
          <w:sz w:val="18"/>
          <w:szCs w:val="18"/>
        </w:rPr>
        <w:t>Socio-economic deprivation</w:t>
      </w:r>
    </w:p>
    <w:p w14:paraId="474300DF" w14:textId="77777777" w:rsidR="00DE49E8" w:rsidRPr="0065570E" w:rsidRDefault="00DE49E8" w:rsidP="009E775D">
      <w:pPr>
        <w:numPr>
          <w:ilvl w:val="0"/>
          <w:numId w:val="24"/>
        </w:numPr>
        <w:tabs>
          <w:tab w:val="clear" w:pos="432"/>
          <w:tab w:val="left" w:pos="504"/>
        </w:tabs>
        <w:spacing w:before="38" w:after="0" w:line="216" w:lineRule="exact"/>
        <w:ind w:left="504" w:hanging="432"/>
        <w:textAlignment w:val="baseline"/>
        <w:rPr>
          <w:rFonts w:ascii="Arial" w:eastAsia="Calibri" w:hAnsi="Arial" w:cs="Arial"/>
          <w:color w:val="000000"/>
          <w:sz w:val="18"/>
          <w:szCs w:val="18"/>
        </w:rPr>
      </w:pPr>
      <w:r w:rsidRPr="0065570E">
        <w:rPr>
          <w:rFonts w:ascii="Arial" w:eastAsia="Calibri" w:hAnsi="Arial" w:cs="Arial"/>
          <w:color w:val="000000"/>
          <w:sz w:val="18"/>
          <w:szCs w:val="18"/>
        </w:rPr>
        <w:t>Previous gastric surgery</w:t>
      </w:r>
    </w:p>
    <w:p w14:paraId="70854812" w14:textId="77777777" w:rsidR="00DE49E8" w:rsidRPr="0065570E" w:rsidRDefault="00DE49E8" w:rsidP="009E775D">
      <w:pPr>
        <w:numPr>
          <w:ilvl w:val="0"/>
          <w:numId w:val="24"/>
        </w:numPr>
        <w:tabs>
          <w:tab w:val="clear" w:pos="432"/>
          <w:tab w:val="left" w:pos="504"/>
        </w:tabs>
        <w:spacing w:before="38" w:after="0" w:line="217" w:lineRule="exact"/>
        <w:ind w:left="504" w:hanging="432"/>
        <w:textAlignment w:val="baseline"/>
        <w:rPr>
          <w:rFonts w:ascii="Arial" w:eastAsia="Calibri" w:hAnsi="Arial" w:cs="Arial"/>
          <w:color w:val="000000"/>
          <w:sz w:val="18"/>
          <w:szCs w:val="18"/>
        </w:rPr>
      </w:pPr>
      <w:r w:rsidRPr="0065570E">
        <w:rPr>
          <w:rFonts w:ascii="Arial" w:eastAsia="Calibri" w:hAnsi="Arial" w:cs="Arial"/>
          <w:color w:val="000000"/>
          <w:sz w:val="18"/>
          <w:szCs w:val="18"/>
        </w:rPr>
        <w:t>Helicobacter pylori infection</w:t>
      </w:r>
    </w:p>
    <w:p w14:paraId="442ACB4E" w14:textId="77777777" w:rsidR="00DE49E8" w:rsidRPr="0065570E" w:rsidRDefault="00DE49E8" w:rsidP="009E775D">
      <w:pPr>
        <w:numPr>
          <w:ilvl w:val="0"/>
          <w:numId w:val="24"/>
        </w:numPr>
        <w:tabs>
          <w:tab w:val="clear" w:pos="432"/>
          <w:tab w:val="left" w:pos="504"/>
        </w:tabs>
        <w:spacing w:before="38" w:after="0" w:line="216" w:lineRule="exact"/>
        <w:ind w:left="504" w:hanging="432"/>
        <w:textAlignment w:val="baseline"/>
        <w:rPr>
          <w:rFonts w:ascii="Arial" w:eastAsia="Calibri" w:hAnsi="Arial" w:cs="Arial"/>
          <w:color w:val="000000"/>
          <w:sz w:val="18"/>
          <w:szCs w:val="18"/>
        </w:rPr>
      </w:pPr>
      <w:r w:rsidRPr="0065570E">
        <w:rPr>
          <w:rFonts w:ascii="Arial" w:eastAsia="Calibri" w:hAnsi="Arial" w:cs="Arial"/>
          <w:color w:val="000000"/>
          <w:sz w:val="18"/>
          <w:szCs w:val="18"/>
        </w:rPr>
        <w:t>Type A blood</w:t>
      </w:r>
    </w:p>
    <w:p w14:paraId="38C65769" w14:textId="77777777" w:rsidR="00DE49E8" w:rsidRPr="0065570E" w:rsidRDefault="00DE49E8" w:rsidP="009E775D">
      <w:pPr>
        <w:numPr>
          <w:ilvl w:val="0"/>
          <w:numId w:val="24"/>
        </w:numPr>
        <w:tabs>
          <w:tab w:val="clear" w:pos="432"/>
          <w:tab w:val="left" w:pos="504"/>
        </w:tabs>
        <w:spacing w:before="38" w:after="0" w:line="216" w:lineRule="exact"/>
        <w:ind w:left="504" w:hanging="432"/>
        <w:textAlignment w:val="baseline"/>
        <w:rPr>
          <w:rFonts w:ascii="Arial" w:eastAsia="Calibri" w:hAnsi="Arial" w:cs="Arial"/>
          <w:color w:val="000000"/>
          <w:sz w:val="18"/>
          <w:szCs w:val="18"/>
        </w:rPr>
      </w:pPr>
      <w:r w:rsidRPr="0065570E">
        <w:rPr>
          <w:rFonts w:ascii="Arial" w:eastAsia="Calibri" w:hAnsi="Arial" w:cs="Arial"/>
          <w:color w:val="000000"/>
          <w:sz w:val="18"/>
          <w:szCs w:val="18"/>
        </w:rPr>
        <w:t>Immune deficiency</w:t>
      </w:r>
    </w:p>
    <w:p w14:paraId="2C143C73" w14:textId="04029B37" w:rsidR="00DE49E8" w:rsidRPr="0065570E" w:rsidRDefault="00DE49E8" w:rsidP="009E775D">
      <w:pPr>
        <w:numPr>
          <w:ilvl w:val="0"/>
          <w:numId w:val="24"/>
        </w:numPr>
        <w:tabs>
          <w:tab w:val="clear" w:pos="432"/>
          <w:tab w:val="left" w:pos="504"/>
        </w:tabs>
        <w:spacing w:before="38" w:after="0" w:line="217" w:lineRule="exact"/>
        <w:ind w:left="504" w:hanging="432"/>
        <w:textAlignment w:val="baseline"/>
        <w:rPr>
          <w:rFonts w:ascii="Arial" w:eastAsia="Calibri" w:hAnsi="Arial" w:cs="Arial"/>
          <w:color w:val="000000"/>
          <w:sz w:val="18"/>
          <w:szCs w:val="18"/>
        </w:rPr>
      </w:pPr>
      <w:r w:rsidRPr="0065570E">
        <w:rPr>
          <w:rFonts w:ascii="Arial" w:eastAsia="Calibri" w:hAnsi="Arial" w:cs="Arial"/>
          <w:color w:val="000000"/>
          <w:sz w:val="18"/>
          <w:szCs w:val="18"/>
        </w:rPr>
        <w:t>Family history of first</w:t>
      </w:r>
      <w:r w:rsidR="008C0568" w:rsidRPr="0065570E">
        <w:rPr>
          <w:rFonts w:ascii="Arial" w:eastAsia="Calibri" w:hAnsi="Arial" w:cs="Arial"/>
          <w:color w:val="000000"/>
          <w:sz w:val="18"/>
          <w:szCs w:val="18"/>
        </w:rPr>
        <w:t>-</w:t>
      </w:r>
      <w:r w:rsidRPr="0065570E">
        <w:rPr>
          <w:rFonts w:ascii="Arial" w:eastAsia="Calibri" w:hAnsi="Arial" w:cs="Arial"/>
          <w:color w:val="000000"/>
          <w:sz w:val="18"/>
          <w:szCs w:val="18"/>
        </w:rPr>
        <w:t>degree relatives with stomach cancer</w:t>
      </w:r>
    </w:p>
    <w:p w14:paraId="1F5FD16F" w14:textId="47843CF3" w:rsidR="00DE49E8" w:rsidRPr="0065570E" w:rsidRDefault="00DE49E8" w:rsidP="009E775D">
      <w:pPr>
        <w:numPr>
          <w:ilvl w:val="0"/>
          <w:numId w:val="24"/>
        </w:numPr>
        <w:tabs>
          <w:tab w:val="clear" w:pos="432"/>
          <w:tab w:val="left" w:pos="504"/>
        </w:tabs>
        <w:spacing w:before="9" w:after="0" w:line="245" w:lineRule="exact"/>
        <w:ind w:left="504" w:right="144" w:hanging="432"/>
        <w:textAlignment w:val="baseline"/>
        <w:rPr>
          <w:rFonts w:ascii="Arial" w:eastAsia="Calibri" w:hAnsi="Arial" w:cs="Arial"/>
          <w:color w:val="000000"/>
          <w:sz w:val="18"/>
          <w:szCs w:val="18"/>
        </w:rPr>
      </w:pPr>
      <w:r w:rsidRPr="0065570E">
        <w:rPr>
          <w:rFonts w:ascii="Arial" w:eastAsia="Calibri" w:hAnsi="Arial" w:cs="Arial"/>
          <w:color w:val="000000"/>
          <w:sz w:val="18"/>
          <w:szCs w:val="18"/>
        </w:rPr>
        <w:t>Genetic syndromes (hereditary diffuse gastric cancer (CDH1), hereditary non-polyposis colorectal cancer (HNPCC), familial adenomatous polyposis (FAP, BRCA1 and 2, Li-Fraumeni syndrome, Peutz</w:t>
      </w:r>
      <w:r w:rsidR="008C0568" w:rsidRPr="0065570E">
        <w:rPr>
          <w:rFonts w:ascii="Arial" w:eastAsia="Calibri" w:hAnsi="Arial" w:cs="Arial"/>
          <w:color w:val="000000"/>
          <w:sz w:val="18"/>
          <w:szCs w:val="18"/>
        </w:rPr>
        <w:t>-</w:t>
      </w:r>
      <w:r w:rsidRPr="0065570E">
        <w:rPr>
          <w:rFonts w:ascii="Arial" w:eastAsia="Calibri" w:hAnsi="Arial" w:cs="Arial"/>
          <w:color w:val="000000"/>
          <w:sz w:val="18"/>
          <w:szCs w:val="18"/>
        </w:rPr>
        <w:t>Jeher syndrome).</w:t>
      </w:r>
    </w:p>
    <w:p w14:paraId="39F25801" w14:textId="77777777" w:rsidR="00DE49E8" w:rsidRPr="000177E5" w:rsidRDefault="00DE49E8" w:rsidP="00DE49E8">
      <w:pPr>
        <w:spacing w:before="282" w:line="205" w:lineRule="exact"/>
        <w:ind w:left="72"/>
        <w:textAlignment w:val="baseline"/>
        <w:rPr>
          <w:rFonts w:ascii="Arial" w:eastAsia="Calibri" w:hAnsi="Arial" w:cs="Arial"/>
          <w:b/>
          <w:color w:val="000000"/>
          <w:sz w:val="18"/>
          <w:szCs w:val="18"/>
        </w:rPr>
      </w:pPr>
      <w:r w:rsidRPr="000177E5">
        <w:rPr>
          <w:rFonts w:ascii="Arial" w:eastAsia="Calibri" w:hAnsi="Arial" w:cs="Arial"/>
          <w:b/>
          <w:color w:val="000000"/>
          <w:sz w:val="18"/>
          <w:szCs w:val="18"/>
        </w:rPr>
        <w:t>Investigations that would be consistent with an increased risk of stomach cancer:</w:t>
      </w:r>
    </w:p>
    <w:p w14:paraId="2126FF8C" w14:textId="77777777" w:rsidR="00DE49E8" w:rsidRPr="0065570E" w:rsidRDefault="00DE49E8" w:rsidP="0065570E">
      <w:pPr>
        <w:numPr>
          <w:ilvl w:val="0"/>
          <w:numId w:val="24"/>
        </w:numPr>
        <w:tabs>
          <w:tab w:val="clear" w:pos="432"/>
          <w:tab w:val="left" w:pos="504"/>
        </w:tabs>
        <w:spacing w:before="37" w:after="0" w:line="215" w:lineRule="exact"/>
        <w:ind w:left="504" w:hanging="432"/>
        <w:textAlignment w:val="baseline"/>
        <w:rPr>
          <w:rFonts w:ascii="Arial" w:eastAsia="Calibri" w:hAnsi="Arial" w:cs="Arial"/>
          <w:color w:val="000000"/>
          <w:sz w:val="18"/>
          <w:szCs w:val="18"/>
        </w:rPr>
      </w:pPr>
      <w:r w:rsidRPr="0065570E">
        <w:rPr>
          <w:rFonts w:ascii="Arial" w:eastAsia="Calibri" w:hAnsi="Arial" w:cs="Arial"/>
          <w:color w:val="000000"/>
          <w:sz w:val="18"/>
          <w:szCs w:val="18"/>
        </w:rPr>
        <w:t>Iron-deficient anaemia/low ferritin</w:t>
      </w:r>
    </w:p>
    <w:p w14:paraId="702667E3" w14:textId="77777777" w:rsidR="00DE49E8" w:rsidRPr="0065570E" w:rsidRDefault="00DE49E8" w:rsidP="0065570E">
      <w:pPr>
        <w:numPr>
          <w:ilvl w:val="0"/>
          <w:numId w:val="24"/>
        </w:numPr>
        <w:tabs>
          <w:tab w:val="clear" w:pos="432"/>
          <w:tab w:val="left" w:pos="504"/>
        </w:tabs>
        <w:spacing w:before="37" w:after="0" w:line="215" w:lineRule="exact"/>
        <w:ind w:left="504" w:hanging="432"/>
        <w:textAlignment w:val="baseline"/>
        <w:rPr>
          <w:rFonts w:ascii="Arial" w:eastAsia="Calibri" w:hAnsi="Arial" w:cs="Arial"/>
          <w:color w:val="000000"/>
          <w:sz w:val="18"/>
          <w:szCs w:val="18"/>
        </w:rPr>
      </w:pPr>
      <w:r w:rsidRPr="0065570E">
        <w:rPr>
          <w:rFonts w:ascii="Arial" w:eastAsia="Calibri" w:hAnsi="Arial" w:cs="Arial"/>
          <w:color w:val="000000"/>
          <w:sz w:val="18"/>
          <w:szCs w:val="18"/>
        </w:rPr>
        <w:t>Platelet count</w:t>
      </w:r>
    </w:p>
    <w:p w14:paraId="0C6C5AFE" w14:textId="77777777" w:rsidR="00DE49E8" w:rsidRPr="0065570E" w:rsidRDefault="00DE49E8" w:rsidP="0065570E">
      <w:pPr>
        <w:numPr>
          <w:ilvl w:val="0"/>
          <w:numId w:val="24"/>
        </w:numPr>
        <w:tabs>
          <w:tab w:val="clear" w:pos="432"/>
          <w:tab w:val="left" w:pos="504"/>
        </w:tabs>
        <w:spacing w:before="37" w:after="0" w:line="215" w:lineRule="exact"/>
        <w:ind w:left="504" w:hanging="432"/>
        <w:textAlignment w:val="baseline"/>
        <w:rPr>
          <w:rFonts w:ascii="Arial" w:eastAsia="Calibri" w:hAnsi="Arial" w:cs="Arial"/>
          <w:color w:val="000000"/>
          <w:sz w:val="18"/>
          <w:szCs w:val="18"/>
        </w:rPr>
      </w:pPr>
      <w:r w:rsidRPr="0065570E">
        <w:rPr>
          <w:rFonts w:ascii="Arial" w:eastAsia="Calibri" w:hAnsi="Arial" w:cs="Arial"/>
          <w:color w:val="000000"/>
          <w:sz w:val="18"/>
          <w:szCs w:val="18"/>
        </w:rPr>
        <w:t>H.pylori infection</w:t>
      </w:r>
    </w:p>
    <w:p w14:paraId="33EB6890" w14:textId="04490900" w:rsidR="00DE49E8" w:rsidRPr="0065570E" w:rsidRDefault="00DE49E8" w:rsidP="0065570E">
      <w:pPr>
        <w:numPr>
          <w:ilvl w:val="0"/>
          <w:numId w:val="24"/>
        </w:numPr>
        <w:tabs>
          <w:tab w:val="clear" w:pos="432"/>
          <w:tab w:val="left" w:pos="504"/>
        </w:tabs>
        <w:spacing w:before="37" w:after="0" w:line="215" w:lineRule="exact"/>
        <w:ind w:left="504" w:hanging="432"/>
        <w:textAlignment w:val="baseline"/>
        <w:rPr>
          <w:rFonts w:ascii="Arial" w:eastAsia="Calibri" w:hAnsi="Arial" w:cs="Arial"/>
          <w:color w:val="000000"/>
          <w:sz w:val="18"/>
          <w:szCs w:val="18"/>
        </w:rPr>
      </w:pPr>
      <w:r w:rsidRPr="0065570E">
        <w:rPr>
          <w:rFonts w:ascii="Arial" w:eastAsia="Calibri" w:hAnsi="Arial" w:cs="Arial"/>
          <w:color w:val="000000"/>
          <w:sz w:val="18"/>
          <w:szCs w:val="18"/>
        </w:rPr>
        <w:t>Endoscopy findings of chronic gastritis</w:t>
      </w:r>
      <w:r w:rsidR="000177E5" w:rsidRPr="0065570E">
        <w:rPr>
          <w:rFonts w:ascii="Arial" w:eastAsia="Calibri" w:hAnsi="Arial" w:cs="Arial"/>
          <w:color w:val="000000"/>
          <w:sz w:val="18"/>
          <w:szCs w:val="18"/>
        </w:rPr>
        <w:t>.</w:t>
      </w:r>
    </w:p>
    <w:p w14:paraId="3979F3DE" w14:textId="77777777" w:rsidR="00DE49E8" w:rsidRPr="00616CE9" w:rsidRDefault="00DE49E8" w:rsidP="00DE49E8">
      <w:pPr>
        <w:rPr>
          <w:sz w:val="16"/>
          <w:szCs w:val="16"/>
        </w:rPr>
        <w:sectPr w:rsidR="00DE49E8" w:rsidRPr="00616CE9" w:rsidSect="00EC6A41">
          <w:headerReference w:type="default" r:id="rId31"/>
          <w:footerReference w:type="default" r:id="rId32"/>
          <w:pgSz w:w="11906" w:h="16838"/>
          <w:pgMar w:top="1418" w:right="1418" w:bottom="1418" w:left="1418" w:header="709" w:footer="709" w:gutter="0"/>
          <w:cols w:space="720"/>
          <w:docGrid w:linePitch="299"/>
        </w:sectPr>
      </w:pPr>
    </w:p>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691978" w14:paraId="5B02F838" w14:textId="77777777" w:rsidTr="00ED77EA">
        <w:trPr>
          <w:trHeight w:hRule="exact" w:val="648"/>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495B9F81" w14:textId="4992B765" w:rsidR="00DE49E8" w:rsidRPr="007E5BD8" w:rsidRDefault="00DE49E8" w:rsidP="007E5BD8">
            <w:pPr>
              <w:pStyle w:val="Heading2"/>
              <w:ind w:left="142"/>
              <w:rPr>
                <w:rFonts w:eastAsia="Calibri"/>
              </w:rPr>
            </w:pPr>
            <w:bookmarkStart w:id="327" w:name="_Toc203110581"/>
            <w:r w:rsidRPr="007E5BD8">
              <w:rPr>
                <w:rFonts w:eastAsia="Calibri"/>
                <w:color w:val="FFFFFF" w:themeColor="background1"/>
              </w:rPr>
              <w:lastRenderedPageBreak/>
              <w:t>U</w:t>
            </w:r>
            <w:r w:rsidR="00691978" w:rsidRPr="007E5BD8">
              <w:rPr>
                <w:rFonts w:eastAsia="Calibri"/>
                <w:color w:val="FFFFFF" w:themeColor="background1"/>
              </w:rPr>
              <w:t>pper G</w:t>
            </w:r>
            <w:r w:rsidRPr="007E5BD8">
              <w:rPr>
                <w:rFonts w:eastAsia="Calibri"/>
                <w:color w:val="FFFFFF" w:themeColor="background1"/>
              </w:rPr>
              <w:t>I C</w:t>
            </w:r>
            <w:r w:rsidR="00691978" w:rsidRPr="007E5BD8">
              <w:rPr>
                <w:rFonts w:eastAsia="Calibri"/>
                <w:color w:val="FFFFFF" w:themeColor="background1"/>
              </w:rPr>
              <w:t>ancer –</w:t>
            </w:r>
            <w:r w:rsidRPr="007E5BD8">
              <w:rPr>
                <w:rFonts w:eastAsia="Calibri"/>
                <w:color w:val="FFFFFF" w:themeColor="background1"/>
              </w:rPr>
              <w:t xml:space="preserve"> Oesophageal</w:t>
            </w:r>
            <w:r w:rsidR="00691978" w:rsidRPr="007E5BD8">
              <w:rPr>
                <w:rFonts w:eastAsia="Calibri"/>
                <w:color w:val="FFFFFF" w:themeColor="background1"/>
              </w:rPr>
              <w:t xml:space="preserve"> </w:t>
            </w:r>
            <w:r w:rsidRPr="007E5BD8">
              <w:rPr>
                <w:rFonts w:eastAsia="Calibri"/>
                <w:color w:val="FFFFFF" w:themeColor="background1"/>
              </w:rPr>
              <w:t>Cancer</w:t>
            </w:r>
            <w:r w:rsidR="00C01D6E" w:rsidRPr="007E5BD8">
              <w:rPr>
                <w:rFonts w:eastAsia="Garamond"/>
                <w:color w:val="FFFFFF" w:themeColor="background1"/>
                <w:sz w:val="18"/>
                <w:szCs w:val="18"/>
                <w:vertAlign w:val="superscript"/>
              </w:rPr>
              <w:t>3</w:t>
            </w:r>
            <w:r w:rsidR="00FE2E79" w:rsidRPr="007E5BD8">
              <w:rPr>
                <w:rFonts w:eastAsia="Garamond"/>
                <w:color w:val="FFFFFF" w:themeColor="background1"/>
                <w:sz w:val="18"/>
                <w:szCs w:val="18"/>
                <w:vertAlign w:val="superscript"/>
              </w:rPr>
              <w:t>0</w:t>
            </w:r>
            <w:bookmarkEnd w:id="327"/>
          </w:p>
        </w:tc>
      </w:tr>
      <w:tr w:rsidR="00DE49E8" w:rsidRPr="00691978" w14:paraId="4AD033B0" w14:textId="77777777" w:rsidTr="00ED77EA">
        <w:trPr>
          <w:trHeight w:hRule="exact" w:val="782"/>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1BF96CD0" w14:textId="77777777" w:rsidR="00DE49E8" w:rsidRPr="00691978" w:rsidRDefault="00DE49E8" w:rsidP="00CB4FE3">
            <w:pPr>
              <w:spacing w:before="105" w:after="125" w:line="269" w:lineRule="exact"/>
              <w:ind w:left="144" w:right="180"/>
              <w:jc w:val="both"/>
              <w:textAlignment w:val="baseline"/>
              <w:rPr>
                <w:rFonts w:ascii="Arial" w:eastAsia="Calibri" w:hAnsi="Arial" w:cs="Arial"/>
                <w:color w:val="000000"/>
                <w:sz w:val="20"/>
                <w:szCs w:val="20"/>
              </w:rPr>
            </w:pPr>
            <w:r w:rsidRPr="00691978">
              <w:rPr>
                <w:rFonts w:ascii="Arial" w:eastAsia="Calibri" w:hAnsi="Arial" w:cs="Arial"/>
                <w:color w:val="000000"/>
                <w:sz w:val="20"/>
                <w:szCs w:val="20"/>
              </w:rPr>
              <w:t xml:space="preserve">If the patient presents </w:t>
            </w:r>
            <w:r w:rsidRPr="00691978">
              <w:rPr>
                <w:rFonts w:ascii="Arial" w:eastAsia="Calibri" w:hAnsi="Arial" w:cs="Arial"/>
                <w:b/>
                <w:i/>
                <w:color w:val="000000"/>
                <w:sz w:val="20"/>
                <w:szCs w:val="20"/>
              </w:rPr>
              <w:t xml:space="preserve">with one or more </w:t>
            </w:r>
            <w:r w:rsidRPr="00691978">
              <w:rPr>
                <w:rFonts w:ascii="Arial" w:eastAsia="Calibri" w:hAnsi="Arial" w:cs="Arial"/>
                <w:color w:val="000000"/>
                <w:sz w:val="20"/>
                <w:szCs w:val="20"/>
              </w:rPr>
              <w:t>of the following red flags, then the referral should be triaged as ‘High Suspicion of Cancer’.</w:t>
            </w:r>
          </w:p>
        </w:tc>
      </w:tr>
      <w:tr w:rsidR="00DE49E8" w:rsidRPr="00691978" w14:paraId="5FAEA581" w14:textId="77777777" w:rsidTr="00691978">
        <w:trPr>
          <w:trHeight w:hRule="exact" w:val="567"/>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305BD5C2" w14:textId="4DE2B2EA" w:rsidR="00DE49E8" w:rsidRPr="00691978" w:rsidRDefault="004D2260" w:rsidP="00691978">
            <w:pPr>
              <w:spacing w:after="0" w:line="227" w:lineRule="exact"/>
              <w:ind w:left="115"/>
              <w:textAlignment w:val="baseline"/>
              <w:rPr>
                <w:rFonts w:ascii="Arial" w:eastAsia="Calibri" w:hAnsi="Arial" w:cs="Arial"/>
                <w:b/>
                <w:color w:val="FFFFFF"/>
                <w:sz w:val="20"/>
                <w:szCs w:val="20"/>
              </w:rPr>
            </w:pPr>
            <w:r w:rsidRPr="00691978">
              <w:rPr>
                <w:rFonts w:ascii="Arial" w:eastAsia="Calibri" w:hAnsi="Arial" w:cs="Arial"/>
                <w:b/>
                <w:color w:val="FF0000"/>
                <w:sz w:val="20"/>
                <w:szCs w:val="20"/>
              </w:rPr>
              <w:t xml:space="preserve">Red flags </w:t>
            </w:r>
            <w:r w:rsidRPr="00691978">
              <w:rPr>
                <w:rFonts w:ascii="Arial" w:eastAsia="Calibri" w:hAnsi="Arial" w:cs="Arial"/>
                <w:b/>
                <w:noProof/>
                <w:color w:val="FFFFFF"/>
                <w:sz w:val="20"/>
                <w:szCs w:val="20"/>
              </w:rPr>
              <w:drawing>
                <wp:inline distT="0" distB="0" distL="0" distR="0" wp14:anchorId="0CF6984C" wp14:editId="6B3D62F0">
                  <wp:extent cx="199136" cy="199136"/>
                  <wp:effectExtent l="0" t="0" r="0" b="0"/>
                  <wp:docPr id="26" name="Graphic 26"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4E243FC1" w14:textId="77777777" w:rsidR="00DE49E8" w:rsidRPr="00691978" w:rsidRDefault="00DE49E8" w:rsidP="00691978">
            <w:pPr>
              <w:spacing w:after="0" w:line="204" w:lineRule="exact"/>
              <w:jc w:val="center"/>
              <w:textAlignment w:val="baseline"/>
              <w:rPr>
                <w:rFonts w:ascii="Arial" w:eastAsia="Calibri" w:hAnsi="Arial" w:cs="Arial"/>
                <w:b/>
                <w:color w:val="000000"/>
                <w:sz w:val="20"/>
              </w:rPr>
            </w:pPr>
            <w:r w:rsidRPr="00691978">
              <w:rPr>
                <w:rFonts w:ascii="Arial" w:eastAsia="Calibri" w:hAnsi="Arial" w:cs="Arial"/>
                <w:b/>
                <w:color w:val="000000"/>
                <w:sz w:val="20"/>
              </w:rPr>
              <w:t>YES or NO</w:t>
            </w:r>
          </w:p>
        </w:tc>
      </w:tr>
      <w:tr w:rsidR="00DE49E8" w:rsidRPr="00691978" w14:paraId="41FABF0A" w14:textId="77777777" w:rsidTr="00ED77EA">
        <w:trPr>
          <w:trHeight w:hRule="exact" w:val="552"/>
        </w:trPr>
        <w:tc>
          <w:tcPr>
            <w:tcW w:w="7655" w:type="dxa"/>
            <w:tcBorders>
              <w:top w:val="single" w:sz="5" w:space="0" w:color="000000"/>
              <w:left w:val="single" w:sz="5" w:space="0" w:color="000000"/>
              <w:bottom w:val="single" w:sz="5" w:space="0" w:color="000000"/>
              <w:right w:val="single" w:sz="5" w:space="0" w:color="000000"/>
            </w:tcBorders>
            <w:vAlign w:val="center"/>
          </w:tcPr>
          <w:p w14:paraId="4A103043" w14:textId="77777777" w:rsidR="00DE49E8" w:rsidRPr="00691978" w:rsidRDefault="00DE49E8" w:rsidP="00917B6D">
            <w:pPr>
              <w:spacing w:after="0" w:line="227" w:lineRule="exact"/>
              <w:ind w:left="115"/>
              <w:textAlignment w:val="baseline"/>
              <w:rPr>
                <w:rFonts w:ascii="Arial" w:eastAsia="Calibri" w:hAnsi="Arial" w:cs="Arial"/>
                <w:color w:val="000000"/>
                <w:sz w:val="20"/>
                <w:szCs w:val="20"/>
              </w:rPr>
            </w:pPr>
            <w:r w:rsidRPr="00691978">
              <w:rPr>
                <w:rFonts w:ascii="Arial" w:eastAsia="Calibri" w:hAnsi="Arial" w:cs="Arial"/>
                <w:color w:val="000000"/>
                <w:sz w:val="20"/>
                <w:szCs w:val="20"/>
              </w:rPr>
              <w:t>Dysphagia (new onset and/or progressive)</w:t>
            </w:r>
          </w:p>
        </w:tc>
        <w:tc>
          <w:tcPr>
            <w:tcW w:w="1417" w:type="dxa"/>
            <w:tcBorders>
              <w:top w:val="single" w:sz="5" w:space="0" w:color="000000"/>
              <w:left w:val="single" w:sz="5" w:space="0" w:color="000000"/>
              <w:bottom w:val="single" w:sz="5" w:space="0" w:color="000000"/>
              <w:right w:val="single" w:sz="5" w:space="0" w:color="000000"/>
            </w:tcBorders>
            <w:vAlign w:val="center"/>
          </w:tcPr>
          <w:p w14:paraId="6A18517B" w14:textId="77777777" w:rsidR="00DE49E8" w:rsidRPr="00691978" w:rsidRDefault="00DE49E8" w:rsidP="00917B6D">
            <w:pPr>
              <w:spacing w:after="0"/>
              <w:textAlignment w:val="baseline"/>
              <w:rPr>
                <w:rFonts w:ascii="Arial" w:eastAsia="Calibri" w:hAnsi="Arial" w:cs="Arial"/>
                <w:color w:val="000000"/>
                <w:sz w:val="24"/>
              </w:rPr>
            </w:pPr>
            <w:r w:rsidRPr="00691978">
              <w:rPr>
                <w:rFonts w:ascii="Arial" w:eastAsia="Calibri" w:hAnsi="Arial" w:cs="Arial"/>
                <w:color w:val="000000"/>
                <w:sz w:val="24"/>
              </w:rPr>
              <w:t xml:space="preserve"> </w:t>
            </w:r>
          </w:p>
        </w:tc>
      </w:tr>
      <w:tr w:rsidR="00DE49E8" w:rsidRPr="00691978" w14:paraId="682CD564" w14:textId="77777777" w:rsidTr="00ED77EA">
        <w:trPr>
          <w:trHeight w:hRule="exact" w:val="1989"/>
        </w:trPr>
        <w:tc>
          <w:tcPr>
            <w:tcW w:w="7655" w:type="dxa"/>
            <w:tcBorders>
              <w:top w:val="single" w:sz="5" w:space="0" w:color="000000"/>
              <w:left w:val="single" w:sz="5" w:space="0" w:color="000000"/>
              <w:bottom w:val="single" w:sz="5" w:space="0" w:color="000000"/>
              <w:right w:val="single" w:sz="5" w:space="0" w:color="000000"/>
            </w:tcBorders>
            <w:vAlign w:val="center"/>
          </w:tcPr>
          <w:p w14:paraId="4B7FB6ED" w14:textId="77777777" w:rsidR="00DE49E8" w:rsidRPr="00691978" w:rsidRDefault="00DE49E8" w:rsidP="00917B6D">
            <w:pPr>
              <w:spacing w:after="0" w:line="242" w:lineRule="exact"/>
              <w:ind w:left="144"/>
              <w:textAlignment w:val="baseline"/>
              <w:rPr>
                <w:rFonts w:ascii="Arial" w:eastAsia="Calibri" w:hAnsi="Arial" w:cs="Arial"/>
                <w:color w:val="000000"/>
                <w:sz w:val="20"/>
                <w:szCs w:val="20"/>
              </w:rPr>
            </w:pPr>
            <w:r w:rsidRPr="00691978">
              <w:rPr>
                <w:rFonts w:ascii="Arial" w:eastAsia="Calibri" w:hAnsi="Arial" w:cs="Arial"/>
                <w:color w:val="000000"/>
                <w:sz w:val="20"/>
                <w:szCs w:val="20"/>
              </w:rPr>
              <w:t xml:space="preserve">Unexplained weight loss in patients &gt; 55 years </w:t>
            </w:r>
            <w:r w:rsidRPr="00691978">
              <w:rPr>
                <w:rFonts w:ascii="Arial" w:eastAsia="Calibri" w:hAnsi="Arial" w:cs="Arial"/>
                <w:b/>
                <w:i/>
                <w:color w:val="000000"/>
                <w:sz w:val="20"/>
                <w:szCs w:val="20"/>
              </w:rPr>
              <w:t xml:space="preserve">with one or more </w:t>
            </w:r>
            <w:r w:rsidRPr="00691978">
              <w:rPr>
                <w:rFonts w:ascii="Arial" w:eastAsia="Calibri" w:hAnsi="Arial" w:cs="Arial"/>
                <w:color w:val="000000"/>
                <w:sz w:val="20"/>
                <w:szCs w:val="20"/>
              </w:rPr>
              <w:t>of the following:</w:t>
            </w:r>
          </w:p>
          <w:p w14:paraId="7D998932" w14:textId="77777777" w:rsidR="00DE49E8" w:rsidRPr="00691978" w:rsidRDefault="00DE49E8" w:rsidP="00917B6D">
            <w:pPr>
              <w:numPr>
                <w:ilvl w:val="0"/>
                <w:numId w:val="17"/>
              </w:numPr>
              <w:tabs>
                <w:tab w:val="clear" w:pos="360"/>
                <w:tab w:val="left" w:pos="864"/>
              </w:tabs>
              <w:spacing w:before="60" w:after="0" w:line="238" w:lineRule="exact"/>
              <w:ind w:left="504"/>
              <w:textAlignment w:val="baseline"/>
              <w:rPr>
                <w:rFonts w:ascii="Arial" w:eastAsia="Calibri" w:hAnsi="Arial" w:cs="Arial"/>
                <w:color w:val="000000"/>
                <w:sz w:val="20"/>
                <w:szCs w:val="20"/>
              </w:rPr>
            </w:pPr>
            <w:r w:rsidRPr="00691978">
              <w:rPr>
                <w:rFonts w:ascii="Arial" w:eastAsia="Calibri" w:hAnsi="Arial" w:cs="Arial"/>
                <w:color w:val="000000"/>
                <w:sz w:val="20"/>
                <w:szCs w:val="20"/>
              </w:rPr>
              <w:t>upper abdominal pain</w:t>
            </w:r>
          </w:p>
          <w:p w14:paraId="063140F9" w14:textId="77777777" w:rsidR="00DE49E8" w:rsidRPr="00691978" w:rsidRDefault="00DE49E8" w:rsidP="00917B6D">
            <w:pPr>
              <w:numPr>
                <w:ilvl w:val="0"/>
                <w:numId w:val="17"/>
              </w:numPr>
              <w:tabs>
                <w:tab w:val="clear" w:pos="360"/>
                <w:tab w:val="left" w:pos="864"/>
              </w:tabs>
              <w:spacing w:before="60" w:after="0" w:line="237" w:lineRule="exact"/>
              <w:ind w:left="504"/>
              <w:textAlignment w:val="baseline"/>
              <w:rPr>
                <w:rFonts w:ascii="Arial" w:eastAsia="Calibri" w:hAnsi="Arial" w:cs="Arial"/>
                <w:color w:val="000000"/>
                <w:sz w:val="20"/>
                <w:szCs w:val="20"/>
              </w:rPr>
            </w:pPr>
            <w:r w:rsidRPr="00691978">
              <w:rPr>
                <w:rFonts w:ascii="Arial" w:eastAsia="Calibri" w:hAnsi="Arial" w:cs="Arial"/>
                <w:color w:val="000000"/>
                <w:sz w:val="20"/>
                <w:szCs w:val="20"/>
              </w:rPr>
              <w:t>new onset heartburn</w:t>
            </w:r>
          </w:p>
          <w:p w14:paraId="2A964309" w14:textId="77777777" w:rsidR="00DE49E8" w:rsidRPr="00691978" w:rsidRDefault="00DE49E8" w:rsidP="00917B6D">
            <w:pPr>
              <w:numPr>
                <w:ilvl w:val="0"/>
                <w:numId w:val="17"/>
              </w:numPr>
              <w:tabs>
                <w:tab w:val="clear" w:pos="360"/>
                <w:tab w:val="left" w:pos="864"/>
              </w:tabs>
              <w:spacing w:before="60" w:after="0" w:line="238" w:lineRule="exact"/>
              <w:ind w:left="504"/>
              <w:textAlignment w:val="baseline"/>
              <w:rPr>
                <w:rFonts w:ascii="Arial" w:eastAsia="Calibri" w:hAnsi="Arial" w:cs="Arial"/>
                <w:color w:val="000000"/>
                <w:sz w:val="20"/>
                <w:szCs w:val="20"/>
              </w:rPr>
            </w:pPr>
            <w:r w:rsidRPr="00691978">
              <w:rPr>
                <w:rFonts w:ascii="Arial" w:eastAsia="Calibri" w:hAnsi="Arial" w:cs="Arial"/>
                <w:color w:val="000000"/>
                <w:sz w:val="20"/>
                <w:szCs w:val="20"/>
              </w:rPr>
              <w:t>dyspepsia</w:t>
            </w:r>
          </w:p>
          <w:p w14:paraId="61967B0C" w14:textId="77777777" w:rsidR="00DE49E8" w:rsidRPr="00691978" w:rsidRDefault="00DE49E8" w:rsidP="00917B6D">
            <w:pPr>
              <w:numPr>
                <w:ilvl w:val="0"/>
                <w:numId w:val="17"/>
              </w:numPr>
              <w:tabs>
                <w:tab w:val="clear" w:pos="360"/>
                <w:tab w:val="left" w:pos="864"/>
              </w:tabs>
              <w:spacing w:before="60" w:after="0" w:line="238" w:lineRule="exact"/>
              <w:ind w:left="504"/>
              <w:textAlignment w:val="baseline"/>
              <w:rPr>
                <w:rFonts w:ascii="Arial" w:eastAsia="Calibri" w:hAnsi="Arial" w:cs="Arial"/>
                <w:color w:val="000000"/>
                <w:sz w:val="20"/>
                <w:szCs w:val="20"/>
              </w:rPr>
            </w:pPr>
            <w:r w:rsidRPr="00691978">
              <w:rPr>
                <w:rFonts w:ascii="Arial" w:eastAsia="Calibri" w:hAnsi="Arial" w:cs="Arial"/>
                <w:color w:val="000000"/>
                <w:sz w:val="20"/>
                <w:szCs w:val="20"/>
              </w:rPr>
              <w:t>nausea/vomiting</w:t>
            </w:r>
          </w:p>
          <w:p w14:paraId="64FB5FD6" w14:textId="77777777" w:rsidR="00DE49E8" w:rsidRPr="00691978" w:rsidRDefault="00DE49E8" w:rsidP="00917B6D">
            <w:pPr>
              <w:numPr>
                <w:ilvl w:val="0"/>
                <w:numId w:val="17"/>
              </w:numPr>
              <w:tabs>
                <w:tab w:val="clear" w:pos="360"/>
                <w:tab w:val="left" w:pos="864"/>
              </w:tabs>
              <w:spacing w:before="60" w:after="0" w:line="238" w:lineRule="exact"/>
              <w:ind w:left="504"/>
              <w:textAlignment w:val="baseline"/>
              <w:rPr>
                <w:rFonts w:ascii="Arial" w:eastAsia="Calibri" w:hAnsi="Arial" w:cs="Arial"/>
                <w:color w:val="000000"/>
                <w:sz w:val="20"/>
                <w:szCs w:val="20"/>
              </w:rPr>
            </w:pPr>
            <w:r w:rsidRPr="00691978">
              <w:rPr>
                <w:rFonts w:ascii="Arial" w:eastAsia="Calibri" w:hAnsi="Arial" w:cs="Arial"/>
                <w:color w:val="000000"/>
                <w:sz w:val="20"/>
                <w:szCs w:val="20"/>
              </w:rPr>
              <w:t>upper abdominal pain</w:t>
            </w:r>
          </w:p>
        </w:tc>
        <w:tc>
          <w:tcPr>
            <w:tcW w:w="1417" w:type="dxa"/>
            <w:tcBorders>
              <w:top w:val="single" w:sz="5" w:space="0" w:color="000000"/>
              <w:left w:val="single" w:sz="5" w:space="0" w:color="000000"/>
              <w:bottom w:val="single" w:sz="5" w:space="0" w:color="000000"/>
              <w:right w:val="single" w:sz="5" w:space="0" w:color="000000"/>
            </w:tcBorders>
            <w:vAlign w:val="center"/>
          </w:tcPr>
          <w:p w14:paraId="1A9884D6" w14:textId="77777777" w:rsidR="00DE49E8" w:rsidRPr="00691978" w:rsidRDefault="00DE49E8" w:rsidP="00917B6D">
            <w:pPr>
              <w:spacing w:after="0"/>
              <w:textAlignment w:val="baseline"/>
              <w:rPr>
                <w:rFonts w:ascii="Arial" w:eastAsia="Calibri" w:hAnsi="Arial" w:cs="Arial"/>
                <w:color w:val="000000"/>
                <w:sz w:val="24"/>
              </w:rPr>
            </w:pPr>
            <w:r w:rsidRPr="00691978">
              <w:rPr>
                <w:rFonts w:ascii="Arial" w:eastAsia="Calibri" w:hAnsi="Arial" w:cs="Arial"/>
                <w:color w:val="000000"/>
                <w:sz w:val="24"/>
              </w:rPr>
              <w:t xml:space="preserve"> </w:t>
            </w:r>
          </w:p>
        </w:tc>
      </w:tr>
      <w:tr w:rsidR="00DE49E8" w:rsidRPr="00691978" w14:paraId="70FE65EE" w14:textId="77777777" w:rsidTr="00ED77EA">
        <w:trPr>
          <w:trHeight w:hRule="exact" w:val="552"/>
        </w:trPr>
        <w:tc>
          <w:tcPr>
            <w:tcW w:w="7655" w:type="dxa"/>
            <w:tcBorders>
              <w:top w:val="single" w:sz="5" w:space="0" w:color="000000"/>
              <w:left w:val="single" w:sz="5" w:space="0" w:color="000000"/>
              <w:bottom w:val="single" w:sz="5" w:space="0" w:color="000000"/>
              <w:right w:val="single" w:sz="5" w:space="0" w:color="000000"/>
            </w:tcBorders>
            <w:vAlign w:val="center"/>
          </w:tcPr>
          <w:p w14:paraId="1B033A64" w14:textId="77777777" w:rsidR="00DE49E8" w:rsidRPr="00691978" w:rsidRDefault="00DE49E8" w:rsidP="00917B6D">
            <w:pPr>
              <w:spacing w:after="0" w:line="225" w:lineRule="exact"/>
              <w:ind w:left="115"/>
              <w:textAlignment w:val="baseline"/>
              <w:rPr>
                <w:rFonts w:ascii="Arial" w:eastAsia="Calibri" w:hAnsi="Arial" w:cs="Arial"/>
                <w:color w:val="000000"/>
                <w:sz w:val="20"/>
                <w:szCs w:val="20"/>
              </w:rPr>
            </w:pPr>
            <w:r w:rsidRPr="00691978">
              <w:rPr>
                <w:rFonts w:ascii="Arial" w:eastAsia="Calibri" w:hAnsi="Arial" w:cs="Arial"/>
                <w:color w:val="000000"/>
                <w:sz w:val="20"/>
                <w:szCs w:val="20"/>
              </w:rPr>
              <w:t>Haematemesis/malaena</w:t>
            </w:r>
          </w:p>
        </w:tc>
        <w:tc>
          <w:tcPr>
            <w:tcW w:w="1417" w:type="dxa"/>
            <w:tcBorders>
              <w:top w:val="single" w:sz="5" w:space="0" w:color="000000"/>
              <w:left w:val="single" w:sz="5" w:space="0" w:color="000000"/>
              <w:bottom w:val="single" w:sz="5" w:space="0" w:color="000000"/>
              <w:right w:val="single" w:sz="5" w:space="0" w:color="000000"/>
            </w:tcBorders>
            <w:vAlign w:val="center"/>
          </w:tcPr>
          <w:p w14:paraId="65E3D8BB" w14:textId="77777777" w:rsidR="00DE49E8" w:rsidRPr="00691978" w:rsidRDefault="00DE49E8" w:rsidP="00917B6D">
            <w:pPr>
              <w:spacing w:after="0"/>
              <w:textAlignment w:val="baseline"/>
              <w:rPr>
                <w:rFonts w:ascii="Arial" w:eastAsia="Calibri" w:hAnsi="Arial" w:cs="Arial"/>
                <w:color w:val="000000"/>
                <w:sz w:val="24"/>
              </w:rPr>
            </w:pPr>
            <w:r w:rsidRPr="00691978">
              <w:rPr>
                <w:rFonts w:ascii="Arial" w:eastAsia="Calibri" w:hAnsi="Arial" w:cs="Arial"/>
                <w:color w:val="000000"/>
                <w:sz w:val="24"/>
              </w:rPr>
              <w:t xml:space="preserve"> </w:t>
            </w:r>
          </w:p>
        </w:tc>
      </w:tr>
      <w:tr w:rsidR="00DE49E8" w:rsidRPr="00691978" w14:paraId="67DC6805" w14:textId="77777777" w:rsidTr="00ED77EA">
        <w:trPr>
          <w:trHeight w:hRule="exact" w:val="2010"/>
        </w:trPr>
        <w:tc>
          <w:tcPr>
            <w:tcW w:w="7655" w:type="dxa"/>
            <w:tcBorders>
              <w:top w:val="single" w:sz="5" w:space="0" w:color="000000"/>
              <w:left w:val="single" w:sz="5" w:space="0" w:color="000000"/>
              <w:bottom w:val="single" w:sz="5" w:space="0" w:color="000000"/>
              <w:right w:val="single" w:sz="5" w:space="0" w:color="000000"/>
            </w:tcBorders>
            <w:vAlign w:val="center"/>
          </w:tcPr>
          <w:p w14:paraId="6A996028" w14:textId="77777777" w:rsidR="00DE49E8" w:rsidRPr="00691978" w:rsidRDefault="00DE49E8" w:rsidP="00917B6D">
            <w:pPr>
              <w:spacing w:after="0" w:line="268" w:lineRule="exact"/>
              <w:ind w:left="144" w:right="360"/>
              <w:textAlignment w:val="baseline"/>
              <w:rPr>
                <w:rFonts w:ascii="Arial" w:eastAsia="Calibri" w:hAnsi="Arial" w:cs="Arial"/>
                <w:color w:val="000000"/>
                <w:sz w:val="20"/>
                <w:szCs w:val="20"/>
              </w:rPr>
            </w:pPr>
            <w:r w:rsidRPr="00691978">
              <w:rPr>
                <w:rFonts w:ascii="Arial" w:eastAsia="Calibri" w:hAnsi="Arial" w:cs="Arial"/>
                <w:color w:val="000000"/>
                <w:sz w:val="20"/>
                <w:szCs w:val="20"/>
              </w:rPr>
              <w:t xml:space="preserve">Māori or Pacific of any age with family history of oesophageal cancer </w:t>
            </w:r>
            <w:r w:rsidRPr="00691978">
              <w:rPr>
                <w:rFonts w:ascii="Arial" w:eastAsia="Calibri" w:hAnsi="Arial" w:cs="Arial"/>
                <w:b/>
                <w:i/>
                <w:color w:val="000000"/>
                <w:sz w:val="20"/>
                <w:szCs w:val="20"/>
              </w:rPr>
              <w:t xml:space="preserve">with one or more </w:t>
            </w:r>
            <w:r w:rsidRPr="00691978">
              <w:rPr>
                <w:rFonts w:ascii="Arial" w:eastAsia="Calibri" w:hAnsi="Arial" w:cs="Arial"/>
                <w:color w:val="000000"/>
                <w:sz w:val="20"/>
                <w:szCs w:val="20"/>
              </w:rPr>
              <w:t>of the following:</w:t>
            </w:r>
          </w:p>
          <w:p w14:paraId="190AD2BF" w14:textId="77777777" w:rsidR="00DE49E8" w:rsidRPr="00691978" w:rsidRDefault="00DE49E8" w:rsidP="00917B6D">
            <w:pPr>
              <w:numPr>
                <w:ilvl w:val="0"/>
                <w:numId w:val="17"/>
              </w:numPr>
              <w:tabs>
                <w:tab w:val="clear" w:pos="360"/>
                <w:tab w:val="left" w:pos="864"/>
              </w:tabs>
              <w:spacing w:before="60" w:after="0" w:line="238" w:lineRule="exact"/>
              <w:ind w:left="504"/>
              <w:textAlignment w:val="baseline"/>
              <w:rPr>
                <w:rFonts w:ascii="Arial" w:eastAsia="Calibri" w:hAnsi="Arial" w:cs="Arial"/>
                <w:color w:val="000000"/>
                <w:sz w:val="20"/>
                <w:szCs w:val="20"/>
              </w:rPr>
            </w:pPr>
            <w:r w:rsidRPr="00691978">
              <w:rPr>
                <w:rFonts w:ascii="Arial" w:eastAsia="Calibri" w:hAnsi="Arial" w:cs="Arial"/>
                <w:color w:val="000000"/>
                <w:sz w:val="20"/>
                <w:szCs w:val="20"/>
              </w:rPr>
              <w:t>upper abdominal pain</w:t>
            </w:r>
          </w:p>
          <w:p w14:paraId="4F43B8A9" w14:textId="77777777" w:rsidR="00DE49E8" w:rsidRPr="00691978" w:rsidRDefault="00DE49E8" w:rsidP="00917B6D">
            <w:pPr>
              <w:numPr>
                <w:ilvl w:val="0"/>
                <w:numId w:val="17"/>
              </w:numPr>
              <w:tabs>
                <w:tab w:val="clear" w:pos="360"/>
                <w:tab w:val="left" w:pos="864"/>
              </w:tabs>
              <w:spacing w:before="60" w:after="0" w:line="237" w:lineRule="exact"/>
              <w:ind w:left="504"/>
              <w:textAlignment w:val="baseline"/>
              <w:rPr>
                <w:rFonts w:ascii="Arial" w:eastAsia="Calibri" w:hAnsi="Arial" w:cs="Arial"/>
                <w:color w:val="000000"/>
                <w:sz w:val="20"/>
                <w:szCs w:val="20"/>
              </w:rPr>
            </w:pPr>
            <w:r w:rsidRPr="00691978">
              <w:rPr>
                <w:rFonts w:ascii="Arial" w:eastAsia="Calibri" w:hAnsi="Arial" w:cs="Arial"/>
                <w:color w:val="000000"/>
                <w:sz w:val="20"/>
                <w:szCs w:val="20"/>
              </w:rPr>
              <w:t>new onset heartburn</w:t>
            </w:r>
          </w:p>
          <w:p w14:paraId="74100BF9" w14:textId="77777777" w:rsidR="00DE49E8" w:rsidRPr="00691978" w:rsidRDefault="00DE49E8" w:rsidP="00917B6D">
            <w:pPr>
              <w:numPr>
                <w:ilvl w:val="0"/>
                <w:numId w:val="17"/>
              </w:numPr>
              <w:tabs>
                <w:tab w:val="clear" w:pos="360"/>
                <w:tab w:val="left" w:pos="864"/>
              </w:tabs>
              <w:spacing w:before="60" w:after="0" w:line="239" w:lineRule="exact"/>
              <w:ind w:left="504"/>
              <w:textAlignment w:val="baseline"/>
              <w:rPr>
                <w:rFonts w:ascii="Arial" w:eastAsia="Calibri" w:hAnsi="Arial" w:cs="Arial"/>
                <w:color w:val="000000"/>
                <w:sz w:val="20"/>
                <w:szCs w:val="20"/>
              </w:rPr>
            </w:pPr>
            <w:r w:rsidRPr="00691978">
              <w:rPr>
                <w:rFonts w:ascii="Arial" w:eastAsia="Calibri" w:hAnsi="Arial" w:cs="Arial"/>
                <w:color w:val="000000"/>
                <w:sz w:val="20"/>
                <w:szCs w:val="20"/>
              </w:rPr>
              <w:t>dysphagia (new onset or progressive)</w:t>
            </w:r>
          </w:p>
          <w:p w14:paraId="26A854D5" w14:textId="77777777" w:rsidR="00DE49E8" w:rsidRPr="00691978" w:rsidRDefault="00DE49E8" w:rsidP="00917B6D">
            <w:pPr>
              <w:numPr>
                <w:ilvl w:val="0"/>
                <w:numId w:val="17"/>
              </w:numPr>
              <w:tabs>
                <w:tab w:val="clear" w:pos="360"/>
                <w:tab w:val="left" w:pos="864"/>
              </w:tabs>
              <w:spacing w:before="60" w:after="0" w:line="238" w:lineRule="exact"/>
              <w:ind w:left="504"/>
              <w:textAlignment w:val="baseline"/>
              <w:rPr>
                <w:rFonts w:ascii="Arial" w:eastAsia="Calibri" w:hAnsi="Arial" w:cs="Arial"/>
                <w:color w:val="000000"/>
                <w:sz w:val="20"/>
                <w:szCs w:val="20"/>
              </w:rPr>
            </w:pPr>
            <w:r w:rsidRPr="00691978">
              <w:rPr>
                <w:rFonts w:ascii="Arial" w:eastAsia="Calibri" w:hAnsi="Arial" w:cs="Arial"/>
                <w:color w:val="000000"/>
                <w:sz w:val="20"/>
                <w:szCs w:val="20"/>
              </w:rPr>
              <w:t>dyspepsia</w:t>
            </w:r>
          </w:p>
        </w:tc>
        <w:tc>
          <w:tcPr>
            <w:tcW w:w="1417" w:type="dxa"/>
            <w:tcBorders>
              <w:top w:val="single" w:sz="5" w:space="0" w:color="000000"/>
              <w:left w:val="single" w:sz="5" w:space="0" w:color="000000"/>
              <w:bottom w:val="single" w:sz="5" w:space="0" w:color="000000"/>
              <w:right w:val="single" w:sz="5" w:space="0" w:color="000000"/>
            </w:tcBorders>
            <w:vAlign w:val="center"/>
          </w:tcPr>
          <w:p w14:paraId="22CB2F25" w14:textId="77777777" w:rsidR="00DE49E8" w:rsidRPr="00691978" w:rsidRDefault="00DE49E8" w:rsidP="00917B6D">
            <w:pPr>
              <w:spacing w:after="0"/>
              <w:textAlignment w:val="baseline"/>
              <w:rPr>
                <w:rFonts w:ascii="Arial" w:eastAsia="Calibri" w:hAnsi="Arial" w:cs="Arial"/>
                <w:color w:val="000000"/>
                <w:sz w:val="24"/>
              </w:rPr>
            </w:pPr>
            <w:r w:rsidRPr="00691978">
              <w:rPr>
                <w:rFonts w:ascii="Arial" w:eastAsia="Calibri" w:hAnsi="Arial" w:cs="Arial"/>
                <w:color w:val="000000"/>
                <w:sz w:val="24"/>
              </w:rPr>
              <w:t xml:space="preserve"> </w:t>
            </w:r>
          </w:p>
        </w:tc>
      </w:tr>
    </w:tbl>
    <w:p w14:paraId="52C46321" w14:textId="3B34003E" w:rsidR="00DE49E8" w:rsidRPr="00FE2E79" w:rsidRDefault="00C01D6E" w:rsidP="00DE49E8">
      <w:pPr>
        <w:spacing w:before="142" w:line="205" w:lineRule="exact"/>
        <w:ind w:left="72"/>
        <w:textAlignment w:val="baseline"/>
        <w:rPr>
          <w:rFonts w:ascii="Arial" w:eastAsia="Garamond" w:hAnsi="Arial" w:cs="Arial"/>
          <w:color w:val="000000"/>
          <w:sz w:val="18"/>
          <w:szCs w:val="18"/>
          <w:vertAlign w:val="superscript"/>
        </w:rPr>
      </w:pPr>
      <w:r w:rsidRPr="00FE2E79">
        <w:rPr>
          <w:rFonts w:ascii="Arial" w:eastAsia="Calibri" w:hAnsi="Arial" w:cs="Arial"/>
          <w:bCs/>
          <w:color w:val="000000"/>
          <w:sz w:val="18"/>
          <w:szCs w:val="18"/>
          <w:vertAlign w:val="superscript"/>
        </w:rPr>
        <w:t>3</w:t>
      </w:r>
      <w:r w:rsidR="00FE2E79" w:rsidRPr="00FE2E79">
        <w:rPr>
          <w:rFonts w:ascii="Arial" w:eastAsia="Calibri" w:hAnsi="Arial" w:cs="Arial"/>
          <w:bCs/>
          <w:color w:val="000000"/>
          <w:sz w:val="18"/>
          <w:szCs w:val="18"/>
          <w:vertAlign w:val="superscript"/>
        </w:rPr>
        <w:t>0</w:t>
      </w:r>
      <w:r w:rsidR="0004725B" w:rsidRPr="00FE2E79">
        <w:rPr>
          <w:rFonts w:ascii="Arial" w:eastAsia="Calibri" w:hAnsi="Arial" w:cs="Arial"/>
          <w:b/>
          <w:color w:val="000000"/>
          <w:sz w:val="18"/>
          <w:szCs w:val="18"/>
          <w:vertAlign w:val="superscript"/>
        </w:rPr>
        <w:t xml:space="preserve"> </w:t>
      </w:r>
      <w:r w:rsidR="00DE49E8" w:rsidRPr="00FE2E79">
        <w:rPr>
          <w:rFonts w:ascii="Arial" w:eastAsia="Calibri" w:hAnsi="Arial" w:cs="Arial"/>
          <w:b/>
          <w:color w:val="000000"/>
          <w:sz w:val="18"/>
          <w:szCs w:val="18"/>
        </w:rPr>
        <w:t>Risk factors for oesophageal cancer which when present increases the suspicion</w:t>
      </w:r>
    </w:p>
    <w:p w14:paraId="531BD901" w14:textId="77777777" w:rsidR="00DE49E8" w:rsidRPr="00FE2E79" w:rsidRDefault="00DE49E8" w:rsidP="00253DAF">
      <w:pPr>
        <w:numPr>
          <w:ilvl w:val="0"/>
          <w:numId w:val="18"/>
        </w:numPr>
        <w:tabs>
          <w:tab w:val="clear" w:pos="360"/>
          <w:tab w:val="left" w:pos="432"/>
        </w:tabs>
        <w:spacing w:before="41" w:after="0" w:line="213" w:lineRule="exact"/>
        <w:ind w:left="72"/>
        <w:textAlignment w:val="baseline"/>
        <w:rPr>
          <w:rFonts w:ascii="Arial" w:eastAsia="Calibri" w:hAnsi="Arial" w:cs="Arial"/>
          <w:color w:val="000000"/>
          <w:sz w:val="18"/>
          <w:szCs w:val="18"/>
        </w:rPr>
      </w:pPr>
      <w:r w:rsidRPr="00FE2E79">
        <w:rPr>
          <w:rFonts w:ascii="Arial" w:eastAsia="Calibri" w:hAnsi="Arial" w:cs="Arial"/>
          <w:color w:val="000000"/>
          <w:sz w:val="18"/>
          <w:szCs w:val="18"/>
        </w:rPr>
        <w:t>Age over 55 years</w:t>
      </w:r>
    </w:p>
    <w:p w14:paraId="6E60EA68" w14:textId="77777777" w:rsidR="00DE49E8" w:rsidRPr="00FE2E79" w:rsidRDefault="00DE49E8" w:rsidP="00253DAF">
      <w:pPr>
        <w:numPr>
          <w:ilvl w:val="0"/>
          <w:numId w:val="18"/>
        </w:numPr>
        <w:tabs>
          <w:tab w:val="clear" w:pos="360"/>
          <w:tab w:val="left" w:pos="432"/>
        </w:tabs>
        <w:spacing w:before="41" w:after="0" w:line="213" w:lineRule="exact"/>
        <w:ind w:left="72"/>
        <w:textAlignment w:val="baseline"/>
        <w:rPr>
          <w:rFonts w:ascii="Arial" w:eastAsia="Calibri" w:hAnsi="Arial" w:cs="Arial"/>
          <w:color w:val="000000"/>
          <w:sz w:val="18"/>
          <w:szCs w:val="18"/>
        </w:rPr>
      </w:pPr>
      <w:r w:rsidRPr="00FE2E79">
        <w:rPr>
          <w:rFonts w:ascii="Arial" w:eastAsia="Calibri" w:hAnsi="Arial" w:cs="Arial"/>
          <w:color w:val="000000"/>
          <w:sz w:val="18"/>
          <w:szCs w:val="18"/>
        </w:rPr>
        <w:t>Smoking</w:t>
      </w:r>
    </w:p>
    <w:p w14:paraId="170D78F7" w14:textId="77777777" w:rsidR="00DE49E8" w:rsidRPr="00FE2E79" w:rsidRDefault="00DE49E8" w:rsidP="00253DAF">
      <w:pPr>
        <w:numPr>
          <w:ilvl w:val="0"/>
          <w:numId w:val="18"/>
        </w:numPr>
        <w:tabs>
          <w:tab w:val="clear" w:pos="360"/>
          <w:tab w:val="left" w:pos="432"/>
        </w:tabs>
        <w:spacing w:before="46" w:after="0" w:line="212" w:lineRule="exact"/>
        <w:ind w:left="72"/>
        <w:textAlignment w:val="baseline"/>
        <w:rPr>
          <w:rFonts w:ascii="Arial" w:eastAsia="Calibri" w:hAnsi="Arial" w:cs="Arial"/>
          <w:color w:val="000000"/>
          <w:sz w:val="18"/>
          <w:szCs w:val="18"/>
        </w:rPr>
      </w:pPr>
      <w:r w:rsidRPr="00FE2E79">
        <w:rPr>
          <w:rFonts w:ascii="Arial" w:eastAsia="Calibri" w:hAnsi="Arial" w:cs="Arial"/>
          <w:color w:val="000000"/>
          <w:sz w:val="18"/>
          <w:szCs w:val="18"/>
        </w:rPr>
        <w:t>Male</w:t>
      </w:r>
    </w:p>
    <w:p w14:paraId="7AE665D5" w14:textId="77777777" w:rsidR="00DE49E8" w:rsidRPr="00FE2E79" w:rsidRDefault="00DE49E8" w:rsidP="00253DAF">
      <w:pPr>
        <w:numPr>
          <w:ilvl w:val="0"/>
          <w:numId w:val="18"/>
        </w:numPr>
        <w:tabs>
          <w:tab w:val="clear" w:pos="360"/>
          <w:tab w:val="left" w:pos="432"/>
        </w:tabs>
        <w:spacing w:before="43" w:after="0" w:line="213" w:lineRule="exact"/>
        <w:ind w:left="72"/>
        <w:textAlignment w:val="baseline"/>
        <w:rPr>
          <w:rFonts w:ascii="Arial" w:eastAsia="Calibri" w:hAnsi="Arial" w:cs="Arial"/>
          <w:color w:val="000000"/>
          <w:sz w:val="18"/>
          <w:szCs w:val="18"/>
        </w:rPr>
      </w:pPr>
      <w:r w:rsidRPr="00FE2E79">
        <w:rPr>
          <w:rFonts w:ascii="Arial" w:eastAsia="Calibri" w:hAnsi="Arial" w:cs="Arial"/>
          <w:color w:val="000000"/>
          <w:sz w:val="18"/>
          <w:szCs w:val="18"/>
        </w:rPr>
        <w:t>High animal fat diet</w:t>
      </w:r>
    </w:p>
    <w:p w14:paraId="73DD8EDE" w14:textId="77777777" w:rsidR="00DE49E8" w:rsidRPr="00FE2E79" w:rsidRDefault="00DE49E8" w:rsidP="00253DAF">
      <w:pPr>
        <w:numPr>
          <w:ilvl w:val="0"/>
          <w:numId w:val="18"/>
        </w:numPr>
        <w:tabs>
          <w:tab w:val="clear" w:pos="360"/>
          <w:tab w:val="left" w:pos="432"/>
        </w:tabs>
        <w:spacing w:before="41" w:after="0" w:line="213" w:lineRule="exact"/>
        <w:ind w:left="72"/>
        <w:textAlignment w:val="baseline"/>
        <w:rPr>
          <w:rFonts w:ascii="Arial" w:eastAsia="Calibri" w:hAnsi="Arial" w:cs="Arial"/>
          <w:color w:val="000000"/>
          <w:sz w:val="18"/>
          <w:szCs w:val="18"/>
        </w:rPr>
      </w:pPr>
      <w:r w:rsidRPr="00FE2E79">
        <w:rPr>
          <w:rFonts w:ascii="Arial" w:eastAsia="Calibri" w:hAnsi="Arial" w:cs="Arial"/>
          <w:color w:val="000000"/>
          <w:sz w:val="18"/>
          <w:szCs w:val="18"/>
        </w:rPr>
        <w:t>Longstanding Gastro-Oesophageal Reflux Disease (GORD)</w:t>
      </w:r>
    </w:p>
    <w:p w14:paraId="15BEC978" w14:textId="77777777" w:rsidR="00DE49E8" w:rsidRPr="00FE2E79" w:rsidRDefault="00DE49E8" w:rsidP="00253DAF">
      <w:pPr>
        <w:numPr>
          <w:ilvl w:val="0"/>
          <w:numId w:val="18"/>
        </w:numPr>
        <w:tabs>
          <w:tab w:val="clear" w:pos="360"/>
          <w:tab w:val="left" w:pos="432"/>
        </w:tabs>
        <w:spacing w:before="41" w:after="0" w:line="214" w:lineRule="exact"/>
        <w:ind w:left="72"/>
        <w:textAlignment w:val="baseline"/>
        <w:rPr>
          <w:rFonts w:ascii="Arial" w:eastAsia="Calibri" w:hAnsi="Arial" w:cs="Arial"/>
          <w:color w:val="000000"/>
          <w:sz w:val="18"/>
          <w:szCs w:val="18"/>
        </w:rPr>
      </w:pPr>
      <w:r w:rsidRPr="00FE2E79">
        <w:rPr>
          <w:rFonts w:ascii="Arial" w:eastAsia="Calibri" w:hAnsi="Arial" w:cs="Arial"/>
          <w:color w:val="000000"/>
          <w:sz w:val="18"/>
          <w:szCs w:val="18"/>
        </w:rPr>
        <w:t>Barrett’s metaplasia of the oesophagus</w:t>
      </w:r>
    </w:p>
    <w:p w14:paraId="5343CCF2" w14:textId="77777777" w:rsidR="00DE49E8" w:rsidRPr="00FE2E79" w:rsidRDefault="00DE49E8" w:rsidP="00253DAF">
      <w:pPr>
        <w:numPr>
          <w:ilvl w:val="0"/>
          <w:numId w:val="18"/>
        </w:numPr>
        <w:tabs>
          <w:tab w:val="clear" w:pos="360"/>
          <w:tab w:val="left" w:pos="432"/>
        </w:tabs>
        <w:spacing w:before="41" w:after="0" w:line="213" w:lineRule="exact"/>
        <w:ind w:left="72"/>
        <w:textAlignment w:val="baseline"/>
        <w:rPr>
          <w:rFonts w:ascii="Arial" w:eastAsia="Calibri" w:hAnsi="Arial" w:cs="Arial"/>
          <w:color w:val="000000"/>
          <w:sz w:val="18"/>
          <w:szCs w:val="18"/>
        </w:rPr>
      </w:pPr>
      <w:r w:rsidRPr="00FE2E79">
        <w:rPr>
          <w:rFonts w:ascii="Arial" w:eastAsia="Calibri" w:hAnsi="Arial" w:cs="Arial"/>
          <w:color w:val="000000"/>
          <w:sz w:val="18"/>
          <w:szCs w:val="18"/>
        </w:rPr>
        <w:t>Previous gastric surgery</w:t>
      </w:r>
    </w:p>
    <w:p w14:paraId="6B1A3D46" w14:textId="77777777" w:rsidR="00DE49E8" w:rsidRPr="00FE2E79" w:rsidRDefault="00DE49E8" w:rsidP="00253DAF">
      <w:pPr>
        <w:numPr>
          <w:ilvl w:val="0"/>
          <w:numId w:val="18"/>
        </w:numPr>
        <w:tabs>
          <w:tab w:val="clear" w:pos="360"/>
          <w:tab w:val="left" w:pos="432"/>
        </w:tabs>
        <w:spacing w:before="41" w:after="0" w:line="214" w:lineRule="exact"/>
        <w:ind w:left="72"/>
        <w:textAlignment w:val="baseline"/>
        <w:rPr>
          <w:rFonts w:ascii="Arial" w:eastAsia="Calibri" w:hAnsi="Arial" w:cs="Arial"/>
          <w:color w:val="000000"/>
          <w:sz w:val="18"/>
          <w:szCs w:val="18"/>
        </w:rPr>
      </w:pPr>
      <w:r w:rsidRPr="00FE2E79">
        <w:rPr>
          <w:rFonts w:ascii="Arial" w:eastAsia="Calibri" w:hAnsi="Arial" w:cs="Arial"/>
          <w:color w:val="000000"/>
          <w:sz w:val="18"/>
          <w:szCs w:val="18"/>
        </w:rPr>
        <w:t>Socio-economic deprivation</w:t>
      </w:r>
    </w:p>
    <w:p w14:paraId="68AD8CB4" w14:textId="77777777" w:rsidR="00DE49E8" w:rsidRPr="00FE2E79" w:rsidRDefault="00DE49E8" w:rsidP="00253DAF">
      <w:pPr>
        <w:numPr>
          <w:ilvl w:val="0"/>
          <w:numId w:val="18"/>
        </w:numPr>
        <w:tabs>
          <w:tab w:val="clear" w:pos="360"/>
          <w:tab w:val="left" w:pos="432"/>
        </w:tabs>
        <w:spacing w:before="41" w:after="0" w:line="213" w:lineRule="exact"/>
        <w:ind w:left="72"/>
        <w:textAlignment w:val="baseline"/>
        <w:rPr>
          <w:rFonts w:ascii="Arial" w:eastAsia="Calibri" w:hAnsi="Arial" w:cs="Arial"/>
          <w:color w:val="000000"/>
          <w:sz w:val="18"/>
          <w:szCs w:val="18"/>
        </w:rPr>
      </w:pPr>
      <w:r w:rsidRPr="00FE2E79">
        <w:rPr>
          <w:rFonts w:ascii="Arial" w:eastAsia="Calibri" w:hAnsi="Arial" w:cs="Arial"/>
          <w:color w:val="000000"/>
          <w:sz w:val="18"/>
          <w:szCs w:val="18"/>
        </w:rPr>
        <w:t>Obesity/BMI &gt;35</w:t>
      </w:r>
    </w:p>
    <w:p w14:paraId="64FBD358" w14:textId="61F6ADF8" w:rsidR="00DE49E8" w:rsidRPr="00FE2E79" w:rsidRDefault="00DE49E8" w:rsidP="00253DAF">
      <w:pPr>
        <w:numPr>
          <w:ilvl w:val="0"/>
          <w:numId w:val="18"/>
        </w:numPr>
        <w:tabs>
          <w:tab w:val="clear" w:pos="360"/>
          <w:tab w:val="left" w:pos="432"/>
        </w:tabs>
        <w:spacing w:before="41" w:after="0" w:line="212" w:lineRule="exact"/>
        <w:ind w:left="72"/>
        <w:textAlignment w:val="baseline"/>
        <w:rPr>
          <w:rFonts w:ascii="Arial" w:eastAsia="Calibri" w:hAnsi="Arial" w:cs="Arial"/>
          <w:color w:val="000000"/>
          <w:sz w:val="18"/>
          <w:szCs w:val="18"/>
        </w:rPr>
      </w:pPr>
      <w:r w:rsidRPr="00FE2E79">
        <w:rPr>
          <w:rFonts w:ascii="Arial" w:eastAsia="Calibri" w:hAnsi="Arial" w:cs="Arial"/>
          <w:color w:val="000000"/>
          <w:sz w:val="18"/>
          <w:szCs w:val="18"/>
        </w:rPr>
        <w:t>Excess alcohol intake</w:t>
      </w:r>
      <w:r w:rsidR="002A20DB">
        <w:rPr>
          <w:rFonts w:ascii="Arial" w:eastAsia="Calibri" w:hAnsi="Arial" w:cs="Arial"/>
          <w:color w:val="000000"/>
          <w:sz w:val="18"/>
          <w:szCs w:val="18"/>
        </w:rPr>
        <w:t>.</w:t>
      </w:r>
    </w:p>
    <w:p w14:paraId="2BE7BDC6" w14:textId="77777777" w:rsidR="00DE49E8" w:rsidRPr="00FE2E79" w:rsidRDefault="00DE49E8" w:rsidP="00DE49E8">
      <w:pPr>
        <w:spacing w:before="289" w:line="204" w:lineRule="exact"/>
        <w:ind w:left="72"/>
        <w:textAlignment w:val="baseline"/>
        <w:rPr>
          <w:rFonts w:ascii="Arial" w:eastAsia="Calibri" w:hAnsi="Arial" w:cs="Arial"/>
          <w:b/>
          <w:color w:val="000000"/>
          <w:sz w:val="18"/>
          <w:szCs w:val="18"/>
        </w:rPr>
      </w:pPr>
      <w:r w:rsidRPr="00FE2E79">
        <w:rPr>
          <w:rFonts w:ascii="Arial" w:eastAsia="Calibri" w:hAnsi="Arial" w:cs="Arial"/>
          <w:b/>
          <w:color w:val="000000"/>
          <w:sz w:val="18"/>
          <w:szCs w:val="18"/>
        </w:rPr>
        <w:t>Investigations that would be consistent with an increased risk of oesophageal cancer</w:t>
      </w:r>
    </w:p>
    <w:p w14:paraId="7468107F" w14:textId="77777777" w:rsidR="00DE49E8" w:rsidRPr="00FE2E79" w:rsidRDefault="00DE49E8" w:rsidP="00253DAF">
      <w:pPr>
        <w:numPr>
          <w:ilvl w:val="0"/>
          <w:numId w:val="18"/>
        </w:numPr>
        <w:tabs>
          <w:tab w:val="clear" w:pos="360"/>
          <w:tab w:val="left" w:pos="432"/>
        </w:tabs>
        <w:spacing w:before="39" w:after="0" w:line="213" w:lineRule="exact"/>
        <w:ind w:left="72"/>
        <w:textAlignment w:val="baseline"/>
        <w:rPr>
          <w:rFonts w:ascii="Arial" w:eastAsia="Calibri" w:hAnsi="Arial" w:cs="Arial"/>
          <w:color w:val="000000"/>
          <w:sz w:val="18"/>
          <w:szCs w:val="18"/>
        </w:rPr>
      </w:pPr>
      <w:r w:rsidRPr="00FE2E79">
        <w:rPr>
          <w:rFonts w:ascii="Arial" w:eastAsia="Calibri" w:hAnsi="Arial" w:cs="Arial"/>
          <w:color w:val="000000"/>
          <w:sz w:val="18"/>
          <w:szCs w:val="18"/>
        </w:rPr>
        <w:t>Endoscopy findings of long segment Barrett’s (&gt;3cm)</w:t>
      </w:r>
    </w:p>
    <w:p w14:paraId="574DC17C" w14:textId="77777777" w:rsidR="00DE49E8" w:rsidRPr="00FE2E79" w:rsidRDefault="00DE49E8" w:rsidP="00253DAF">
      <w:pPr>
        <w:numPr>
          <w:ilvl w:val="0"/>
          <w:numId w:val="18"/>
        </w:numPr>
        <w:tabs>
          <w:tab w:val="clear" w:pos="360"/>
          <w:tab w:val="left" w:pos="432"/>
        </w:tabs>
        <w:spacing w:before="41" w:after="0" w:line="212" w:lineRule="exact"/>
        <w:ind w:left="72"/>
        <w:textAlignment w:val="baseline"/>
        <w:rPr>
          <w:rFonts w:ascii="Arial" w:eastAsia="Calibri" w:hAnsi="Arial" w:cs="Arial"/>
          <w:color w:val="000000"/>
          <w:sz w:val="18"/>
          <w:szCs w:val="18"/>
        </w:rPr>
      </w:pPr>
      <w:r w:rsidRPr="00FE2E79">
        <w:rPr>
          <w:rFonts w:ascii="Arial" w:eastAsia="Calibri" w:hAnsi="Arial" w:cs="Arial"/>
          <w:color w:val="000000"/>
          <w:sz w:val="18"/>
          <w:szCs w:val="18"/>
        </w:rPr>
        <w:t>Iron-deficient anaemia/low ferritin</w:t>
      </w:r>
    </w:p>
    <w:p w14:paraId="5D049ADF" w14:textId="6D2FE87B" w:rsidR="00DE49E8" w:rsidRPr="00FE2E79" w:rsidRDefault="00DE49E8" w:rsidP="00253DAF">
      <w:pPr>
        <w:numPr>
          <w:ilvl w:val="0"/>
          <w:numId w:val="18"/>
        </w:numPr>
        <w:tabs>
          <w:tab w:val="clear" w:pos="360"/>
          <w:tab w:val="left" w:pos="432"/>
        </w:tabs>
        <w:spacing w:before="43" w:after="0" w:line="213" w:lineRule="exact"/>
        <w:ind w:left="72"/>
        <w:textAlignment w:val="baseline"/>
        <w:rPr>
          <w:rFonts w:ascii="Arial" w:eastAsia="Calibri" w:hAnsi="Arial" w:cs="Arial"/>
          <w:color w:val="000000"/>
          <w:sz w:val="18"/>
          <w:szCs w:val="18"/>
        </w:rPr>
      </w:pPr>
      <w:r w:rsidRPr="00FE2E79">
        <w:rPr>
          <w:rFonts w:ascii="Arial" w:eastAsia="Calibri" w:hAnsi="Arial" w:cs="Arial"/>
          <w:color w:val="000000"/>
          <w:sz w:val="18"/>
          <w:szCs w:val="18"/>
        </w:rPr>
        <w:t>Elevated platelet count</w:t>
      </w:r>
      <w:r w:rsidR="002A20DB">
        <w:rPr>
          <w:rFonts w:ascii="Arial" w:eastAsia="Calibri" w:hAnsi="Arial" w:cs="Arial"/>
          <w:color w:val="000000"/>
          <w:sz w:val="18"/>
          <w:szCs w:val="18"/>
        </w:rPr>
        <w:t>.</w:t>
      </w:r>
    </w:p>
    <w:p w14:paraId="10EA1FCF" w14:textId="77777777" w:rsidR="00DE49E8" w:rsidRPr="00FE2E79" w:rsidRDefault="00DE49E8" w:rsidP="00FE2E79">
      <w:pPr>
        <w:spacing w:after="0"/>
        <w:rPr>
          <w:rFonts w:ascii="Arial" w:hAnsi="Arial" w:cs="Arial"/>
        </w:rPr>
      </w:pPr>
    </w:p>
    <w:p w14:paraId="4E924716" w14:textId="26134774" w:rsidR="00C01D6E" w:rsidRPr="00FE2E79" w:rsidRDefault="00C01D6E" w:rsidP="00FE2E79">
      <w:pPr>
        <w:spacing w:after="0"/>
        <w:rPr>
          <w:rFonts w:ascii="Arial" w:hAnsi="Arial" w:cs="Arial"/>
        </w:rPr>
      </w:pPr>
    </w:p>
    <w:p w14:paraId="4CA8E736" w14:textId="78F061DB" w:rsidR="00ED77EA" w:rsidRDefault="00ED77EA" w:rsidP="00FE2E79">
      <w:pPr>
        <w:spacing w:after="0"/>
      </w:pPr>
    </w:p>
    <w:p w14:paraId="38E6FDAE" w14:textId="109EBE13" w:rsidR="00FE2E79" w:rsidRDefault="00FE2E79" w:rsidP="00FE2E79">
      <w:pPr>
        <w:spacing w:after="0"/>
      </w:pPr>
    </w:p>
    <w:p w14:paraId="34EEABC8" w14:textId="77777777" w:rsidR="00FE2E79" w:rsidRPr="00FE2E79" w:rsidRDefault="00FE2E79" w:rsidP="00FE2E79">
      <w:pPr>
        <w:spacing w:after="0"/>
      </w:pPr>
    </w:p>
    <w:p w14:paraId="7C8D6902" w14:textId="77777777" w:rsidR="00C01D6E" w:rsidRPr="00FE2E79" w:rsidRDefault="00C01D6E" w:rsidP="00FE2E79">
      <w:pPr>
        <w:spacing w:after="0"/>
      </w:pPr>
    </w:p>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D05CB2" w14:paraId="48DB19D2" w14:textId="77777777" w:rsidTr="00FE2E79">
        <w:trPr>
          <w:trHeight w:hRule="exact" w:val="643"/>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3844F796" w14:textId="43654254" w:rsidR="00DE49E8" w:rsidRPr="00D05CB2" w:rsidRDefault="00DE49E8" w:rsidP="00CB4FE3">
            <w:pPr>
              <w:spacing w:before="217" w:after="186" w:line="226" w:lineRule="exact"/>
              <w:ind w:left="144"/>
              <w:textAlignment w:val="baseline"/>
              <w:rPr>
                <w:rFonts w:ascii="Arial" w:eastAsia="Calibri" w:hAnsi="Arial" w:cs="Arial"/>
                <w:b/>
                <w:color w:val="FFFFFF"/>
                <w:vertAlign w:val="superscript"/>
              </w:rPr>
            </w:pPr>
            <w:bookmarkStart w:id="328" w:name="_Toc203110582"/>
            <w:r w:rsidRPr="007E5BD8">
              <w:rPr>
                <w:rStyle w:val="Heading2Char"/>
                <w:rFonts w:eastAsia="Calibri"/>
                <w:color w:val="FFFFFF" w:themeColor="background1"/>
              </w:rPr>
              <w:lastRenderedPageBreak/>
              <w:t>U</w:t>
            </w:r>
            <w:r w:rsidR="00D05CB2" w:rsidRPr="007E5BD8">
              <w:rPr>
                <w:rStyle w:val="Heading2Char"/>
                <w:rFonts w:eastAsia="Calibri"/>
                <w:color w:val="FFFFFF" w:themeColor="background1"/>
              </w:rPr>
              <w:t xml:space="preserve">pper </w:t>
            </w:r>
            <w:r w:rsidRPr="007E5BD8">
              <w:rPr>
                <w:rStyle w:val="Heading2Char"/>
                <w:rFonts w:eastAsia="Calibri"/>
                <w:color w:val="FFFFFF" w:themeColor="background1"/>
              </w:rPr>
              <w:t>GI C</w:t>
            </w:r>
            <w:r w:rsidR="00D05CB2" w:rsidRPr="007E5BD8">
              <w:rPr>
                <w:rStyle w:val="Heading2Char"/>
                <w:rFonts w:eastAsia="Calibri"/>
                <w:color w:val="FFFFFF" w:themeColor="background1"/>
              </w:rPr>
              <w:t>ancer</w:t>
            </w:r>
            <w:r w:rsidRPr="007E5BD8">
              <w:rPr>
                <w:rStyle w:val="Heading2Char"/>
                <w:rFonts w:eastAsia="Calibri"/>
                <w:color w:val="FFFFFF" w:themeColor="background1"/>
              </w:rPr>
              <w:t xml:space="preserve"> </w:t>
            </w:r>
            <w:r w:rsidR="00D05CB2" w:rsidRPr="007E5BD8">
              <w:rPr>
                <w:rStyle w:val="Heading2Char"/>
                <w:rFonts w:eastAsia="Calibri"/>
                <w:color w:val="FFFFFF" w:themeColor="background1"/>
              </w:rPr>
              <w:t>–</w:t>
            </w:r>
            <w:r w:rsidRPr="007E5BD8">
              <w:rPr>
                <w:rStyle w:val="Heading2Char"/>
                <w:rFonts w:eastAsia="Calibri"/>
                <w:color w:val="FFFFFF" w:themeColor="background1"/>
              </w:rPr>
              <w:t xml:space="preserve"> Pancreatic</w:t>
            </w:r>
            <w:r w:rsidR="00D05CB2" w:rsidRPr="007E5BD8">
              <w:rPr>
                <w:rStyle w:val="Heading2Char"/>
                <w:rFonts w:eastAsia="Calibri"/>
                <w:color w:val="FFFFFF" w:themeColor="background1"/>
              </w:rPr>
              <w:t xml:space="preserve"> </w:t>
            </w:r>
            <w:r w:rsidRPr="007E5BD8">
              <w:rPr>
                <w:rStyle w:val="Heading2Char"/>
                <w:rFonts w:eastAsia="Calibri"/>
                <w:color w:val="FFFFFF" w:themeColor="background1"/>
              </w:rPr>
              <w:t>Cance</w:t>
            </w:r>
            <w:r w:rsidR="00DC0B36" w:rsidRPr="007E5BD8">
              <w:rPr>
                <w:rStyle w:val="Heading2Char"/>
                <w:rFonts w:eastAsia="Calibri"/>
                <w:color w:val="FFFFFF" w:themeColor="background1"/>
              </w:rPr>
              <w:t>r</w:t>
            </w:r>
            <w:bookmarkEnd w:id="328"/>
            <w:r w:rsidR="00C01D6E" w:rsidRPr="002D37D9">
              <w:rPr>
                <w:rFonts w:ascii="Arial" w:eastAsia="Calibri" w:hAnsi="Arial" w:cs="Arial"/>
                <w:bCs/>
                <w:color w:val="FFFFFF"/>
                <w:sz w:val="18"/>
                <w:szCs w:val="18"/>
                <w:vertAlign w:val="superscript"/>
              </w:rPr>
              <w:t>3</w:t>
            </w:r>
            <w:r w:rsidR="00D05CB2" w:rsidRPr="002D37D9">
              <w:rPr>
                <w:rFonts w:ascii="Arial" w:eastAsia="Calibri" w:hAnsi="Arial" w:cs="Arial"/>
                <w:bCs/>
                <w:color w:val="FFFFFF"/>
                <w:sz w:val="18"/>
                <w:szCs w:val="18"/>
                <w:vertAlign w:val="superscript"/>
              </w:rPr>
              <w:t>1</w:t>
            </w:r>
          </w:p>
        </w:tc>
      </w:tr>
      <w:tr w:rsidR="00DE49E8" w:rsidRPr="00D05CB2" w14:paraId="2C12404E" w14:textId="77777777" w:rsidTr="00FE2E79">
        <w:trPr>
          <w:trHeight w:hRule="exact" w:val="787"/>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187A6F73" w14:textId="77777777" w:rsidR="00DE49E8" w:rsidRPr="00D05CB2" w:rsidRDefault="00DE49E8" w:rsidP="00CB4FE3">
            <w:pPr>
              <w:spacing w:before="113" w:after="129" w:line="268" w:lineRule="exact"/>
              <w:ind w:left="144" w:right="180"/>
              <w:jc w:val="both"/>
              <w:textAlignment w:val="baseline"/>
              <w:rPr>
                <w:rFonts w:ascii="Arial" w:eastAsia="Calibri" w:hAnsi="Arial" w:cs="Arial"/>
                <w:color w:val="000000"/>
                <w:sz w:val="20"/>
                <w:szCs w:val="20"/>
              </w:rPr>
            </w:pPr>
            <w:r w:rsidRPr="00D05CB2">
              <w:rPr>
                <w:rFonts w:ascii="Arial" w:eastAsia="Calibri" w:hAnsi="Arial" w:cs="Arial"/>
                <w:color w:val="000000"/>
                <w:sz w:val="20"/>
                <w:szCs w:val="20"/>
              </w:rPr>
              <w:t xml:space="preserve">If the patient presents </w:t>
            </w:r>
            <w:r w:rsidRPr="00D05CB2">
              <w:rPr>
                <w:rFonts w:ascii="Arial" w:eastAsia="Calibri" w:hAnsi="Arial" w:cs="Arial"/>
                <w:b/>
                <w:i/>
                <w:color w:val="000000"/>
                <w:sz w:val="20"/>
                <w:szCs w:val="20"/>
              </w:rPr>
              <w:t xml:space="preserve">with one or more </w:t>
            </w:r>
            <w:r w:rsidRPr="00D05CB2">
              <w:rPr>
                <w:rFonts w:ascii="Arial" w:eastAsia="Calibri" w:hAnsi="Arial" w:cs="Arial"/>
                <w:color w:val="000000"/>
                <w:sz w:val="20"/>
                <w:szCs w:val="20"/>
              </w:rPr>
              <w:t>of the following red flags, then the referral should be triaged as ‘High Suspicion of Cancer’.</w:t>
            </w:r>
          </w:p>
        </w:tc>
      </w:tr>
      <w:tr w:rsidR="00DE49E8" w:rsidRPr="00D05CB2" w14:paraId="481E2999" w14:textId="77777777" w:rsidTr="00FE2E79">
        <w:trPr>
          <w:trHeight w:hRule="exact" w:val="682"/>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5339CCA6" w14:textId="59A5E7A0" w:rsidR="00DE49E8" w:rsidRPr="00D05CB2" w:rsidRDefault="004D2260" w:rsidP="00CB4FE3">
            <w:pPr>
              <w:spacing w:before="207" w:after="235" w:line="226" w:lineRule="exact"/>
              <w:ind w:left="130"/>
              <w:textAlignment w:val="baseline"/>
              <w:rPr>
                <w:rFonts w:ascii="Arial" w:eastAsia="Calibri" w:hAnsi="Arial" w:cs="Arial"/>
                <w:b/>
                <w:color w:val="FFFFFF"/>
                <w:sz w:val="20"/>
                <w:szCs w:val="20"/>
              </w:rPr>
            </w:pPr>
            <w:r w:rsidRPr="00D05CB2">
              <w:rPr>
                <w:rFonts w:ascii="Arial" w:eastAsia="Calibri" w:hAnsi="Arial" w:cs="Arial"/>
                <w:b/>
                <w:color w:val="FF0000"/>
                <w:sz w:val="20"/>
                <w:szCs w:val="20"/>
              </w:rPr>
              <w:t xml:space="preserve">Red flags </w:t>
            </w:r>
            <w:r w:rsidRPr="00D05CB2">
              <w:rPr>
                <w:rFonts w:ascii="Arial" w:eastAsia="Calibri" w:hAnsi="Arial" w:cs="Arial"/>
                <w:b/>
                <w:noProof/>
                <w:color w:val="FFFFFF"/>
                <w:sz w:val="20"/>
                <w:szCs w:val="20"/>
              </w:rPr>
              <w:drawing>
                <wp:inline distT="0" distB="0" distL="0" distR="0" wp14:anchorId="4CB3D6F1" wp14:editId="2A49B205">
                  <wp:extent cx="199136" cy="199136"/>
                  <wp:effectExtent l="0" t="0" r="0" b="0"/>
                  <wp:docPr id="27" name="Graphic 27"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6B6CCDC0" w14:textId="77777777" w:rsidR="00DE49E8" w:rsidRPr="00D05CB2" w:rsidRDefault="00DE49E8" w:rsidP="00CB4FE3">
            <w:pPr>
              <w:spacing w:before="250" w:after="216" w:line="202" w:lineRule="exact"/>
              <w:jc w:val="center"/>
              <w:textAlignment w:val="baseline"/>
              <w:rPr>
                <w:rFonts w:ascii="Arial" w:eastAsia="Calibri" w:hAnsi="Arial" w:cs="Arial"/>
                <w:b/>
                <w:color w:val="000000"/>
                <w:sz w:val="20"/>
              </w:rPr>
            </w:pPr>
            <w:r w:rsidRPr="00D05CB2">
              <w:rPr>
                <w:rFonts w:ascii="Arial" w:eastAsia="Calibri" w:hAnsi="Arial" w:cs="Arial"/>
                <w:b/>
                <w:color w:val="000000"/>
                <w:sz w:val="20"/>
              </w:rPr>
              <w:t>YES or NO</w:t>
            </w:r>
          </w:p>
        </w:tc>
      </w:tr>
      <w:tr w:rsidR="00DE49E8" w:rsidRPr="00D05CB2" w14:paraId="63A6A05B" w14:textId="77777777" w:rsidTr="00FE2E79">
        <w:trPr>
          <w:trHeight w:hRule="exact" w:val="552"/>
        </w:trPr>
        <w:tc>
          <w:tcPr>
            <w:tcW w:w="7655" w:type="dxa"/>
            <w:tcBorders>
              <w:top w:val="single" w:sz="5" w:space="0" w:color="000000"/>
              <w:left w:val="single" w:sz="5" w:space="0" w:color="000000"/>
              <w:bottom w:val="single" w:sz="5" w:space="0" w:color="000000"/>
              <w:right w:val="single" w:sz="5" w:space="0" w:color="000000"/>
            </w:tcBorders>
            <w:vAlign w:val="center"/>
          </w:tcPr>
          <w:p w14:paraId="482EAD52" w14:textId="77777777" w:rsidR="00DE49E8" w:rsidRPr="00D05CB2" w:rsidRDefault="00DE49E8" w:rsidP="00CB4FE3">
            <w:pPr>
              <w:spacing w:before="149" w:after="172" w:line="226" w:lineRule="exact"/>
              <w:ind w:left="130"/>
              <w:textAlignment w:val="baseline"/>
              <w:rPr>
                <w:rFonts w:ascii="Arial" w:eastAsia="Calibri" w:hAnsi="Arial" w:cs="Arial"/>
                <w:color w:val="000000"/>
                <w:sz w:val="20"/>
                <w:szCs w:val="20"/>
              </w:rPr>
            </w:pPr>
            <w:r w:rsidRPr="00D05CB2">
              <w:rPr>
                <w:rFonts w:ascii="Arial" w:eastAsia="Calibri" w:hAnsi="Arial" w:cs="Arial"/>
                <w:color w:val="000000"/>
                <w:sz w:val="20"/>
                <w:szCs w:val="20"/>
              </w:rPr>
              <w:t>Painless obstructive jaundice</w:t>
            </w:r>
          </w:p>
        </w:tc>
        <w:tc>
          <w:tcPr>
            <w:tcW w:w="1417" w:type="dxa"/>
            <w:tcBorders>
              <w:top w:val="single" w:sz="5" w:space="0" w:color="000000"/>
              <w:left w:val="single" w:sz="5" w:space="0" w:color="000000"/>
              <w:bottom w:val="single" w:sz="5" w:space="0" w:color="000000"/>
              <w:right w:val="single" w:sz="5" w:space="0" w:color="000000"/>
            </w:tcBorders>
          </w:tcPr>
          <w:p w14:paraId="41BBFB5B" w14:textId="77777777" w:rsidR="00DE49E8" w:rsidRPr="00D05CB2" w:rsidRDefault="00DE49E8" w:rsidP="00CB4FE3">
            <w:pPr>
              <w:textAlignment w:val="baseline"/>
              <w:rPr>
                <w:rFonts w:ascii="Arial" w:eastAsia="Calibri" w:hAnsi="Arial" w:cs="Arial"/>
                <w:color w:val="000000"/>
                <w:sz w:val="24"/>
              </w:rPr>
            </w:pPr>
            <w:r w:rsidRPr="00D05CB2">
              <w:rPr>
                <w:rFonts w:ascii="Arial" w:eastAsia="Calibri" w:hAnsi="Arial" w:cs="Arial"/>
                <w:color w:val="000000"/>
                <w:sz w:val="24"/>
              </w:rPr>
              <w:t xml:space="preserve"> </w:t>
            </w:r>
          </w:p>
        </w:tc>
      </w:tr>
      <w:tr w:rsidR="00DE49E8" w:rsidRPr="00D05CB2" w14:paraId="0580A502" w14:textId="77777777" w:rsidTr="00D05CB2">
        <w:trPr>
          <w:trHeight w:hRule="exact" w:val="1738"/>
        </w:trPr>
        <w:tc>
          <w:tcPr>
            <w:tcW w:w="7655" w:type="dxa"/>
            <w:tcBorders>
              <w:top w:val="single" w:sz="5" w:space="0" w:color="000000"/>
              <w:left w:val="single" w:sz="5" w:space="0" w:color="000000"/>
              <w:bottom w:val="single" w:sz="5" w:space="0" w:color="000000"/>
              <w:right w:val="single" w:sz="5" w:space="0" w:color="000000"/>
            </w:tcBorders>
          </w:tcPr>
          <w:p w14:paraId="0A62BC25" w14:textId="77777777" w:rsidR="00DE49E8" w:rsidRPr="00D05CB2" w:rsidRDefault="00DE49E8" w:rsidP="00D05CB2">
            <w:pPr>
              <w:spacing w:before="60" w:after="0" w:line="242" w:lineRule="exact"/>
              <w:ind w:left="144"/>
              <w:textAlignment w:val="baseline"/>
              <w:rPr>
                <w:rFonts w:ascii="Arial" w:eastAsia="Calibri" w:hAnsi="Arial" w:cs="Arial"/>
                <w:color w:val="000000"/>
                <w:sz w:val="20"/>
                <w:szCs w:val="20"/>
              </w:rPr>
            </w:pPr>
            <w:r w:rsidRPr="00D05CB2">
              <w:rPr>
                <w:rFonts w:ascii="Arial" w:eastAsia="Calibri" w:hAnsi="Arial" w:cs="Arial"/>
                <w:color w:val="000000"/>
                <w:sz w:val="20"/>
                <w:szCs w:val="20"/>
              </w:rPr>
              <w:t xml:space="preserve">Unexplained weight loss </w:t>
            </w:r>
            <w:r w:rsidRPr="00D05CB2">
              <w:rPr>
                <w:rFonts w:ascii="Arial" w:eastAsia="Calibri" w:hAnsi="Arial" w:cs="Arial"/>
                <w:b/>
                <w:i/>
                <w:color w:val="000000"/>
                <w:sz w:val="20"/>
                <w:szCs w:val="20"/>
              </w:rPr>
              <w:t xml:space="preserve">with one or more </w:t>
            </w:r>
            <w:r w:rsidRPr="00D05CB2">
              <w:rPr>
                <w:rFonts w:ascii="Arial" w:eastAsia="Calibri" w:hAnsi="Arial" w:cs="Arial"/>
                <w:color w:val="000000"/>
                <w:sz w:val="20"/>
                <w:szCs w:val="20"/>
              </w:rPr>
              <w:t>of the following:</w:t>
            </w:r>
          </w:p>
          <w:p w14:paraId="08D89F4D" w14:textId="77777777" w:rsidR="00DE49E8" w:rsidRPr="00D05CB2" w:rsidRDefault="00DE49E8" w:rsidP="00D05CB2">
            <w:pPr>
              <w:numPr>
                <w:ilvl w:val="0"/>
                <w:numId w:val="17"/>
              </w:numPr>
              <w:tabs>
                <w:tab w:val="clear" w:pos="360"/>
                <w:tab w:val="left" w:pos="792"/>
              </w:tabs>
              <w:spacing w:before="60" w:after="0" w:line="238" w:lineRule="exact"/>
              <w:ind w:left="432"/>
              <w:textAlignment w:val="baseline"/>
              <w:rPr>
                <w:rFonts w:ascii="Arial" w:eastAsia="Calibri" w:hAnsi="Arial" w:cs="Arial"/>
                <w:color w:val="000000"/>
                <w:sz w:val="20"/>
                <w:szCs w:val="20"/>
              </w:rPr>
            </w:pPr>
            <w:r w:rsidRPr="00D05CB2">
              <w:rPr>
                <w:rFonts w:ascii="Arial" w:eastAsia="Calibri" w:hAnsi="Arial" w:cs="Arial"/>
                <w:color w:val="000000"/>
                <w:sz w:val="20"/>
                <w:szCs w:val="20"/>
              </w:rPr>
              <w:t>new-onset diabetes</w:t>
            </w:r>
          </w:p>
          <w:p w14:paraId="796407DD" w14:textId="77777777" w:rsidR="00DE49E8" w:rsidRPr="00D05CB2" w:rsidRDefault="00DE49E8" w:rsidP="00D05CB2">
            <w:pPr>
              <w:numPr>
                <w:ilvl w:val="0"/>
                <w:numId w:val="17"/>
              </w:numPr>
              <w:tabs>
                <w:tab w:val="clear" w:pos="360"/>
                <w:tab w:val="left" w:pos="792"/>
              </w:tabs>
              <w:spacing w:before="60" w:after="0" w:line="238" w:lineRule="exact"/>
              <w:ind w:left="432"/>
              <w:textAlignment w:val="baseline"/>
              <w:rPr>
                <w:rFonts w:ascii="Arial" w:eastAsia="Calibri" w:hAnsi="Arial" w:cs="Arial"/>
                <w:color w:val="000000"/>
                <w:sz w:val="20"/>
                <w:szCs w:val="20"/>
              </w:rPr>
            </w:pPr>
            <w:r w:rsidRPr="00D05CB2">
              <w:rPr>
                <w:rFonts w:ascii="Arial" w:eastAsia="Calibri" w:hAnsi="Arial" w:cs="Arial"/>
                <w:color w:val="000000"/>
                <w:sz w:val="20"/>
                <w:szCs w:val="20"/>
              </w:rPr>
              <w:t>new onset mid-back discomfort</w:t>
            </w:r>
          </w:p>
          <w:p w14:paraId="0D8EA0A6" w14:textId="77777777" w:rsidR="00DE49E8" w:rsidRPr="00D05CB2" w:rsidRDefault="00DE49E8" w:rsidP="00D05CB2">
            <w:pPr>
              <w:numPr>
                <w:ilvl w:val="0"/>
                <w:numId w:val="17"/>
              </w:numPr>
              <w:tabs>
                <w:tab w:val="clear" w:pos="360"/>
                <w:tab w:val="left" w:pos="792"/>
              </w:tabs>
              <w:spacing w:before="60" w:after="0" w:line="238" w:lineRule="exact"/>
              <w:ind w:left="432"/>
              <w:textAlignment w:val="baseline"/>
              <w:rPr>
                <w:rFonts w:ascii="Arial" w:eastAsia="Calibri" w:hAnsi="Arial" w:cs="Arial"/>
                <w:color w:val="000000"/>
                <w:sz w:val="20"/>
                <w:szCs w:val="20"/>
              </w:rPr>
            </w:pPr>
            <w:r w:rsidRPr="00D05CB2">
              <w:rPr>
                <w:rFonts w:ascii="Arial" w:eastAsia="Calibri" w:hAnsi="Arial" w:cs="Arial"/>
                <w:color w:val="000000"/>
                <w:sz w:val="20"/>
                <w:szCs w:val="20"/>
              </w:rPr>
              <w:t>steatorrhoea</w:t>
            </w:r>
          </w:p>
          <w:p w14:paraId="33B5C16B" w14:textId="77777777" w:rsidR="00DE49E8" w:rsidRPr="00D05CB2" w:rsidRDefault="00DE49E8" w:rsidP="00D05CB2">
            <w:pPr>
              <w:numPr>
                <w:ilvl w:val="0"/>
                <w:numId w:val="17"/>
              </w:numPr>
              <w:tabs>
                <w:tab w:val="clear" w:pos="360"/>
                <w:tab w:val="left" w:pos="792"/>
              </w:tabs>
              <w:spacing w:before="60" w:after="0" w:line="238" w:lineRule="exact"/>
              <w:ind w:left="432"/>
              <w:textAlignment w:val="baseline"/>
              <w:rPr>
                <w:rFonts w:ascii="Arial" w:eastAsia="Calibri" w:hAnsi="Arial" w:cs="Arial"/>
                <w:color w:val="000000"/>
                <w:sz w:val="20"/>
                <w:szCs w:val="20"/>
              </w:rPr>
            </w:pPr>
            <w:r w:rsidRPr="00D05CB2">
              <w:rPr>
                <w:rFonts w:ascii="Arial" w:eastAsia="Calibri" w:hAnsi="Arial" w:cs="Arial"/>
                <w:color w:val="000000"/>
                <w:sz w:val="20"/>
                <w:szCs w:val="20"/>
              </w:rPr>
              <w:t>nausea/vomiting</w:t>
            </w:r>
          </w:p>
        </w:tc>
        <w:tc>
          <w:tcPr>
            <w:tcW w:w="1417" w:type="dxa"/>
            <w:tcBorders>
              <w:top w:val="single" w:sz="5" w:space="0" w:color="000000"/>
              <w:left w:val="single" w:sz="5" w:space="0" w:color="000000"/>
              <w:bottom w:val="single" w:sz="5" w:space="0" w:color="000000"/>
              <w:right w:val="single" w:sz="5" w:space="0" w:color="000000"/>
            </w:tcBorders>
          </w:tcPr>
          <w:p w14:paraId="5EC9F9CA" w14:textId="77777777" w:rsidR="00DE49E8" w:rsidRPr="00D05CB2" w:rsidRDefault="00DE49E8" w:rsidP="00D05CB2">
            <w:pPr>
              <w:spacing w:after="0"/>
              <w:textAlignment w:val="baseline"/>
              <w:rPr>
                <w:rFonts w:ascii="Arial" w:eastAsia="Calibri" w:hAnsi="Arial" w:cs="Arial"/>
                <w:color w:val="000000"/>
                <w:sz w:val="24"/>
              </w:rPr>
            </w:pPr>
            <w:r w:rsidRPr="00D05CB2">
              <w:rPr>
                <w:rFonts w:ascii="Arial" w:eastAsia="Calibri" w:hAnsi="Arial" w:cs="Arial"/>
                <w:color w:val="000000"/>
                <w:sz w:val="24"/>
              </w:rPr>
              <w:t xml:space="preserve"> </w:t>
            </w:r>
          </w:p>
        </w:tc>
      </w:tr>
    </w:tbl>
    <w:p w14:paraId="1F3DD623" w14:textId="6AB079F2" w:rsidR="00DE49E8" w:rsidRPr="00D05CB2" w:rsidRDefault="00C01D6E" w:rsidP="00DC0B36">
      <w:pPr>
        <w:spacing w:before="147" w:line="204" w:lineRule="exact"/>
        <w:ind w:right="36"/>
        <w:textAlignment w:val="baseline"/>
        <w:rPr>
          <w:rFonts w:ascii="Arial" w:eastAsia="Garamond" w:hAnsi="Arial" w:cs="Arial"/>
          <w:color w:val="000000"/>
          <w:sz w:val="18"/>
          <w:szCs w:val="18"/>
        </w:rPr>
      </w:pPr>
      <w:r w:rsidRPr="00D05CB2">
        <w:rPr>
          <w:rFonts w:ascii="Arial" w:eastAsia="Calibri" w:hAnsi="Arial" w:cs="Arial"/>
          <w:bCs/>
          <w:color w:val="000000"/>
          <w:sz w:val="18"/>
          <w:szCs w:val="18"/>
          <w:vertAlign w:val="superscript"/>
        </w:rPr>
        <w:t>3</w:t>
      </w:r>
      <w:r w:rsidR="002D37D9">
        <w:rPr>
          <w:rFonts w:ascii="Arial" w:eastAsia="Calibri" w:hAnsi="Arial" w:cs="Arial"/>
          <w:bCs/>
          <w:color w:val="000000"/>
          <w:sz w:val="18"/>
          <w:szCs w:val="18"/>
          <w:vertAlign w:val="superscript"/>
        </w:rPr>
        <w:t>1</w:t>
      </w:r>
      <w:r w:rsidR="00DE49E8" w:rsidRPr="00D05CB2">
        <w:rPr>
          <w:rFonts w:ascii="Arial" w:eastAsia="Garamond" w:hAnsi="Arial" w:cs="Arial"/>
          <w:color w:val="000000"/>
          <w:sz w:val="18"/>
          <w:szCs w:val="18"/>
        </w:rPr>
        <w:t xml:space="preserve"> </w:t>
      </w:r>
      <w:r w:rsidR="00DE49E8" w:rsidRPr="00D05CB2">
        <w:rPr>
          <w:rFonts w:ascii="Arial" w:eastAsia="Calibri" w:hAnsi="Arial" w:cs="Arial"/>
          <w:b/>
          <w:color w:val="000000"/>
          <w:sz w:val="18"/>
          <w:szCs w:val="18"/>
        </w:rPr>
        <w:t>Risk factors for pancreatic cancer (which when present increases the suspicion):</w:t>
      </w:r>
    </w:p>
    <w:p w14:paraId="224CB2E4" w14:textId="77777777" w:rsidR="00DE49E8" w:rsidRPr="00D05CB2" w:rsidRDefault="00DE49E8" w:rsidP="00253DAF">
      <w:pPr>
        <w:numPr>
          <w:ilvl w:val="0"/>
          <w:numId w:val="18"/>
        </w:numPr>
        <w:tabs>
          <w:tab w:val="clear" w:pos="360"/>
          <w:tab w:val="left" w:pos="504"/>
        </w:tabs>
        <w:spacing w:before="46" w:after="0" w:line="214" w:lineRule="exact"/>
        <w:ind w:left="504" w:right="36" w:hanging="360"/>
        <w:textAlignment w:val="baseline"/>
        <w:rPr>
          <w:rFonts w:ascii="Arial" w:eastAsia="Calibri" w:hAnsi="Arial" w:cs="Arial"/>
          <w:color w:val="000000"/>
          <w:sz w:val="18"/>
          <w:szCs w:val="18"/>
        </w:rPr>
      </w:pPr>
      <w:r w:rsidRPr="00D05CB2">
        <w:rPr>
          <w:rFonts w:ascii="Arial" w:eastAsia="Calibri" w:hAnsi="Arial" w:cs="Arial"/>
          <w:color w:val="000000"/>
          <w:sz w:val="18"/>
          <w:szCs w:val="18"/>
        </w:rPr>
        <w:t>Smoking</w:t>
      </w:r>
    </w:p>
    <w:p w14:paraId="737794D0" w14:textId="77777777" w:rsidR="00DE49E8" w:rsidRPr="00D05CB2" w:rsidRDefault="00DE49E8" w:rsidP="00253DAF">
      <w:pPr>
        <w:numPr>
          <w:ilvl w:val="0"/>
          <w:numId w:val="18"/>
        </w:numPr>
        <w:tabs>
          <w:tab w:val="clear" w:pos="360"/>
          <w:tab w:val="left" w:pos="504"/>
        </w:tabs>
        <w:spacing w:before="41" w:after="0" w:line="213" w:lineRule="exact"/>
        <w:ind w:left="504" w:right="36" w:hanging="360"/>
        <w:textAlignment w:val="baseline"/>
        <w:rPr>
          <w:rFonts w:ascii="Arial" w:eastAsia="Calibri" w:hAnsi="Arial" w:cs="Arial"/>
          <w:color w:val="000000"/>
          <w:sz w:val="18"/>
          <w:szCs w:val="18"/>
        </w:rPr>
      </w:pPr>
      <w:r w:rsidRPr="00D05CB2">
        <w:rPr>
          <w:rFonts w:ascii="Arial" w:eastAsia="Calibri" w:hAnsi="Arial" w:cs="Arial"/>
          <w:color w:val="000000"/>
          <w:sz w:val="18"/>
          <w:szCs w:val="18"/>
        </w:rPr>
        <w:t>Obesity/BMI &gt;35</w:t>
      </w:r>
    </w:p>
    <w:p w14:paraId="4D94F469" w14:textId="77777777" w:rsidR="00DE49E8" w:rsidRPr="00D05CB2" w:rsidRDefault="00DE49E8" w:rsidP="00253DAF">
      <w:pPr>
        <w:numPr>
          <w:ilvl w:val="0"/>
          <w:numId w:val="18"/>
        </w:numPr>
        <w:tabs>
          <w:tab w:val="clear" w:pos="360"/>
          <w:tab w:val="left" w:pos="504"/>
        </w:tabs>
        <w:spacing w:before="41" w:after="0" w:line="213" w:lineRule="exact"/>
        <w:ind w:left="504" w:right="36" w:hanging="360"/>
        <w:textAlignment w:val="baseline"/>
        <w:rPr>
          <w:rFonts w:ascii="Arial" w:eastAsia="Calibri" w:hAnsi="Arial" w:cs="Arial"/>
          <w:color w:val="000000"/>
          <w:sz w:val="18"/>
          <w:szCs w:val="18"/>
        </w:rPr>
      </w:pPr>
      <w:r w:rsidRPr="00D05CB2">
        <w:rPr>
          <w:rFonts w:ascii="Arial" w:eastAsia="Calibri" w:hAnsi="Arial" w:cs="Arial"/>
          <w:color w:val="000000"/>
          <w:sz w:val="18"/>
          <w:szCs w:val="18"/>
        </w:rPr>
        <w:t>Chronic pancreatitis, especially with mass</w:t>
      </w:r>
    </w:p>
    <w:p w14:paraId="66713BEE" w14:textId="5F1F0410" w:rsidR="00DE49E8" w:rsidRPr="00D05CB2" w:rsidRDefault="00DE49E8" w:rsidP="00253DAF">
      <w:pPr>
        <w:numPr>
          <w:ilvl w:val="0"/>
          <w:numId w:val="18"/>
        </w:numPr>
        <w:tabs>
          <w:tab w:val="clear" w:pos="360"/>
          <w:tab w:val="left" w:pos="504"/>
        </w:tabs>
        <w:spacing w:before="41" w:after="0" w:line="214" w:lineRule="exact"/>
        <w:ind w:left="504" w:right="36" w:hanging="360"/>
        <w:textAlignment w:val="baseline"/>
        <w:rPr>
          <w:rFonts w:ascii="Arial" w:eastAsia="Calibri" w:hAnsi="Arial" w:cs="Arial"/>
          <w:color w:val="000000"/>
          <w:sz w:val="18"/>
          <w:szCs w:val="18"/>
        </w:rPr>
      </w:pPr>
      <w:r w:rsidRPr="00D05CB2">
        <w:rPr>
          <w:rFonts w:ascii="Arial" w:eastAsia="Calibri" w:hAnsi="Arial" w:cs="Arial"/>
          <w:color w:val="000000"/>
          <w:sz w:val="18"/>
          <w:szCs w:val="18"/>
        </w:rPr>
        <w:t>Family history of first</w:t>
      </w:r>
      <w:r w:rsidR="008C0568" w:rsidRPr="00D05CB2">
        <w:rPr>
          <w:rFonts w:ascii="Arial" w:eastAsia="Calibri" w:hAnsi="Arial" w:cs="Arial"/>
          <w:color w:val="000000"/>
          <w:sz w:val="18"/>
          <w:szCs w:val="18"/>
        </w:rPr>
        <w:t>-</w:t>
      </w:r>
      <w:r w:rsidRPr="00D05CB2">
        <w:rPr>
          <w:rFonts w:ascii="Arial" w:eastAsia="Calibri" w:hAnsi="Arial" w:cs="Arial"/>
          <w:color w:val="000000"/>
          <w:sz w:val="18"/>
          <w:szCs w:val="18"/>
        </w:rPr>
        <w:t>degree relatives with pancreatic cancer;</w:t>
      </w:r>
    </w:p>
    <w:p w14:paraId="211506DC" w14:textId="5D930B93" w:rsidR="00DE49E8" w:rsidRPr="00D05CB2" w:rsidRDefault="00DE49E8" w:rsidP="00253DAF">
      <w:pPr>
        <w:numPr>
          <w:ilvl w:val="0"/>
          <w:numId w:val="18"/>
        </w:numPr>
        <w:tabs>
          <w:tab w:val="clear" w:pos="360"/>
          <w:tab w:val="left" w:pos="504"/>
        </w:tabs>
        <w:spacing w:before="9" w:after="0" w:line="245" w:lineRule="exact"/>
        <w:ind w:left="504" w:right="144" w:hanging="360"/>
        <w:textAlignment w:val="baseline"/>
        <w:rPr>
          <w:rFonts w:ascii="Arial" w:eastAsia="Calibri" w:hAnsi="Arial" w:cs="Arial"/>
          <w:color w:val="000000"/>
          <w:sz w:val="18"/>
          <w:szCs w:val="18"/>
        </w:rPr>
      </w:pPr>
      <w:r w:rsidRPr="00D05CB2">
        <w:rPr>
          <w:rFonts w:ascii="Arial" w:eastAsia="Calibri" w:hAnsi="Arial" w:cs="Arial"/>
          <w:color w:val="000000"/>
          <w:sz w:val="18"/>
          <w:szCs w:val="18"/>
        </w:rPr>
        <w:t>Genetic syndromes (hereditary breast and ovarian cancer syndrome, familial melanoma, familial pancreatitis, hereditary non-polyposis colorectal cancer, Peutz-Jeghers syndrome, Von Hippel-Lindau syndrome)</w:t>
      </w:r>
      <w:r w:rsidR="002A20DB">
        <w:rPr>
          <w:rFonts w:ascii="Arial" w:eastAsia="Calibri" w:hAnsi="Arial" w:cs="Arial"/>
          <w:color w:val="000000"/>
          <w:sz w:val="18"/>
          <w:szCs w:val="18"/>
        </w:rPr>
        <w:t>.</w:t>
      </w:r>
    </w:p>
    <w:p w14:paraId="3EB4E0E4" w14:textId="77777777" w:rsidR="00DE49E8" w:rsidRPr="00D05CB2" w:rsidRDefault="00DE49E8" w:rsidP="00DE49E8">
      <w:pPr>
        <w:spacing w:before="282" w:line="203" w:lineRule="exact"/>
        <w:ind w:left="144" w:right="36"/>
        <w:textAlignment w:val="baseline"/>
        <w:rPr>
          <w:rFonts w:ascii="Arial" w:eastAsia="Calibri" w:hAnsi="Arial" w:cs="Arial"/>
          <w:b/>
          <w:color w:val="000000"/>
          <w:sz w:val="18"/>
          <w:szCs w:val="18"/>
        </w:rPr>
      </w:pPr>
      <w:r w:rsidRPr="00D05CB2">
        <w:rPr>
          <w:rFonts w:ascii="Arial" w:eastAsia="Calibri" w:hAnsi="Arial" w:cs="Arial"/>
          <w:b/>
          <w:color w:val="000000"/>
          <w:sz w:val="18"/>
          <w:szCs w:val="18"/>
        </w:rPr>
        <w:t>Investigations that would be consistent with an increased risk of pancreatic cancer</w:t>
      </w:r>
    </w:p>
    <w:p w14:paraId="3C2462CB" w14:textId="77777777" w:rsidR="00DE49E8" w:rsidRPr="00D05CB2" w:rsidRDefault="00DE49E8" w:rsidP="00253DAF">
      <w:pPr>
        <w:numPr>
          <w:ilvl w:val="0"/>
          <w:numId w:val="18"/>
        </w:numPr>
        <w:tabs>
          <w:tab w:val="clear" w:pos="360"/>
          <w:tab w:val="left" w:pos="504"/>
        </w:tabs>
        <w:spacing w:before="46" w:after="0" w:line="213" w:lineRule="exact"/>
        <w:ind w:left="504" w:right="36" w:hanging="360"/>
        <w:textAlignment w:val="baseline"/>
        <w:rPr>
          <w:rFonts w:ascii="Arial" w:eastAsia="Calibri" w:hAnsi="Arial" w:cs="Arial"/>
          <w:color w:val="000000"/>
          <w:sz w:val="18"/>
          <w:szCs w:val="18"/>
        </w:rPr>
      </w:pPr>
      <w:r w:rsidRPr="00D05CB2">
        <w:rPr>
          <w:rFonts w:ascii="Arial" w:eastAsia="Calibri" w:hAnsi="Arial" w:cs="Arial"/>
          <w:color w:val="000000"/>
          <w:sz w:val="18"/>
          <w:szCs w:val="18"/>
        </w:rPr>
        <w:t>Cholestatic liver dysfunction</w:t>
      </w:r>
    </w:p>
    <w:p w14:paraId="5AEEE906" w14:textId="77777777" w:rsidR="00DE49E8" w:rsidRPr="00D05CB2" w:rsidRDefault="00DE49E8" w:rsidP="00253DAF">
      <w:pPr>
        <w:numPr>
          <w:ilvl w:val="0"/>
          <w:numId w:val="18"/>
        </w:numPr>
        <w:tabs>
          <w:tab w:val="clear" w:pos="360"/>
          <w:tab w:val="left" w:pos="504"/>
        </w:tabs>
        <w:spacing w:before="41" w:after="0" w:line="211" w:lineRule="exact"/>
        <w:ind w:left="504" w:right="36" w:hanging="360"/>
        <w:textAlignment w:val="baseline"/>
        <w:rPr>
          <w:rFonts w:ascii="Arial" w:eastAsia="Calibri" w:hAnsi="Arial" w:cs="Arial"/>
          <w:color w:val="000000"/>
          <w:sz w:val="18"/>
          <w:szCs w:val="18"/>
        </w:rPr>
      </w:pPr>
      <w:r w:rsidRPr="00D05CB2">
        <w:rPr>
          <w:rFonts w:ascii="Arial" w:eastAsia="Calibri" w:hAnsi="Arial" w:cs="Arial"/>
          <w:color w:val="000000"/>
          <w:sz w:val="18"/>
          <w:szCs w:val="18"/>
        </w:rPr>
        <w:t>New onset diabetes</w:t>
      </w:r>
    </w:p>
    <w:p w14:paraId="1A6E7EDF" w14:textId="77777777" w:rsidR="00DE49E8" w:rsidRPr="00D05CB2" w:rsidRDefault="00DE49E8" w:rsidP="00253DAF">
      <w:pPr>
        <w:numPr>
          <w:ilvl w:val="0"/>
          <w:numId w:val="18"/>
        </w:numPr>
        <w:tabs>
          <w:tab w:val="clear" w:pos="360"/>
          <w:tab w:val="left" w:pos="504"/>
        </w:tabs>
        <w:spacing w:before="43" w:after="0" w:line="214" w:lineRule="exact"/>
        <w:ind w:left="504" w:right="36" w:hanging="360"/>
        <w:textAlignment w:val="baseline"/>
        <w:rPr>
          <w:rFonts w:ascii="Arial" w:eastAsia="Calibri" w:hAnsi="Arial" w:cs="Arial"/>
          <w:color w:val="000000"/>
          <w:sz w:val="18"/>
          <w:szCs w:val="18"/>
        </w:rPr>
      </w:pPr>
      <w:r w:rsidRPr="00D05CB2">
        <w:rPr>
          <w:rFonts w:ascii="Arial" w:eastAsia="Calibri" w:hAnsi="Arial" w:cs="Arial"/>
          <w:color w:val="000000"/>
          <w:sz w:val="18"/>
          <w:szCs w:val="18"/>
        </w:rPr>
        <w:t>HbA1c&gt;41 (pre-diabetes)</w:t>
      </w:r>
    </w:p>
    <w:p w14:paraId="1C05F5E0" w14:textId="427A015C" w:rsidR="00DE49E8" w:rsidRPr="00D05CB2" w:rsidRDefault="00DE49E8" w:rsidP="00253DAF">
      <w:pPr>
        <w:numPr>
          <w:ilvl w:val="0"/>
          <w:numId w:val="18"/>
        </w:numPr>
        <w:tabs>
          <w:tab w:val="clear" w:pos="360"/>
          <w:tab w:val="left" w:pos="504"/>
        </w:tabs>
        <w:spacing w:before="41" w:after="0" w:line="211" w:lineRule="exact"/>
        <w:ind w:left="504" w:right="36" w:hanging="360"/>
        <w:textAlignment w:val="baseline"/>
        <w:rPr>
          <w:rFonts w:ascii="Arial" w:eastAsia="Calibri" w:hAnsi="Arial" w:cs="Arial"/>
          <w:color w:val="000000"/>
          <w:sz w:val="18"/>
          <w:szCs w:val="18"/>
        </w:rPr>
      </w:pPr>
      <w:r w:rsidRPr="00D05CB2">
        <w:rPr>
          <w:rFonts w:ascii="Arial" w:eastAsia="Calibri" w:hAnsi="Arial" w:cs="Arial"/>
          <w:color w:val="000000"/>
          <w:sz w:val="18"/>
          <w:szCs w:val="18"/>
        </w:rPr>
        <w:t>Elevated CEA and/or Ca19-9</w:t>
      </w:r>
      <w:r w:rsidR="002A20DB">
        <w:rPr>
          <w:rFonts w:ascii="Arial" w:eastAsia="Calibri" w:hAnsi="Arial" w:cs="Arial"/>
          <w:color w:val="000000"/>
          <w:sz w:val="18"/>
          <w:szCs w:val="18"/>
        </w:rPr>
        <w:t>.</w:t>
      </w:r>
    </w:p>
    <w:p w14:paraId="414E09CE" w14:textId="052E585B" w:rsidR="00C01D6E" w:rsidRDefault="00C01D6E" w:rsidP="00C01D6E">
      <w:pPr>
        <w:tabs>
          <w:tab w:val="left" w:pos="360"/>
          <w:tab w:val="left" w:pos="504"/>
        </w:tabs>
        <w:spacing w:before="41" w:after="0" w:line="211" w:lineRule="exact"/>
        <w:ind w:right="36"/>
        <w:textAlignment w:val="baseline"/>
        <w:rPr>
          <w:rFonts w:ascii="Arial" w:eastAsia="Calibri" w:hAnsi="Arial" w:cs="Arial"/>
          <w:color w:val="000000"/>
        </w:rPr>
      </w:pPr>
    </w:p>
    <w:p w14:paraId="5E005BB8" w14:textId="77777777" w:rsidR="00FF6485" w:rsidRDefault="00FF6485" w:rsidP="00C01D6E">
      <w:pPr>
        <w:tabs>
          <w:tab w:val="left" w:pos="360"/>
          <w:tab w:val="left" w:pos="504"/>
        </w:tabs>
        <w:spacing w:before="41" w:after="0" w:line="211" w:lineRule="exact"/>
        <w:ind w:right="36"/>
        <w:textAlignment w:val="baseline"/>
        <w:rPr>
          <w:rFonts w:ascii="Arial" w:eastAsia="Calibri" w:hAnsi="Arial" w:cs="Arial"/>
          <w:color w:val="000000"/>
        </w:rPr>
      </w:pPr>
    </w:p>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2D37D9" w14:paraId="493EEB05" w14:textId="77777777" w:rsidTr="002D37D9">
        <w:trPr>
          <w:trHeight w:hRule="exact" w:val="648"/>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67F5515A" w14:textId="7B7E2E64" w:rsidR="00DE49E8" w:rsidRPr="002D37D9" w:rsidRDefault="00DE49E8" w:rsidP="00CB4FE3">
            <w:pPr>
              <w:spacing w:before="214" w:after="191" w:line="233" w:lineRule="exact"/>
              <w:ind w:left="144"/>
              <w:textAlignment w:val="baseline"/>
              <w:rPr>
                <w:rFonts w:ascii="Arial" w:eastAsia="Calibri" w:hAnsi="Arial" w:cs="Arial"/>
                <w:b/>
                <w:color w:val="FFFFFF"/>
                <w:sz w:val="26"/>
                <w:szCs w:val="26"/>
              </w:rPr>
            </w:pPr>
            <w:bookmarkStart w:id="329" w:name="_Toc203110583"/>
            <w:r w:rsidRPr="007E5BD8">
              <w:rPr>
                <w:rStyle w:val="Heading2Char"/>
                <w:rFonts w:eastAsia="Calibri"/>
                <w:color w:val="FFFFFF" w:themeColor="background1"/>
              </w:rPr>
              <w:t>U</w:t>
            </w:r>
            <w:r w:rsidR="002D37D9" w:rsidRPr="007E5BD8">
              <w:rPr>
                <w:rStyle w:val="Heading2Char"/>
                <w:rFonts w:eastAsia="Calibri"/>
                <w:color w:val="FFFFFF" w:themeColor="background1"/>
              </w:rPr>
              <w:t xml:space="preserve">pper </w:t>
            </w:r>
            <w:r w:rsidRPr="007E5BD8">
              <w:rPr>
                <w:rStyle w:val="Heading2Char"/>
                <w:rFonts w:eastAsia="Calibri"/>
                <w:color w:val="FFFFFF" w:themeColor="background1"/>
              </w:rPr>
              <w:t>GI C</w:t>
            </w:r>
            <w:r w:rsidR="002D37D9" w:rsidRPr="007E5BD8">
              <w:rPr>
                <w:rStyle w:val="Heading2Char"/>
                <w:rFonts w:eastAsia="Calibri"/>
                <w:color w:val="FFFFFF" w:themeColor="background1"/>
              </w:rPr>
              <w:t>ancer</w:t>
            </w:r>
            <w:r w:rsidRPr="007E5BD8">
              <w:rPr>
                <w:rStyle w:val="Heading2Char"/>
                <w:rFonts w:eastAsia="Calibri"/>
                <w:color w:val="FFFFFF" w:themeColor="background1"/>
              </w:rPr>
              <w:t xml:space="preserve"> </w:t>
            </w:r>
            <w:r w:rsidR="002D37D9" w:rsidRPr="007E5BD8">
              <w:rPr>
                <w:rStyle w:val="Heading2Char"/>
                <w:rFonts w:eastAsia="Calibri"/>
                <w:color w:val="FFFFFF" w:themeColor="background1"/>
              </w:rPr>
              <w:t>–</w:t>
            </w:r>
            <w:r w:rsidRPr="007E5BD8">
              <w:rPr>
                <w:rStyle w:val="Heading2Char"/>
                <w:rFonts w:eastAsia="Calibri"/>
                <w:color w:val="FFFFFF" w:themeColor="background1"/>
              </w:rPr>
              <w:t xml:space="preserve"> Biliary/Gallbladder Cancer</w:t>
            </w:r>
            <w:bookmarkEnd w:id="329"/>
            <w:r w:rsidR="00C01D6E" w:rsidRPr="002D37D9">
              <w:rPr>
                <w:rFonts w:ascii="Arial" w:eastAsia="Garamond" w:hAnsi="Arial" w:cs="Arial"/>
                <w:bCs/>
                <w:color w:val="FFFFFF"/>
                <w:sz w:val="18"/>
                <w:szCs w:val="18"/>
                <w:vertAlign w:val="superscript"/>
              </w:rPr>
              <w:t>3</w:t>
            </w:r>
            <w:r w:rsidR="002D37D9">
              <w:rPr>
                <w:rFonts w:ascii="Arial" w:eastAsia="Garamond" w:hAnsi="Arial" w:cs="Arial"/>
                <w:bCs/>
                <w:color w:val="FFFFFF"/>
                <w:sz w:val="18"/>
                <w:szCs w:val="18"/>
                <w:vertAlign w:val="superscript"/>
              </w:rPr>
              <w:t>2</w:t>
            </w:r>
          </w:p>
        </w:tc>
      </w:tr>
      <w:tr w:rsidR="00DE49E8" w:rsidRPr="002D37D9" w14:paraId="41A334D2" w14:textId="77777777" w:rsidTr="002D37D9">
        <w:trPr>
          <w:trHeight w:hRule="exact" w:val="782"/>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0DCB0C4A" w14:textId="77777777" w:rsidR="00DE49E8" w:rsidRPr="002D37D9" w:rsidRDefault="00DE49E8" w:rsidP="00CB4FE3">
            <w:pPr>
              <w:spacing w:before="105" w:after="125" w:line="269" w:lineRule="exact"/>
              <w:ind w:left="144" w:right="180"/>
              <w:jc w:val="both"/>
              <w:textAlignment w:val="baseline"/>
              <w:rPr>
                <w:rFonts w:ascii="Arial" w:eastAsia="Calibri" w:hAnsi="Arial" w:cs="Arial"/>
                <w:color w:val="000000"/>
                <w:sz w:val="20"/>
                <w:szCs w:val="20"/>
              </w:rPr>
            </w:pPr>
            <w:r w:rsidRPr="002D37D9">
              <w:rPr>
                <w:rFonts w:ascii="Arial" w:eastAsia="Calibri" w:hAnsi="Arial" w:cs="Arial"/>
                <w:color w:val="000000"/>
                <w:sz w:val="20"/>
                <w:szCs w:val="20"/>
              </w:rPr>
              <w:t xml:space="preserve">If the patient presents </w:t>
            </w:r>
            <w:r w:rsidRPr="002D37D9">
              <w:rPr>
                <w:rFonts w:ascii="Arial" w:eastAsia="Calibri" w:hAnsi="Arial" w:cs="Arial"/>
                <w:b/>
                <w:i/>
                <w:color w:val="000000"/>
                <w:sz w:val="20"/>
                <w:szCs w:val="20"/>
              </w:rPr>
              <w:t xml:space="preserve">with one or more </w:t>
            </w:r>
            <w:r w:rsidRPr="002D37D9">
              <w:rPr>
                <w:rFonts w:ascii="Arial" w:eastAsia="Calibri" w:hAnsi="Arial" w:cs="Arial"/>
                <w:color w:val="000000"/>
                <w:sz w:val="20"/>
                <w:szCs w:val="20"/>
              </w:rPr>
              <w:t>of the following red flags, then the referral should be triaged as ‘High Suspicion of Cancer’.</w:t>
            </w:r>
          </w:p>
        </w:tc>
      </w:tr>
      <w:tr w:rsidR="00DE49E8" w:rsidRPr="002D37D9" w14:paraId="7EB15287" w14:textId="77777777" w:rsidTr="002D37D9">
        <w:trPr>
          <w:trHeight w:hRule="exact" w:val="567"/>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2D2E3023" w14:textId="2872627B" w:rsidR="00DE49E8" w:rsidRPr="002D37D9" w:rsidRDefault="004D2260" w:rsidP="002D37D9">
            <w:pPr>
              <w:spacing w:after="0" w:line="230" w:lineRule="exact"/>
              <w:ind w:left="115"/>
              <w:textAlignment w:val="baseline"/>
              <w:rPr>
                <w:rFonts w:ascii="Arial" w:eastAsia="Calibri" w:hAnsi="Arial" w:cs="Arial"/>
                <w:b/>
                <w:color w:val="FFFFFF"/>
                <w:sz w:val="20"/>
                <w:szCs w:val="20"/>
              </w:rPr>
            </w:pPr>
            <w:r w:rsidRPr="002D37D9">
              <w:rPr>
                <w:rFonts w:ascii="Arial" w:eastAsia="Calibri" w:hAnsi="Arial" w:cs="Arial"/>
                <w:b/>
                <w:color w:val="FF0000"/>
                <w:sz w:val="20"/>
                <w:szCs w:val="20"/>
              </w:rPr>
              <w:t xml:space="preserve">Red flags </w:t>
            </w:r>
            <w:r w:rsidRPr="002D37D9">
              <w:rPr>
                <w:rFonts w:ascii="Arial" w:eastAsia="Calibri" w:hAnsi="Arial" w:cs="Arial"/>
                <w:b/>
                <w:noProof/>
                <w:color w:val="FFFFFF"/>
                <w:sz w:val="20"/>
                <w:szCs w:val="20"/>
              </w:rPr>
              <w:drawing>
                <wp:inline distT="0" distB="0" distL="0" distR="0" wp14:anchorId="4738DB41" wp14:editId="6B402CE5">
                  <wp:extent cx="199136" cy="199136"/>
                  <wp:effectExtent l="0" t="0" r="0" b="0"/>
                  <wp:docPr id="28" name="Graphic 28"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5FF96C01" w14:textId="77777777" w:rsidR="00DE49E8" w:rsidRPr="002D37D9" w:rsidRDefault="00DE49E8" w:rsidP="002D37D9">
            <w:pPr>
              <w:spacing w:after="0" w:line="200" w:lineRule="exact"/>
              <w:jc w:val="center"/>
              <w:textAlignment w:val="baseline"/>
              <w:rPr>
                <w:rFonts w:ascii="Arial" w:eastAsia="Calibri" w:hAnsi="Arial" w:cs="Arial"/>
                <w:b/>
                <w:color w:val="000000"/>
                <w:sz w:val="20"/>
              </w:rPr>
            </w:pPr>
            <w:r w:rsidRPr="002D37D9">
              <w:rPr>
                <w:rFonts w:ascii="Arial" w:eastAsia="Calibri" w:hAnsi="Arial" w:cs="Arial"/>
                <w:b/>
                <w:color w:val="000000"/>
                <w:sz w:val="20"/>
              </w:rPr>
              <w:t>YES or NO</w:t>
            </w:r>
          </w:p>
        </w:tc>
      </w:tr>
      <w:tr w:rsidR="00DE49E8" w:rsidRPr="002D37D9" w14:paraId="2C5D651E" w14:textId="77777777" w:rsidTr="002D37D9">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73B80205" w14:textId="77777777" w:rsidR="00DE49E8" w:rsidRPr="002D37D9" w:rsidRDefault="00DE49E8" w:rsidP="002D37D9">
            <w:pPr>
              <w:spacing w:after="0" w:line="227" w:lineRule="exact"/>
              <w:ind w:left="115"/>
              <w:textAlignment w:val="baseline"/>
              <w:rPr>
                <w:rFonts w:ascii="Arial" w:eastAsia="Calibri" w:hAnsi="Arial" w:cs="Arial"/>
                <w:color w:val="000000"/>
                <w:sz w:val="20"/>
                <w:szCs w:val="20"/>
              </w:rPr>
            </w:pPr>
            <w:r w:rsidRPr="002D37D9">
              <w:rPr>
                <w:rFonts w:ascii="Arial" w:eastAsia="Calibri" w:hAnsi="Arial" w:cs="Arial"/>
                <w:color w:val="000000"/>
                <w:sz w:val="20"/>
                <w:szCs w:val="20"/>
              </w:rPr>
              <w:t>Painless obstructive jaundice</w:t>
            </w:r>
          </w:p>
        </w:tc>
        <w:tc>
          <w:tcPr>
            <w:tcW w:w="1417" w:type="dxa"/>
            <w:tcBorders>
              <w:top w:val="single" w:sz="5" w:space="0" w:color="000000"/>
              <w:left w:val="single" w:sz="5" w:space="0" w:color="000000"/>
              <w:bottom w:val="single" w:sz="5" w:space="0" w:color="000000"/>
              <w:right w:val="single" w:sz="5" w:space="0" w:color="000000"/>
            </w:tcBorders>
            <w:vAlign w:val="center"/>
          </w:tcPr>
          <w:p w14:paraId="7532791E" w14:textId="77777777" w:rsidR="00DE49E8" w:rsidRPr="002D37D9" w:rsidRDefault="00DE49E8" w:rsidP="002D37D9">
            <w:pPr>
              <w:spacing w:after="0"/>
              <w:textAlignment w:val="baseline"/>
              <w:rPr>
                <w:rFonts w:ascii="Arial" w:eastAsia="Calibri" w:hAnsi="Arial" w:cs="Arial"/>
                <w:color w:val="000000"/>
                <w:sz w:val="24"/>
              </w:rPr>
            </w:pPr>
            <w:r w:rsidRPr="002D37D9">
              <w:rPr>
                <w:rFonts w:ascii="Arial" w:eastAsia="Calibri" w:hAnsi="Arial" w:cs="Arial"/>
                <w:color w:val="000000"/>
                <w:sz w:val="24"/>
              </w:rPr>
              <w:t xml:space="preserve"> </w:t>
            </w:r>
          </w:p>
        </w:tc>
      </w:tr>
      <w:tr w:rsidR="00DE49E8" w:rsidRPr="002D37D9" w14:paraId="7ACA9171" w14:textId="77777777" w:rsidTr="002D37D9">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15FCF50F" w14:textId="77777777" w:rsidR="00DE49E8" w:rsidRPr="002D37D9" w:rsidRDefault="00DE49E8" w:rsidP="002D37D9">
            <w:pPr>
              <w:spacing w:after="0" w:line="226" w:lineRule="exact"/>
              <w:ind w:left="115"/>
              <w:textAlignment w:val="baseline"/>
              <w:rPr>
                <w:rFonts w:ascii="Arial" w:eastAsia="Calibri" w:hAnsi="Arial" w:cs="Arial"/>
                <w:color w:val="000000"/>
                <w:sz w:val="20"/>
                <w:szCs w:val="20"/>
              </w:rPr>
            </w:pPr>
            <w:r w:rsidRPr="002D37D9">
              <w:rPr>
                <w:rFonts w:ascii="Arial" w:eastAsia="Calibri" w:hAnsi="Arial" w:cs="Arial"/>
                <w:color w:val="000000"/>
                <w:sz w:val="20"/>
                <w:szCs w:val="20"/>
              </w:rPr>
              <w:t>Abdominal mass consistent with a gallbladder tumour</w:t>
            </w:r>
          </w:p>
        </w:tc>
        <w:tc>
          <w:tcPr>
            <w:tcW w:w="1417" w:type="dxa"/>
            <w:tcBorders>
              <w:top w:val="single" w:sz="5" w:space="0" w:color="000000"/>
              <w:left w:val="single" w:sz="5" w:space="0" w:color="000000"/>
              <w:bottom w:val="single" w:sz="5" w:space="0" w:color="000000"/>
              <w:right w:val="single" w:sz="5" w:space="0" w:color="000000"/>
            </w:tcBorders>
            <w:vAlign w:val="center"/>
          </w:tcPr>
          <w:p w14:paraId="24520D07" w14:textId="77777777" w:rsidR="00DE49E8" w:rsidRPr="002D37D9" w:rsidRDefault="00DE49E8" w:rsidP="002D37D9">
            <w:pPr>
              <w:spacing w:after="0"/>
              <w:textAlignment w:val="baseline"/>
              <w:rPr>
                <w:rFonts w:ascii="Arial" w:eastAsia="Calibri" w:hAnsi="Arial" w:cs="Arial"/>
                <w:color w:val="000000"/>
                <w:sz w:val="24"/>
              </w:rPr>
            </w:pPr>
            <w:r w:rsidRPr="002D37D9">
              <w:rPr>
                <w:rFonts w:ascii="Arial" w:eastAsia="Calibri" w:hAnsi="Arial" w:cs="Arial"/>
                <w:color w:val="000000"/>
                <w:sz w:val="24"/>
              </w:rPr>
              <w:t xml:space="preserve"> </w:t>
            </w:r>
          </w:p>
        </w:tc>
      </w:tr>
    </w:tbl>
    <w:p w14:paraId="18FAA2CD" w14:textId="7EF71BC4" w:rsidR="00DE49E8" w:rsidRPr="002D37D9" w:rsidRDefault="00C01D6E" w:rsidP="00DC0B36">
      <w:pPr>
        <w:spacing w:before="143" w:line="204" w:lineRule="exact"/>
        <w:textAlignment w:val="baseline"/>
        <w:rPr>
          <w:rFonts w:ascii="Arial" w:eastAsia="Garamond" w:hAnsi="Arial" w:cs="Arial"/>
          <w:color w:val="000000"/>
          <w:sz w:val="18"/>
          <w:szCs w:val="18"/>
        </w:rPr>
      </w:pPr>
      <w:r w:rsidRPr="002D37D9">
        <w:rPr>
          <w:rFonts w:ascii="Arial" w:eastAsia="Calibri" w:hAnsi="Arial" w:cs="Arial"/>
          <w:bCs/>
          <w:color w:val="000000"/>
          <w:sz w:val="18"/>
          <w:szCs w:val="18"/>
          <w:vertAlign w:val="superscript"/>
        </w:rPr>
        <w:t>3</w:t>
      </w:r>
      <w:r w:rsidR="002D37D9">
        <w:rPr>
          <w:rFonts w:ascii="Arial" w:eastAsia="Calibri" w:hAnsi="Arial" w:cs="Arial"/>
          <w:bCs/>
          <w:color w:val="000000"/>
          <w:sz w:val="18"/>
          <w:szCs w:val="18"/>
          <w:vertAlign w:val="superscript"/>
        </w:rPr>
        <w:t>2</w:t>
      </w:r>
      <w:r w:rsidR="00DE49E8" w:rsidRPr="002D37D9">
        <w:rPr>
          <w:rFonts w:ascii="Arial" w:eastAsia="Garamond" w:hAnsi="Arial" w:cs="Arial"/>
          <w:color w:val="000000"/>
          <w:sz w:val="18"/>
          <w:szCs w:val="18"/>
        </w:rPr>
        <w:t xml:space="preserve"> </w:t>
      </w:r>
      <w:r w:rsidR="00DE49E8" w:rsidRPr="002D37D9">
        <w:rPr>
          <w:rFonts w:ascii="Arial" w:eastAsia="Calibri" w:hAnsi="Arial" w:cs="Arial"/>
          <w:b/>
          <w:color w:val="000000"/>
          <w:sz w:val="18"/>
          <w:szCs w:val="18"/>
        </w:rPr>
        <w:t>Risk factors for biliary/gallbladder cancer (which when present increases the suspicion):</w:t>
      </w:r>
    </w:p>
    <w:p w14:paraId="62446112" w14:textId="77777777" w:rsidR="00DE49E8" w:rsidRPr="002D37D9" w:rsidRDefault="00DE49E8" w:rsidP="00E935B0">
      <w:pPr>
        <w:numPr>
          <w:ilvl w:val="0"/>
          <w:numId w:val="18"/>
        </w:numPr>
        <w:tabs>
          <w:tab w:val="clear" w:pos="360"/>
          <w:tab w:val="left" w:pos="432"/>
        </w:tabs>
        <w:spacing w:after="0" w:line="213" w:lineRule="exact"/>
        <w:ind w:left="72"/>
        <w:textAlignment w:val="baseline"/>
        <w:rPr>
          <w:rFonts w:ascii="Arial" w:eastAsia="Calibri" w:hAnsi="Arial" w:cs="Arial"/>
          <w:color w:val="000000"/>
          <w:sz w:val="18"/>
          <w:szCs w:val="18"/>
        </w:rPr>
      </w:pPr>
      <w:r w:rsidRPr="002D37D9">
        <w:rPr>
          <w:rFonts w:ascii="Arial" w:eastAsia="Calibri" w:hAnsi="Arial" w:cs="Arial"/>
          <w:color w:val="000000"/>
          <w:sz w:val="18"/>
          <w:szCs w:val="18"/>
        </w:rPr>
        <w:t>Polyps (&gt;1 cm)</w:t>
      </w:r>
    </w:p>
    <w:p w14:paraId="744CDE21" w14:textId="77777777" w:rsidR="00DE49E8" w:rsidRPr="002D37D9" w:rsidRDefault="00DE49E8" w:rsidP="00E935B0">
      <w:pPr>
        <w:numPr>
          <w:ilvl w:val="0"/>
          <w:numId w:val="18"/>
        </w:numPr>
        <w:tabs>
          <w:tab w:val="clear" w:pos="360"/>
          <w:tab w:val="left" w:pos="432"/>
        </w:tabs>
        <w:spacing w:after="0" w:line="214" w:lineRule="exact"/>
        <w:ind w:left="72"/>
        <w:textAlignment w:val="baseline"/>
        <w:rPr>
          <w:rFonts w:ascii="Arial" w:eastAsia="Calibri" w:hAnsi="Arial" w:cs="Arial"/>
          <w:color w:val="000000"/>
          <w:sz w:val="18"/>
          <w:szCs w:val="18"/>
        </w:rPr>
      </w:pPr>
      <w:r w:rsidRPr="002D37D9">
        <w:rPr>
          <w:rFonts w:ascii="Arial" w:eastAsia="Calibri" w:hAnsi="Arial" w:cs="Arial"/>
          <w:color w:val="000000"/>
          <w:sz w:val="18"/>
          <w:szCs w:val="18"/>
        </w:rPr>
        <w:t>Gallstones (&gt;20 years)</w:t>
      </w:r>
    </w:p>
    <w:p w14:paraId="43F29C16" w14:textId="77777777" w:rsidR="00DE49E8" w:rsidRPr="002D37D9" w:rsidRDefault="00DE49E8" w:rsidP="00E935B0">
      <w:pPr>
        <w:numPr>
          <w:ilvl w:val="0"/>
          <w:numId w:val="18"/>
        </w:numPr>
        <w:tabs>
          <w:tab w:val="clear" w:pos="360"/>
          <w:tab w:val="left" w:pos="432"/>
        </w:tabs>
        <w:spacing w:after="0" w:line="213" w:lineRule="exact"/>
        <w:ind w:left="72"/>
        <w:textAlignment w:val="baseline"/>
        <w:rPr>
          <w:rFonts w:ascii="Arial" w:eastAsia="Calibri" w:hAnsi="Arial" w:cs="Arial"/>
          <w:color w:val="000000"/>
          <w:sz w:val="18"/>
          <w:szCs w:val="18"/>
        </w:rPr>
      </w:pPr>
      <w:r w:rsidRPr="002D37D9">
        <w:rPr>
          <w:rFonts w:ascii="Arial" w:eastAsia="Calibri" w:hAnsi="Arial" w:cs="Arial"/>
          <w:color w:val="000000"/>
          <w:sz w:val="18"/>
          <w:szCs w:val="18"/>
        </w:rPr>
        <w:t>Porcelain gallbladder</w:t>
      </w:r>
    </w:p>
    <w:p w14:paraId="4D5ADAD2" w14:textId="08125600" w:rsidR="00DE49E8" w:rsidRPr="002D37D9" w:rsidRDefault="00DE49E8" w:rsidP="00E935B0">
      <w:pPr>
        <w:numPr>
          <w:ilvl w:val="0"/>
          <w:numId w:val="18"/>
        </w:numPr>
        <w:tabs>
          <w:tab w:val="clear" w:pos="360"/>
          <w:tab w:val="left" w:pos="432"/>
        </w:tabs>
        <w:spacing w:after="0" w:line="213" w:lineRule="exact"/>
        <w:ind w:left="72"/>
        <w:textAlignment w:val="baseline"/>
        <w:rPr>
          <w:rFonts w:ascii="Arial" w:eastAsia="Calibri" w:hAnsi="Arial" w:cs="Arial"/>
          <w:color w:val="000000"/>
          <w:sz w:val="18"/>
          <w:szCs w:val="18"/>
        </w:rPr>
      </w:pPr>
      <w:r w:rsidRPr="002D37D9">
        <w:rPr>
          <w:rFonts w:ascii="Arial" w:eastAsia="Calibri" w:hAnsi="Arial" w:cs="Arial"/>
          <w:color w:val="000000"/>
          <w:sz w:val="18"/>
          <w:szCs w:val="18"/>
        </w:rPr>
        <w:t>Primary sclerosing cholangitis</w:t>
      </w:r>
      <w:r w:rsidR="002A20DB">
        <w:rPr>
          <w:rFonts w:ascii="Arial" w:eastAsia="Calibri" w:hAnsi="Arial" w:cs="Arial"/>
          <w:color w:val="000000"/>
          <w:sz w:val="18"/>
          <w:szCs w:val="18"/>
        </w:rPr>
        <w:t>.</w:t>
      </w:r>
    </w:p>
    <w:p w14:paraId="7C75E3AF" w14:textId="4ECB98AE" w:rsidR="00E51B8D" w:rsidRDefault="00E51B8D" w:rsidP="002D37D9">
      <w:pPr>
        <w:tabs>
          <w:tab w:val="left" w:pos="360"/>
          <w:tab w:val="left" w:pos="432"/>
        </w:tabs>
        <w:spacing w:after="0" w:line="213" w:lineRule="exact"/>
        <w:ind w:left="72"/>
        <w:textAlignment w:val="baseline"/>
        <w:rPr>
          <w:rFonts w:ascii="Arial" w:eastAsia="Calibri" w:hAnsi="Arial" w:cs="Arial"/>
          <w:color w:val="000000"/>
          <w:sz w:val="18"/>
          <w:szCs w:val="18"/>
        </w:rPr>
      </w:pPr>
    </w:p>
    <w:p w14:paraId="73AD2832" w14:textId="77777777" w:rsidR="00FF6485" w:rsidRPr="002D37D9" w:rsidRDefault="00FF6485" w:rsidP="002D37D9">
      <w:pPr>
        <w:tabs>
          <w:tab w:val="left" w:pos="360"/>
          <w:tab w:val="left" w:pos="432"/>
        </w:tabs>
        <w:spacing w:after="0" w:line="213" w:lineRule="exact"/>
        <w:ind w:left="72"/>
        <w:textAlignment w:val="baseline"/>
        <w:rPr>
          <w:rFonts w:ascii="Arial" w:eastAsia="Calibri" w:hAnsi="Arial" w:cs="Arial"/>
          <w:color w:val="000000"/>
          <w:sz w:val="18"/>
          <w:szCs w:val="18"/>
        </w:rPr>
      </w:pPr>
    </w:p>
    <w:p w14:paraId="31899A88" w14:textId="77777777" w:rsidR="00DE49E8" w:rsidRPr="002D37D9" w:rsidRDefault="00DE49E8" w:rsidP="00E935B0">
      <w:pPr>
        <w:spacing w:after="0" w:line="202" w:lineRule="exact"/>
        <w:ind w:left="72"/>
        <w:textAlignment w:val="baseline"/>
        <w:rPr>
          <w:rFonts w:ascii="Arial" w:eastAsia="Calibri" w:hAnsi="Arial" w:cs="Arial"/>
          <w:b/>
          <w:color w:val="000000"/>
          <w:spacing w:val="-1"/>
          <w:sz w:val="18"/>
          <w:szCs w:val="18"/>
        </w:rPr>
      </w:pPr>
      <w:r w:rsidRPr="002D37D9">
        <w:rPr>
          <w:rFonts w:ascii="Arial" w:eastAsia="Calibri" w:hAnsi="Arial" w:cs="Arial"/>
          <w:b/>
          <w:color w:val="000000"/>
          <w:spacing w:val="-1"/>
          <w:sz w:val="18"/>
          <w:szCs w:val="18"/>
        </w:rPr>
        <w:lastRenderedPageBreak/>
        <w:t>Investigations that would be consistent with an increased risk of biliary/gallbladder cancer</w:t>
      </w:r>
    </w:p>
    <w:p w14:paraId="06FA30FF" w14:textId="77777777" w:rsidR="00DE49E8" w:rsidRPr="002D37D9" w:rsidRDefault="00DE49E8" w:rsidP="00253DAF">
      <w:pPr>
        <w:numPr>
          <w:ilvl w:val="0"/>
          <w:numId w:val="18"/>
        </w:numPr>
        <w:tabs>
          <w:tab w:val="clear" w:pos="360"/>
          <w:tab w:val="left" w:pos="432"/>
        </w:tabs>
        <w:spacing w:before="41" w:after="0" w:line="213" w:lineRule="exact"/>
        <w:ind w:left="72"/>
        <w:textAlignment w:val="baseline"/>
        <w:rPr>
          <w:rFonts w:ascii="Arial" w:eastAsia="Calibri" w:hAnsi="Arial" w:cs="Arial"/>
          <w:color w:val="000000"/>
          <w:sz w:val="18"/>
          <w:szCs w:val="18"/>
        </w:rPr>
      </w:pPr>
      <w:r w:rsidRPr="002D37D9">
        <w:rPr>
          <w:rFonts w:ascii="Arial" w:eastAsia="Calibri" w:hAnsi="Arial" w:cs="Arial"/>
          <w:color w:val="000000"/>
          <w:sz w:val="18"/>
          <w:szCs w:val="18"/>
        </w:rPr>
        <w:t>Cholestatic liver dysfunction</w:t>
      </w:r>
    </w:p>
    <w:p w14:paraId="47365518" w14:textId="77777777" w:rsidR="00DE49E8" w:rsidRPr="002D37D9" w:rsidRDefault="00DE49E8" w:rsidP="00253DAF">
      <w:pPr>
        <w:numPr>
          <w:ilvl w:val="0"/>
          <w:numId w:val="18"/>
        </w:numPr>
        <w:tabs>
          <w:tab w:val="clear" w:pos="360"/>
          <w:tab w:val="left" w:pos="432"/>
        </w:tabs>
        <w:spacing w:before="41" w:after="0" w:line="214" w:lineRule="exact"/>
        <w:ind w:left="72"/>
        <w:textAlignment w:val="baseline"/>
        <w:rPr>
          <w:rFonts w:ascii="Arial" w:eastAsia="Calibri" w:hAnsi="Arial" w:cs="Arial"/>
          <w:color w:val="000000"/>
          <w:sz w:val="18"/>
          <w:szCs w:val="18"/>
        </w:rPr>
      </w:pPr>
      <w:r w:rsidRPr="002D37D9">
        <w:rPr>
          <w:rFonts w:ascii="Arial" w:eastAsia="Calibri" w:hAnsi="Arial" w:cs="Arial"/>
          <w:color w:val="000000"/>
          <w:sz w:val="18"/>
          <w:szCs w:val="18"/>
        </w:rPr>
        <w:t>Ultrasound ± CT showing asymmetric wall thickening or mass in gallbladder or bile duct</w:t>
      </w:r>
    </w:p>
    <w:p w14:paraId="0A6B44E0" w14:textId="412D75F0" w:rsidR="00DE49E8" w:rsidRDefault="00DE49E8" w:rsidP="00253DAF">
      <w:pPr>
        <w:numPr>
          <w:ilvl w:val="0"/>
          <w:numId w:val="18"/>
        </w:numPr>
        <w:tabs>
          <w:tab w:val="clear" w:pos="360"/>
          <w:tab w:val="left" w:pos="432"/>
        </w:tabs>
        <w:spacing w:before="41" w:after="30" w:line="212" w:lineRule="exact"/>
        <w:ind w:left="72"/>
        <w:textAlignment w:val="baseline"/>
        <w:rPr>
          <w:rFonts w:ascii="Arial" w:eastAsia="Calibri" w:hAnsi="Arial" w:cs="Arial"/>
          <w:color w:val="000000"/>
          <w:sz w:val="18"/>
          <w:szCs w:val="18"/>
        </w:rPr>
      </w:pPr>
      <w:r w:rsidRPr="002D37D9">
        <w:rPr>
          <w:rFonts w:ascii="Arial" w:eastAsia="Calibri" w:hAnsi="Arial" w:cs="Arial"/>
          <w:color w:val="000000"/>
          <w:sz w:val="18"/>
          <w:szCs w:val="18"/>
        </w:rPr>
        <w:t>Elevated CEA and/or Ca 19-9</w:t>
      </w:r>
      <w:r w:rsidR="002A20DB">
        <w:rPr>
          <w:rFonts w:ascii="Arial" w:eastAsia="Calibri" w:hAnsi="Arial" w:cs="Arial"/>
          <w:color w:val="000000"/>
          <w:sz w:val="18"/>
          <w:szCs w:val="18"/>
        </w:rPr>
        <w:t>.</w:t>
      </w:r>
    </w:p>
    <w:p w14:paraId="182F0473" w14:textId="5A9F3EA6" w:rsidR="00CC46AE" w:rsidRDefault="00CC46AE" w:rsidP="00CC46AE">
      <w:pPr>
        <w:tabs>
          <w:tab w:val="left" w:pos="360"/>
          <w:tab w:val="left" w:pos="432"/>
        </w:tabs>
        <w:spacing w:before="41" w:after="30" w:line="212" w:lineRule="exact"/>
        <w:ind w:left="72"/>
        <w:textAlignment w:val="baseline"/>
        <w:rPr>
          <w:rFonts w:ascii="Arial" w:eastAsia="Calibri" w:hAnsi="Arial" w:cs="Arial"/>
          <w:color w:val="000000"/>
        </w:rPr>
      </w:pPr>
    </w:p>
    <w:p w14:paraId="2A3350A1" w14:textId="77777777" w:rsidR="00CC46AE" w:rsidRPr="00CC46AE" w:rsidRDefault="00CC46AE" w:rsidP="00CC46AE">
      <w:pPr>
        <w:tabs>
          <w:tab w:val="left" w:pos="360"/>
          <w:tab w:val="left" w:pos="432"/>
        </w:tabs>
        <w:spacing w:before="41" w:after="30" w:line="212" w:lineRule="exact"/>
        <w:ind w:left="72"/>
        <w:textAlignment w:val="baseline"/>
        <w:rPr>
          <w:rFonts w:ascii="Arial" w:eastAsia="Calibri" w:hAnsi="Arial" w:cs="Arial"/>
          <w:color w:val="000000"/>
        </w:rPr>
      </w:pPr>
    </w:p>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2D37D9" w14:paraId="059D22D0" w14:textId="77777777" w:rsidTr="002D37D9">
        <w:trPr>
          <w:trHeight w:hRule="exact" w:val="643"/>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7FFC1ACD" w14:textId="2F3F0D85" w:rsidR="00DE49E8" w:rsidRPr="002D37D9" w:rsidRDefault="00DE49E8" w:rsidP="00CB4FE3">
            <w:pPr>
              <w:spacing w:before="211" w:after="201" w:line="226" w:lineRule="exact"/>
              <w:ind w:left="144"/>
              <w:textAlignment w:val="baseline"/>
              <w:rPr>
                <w:rFonts w:ascii="Arial" w:eastAsia="Calibri" w:hAnsi="Arial" w:cs="Arial"/>
                <w:b/>
                <w:color w:val="FFFFFF"/>
                <w:sz w:val="26"/>
                <w:szCs w:val="26"/>
              </w:rPr>
            </w:pPr>
            <w:bookmarkStart w:id="330" w:name="_Toc203110584"/>
            <w:r w:rsidRPr="007E5BD8">
              <w:rPr>
                <w:rStyle w:val="Heading2Char"/>
                <w:rFonts w:eastAsia="Calibri"/>
                <w:color w:val="FFFFFF" w:themeColor="background1"/>
              </w:rPr>
              <w:t>U</w:t>
            </w:r>
            <w:r w:rsidR="002D37D9" w:rsidRPr="007E5BD8">
              <w:rPr>
                <w:rStyle w:val="Heading2Char"/>
                <w:rFonts w:eastAsia="Calibri"/>
                <w:color w:val="FFFFFF" w:themeColor="background1"/>
              </w:rPr>
              <w:t>pper</w:t>
            </w:r>
            <w:r w:rsidRPr="007E5BD8">
              <w:rPr>
                <w:rStyle w:val="Heading2Char"/>
                <w:rFonts w:eastAsia="Calibri"/>
                <w:color w:val="FFFFFF" w:themeColor="background1"/>
              </w:rPr>
              <w:t xml:space="preserve"> GI C</w:t>
            </w:r>
            <w:r w:rsidR="002D37D9" w:rsidRPr="007E5BD8">
              <w:rPr>
                <w:rStyle w:val="Heading2Char"/>
                <w:rFonts w:eastAsia="Calibri"/>
                <w:color w:val="FFFFFF" w:themeColor="background1"/>
              </w:rPr>
              <w:t>ancer</w:t>
            </w:r>
            <w:r w:rsidRPr="007E5BD8">
              <w:rPr>
                <w:rStyle w:val="Heading2Char"/>
                <w:rFonts w:eastAsia="Calibri"/>
                <w:color w:val="FFFFFF" w:themeColor="background1"/>
              </w:rPr>
              <w:t xml:space="preserve"> </w:t>
            </w:r>
            <w:r w:rsidR="002D37D9" w:rsidRPr="007E5BD8">
              <w:rPr>
                <w:rStyle w:val="Heading2Char"/>
                <w:rFonts w:eastAsia="Calibri"/>
                <w:color w:val="FFFFFF" w:themeColor="background1"/>
              </w:rPr>
              <w:t>–</w:t>
            </w:r>
            <w:r w:rsidRPr="007E5BD8">
              <w:rPr>
                <w:rStyle w:val="Heading2Char"/>
                <w:rFonts w:eastAsia="Calibri"/>
                <w:color w:val="FFFFFF" w:themeColor="background1"/>
              </w:rPr>
              <w:t xml:space="preserve"> Liver</w:t>
            </w:r>
            <w:r w:rsidR="002D37D9" w:rsidRPr="007E5BD8">
              <w:rPr>
                <w:rStyle w:val="Heading2Char"/>
                <w:rFonts w:eastAsia="Calibri"/>
                <w:color w:val="FFFFFF" w:themeColor="background1"/>
              </w:rPr>
              <w:t xml:space="preserve"> </w:t>
            </w:r>
            <w:r w:rsidRPr="007E5BD8">
              <w:rPr>
                <w:rStyle w:val="Heading2Char"/>
                <w:rFonts w:eastAsia="Calibri"/>
                <w:color w:val="FFFFFF" w:themeColor="background1"/>
              </w:rPr>
              <w:t>Cancer</w:t>
            </w:r>
            <w:bookmarkEnd w:id="330"/>
            <w:r w:rsidR="00C01D6E" w:rsidRPr="002D37D9">
              <w:rPr>
                <w:rFonts w:ascii="Arial" w:eastAsia="Garamond" w:hAnsi="Arial" w:cs="Arial"/>
                <w:bCs/>
                <w:color w:val="FFFFFF"/>
                <w:sz w:val="18"/>
                <w:szCs w:val="18"/>
                <w:vertAlign w:val="superscript"/>
              </w:rPr>
              <w:t>3</w:t>
            </w:r>
            <w:r w:rsidR="002D37D9">
              <w:rPr>
                <w:rFonts w:ascii="Arial" w:eastAsia="Garamond" w:hAnsi="Arial" w:cs="Arial"/>
                <w:bCs/>
                <w:color w:val="FFFFFF"/>
                <w:sz w:val="18"/>
                <w:szCs w:val="18"/>
                <w:vertAlign w:val="superscript"/>
              </w:rPr>
              <w:t>3</w:t>
            </w:r>
          </w:p>
        </w:tc>
      </w:tr>
      <w:tr w:rsidR="00DE49E8" w:rsidRPr="002D37D9" w14:paraId="43F418ED" w14:textId="77777777" w:rsidTr="002D37D9">
        <w:trPr>
          <w:trHeight w:hRule="exact" w:val="787"/>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784D2E3F" w14:textId="77777777" w:rsidR="00DE49E8" w:rsidRPr="002D37D9" w:rsidRDefault="00DE49E8" w:rsidP="00CB4FE3">
            <w:pPr>
              <w:spacing w:before="109" w:after="126" w:line="269" w:lineRule="exact"/>
              <w:ind w:left="144" w:right="288"/>
              <w:textAlignment w:val="baseline"/>
              <w:rPr>
                <w:rFonts w:ascii="Arial" w:eastAsia="Calibri" w:hAnsi="Arial" w:cs="Arial"/>
                <w:color w:val="000000"/>
                <w:sz w:val="20"/>
                <w:szCs w:val="20"/>
              </w:rPr>
            </w:pPr>
            <w:r w:rsidRPr="002D37D9">
              <w:rPr>
                <w:rFonts w:ascii="Arial" w:eastAsia="Calibri" w:hAnsi="Arial" w:cs="Arial"/>
                <w:color w:val="000000"/>
                <w:sz w:val="20"/>
                <w:szCs w:val="20"/>
              </w:rPr>
              <w:t>If the patient presents with the following red flag, then the referral should be triaged as ‘High Suspicion of Cancer’.</w:t>
            </w:r>
          </w:p>
        </w:tc>
      </w:tr>
      <w:tr w:rsidR="00DE49E8" w:rsidRPr="002D37D9" w14:paraId="21A69483" w14:textId="77777777" w:rsidTr="002D37D9">
        <w:trPr>
          <w:trHeight w:hRule="exact" w:val="567"/>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066D27A0" w14:textId="2807F10A" w:rsidR="00DE49E8" w:rsidRPr="002D37D9" w:rsidRDefault="004D2260" w:rsidP="002D37D9">
            <w:pPr>
              <w:spacing w:after="0" w:line="226" w:lineRule="exact"/>
              <w:ind w:left="125"/>
              <w:textAlignment w:val="baseline"/>
              <w:rPr>
                <w:rFonts w:ascii="Arial" w:eastAsia="Calibri" w:hAnsi="Arial" w:cs="Arial"/>
                <w:b/>
                <w:color w:val="FFFFFF"/>
                <w:sz w:val="20"/>
                <w:szCs w:val="20"/>
              </w:rPr>
            </w:pPr>
            <w:r w:rsidRPr="002D37D9">
              <w:rPr>
                <w:rFonts w:ascii="Arial" w:eastAsia="Calibri" w:hAnsi="Arial" w:cs="Arial"/>
                <w:b/>
                <w:color w:val="FF0000"/>
                <w:sz w:val="20"/>
                <w:szCs w:val="20"/>
              </w:rPr>
              <w:t xml:space="preserve">Red flags </w:t>
            </w:r>
            <w:r w:rsidRPr="002D37D9">
              <w:rPr>
                <w:rFonts w:ascii="Arial" w:eastAsia="Calibri" w:hAnsi="Arial" w:cs="Arial"/>
                <w:b/>
                <w:noProof/>
                <w:color w:val="FFFFFF"/>
                <w:sz w:val="20"/>
                <w:szCs w:val="20"/>
              </w:rPr>
              <w:drawing>
                <wp:inline distT="0" distB="0" distL="0" distR="0" wp14:anchorId="53B6E14D" wp14:editId="29EE2A8E">
                  <wp:extent cx="199136" cy="199136"/>
                  <wp:effectExtent l="0" t="0" r="0" b="0"/>
                  <wp:docPr id="30" name="Graphic 30"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2495CB57" w14:textId="77777777" w:rsidR="00DE49E8" w:rsidRPr="002D37D9" w:rsidRDefault="00DE49E8" w:rsidP="002D37D9">
            <w:pPr>
              <w:spacing w:after="0" w:line="201" w:lineRule="exact"/>
              <w:jc w:val="center"/>
              <w:textAlignment w:val="baseline"/>
              <w:rPr>
                <w:rFonts w:ascii="Arial" w:eastAsia="Calibri" w:hAnsi="Arial" w:cs="Arial"/>
                <w:b/>
                <w:color w:val="000000"/>
                <w:sz w:val="20"/>
              </w:rPr>
            </w:pPr>
            <w:r w:rsidRPr="002D37D9">
              <w:rPr>
                <w:rFonts w:ascii="Arial" w:eastAsia="Calibri" w:hAnsi="Arial" w:cs="Arial"/>
                <w:b/>
                <w:color w:val="000000"/>
                <w:sz w:val="20"/>
              </w:rPr>
              <w:t>YES or NO</w:t>
            </w:r>
          </w:p>
        </w:tc>
      </w:tr>
      <w:tr w:rsidR="00DE49E8" w:rsidRPr="002D37D9" w14:paraId="03DB321E" w14:textId="77777777" w:rsidTr="002D37D9">
        <w:trPr>
          <w:trHeight w:val="670"/>
        </w:trPr>
        <w:tc>
          <w:tcPr>
            <w:tcW w:w="7655" w:type="dxa"/>
            <w:tcBorders>
              <w:top w:val="single" w:sz="5" w:space="0" w:color="000000"/>
              <w:left w:val="single" w:sz="5" w:space="0" w:color="000000"/>
              <w:bottom w:val="single" w:sz="5" w:space="0" w:color="000000"/>
              <w:right w:val="single" w:sz="5" w:space="0" w:color="000000"/>
            </w:tcBorders>
            <w:vAlign w:val="center"/>
          </w:tcPr>
          <w:p w14:paraId="0E9C1925" w14:textId="77777777" w:rsidR="00DE49E8" w:rsidRPr="002D37D9" w:rsidRDefault="00DE49E8" w:rsidP="002D37D9">
            <w:pPr>
              <w:spacing w:after="0" w:line="245" w:lineRule="exact"/>
              <w:ind w:left="125"/>
              <w:textAlignment w:val="baseline"/>
              <w:rPr>
                <w:rFonts w:ascii="Arial" w:eastAsia="Calibri" w:hAnsi="Arial" w:cs="Arial"/>
                <w:color w:val="000000"/>
                <w:sz w:val="20"/>
                <w:szCs w:val="20"/>
              </w:rPr>
            </w:pPr>
            <w:r w:rsidRPr="002D37D9">
              <w:rPr>
                <w:rFonts w:ascii="Arial" w:eastAsia="Calibri" w:hAnsi="Arial" w:cs="Arial"/>
                <w:color w:val="000000"/>
                <w:sz w:val="20"/>
                <w:szCs w:val="20"/>
              </w:rPr>
              <w:t xml:space="preserve">Upper abdominal mass consistent with enlarged liver </w:t>
            </w:r>
            <w:r w:rsidRPr="002D37D9">
              <w:rPr>
                <w:rFonts w:ascii="Arial" w:eastAsia="Calibri" w:hAnsi="Arial" w:cs="Arial"/>
                <w:b/>
                <w:i/>
                <w:color w:val="000000"/>
                <w:sz w:val="20"/>
                <w:szCs w:val="20"/>
              </w:rPr>
              <w:t xml:space="preserve">and one or more </w:t>
            </w:r>
            <w:r w:rsidRPr="002D37D9">
              <w:rPr>
                <w:rFonts w:ascii="Arial" w:eastAsia="Calibri" w:hAnsi="Arial" w:cs="Arial"/>
                <w:color w:val="000000"/>
                <w:sz w:val="20"/>
                <w:szCs w:val="20"/>
              </w:rPr>
              <w:t>of the following:</w:t>
            </w:r>
          </w:p>
        </w:tc>
        <w:tc>
          <w:tcPr>
            <w:tcW w:w="1417" w:type="dxa"/>
            <w:tcBorders>
              <w:top w:val="single" w:sz="5" w:space="0" w:color="000000"/>
              <w:left w:val="single" w:sz="5" w:space="0" w:color="000000"/>
              <w:bottom w:val="single" w:sz="5" w:space="0" w:color="000000"/>
              <w:right w:val="single" w:sz="5" w:space="0" w:color="000000"/>
            </w:tcBorders>
            <w:vAlign w:val="center"/>
          </w:tcPr>
          <w:p w14:paraId="157D52B9" w14:textId="77777777" w:rsidR="00DE49E8" w:rsidRPr="002D37D9" w:rsidRDefault="00DE49E8" w:rsidP="002D37D9">
            <w:pPr>
              <w:spacing w:after="0"/>
              <w:textAlignment w:val="baseline"/>
              <w:rPr>
                <w:rFonts w:ascii="Arial" w:eastAsia="Calibri" w:hAnsi="Arial" w:cs="Arial"/>
                <w:color w:val="000000"/>
                <w:sz w:val="24"/>
              </w:rPr>
            </w:pPr>
            <w:r w:rsidRPr="002D37D9">
              <w:rPr>
                <w:rFonts w:ascii="Arial" w:eastAsia="Calibri" w:hAnsi="Arial" w:cs="Arial"/>
                <w:color w:val="000000"/>
                <w:sz w:val="24"/>
              </w:rPr>
              <w:t xml:space="preserve"> </w:t>
            </w:r>
          </w:p>
        </w:tc>
      </w:tr>
      <w:tr w:rsidR="00DE49E8" w:rsidRPr="002D37D9" w14:paraId="293BE8A7" w14:textId="77777777" w:rsidTr="002D37D9">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0B1E5123" w14:textId="77777777" w:rsidR="00DE49E8" w:rsidRPr="002D37D9" w:rsidRDefault="00DE49E8" w:rsidP="002D37D9">
            <w:pPr>
              <w:numPr>
                <w:ilvl w:val="0"/>
                <w:numId w:val="23"/>
              </w:numPr>
              <w:tabs>
                <w:tab w:val="clear" w:pos="432"/>
                <w:tab w:val="left" w:pos="792"/>
              </w:tabs>
              <w:spacing w:after="0" w:line="241" w:lineRule="exact"/>
              <w:ind w:left="360"/>
              <w:textAlignment w:val="baseline"/>
              <w:rPr>
                <w:rFonts w:ascii="Arial" w:eastAsia="Calibri" w:hAnsi="Arial" w:cs="Arial"/>
                <w:color w:val="000000"/>
                <w:sz w:val="20"/>
                <w:szCs w:val="20"/>
              </w:rPr>
            </w:pPr>
            <w:r w:rsidRPr="002D37D9">
              <w:rPr>
                <w:rFonts w:ascii="Arial" w:eastAsia="Calibri" w:hAnsi="Arial" w:cs="Arial"/>
                <w:color w:val="000000"/>
                <w:sz w:val="20"/>
                <w:szCs w:val="20"/>
              </w:rPr>
              <w:t>unexplained weight loss</w:t>
            </w:r>
          </w:p>
        </w:tc>
        <w:tc>
          <w:tcPr>
            <w:tcW w:w="1417" w:type="dxa"/>
            <w:tcBorders>
              <w:top w:val="single" w:sz="5" w:space="0" w:color="000000"/>
              <w:left w:val="single" w:sz="5" w:space="0" w:color="000000"/>
              <w:bottom w:val="single" w:sz="5" w:space="0" w:color="000000"/>
              <w:right w:val="single" w:sz="5" w:space="0" w:color="000000"/>
            </w:tcBorders>
            <w:vAlign w:val="center"/>
          </w:tcPr>
          <w:p w14:paraId="251B73F3" w14:textId="77777777" w:rsidR="00DE49E8" w:rsidRPr="002D37D9" w:rsidRDefault="00DE49E8" w:rsidP="002D37D9">
            <w:pPr>
              <w:spacing w:after="0"/>
              <w:textAlignment w:val="baseline"/>
              <w:rPr>
                <w:rFonts w:ascii="Arial" w:eastAsia="Calibri" w:hAnsi="Arial" w:cs="Arial"/>
                <w:color w:val="000000"/>
                <w:sz w:val="24"/>
              </w:rPr>
            </w:pPr>
            <w:r w:rsidRPr="002D37D9">
              <w:rPr>
                <w:rFonts w:ascii="Arial" w:eastAsia="Calibri" w:hAnsi="Arial" w:cs="Arial"/>
                <w:color w:val="000000"/>
                <w:sz w:val="24"/>
              </w:rPr>
              <w:t xml:space="preserve"> </w:t>
            </w:r>
          </w:p>
        </w:tc>
      </w:tr>
      <w:tr w:rsidR="00DE49E8" w:rsidRPr="002D37D9" w14:paraId="31A2C5FD" w14:textId="77777777" w:rsidTr="002D37D9">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7A590B0F" w14:textId="77777777" w:rsidR="00DE49E8" w:rsidRPr="002D37D9" w:rsidRDefault="00DE49E8" w:rsidP="002D37D9">
            <w:pPr>
              <w:numPr>
                <w:ilvl w:val="0"/>
                <w:numId w:val="23"/>
              </w:numPr>
              <w:tabs>
                <w:tab w:val="clear" w:pos="432"/>
                <w:tab w:val="left" w:pos="792"/>
              </w:tabs>
              <w:spacing w:after="0" w:line="241" w:lineRule="exact"/>
              <w:ind w:left="360"/>
              <w:textAlignment w:val="baseline"/>
              <w:rPr>
                <w:rFonts w:ascii="Arial" w:eastAsia="Calibri" w:hAnsi="Arial" w:cs="Arial"/>
                <w:color w:val="000000"/>
                <w:sz w:val="20"/>
                <w:szCs w:val="20"/>
              </w:rPr>
            </w:pPr>
            <w:r w:rsidRPr="002D37D9">
              <w:rPr>
                <w:rFonts w:ascii="Arial" w:eastAsia="Calibri" w:hAnsi="Arial" w:cs="Arial"/>
                <w:color w:val="000000"/>
                <w:sz w:val="20"/>
                <w:szCs w:val="20"/>
              </w:rPr>
              <w:t>jaundice</w:t>
            </w:r>
          </w:p>
        </w:tc>
        <w:tc>
          <w:tcPr>
            <w:tcW w:w="1417" w:type="dxa"/>
            <w:tcBorders>
              <w:top w:val="single" w:sz="5" w:space="0" w:color="000000"/>
              <w:left w:val="single" w:sz="5" w:space="0" w:color="000000"/>
              <w:bottom w:val="single" w:sz="5" w:space="0" w:color="000000"/>
              <w:right w:val="single" w:sz="5" w:space="0" w:color="000000"/>
            </w:tcBorders>
            <w:vAlign w:val="center"/>
          </w:tcPr>
          <w:p w14:paraId="450A27B9" w14:textId="77777777" w:rsidR="00DE49E8" w:rsidRPr="002D37D9" w:rsidRDefault="00DE49E8" w:rsidP="002D37D9">
            <w:pPr>
              <w:spacing w:after="0"/>
              <w:textAlignment w:val="baseline"/>
              <w:rPr>
                <w:rFonts w:ascii="Arial" w:eastAsia="Calibri" w:hAnsi="Arial" w:cs="Arial"/>
                <w:color w:val="000000"/>
                <w:sz w:val="24"/>
              </w:rPr>
            </w:pPr>
            <w:r w:rsidRPr="002D37D9">
              <w:rPr>
                <w:rFonts w:ascii="Arial" w:eastAsia="Calibri" w:hAnsi="Arial" w:cs="Arial"/>
                <w:color w:val="000000"/>
                <w:sz w:val="24"/>
              </w:rPr>
              <w:t xml:space="preserve"> </w:t>
            </w:r>
          </w:p>
        </w:tc>
      </w:tr>
      <w:tr w:rsidR="00DE49E8" w:rsidRPr="002D37D9" w14:paraId="04518755" w14:textId="77777777" w:rsidTr="002D37D9">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4C925652" w14:textId="77777777" w:rsidR="00DE49E8" w:rsidRPr="002D37D9" w:rsidRDefault="00DE49E8" w:rsidP="002D37D9">
            <w:pPr>
              <w:numPr>
                <w:ilvl w:val="0"/>
                <w:numId w:val="23"/>
              </w:numPr>
              <w:tabs>
                <w:tab w:val="clear" w:pos="432"/>
                <w:tab w:val="left" w:pos="792"/>
              </w:tabs>
              <w:spacing w:after="0" w:line="240" w:lineRule="exact"/>
              <w:ind w:left="360"/>
              <w:textAlignment w:val="baseline"/>
              <w:rPr>
                <w:rFonts w:ascii="Arial" w:eastAsia="Calibri" w:hAnsi="Arial" w:cs="Arial"/>
                <w:color w:val="000000"/>
                <w:sz w:val="20"/>
                <w:szCs w:val="20"/>
              </w:rPr>
            </w:pPr>
            <w:r w:rsidRPr="002D37D9">
              <w:rPr>
                <w:rFonts w:ascii="Arial" w:eastAsia="Calibri" w:hAnsi="Arial" w:cs="Arial"/>
                <w:color w:val="000000"/>
                <w:sz w:val="20"/>
                <w:szCs w:val="20"/>
              </w:rPr>
              <w:t>risk factor(s)</w:t>
            </w:r>
          </w:p>
        </w:tc>
        <w:tc>
          <w:tcPr>
            <w:tcW w:w="1417" w:type="dxa"/>
            <w:tcBorders>
              <w:top w:val="single" w:sz="5" w:space="0" w:color="000000"/>
              <w:left w:val="single" w:sz="5" w:space="0" w:color="000000"/>
              <w:bottom w:val="single" w:sz="5" w:space="0" w:color="000000"/>
              <w:right w:val="single" w:sz="5" w:space="0" w:color="000000"/>
            </w:tcBorders>
            <w:vAlign w:val="center"/>
          </w:tcPr>
          <w:p w14:paraId="250678B5" w14:textId="77777777" w:rsidR="00DE49E8" w:rsidRPr="002D37D9" w:rsidRDefault="00DE49E8" w:rsidP="002D37D9">
            <w:pPr>
              <w:spacing w:after="0"/>
              <w:textAlignment w:val="baseline"/>
              <w:rPr>
                <w:rFonts w:ascii="Arial" w:eastAsia="Calibri" w:hAnsi="Arial" w:cs="Arial"/>
                <w:color w:val="000000"/>
                <w:sz w:val="24"/>
              </w:rPr>
            </w:pPr>
            <w:r w:rsidRPr="002D37D9">
              <w:rPr>
                <w:rFonts w:ascii="Arial" w:eastAsia="Calibri" w:hAnsi="Arial" w:cs="Arial"/>
                <w:color w:val="000000"/>
                <w:sz w:val="24"/>
              </w:rPr>
              <w:t xml:space="preserve"> </w:t>
            </w:r>
          </w:p>
        </w:tc>
      </w:tr>
    </w:tbl>
    <w:p w14:paraId="01F4E7CB" w14:textId="715E16E6" w:rsidR="00DE49E8" w:rsidRPr="002D37D9" w:rsidRDefault="00C01D6E" w:rsidP="00DC0B36">
      <w:pPr>
        <w:spacing w:before="142" w:line="205" w:lineRule="exact"/>
        <w:textAlignment w:val="baseline"/>
        <w:rPr>
          <w:rFonts w:ascii="Arial" w:eastAsia="Garamond" w:hAnsi="Arial" w:cs="Arial"/>
          <w:color w:val="000000"/>
          <w:sz w:val="18"/>
          <w:szCs w:val="18"/>
        </w:rPr>
      </w:pPr>
      <w:r w:rsidRPr="002D37D9">
        <w:rPr>
          <w:rFonts w:ascii="Arial" w:eastAsia="Calibri" w:hAnsi="Arial" w:cs="Arial"/>
          <w:bCs/>
          <w:color w:val="000000"/>
          <w:sz w:val="18"/>
          <w:szCs w:val="18"/>
          <w:vertAlign w:val="superscript"/>
        </w:rPr>
        <w:t>3</w:t>
      </w:r>
      <w:r w:rsidR="002D37D9" w:rsidRPr="002D37D9">
        <w:rPr>
          <w:rFonts w:ascii="Arial" w:eastAsia="Calibri" w:hAnsi="Arial" w:cs="Arial"/>
          <w:bCs/>
          <w:color w:val="000000"/>
          <w:sz w:val="18"/>
          <w:szCs w:val="18"/>
          <w:vertAlign w:val="superscript"/>
        </w:rPr>
        <w:t xml:space="preserve">3 </w:t>
      </w:r>
      <w:r w:rsidR="00DE49E8" w:rsidRPr="002D37D9">
        <w:rPr>
          <w:rFonts w:ascii="Arial" w:eastAsia="Calibri" w:hAnsi="Arial" w:cs="Arial"/>
          <w:b/>
          <w:color w:val="000000"/>
          <w:sz w:val="18"/>
          <w:szCs w:val="18"/>
        </w:rPr>
        <w:t>Risk factors for liver cancer (which when present increases the suspicion):</w:t>
      </w:r>
    </w:p>
    <w:p w14:paraId="2B6D123E" w14:textId="77777777" w:rsidR="00DE49E8" w:rsidRPr="002D37D9" w:rsidRDefault="00DE49E8" w:rsidP="00253DAF">
      <w:pPr>
        <w:numPr>
          <w:ilvl w:val="0"/>
          <w:numId w:val="18"/>
        </w:numPr>
        <w:tabs>
          <w:tab w:val="clear" w:pos="360"/>
          <w:tab w:val="left" w:pos="432"/>
        </w:tabs>
        <w:spacing w:before="46" w:after="0" w:line="213" w:lineRule="exact"/>
        <w:ind w:left="72"/>
        <w:textAlignment w:val="baseline"/>
        <w:rPr>
          <w:rFonts w:ascii="Arial" w:eastAsia="Calibri" w:hAnsi="Arial" w:cs="Arial"/>
          <w:color w:val="000000"/>
          <w:sz w:val="18"/>
          <w:szCs w:val="18"/>
        </w:rPr>
      </w:pPr>
      <w:r w:rsidRPr="002D37D9">
        <w:rPr>
          <w:rFonts w:ascii="Arial" w:eastAsia="Calibri" w:hAnsi="Arial" w:cs="Arial"/>
          <w:color w:val="000000"/>
          <w:sz w:val="18"/>
          <w:szCs w:val="18"/>
        </w:rPr>
        <w:t>Previous history of bowel cancer</w:t>
      </w:r>
    </w:p>
    <w:p w14:paraId="1261908C" w14:textId="77777777" w:rsidR="00DE49E8" w:rsidRPr="002D37D9" w:rsidRDefault="00DE49E8" w:rsidP="00253DAF">
      <w:pPr>
        <w:numPr>
          <w:ilvl w:val="0"/>
          <w:numId w:val="18"/>
        </w:numPr>
        <w:tabs>
          <w:tab w:val="clear" w:pos="360"/>
          <w:tab w:val="left" w:pos="432"/>
        </w:tabs>
        <w:spacing w:before="41" w:after="0" w:line="214" w:lineRule="exact"/>
        <w:ind w:left="72"/>
        <w:textAlignment w:val="baseline"/>
        <w:rPr>
          <w:rFonts w:ascii="Arial" w:eastAsia="Calibri" w:hAnsi="Arial" w:cs="Arial"/>
          <w:color w:val="000000"/>
          <w:spacing w:val="-1"/>
          <w:sz w:val="18"/>
          <w:szCs w:val="18"/>
        </w:rPr>
      </w:pPr>
      <w:r w:rsidRPr="002D37D9">
        <w:rPr>
          <w:rFonts w:ascii="Arial" w:eastAsia="Calibri" w:hAnsi="Arial" w:cs="Arial"/>
          <w:color w:val="000000"/>
          <w:spacing w:val="-1"/>
          <w:sz w:val="18"/>
          <w:szCs w:val="18"/>
        </w:rPr>
        <w:t>Chronic viral hepatitis (B or C)</w:t>
      </w:r>
    </w:p>
    <w:p w14:paraId="43F301EF" w14:textId="77777777" w:rsidR="00DE49E8" w:rsidRPr="002D37D9" w:rsidRDefault="00DE49E8" w:rsidP="00253DAF">
      <w:pPr>
        <w:numPr>
          <w:ilvl w:val="0"/>
          <w:numId w:val="18"/>
        </w:numPr>
        <w:tabs>
          <w:tab w:val="clear" w:pos="360"/>
          <w:tab w:val="left" w:pos="432"/>
        </w:tabs>
        <w:spacing w:before="41" w:after="0" w:line="211" w:lineRule="exact"/>
        <w:ind w:left="72"/>
        <w:textAlignment w:val="baseline"/>
        <w:rPr>
          <w:rFonts w:ascii="Arial" w:eastAsia="Calibri" w:hAnsi="Arial" w:cs="Arial"/>
          <w:color w:val="000000"/>
          <w:spacing w:val="-4"/>
          <w:sz w:val="18"/>
          <w:szCs w:val="18"/>
        </w:rPr>
      </w:pPr>
      <w:r w:rsidRPr="002D37D9">
        <w:rPr>
          <w:rFonts w:ascii="Arial" w:eastAsia="Calibri" w:hAnsi="Arial" w:cs="Arial"/>
          <w:color w:val="000000"/>
          <w:spacing w:val="-4"/>
          <w:sz w:val="18"/>
          <w:szCs w:val="18"/>
        </w:rPr>
        <w:t>Cirrhosis</w:t>
      </w:r>
    </w:p>
    <w:p w14:paraId="5C9DF4B4" w14:textId="77777777" w:rsidR="00DE49E8" w:rsidRPr="002D37D9" w:rsidRDefault="00DE49E8" w:rsidP="00253DAF">
      <w:pPr>
        <w:numPr>
          <w:ilvl w:val="0"/>
          <w:numId w:val="18"/>
        </w:numPr>
        <w:tabs>
          <w:tab w:val="clear" w:pos="360"/>
          <w:tab w:val="left" w:pos="432"/>
        </w:tabs>
        <w:spacing w:before="43" w:after="0" w:line="213" w:lineRule="exact"/>
        <w:ind w:left="72"/>
        <w:textAlignment w:val="baseline"/>
        <w:rPr>
          <w:rFonts w:ascii="Arial" w:eastAsia="Calibri" w:hAnsi="Arial" w:cs="Arial"/>
          <w:color w:val="000000"/>
          <w:spacing w:val="-1"/>
          <w:sz w:val="18"/>
          <w:szCs w:val="18"/>
        </w:rPr>
      </w:pPr>
      <w:r w:rsidRPr="002D37D9">
        <w:rPr>
          <w:rFonts w:ascii="Arial" w:eastAsia="Calibri" w:hAnsi="Arial" w:cs="Arial"/>
          <w:color w:val="000000"/>
          <w:spacing w:val="-1"/>
          <w:sz w:val="18"/>
          <w:szCs w:val="18"/>
        </w:rPr>
        <w:t>Heavy alcohol consumption</w:t>
      </w:r>
    </w:p>
    <w:p w14:paraId="32C19726" w14:textId="77777777" w:rsidR="00DE49E8" w:rsidRPr="002D37D9" w:rsidRDefault="00DE49E8" w:rsidP="00253DAF">
      <w:pPr>
        <w:numPr>
          <w:ilvl w:val="0"/>
          <w:numId w:val="18"/>
        </w:numPr>
        <w:tabs>
          <w:tab w:val="clear" w:pos="360"/>
          <w:tab w:val="left" w:pos="432"/>
        </w:tabs>
        <w:spacing w:before="41" w:after="0" w:line="214" w:lineRule="exact"/>
        <w:ind w:left="72"/>
        <w:textAlignment w:val="baseline"/>
        <w:rPr>
          <w:rFonts w:ascii="Arial" w:eastAsia="Calibri" w:hAnsi="Arial" w:cs="Arial"/>
          <w:color w:val="000000"/>
          <w:sz w:val="18"/>
          <w:szCs w:val="18"/>
        </w:rPr>
      </w:pPr>
      <w:r w:rsidRPr="002D37D9">
        <w:rPr>
          <w:rFonts w:ascii="Arial" w:eastAsia="Calibri" w:hAnsi="Arial" w:cs="Arial"/>
          <w:color w:val="000000"/>
          <w:sz w:val="18"/>
          <w:szCs w:val="18"/>
        </w:rPr>
        <w:t>Family history of primary liver cancer</w:t>
      </w:r>
    </w:p>
    <w:p w14:paraId="47D06D03" w14:textId="77777777" w:rsidR="00DE49E8" w:rsidRPr="002D37D9" w:rsidRDefault="00DE49E8" w:rsidP="00253DAF">
      <w:pPr>
        <w:numPr>
          <w:ilvl w:val="0"/>
          <w:numId w:val="18"/>
        </w:numPr>
        <w:tabs>
          <w:tab w:val="clear" w:pos="360"/>
          <w:tab w:val="left" w:pos="432"/>
        </w:tabs>
        <w:spacing w:before="41" w:after="0" w:line="211" w:lineRule="exact"/>
        <w:ind w:left="72"/>
        <w:textAlignment w:val="baseline"/>
        <w:rPr>
          <w:rFonts w:ascii="Arial" w:eastAsia="Calibri" w:hAnsi="Arial" w:cs="Arial"/>
          <w:color w:val="000000"/>
          <w:spacing w:val="-2"/>
          <w:sz w:val="18"/>
          <w:szCs w:val="18"/>
        </w:rPr>
      </w:pPr>
      <w:r w:rsidRPr="002D37D9">
        <w:rPr>
          <w:rFonts w:ascii="Arial" w:eastAsia="Calibri" w:hAnsi="Arial" w:cs="Arial"/>
          <w:color w:val="000000"/>
          <w:spacing w:val="-2"/>
          <w:sz w:val="18"/>
          <w:szCs w:val="18"/>
        </w:rPr>
        <w:t>Haemachromatosis</w:t>
      </w:r>
    </w:p>
    <w:p w14:paraId="21F2EE9F" w14:textId="2063D8A2" w:rsidR="00DE49E8" w:rsidRPr="002D37D9" w:rsidRDefault="00DE49E8" w:rsidP="00253DAF">
      <w:pPr>
        <w:numPr>
          <w:ilvl w:val="0"/>
          <w:numId w:val="18"/>
        </w:numPr>
        <w:tabs>
          <w:tab w:val="clear" w:pos="360"/>
          <w:tab w:val="left" w:pos="432"/>
        </w:tabs>
        <w:spacing w:before="43" w:after="0" w:line="211" w:lineRule="exact"/>
        <w:ind w:left="72"/>
        <w:textAlignment w:val="baseline"/>
        <w:rPr>
          <w:rFonts w:ascii="Arial" w:eastAsia="Calibri" w:hAnsi="Arial" w:cs="Arial"/>
          <w:color w:val="000000"/>
          <w:spacing w:val="-1"/>
          <w:sz w:val="18"/>
          <w:szCs w:val="18"/>
        </w:rPr>
      </w:pPr>
      <w:r w:rsidRPr="002D37D9">
        <w:rPr>
          <w:rFonts w:ascii="Arial" w:eastAsia="Calibri" w:hAnsi="Arial" w:cs="Arial"/>
          <w:color w:val="000000"/>
          <w:spacing w:val="-1"/>
          <w:sz w:val="18"/>
          <w:szCs w:val="18"/>
        </w:rPr>
        <w:t>Inherited metabolic disease</w:t>
      </w:r>
      <w:r w:rsidR="002A20DB">
        <w:rPr>
          <w:rFonts w:ascii="Arial" w:eastAsia="Calibri" w:hAnsi="Arial" w:cs="Arial"/>
          <w:color w:val="000000"/>
          <w:spacing w:val="-1"/>
          <w:sz w:val="18"/>
          <w:szCs w:val="18"/>
        </w:rPr>
        <w:t>.</w:t>
      </w:r>
    </w:p>
    <w:p w14:paraId="67B7DD6F" w14:textId="77777777" w:rsidR="002D37D9" w:rsidRDefault="002D37D9" w:rsidP="002D37D9">
      <w:pPr>
        <w:spacing w:after="0" w:line="202" w:lineRule="exact"/>
        <w:ind w:left="72"/>
        <w:textAlignment w:val="baseline"/>
        <w:rPr>
          <w:rFonts w:ascii="Arial" w:eastAsia="Calibri" w:hAnsi="Arial" w:cs="Arial"/>
          <w:b/>
          <w:color w:val="000000"/>
          <w:spacing w:val="-1"/>
          <w:sz w:val="18"/>
          <w:szCs w:val="18"/>
        </w:rPr>
      </w:pPr>
    </w:p>
    <w:p w14:paraId="7FB91E21" w14:textId="0E1C1E02" w:rsidR="00DE49E8" w:rsidRPr="002D37D9" w:rsidRDefault="00DE49E8" w:rsidP="002D37D9">
      <w:pPr>
        <w:spacing w:after="0" w:line="202" w:lineRule="exact"/>
        <w:ind w:left="72"/>
        <w:textAlignment w:val="baseline"/>
        <w:rPr>
          <w:rFonts w:ascii="Arial" w:eastAsia="Calibri" w:hAnsi="Arial" w:cs="Arial"/>
          <w:b/>
          <w:color w:val="000000"/>
          <w:spacing w:val="-1"/>
          <w:sz w:val="18"/>
          <w:szCs w:val="18"/>
        </w:rPr>
      </w:pPr>
      <w:r w:rsidRPr="002D37D9">
        <w:rPr>
          <w:rFonts w:ascii="Arial" w:eastAsia="Calibri" w:hAnsi="Arial" w:cs="Arial"/>
          <w:b/>
          <w:color w:val="000000"/>
          <w:spacing w:val="-1"/>
          <w:sz w:val="18"/>
          <w:szCs w:val="18"/>
        </w:rPr>
        <w:t>Investigations that would be consistent with an increased risk of biliary/gallbladder cancer:</w:t>
      </w:r>
    </w:p>
    <w:p w14:paraId="7BC5C60E" w14:textId="77777777" w:rsidR="00DE49E8" w:rsidRPr="002D37D9" w:rsidRDefault="00DE49E8" w:rsidP="00253DAF">
      <w:pPr>
        <w:numPr>
          <w:ilvl w:val="0"/>
          <w:numId w:val="18"/>
        </w:numPr>
        <w:tabs>
          <w:tab w:val="clear" w:pos="360"/>
          <w:tab w:val="left" w:pos="432"/>
        </w:tabs>
        <w:spacing w:before="41" w:after="0" w:line="214" w:lineRule="exact"/>
        <w:ind w:left="72"/>
        <w:textAlignment w:val="baseline"/>
        <w:rPr>
          <w:rFonts w:ascii="Arial" w:eastAsia="Calibri" w:hAnsi="Arial" w:cs="Arial"/>
          <w:color w:val="000000"/>
          <w:sz w:val="18"/>
          <w:szCs w:val="18"/>
        </w:rPr>
      </w:pPr>
      <w:r w:rsidRPr="002D37D9">
        <w:rPr>
          <w:rFonts w:ascii="Arial" w:eastAsia="Calibri" w:hAnsi="Arial" w:cs="Arial"/>
          <w:color w:val="000000"/>
          <w:sz w:val="18"/>
          <w:szCs w:val="18"/>
        </w:rPr>
        <w:t>US/CT/MR showing mass(es) in liver</w:t>
      </w:r>
    </w:p>
    <w:p w14:paraId="6D4C00D8" w14:textId="77777777" w:rsidR="00DE49E8" w:rsidRPr="002D37D9" w:rsidRDefault="00DE49E8" w:rsidP="00253DAF">
      <w:pPr>
        <w:numPr>
          <w:ilvl w:val="0"/>
          <w:numId w:val="18"/>
        </w:numPr>
        <w:tabs>
          <w:tab w:val="clear" w:pos="360"/>
          <w:tab w:val="left" w:pos="432"/>
        </w:tabs>
        <w:spacing w:before="41" w:after="0" w:line="211" w:lineRule="exact"/>
        <w:ind w:left="72"/>
        <w:textAlignment w:val="baseline"/>
        <w:rPr>
          <w:rFonts w:ascii="Arial" w:eastAsia="Calibri" w:hAnsi="Arial" w:cs="Arial"/>
          <w:color w:val="000000"/>
          <w:sz w:val="18"/>
          <w:szCs w:val="18"/>
        </w:rPr>
      </w:pPr>
      <w:r w:rsidRPr="002D37D9">
        <w:rPr>
          <w:rFonts w:ascii="Arial" w:eastAsia="Calibri" w:hAnsi="Arial" w:cs="Arial"/>
          <w:color w:val="000000"/>
          <w:sz w:val="18"/>
          <w:szCs w:val="18"/>
        </w:rPr>
        <w:t>Elevated AFP and/or CEA and/or Ca 19-9</w:t>
      </w:r>
    </w:p>
    <w:p w14:paraId="17C93EC1" w14:textId="317A7028" w:rsidR="00DE49E8" w:rsidRPr="002D37D9" w:rsidRDefault="00DE49E8" w:rsidP="00253DAF">
      <w:pPr>
        <w:numPr>
          <w:ilvl w:val="0"/>
          <w:numId w:val="18"/>
        </w:numPr>
        <w:tabs>
          <w:tab w:val="clear" w:pos="360"/>
          <w:tab w:val="left" w:pos="432"/>
        </w:tabs>
        <w:spacing w:before="43" w:after="274" w:line="213" w:lineRule="exact"/>
        <w:ind w:left="72"/>
        <w:textAlignment w:val="baseline"/>
        <w:rPr>
          <w:rFonts w:ascii="Arial" w:eastAsia="Calibri" w:hAnsi="Arial" w:cs="Arial"/>
          <w:color w:val="000000"/>
          <w:sz w:val="18"/>
          <w:szCs w:val="18"/>
        </w:rPr>
      </w:pPr>
      <w:r w:rsidRPr="002D37D9">
        <w:rPr>
          <w:rFonts w:ascii="Arial" w:eastAsia="Calibri" w:hAnsi="Arial" w:cs="Arial"/>
          <w:color w:val="000000"/>
          <w:sz w:val="18"/>
          <w:szCs w:val="18"/>
        </w:rPr>
        <w:t>Liver dysfunction including increased INR and decreased albumin</w:t>
      </w:r>
      <w:r w:rsidR="002A20DB">
        <w:rPr>
          <w:rFonts w:ascii="Arial" w:eastAsia="Calibri" w:hAnsi="Arial" w:cs="Arial"/>
          <w:color w:val="000000"/>
          <w:sz w:val="18"/>
          <w:szCs w:val="18"/>
        </w:rPr>
        <w:t>.</w:t>
      </w:r>
    </w:p>
    <w:p w14:paraId="278B3ADF" w14:textId="77777777" w:rsidR="00CC46AE" w:rsidRDefault="00CC46AE">
      <w:pPr>
        <w:spacing w:after="0" w:line="240" w:lineRule="auto"/>
        <w:rPr>
          <w:rFonts w:ascii="Arial" w:hAnsi="Arial" w:cs="Arial"/>
          <w:b/>
          <w:bCs/>
          <w:color w:val="1F497D"/>
          <w:sz w:val="28"/>
          <w:szCs w:val="28"/>
        </w:rPr>
      </w:pPr>
      <w:r>
        <w:br w:type="page"/>
      </w:r>
    </w:p>
    <w:p w14:paraId="4709CB58" w14:textId="1F6EAA02" w:rsidR="00544AF0" w:rsidRPr="002D37D9" w:rsidRDefault="00544AF0" w:rsidP="00DA7AE1">
      <w:pPr>
        <w:pStyle w:val="Heading1"/>
      </w:pPr>
      <w:bookmarkStart w:id="331" w:name="_Toc203110585"/>
      <w:r w:rsidRPr="002D37D9">
        <w:lastRenderedPageBreak/>
        <w:t xml:space="preserve">Section 3b: </w:t>
      </w:r>
      <w:r w:rsidR="007A3677" w:rsidRPr="002D37D9">
        <w:t>Prostate Cancer</w:t>
      </w:r>
      <w:bookmarkEnd w:id="331"/>
      <w:r w:rsidR="007A3677" w:rsidRPr="002D37D9">
        <w:t xml:space="preserve"> </w:t>
      </w:r>
    </w:p>
    <w:p w14:paraId="27B4CAAC" w14:textId="4DE947BC" w:rsidR="007315B0" w:rsidRDefault="007315B0" w:rsidP="002D37D9">
      <w:pPr>
        <w:pStyle w:val="NoSpacing"/>
      </w:pPr>
    </w:p>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562862" w:rsidRPr="002D37D9" w14:paraId="28FC8DE0" w14:textId="77777777" w:rsidTr="002D37D9">
        <w:trPr>
          <w:trHeight w:hRule="exact" w:val="643"/>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6EE6D815" w14:textId="744275A0" w:rsidR="00562862" w:rsidRPr="007E5BD8" w:rsidRDefault="00E714EF" w:rsidP="007E5BD8">
            <w:pPr>
              <w:pStyle w:val="Heading2"/>
              <w:ind w:left="142"/>
              <w:rPr>
                <w:rFonts w:eastAsia="Calibri"/>
                <w:color w:val="FFFFFF"/>
              </w:rPr>
            </w:pPr>
            <w:bookmarkStart w:id="332" w:name="_Toc203110586"/>
            <w:r w:rsidRPr="007E5BD8">
              <w:rPr>
                <w:rFonts w:eastAsia="Calibri"/>
                <w:color w:val="FFFFFF" w:themeColor="background1"/>
              </w:rPr>
              <w:t>P</w:t>
            </w:r>
            <w:r w:rsidR="002D37D9" w:rsidRPr="007E5BD8">
              <w:rPr>
                <w:rFonts w:eastAsia="Calibri"/>
                <w:color w:val="FFFFFF" w:themeColor="background1"/>
              </w:rPr>
              <w:t xml:space="preserve">rostate </w:t>
            </w:r>
            <w:r w:rsidRPr="007E5BD8">
              <w:rPr>
                <w:rFonts w:eastAsia="Calibri"/>
                <w:color w:val="FFFFFF" w:themeColor="background1"/>
              </w:rPr>
              <w:t>C</w:t>
            </w:r>
            <w:r w:rsidR="002D37D9" w:rsidRPr="007E5BD8">
              <w:rPr>
                <w:rFonts w:eastAsia="Calibri"/>
                <w:color w:val="FFFFFF" w:themeColor="background1"/>
              </w:rPr>
              <w:t>ancer</w:t>
            </w:r>
            <w:bookmarkEnd w:id="332"/>
          </w:p>
        </w:tc>
      </w:tr>
      <w:tr w:rsidR="00562862" w:rsidRPr="002D37D9" w14:paraId="2F0D5F25" w14:textId="77777777" w:rsidTr="000149EA">
        <w:trPr>
          <w:trHeight w:hRule="exact" w:val="571"/>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7BDB81BE" w14:textId="4A10E60E" w:rsidR="00562862" w:rsidRPr="002D37D9" w:rsidRDefault="006F1467" w:rsidP="0011016B">
            <w:pPr>
              <w:spacing w:before="109" w:after="126" w:line="269" w:lineRule="exact"/>
              <w:ind w:left="144" w:right="288"/>
              <w:textAlignment w:val="baseline"/>
              <w:rPr>
                <w:rFonts w:ascii="Arial" w:eastAsia="Calibri" w:hAnsi="Arial" w:cs="Arial"/>
                <w:color w:val="000000"/>
                <w:sz w:val="20"/>
                <w:szCs w:val="20"/>
              </w:rPr>
            </w:pPr>
            <w:r w:rsidRPr="002D37D9">
              <w:rPr>
                <w:rFonts w:ascii="Arial" w:eastAsia="Calibri" w:hAnsi="Arial" w:cs="Arial"/>
                <w:color w:val="000000"/>
                <w:sz w:val="20"/>
                <w:szCs w:val="20"/>
              </w:rPr>
              <w:t>Seek “</w:t>
            </w:r>
            <w:r w:rsidRPr="002D37D9">
              <w:rPr>
                <w:rFonts w:ascii="Arial" w:eastAsia="Calibri" w:hAnsi="Arial" w:cs="Arial"/>
                <w:b/>
                <w:bCs/>
                <w:color w:val="000000"/>
                <w:sz w:val="20"/>
                <w:szCs w:val="20"/>
              </w:rPr>
              <w:t xml:space="preserve">acute radiation oncology advice” </w:t>
            </w:r>
            <w:r w:rsidRPr="002D37D9">
              <w:rPr>
                <w:rFonts w:ascii="Arial" w:eastAsia="Calibri" w:hAnsi="Arial" w:cs="Arial"/>
                <w:color w:val="000000"/>
                <w:sz w:val="20"/>
                <w:szCs w:val="20"/>
              </w:rPr>
              <w:t xml:space="preserve">if patient </w:t>
            </w:r>
            <w:r w:rsidR="0017559E" w:rsidRPr="002D37D9">
              <w:rPr>
                <w:rFonts w:ascii="Arial" w:eastAsia="Calibri" w:hAnsi="Arial" w:cs="Arial"/>
                <w:color w:val="000000"/>
                <w:sz w:val="20"/>
                <w:szCs w:val="20"/>
              </w:rPr>
              <w:t>presents with all of the following:</w:t>
            </w:r>
          </w:p>
        </w:tc>
      </w:tr>
      <w:tr w:rsidR="00562862" w:rsidRPr="002D37D9" w14:paraId="5BA156A4" w14:textId="77777777" w:rsidTr="000149EA">
        <w:trPr>
          <w:trHeight w:hRule="exact" w:val="474"/>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2F07D181" w14:textId="04C99EA5" w:rsidR="00562862" w:rsidRPr="002D37D9" w:rsidRDefault="00562862" w:rsidP="000149EA">
            <w:pPr>
              <w:spacing w:after="0" w:line="226" w:lineRule="exact"/>
              <w:ind w:left="125"/>
              <w:jc w:val="center"/>
              <w:textAlignment w:val="baseline"/>
              <w:rPr>
                <w:rFonts w:ascii="Arial" w:eastAsia="Calibri" w:hAnsi="Arial" w:cs="Arial"/>
                <w:b/>
                <w:color w:val="FFFFFF"/>
                <w:sz w:val="20"/>
                <w:szCs w:val="20"/>
              </w:rPr>
            </w:pP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59FD0B24" w14:textId="77777777" w:rsidR="00562862" w:rsidRPr="002D37D9" w:rsidRDefault="00562862" w:rsidP="000149EA">
            <w:pPr>
              <w:spacing w:after="0" w:line="201" w:lineRule="exact"/>
              <w:jc w:val="center"/>
              <w:textAlignment w:val="baseline"/>
              <w:rPr>
                <w:rFonts w:ascii="Arial" w:eastAsia="Calibri" w:hAnsi="Arial" w:cs="Arial"/>
                <w:b/>
                <w:color w:val="000000"/>
                <w:sz w:val="20"/>
              </w:rPr>
            </w:pPr>
            <w:r w:rsidRPr="002D37D9">
              <w:rPr>
                <w:rFonts w:ascii="Arial" w:eastAsia="Calibri" w:hAnsi="Arial" w:cs="Arial"/>
                <w:b/>
                <w:color w:val="000000"/>
                <w:sz w:val="20"/>
              </w:rPr>
              <w:t>YES or NO</w:t>
            </w:r>
          </w:p>
        </w:tc>
      </w:tr>
      <w:tr w:rsidR="00562862" w:rsidRPr="002D37D9" w14:paraId="38B7B72B" w14:textId="77777777" w:rsidTr="000149EA">
        <w:trPr>
          <w:trHeight w:hRule="exact" w:val="552"/>
        </w:trPr>
        <w:tc>
          <w:tcPr>
            <w:tcW w:w="7655" w:type="dxa"/>
            <w:tcBorders>
              <w:top w:val="single" w:sz="5" w:space="0" w:color="000000"/>
              <w:left w:val="single" w:sz="5" w:space="0" w:color="000000"/>
              <w:bottom w:val="single" w:sz="5" w:space="0" w:color="000000"/>
              <w:right w:val="single" w:sz="5" w:space="0" w:color="000000"/>
            </w:tcBorders>
            <w:vAlign w:val="center"/>
          </w:tcPr>
          <w:p w14:paraId="15170853" w14:textId="04821873" w:rsidR="00562862" w:rsidRPr="002D37D9" w:rsidRDefault="00E35CCD" w:rsidP="000149EA">
            <w:pPr>
              <w:numPr>
                <w:ilvl w:val="0"/>
                <w:numId w:val="23"/>
              </w:numPr>
              <w:tabs>
                <w:tab w:val="clear" w:pos="432"/>
                <w:tab w:val="left" w:pos="792"/>
              </w:tabs>
              <w:spacing w:after="0" w:line="241" w:lineRule="exact"/>
              <w:ind w:left="360"/>
              <w:textAlignment w:val="baseline"/>
              <w:rPr>
                <w:rFonts w:ascii="Arial" w:eastAsia="Calibri" w:hAnsi="Arial" w:cs="Arial"/>
                <w:color w:val="000000"/>
                <w:sz w:val="20"/>
                <w:szCs w:val="20"/>
              </w:rPr>
            </w:pPr>
            <w:r w:rsidRPr="002D37D9">
              <w:rPr>
                <w:rFonts w:ascii="Arial" w:eastAsia="Calibri" w:hAnsi="Arial" w:cs="Arial"/>
                <w:color w:val="000000"/>
                <w:sz w:val="20"/>
                <w:szCs w:val="20"/>
              </w:rPr>
              <w:t>a PSA greater than 10 micrograms/L</w:t>
            </w:r>
          </w:p>
        </w:tc>
        <w:tc>
          <w:tcPr>
            <w:tcW w:w="1417" w:type="dxa"/>
            <w:tcBorders>
              <w:top w:val="single" w:sz="5" w:space="0" w:color="000000"/>
              <w:left w:val="single" w:sz="5" w:space="0" w:color="000000"/>
              <w:bottom w:val="single" w:sz="5" w:space="0" w:color="000000"/>
              <w:right w:val="single" w:sz="5" w:space="0" w:color="000000"/>
            </w:tcBorders>
            <w:vAlign w:val="center"/>
          </w:tcPr>
          <w:p w14:paraId="2FA71AB1" w14:textId="77777777" w:rsidR="00562862" w:rsidRPr="002D37D9" w:rsidRDefault="00562862" w:rsidP="000149EA">
            <w:pPr>
              <w:spacing w:after="0"/>
              <w:textAlignment w:val="baseline"/>
              <w:rPr>
                <w:rFonts w:ascii="Arial" w:eastAsia="Calibri" w:hAnsi="Arial" w:cs="Arial"/>
                <w:color w:val="000000"/>
                <w:sz w:val="24"/>
              </w:rPr>
            </w:pPr>
            <w:r w:rsidRPr="002D37D9">
              <w:rPr>
                <w:rFonts w:ascii="Arial" w:eastAsia="Calibri" w:hAnsi="Arial" w:cs="Arial"/>
                <w:color w:val="000000"/>
                <w:sz w:val="24"/>
              </w:rPr>
              <w:t xml:space="preserve"> </w:t>
            </w:r>
          </w:p>
        </w:tc>
      </w:tr>
      <w:tr w:rsidR="00562862" w:rsidRPr="002D37D9" w14:paraId="4E4BAD62" w14:textId="77777777" w:rsidTr="000149EA">
        <w:trPr>
          <w:trHeight w:hRule="exact" w:val="557"/>
        </w:trPr>
        <w:tc>
          <w:tcPr>
            <w:tcW w:w="7655" w:type="dxa"/>
            <w:tcBorders>
              <w:top w:val="single" w:sz="5" w:space="0" w:color="000000"/>
              <w:left w:val="single" w:sz="5" w:space="0" w:color="000000"/>
              <w:bottom w:val="single" w:sz="5" w:space="0" w:color="000000"/>
              <w:right w:val="single" w:sz="5" w:space="0" w:color="000000"/>
            </w:tcBorders>
            <w:vAlign w:val="center"/>
          </w:tcPr>
          <w:p w14:paraId="7AFAAF4E" w14:textId="0D771C93" w:rsidR="00562862" w:rsidRPr="002D37D9" w:rsidRDefault="00E35CCD" w:rsidP="000149EA">
            <w:pPr>
              <w:numPr>
                <w:ilvl w:val="0"/>
                <w:numId w:val="23"/>
              </w:numPr>
              <w:tabs>
                <w:tab w:val="clear" w:pos="432"/>
                <w:tab w:val="left" w:pos="792"/>
              </w:tabs>
              <w:spacing w:after="0" w:line="241" w:lineRule="exact"/>
              <w:ind w:left="360"/>
              <w:textAlignment w:val="baseline"/>
              <w:rPr>
                <w:rFonts w:ascii="Arial" w:eastAsia="Calibri" w:hAnsi="Arial" w:cs="Arial"/>
                <w:color w:val="000000"/>
                <w:sz w:val="20"/>
                <w:szCs w:val="20"/>
              </w:rPr>
            </w:pPr>
            <w:r w:rsidRPr="002D37D9">
              <w:rPr>
                <w:rFonts w:ascii="Arial" w:eastAsia="Calibri" w:hAnsi="Arial" w:cs="Arial"/>
                <w:color w:val="000000"/>
                <w:sz w:val="20"/>
                <w:szCs w:val="20"/>
              </w:rPr>
              <w:t>severe back pain</w:t>
            </w:r>
          </w:p>
        </w:tc>
        <w:tc>
          <w:tcPr>
            <w:tcW w:w="1417" w:type="dxa"/>
            <w:tcBorders>
              <w:top w:val="single" w:sz="5" w:space="0" w:color="000000"/>
              <w:left w:val="single" w:sz="5" w:space="0" w:color="000000"/>
              <w:bottom w:val="single" w:sz="5" w:space="0" w:color="000000"/>
              <w:right w:val="single" w:sz="5" w:space="0" w:color="000000"/>
            </w:tcBorders>
            <w:vAlign w:val="center"/>
          </w:tcPr>
          <w:p w14:paraId="7E24367F" w14:textId="77777777" w:rsidR="00562862" w:rsidRPr="002D37D9" w:rsidRDefault="00562862" w:rsidP="000149EA">
            <w:pPr>
              <w:spacing w:after="0"/>
              <w:textAlignment w:val="baseline"/>
              <w:rPr>
                <w:rFonts w:ascii="Arial" w:eastAsia="Calibri" w:hAnsi="Arial" w:cs="Arial"/>
                <w:color w:val="000000"/>
                <w:sz w:val="24"/>
              </w:rPr>
            </w:pPr>
            <w:r w:rsidRPr="002D37D9">
              <w:rPr>
                <w:rFonts w:ascii="Arial" w:eastAsia="Calibri" w:hAnsi="Arial" w:cs="Arial"/>
                <w:color w:val="000000"/>
                <w:sz w:val="24"/>
              </w:rPr>
              <w:t xml:space="preserve"> </w:t>
            </w:r>
          </w:p>
        </w:tc>
      </w:tr>
      <w:tr w:rsidR="00562862" w:rsidRPr="002D37D9" w14:paraId="499C5040" w14:textId="77777777" w:rsidTr="000149EA">
        <w:trPr>
          <w:trHeight w:hRule="exact" w:val="720"/>
        </w:trPr>
        <w:tc>
          <w:tcPr>
            <w:tcW w:w="7655" w:type="dxa"/>
            <w:tcBorders>
              <w:top w:val="single" w:sz="5" w:space="0" w:color="000000"/>
              <w:left w:val="single" w:sz="5" w:space="0" w:color="000000"/>
              <w:bottom w:val="single" w:sz="5" w:space="0" w:color="000000"/>
              <w:right w:val="single" w:sz="5" w:space="0" w:color="000000"/>
            </w:tcBorders>
            <w:vAlign w:val="center"/>
          </w:tcPr>
          <w:p w14:paraId="48475D32" w14:textId="35099B36" w:rsidR="00562862" w:rsidRPr="002D37D9" w:rsidRDefault="00E35CCD" w:rsidP="000149EA">
            <w:pPr>
              <w:numPr>
                <w:ilvl w:val="0"/>
                <w:numId w:val="23"/>
              </w:numPr>
              <w:tabs>
                <w:tab w:val="clear" w:pos="432"/>
                <w:tab w:val="left" w:pos="792"/>
              </w:tabs>
              <w:spacing w:after="0" w:line="240" w:lineRule="exact"/>
              <w:ind w:left="761" w:hanging="425"/>
              <w:textAlignment w:val="baseline"/>
              <w:rPr>
                <w:rFonts w:ascii="Arial" w:eastAsia="Calibri" w:hAnsi="Arial" w:cs="Arial"/>
                <w:color w:val="000000"/>
                <w:sz w:val="20"/>
                <w:szCs w:val="20"/>
              </w:rPr>
            </w:pPr>
            <w:r w:rsidRPr="002D37D9">
              <w:rPr>
                <w:rFonts w:ascii="Arial" w:eastAsia="Calibri" w:hAnsi="Arial" w:cs="Arial"/>
                <w:color w:val="000000"/>
                <w:sz w:val="20"/>
                <w:szCs w:val="20"/>
              </w:rPr>
              <w:t>acu</w:t>
            </w:r>
            <w:r w:rsidR="00A517E9" w:rsidRPr="002D37D9">
              <w:rPr>
                <w:rFonts w:ascii="Arial" w:eastAsia="Calibri" w:hAnsi="Arial" w:cs="Arial"/>
                <w:color w:val="000000"/>
                <w:sz w:val="20"/>
                <w:szCs w:val="20"/>
              </w:rPr>
              <w:t>t</w:t>
            </w:r>
            <w:r w:rsidRPr="002D37D9">
              <w:rPr>
                <w:rFonts w:ascii="Arial" w:eastAsia="Calibri" w:hAnsi="Arial" w:cs="Arial"/>
                <w:color w:val="000000"/>
                <w:sz w:val="20"/>
                <w:szCs w:val="20"/>
              </w:rPr>
              <w:t>e</w:t>
            </w:r>
            <w:r w:rsidR="00A517E9" w:rsidRPr="002D37D9">
              <w:rPr>
                <w:rFonts w:ascii="Arial" w:eastAsia="Calibri" w:hAnsi="Arial" w:cs="Arial"/>
                <w:color w:val="000000"/>
                <w:sz w:val="20"/>
                <w:szCs w:val="20"/>
              </w:rPr>
              <w:t xml:space="preserve"> neurology symptoms, consistent with spinal </w:t>
            </w:r>
            <w:r w:rsidR="004900F0" w:rsidRPr="002D37D9">
              <w:rPr>
                <w:rFonts w:ascii="Arial" w:eastAsia="Calibri" w:hAnsi="Arial" w:cs="Arial"/>
                <w:color w:val="000000"/>
                <w:sz w:val="20"/>
                <w:szCs w:val="20"/>
              </w:rPr>
              <w:t>compression or cauda</w:t>
            </w:r>
            <w:r w:rsidR="00981602" w:rsidRPr="002D37D9">
              <w:rPr>
                <w:rFonts w:ascii="Arial" w:eastAsia="Calibri" w:hAnsi="Arial" w:cs="Arial"/>
                <w:color w:val="000000"/>
                <w:sz w:val="20"/>
                <w:szCs w:val="20"/>
              </w:rPr>
              <w:t xml:space="preserve"> equina syndrome.</w:t>
            </w:r>
          </w:p>
        </w:tc>
        <w:tc>
          <w:tcPr>
            <w:tcW w:w="1417" w:type="dxa"/>
            <w:tcBorders>
              <w:top w:val="single" w:sz="5" w:space="0" w:color="000000"/>
              <w:left w:val="single" w:sz="5" w:space="0" w:color="000000"/>
              <w:bottom w:val="single" w:sz="5" w:space="0" w:color="000000"/>
              <w:right w:val="single" w:sz="5" w:space="0" w:color="000000"/>
            </w:tcBorders>
            <w:vAlign w:val="center"/>
          </w:tcPr>
          <w:p w14:paraId="74CF23C6" w14:textId="77777777" w:rsidR="00562862" w:rsidRPr="002D37D9" w:rsidRDefault="00562862" w:rsidP="000149EA">
            <w:pPr>
              <w:spacing w:after="0"/>
              <w:textAlignment w:val="baseline"/>
              <w:rPr>
                <w:rFonts w:ascii="Arial" w:eastAsia="Calibri" w:hAnsi="Arial" w:cs="Arial"/>
                <w:color w:val="000000"/>
                <w:sz w:val="24"/>
              </w:rPr>
            </w:pPr>
            <w:r w:rsidRPr="002D37D9">
              <w:rPr>
                <w:rFonts w:ascii="Arial" w:eastAsia="Calibri" w:hAnsi="Arial" w:cs="Arial"/>
                <w:color w:val="000000"/>
                <w:sz w:val="24"/>
              </w:rPr>
              <w:t xml:space="preserve"> </w:t>
            </w:r>
          </w:p>
        </w:tc>
      </w:tr>
      <w:tr w:rsidR="00E05198" w:rsidRPr="002D37D9" w14:paraId="08168800" w14:textId="77777777" w:rsidTr="000149EA">
        <w:trPr>
          <w:trHeight w:hRule="exact" w:val="720"/>
        </w:trPr>
        <w:tc>
          <w:tcPr>
            <w:tcW w:w="7655" w:type="dxa"/>
            <w:tcBorders>
              <w:top w:val="single" w:sz="5" w:space="0" w:color="000000"/>
              <w:left w:val="single" w:sz="5" w:space="0" w:color="000000"/>
              <w:bottom w:val="single" w:sz="5" w:space="0" w:color="000000"/>
              <w:right w:val="single" w:sz="5" w:space="0" w:color="000000"/>
            </w:tcBorders>
            <w:shd w:val="clear" w:color="auto" w:fill="95B3D7" w:themeFill="accent1" w:themeFillTint="99"/>
            <w:vAlign w:val="center"/>
          </w:tcPr>
          <w:p w14:paraId="0C2AE480" w14:textId="415B69A2" w:rsidR="00E05198" w:rsidRPr="002D37D9" w:rsidRDefault="008F4B1E" w:rsidP="000149EA">
            <w:pPr>
              <w:spacing w:after="0" w:line="240" w:lineRule="exact"/>
              <w:ind w:left="194"/>
              <w:textAlignment w:val="baseline"/>
              <w:rPr>
                <w:rFonts w:ascii="Arial" w:eastAsia="Calibri" w:hAnsi="Arial" w:cs="Arial"/>
                <w:color w:val="17365D" w:themeColor="text2" w:themeShade="BF"/>
                <w:sz w:val="20"/>
                <w:szCs w:val="20"/>
              </w:rPr>
            </w:pPr>
            <w:r w:rsidRPr="002D37D9">
              <w:rPr>
                <w:rFonts w:ascii="Arial" w:eastAsia="Calibri" w:hAnsi="Arial" w:cs="Arial"/>
                <w:color w:val="000000"/>
                <w:sz w:val="20"/>
                <w:szCs w:val="20"/>
              </w:rPr>
              <w:t>Request “</w:t>
            </w:r>
            <w:r w:rsidRPr="002D37D9">
              <w:rPr>
                <w:rFonts w:ascii="Arial" w:eastAsia="Calibri" w:hAnsi="Arial" w:cs="Arial"/>
                <w:b/>
                <w:bCs/>
                <w:color w:val="000000"/>
                <w:sz w:val="20"/>
                <w:szCs w:val="20"/>
              </w:rPr>
              <w:t xml:space="preserve">non-acute urology assessment” </w:t>
            </w:r>
            <w:r w:rsidRPr="002D37D9">
              <w:rPr>
                <w:rFonts w:ascii="Arial" w:eastAsia="Calibri" w:hAnsi="Arial" w:cs="Arial"/>
                <w:color w:val="000000"/>
                <w:sz w:val="20"/>
                <w:szCs w:val="20"/>
              </w:rPr>
              <w:t>indicating high suspicion of cancer, if patient presents with a PSA greater then 10 micrograms/L and any of the following:</w:t>
            </w:r>
          </w:p>
        </w:tc>
        <w:tc>
          <w:tcPr>
            <w:tcW w:w="1417" w:type="dxa"/>
            <w:tcBorders>
              <w:top w:val="single" w:sz="5" w:space="0" w:color="000000"/>
              <w:left w:val="single" w:sz="5" w:space="0" w:color="000000"/>
              <w:bottom w:val="single" w:sz="5" w:space="0" w:color="000000"/>
              <w:right w:val="single" w:sz="5" w:space="0" w:color="000000"/>
            </w:tcBorders>
            <w:shd w:val="clear" w:color="auto" w:fill="95B3D7" w:themeFill="accent1" w:themeFillTint="99"/>
            <w:vAlign w:val="center"/>
          </w:tcPr>
          <w:p w14:paraId="648CC961" w14:textId="77777777" w:rsidR="00E05198" w:rsidRPr="002D37D9" w:rsidRDefault="00E05198" w:rsidP="000149EA">
            <w:pPr>
              <w:spacing w:after="0"/>
              <w:textAlignment w:val="baseline"/>
              <w:rPr>
                <w:rFonts w:ascii="Arial" w:eastAsia="Calibri" w:hAnsi="Arial" w:cs="Arial"/>
                <w:color w:val="000000"/>
                <w:sz w:val="24"/>
              </w:rPr>
            </w:pPr>
          </w:p>
        </w:tc>
      </w:tr>
      <w:tr w:rsidR="00E05198" w:rsidRPr="002D37D9" w14:paraId="1A4C55AB" w14:textId="77777777" w:rsidTr="000149EA">
        <w:trPr>
          <w:trHeight w:hRule="exact" w:val="439"/>
        </w:trPr>
        <w:tc>
          <w:tcPr>
            <w:tcW w:w="765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35665A5F" w14:textId="4C6BF5E7" w:rsidR="00E05198" w:rsidRPr="002D37D9" w:rsidRDefault="002F5EB5" w:rsidP="004E4AC4">
            <w:pPr>
              <w:pStyle w:val="ListParagraph"/>
              <w:numPr>
                <w:ilvl w:val="0"/>
                <w:numId w:val="90"/>
              </w:numPr>
              <w:tabs>
                <w:tab w:val="left" w:pos="792"/>
              </w:tabs>
              <w:spacing w:after="0" w:line="240" w:lineRule="exact"/>
              <w:textAlignment w:val="baseline"/>
              <w:rPr>
                <w:rFonts w:ascii="Arial" w:eastAsia="Calibri" w:hAnsi="Arial" w:cs="Arial"/>
                <w:color w:val="000000"/>
                <w:sz w:val="20"/>
                <w:szCs w:val="20"/>
              </w:rPr>
            </w:pPr>
            <w:r w:rsidRPr="002D37D9">
              <w:rPr>
                <w:rFonts w:ascii="Arial" w:eastAsia="Calibri" w:hAnsi="Arial" w:cs="Arial"/>
                <w:color w:val="000000"/>
                <w:sz w:val="20"/>
                <w:szCs w:val="20"/>
              </w:rPr>
              <w:t>renal failure</w:t>
            </w:r>
          </w:p>
        </w:tc>
        <w:tc>
          <w:tcPr>
            <w:tcW w:w="1417"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32A5B638" w14:textId="4477440D" w:rsidR="00E05198" w:rsidRPr="002D37D9" w:rsidRDefault="00E40477" w:rsidP="000149EA">
            <w:pPr>
              <w:spacing w:after="0"/>
              <w:textAlignment w:val="baseline"/>
              <w:rPr>
                <w:rFonts w:ascii="Arial" w:eastAsia="Calibri" w:hAnsi="Arial" w:cs="Arial"/>
                <w:color w:val="000000"/>
                <w:sz w:val="24"/>
              </w:rPr>
            </w:pPr>
            <w:r w:rsidRPr="002D37D9">
              <w:rPr>
                <w:rFonts w:ascii="Arial" w:eastAsia="Calibri" w:hAnsi="Arial" w:cs="Arial"/>
                <w:b/>
                <w:color w:val="000000"/>
                <w:sz w:val="20"/>
              </w:rPr>
              <w:t xml:space="preserve">  </w:t>
            </w:r>
          </w:p>
        </w:tc>
      </w:tr>
      <w:tr w:rsidR="00E40477" w:rsidRPr="002D37D9" w14:paraId="56DDC179" w14:textId="77777777" w:rsidTr="000149EA">
        <w:trPr>
          <w:trHeight w:hRule="exact" w:val="439"/>
        </w:trPr>
        <w:tc>
          <w:tcPr>
            <w:tcW w:w="765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18FC2011" w14:textId="50EA9675" w:rsidR="00E40477" w:rsidRPr="002D37D9" w:rsidRDefault="002F5EB5" w:rsidP="004E4AC4">
            <w:pPr>
              <w:pStyle w:val="ListParagraph"/>
              <w:numPr>
                <w:ilvl w:val="0"/>
                <w:numId w:val="90"/>
              </w:numPr>
              <w:tabs>
                <w:tab w:val="left" w:pos="432"/>
                <w:tab w:val="left" w:pos="792"/>
              </w:tabs>
              <w:spacing w:after="0" w:line="240" w:lineRule="exact"/>
              <w:textAlignment w:val="baseline"/>
              <w:rPr>
                <w:rFonts w:ascii="Arial" w:eastAsia="Calibri" w:hAnsi="Arial" w:cs="Arial"/>
                <w:color w:val="000000"/>
                <w:sz w:val="20"/>
                <w:szCs w:val="20"/>
              </w:rPr>
            </w:pPr>
            <w:r w:rsidRPr="002D37D9">
              <w:rPr>
                <w:rFonts w:ascii="Arial" w:eastAsia="Calibri" w:hAnsi="Arial" w:cs="Arial"/>
                <w:color w:val="000000"/>
                <w:sz w:val="20"/>
                <w:szCs w:val="20"/>
              </w:rPr>
              <w:t>bone pain (new onset, progressive and severe)</w:t>
            </w:r>
          </w:p>
        </w:tc>
        <w:tc>
          <w:tcPr>
            <w:tcW w:w="1417"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1B66EEA4" w14:textId="77777777" w:rsidR="00E40477" w:rsidRPr="002D37D9" w:rsidRDefault="00E40477" w:rsidP="000149EA">
            <w:pPr>
              <w:spacing w:after="0"/>
              <w:textAlignment w:val="baseline"/>
              <w:rPr>
                <w:rFonts w:ascii="Arial" w:eastAsia="Calibri" w:hAnsi="Arial" w:cs="Arial"/>
                <w:b/>
                <w:color w:val="000000"/>
                <w:sz w:val="20"/>
              </w:rPr>
            </w:pPr>
          </w:p>
        </w:tc>
      </w:tr>
      <w:tr w:rsidR="00E40477" w:rsidRPr="002D37D9" w14:paraId="319ADFDD" w14:textId="77777777" w:rsidTr="000149EA">
        <w:trPr>
          <w:trHeight w:hRule="exact" w:val="439"/>
        </w:trPr>
        <w:tc>
          <w:tcPr>
            <w:tcW w:w="765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4662C899" w14:textId="1CA1F72B" w:rsidR="00E40477" w:rsidRPr="002D37D9" w:rsidRDefault="002F5EB5" w:rsidP="004E4AC4">
            <w:pPr>
              <w:pStyle w:val="ListParagraph"/>
              <w:numPr>
                <w:ilvl w:val="0"/>
                <w:numId w:val="90"/>
              </w:numPr>
              <w:tabs>
                <w:tab w:val="left" w:pos="432"/>
                <w:tab w:val="left" w:pos="792"/>
              </w:tabs>
              <w:spacing w:after="0" w:line="240" w:lineRule="exact"/>
              <w:textAlignment w:val="baseline"/>
              <w:rPr>
                <w:rFonts w:ascii="Arial" w:eastAsia="Calibri" w:hAnsi="Arial" w:cs="Arial"/>
                <w:color w:val="000000"/>
                <w:sz w:val="20"/>
                <w:szCs w:val="20"/>
              </w:rPr>
            </w:pPr>
            <w:r w:rsidRPr="002D37D9">
              <w:rPr>
                <w:rFonts w:ascii="Arial" w:eastAsia="Calibri" w:hAnsi="Arial" w:cs="Arial"/>
                <w:color w:val="000000"/>
                <w:sz w:val="20"/>
                <w:szCs w:val="20"/>
              </w:rPr>
              <w:t>macroscopic haematuria</w:t>
            </w:r>
          </w:p>
        </w:tc>
        <w:tc>
          <w:tcPr>
            <w:tcW w:w="1417"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56B67B09" w14:textId="77777777" w:rsidR="00E40477" w:rsidRPr="002D37D9" w:rsidRDefault="00E40477" w:rsidP="000149EA">
            <w:pPr>
              <w:spacing w:after="0"/>
              <w:textAlignment w:val="baseline"/>
              <w:rPr>
                <w:rFonts w:ascii="Arial" w:eastAsia="Calibri" w:hAnsi="Arial" w:cs="Arial"/>
                <w:b/>
                <w:color w:val="000000"/>
                <w:sz w:val="20"/>
              </w:rPr>
            </w:pPr>
          </w:p>
        </w:tc>
      </w:tr>
      <w:tr w:rsidR="00E40477" w:rsidRPr="002D37D9" w14:paraId="54DB189D" w14:textId="77777777" w:rsidTr="000149EA">
        <w:trPr>
          <w:trHeight w:hRule="exact" w:val="439"/>
        </w:trPr>
        <w:tc>
          <w:tcPr>
            <w:tcW w:w="765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00FED899" w14:textId="62644958" w:rsidR="00E40477" w:rsidRPr="002D37D9" w:rsidRDefault="002F5EB5" w:rsidP="004E4AC4">
            <w:pPr>
              <w:pStyle w:val="ListParagraph"/>
              <w:numPr>
                <w:ilvl w:val="0"/>
                <w:numId w:val="90"/>
              </w:numPr>
              <w:tabs>
                <w:tab w:val="left" w:pos="432"/>
                <w:tab w:val="left" w:pos="792"/>
              </w:tabs>
              <w:spacing w:after="0" w:line="240" w:lineRule="exact"/>
              <w:textAlignment w:val="baseline"/>
              <w:rPr>
                <w:rFonts w:ascii="Arial" w:eastAsia="Calibri" w:hAnsi="Arial" w:cs="Arial"/>
                <w:color w:val="000000"/>
                <w:sz w:val="20"/>
                <w:szCs w:val="20"/>
              </w:rPr>
            </w:pPr>
            <w:r w:rsidRPr="002D37D9">
              <w:rPr>
                <w:rFonts w:ascii="Arial" w:eastAsia="Calibri" w:hAnsi="Arial" w:cs="Arial"/>
                <w:color w:val="000000"/>
                <w:sz w:val="20"/>
                <w:szCs w:val="20"/>
              </w:rPr>
              <w:t>abnormal DRE</w:t>
            </w:r>
          </w:p>
        </w:tc>
        <w:tc>
          <w:tcPr>
            <w:tcW w:w="1417"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4BC80E58" w14:textId="77777777" w:rsidR="00E40477" w:rsidRPr="002D37D9" w:rsidRDefault="00E40477" w:rsidP="000149EA">
            <w:pPr>
              <w:spacing w:after="0"/>
              <w:textAlignment w:val="baseline"/>
              <w:rPr>
                <w:rFonts w:ascii="Arial" w:eastAsia="Calibri" w:hAnsi="Arial" w:cs="Arial"/>
                <w:b/>
                <w:color w:val="000000"/>
                <w:sz w:val="20"/>
              </w:rPr>
            </w:pPr>
          </w:p>
        </w:tc>
      </w:tr>
      <w:tr w:rsidR="001E290D" w:rsidRPr="002D37D9" w14:paraId="4D1258C5" w14:textId="77777777" w:rsidTr="000149EA">
        <w:trPr>
          <w:trHeight w:hRule="exact" w:val="439"/>
        </w:trPr>
        <w:tc>
          <w:tcPr>
            <w:tcW w:w="7655" w:type="dxa"/>
            <w:tcBorders>
              <w:top w:val="single" w:sz="5" w:space="0" w:color="000000"/>
              <w:left w:val="single" w:sz="5" w:space="0" w:color="000000"/>
              <w:bottom w:val="single" w:sz="5" w:space="0" w:color="000000"/>
              <w:right w:val="single" w:sz="5" w:space="0" w:color="000000"/>
            </w:tcBorders>
            <w:shd w:val="clear" w:color="auto" w:fill="95B3D7" w:themeFill="accent1" w:themeFillTint="99"/>
            <w:vAlign w:val="center"/>
          </w:tcPr>
          <w:p w14:paraId="25A70E32" w14:textId="51AB024E" w:rsidR="001E290D" w:rsidRPr="002D37D9" w:rsidRDefault="00430778" w:rsidP="000149EA">
            <w:pPr>
              <w:tabs>
                <w:tab w:val="left" w:pos="432"/>
                <w:tab w:val="left" w:pos="792"/>
              </w:tabs>
              <w:spacing w:after="0" w:line="240" w:lineRule="exact"/>
              <w:ind w:left="41"/>
              <w:textAlignment w:val="baseline"/>
              <w:rPr>
                <w:rFonts w:ascii="Arial" w:eastAsia="Calibri" w:hAnsi="Arial" w:cs="Arial"/>
                <w:b/>
                <w:bCs/>
                <w:color w:val="000000"/>
                <w:sz w:val="20"/>
                <w:szCs w:val="20"/>
              </w:rPr>
            </w:pPr>
            <w:r w:rsidRPr="002D37D9">
              <w:rPr>
                <w:rFonts w:ascii="Arial" w:eastAsia="Calibri" w:hAnsi="Arial" w:cs="Arial"/>
                <w:color w:val="000000"/>
                <w:sz w:val="20"/>
                <w:szCs w:val="20"/>
              </w:rPr>
              <w:t xml:space="preserve"> </w:t>
            </w:r>
            <w:r w:rsidRPr="002D37D9">
              <w:rPr>
                <w:rFonts w:ascii="Arial" w:eastAsia="Calibri" w:hAnsi="Arial" w:cs="Arial"/>
                <w:b/>
                <w:bCs/>
                <w:color w:val="000000"/>
                <w:sz w:val="20"/>
                <w:szCs w:val="20"/>
              </w:rPr>
              <w:t>ADDITIONAL INFORMATION</w:t>
            </w:r>
          </w:p>
        </w:tc>
        <w:tc>
          <w:tcPr>
            <w:tcW w:w="1417" w:type="dxa"/>
            <w:tcBorders>
              <w:top w:val="single" w:sz="5" w:space="0" w:color="000000"/>
              <w:left w:val="single" w:sz="5" w:space="0" w:color="000000"/>
              <w:bottom w:val="single" w:sz="5" w:space="0" w:color="000000"/>
              <w:right w:val="single" w:sz="5" w:space="0" w:color="000000"/>
            </w:tcBorders>
            <w:shd w:val="clear" w:color="auto" w:fill="95B3D7" w:themeFill="accent1" w:themeFillTint="99"/>
            <w:vAlign w:val="center"/>
          </w:tcPr>
          <w:p w14:paraId="14D867C9" w14:textId="77777777" w:rsidR="001E290D" w:rsidRPr="002D37D9" w:rsidRDefault="001E290D" w:rsidP="000149EA">
            <w:pPr>
              <w:spacing w:after="0"/>
              <w:textAlignment w:val="baseline"/>
              <w:rPr>
                <w:rFonts w:ascii="Arial" w:eastAsia="Calibri" w:hAnsi="Arial" w:cs="Arial"/>
                <w:b/>
                <w:color w:val="000000"/>
                <w:sz w:val="20"/>
              </w:rPr>
            </w:pPr>
          </w:p>
        </w:tc>
      </w:tr>
      <w:tr w:rsidR="00430778" w:rsidRPr="002D37D9" w14:paraId="0F5CBFDC" w14:textId="77777777" w:rsidTr="000149EA">
        <w:trPr>
          <w:trHeight w:hRule="exact" w:val="803"/>
        </w:trPr>
        <w:tc>
          <w:tcPr>
            <w:tcW w:w="765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0C8787A1" w14:textId="085890CE" w:rsidR="00430778" w:rsidRPr="002D37D9" w:rsidRDefault="00651A85" w:rsidP="00CC4C78">
            <w:pPr>
              <w:tabs>
                <w:tab w:val="left" w:pos="432"/>
                <w:tab w:val="left" w:pos="792"/>
              </w:tabs>
              <w:spacing w:after="0" w:line="240" w:lineRule="exact"/>
              <w:ind w:left="41"/>
              <w:textAlignment w:val="baseline"/>
              <w:rPr>
                <w:rFonts w:ascii="Arial" w:eastAsia="Calibri" w:hAnsi="Arial" w:cs="Arial"/>
                <w:color w:val="000000"/>
                <w:sz w:val="20"/>
                <w:szCs w:val="20"/>
              </w:rPr>
            </w:pPr>
            <w:r w:rsidRPr="002D37D9">
              <w:rPr>
                <w:rFonts w:ascii="Arial" w:eastAsia="Calibri" w:hAnsi="Arial" w:cs="Arial"/>
                <w:color w:val="000000"/>
                <w:sz w:val="20"/>
                <w:szCs w:val="20"/>
              </w:rPr>
              <w:t xml:space="preserve">If PSA </w:t>
            </w:r>
            <w:r w:rsidR="00062962" w:rsidRPr="002D37D9">
              <w:rPr>
                <w:rFonts w:ascii="Arial" w:eastAsia="Calibri" w:hAnsi="Arial" w:cs="Arial"/>
                <w:color w:val="000000"/>
                <w:sz w:val="20"/>
                <w:szCs w:val="20"/>
              </w:rPr>
              <w:t xml:space="preserve">greater than 10 micrograms/L, request </w:t>
            </w:r>
            <w:r w:rsidR="00062962" w:rsidRPr="002D37D9">
              <w:rPr>
                <w:rFonts w:ascii="Arial" w:eastAsia="Calibri" w:hAnsi="Arial" w:cs="Arial"/>
                <w:b/>
                <w:bCs/>
                <w:color w:val="000000"/>
                <w:sz w:val="20"/>
                <w:szCs w:val="20"/>
              </w:rPr>
              <w:t>non-acute</w:t>
            </w:r>
            <w:r w:rsidR="00B00D65" w:rsidRPr="002D37D9">
              <w:rPr>
                <w:rFonts w:ascii="Arial" w:eastAsia="Calibri" w:hAnsi="Arial" w:cs="Arial"/>
                <w:b/>
                <w:bCs/>
                <w:color w:val="000000"/>
                <w:sz w:val="20"/>
                <w:szCs w:val="20"/>
              </w:rPr>
              <w:t xml:space="preserve"> urology assessment</w:t>
            </w:r>
            <w:r w:rsidR="001F4E0C" w:rsidRPr="002D37D9">
              <w:rPr>
                <w:rFonts w:ascii="Arial" w:eastAsia="Calibri" w:hAnsi="Arial" w:cs="Arial"/>
                <w:b/>
                <w:bCs/>
                <w:color w:val="000000"/>
                <w:sz w:val="20"/>
                <w:szCs w:val="20"/>
              </w:rPr>
              <w:t xml:space="preserve"> </w:t>
            </w:r>
            <w:r w:rsidR="001F4E0C" w:rsidRPr="002D37D9">
              <w:rPr>
                <w:rFonts w:ascii="Arial" w:eastAsia="Calibri" w:hAnsi="Arial" w:cs="Arial"/>
                <w:color w:val="000000"/>
                <w:sz w:val="20"/>
                <w:szCs w:val="20"/>
              </w:rPr>
              <w:t xml:space="preserve">for </w:t>
            </w:r>
            <w:r w:rsidR="001F4E0C" w:rsidRPr="002D37D9">
              <w:rPr>
                <w:rFonts w:ascii="Arial" w:eastAsia="Calibri" w:hAnsi="Arial" w:cs="Arial"/>
                <w:b/>
                <w:bCs/>
                <w:color w:val="000000"/>
                <w:sz w:val="20"/>
                <w:szCs w:val="20"/>
              </w:rPr>
              <w:t xml:space="preserve">prostate biopsy </w:t>
            </w:r>
            <w:r w:rsidR="001F4E0C" w:rsidRPr="002D37D9">
              <w:rPr>
                <w:rFonts w:ascii="Arial" w:eastAsia="Calibri" w:hAnsi="Arial" w:cs="Arial"/>
                <w:color w:val="000000"/>
                <w:sz w:val="20"/>
                <w:szCs w:val="20"/>
              </w:rPr>
              <w:t>within 4 weeks</w:t>
            </w:r>
          </w:p>
        </w:tc>
        <w:tc>
          <w:tcPr>
            <w:tcW w:w="1417"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466AEEEC" w14:textId="77777777" w:rsidR="00430778" w:rsidRPr="002D37D9" w:rsidRDefault="00430778" w:rsidP="00CC4C78">
            <w:pPr>
              <w:spacing w:after="0"/>
              <w:textAlignment w:val="baseline"/>
              <w:rPr>
                <w:rFonts w:ascii="Arial" w:eastAsia="Calibri" w:hAnsi="Arial" w:cs="Arial"/>
                <w:b/>
                <w:color w:val="000000"/>
                <w:sz w:val="20"/>
              </w:rPr>
            </w:pPr>
          </w:p>
        </w:tc>
      </w:tr>
      <w:tr w:rsidR="00430778" w:rsidRPr="002D37D9" w14:paraId="600AFB70" w14:textId="77777777" w:rsidTr="000149EA">
        <w:trPr>
          <w:trHeight w:hRule="exact" w:val="998"/>
        </w:trPr>
        <w:tc>
          <w:tcPr>
            <w:tcW w:w="765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0437CF05" w14:textId="218AABD6" w:rsidR="00430778" w:rsidRPr="002D37D9" w:rsidRDefault="003853D0" w:rsidP="00CC4C78">
            <w:pPr>
              <w:tabs>
                <w:tab w:val="left" w:pos="432"/>
                <w:tab w:val="left" w:pos="792"/>
              </w:tabs>
              <w:spacing w:after="0" w:line="240" w:lineRule="exact"/>
              <w:ind w:left="41"/>
              <w:textAlignment w:val="baseline"/>
              <w:rPr>
                <w:rFonts w:ascii="Arial" w:eastAsia="Calibri" w:hAnsi="Arial" w:cs="Arial"/>
                <w:b/>
                <w:bCs/>
                <w:color w:val="000000"/>
                <w:sz w:val="20"/>
                <w:szCs w:val="20"/>
              </w:rPr>
            </w:pPr>
            <w:r w:rsidRPr="002D37D9">
              <w:rPr>
                <w:rFonts w:ascii="Arial" w:eastAsia="Calibri" w:hAnsi="Arial" w:cs="Arial"/>
                <w:color w:val="000000"/>
                <w:sz w:val="20"/>
                <w:szCs w:val="20"/>
              </w:rPr>
              <w:t xml:space="preserve">If DRE is suspicious of malignancy, or </w:t>
            </w:r>
            <w:r w:rsidR="0023014E" w:rsidRPr="002D37D9">
              <w:rPr>
                <w:rFonts w:ascii="Arial" w:eastAsia="Calibri" w:hAnsi="Arial" w:cs="Arial"/>
                <w:color w:val="000000"/>
                <w:sz w:val="20"/>
                <w:szCs w:val="20"/>
              </w:rPr>
              <w:t>elevated PSA on 2 or more tests is less than 10 micrograms/L</w:t>
            </w:r>
            <w:r w:rsidR="00053FC7" w:rsidRPr="002D37D9">
              <w:rPr>
                <w:rFonts w:ascii="Arial" w:eastAsia="Calibri" w:hAnsi="Arial" w:cs="Arial"/>
                <w:color w:val="000000"/>
                <w:sz w:val="20"/>
                <w:szCs w:val="20"/>
              </w:rPr>
              <w:t xml:space="preserve">, request </w:t>
            </w:r>
            <w:r w:rsidR="00053FC7" w:rsidRPr="002D37D9">
              <w:rPr>
                <w:rFonts w:ascii="Arial" w:eastAsia="Calibri" w:hAnsi="Arial" w:cs="Arial"/>
                <w:b/>
                <w:bCs/>
                <w:color w:val="000000"/>
                <w:sz w:val="20"/>
                <w:szCs w:val="20"/>
              </w:rPr>
              <w:t xml:space="preserve">non-acute urology assessment, </w:t>
            </w:r>
            <w:r w:rsidR="00053FC7" w:rsidRPr="002D37D9">
              <w:rPr>
                <w:rFonts w:ascii="Arial" w:eastAsia="Calibri" w:hAnsi="Arial" w:cs="Arial"/>
                <w:color w:val="000000"/>
                <w:sz w:val="20"/>
                <w:szCs w:val="20"/>
              </w:rPr>
              <w:t xml:space="preserve">indicating </w:t>
            </w:r>
            <w:r w:rsidR="00811513" w:rsidRPr="002D37D9">
              <w:rPr>
                <w:rFonts w:ascii="Arial" w:eastAsia="Calibri" w:hAnsi="Arial" w:cs="Arial"/>
                <w:color w:val="000000"/>
                <w:sz w:val="20"/>
                <w:szCs w:val="20"/>
              </w:rPr>
              <w:t xml:space="preserve">high suspicion of cancer for </w:t>
            </w:r>
            <w:r w:rsidR="00811513" w:rsidRPr="002D37D9">
              <w:rPr>
                <w:rFonts w:ascii="Arial" w:eastAsia="Calibri" w:hAnsi="Arial" w:cs="Arial"/>
                <w:b/>
                <w:bCs/>
                <w:color w:val="000000"/>
                <w:sz w:val="20"/>
                <w:szCs w:val="20"/>
              </w:rPr>
              <w:t>prostate biopsy.</w:t>
            </w:r>
          </w:p>
        </w:tc>
        <w:tc>
          <w:tcPr>
            <w:tcW w:w="1417"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C0D949B" w14:textId="77777777" w:rsidR="00430778" w:rsidRPr="002D37D9" w:rsidRDefault="00430778" w:rsidP="00CC4C78">
            <w:pPr>
              <w:spacing w:after="0"/>
              <w:textAlignment w:val="baseline"/>
              <w:rPr>
                <w:rFonts w:ascii="Arial" w:eastAsia="Calibri" w:hAnsi="Arial" w:cs="Arial"/>
                <w:b/>
                <w:color w:val="000000"/>
                <w:sz w:val="20"/>
              </w:rPr>
            </w:pPr>
          </w:p>
        </w:tc>
      </w:tr>
      <w:tr w:rsidR="00430778" w:rsidRPr="002D37D9" w14:paraId="6099096E" w14:textId="77777777" w:rsidTr="00CC4C78">
        <w:trPr>
          <w:trHeight w:hRule="exact" w:val="1912"/>
        </w:trPr>
        <w:tc>
          <w:tcPr>
            <w:tcW w:w="765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5147B45E" w14:textId="2465407A" w:rsidR="00430778" w:rsidRPr="002D37D9" w:rsidRDefault="001E569A" w:rsidP="00CC4C78">
            <w:pPr>
              <w:tabs>
                <w:tab w:val="left" w:pos="432"/>
                <w:tab w:val="left" w:pos="792"/>
              </w:tabs>
              <w:spacing w:after="0" w:line="240" w:lineRule="exact"/>
              <w:ind w:left="41"/>
              <w:textAlignment w:val="baseline"/>
              <w:rPr>
                <w:rFonts w:ascii="Arial" w:eastAsia="Calibri" w:hAnsi="Arial" w:cs="Arial"/>
                <w:color w:val="000000"/>
                <w:sz w:val="20"/>
                <w:szCs w:val="20"/>
              </w:rPr>
            </w:pPr>
            <w:r w:rsidRPr="002D37D9">
              <w:rPr>
                <w:rFonts w:ascii="Arial" w:eastAsia="Calibri" w:hAnsi="Arial" w:cs="Arial"/>
                <w:color w:val="000000"/>
                <w:sz w:val="20"/>
                <w:szCs w:val="20"/>
              </w:rPr>
              <w:t>In all requests include</w:t>
            </w:r>
            <w:r w:rsidR="003F6A3E" w:rsidRPr="002D37D9">
              <w:rPr>
                <w:rFonts w:ascii="Arial" w:eastAsia="Calibri" w:hAnsi="Arial" w:cs="Arial"/>
                <w:color w:val="000000"/>
                <w:sz w:val="20"/>
                <w:szCs w:val="20"/>
              </w:rPr>
              <w:t xml:space="preserve"> the following</w:t>
            </w:r>
            <w:r w:rsidRPr="002D37D9">
              <w:rPr>
                <w:rFonts w:ascii="Arial" w:eastAsia="Calibri" w:hAnsi="Arial" w:cs="Arial"/>
                <w:color w:val="000000"/>
                <w:sz w:val="20"/>
                <w:szCs w:val="20"/>
              </w:rPr>
              <w:t xml:space="preserve"> information for triage of </w:t>
            </w:r>
            <w:r w:rsidR="003E4EA6" w:rsidRPr="002D37D9">
              <w:rPr>
                <w:rFonts w:ascii="Arial" w:eastAsia="Calibri" w:hAnsi="Arial" w:cs="Arial"/>
                <w:color w:val="000000"/>
                <w:sz w:val="20"/>
                <w:szCs w:val="20"/>
              </w:rPr>
              <w:t>HSCAN</w:t>
            </w:r>
            <w:r w:rsidR="003F6A3E" w:rsidRPr="002D37D9">
              <w:rPr>
                <w:rFonts w:ascii="Arial" w:eastAsia="Calibri" w:hAnsi="Arial" w:cs="Arial"/>
                <w:color w:val="000000"/>
                <w:sz w:val="20"/>
                <w:szCs w:val="20"/>
              </w:rPr>
              <w:t xml:space="preserve"> prostate</w:t>
            </w:r>
          </w:p>
          <w:p w14:paraId="68981745" w14:textId="7DB29EF9" w:rsidR="003F6A3E" w:rsidRPr="002D37D9" w:rsidRDefault="006C3CF4" w:rsidP="004E4AC4">
            <w:pPr>
              <w:pStyle w:val="ListParagraph"/>
              <w:numPr>
                <w:ilvl w:val="0"/>
                <w:numId w:val="78"/>
              </w:numPr>
              <w:tabs>
                <w:tab w:val="left" w:pos="432"/>
                <w:tab w:val="left" w:pos="792"/>
              </w:tabs>
              <w:spacing w:before="60" w:after="0" w:line="240" w:lineRule="exact"/>
              <w:textAlignment w:val="baseline"/>
              <w:rPr>
                <w:rFonts w:ascii="Arial" w:eastAsia="Calibri" w:hAnsi="Arial" w:cs="Arial"/>
                <w:color w:val="000000"/>
                <w:sz w:val="20"/>
                <w:szCs w:val="20"/>
              </w:rPr>
            </w:pPr>
            <w:r w:rsidRPr="002D37D9">
              <w:rPr>
                <w:rFonts w:ascii="Arial" w:eastAsia="Calibri" w:hAnsi="Arial" w:cs="Arial"/>
                <w:color w:val="000000"/>
                <w:sz w:val="20"/>
                <w:szCs w:val="20"/>
              </w:rPr>
              <w:t>Presence of outflow tract symptoms as these patients may also require a flow rate</w:t>
            </w:r>
            <w:r w:rsidR="00AD74DF" w:rsidRPr="002D37D9">
              <w:rPr>
                <w:rFonts w:ascii="Arial" w:eastAsia="Calibri" w:hAnsi="Arial" w:cs="Arial"/>
                <w:color w:val="000000"/>
                <w:sz w:val="20"/>
                <w:szCs w:val="20"/>
              </w:rPr>
              <w:t xml:space="preserve"> and residual.</w:t>
            </w:r>
          </w:p>
          <w:p w14:paraId="4889A281" w14:textId="76B49B51" w:rsidR="00AD74DF" w:rsidRPr="002D37D9" w:rsidRDefault="00AD74DF" w:rsidP="004E4AC4">
            <w:pPr>
              <w:pStyle w:val="ListParagraph"/>
              <w:numPr>
                <w:ilvl w:val="0"/>
                <w:numId w:val="78"/>
              </w:numPr>
              <w:tabs>
                <w:tab w:val="left" w:pos="432"/>
                <w:tab w:val="left" w:pos="792"/>
              </w:tabs>
              <w:spacing w:before="60" w:after="0" w:line="240" w:lineRule="exact"/>
              <w:textAlignment w:val="baseline"/>
              <w:rPr>
                <w:rFonts w:ascii="Arial" w:eastAsia="Calibri" w:hAnsi="Arial" w:cs="Arial"/>
                <w:color w:val="000000"/>
                <w:sz w:val="20"/>
                <w:szCs w:val="20"/>
              </w:rPr>
            </w:pPr>
            <w:r w:rsidRPr="002D37D9">
              <w:rPr>
                <w:rFonts w:ascii="Arial" w:eastAsia="Calibri" w:hAnsi="Arial" w:cs="Arial"/>
                <w:color w:val="000000"/>
                <w:sz w:val="20"/>
                <w:szCs w:val="20"/>
              </w:rPr>
              <w:t>DRE findings.</w:t>
            </w:r>
          </w:p>
          <w:p w14:paraId="09B771F5" w14:textId="7C9D07F5" w:rsidR="00AD74DF" w:rsidRPr="002D37D9" w:rsidRDefault="00AD74DF" w:rsidP="004E4AC4">
            <w:pPr>
              <w:pStyle w:val="ListParagraph"/>
              <w:numPr>
                <w:ilvl w:val="0"/>
                <w:numId w:val="78"/>
              </w:numPr>
              <w:tabs>
                <w:tab w:val="left" w:pos="432"/>
                <w:tab w:val="left" w:pos="792"/>
              </w:tabs>
              <w:spacing w:before="60" w:after="0" w:line="240" w:lineRule="exact"/>
              <w:textAlignment w:val="baseline"/>
              <w:rPr>
                <w:rFonts w:ascii="Arial" w:eastAsia="Calibri" w:hAnsi="Arial" w:cs="Arial"/>
                <w:color w:val="000000"/>
                <w:sz w:val="20"/>
                <w:szCs w:val="20"/>
              </w:rPr>
            </w:pPr>
            <w:r w:rsidRPr="002D37D9">
              <w:rPr>
                <w:rFonts w:ascii="Arial" w:eastAsia="Calibri" w:hAnsi="Arial" w:cs="Arial"/>
                <w:color w:val="000000"/>
                <w:sz w:val="20"/>
                <w:szCs w:val="20"/>
              </w:rPr>
              <w:t>All PSA results.</w:t>
            </w:r>
          </w:p>
          <w:p w14:paraId="2F472A88" w14:textId="1241059B" w:rsidR="00AD74DF" w:rsidRPr="002D37D9" w:rsidRDefault="00CD6393" w:rsidP="004E4AC4">
            <w:pPr>
              <w:pStyle w:val="ListParagraph"/>
              <w:numPr>
                <w:ilvl w:val="0"/>
                <w:numId w:val="78"/>
              </w:numPr>
              <w:tabs>
                <w:tab w:val="left" w:pos="432"/>
                <w:tab w:val="left" w:pos="792"/>
              </w:tabs>
              <w:spacing w:before="60" w:after="0" w:line="240" w:lineRule="exact"/>
              <w:textAlignment w:val="baseline"/>
              <w:rPr>
                <w:rFonts w:ascii="Arial" w:eastAsia="Calibri" w:hAnsi="Arial" w:cs="Arial"/>
                <w:color w:val="000000"/>
                <w:sz w:val="20"/>
                <w:szCs w:val="20"/>
              </w:rPr>
            </w:pPr>
            <w:r w:rsidRPr="002D37D9">
              <w:rPr>
                <w:rFonts w:ascii="Arial" w:eastAsia="Calibri" w:hAnsi="Arial" w:cs="Arial"/>
                <w:color w:val="000000"/>
                <w:sz w:val="20"/>
                <w:szCs w:val="20"/>
              </w:rPr>
              <w:t>eGFR</w:t>
            </w:r>
          </w:p>
          <w:p w14:paraId="793A593C" w14:textId="451603A8" w:rsidR="003F6A3E" w:rsidRPr="00CC4C78" w:rsidRDefault="00CD6393" w:rsidP="004E4AC4">
            <w:pPr>
              <w:pStyle w:val="ListParagraph"/>
              <w:numPr>
                <w:ilvl w:val="0"/>
                <w:numId w:val="78"/>
              </w:numPr>
              <w:tabs>
                <w:tab w:val="left" w:pos="432"/>
                <w:tab w:val="left" w:pos="792"/>
              </w:tabs>
              <w:spacing w:before="60" w:after="0" w:line="240" w:lineRule="exact"/>
              <w:textAlignment w:val="baseline"/>
              <w:rPr>
                <w:rFonts w:ascii="Arial" w:eastAsia="Calibri" w:hAnsi="Arial" w:cs="Arial"/>
                <w:color w:val="000000"/>
                <w:sz w:val="20"/>
                <w:szCs w:val="20"/>
              </w:rPr>
            </w:pPr>
            <w:r w:rsidRPr="002D37D9">
              <w:rPr>
                <w:rFonts w:ascii="Arial" w:eastAsia="Calibri" w:hAnsi="Arial" w:cs="Arial"/>
                <w:color w:val="000000"/>
                <w:sz w:val="20"/>
                <w:szCs w:val="20"/>
              </w:rPr>
              <w:t>MSU</w:t>
            </w:r>
          </w:p>
        </w:tc>
        <w:tc>
          <w:tcPr>
            <w:tcW w:w="1417"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4E7E5BEA" w14:textId="77777777" w:rsidR="00430778" w:rsidRPr="002D37D9" w:rsidRDefault="00430778" w:rsidP="00CC4C78">
            <w:pPr>
              <w:spacing w:after="0"/>
              <w:textAlignment w:val="baseline"/>
              <w:rPr>
                <w:rFonts w:ascii="Arial" w:eastAsia="Calibri" w:hAnsi="Arial" w:cs="Arial"/>
                <w:b/>
                <w:color w:val="000000"/>
                <w:sz w:val="20"/>
              </w:rPr>
            </w:pPr>
          </w:p>
        </w:tc>
      </w:tr>
    </w:tbl>
    <w:p w14:paraId="3F95B18F" w14:textId="77777777" w:rsidR="00B941DE" w:rsidRDefault="00B941DE" w:rsidP="003512B5">
      <w:pPr>
        <w:spacing w:after="0"/>
        <w:ind w:left="-142"/>
        <w:rPr>
          <w:rFonts w:ascii="Arial" w:hAnsi="Arial" w:cs="Arial"/>
          <w:b/>
          <w:bCs/>
          <w:sz w:val="18"/>
          <w:szCs w:val="18"/>
        </w:rPr>
      </w:pPr>
    </w:p>
    <w:p w14:paraId="544C6DD9" w14:textId="45ED6703" w:rsidR="00BC60E2" w:rsidRPr="00B941DE" w:rsidRDefault="00BC60E2" w:rsidP="00B941DE">
      <w:pPr>
        <w:spacing w:after="0"/>
        <w:rPr>
          <w:rFonts w:ascii="Arial" w:hAnsi="Arial" w:cs="Arial"/>
          <w:b/>
          <w:bCs/>
          <w:sz w:val="18"/>
          <w:szCs w:val="18"/>
        </w:rPr>
      </w:pPr>
      <w:r w:rsidRPr="00B941DE">
        <w:rPr>
          <w:rFonts w:ascii="Arial" w:hAnsi="Arial" w:cs="Arial"/>
          <w:b/>
          <w:bCs/>
          <w:sz w:val="18"/>
          <w:szCs w:val="18"/>
        </w:rPr>
        <w:t>References:</w:t>
      </w:r>
    </w:p>
    <w:p w14:paraId="131EFF04" w14:textId="77777777" w:rsidR="00BC60E2" w:rsidRPr="00B941DE" w:rsidRDefault="00BC60E2" w:rsidP="004E4AC4">
      <w:pPr>
        <w:pStyle w:val="ListParagraph"/>
        <w:numPr>
          <w:ilvl w:val="0"/>
          <w:numId w:val="79"/>
        </w:numPr>
        <w:spacing w:after="0" w:line="240" w:lineRule="auto"/>
        <w:ind w:left="284" w:hanging="218"/>
        <w:rPr>
          <w:rFonts w:ascii="Arial" w:hAnsi="Arial" w:cs="Arial"/>
          <w:color w:val="000000"/>
          <w:sz w:val="18"/>
          <w:szCs w:val="18"/>
        </w:rPr>
      </w:pPr>
      <w:r w:rsidRPr="00B941DE">
        <w:rPr>
          <w:rFonts w:ascii="Arial" w:hAnsi="Arial" w:cs="Arial"/>
          <w:color w:val="000000"/>
          <w:sz w:val="18"/>
          <w:szCs w:val="18"/>
        </w:rPr>
        <w:t>BPAC. </w:t>
      </w:r>
      <w:hyperlink r:id="rId33" w:tgtFrame="_blank" w:history="1">
        <w:r w:rsidRPr="00B941DE">
          <w:rPr>
            <w:rFonts w:ascii="Arial" w:hAnsi="Arial" w:cs="Arial"/>
            <w:color w:val="398ECC"/>
            <w:sz w:val="18"/>
            <w:szCs w:val="18"/>
          </w:rPr>
          <w:t>PSA screening in asymptomatic men - The debate continues.</w:t>
        </w:r>
      </w:hyperlink>
      <w:r w:rsidRPr="00B941DE">
        <w:rPr>
          <w:rFonts w:ascii="Arial" w:hAnsi="Arial" w:cs="Arial"/>
          <w:color w:val="000000"/>
          <w:sz w:val="18"/>
          <w:szCs w:val="18"/>
        </w:rPr>
        <w:t> Best Tests. 2010.   </w:t>
      </w:r>
      <w:hyperlink r:id="rId34" w:history="1">
        <w:r w:rsidRPr="00B941DE">
          <w:rPr>
            <w:rFonts w:ascii="Arial" w:hAnsi="Arial" w:cs="Arial"/>
            <w:color w:val="398ECC"/>
            <w:sz w:val="18"/>
            <w:szCs w:val="18"/>
          </w:rPr>
          <w:t>[Abstract]</w:t>
        </w:r>
      </w:hyperlink>
    </w:p>
    <w:p w14:paraId="272A067C" w14:textId="77777777" w:rsidR="00BC60E2" w:rsidRPr="00B941DE" w:rsidRDefault="00BC60E2" w:rsidP="004E4AC4">
      <w:pPr>
        <w:pStyle w:val="ListParagraph"/>
        <w:numPr>
          <w:ilvl w:val="0"/>
          <w:numId w:val="79"/>
        </w:numPr>
        <w:spacing w:after="0" w:line="240" w:lineRule="auto"/>
        <w:ind w:left="284" w:hanging="218"/>
        <w:rPr>
          <w:rFonts w:ascii="Arial" w:hAnsi="Arial" w:cs="Arial"/>
          <w:color w:val="000000"/>
          <w:sz w:val="18"/>
          <w:szCs w:val="18"/>
        </w:rPr>
      </w:pPr>
      <w:r w:rsidRPr="00B941DE">
        <w:rPr>
          <w:rFonts w:ascii="Arial" w:hAnsi="Arial" w:cs="Arial"/>
          <w:color w:val="000000"/>
          <w:sz w:val="18"/>
          <w:szCs w:val="18"/>
        </w:rPr>
        <w:t>Prostate Cancer Working Group and Ministry of Health. </w:t>
      </w:r>
      <w:hyperlink r:id="rId35" w:tgtFrame="_blank" w:history="1">
        <w:r w:rsidRPr="00B941DE">
          <w:rPr>
            <w:rFonts w:ascii="Arial" w:hAnsi="Arial" w:cs="Arial"/>
            <w:color w:val="398ECC"/>
            <w:sz w:val="18"/>
            <w:szCs w:val="18"/>
          </w:rPr>
          <w:t>Prostate Cancer Management and Referral Guidance.</w:t>
        </w:r>
      </w:hyperlink>
      <w:r w:rsidRPr="00B941DE">
        <w:rPr>
          <w:rFonts w:ascii="Arial" w:hAnsi="Arial" w:cs="Arial"/>
          <w:color w:val="000000"/>
          <w:sz w:val="18"/>
          <w:szCs w:val="18"/>
        </w:rPr>
        <w:t> Wellington: Ministry of Health; 2015.   </w:t>
      </w:r>
      <w:hyperlink r:id="rId36" w:history="1">
        <w:r w:rsidRPr="00B941DE">
          <w:rPr>
            <w:rFonts w:ascii="Arial" w:hAnsi="Arial" w:cs="Arial"/>
            <w:color w:val="398ECC"/>
            <w:sz w:val="18"/>
            <w:szCs w:val="18"/>
          </w:rPr>
          <w:t>[Abstract]</w:t>
        </w:r>
      </w:hyperlink>
    </w:p>
    <w:p w14:paraId="12478835" w14:textId="77777777" w:rsidR="00BC60E2" w:rsidRPr="00B941DE" w:rsidRDefault="00BC60E2" w:rsidP="004E4AC4">
      <w:pPr>
        <w:pStyle w:val="ListParagraph"/>
        <w:numPr>
          <w:ilvl w:val="0"/>
          <w:numId w:val="79"/>
        </w:numPr>
        <w:spacing w:before="100" w:beforeAutospacing="1" w:after="100" w:afterAutospacing="1" w:line="240" w:lineRule="auto"/>
        <w:ind w:left="284" w:hanging="218"/>
        <w:rPr>
          <w:rFonts w:ascii="Arial" w:hAnsi="Arial" w:cs="Arial"/>
          <w:color w:val="000000"/>
          <w:sz w:val="18"/>
          <w:szCs w:val="18"/>
        </w:rPr>
      </w:pPr>
      <w:r w:rsidRPr="00B941DE">
        <w:rPr>
          <w:rFonts w:ascii="Arial" w:hAnsi="Arial" w:cs="Arial"/>
          <w:color w:val="000000"/>
          <w:sz w:val="18"/>
          <w:szCs w:val="18"/>
        </w:rPr>
        <w:t>The Royal College of Pathologists of Australia. </w:t>
      </w:r>
      <w:hyperlink r:id="rId37" w:tgtFrame="_blank" w:history="1">
        <w:r w:rsidRPr="00B941DE">
          <w:rPr>
            <w:rFonts w:ascii="Arial" w:hAnsi="Arial" w:cs="Arial"/>
            <w:color w:val="398ECC"/>
            <w:sz w:val="18"/>
            <w:szCs w:val="18"/>
          </w:rPr>
          <w:t>Choosing Wisely: tests, treatments &amp; procedures health professionals should question.</w:t>
        </w:r>
      </w:hyperlink>
      <w:r w:rsidRPr="00B941DE">
        <w:rPr>
          <w:rFonts w:ascii="Arial" w:hAnsi="Arial" w:cs="Arial"/>
          <w:color w:val="000000"/>
          <w:sz w:val="18"/>
          <w:szCs w:val="18"/>
        </w:rPr>
        <w:t> Choosing Wisely New Zealand; 2. Do not perform PSA testing for prostate cancer screening in men with no symptoms and whose life expectancy is less than 7 years. 2018. [cited 2018 Feb 23].</w:t>
      </w:r>
    </w:p>
    <w:p w14:paraId="5D4125D4" w14:textId="77777777" w:rsidR="00BC60E2" w:rsidRPr="00B941DE" w:rsidRDefault="00BC60E2" w:rsidP="004E4AC4">
      <w:pPr>
        <w:pStyle w:val="ListParagraph"/>
        <w:numPr>
          <w:ilvl w:val="0"/>
          <w:numId w:val="79"/>
        </w:numPr>
        <w:spacing w:before="100" w:beforeAutospacing="1" w:after="100" w:afterAutospacing="1" w:line="240" w:lineRule="auto"/>
        <w:ind w:left="284" w:hanging="218"/>
        <w:rPr>
          <w:rFonts w:ascii="Arial" w:hAnsi="Arial" w:cs="Arial"/>
          <w:color w:val="000000"/>
          <w:sz w:val="18"/>
          <w:szCs w:val="18"/>
        </w:rPr>
      </w:pPr>
      <w:r w:rsidRPr="00B941DE">
        <w:rPr>
          <w:rFonts w:ascii="Arial" w:hAnsi="Arial" w:cs="Arial"/>
          <w:color w:val="000000"/>
          <w:sz w:val="18"/>
          <w:szCs w:val="18"/>
        </w:rPr>
        <w:t>Dube SR, Anda RF, Whitfield CL, et al. </w:t>
      </w:r>
      <w:hyperlink r:id="rId38" w:tgtFrame="_blank" w:history="1">
        <w:r w:rsidRPr="00B941DE">
          <w:rPr>
            <w:rFonts w:ascii="Arial" w:hAnsi="Arial" w:cs="Arial"/>
            <w:color w:val="398ECC"/>
            <w:sz w:val="18"/>
            <w:szCs w:val="18"/>
          </w:rPr>
          <w:t>Long-term consequences of childhood sexual abuse by gender of victim.</w:t>
        </w:r>
      </w:hyperlink>
      <w:r w:rsidRPr="00B941DE">
        <w:rPr>
          <w:rFonts w:ascii="Arial" w:hAnsi="Arial" w:cs="Arial"/>
          <w:color w:val="000000"/>
          <w:sz w:val="18"/>
          <w:szCs w:val="18"/>
        </w:rPr>
        <w:t> American Journal of Preventive Medicine. 2005 Jun:430-438.   </w:t>
      </w:r>
      <w:hyperlink r:id="rId39" w:history="1">
        <w:r w:rsidRPr="00B941DE">
          <w:rPr>
            <w:rFonts w:ascii="Arial" w:hAnsi="Arial" w:cs="Arial"/>
            <w:color w:val="398ECC"/>
            <w:sz w:val="18"/>
            <w:szCs w:val="18"/>
          </w:rPr>
          <w:t>[Abstract]</w:t>
        </w:r>
      </w:hyperlink>
    </w:p>
    <w:p w14:paraId="27552848" w14:textId="77777777" w:rsidR="00BC60E2" w:rsidRPr="00B941DE" w:rsidRDefault="00BC60E2" w:rsidP="004E4AC4">
      <w:pPr>
        <w:pStyle w:val="ListParagraph"/>
        <w:numPr>
          <w:ilvl w:val="0"/>
          <w:numId w:val="79"/>
        </w:numPr>
        <w:spacing w:before="100" w:beforeAutospacing="1" w:after="100" w:afterAutospacing="1" w:line="240" w:lineRule="auto"/>
        <w:ind w:left="284" w:hanging="218"/>
        <w:rPr>
          <w:rFonts w:ascii="Arial" w:hAnsi="Arial" w:cs="Arial"/>
          <w:color w:val="000000"/>
          <w:sz w:val="18"/>
          <w:szCs w:val="18"/>
        </w:rPr>
      </w:pPr>
      <w:r w:rsidRPr="00B941DE">
        <w:rPr>
          <w:rFonts w:ascii="Arial" w:hAnsi="Arial" w:cs="Arial"/>
          <w:color w:val="000000"/>
          <w:sz w:val="18"/>
          <w:szCs w:val="18"/>
        </w:rPr>
        <w:t>Clark, T.C., Fleming, T,, Bullen, P., et al. </w:t>
      </w:r>
      <w:hyperlink r:id="rId40" w:tgtFrame="_blank" w:history="1">
        <w:r w:rsidRPr="00B941DE">
          <w:rPr>
            <w:rFonts w:ascii="Arial" w:hAnsi="Arial" w:cs="Arial"/>
            <w:color w:val="398ECC"/>
            <w:sz w:val="18"/>
            <w:szCs w:val="18"/>
          </w:rPr>
          <w:t>Youth’12 Overview: The Health and Wellbeing of New Zealand Secondary School Students in 2012.</w:t>
        </w:r>
      </w:hyperlink>
      <w:r w:rsidRPr="00B941DE">
        <w:rPr>
          <w:rFonts w:ascii="Arial" w:hAnsi="Arial" w:cs="Arial"/>
          <w:color w:val="000000"/>
          <w:sz w:val="18"/>
          <w:szCs w:val="18"/>
        </w:rPr>
        <w:t> Auckland, New Zealand: The University of Auckland; 2013.   </w:t>
      </w:r>
      <w:hyperlink r:id="rId41" w:history="1">
        <w:r w:rsidRPr="00B941DE">
          <w:rPr>
            <w:rFonts w:ascii="Arial" w:hAnsi="Arial" w:cs="Arial"/>
            <w:color w:val="398ECC"/>
            <w:sz w:val="18"/>
            <w:szCs w:val="18"/>
          </w:rPr>
          <w:t>[Abstract]</w:t>
        </w:r>
      </w:hyperlink>
    </w:p>
    <w:p w14:paraId="530FB1DD" w14:textId="13F1E302" w:rsidR="00753D2C" w:rsidRPr="00864ABE" w:rsidRDefault="00753D2C" w:rsidP="00DA7AE1">
      <w:pPr>
        <w:pStyle w:val="Heading1"/>
      </w:pPr>
      <w:bookmarkStart w:id="333" w:name="_Toc124868701"/>
      <w:bookmarkStart w:id="334" w:name="_Toc203110587"/>
      <w:r w:rsidRPr="00864ABE">
        <w:lastRenderedPageBreak/>
        <w:t xml:space="preserve">Section </w:t>
      </w:r>
      <w:r w:rsidR="001B4F09" w:rsidRPr="00864ABE">
        <w:t>4</w:t>
      </w:r>
      <w:r w:rsidRPr="00864ABE">
        <w:t>:</w:t>
      </w:r>
      <w:r w:rsidR="00390847" w:rsidRPr="00864ABE">
        <w:t xml:space="preserve"> Tumour Specific </w:t>
      </w:r>
      <w:r w:rsidR="001309E0" w:rsidRPr="00864ABE">
        <w:t>Reporting Guidelines</w:t>
      </w:r>
      <w:bookmarkEnd w:id="333"/>
      <w:bookmarkEnd w:id="334"/>
    </w:p>
    <w:p w14:paraId="7DB92B79" w14:textId="387DD670" w:rsidR="00606B2F" w:rsidRPr="00BB6641" w:rsidRDefault="008874E0" w:rsidP="00BB6641">
      <w:pPr>
        <w:pStyle w:val="Heading2"/>
      </w:pPr>
      <w:bookmarkStart w:id="335" w:name="_Toc124868702"/>
      <w:bookmarkStart w:id="336" w:name="_Toc203110588"/>
      <w:r w:rsidRPr="00BB6641">
        <w:t>4.</w:t>
      </w:r>
      <w:r w:rsidR="00C94405" w:rsidRPr="00BB6641">
        <w:t>1.0 General Cancers</w:t>
      </w:r>
      <w:bookmarkEnd w:id="335"/>
      <w:bookmarkEnd w:id="336"/>
    </w:p>
    <w:p w14:paraId="06767595" w14:textId="0E9FCF54" w:rsidR="00C230D0" w:rsidRPr="00E3372F" w:rsidRDefault="00C230D0" w:rsidP="007E5BD8">
      <w:pPr>
        <w:pStyle w:val="Heading3"/>
      </w:pPr>
      <w:bookmarkStart w:id="337" w:name="_Toc117239651"/>
      <w:bookmarkStart w:id="338" w:name="_Toc117251562"/>
      <w:bookmarkStart w:id="339" w:name="_Toc121662869"/>
      <w:bookmarkStart w:id="340" w:name="_Toc124868703"/>
      <w:bookmarkStart w:id="341" w:name="_Toc124875012"/>
      <w:bookmarkStart w:id="342" w:name="_Toc126931497"/>
      <w:bookmarkStart w:id="343" w:name="_Toc134860671"/>
      <w:r w:rsidRPr="00E3372F">
        <w:t>Patients included/excluded from FCT</w:t>
      </w:r>
      <w:bookmarkEnd w:id="337"/>
      <w:bookmarkEnd w:id="338"/>
      <w:bookmarkEnd w:id="339"/>
      <w:bookmarkEnd w:id="340"/>
      <w:bookmarkEnd w:id="341"/>
      <w:bookmarkEnd w:id="342"/>
      <w:bookmarkEnd w:id="343"/>
      <w:r w:rsidRPr="00E3372F">
        <w:t xml:space="preserve"> </w:t>
      </w:r>
    </w:p>
    <w:p w14:paraId="7DCE8285" w14:textId="6E6469DF" w:rsidR="00C230D0" w:rsidRPr="00864ABE" w:rsidRDefault="00C230D0" w:rsidP="004E4AC4">
      <w:pPr>
        <w:pStyle w:val="ListParagraph"/>
        <w:numPr>
          <w:ilvl w:val="2"/>
          <w:numId w:val="60"/>
        </w:numPr>
        <w:spacing w:after="5" w:line="249" w:lineRule="auto"/>
        <w:ind w:left="567" w:hanging="567"/>
        <w:rPr>
          <w:rFonts w:ascii="Arial" w:hAnsi="Arial" w:cs="Arial"/>
        </w:rPr>
      </w:pPr>
      <w:r w:rsidRPr="00864ABE">
        <w:rPr>
          <w:rFonts w:ascii="Arial" w:hAnsi="Arial" w:cs="Arial"/>
          <w:b/>
        </w:rPr>
        <w:t xml:space="preserve">Are all basal cell carcinomas (BCCs) and squamous cell carcinomas (SCCs) excluded from FCT reporting?  </w:t>
      </w:r>
    </w:p>
    <w:p w14:paraId="767214CF" w14:textId="77777777" w:rsidR="00C230D0" w:rsidRPr="00864ABE" w:rsidRDefault="00C230D0" w:rsidP="00864ABE">
      <w:pPr>
        <w:spacing w:after="0" w:line="259" w:lineRule="auto"/>
        <w:ind w:left="1058"/>
        <w:rPr>
          <w:rFonts w:ascii="Arial" w:hAnsi="Arial" w:cs="Arial"/>
        </w:rPr>
      </w:pPr>
      <w:r w:rsidRPr="00864ABE">
        <w:rPr>
          <w:rFonts w:ascii="Arial" w:hAnsi="Arial" w:cs="Arial"/>
          <w:b/>
        </w:rPr>
        <w:t xml:space="preserve"> </w:t>
      </w:r>
    </w:p>
    <w:p w14:paraId="11954A01" w14:textId="5C2B399A" w:rsidR="00C230D0" w:rsidRPr="00864ABE" w:rsidRDefault="00C230D0" w:rsidP="00864ABE">
      <w:pPr>
        <w:ind w:left="567"/>
        <w:rPr>
          <w:rFonts w:ascii="Arial" w:hAnsi="Arial" w:cs="Arial"/>
        </w:rPr>
      </w:pPr>
      <w:r w:rsidRPr="00864ABE">
        <w:rPr>
          <w:rFonts w:ascii="Arial" w:hAnsi="Arial" w:cs="Arial"/>
        </w:rPr>
        <w:t xml:space="preserve">No, the only BCCs and SCCs excluded from FCT are those coded as </w:t>
      </w:r>
      <w:r w:rsidR="00E76D61">
        <w:rPr>
          <w:rFonts w:ascii="Arial" w:hAnsi="Arial" w:cs="Arial"/>
        </w:rPr>
        <w:t xml:space="preserve">ICD-10-AM </w:t>
      </w:r>
      <w:r w:rsidR="00EB2EFC">
        <w:rPr>
          <w:rFonts w:ascii="Arial" w:hAnsi="Arial" w:cs="Arial"/>
        </w:rPr>
        <w:t xml:space="preserve">8th Edition code </w:t>
      </w:r>
      <w:r w:rsidRPr="00864ABE">
        <w:rPr>
          <w:rFonts w:ascii="Arial" w:hAnsi="Arial" w:cs="Arial"/>
        </w:rPr>
        <w:t xml:space="preserve">C44 (skin). All other BCCs and SCCs are to be reported. </w:t>
      </w:r>
    </w:p>
    <w:p w14:paraId="144B68BE" w14:textId="3C66918A" w:rsidR="00C230D0" w:rsidRPr="00864ABE" w:rsidRDefault="008874E0" w:rsidP="00864ABE">
      <w:pPr>
        <w:ind w:left="567" w:hanging="567"/>
        <w:rPr>
          <w:rFonts w:ascii="Arial" w:hAnsi="Arial" w:cs="Arial"/>
        </w:rPr>
      </w:pPr>
      <w:r w:rsidRPr="00864ABE">
        <w:rPr>
          <w:rFonts w:ascii="Arial" w:hAnsi="Arial" w:cs="Arial"/>
          <w:b/>
        </w:rPr>
        <w:t>4.</w:t>
      </w:r>
      <w:r w:rsidR="00C230D0" w:rsidRPr="00864ABE">
        <w:rPr>
          <w:rFonts w:ascii="Arial" w:hAnsi="Arial" w:cs="Arial"/>
          <w:b/>
        </w:rPr>
        <w:t>1.2</w:t>
      </w:r>
      <w:r w:rsidR="00C230D0" w:rsidRPr="00864ABE">
        <w:rPr>
          <w:rFonts w:ascii="Arial" w:hAnsi="Arial" w:cs="Arial"/>
        </w:rPr>
        <w:tab/>
      </w:r>
      <w:r w:rsidR="00C230D0" w:rsidRPr="00864ABE">
        <w:rPr>
          <w:rFonts w:ascii="Arial" w:hAnsi="Arial" w:cs="Arial"/>
          <w:b/>
        </w:rPr>
        <w:t>How should patients with no definitive (pathological) diagnosis be managed?</w:t>
      </w:r>
    </w:p>
    <w:p w14:paraId="4C70B7F1" w14:textId="5758AC91" w:rsidR="00C230D0" w:rsidRPr="00864ABE" w:rsidRDefault="00C230D0" w:rsidP="00864ABE">
      <w:pPr>
        <w:ind w:left="567"/>
        <w:rPr>
          <w:rFonts w:ascii="Arial" w:hAnsi="Arial" w:cs="Arial"/>
        </w:rPr>
      </w:pPr>
      <w:r w:rsidRPr="00864ABE">
        <w:rPr>
          <w:rFonts w:ascii="Arial" w:hAnsi="Arial" w:cs="Arial"/>
        </w:rPr>
        <w:t>For some patients a pathological diagnosis may not be available or appropriate (</w:t>
      </w:r>
      <w:r w:rsidR="003C30EB" w:rsidRPr="00864ABE">
        <w:rPr>
          <w:rFonts w:ascii="Arial" w:hAnsi="Arial" w:cs="Arial"/>
        </w:rPr>
        <w:t>eg</w:t>
      </w:r>
      <w:r w:rsidRPr="00864ABE">
        <w:rPr>
          <w:rFonts w:ascii="Arial" w:hAnsi="Arial" w:cs="Arial"/>
        </w:rPr>
        <w:t xml:space="preserve">, frail or elderly patients). In these cases, a diagnosis may be based on clinical and/or radiological findings. The key is what the patient is told, what is documented in their clinical notes, and the intent of the treatment provided. If the patient is told and it is documented that they are considered to have cancer, and there is a treatment/management plan for cancer, they should be reported in FCT. </w:t>
      </w:r>
    </w:p>
    <w:p w14:paraId="069A2773" w14:textId="7A79E39B" w:rsidR="00C230D0" w:rsidRPr="00864ABE" w:rsidRDefault="008874E0" w:rsidP="00864ABE">
      <w:pPr>
        <w:ind w:left="567" w:hanging="567"/>
        <w:rPr>
          <w:rFonts w:ascii="Arial" w:hAnsi="Arial" w:cs="Arial"/>
        </w:rPr>
      </w:pPr>
      <w:r w:rsidRPr="00864ABE">
        <w:rPr>
          <w:rFonts w:ascii="Arial" w:hAnsi="Arial" w:cs="Arial"/>
          <w:b/>
        </w:rPr>
        <w:t>4.</w:t>
      </w:r>
      <w:r w:rsidR="00C230D0" w:rsidRPr="00864ABE">
        <w:rPr>
          <w:rFonts w:ascii="Arial" w:hAnsi="Arial" w:cs="Arial"/>
          <w:b/>
        </w:rPr>
        <w:t>1.3</w:t>
      </w:r>
      <w:r w:rsidR="00C230D0" w:rsidRPr="00864ABE">
        <w:rPr>
          <w:rFonts w:ascii="Arial" w:hAnsi="Arial" w:cs="Arial"/>
        </w:rPr>
        <w:tab/>
      </w:r>
      <w:r w:rsidR="00C230D0" w:rsidRPr="00864ABE">
        <w:rPr>
          <w:rFonts w:ascii="Arial" w:hAnsi="Arial" w:cs="Arial"/>
          <w:b/>
        </w:rPr>
        <w:t xml:space="preserve">How should cases where cancer is not initially suspected but is diagnosed after treatment be reported? </w:t>
      </w:r>
      <w:r w:rsidR="00864ABE">
        <w:rPr>
          <w:rFonts w:ascii="Arial" w:hAnsi="Arial" w:cs="Arial"/>
          <w:b/>
        </w:rPr>
        <w:t>e</w:t>
      </w:r>
      <w:r w:rsidR="003C30EB" w:rsidRPr="00864ABE">
        <w:rPr>
          <w:rFonts w:ascii="Arial" w:hAnsi="Arial" w:cs="Arial"/>
          <w:b/>
        </w:rPr>
        <w:t>g</w:t>
      </w:r>
      <w:r w:rsidR="00864ABE">
        <w:rPr>
          <w:rFonts w:ascii="Arial" w:hAnsi="Arial" w:cs="Arial"/>
          <w:b/>
        </w:rPr>
        <w:t xml:space="preserve">, </w:t>
      </w:r>
      <w:r w:rsidR="00C230D0" w:rsidRPr="00864ABE">
        <w:rPr>
          <w:rFonts w:ascii="Arial" w:hAnsi="Arial" w:cs="Arial"/>
          <w:b/>
        </w:rPr>
        <w:t>thyroid cancers diagnosed following surgery for benign thyroid disease.</w:t>
      </w:r>
    </w:p>
    <w:p w14:paraId="7EA2B181" w14:textId="72281130" w:rsidR="00C230D0" w:rsidRPr="00864ABE" w:rsidRDefault="00C230D0" w:rsidP="00864ABE">
      <w:pPr>
        <w:ind w:left="567"/>
        <w:rPr>
          <w:rFonts w:ascii="Arial" w:hAnsi="Arial" w:cs="Arial"/>
        </w:rPr>
      </w:pPr>
      <w:r w:rsidRPr="00864ABE">
        <w:rPr>
          <w:rFonts w:ascii="Arial" w:hAnsi="Arial" w:cs="Arial"/>
        </w:rPr>
        <w:t>These should be reported as incidental cancers in the 31-day FCT indicator. As there was no intention to treat for cancer at the time, the date of decision-to-treat for these cases can be reported as the same as the first treatment date (</w:t>
      </w:r>
      <w:r w:rsidR="003C30EB" w:rsidRPr="00864ABE">
        <w:rPr>
          <w:rFonts w:ascii="Arial" w:hAnsi="Arial" w:cs="Arial"/>
        </w:rPr>
        <w:t>ie</w:t>
      </w:r>
      <w:r w:rsidRPr="00864ABE">
        <w:rPr>
          <w:rFonts w:ascii="Arial" w:hAnsi="Arial" w:cs="Arial"/>
        </w:rPr>
        <w:t xml:space="preserve">, the number of days for the 31-day FCT indicator will be 0). Refer </w:t>
      </w:r>
      <w:r w:rsidR="00C04985">
        <w:rPr>
          <w:rFonts w:ascii="Arial" w:hAnsi="Arial" w:cs="Arial"/>
        </w:rPr>
        <w:t>S</w:t>
      </w:r>
      <w:r w:rsidRPr="00A238DC">
        <w:rPr>
          <w:rFonts w:ascii="Arial" w:hAnsi="Arial" w:cs="Arial"/>
        </w:rPr>
        <w:t xml:space="preserve">ection </w:t>
      </w:r>
      <w:r w:rsidR="00D05959" w:rsidRPr="00A238DC">
        <w:rPr>
          <w:rFonts w:ascii="Arial" w:hAnsi="Arial" w:cs="Arial"/>
        </w:rPr>
        <w:t>5</w:t>
      </w:r>
      <w:r w:rsidR="00523007" w:rsidRPr="00A238DC">
        <w:rPr>
          <w:rFonts w:ascii="Arial" w:hAnsi="Arial" w:cs="Arial"/>
        </w:rPr>
        <w:t>, page</w:t>
      </w:r>
      <w:r w:rsidR="00C04985">
        <w:rPr>
          <w:rFonts w:ascii="Arial" w:hAnsi="Arial" w:cs="Arial"/>
        </w:rPr>
        <w:t xml:space="preserve"> </w:t>
      </w:r>
      <w:r w:rsidR="00C04985" w:rsidRPr="00C04985">
        <w:rPr>
          <w:rFonts w:ascii="Arial" w:hAnsi="Arial" w:cs="Arial"/>
          <w:u w:val="dotted"/>
        </w:rPr>
        <w:fldChar w:fldCharType="begin"/>
      </w:r>
      <w:r w:rsidR="00C04985" w:rsidRPr="00C04985">
        <w:rPr>
          <w:rFonts w:ascii="Arial" w:hAnsi="Arial" w:cs="Arial"/>
          <w:u w:val="dotted"/>
        </w:rPr>
        <w:instrText xml:space="preserve"> PAGEREF _Ref145682708 \h </w:instrText>
      </w:r>
      <w:r w:rsidR="00C04985" w:rsidRPr="00C04985">
        <w:rPr>
          <w:rFonts w:ascii="Arial" w:hAnsi="Arial" w:cs="Arial"/>
          <w:u w:val="dotted"/>
        </w:rPr>
      </w:r>
      <w:r w:rsidR="00C04985" w:rsidRPr="00C04985">
        <w:rPr>
          <w:rFonts w:ascii="Arial" w:hAnsi="Arial" w:cs="Arial"/>
          <w:u w:val="dotted"/>
        </w:rPr>
        <w:fldChar w:fldCharType="separate"/>
      </w:r>
      <w:r w:rsidR="00BF5CDD">
        <w:rPr>
          <w:rFonts w:ascii="Arial" w:hAnsi="Arial" w:cs="Arial"/>
          <w:noProof/>
          <w:u w:val="dotted"/>
        </w:rPr>
        <w:t>103</w:t>
      </w:r>
      <w:r w:rsidR="00C04985" w:rsidRPr="00C04985">
        <w:rPr>
          <w:rFonts w:ascii="Arial" w:hAnsi="Arial" w:cs="Arial"/>
          <w:u w:val="dotted"/>
        </w:rPr>
        <w:fldChar w:fldCharType="end"/>
      </w:r>
      <w:r w:rsidR="00523007" w:rsidRPr="00A238DC">
        <w:rPr>
          <w:rFonts w:ascii="Arial" w:hAnsi="Arial" w:cs="Arial"/>
        </w:rPr>
        <w:t xml:space="preserve"> </w:t>
      </w:r>
      <w:r w:rsidR="00A238DC">
        <w:rPr>
          <w:rFonts w:ascii="Arial" w:hAnsi="Arial" w:cs="Arial"/>
        </w:rPr>
        <w:t xml:space="preserve"> </w:t>
      </w:r>
      <w:r w:rsidR="00A238DC" w:rsidRPr="00A238DC">
        <w:rPr>
          <w:rFonts w:ascii="Arial" w:hAnsi="Arial" w:cs="Arial"/>
          <w:u w:val="dotted"/>
        </w:rPr>
        <w:fldChar w:fldCharType="begin"/>
      </w:r>
      <w:r w:rsidR="00A238DC" w:rsidRPr="00A238DC">
        <w:rPr>
          <w:rFonts w:ascii="Arial" w:hAnsi="Arial" w:cs="Arial"/>
          <w:u w:val="dotted"/>
        </w:rPr>
        <w:instrText xml:space="preserve"> REF _Ref145681870 \h </w:instrText>
      </w:r>
      <w:r w:rsidR="00A238DC" w:rsidRPr="00A238DC">
        <w:rPr>
          <w:rFonts w:ascii="Arial" w:hAnsi="Arial" w:cs="Arial"/>
          <w:u w:val="dotted"/>
        </w:rPr>
      </w:r>
      <w:r w:rsidR="00A238DC" w:rsidRPr="00A238DC">
        <w:rPr>
          <w:rFonts w:ascii="Arial" w:hAnsi="Arial" w:cs="Arial"/>
          <w:u w:val="dotted"/>
        </w:rPr>
        <w:fldChar w:fldCharType="separate"/>
      </w:r>
      <w:r w:rsidR="00BF5CDD" w:rsidRPr="00002262">
        <w:t>Final</w:t>
      </w:r>
      <w:r w:rsidR="00BF5CDD" w:rsidRPr="00002262">
        <w:rPr>
          <w:spacing w:val="-10"/>
        </w:rPr>
        <w:t xml:space="preserve"> </w:t>
      </w:r>
      <w:r w:rsidR="00BF5CDD" w:rsidRPr="00002262">
        <w:t>cancer</w:t>
      </w:r>
      <w:r w:rsidR="00BF5CDD" w:rsidRPr="00002262">
        <w:rPr>
          <w:spacing w:val="-8"/>
        </w:rPr>
        <w:t xml:space="preserve"> </w:t>
      </w:r>
      <w:r w:rsidR="00BF5CDD" w:rsidRPr="00002262">
        <w:t>diagnosis</w:t>
      </w:r>
      <w:r w:rsidR="00BF5CDD" w:rsidRPr="00002262">
        <w:rPr>
          <w:spacing w:val="-8"/>
        </w:rPr>
        <w:t xml:space="preserve"> </w:t>
      </w:r>
      <w:r w:rsidR="00BF5CDD" w:rsidRPr="00002262">
        <w:t>differs</w:t>
      </w:r>
      <w:r w:rsidR="00BF5CDD" w:rsidRPr="00002262">
        <w:rPr>
          <w:spacing w:val="-8"/>
        </w:rPr>
        <w:t xml:space="preserve"> </w:t>
      </w:r>
      <w:r w:rsidR="00BF5CDD" w:rsidRPr="00002262">
        <w:t>from working</w:t>
      </w:r>
      <w:r w:rsidR="00BF5CDD" w:rsidRPr="00002262">
        <w:rPr>
          <w:spacing w:val="-3"/>
        </w:rPr>
        <w:t xml:space="preserve"> </w:t>
      </w:r>
      <w:r w:rsidR="00BF5CDD" w:rsidRPr="00002262">
        <w:t>diagnosis use</w:t>
      </w:r>
      <w:r w:rsidR="00BF5CDD" w:rsidRPr="00002262">
        <w:rPr>
          <w:spacing w:val="-3"/>
        </w:rPr>
        <w:t xml:space="preserve"> </w:t>
      </w:r>
      <w:r w:rsidR="00BF5CDD" w:rsidRPr="00002262">
        <w:t>case</w:t>
      </w:r>
      <w:r w:rsidR="00BF5CDD" w:rsidRPr="00002262">
        <w:rPr>
          <w:spacing w:val="-3"/>
        </w:rPr>
        <w:t xml:space="preserve"> </w:t>
      </w:r>
      <w:r w:rsidR="00BF5CDD" w:rsidRPr="00002262">
        <w:t xml:space="preserve">(31-day </w:t>
      </w:r>
      <w:r w:rsidR="00BF5CDD" w:rsidRPr="00002262">
        <w:rPr>
          <w:spacing w:val="-2"/>
        </w:rPr>
        <w:t>indicator)</w:t>
      </w:r>
      <w:r w:rsidR="00A238DC" w:rsidRPr="00A238DC">
        <w:rPr>
          <w:rFonts w:ascii="Arial" w:hAnsi="Arial" w:cs="Arial"/>
          <w:u w:val="dotted"/>
        </w:rPr>
        <w:fldChar w:fldCharType="end"/>
      </w:r>
      <w:r w:rsidRPr="00864ABE">
        <w:rPr>
          <w:rFonts w:ascii="Arial" w:hAnsi="Arial" w:cs="Arial"/>
        </w:rPr>
        <w:t>. The purpose of reporting these cases is to support the capture of cancers within FCT.</w:t>
      </w:r>
    </w:p>
    <w:p w14:paraId="5B29BFAE" w14:textId="3611680E" w:rsidR="00C230D0" w:rsidRPr="00864ABE" w:rsidRDefault="008874E0" w:rsidP="00864ABE">
      <w:pPr>
        <w:ind w:left="567" w:hanging="567"/>
        <w:rPr>
          <w:rFonts w:ascii="Arial" w:hAnsi="Arial" w:cs="Arial"/>
          <w:b/>
        </w:rPr>
      </w:pPr>
      <w:r w:rsidRPr="00864ABE">
        <w:rPr>
          <w:rFonts w:ascii="Arial" w:hAnsi="Arial" w:cs="Arial"/>
          <w:b/>
        </w:rPr>
        <w:t>4.</w:t>
      </w:r>
      <w:r w:rsidR="00C230D0" w:rsidRPr="00864ABE">
        <w:rPr>
          <w:rFonts w:ascii="Arial" w:hAnsi="Arial" w:cs="Arial"/>
          <w:b/>
        </w:rPr>
        <w:t>1.4</w:t>
      </w:r>
      <w:r w:rsidR="00C230D0" w:rsidRPr="00864ABE">
        <w:rPr>
          <w:rFonts w:ascii="Arial" w:hAnsi="Arial" w:cs="Arial"/>
        </w:rPr>
        <w:tab/>
      </w:r>
      <w:r w:rsidR="00C230D0" w:rsidRPr="00864ABE">
        <w:rPr>
          <w:rFonts w:ascii="Arial" w:hAnsi="Arial" w:cs="Arial"/>
          <w:b/>
        </w:rPr>
        <w:t>Why aren’t cancers classified as D codes in ICD</w:t>
      </w:r>
      <w:r w:rsidR="00EC2F8E">
        <w:rPr>
          <w:rFonts w:ascii="Arial" w:hAnsi="Arial" w:cs="Arial"/>
          <w:b/>
        </w:rPr>
        <w:t>-</w:t>
      </w:r>
      <w:r w:rsidR="00C230D0" w:rsidRPr="00864ABE">
        <w:rPr>
          <w:rFonts w:ascii="Arial" w:hAnsi="Arial" w:cs="Arial"/>
          <w:b/>
        </w:rPr>
        <w:t>10</w:t>
      </w:r>
      <w:r w:rsidR="00EC2F8E">
        <w:rPr>
          <w:rFonts w:ascii="Arial" w:hAnsi="Arial" w:cs="Arial"/>
          <w:b/>
        </w:rPr>
        <w:t>-AM</w:t>
      </w:r>
      <w:r w:rsidR="00493619" w:rsidRPr="00864ABE">
        <w:rPr>
          <w:rFonts w:ascii="Arial" w:hAnsi="Arial" w:cs="Arial"/>
          <w:b/>
        </w:rPr>
        <w:t xml:space="preserve"> 8</w:t>
      </w:r>
      <w:r w:rsidR="00EC2F8E">
        <w:rPr>
          <w:rFonts w:ascii="Arial" w:hAnsi="Arial" w:cs="Arial"/>
          <w:b/>
        </w:rPr>
        <w:t>th</w:t>
      </w:r>
      <w:r w:rsidR="00493619" w:rsidRPr="00864ABE">
        <w:rPr>
          <w:rFonts w:ascii="Arial" w:hAnsi="Arial" w:cs="Arial"/>
          <w:b/>
        </w:rPr>
        <w:t xml:space="preserve"> </w:t>
      </w:r>
      <w:r w:rsidR="00EC2F8E">
        <w:rPr>
          <w:rFonts w:ascii="Arial" w:hAnsi="Arial" w:cs="Arial"/>
          <w:b/>
        </w:rPr>
        <w:t>E</w:t>
      </w:r>
      <w:r w:rsidR="00493619" w:rsidRPr="00864ABE">
        <w:rPr>
          <w:rFonts w:ascii="Arial" w:hAnsi="Arial" w:cs="Arial"/>
          <w:b/>
        </w:rPr>
        <w:t>dition</w:t>
      </w:r>
      <w:r w:rsidR="00C230D0" w:rsidRPr="00864ABE">
        <w:rPr>
          <w:rFonts w:ascii="Arial" w:hAnsi="Arial" w:cs="Arial"/>
          <w:b/>
        </w:rPr>
        <w:t xml:space="preserve"> included within FCT reporting?</w:t>
      </w:r>
    </w:p>
    <w:p w14:paraId="29B44BA9" w14:textId="264804A6" w:rsidR="00C230D0" w:rsidRPr="00864ABE" w:rsidRDefault="00C230D0" w:rsidP="00864ABE">
      <w:pPr>
        <w:ind w:left="567" w:hanging="567"/>
        <w:rPr>
          <w:rFonts w:ascii="Arial" w:hAnsi="Arial" w:cs="Arial"/>
        </w:rPr>
      </w:pPr>
      <w:r w:rsidRPr="00864ABE">
        <w:rPr>
          <w:rFonts w:ascii="Arial" w:hAnsi="Arial" w:cs="Arial"/>
          <w:b/>
        </w:rPr>
        <w:tab/>
      </w:r>
      <w:r w:rsidRPr="00864ABE">
        <w:rPr>
          <w:rFonts w:ascii="Arial" w:hAnsi="Arial" w:cs="Arial"/>
        </w:rPr>
        <w:t xml:space="preserve">Appendix B of </w:t>
      </w:r>
      <w:r w:rsidR="007315B0" w:rsidRPr="00864ABE">
        <w:rPr>
          <w:rFonts w:ascii="Arial" w:hAnsi="Arial" w:cs="Arial"/>
        </w:rPr>
        <w:t>this document</w:t>
      </w:r>
      <w:r w:rsidRPr="00864ABE">
        <w:rPr>
          <w:rFonts w:ascii="Arial" w:hAnsi="Arial" w:cs="Arial"/>
        </w:rPr>
        <w:t xml:space="preserve"> provides a list of the International Classification of Disease </w:t>
      </w:r>
      <w:r w:rsidR="00CB033C" w:rsidRPr="00864ABE">
        <w:rPr>
          <w:rFonts w:ascii="Arial" w:hAnsi="Arial" w:cs="Arial"/>
          <w:lang w:val="en-US"/>
        </w:rPr>
        <w:t>ICD-10</w:t>
      </w:r>
      <w:r w:rsidR="005B613B">
        <w:rPr>
          <w:rFonts w:ascii="Arial" w:hAnsi="Arial" w:cs="Arial"/>
          <w:lang w:val="en-US"/>
        </w:rPr>
        <w:t>-AM</w:t>
      </w:r>
      <w:r w:rsidR="00CB033C" w:rsidRPr="00864ABE">
        <w:rPr>
          <w:rFonts w:ascii="Arial" w:hAnsi="Arial" w:cs="Arial"/>
          <w:lang w:val="en-US"/>
        </w:rPr>
        <w:t xml:space="preserve"> 8</w:t>
      </w:r>
      <w:r w:rsidR="005B613B">
        <w:rPr>
          <w:rFonts w:ascii="Arial" w:hAnsi="Arial" w:cs="Arial"/>
          <w:lang w:val="en-US"/>
        </w:rPr>
        <w:t>th</w:t>
      </w:r>
      <w:r w:rsidR="00CB033C" w:rsidRPr="00864ABE">
        <w:rPr>
          <w:rFonts w:ascii="Arial" w:hAnsi="Arial" w:cs="Arial"/>
          <w:lang w:val="en-US"/>
        </w:rPr>
        <w:t xml:space="preserve"> </w:t>
      </w:r>
      <w:r w:rsidR="005B613B">
        <w:rPr>
          <w:rFonts w:ascii="Arial" w:hAnsi="Arial" w:cs="Arial"/>
          <w:lang w:val="en-US"/>
        </w:rPr>
        <w:t>E</w:t>
      </w:r>
      <w:r w:rsidR="00CB033C" w:rsidRPr="00864ABE">
        <w:rPr>
          <w:rFonts w:ascii="Arial" w:hAnsi="Arial" w:cs="Arial"/>
          <w:lang w:val="en-US"/>
        </w:rPr>
        <w:t>dition</w:t>
      </w:r>
      <w:r w:rsidRPr="00864ABE">
        <w:rPr>
          <w:rFonts w:ascii="Arial" w:hAnsi="Arial" w:cs="Arial"/>
        </w:rPr>
        <w:t xml:space="preserve"> codes included in FCT monitoring and reporting.</w:t>
      </w:r>
    </w:p>
    <w:p w14:paraId="6CB08398" w14:textId="63878E31" w:rsidR="00C230D0" w:rsidRDefault="00C230D0" w:rsidP="00864ABE">
      <w:pPr>
        <w:ind w:left="567" w:hanging="567"/>
        <w:rPr>
          <w:rFonts w:ascii="Arial" w:hAnsi="Arial" w:cs="Arial"/>
        </w:rPr>
      </w:pPr>
      <w:r w:rsidRPr="00864ABE">
        <w:rPr>
          <w:rFonts w:ascii="Arial" w:hAnsi="Arial" w:cs="Arial"/>
        </w:rPr>
        <w:tab/>
        <w:t xml:space="preserve">It notes that cancers classified as D code within </w:t>
      </w:r>
      <w:r w:rsidR="00CB033C" w:rsidRPr="00864ABE">
        <w:rPr>
          <w:rFonts w:ascii="Arial" w:hAnsi="Arial" w:cs="Arial"/>
          <w:lang w:val="en-US"/>
        </w:rPr>
        <w:t>ICD-10</w:t>
      </w:r>
      <w:r w:rsidR="005B613B">
        <w:rPr>
          <w:rFonts w:ascii="Arial" w:hAnsi="Arial" w:cs="Arial"/>
          <w:lang w:val="en-US"/>
        </w:rPr>
        <w:t>-AM</w:t>
      </w:r>
      <w:r w:rsidR="00CB033C" w:rsidRPr="00864ABE">
        <w:rPr>
          <w:rFonts w:ascii="Arial" w:hAnsi="Arial" w:cs="Arial"/>
          <w:lang w:val="en-US"/>
        </w:rPr>
        <w:t xml:space="preserve"> 8</w:t>
      </w:r>
      <w:r w:rsidR="005B613B">
        <w:rPr>
          <w:rFonts w:ascii="Arial" w:hAnsi="Arial" w:cs="Arial"/>
          <w:lang w:val="en-US"/>
        </w:rPr>
        <w:t>th</w:t>
      </w:r>
      <w:r w:rsidR="00CB033C" w:rsidRPr="00864ABE">
        <w:rPr>
          <w:rFonts w:ascii="Arial" w:hAnsi="Arial" w:cs="Arial"/>
          <w:lang w:val="en-US"/>
        </w:rPr>
        <w:t xml:space="preserve"> </w:t>
      </w:r>
      <w:r w:rsidR="005B613B">
        <w:rPr>
          <w:rFonts w:ascii="Arial" w:hAnsi="Arial" w:cs="Arial"/>
          <w:lang w:val="en-US"/>
        </w:rPr>
        <w:t>E</w:t>
      </w:r>
      <w:r w:rsidR="00CB033C" w:rsidRPr="00864ABE">
        <w:rPr>
          <w:rFonts w:ascii="Arial" w:hAnsi="Arial" w:cs="Arial"/>
          <w:lang w:val="en-US"/>
        </w:rPr>
        <w:t>dition</w:t>
      </w:r>
      <w:r w:rsidRPr="00864ABE">
        <w:rPr>
          <w:rFonts w:ascii="Arial" w:hAnsi="Arial" w:cs="Arial"/>
        </w:rPr>
        <w:t xml:space="preserve"> are excluded from FCT because they generally relate to cancers that are “low-risk, or non-invasive, or non-malignant, or low-grade, asymptomatic or indolent”. A common example is carcinoma in situ (CIS) (D00-</w:t>
      </w:r>
      <w:r w:rsidR="005B613B">
        <w:rPr>
          <w:rFonts w:ascii="Arial" w:hAnsi="Arial" w:cs="Arial"/>
        </w:rPr>
        <w:t>D</w:t>
      </w:r>
      <w:r w:rsidRPr="00864ABE">
        <w:rPr>
          <w:rFonts w:ascii="Arial" w:hAnsi="Arial" w:cs="Arial"/>
        </w:rPr>
        <w:t>09). Progression of CIS is variable, and in some cases may become invasive cancer. While the CIS would not be reported for FCT, if progression to invasive cancer (a C code diagnosis) occurs, the patient would then be monitored and reported in FCT.</w:t>
      </w:r>
    </w:p>
    <w:p w14:paraId="6266CCA9" w14:textId="1CC64796" w:rsidR="0016022B" w:rsidRDefault="0016022B" w:rsidP="00864ABE">
      <w:pPr>
        <w:ind w:left="567" w:hanging="567"/>
        <w:rPr>
          <w:rFonts w:ascii="Arial" w:hAnsi="Arial" w:cs="Arial"/>
        </w:rPr>
      </w:pPr>
    </w:p>
    <w:p w14:paraId="7DB5174F" w14:textId="395D9A70" w:rsidR="0016022B" w:rsidRDefault="0016022B" w:rsidP="00864ABE">
      <w:pPr>
        <w:ind w:left="567" w:hanging="567"/>
        <w:rPr>
          <w:rFonts w:ascii="Arial" w:hAnsi="Arial" w:cs="Arial"/>
        </w:rPr>
      </w:pPr>
    </w:p>
    <w:p w14:paraId="56FA7B80" w14:textId="77777777" w:rsidR="0016022B" w:rsidRPr="00864ABE" w:rsidRDefault="0016022B" w:rsidP="00864ABE">
      <w:pPr>
        <w:ind w:left="567" w:hanging="567"/>
        <w:rPr>
          <w:rFonts w:ascii="Arial" w:hAnsi="Arial" w:cs="Arial"/>
        </w:rPr>
      </w:pPr>
    </w:p>
    <w:p w14:paraId="4C859169" w14:textId="77777777" w:rsidR="00C230D0" w:rsidRPr="00E3372F" w:rsidRDefault="00C230D0" w:rsidP="007E5BD8">
      <w:pPr>
        <w:pStyle w:val="Heading3"/>
      </w:pPr>
      <w:bookmarkStart w:id="344" w:name="_Toc117239652"/>
      <w:bookmarkStart w:id="345" w:name="_Toc117251563"/>
      <w:bookmarkStart w:id="346" w:name="_Toc121662870"/>
      <w:bookmarkStart w:id="347" w:name="_Toc124868704"/>
      <w:bookmarkStart w:id="348" w:name="_Toc124875013"/>
      <w:bookmarkStart w:id="349" w:name="_Toc126931498"/>
      <w:bookmarkStart w:id="350" w:name="_Toc134860672"/>
      <w:r w:rsidRPr="00E3372F">
        <w:lastRenderedPageBreak/>
        <w:t>First Treatments</w:t>
      </w:r>
      <w:bookmarkEnd w:id="344"/>
      <w:bookmarkEnd w:id="345"/>
      <w:bookmarkEnd w:id="346"/>
      <w:bookmarkEnd w:id="347"/>
      <w:bookmarkEnd w:id="348"/>
      <w:bookmarkEnd w:id="349"/>
      <w:bookmarkEnd w:id="350"/>
      <w:r w:rsidRPr="00E3372F">
        <w:t xml:space="preserve"> </w:t>
      </w:r>
    </w:p>
    <w:p w14:paraId="1087E747" w14:textId="5CF4E46C" w:rsidR="00C230D0" w:rsidRPr="005D09F3" w:rsidRDefault="00C230D0" w:rsidP="004E4AC4">
      <w:pPr>
        <w:pStyle w:val="ListParagraph"/>
        <w:numPr>
          <w:ilvl w:val="2"/>
          <w:numId w:val="61"/>
        </w:numPr>
        <w:spacing w:after="0" w:line="249" w:lineRule="auto"/>
        <w:ind w:left="567" w:hanging="567"/>
        <w:rPr>
          <w:rFonts w:ascii="Arial" w:hAnsi="Arial" w:cs="Arial"/>
        </w:rPr>
      </w:pPr>
      <w:r w:rsidRPr="005D09F3">
        <w:rPr>
          <w:rFonts w:ascii="Arial" w:hAnsi="Arial" w:cs="Arial"/>
          <w:b/>
        </w:rPr>
        <w:t>When do excisions count as a first treatment?</w:t>
      </w:r>
    </w:p>
    <w:p w14:paraId="128D24D0" w14:textId="24DEB864" w:rsidR="00C230D0" w:rsidRPr="005D09F3" w:rsidRDefault="00C230D0" w:rsidP="00FE12B1">
      <w:pPr>
        <w:spacing w:before="240"/>
        <w:ind w:left="567"/>
        <w:rPr>
          <w:rFonts w:ascii="Arial" w:hAnsi="Arial" w:cs="Arial"/>
        </w:rPr>
      </w:pPr>
      <w:r w:rsidRPr="005D09F3">
        <w:rPr>
          <w:rFonts w:ascii="Arial" w:hAnsi="Arial" w:cs="Arial"/>
        </w:rPr>
        <w:t xml:space="preserve">The key factor here is the </w:t>
      </w:r>
      <w:r w:rsidRPr="005D09F3">
        <w:rPr>
          <w:rFonts w:ascii="Arial" w:hAnsi="Arial" w:cs="Arial"/>
          <w:u w:val="single"/>
        </w:rPr>
        <w:t>intent</w:t>
      </w:r>
      <w:r w:rsidRPr="005D09F3">
        <w:rPr>
          <w:rFonts w:ascii="Arial" w:hAnsi="Arial" w:cs="Arial"/>
        </w:rPr>
        <w:t xml:space="preserve"> of the procedure. </w:t>
      </w:r>
    </w:p>
    <w:p w14:paraId="1BCE6BB5" w14:textId="77777777" w:rsidR="00C230D0" w:rsidRPr="005D09F3" w:rsidRDefault="00C230D0" w:rsidP="00FE12B1">
      <w:pPr>
        <w:ind w:left="567"/>
        <w:rPr>
          <w:rFonts w:ascii="Arial" w:hAnsi="Arial" w:cs="Arial"/>
        </w:rPr>
      </w:pPr>
      <w:r w:rsidRPr="005D09F3">
        <w:rPr>
          <w:rFonts w:ascii="Arial" w:hAnsi="Arial" w:cs="Arial"/>
        </w:rPr>
        <w:t>As a general rule, if there is no existing diagnosis then it is likely that the procedure will be diagnostic in intent and therefore should not be recorded as a first treatment. However, if the tumour is completely removed by the excision, the procedure can be recorded as first treatment, even if the intent was diagnostic, as no further treatment is required.</w:t>
      </w:r>
    </w:p>
    <w:p w14:paraId="7185CC61" w14:textId="06CBD65F" w:rsidR="00C230D0" w:rsidRPr="005D09F3" w:rsidRDefault="00C230D0" w:rsidP="00FE12B1">
      <w:pPr>
        <w:ind w:left="567"/>
        <w:rPr>
          <w:rFonts w:ascii="Arial" w:hAnsi="Arial" w:cs="Arial"/>
        </w:rPr>
      </w:pPr>
      <w:r w:rsidRPr="005D09F3">
        <w:rPr>
          <w:rFonts w:ascii="Arial" w:hAnsi="Arial" w:cs="Arial"/>
        </w:rPr>
        <w:t>If there is a diagnosis (pathological or clinical) and the intent of the procedure is therapeutic (</w:t>
      </w:r>
      <w:r w:rsidR="003C30EB" w:rsidRPr="005D09F3">
        <w:rPr>
          <w:rFonts w:ascii="Arial" w:hAnsi="Arial" w:cs="Arial"/>
        </w:rPr>
        <w:t>ie</w:t>
      </w:r>
      <w:r w:rsidRPr="005D09F3">
        <w:rPr>
          <w:rFonts w:ascii="Arial" w:hAnsi="Arial" w:cs="Arial"/>
        </w:rPr>
        <w:t xml:space="preserve">, to remove the tumour) then this can be recorded as first treatment, irrespective of whether the procedure was successful in completely removing the tumour. </w:t>
      </w:r>
    </w:p>
    <w:p w14:paraId="24AE1960" w14:textId="77D1BCAF" w:rsidR="00C230D0" w:rsidRPr="005D09F3" w:rsidRDefault="00C230D0" w:rsidP="004E4AC4">
      <w:pPr>
        <w:pStyle w:val="ListParagraph"/>
        <w:numPr>
          <w:ilvl w:val="2"/>
          <w:numId w:val="61"/>
        </w:numPr>
        <w:spacing w:after="5" w:line="249" w:lineRule="auto"/>
        <w:ind w:left="567" w:hanging="567"/>
        <w:rPr>
          <w:rFonts w:ascii="Arial" w:hAnsi="Arial" w:cs="Arial"/>
        </w:rPr>
      </w:pPr>
      <w:r w:rsidRPr="005D09F3">
        <w:rPr>
          <w:rFonts w:ascii="Arial" w:hAnsi="Arial" w:cs="Arial"/>
          <w:b/>
        </w:rPr>
        <w:t xml:space="preserve">When does an activity count as part of the first treatment rather than preparatory to? </w:t>
      </w:r>
    </w:p>
    <w:p w14:paraId="46102CED" w14:textId="77777777" w:rsidR="00C230D0" w:rsidRPr="005D09F3" w:rsidRDefault="00C230D0" w:rsidP="00FE12B1">
      <w:pPr>
        <w:spacing w:after="0" w:line="259" w:lineRule="auto"/>
        <w:ind w:left="349"/>
        <w:rPr>
          <w:rFonts w:ascii="Arial" w:hAnsi="Arial" w:cs="Arial"/>
        </w:rPr>
      </w:pPr>
      <w:r w:rsidRPr="005D09F3">
        <w:rPr>
          <w:rFonts w:ascii="Arial" w:hAnsi="Arial" w:cs="Arial"/>
        </w:rPr>
        <w:t xml:space="preserve"> </w:t>
      </w:r>
    </w:p>
    <w:p w14:paraId="75984AA6" w14:textId="77777777" w:rsidR="00C230D0" w:rsidRPr="005D09F3" w:rsidRDefault="00C230D0" w:rsidP="00FE12B1">
      <w:pPr>
        <w:ind w:left="567"/>
        <w:rPr>
          <w:rFonts w:ascii="Arial" w:hAnsi="Arial" w:cs="Arial"/>
        </w:rPr>
      </w:pPr>
      <w:r w:rsidRPr="005D09F3">
        <w:rPr>
          <w:rFonts w:ascii="Arial" w:hAnsi="Arial" w:cs="Arial"/>
        </w:rPr>
        <w:t xml:space="preserve">The intent of FCT reporting is to follow patient activity through to definitive treatment, not treatments that are for symptom management.  </w:t>
      </w:r>
    </w:p>
    <w:p w14:paraId="0ECCF8C5" w14:textId="77777777" w:rsidR="00C230D0" w:rsidRPr="005D09F3" w:rsidRDefault="00C230D0" w:rsidP="00FE12B1">
      <w:pPr>
        <w:ind w:left="567"/>
        <w:rPr>
          <w:rFonts w:ascii="Arial" w:hAnsi="Arial" w:cs="Arial"/>
        </w:rPr>
      </w:pPr>
      <w:r w:rsidRPr="005D09F3">
        <w:rPr>
          <w:rFonts w:ascii="Arial" w:hAnsi="Arial" w:cs="Arial"/>
        </w:rPr>
        <w:t xml:space="preserve">In general, if a procedure or action is preparatory to treatment or to mitigate the effects of the treatment once it starts, then it does </w:t>
      </w:r>
      <w:r w:rsidRPr="005D09F3">
        <w:rPr>
          <w:rFonts w:ascii="Arial" w:hAnsi="Arial" w:cs="Arial"/>
          <w:u w:val="single"/>
        </w:rPr>
        <w:t>not</w:t>
      </w:r>
      <w:r w:rsidRPr="005D09F3">
        <w:rPr>
          <w:rFonts w:ascii="Arial" w:hAnsi="Arial" w:cs="Arial"/>
        </w:rPr>
        <w:t xml:space="preserve"> count as first treatment or close the 62 or 31-day FCT pathway. </w:t>
      </w:r>
    </w:p>
    <w:p w14:paraId="38496003" w14:textId="5959F120" w:rsidR="00C230D0" w:rsidRPr="005D09F3" w:rsidRDefault="00C230D0" w:rsidP="00FE12B1">
      <w:pPr>
        <w:ind w:left="567"/>
        <w:rPr>
          <w:rFonts w:ascii="Arial" w:hAnsi="Arial" w:cs="Arial"/>
        </w:rPr>
      </w:pPr>
      <w:r w:rsidRPr="005D09F3">
        <w:rPr>
          <w:rFonts w:ascii="Arial" w:hAnsi="Arial" w:cs="Arial"/>
        </w:rPr>
        <w:t>If a procedure or action is integral to the treatment itself (</w:t>
      </w:r>
      <w:r w:rsidR="003C30EB" w:rsidRPr="005D09F3">
        <w:rPr>
          <w:rFonts w:ascii="Arial" w:hAnsi="Arial" w:cs="Arial"/>
        </w:rPr>
        <w:t>i</w:t>
      </w:r>
      <w:r w:rsidR="00EC2F8E" w:rsidRPr="005D09F3">
        <w:rPr>
          <w:rFonts w:ascii="Arial" w:hAnsi="Arial" w:cs="Arial"/>
        </w:rPr>
        <w:t>e</w:t>
      </w:r>
      <w:r w:rsidRPr="005D09F3">
        <w:rPr>
          <w:rFonts w:ascii="Arial" w:hAnsi="Arial" w:cs="Arial"/>
        </w:rPr>
        <w:t>, to facilitate the effectiveness of the treatment) then it can be classed as the start of first treatment.</w:t>
      </w:r>
    </w:p>
    <w:p w14:paraId="667BB01D" w14:textId="77777777" w:rsidR="00C230D0" w:rsidRPr="005D09F3" w:rsidRDefault="00C230D0" w:rsidP="00FE12B1">
      <w:pPr>
        <w:ind w:left="567"/>
        <w:rPr>
          <w:rFonts w:ascii="Arial" w:hAnsi="Arial" w:cs="Arial"/>
        </w:rPr>
      </w:pPr>
      <w:r w:rsidRPr="005D09F3">
        <w:rPr>
          <w:rFonts w:ascii="Arial" w:hAnsi="Arial" w:cs="Arial"/>
        </w:rPr>
        <w:t>Specific examples of when a procedure or action counts as part of first treatment can be found in the tumour specific sections of this document.</w:t>
      </w:r>
    </w:p>
    <w:p w14:paraId="17B678D3" w14:textId="26783D6C" w:rsidR="00C230D0" w:rsidRPr="005D09F3" w:rsidRDefault="00977494" w:rsidP="00FE12B1">
      <w:pPr>
        <w:ind w:left="567" w:hanging="567"/>
        <w:rPr>
          <w:rFonts w:ascii="Arial" w:hAnsi="Arial" w:cs="Arial"/>
        </w:rPr>
      </w:pPr>
      <w:r w:rsidRPr="005D09F3">
        <w:rPr>
          <w:rFonts w:ascii="Arial" w:hAnsi="Arial" w:cs="Arial"/>
          <w:b/>
          <w:bCs/>
        </w:rPr>
        <w:t>4.1</w:t>
      </w:r>
      <w:r w:rsidR="00C230D0" w:rsidRPr="005D09F3">
        <w:rPr>
          <w:rFonts w:ascii="Arial" w:hAnsi="Arial" w:cs="Arial"/>
          <w:b/>
          <w:bCs/>
        </w:rPr>
        <w:t>.7</w:t>
      </w:r>
      <w:r w:rsidRPr="005D09F3">
        <w:rPr>
          <w:rFonts w:ascii="Arial" w:hAnsi="Arial" w:cs="Arial"/>
        </w:rPr>
        <w:tab/>
      </w:r>
      <w:r w:rsidR="00C230D0" w:rsidRPr="005D09F3">
        <w:rPr>
          <w:rFonts w:ascii="Arial" w:hAnsi="Arial" w:cs="Arial"/>
          <w:b/>
          <w:bCs/>
        </w:rPr>
        <w:t>Does treatment of metastases count as a first treatment?</w:t>
      </w:r>
    </w:p>
    <w:p w14:paraId="6ADD898A" w14:textId="77777777" w:rsidR="00C230D0" w:rsidRPr="005D09F3" w:rsidRDefault="00C230D0" w:rsidP="00FE12B1">
      <w:pPr>
        <w:ind w:left="567"/>
        <w:rPr>
          <w:rFonts w:ascii="Arial" w:hAnsi="Arial" w:cs="Arial"/>
        </w:rPr>
      </w:pPr>
      <w:r w:rsidRPr="005D09F3">
        <w:rPr>
          <w:rFonts w:ascii="Arial" w:hAnsi="Arial" w:cs="Arial"/>
        </w:rPr>
        <w:t>Yes. If a patient is diagnosed with metastatic cancer, any definitive first treatment they receive, whether directed at the primary or the metastases, can count as their first treatment and the patient can come off the 62 or 31-day FCT pathway.</w:t>
      </w:r>
    </w:p>
    <w:p w14:paraId="1EB6303D" w14:textId="4B2D92A9" w:rsidR="00C230D0" w:rsidRPr="005D09F3" w:rsidRDefault="00C230D0" w:rsidP="004E4AC4">
      <w:pPr>
        <w:pStyle w:val="ListParagraph"/>
        <w:numPr>
          <w:ilvl w:val="2"/>
          <w:numId w:val="62"/>
        </w:numPr>
        <w:spacing w:after="5" w:line="249" w:lineRule="auto"/>
        <w:ind w:left="567" w:hanging="567"/>
        <w:rPr>
          <w:rFonts w:ascii="Arial" w:hAnsi="Arial" w:cs="Arial"/>
        </w:rPr>
      </w:pPr>
      <w:r w:rsidRPr="005D09F3">
        <w:rPr>
          <w:rFonts w:ascii="Arial" w:hAnsi="Arial" w:cs="Arial"/>
          <w:b/>
        </w:rPr>
        <w:t>When is palliative care reported as the first treatment?</w:t>
      </w:r>
    </w:p>
    <w:p w14:paraId="0F853FD8" w14:textId="77777777" w:rsidR="0079036B" w:rsidRPr="005D09F3" w:rsidRDefault="0079036B" w:rsidP="00FE12B1">
      <w:pPr>
        <w:spacing w:after="0"/>
        <w:ind w:left="567"/>
        <w:rPr>
          <w:rFonts w:ascii="Arial" w:hAnsi="Arial" w:cs="Arial"/>
        </w:rPr>
      </w:pPr>
    </w:p>
    <w:p w14:paraId="21BE8441" w14:textId="7AECA87C" w:rsidR="00C230D0" w:rsidRPr="005D09F3" w:rsidRDefault="00C230D0" w:rsidP="00FE12B1">
      <w:pPr>
        <w:ind w:left="567"/>
        <w:rPr>
          <w:rFonts w:ascii="Arial" w:hAnsi="Arial" w:cs="Arial"/>
        </w:rPr>
      </w:pPr>
      <w:r w:rsidRPr="005D09F3">
        <w:rPr>
          <w:rFonts w:ascii="Arial" w:hAnsi="Arial" w:cs="Arial"/>
        </w:rPr>
        <w:t>In cases where no curative treatment is planned, any actions carried out with palliative intent can be considered a first treatment and the FCT pathway</w:t>
      </w:r>
      <w:r w:rsidR="00442D45" w:rsidRPr="005D09F3">
        <w:rPr>
          <w:rFonts w:ascii="Arial" w:hAnsi="Arial" w:cs="Arial"/>
        </w:rPr>
        <w:t xml:space="preserve"> is complete for FCT indicators</w:t>
      </w:r>
      <w:r w:rsidRPr="005D09F3">
        <w:rPr>
          <w:rFonts w:ascii="Arial" w:hAnsi="Arial" w:cs="Arial"/>
        </w:rPr>
        <w:t xml:space="preserve">. </w:t>
      </w:r>
    </w:p>
    <w:p w14:paraId="6D3724C9" w14:textId="77777777" w:rsidR="00C230D0" w:rsidRPr="005D09F3" w:rsidRDefault="00C230D0" w:rsidP="00FE12B1">
      <w:pPr>
        <w:ind w:left="567"/>
        <w:rPr>
          <w:rFonts w:ascii="Arial" w:hAnsi="Arial" w:cs="Arial"/>
        </w:rPr>
      </w:pPr>
      <w:r w:rsidRPr="005D09F3">
        <w:rPr>
          <w:rFonts w:ascii="Arial" w:hAnsi="Arial" w:cs="Arial"/>
        </w:rPr>
        <w:t xml:space="preserve">If treatment with curative intent is planned for a patient, intermediate actions to relieve symptoms do </w:t>
      </w:r>
      <w:r w:rsidRPr="005D09F3">
        <w:rPr>
          <w:rFonts w:ascii="Arial" w:hAnsi="Arial" w:cs="Arial"/>
          <w:u w:val="single"/>
        </w:rPr>
        <w:t>not</w:t>
      </w:r>
      <w:r w:rsidRPr="005D09F3">
        <w:rPr>
          <w:rFonts w:ascii="Arial" w:hAnsi="Arial" w:cs="Arial"/>
        </w:rPr>
        <w:t xml:space="preserve"> count as a first treatment or close the FCT pathway.</w:t>
      </w:r>
    </w:p>
    <w:p w14:paraId="31C308D5" w14:textId="161AA561" w:rsidR="00C230D0" w:rsidRPr="005D09F3" w:rsidRDefault="00C230D0" w:rsidP="00FE12B1">
      <w:pPr>
        <w:ind w:left="567"/>
        <w:rPr>
          <w:rFonts w:ascii="Arial" w:hAnsi="Arial" w:cs="Arial"/>
        </w:rPr>
      </w:pPr>
      <w:r w:rsidRPr="005D09F3">
        <w:rPr>
          <w:rFonts w:ascii="Arial" w:hAnsi="Arial" w:cs="Arial"/>
        </w:rPr>
        <w:t>For the purposes of FCT monitoring and reporting, supportive/palliative packages of care are to be considered as the whole. This means that whilst a patient may receive a range of treatments (</w:t>
      </w:r>
      <w:r w:rsidR="00442D45" w:rsidRPr="005D09F3">
        <w:rPr>
          <w:rFonts w:ascii="Arial" w:hAnsi="Arial" w:cs="Arial"/>
        </w:rPr>
        <w:t>e.g.</w:t>
      </w:r>
      <w:r w:rsidRPr="005D09F3">
        <w:rPr>
          <w:rFonts w:ascii="Arial" w:hAnsi="Arial" w:cs="Arial"/>
        </w:rPr>
        <w:t xml:space="preserve">, stent and pain relief etc), if it is part of a single agreed package then the start of the package of care should be taken as: </w:t>
      </w:r>
    </w:p>
    <w:p w14:paraId="2236A3EE" w14:textId="77777777" w:rsidR="00C230D0" w:rsidRPr="005D09F3" w:rsidRDefault="00C230D0" w:rsidP="004E4AC4">
      <w:pPr>
        <w:pStyle w:val="ListParagraph"/>
        <w:numPr>
          <w:ilvl w:val="0"/>
          <w:numId w:val="33"/>
        </w:numPr>
        <w:spacing w:after="5" w:line="249" w:lineRule="auto"/>
        <w:rPr>
          <w:rFonts w:ascii="Arial" w:hAnsi="Arial" w:cs="Arial"/>
        </w:rPr>
      </w:pPr>
      <w:r w:rsidRPr="005D09F3">
        <w:rPr>
          <w:rFonts w:ascii="Arial" w:hAnsi="Arial" w:cs="Arial"/>
        </w:rPr>
        <w:lastRenderedPageBreak/>
        <w:t xml:space="preserve">date of the delivery of the first episode within the agreed package of care; or </w:t>
      </w:r>
    </w:p>
    <w:p w14:paraId="253B9F0E" w14:textId="77777777" w:rsidR="00C230D0" w:rsidRPr="005D09F3" w:rsidRDefault="00C230D0" w:rsidP="004E4AC4">
      <w:pPr>
        <w:pStyle w:val="ListParagraph"/>
        <w:numPr>
          <w:ilvl w:val="0"/>
          <w:numId w:val="33"/>
        </w:numPr>
        <w:spacing w:after="5" w:line="249" w:lineRule="auto"/>
        <w:rPr>
          <w:rFonts w:ascii="Arial" w:hAnsi="Arial" w:cs="Arial"/>
        </w:rPr>
      </w:pPr>
      <w:r w:rsidRPr="005D09F3">
        <w:rPr>
          <w:rFonts w:ascii="Arial" w:hAnsi="Arial" w:cs="Arial"/>
        </w:rPr>
        <w:t xml:space="preserve">date of referral to a specialist palliative care service; or </w:t>
      </w:r>
    </w:p>
    <w:p w14:paraId="7B519B66" w14:textId="77777777" w:rsidR="00C230D0" w:rsidRPr="005D09F3" w:rsidRDefault="00C230D0" w:rsidP="004E4AC4">
      <w:pPr>
        <w:pStyle w:val="ListParagraph"/>
        <w:numPr>
          <w:ilvl w:val="0"/>
          <w:numId w:val="33"/>
        </w:numPr>
        <w:spacing w:after="5" w:line="249" w:lineRule="auto"/>
        <w:rPr>
          <w:rFonts w:ascii="Arial" w:hAnsi="Arial" w:cs="Arial"/>
        </w:rPr>
      </w:pPr>
      <w:r w:rsidRPr="005D09F3">
        <w:rPr>
          <w:rFonts w:ascii="Arial" w:hAnsi="Arial" w:cs="Arial"/>
        </w:rPr>
        <w:t>the consultation at which the patient receives a prescription.</w:t>
      </w:r>
    </w:p>
    <w:p w14:paraId="629D330B" w14:textId="77777777" w:rsidR="00427222" w:rsidRPr="005D09F3" w:rsidRDefault="00427222" w:rsidP="00FE12B1">
      <w:pPr>
        <w:spacing w:after="0"/>
        <w:ind w:left="567"/>
        <w:rPr>
          <w:rFonts w:ascii="Arial" w:hAnsi="Arial" w:cs="Arial"/>
        </w:rPr>
      </w:pPr>
    </w:p>
    <w:p w14:paraId="5BC0EFA9" w14:textId="13534FDB" w:rsidR="00C230D0" w:rsidRPr="005D09F3" w:rsidRDefault="00C230D0" w:rsidP="00FE12B1">
      <w:pPr>
        <w:ind w:left="567"/>
        <w:rPr>
          <w:rFonts w:ascii="Arial" w:hAnsi="Arial" w:cs="Arial"/>
        </w:rPr>
      </w:pPr>
      <w:r w:rsidRPr="005D09F3">
        <w:rPr>
          <w:rFonts w:ascii="Arial" w:hAnsi="Arial" w:cs="Arial"/>
        </w:rPr>
        <w:t xml:space="preserve">Note that </w:t>
      </w:r>
      <w:r w:rsidRPr="005D09F3">
        <w:rPr>
          <w:rFonts w:ascii="Arial" w:hAnsi="Arial" w:cs="Arial"/>
          <w:b/>
          <w:bCs/>
        </w:rPr>
        <w:t>palliative care</w:t>
      </w:r>
      <w:r w:rsidRPr="005D09F3">
        <w:rPr>
          <w:rFonts w:ascii="Arial" w:hAnsi="Arial" w:cs="Arial"/>
        </w:rPr>
        <w:t xml:space="preserve"> is defined as </w:t>
      </w:r>
      <w:r w:rsidRPr="005D09F3">
        <w:rPr>
          <w:rFonts w:ascii="Arial" w:hAnsi="Arial" w:cs="Arial"/>
          <w:i/>
          <w:iCs/>
        </w:rPr>
        <w:t xml:space="preserve">“covers the essential services provided to patients that are not surgical, chemotherapy or </w:t>
      </w:r>
      <w:r w:rsidR="00E07911" w:rsidRPr="005D09F3">
        <w:rPr>
          <w:rFonts w:ascii="Arial" w:hAnsi="Arial" w:cs="Arial"/>
          <w:i/>
          <w:iCs/>
        </w:rPr>
        <w:t>radiation therapy</w:t>
      </w:r>
      <w:r w:rsidRPr="005D09F3">
        <w:rPr>
          <w:rFonts w:ascii="Arial" w:hAnsi="Arial" w:cs="Arial"/>
          <w:i/>
          <w:iCs/>
        </w:rPr>
        <w:t xml:space="preserve"> based”</w:t>
      </w:r>
      <w:r w:rsidRPr="005D09F3">
        <w:rPr>
          <w:rFonts w:ascii="Arial" w:hAnsi="Arial" w:cs="Arial"/>
        </w:rPr>
        <w:t xml:space="preserve">. Therefore, a referral to a palliative care service (in the hospital or community) would be reported as the first treatment and would close the 62 or 31-day FCT pathway. However, if the first treatment given is chemotherapy or </w:t>
      </w:r>
      <w:r w:rsidR="00E07911" w:rsidRPr="005D09F3">
        <w:rPr>
          <w:rFonts w:ascii="Arial" w:hAnsi="Arial" w:cs="Arial"/>
        </w:rPr>
        <w:t>radiation therapy</w:t>
      </w:r>
      <w:r w:rsidRPr="005D09F3">
        <w:rPr>
          <w:rFonts w:ascii="Arial" w:hAnsi="Arial" w:cs="Arial"/>
        </w:rPr>
        <w:t>, regardless of whether it is given with non-curative (</w:t>
      </w:r>
      <w:r w:rsidR="00442D45" w:rsidRPr="005D09F3">
        <w:rPr>
          <w:rFonts w:ascii="Arial" w:hAnsi="Arial" w:cs="Arial"/>
        </w:rPr>
        <w:t>ie</w:t>
      </w:r>
      <w:r w:rsidR="005D09F3">
        <w:rPr>
          <w:rFonts w:ascii="Arial" w:hAnsi="Arial" w:cs="Arial"/>
        </w:rPr>
        <w:t>,</w:t>
      </w:r>
      <w:r w:rsidRPr="005D09F3">
        <w:rPr>
          <w:rFonts w:ascii="Arial" w:hAnsi="Arial" w:cs="Arial"/>
        </w:rPr>
        <w:t xml:space="preserve"> palliative) intent, the type of first treatment should be reported as the respective modality (</w:t>
      </w:r>
      <w:r w:rsidR="00442D45" w:rsidRPr="005D09F3">
        <w:rPr>
          <w:rFonts w:ascii="Arial" w:hAnsi="Arial" w:cs="Arial"/>
        </w:rPr>
        <w:t>ie</w:t>
      </w:r>
      <w:r w:rsidRPr="005D09F3">
        <w:rPr>
          <w:rFonts w:ascii="Arial" w:hAnsi="Arial" w:cs="Arial"/>
        </w:rPr>
        <w:t>, radiation therapy or chemotherapy).</w:t>
      </w:r>
    </w:p>
    <w:p w14:paraId="6FF25F8F" w14:textId="6A4D6031" w:rsidR="00C230D0" w:rsidRPr="005D09F3" w:rsidRDefault="00977494" w:rsidP="00FE12B1">
      <w:pPr>
        <w:ind w:left="567" w:hanging="567"/>
        <w:rPr>
          <w:rFonts w:ascii="Arial" w:hAnsi="Arial" w:cs="Arial"/>
        </w:rPr>
      </w:pPr>
      <w:r w:rsidRPr="005D09F3">
        <w:rPr>
          <w:rFonts w:ascii="Arial" w:hAnsi="Arial" w:cs="Arial"/>
          <w:b/>
        </w:rPr>
        <w:t>4.</w:t>
      </w:r>
      <w:r w:rsidR="00C230D0" w:rsidRPr="005D09F3">
        <w:rPr>
          <w:rFonts w:ascii="Arial" w:hAnsi="Arial" w:cs="Arial"/>
          <w:b/>
        </w:rPr>
        <w:t>1.9</w:t>
      </w:r>
      <w:r w:rsidR="00C230D0" w:rsidRPr="005D09F3">
        <w:rPr>
          <w:rFonts w:ascii="Arial" w:hAnsi="Arial" w:cs="Arial"/>
        </w:rPr>
        <w:tab/>
      </w:r>
      <w:r w:rsidR="00C230D0" w:rsidRPr="005D09F3">
        <w:rPr>
          <w:rFonts w:ascii="Arial" w:hAnsi="Arial" w:cs="Arial"/>
          <w:b/>
        </w:rPr>
        <w:t>If the treatment plan changes</w:t>
      </w:r>
      <w:r w:rsidRPr="005D09F3">
        <w:rPr>
          <w:rFonts w:ascii="Arial" w:hAnsi="Arial" w:cs="Arial"/>
          <w:b/>
        </w:rPr>
        <w:t>,</w:t>
      </w:r>
      <w:r w:rsidR="00C230D0" w:rsidRPr="005D09F3">
        <w:rPr>
          <w:rFonts w:ascii="Arial" w:hAnsi="Arial" w:cs="Arial"/>
          <w:b/>
        </w:rPr>
        <w:t xml:space="preserve"> does this impact on the decision-to-treat?</w:t>
      </w:r>
    </w:p>
    <w:p w14:paraId="480DA5B6" w14:textId="0014DC84" w:rsidR="00C230D0" w:rsidRPr="005D09F3" w:rsidRDefault="007315B0" w:rsidP="00FE12B1">
      <w:pPr>
        <w:spacing w:after="0" w:line="259" w:lineRule="auto"/>
        <w:ind w:left="567"/>
        <w:rPr>
          <w:rFonts w:ascii="Arial" w:hAnsi="Arial" w:cs="Arial"/>
        </w:rPr>
      </w:pPr>
      <w:r w:rsidRPr="005D09F3">
        <w:rPr>
          <w:rFonts w:ascii="Arial" w:hAnsi="Arial" w:cs="Arial"/>
        </w:rPr>
        <w:t>T</w:t>
      </w:r>
      <w:r w:rsidR="00C230D0" w:rsidRPr="005D09F3">
        <w:rPr>
          <w:rFonts w:ascii="Arial" w:hAnsi="Arial" w:cs="Arial"/>
        </w:rPr>
        <w:t>he decision-to-treat is the date when the decision was made for the patient’s treatment following discussion between the patient and “the clinician responsible for treatment”. Therefore, if the treatment plan changes prior to the treatment commencing, the decision-to-treat should change to when the patient agrees to a new treatment plan with the responsible clinician.</w:t>
      </w:r>
    </w:p>
    <w:p w14:paraId="4E9B1E11" w14:textId="77777777" w:rsidR="00C230D0" w:rsidRPr="005D09F3" w:rsidRDefault="00C230D0" w:rsidP="00FE12B1">
      <w:pPr>
        <w:spacing w:after="0" w:line="259" w:lineRule="auto"/>
        <w:ind w:left="567"/>
        <w:rPr>
          <w:rFonts w:ascii="Arial" w:hAnsi="Arial" w:cs="Arial"/>
        </w:rPr>
      </w:pPr>
    </w:p>
    <w:p w14:paraId="2FDD620C" w14:textId="1BD68C90" w:rsidR="00C230D0" w:rsidRPr="005D09F3" w:rsidRDefault="00C230D0" w:rsidP="00FE12B1">
      <w:pPr>
        <w:spacing w:after="0" w:line="259" w:lineRule="auto"/>
        <w:ind w:left="567"/>
        <w:rPr>
          <w:rFonts w:ascii="Arial" w:hAnsi="Arial" w:cs="Arial"/>
        </w:rPr>
      </w:pPr>
      <w:r w:rsidRPr="005D09F3">
        <w:rPr>
          <w:rFonts w:ascii="Arial" w:hAnsi="Arial" w:cs="Arial"/>
        </w:rPr>
        <w:t xml:space="preserve">For example, a patient agrees to </w:t>
      </w:r>
      <w:r w:rsidR="00442D45" w:rsidRPr="005D09F3">
        <w:rPr>
          <w:rFonts w:ascii="Arial" w:hAnsi="Arial" w:cs="Arial"/>
        </w:rPr>
        <w:t>surgery</w:t>
      </w:r>
      <w:r w:rsidR="00B22A2F" w:rsidRPr="005D09F3">
        <w:rPr>
          <w:rFonts w:ascii="Arial" w:hAnsi="Arial" w:cs="Arial"/>
        </w:rPr>
        <w:t>,</w:t>
      </w:r>
      <w:r w:rsidRPr="005D09F3">
        <w:rPr>
          <w:rFonts w:ascii="Arial" w:hAnsi="Arial" w:cs="Arial"/>
        </w:rPr>
        <w:t xml:space="preserve"> but their anaesthetic pre-assessment raises concerns and as a result a new treatment plan for chemotherapy is agreed. For the 31-day FCT indicator the decision-to-treat and first treatment dates reported should relate to the chemotherapy not the surgery. The 62-day FCT indicator, however, would continue until the chemotherapy commenced. </w:t>
      </w:r>
    </w:p>
    <w:p w14:paraId="5B07211A" w14:textId="6CEB60ED" w:rsidR="00C230D0" w:rsidRPr="005D09F3" w:rsidRDefault="00C230D0" w:rsidP="00FE12B1">
      <w:pPr>
        <w:spacing w:after="0" w:line="259" w:lineRule="auto"/>
        <w:rPr>
          <w:rFonts w:ascii="Arial" w:hAnsi="Arial" w:cs="Arial"/>
        </w:rPr>
      </w:pPr>
    </w:p>
    <w:p w14:paraId="3B8DCBDF" w14:textId="3A4E6DD7" w:rsidR="00C230D0" w:rsidRPr="005D09F3" w:rsidRDefault="00C230D0" w:rsidP="004E4AC4">
      <w:pPr>
        <w:pStyle w:val="ListParagraph"/>
        <w:numPr>
          <w:ilvl w:val="2"/>
          <w:numId w:val="63"/>
        </w:numPr>
        <w:spacing w:after="5" w:line="249" w:lineRule="auto"/>
        <w:ind w:left="709" w:hanging="709"/>
        <w:rPr>
          <w:rFonts w:ascii="Arial" w:hAnsi="Arial" w:cs="Arial"/>
        </w:rPr>
      </w:pPr>
      <w:r w:rsidRPr="005D09F3">
        <w:rPr>
          <w:rFonts w:ascii="Arial" w:hAnsi="Arial" w:cs="Arial"/>
          <w:b/>
        </w:rPr>
        <w:t xml:space="preserve">If treatment is commenced but not </w:t>
      </w:r>
      <w:r w:rsidR="00427222" w:rsidRPr="005D09F3">
        <w:rPr>
          <w:rFonts w:ascii="Arial" w:hAnsi="Arial" w:cs="Arial"/>
          <w:b/>
        </w:rPr>
        <w:t>completed,</w:t>
      </w:r>
      <w:r w:rsidRPr="005D09F3">
        <w:rPr>
          <w:rFonts w:ascii="Arial" w:hAnsi="Arial" w:cs="Arial"/>
          <w:b/>
        </w:rPr>
        <w:t xml:space="preserve"> does it still count as a first treatment and end the FCT pathway? </w:t>
      </w:r>
    </w:p>
    <w:p w14:paraId="49D2F34B" w14:textId="77777777" w:rsidR="00C230D0" w:rsidRPr="005D09F3" w:rsidRDefault="00C230D0" w:rsidP="00FE12B1">
      <w:pPr>
        <w:spacing w:after="0" w:line="259" w:lineRule="auto"/>
        <w:ind w:left="349"/>
        <w:rPr>
          <w:rFonts w:ascii="Arial" w:hAnsi="Arial" w:cs="Arial"/>
        </w:rPr>
      </w:pPr>
      <w:r w:rsidRPr="005D09F3">
        <w:rPr>
          <w:rFonts w:ascii="Arial" w:hAnsi="Arial" w:cs="Arial"/>
        </w:rPr>
        <w:t xml:space="preserve"> </w:t>
      </w:r>
    </w:p>
    <w:p w14:paraId="3CCC5073" w14:textId="170EE43B" w:rsidR="00C230D0" w:rsidRPr="005D09F3" w:rsidRDefault="00C230D0" w:rsidP="00BC5B88">
      <w:pPr>
        <w:spacing w:after="100" w:afterAutospacing="1" w:line="240" w:lineRule="auto"/>
        <w:ind w:left="709"/>
        <w:jc w:val="both"/>
        <w:rPr>
          <w:rFonts w:ascii="Arial" w:hAnsi="Arial" w:cs="Arial"/>
        </w:rPr>
      </w:pPr>
      <w:r w:rsidRPr="005D09F3">
        <w:rPr>
          <w:rFonts w:ascii="Arial" w:hAnsi="Arial" w:cs="Arial"/>
        </w:rPr>
        <w:t xml:space="preserve">Yes. For example, open and close surgery where the intention of the surgery was to remove the </w:t>
      </w:r>
      <w:r w:rsidR="00C37AC5" w:rsidRPr="005D09F3">
        <w:rPr>
          <w:rFonts w:ascii="Arial" w:hAnsi="Arial" w:cs="Arial"/>
        </w:rPr>
        <w:t>tumour,</w:t>
      </w:r>
      <w:r w:rsidRPr="005D09F3">
        <w:rPr>
          <w:rFonts w:ascii="Arial" w:hAnsi="Arial" w:cs="Arial"/>
        </w:rPr>
        <w:t xml:space="preserve"> but it was not found to be possible would still be reported as the first treatment and end the FCT pathway.</w:t>
      </w:r>
    </w:p>
    <w:p w14:paraId="2E1B620C" w14:textId="77777777" w:rsidR="00C230D0" w:rsidRPr="00E3372F" w:rsidRDefault="00C230D0" w:rsidP="007E5BD8">
      <w:pPr>
        <w:pStyle w:val="Heading3"/>
      </w:pPr>
      <w:bookmarkStart w:id="351" w:name="_Toc117239653"/>
      <w:bookmarkStart w:id="352" w:name="_Toc117251564"/>
      <w:bookmarkStart w:id="353" w:name="_Toc121662871"/>
      <w:bookmarkStart w:id="354" w:name="_Toc124868705"/>
      <w:bookmarkStart w:id="355" w:name="_Toc124875014"/>
      <w:bookmarkStart w:id="356" w:name="_Toc126931499"/>
      <w:bookmarkStart w:id="357" w:name="_Toc134860673"/>
      <w:r w:rsidRPr="00E3372F">
        <w:t>Miscellaneous</w:t>
      </w:r>
      <w:bookmarkEnd w:id="351"/>
      <w:bookmarkEnd w:id="352"/>
      <w:bookmarkEnd w:id="353"/>
      <w:bookmarkEnd w:id="354"/>
      <w:bookmarkEnd w:id="355"/>
      <w:bookmarkEnd w:id="356"/>
      <w:bookmarkEnd w:id="357"/>
      <w:r w:rsidRPr="00E3372F">
        <w:t xml:space="preserve"> </w:t>
      </w:r>
      <w:r w:rsidRPr="00E3372F">
        <w:tab/>
      </w:r>
    </w:p>
    <w:p w14:paraId="246EDB81" w14:textId="52D04AE8" w:rsidR="00C230D0" w:rsidRPr="00A87D95" w:rsidRDefault="00977494" w:rsidP="00557F30">
      <w:pPr>
        <w:ind w:left="709" w:hanging="709"/>
        <w:rPr>
          <w:rFonts w:ascii="Arial" w:hAnsi="Arial" w:cs="Arial"/>
          <w:b/>
        </w:rPr>
      </w:pPr>
      <w:r w:rsidRPr="00A87D95">
        <w:rPr>
          <w:rFonts w:ascii="Arial" w:hAnsi="Arial" w:cs="Arial"/>
          <w:b/>
        </w:rPr>
        <w:t>4.</w:t>
      </w:r>
      <w:r w:rsidR="00C230D0" w:rsidRPr="00A87D95">
        <w:rPr>
          <w:rFonts w:ascii="Arial" w:hAnsi="Arial" w:cs="Arial"/>
          <w:b/>
        </w:rPr>
        <w:t>1.11</w:t>
      </w:r>
      <w:r w:rsidR="00C230D0" w:rsidRPr="00A87D95">
        <w:rPr>
          <w:rFonts w:ascii="Arial" w:hAnsi="Arial" w:cs="Arial"/>
          <w:b/>
        </w:rPr>
        <w:tab/>
        <w:t xml:space="preserve">How should patients who present acutely to </w:t>
      </w:r>
      <w:r w:rsidR="00B22A2F" w:rsidRPr="00A87D95">
        <w:rPr>
          <w:rFonts w:ascii="Arial" w:hAnsi="Arial" w:cs="Arial"/>
          <w:b/>
        </w:rPr>
        <w:t>the emergency department</w:t>
      </w:r>
      <w:r w:rsidR="00C230D0" w:rsidRPr="00A87D95">
        <w:rPr>
          <w:rFonts w:ascii="Arial" w:hAnsi="Arial" w:cs="Arial"/>
          <w:b/>
        </w:rPr>
        <w:t xml:space="preserve"> and are then diagnosed with cancer be reported?</w:t>
      </w:r>
    </w:p>
    <w:p w14:paraId="10EA5C28" w14:textId="26C89E74" w:rsidR="00C230D0" w:rsidRPr="00A87D95" w:rsidRDefault="00C230D0" w:rsidP="00557F30">
      <w:pPr>
        <w:ind w:left="709"/>
        <w:rPr>
          <w:rFonts w:ascii="Arial" w:hAnsi="Arial" w:cs="Arial"/>
        </w:rPr>
      </w:pPr>
      <w:r w:rsidRPr="00A87D95">
        <w:rPr>
          <w:rFonts w:ascii="Arial" w:hAnsi="Arial" w:cs="Arial"/>
        </w:rPr>
        <w:t xml:space="preserve">If cancer is diagnosed as part of an </w:t>
      </w:r>
      <w:r w:rsidR="00560C88" w:rsidRPr="00A87D95">
        <w:rPr>
          <w:rFonts w:ascii="Arial" w:hAnsi="Arial" w:cs="Arial"/>
        </w:rPr>
        <w:t>emergency department</w:t>
      </w:r>
      <w:r w:rsidRPr="00A87D95">
        <w:rPr>
          <w:rFonts w:ascii="Arial" w:hAnsi="Arial" w:cs="Arial"/>
        </w:rPr>
        <w:t xml:space="preserve"> presentation and/or a resultant inpatient admission it should be reported in the 31-day FCT indicator.</w:t>
      </w:r>
    </w:p>
    <w:p w14:paraId="2ADB7143" w14:textId="3E226168" w:rsidR="00C230D0" w:rsidRDefault="00C230D0" w:rsidP="00557F30">
      <w:pPr>
        <w:ind w:left="709" w:hanging="567"/>
        <w:rPr>
          <w:rFonts w:ascii="Arial" w:hAnsi="Arial" w:cs="Arial"/>
        </w:rPr>
      </w:pPr>
      <w:r w:rsidRPr="00A87D95">
        <w:rPr>
          <w:rFonts w:ascii="Arial" w:hAnsi="Arial" w:cs="Arial"/>
        </w:rPr>
        <w:tab/>
        <w:t xml:space="preserve">If a patient presents to an </w:t>
      </w:r>
      <w:r w:rsidR="00560C88" w:rsidRPr="00A87D95">
        <w:rPr>
          <w:rFonts w:ascii="Arial" w:hAnsi="Arial" w:cs="Arial"/>
        </w:rPr>
        <w:t>emergency department</w:t>
      </w:r>
      <w:r w:rsidRPr="00A87D95">
        <w:rPr>
          <w:rFonts w:ascii="Arial" w:hAnsi="Arial" w:cs="Arial"/>
        </w:rPr>
        <w:t xml:space="preserve"> but cancer is not diagnosed as part of the </w:t>
      </w:r>
      <w:r w:rsidR="00560C88" w:rsidRPr="00A87D95">
        <w:rPr>
          <w:rFonts w:ascii="Arial" w:hAnsi="Arial" w:cs="Arial"/>
        </w:rPr>
        <w:t>emergency department</w:t>
      </w:r>
      <w:r w:rsidRPr="00A87D95">
        <w:rPr>
          <w:rFonts w:ascii="Arial" w:hAnsi="Arial" w:cs="Arial"/>
        </w:rPr>
        <w:t xml:space="preserve"> presentation and/or a resultant inpatient admission, and the patient is subsequently referred to an outpatient clinic, if the referral is triaged as </w:t>
      </w:r>
      <w:r w:rsidR="00560C88" w:rsidRPr="00A87D95">
        <w:rPr>
          <w:rFonts w:ascii="Arial" w:hAnsi="Arial" w:cs="Arial"/>
        </w:rPr>
        <w:t xml:space="preserve">high suspicion of cancer </w:t>
      </w:r>
      <w:r w:rsidRPr="00A87D95">
        <w:rPr>
          <w:rFonts w:ascii="Arial" w:hAnsi="Arial" w:cs="Arial"/>
        </w:rPr>
        <w:t>and 2</w:t>
      </w:r>
      <w:r w:rsidR="00427222" w:rsidRPr="00A87D95">
        <w:rPr>
          <w:rFonts w:ascii="Arial" w:hAnsi="Arial" w:cs="Arial"/>
        </w:rPr>
        <w:t>-</w:t>
      </w:r>
      <w:r w:rsidRPr="00A87D95">
        <w:rPr>
          <w:rFonts w:ascii="Arial" w:hAnsi="Arial" w:cs="Arial"/>
        </w:rPr>
        <w:t>week wait then it can be reported in the 62-day FCT indicator.</w:t>
      </w:r>
    </w:p>
    <w:p w14:paraId="5A0C6216" w14:textId="5B0D85EB" w:rsidR="00C230D0" w:rsidRPr="00A87D95" w:rsidRDefault="00977494" w:rsidP="00557F30">
      <w:pPr>
        <w:ind w:left="709" w:hanging="709"/>
        <w:rPr>
          <w:rFonts w:ascii="Arial" w:hAnsi="Arial" w:cs="Arial"/>
          <w:b/>
        </w:rPr>
      </w:pPr>
      <w:r w:rsidRPr="00A87D95">
        <w:rPr>
          <w:rFonts w:ascii="Arial" w:hAnsi="Arial" w:cs="Arial"/>
          <w:b/>
        </w:rPr>
        <w:t>4.</w:t>
      </w:r>
      <w:r w:rsidR="00C230D0" w:rsidRPr="00A87D95">
        <w:rPr>
          <w:rFonts w:ascii="Arial" w:hAnsi="Arial" w:cs="Arial"/>
          <w:b/>
        </w:rPr>
        <w:t>1.12</w:t>
      </w:r>
      <w:r w:rsidR="00C230D0" w:rsidRPr="00A87D95">
        <w:rPr>
          <w:rFonts w:ascii="Arial" w:hAnsi="Arial" w:cs="Arial"/>
          <w:b/>
        </w:rPr>
        <w:tab/>
        <w:t>A patient who is being tracked on a 62 or 31-day FCT pathway but has not yet received their first treatment presents to ED with complications from their cancer (</w:t>
      </w:r>
      <w:r w:rsidR="001C2376" w:rsidRPr="00A87D95">
        <w:rPr>
          <w:rFonts w:ascii="Arial" w:hAnsi="Arial" w:cs="Arial"/>
          <w:b/>
        </w:rPr>
        <w:t>eg</w:t>
      </w:r>
      <w:r w:rsidR="00C230D0" w:rsidRPr="00A87D95">
        <w:rPr>
          <w:rFonts w:ascii="Arial" w:hAnsi="Arial" w:cs="Arial"/>
          <w:b/>
        </w:rPr>
        <w:t xml:space="preserve">, bowel obstruction). Is treatment received within this episode of care recorded in FCT? </w:t>
      </w:r>
    </w:p>
    <w:p w14:paraId="4EB19C7C" w14:textId="09DA1B39" w:rsidR="00C230D0" w:rsidRPr="00A87D95" w:rsidRDefault="00C230D0" w:rsidP="00557F30">
      <w:pPr>
        <w:ind w:left="709" w:hanging="567"/>
        <w:rPr>
          <w:rFonts w:ascii="Arial" w:hAnsi="Arial" w:cs="Arial"/>
        </w:rPr>
      </w:pPr>
      <w:r w:rsidRPr="00A87D95">
        <w:rPr>
          <w:rFonts w:ascii="Arial" w:hAnsi="Arial" w:cs="Arial"/>
        </w:rPr>
        <w:lastRenderedPageBreak/>
        <w:tab/>
        <w:t xml:space="preserve">If the treatment provided during the episode of care associated with the </w:t>
      </w:r>
      <w:r w:rsidR="001E2A24" w:rsidRPr="00A87D95">
        <w:rPr>
          <w:rFonts w:ascii="Arial" w:hAnsi="Arial" w:cs="Arial"/>
        </w:rPr>
        <w:t>emer</w:t>
      </w:r>
      <w:r w:rsidR="00560C88" w:rsidRPr="00A87D95">
        <w:rPr>
          <w:rFonts w:ascii="Arial" w:hAnsi="Arial" w:cs="Arial"/>
        </w:rPr>
        <w:t>gency department</w:t>
      </w:r>
      <w:r w:rsidRPr="00A87D95">
        <w:rPr>
          <w:rFonts w:ascii="Arial" w:hAnsi="Arial" w:cs="Arial"/>
        </w:rPr>
        <w:t xml:space="preserve"> presentation is considered a first cancer treatment (</w:t>
      </w:r>
      <w:r w:rsidR="001C2376" w:rsidRPr="00A87D95">
        <w:rPr>
          <w:rFonts w:ascii="Arial" w:hAnsi="Arial" w:cs="Arial"/>
        </w:rPr>
        <w:t>e</w:t>
      </w:r>
      <w:r w:rsidR="00A87D95">
        <w:rPr>
          <w:rFonts w:ascii="Arial" w:hAnsi="Arial" w:cs="Arial"/>
        </w:rPr>
        <w:t>g</w:t>
      </w:r>
      <w:r w:rsidRPr="00A87D95">
        <w:rPr>
          <w:rFonts w:ascii="Arial" w:hAnsi="Arial" w:cs="Arial"/>
        </w:rPr>
        <w:t xml:space="preserve">, bowel resection) then this should be recorded in </w:t>
      </w:r>
      <w:r w:rsidR="00427222" w:rsidRPr="00A87D95">
        <w:rPr>
          <w:rFonts w:ascii="Arial" w:hAnsi="Arial" w:cs="Arial"/>
        </w:rPr>
        <w:t>FCT,</w:t>
      </w:r>
      <w:r w:rsidRPr="00A87D95">
        <w:rPr>
          <w:rFonts w:ascii="Arial" w:hAnsi="Arial" w:cs="Arial"/>
        </w:rPr>
        <w:t xml:space="preserve"> and the patient can come off the 62 or 31-day pathway.   </w:t>
      </w:r>
    </w:p>
    <w:p w14:paraId="701F8A85" w14:textId="137A9590" w:rsidR="00C230D0" w:rsidRPr="00A87D95" w:rsidRDefault="00977494" w:rsidP="00557F30">
      <w:pPr>
        <w:ind w:left="709" w:hanging="709"/>
        <w:rPr>
          <w:rFonts w:ascii="Arial" w:hAnsi="Arial" w:cs="Arial"/>
        </w:rPr>
      </w:pPr>
      <w:r w:rsidRPr="00A87D95">
        <w:rPr>
          <w:rFonts w:ascii="Arial" w:hAnsi="Arial" w:cs="Arial"/>
          <w:b/>
        </w:rPr>
        <w:t>4.</w:t>
      </w:r>
      <w:r w:rsidR="00C230D0" w:rsidRPr="00A87D95">
        <w:rPr>
          <w:rFonts w:ascii="Arial" w:hAnsi="Arial" w:cs="Arial"/>
          <w:b/>
        </w:rPr>
        <w:t>1.13</w:t>
      </w:r>
      <w:r w:rsidR="00C230D0" w:rsidRPr="00A87D95">
        <w:rPr>
          <w:rFonts w:ascii="Arial" w:hAnsi="Arial" w:cs="Arial"/>
        </w:rPr>
        <w:tab/>
      </w:r>
      <w:r w:rsidR="00C230D0" w:rsidRPr="00A87D95">
        <w:rPr>
          <w:rFonts w:ascii="Arial" w:hAnsi="Arial" w:cs="Arial"/>
          <w:b/>
        </w:rPr>
        <w:t xml:space="preserve">A patient is triaged as </w:t>
      </w:r>
      <w:r w:rsidR="001E2A24" w:rsidRPr="00A87D95">
        <w:rPr>
          <w:rFonts w:ascii="Arial" w:hAnsi="Arial" w:cs="Arial"/>
          <w:b/>
        </w:rPr>
        <w:t>high suspicion of cancer</w:t>
      </w:r>
      <w:r w:rsidR="00427222" w:rsidRPr="00A87D95">
        <w:rPr>
          <w:rFonts w:ascii="Arial" w:hAnsi="Arial" w:cs="Arial"/>
          <w:b/>
        </w:rPr>
        <w:t>,</w:t>
      </w:r>
      <w:r w:rsidR="00C230D0" w:rsidRPr="00A87D95">
        <w:rPr>
          <w:rFonts w:ascii="Arial" w:hAnsi="Arial" w:cs="Arial"/>
          <w:b/>
        </w:rPr>
        <w:t xml:space="preserve"> and 2</w:t>
      </w:r>
      <w:r w:rsidR="00427222" w:rsidRPr="00A87D95">
        <w:rPr>
          <w:rFonts w:ascii="Arial" w:hAnsi="Arial" w:cs="Arial"/>
          <w:b/>
        </w:rPr>
        <w:t>-</w:t>
      </w:r>
      <w:r w:rsidR="00C230D0" w:rsidRPr="00A87D95">
        <w:rPr>
          <w:rFonts w:ascii="Arial" w:hAnsi="Arial" w:cs="Arial"/>
          <w:b/>
        </w:rPr>
        <w:t>week wait but is found to have a different type of cancer from that initially suspected. Should this be reported as one pathway?</w:t>
      </w:r>
      <w:r w:rsidR="00C230D0" w:rsidRPr="00A87D95">
        <w:rPr>
          <w:rFonts w:ascii="Arial" w:hAnsi="Arial" w:cs="Arial"/>
        </w:rPr>
        <w:t xml:space="preserve"> </w:t>
      </w:r>
    </w:p>
    <w:p w14:paraId="1D8CD89F" w14:textId="7255F0FD" w:rsidR="00C230D0" w:rsidRDefault="00C230D0" w:rsidP="00557F30">
      <w:pPr>
        <w:spacing w:line="259" w:lineRule="auto"/>
        <w:ind w:left="709"/>
        <w:rPr>
          <w:rFonts w:ascii="Arial" w:hAnsi="Arial" w:cs="Arial"/>
        </w:rPr>
      </w:pPr>
      <w:r w:rsidRPr="00A87D95">
        <w:rPr>
          <w:rFonts w:ascii="Arial" w:hAnsi="Arial" w:cs="Arial"/>
        </w:rPr>
        <w:t xml:space="preserve">Yes. The patient was referred with a suspicion of cancer and the investigations are part of the same pathway of care. The patient should be reported in the 62-day FCT </w:t>
      </w:r>
      <w:r w:rsidR="001C2376" w:rsidRPr="00A87D95">
        <w:rPr>
          <w:rFonts w:ascii="Arial" w:hAnsi="Arial" w:cs="Arial"/>
        </w:rPr>
        <w:t>indicator</w:t>
      </w:r>
      <w:r w:rsidRPr="00A87D95">
        <w:rPr>
          <w:rFonts w:ascii="Arial" w:hAnsi="Arial" w:cs="Arial"/>
        </w:rPr>
        <w:t xml:space="preserve"> from the initial date they were triaged as </w:t>
      </w:r>
      <w:r w:rsidR="001E2A24" w:rsidRPr="00A87D95">
        <w:rPr>
          <w:rFonts w:ascii="Arial" w:hAnsi="Arial" w:cs="Arial"/>
        </w:rPr>
        <w:t>high suspicion of cancer</w:t>
      </w:r>
      <w:r w:rsidR="00427222" w:rsidRPr="00A87D95">
        <w:rPr>
          <w:rFonts w:ascii="Arial" w:hAnsi="Arial" w:cs="Arial"/>
        </w:rPr>
        <w:t>,</w:t>
      </w:r>
      <w:r w:rsidRPr="00A87D95">
        <w:rPr>
          <w:rFonts w:ascii="Arial" w:hAnsi="Arial" w:cs="Arial"/>
        </w:rPr>
        <w:t xml:space="preserve"> and 2</w:t>
      </w:r>
      <w:r w:rsidR="00427222" w:rsidRPr="00A87D95">
        <w:rPr>
          <w:rFonts w:ascii="Arial" w:hAnsi="Arial" w:cs="Arial"/>
        </w:rPr>
        <w:t>-</w:t>
      </w:r>
      <w:r w:rsidRPr="00A87D95">
        <w:rPr>
          <w:rFonts w:ascii="Arial" w:hAnsi="Arial" w:cs="Arial"/>
        </w:rPr>
        <w:t xml:space="preserve">week wait. </w:t>
      </w:r>
    </w:p>
    <w:p w14:paraId="3A4D3A84" w14:textId="129F0B07" w:rsidR="00C230D0" w:rsidRPr="00A87D95" w:rsidRDefault="00977494" w:rsidP="00557F30">
      <w:pPr>
        <w:ind w:left="709" w:hanging="709"/>
        <w:rPr>
          <w:rFonts w:ascii="Arial" w:hAnsi="Arial" w:cs="Arial"/>
        </w:rPr>
      </w:pPr>
      <w:r w:rsidRPr="00A87D95">
        <w:rPr>
          <w:rFonts w:ascii="Arial" w:hAnsi="Arial" w:cs="Arial"/>
          <w:b/>
        </w:rPr>
        <w:t>4.</w:t>
      </w:r>
      <w:r w:rsidR="00C230D0" w:rsidRPr="00A87D95">
        <w:rPr>
          <w:rFonts w:ascii="Arial" w:hAnsi="Arial" w:cs="Arial"/>
          <w:b/>
        </w:rPr>
        <w:t>1.14</w:t>
      </w:r>
      <w:r w:rsidR="00C230D0" w:rsidRPr="00A87D95">
        <w:rPr>
          <w:rFonts w:ascii="Arial" w:hAnsi="Arial" w:cs="Arial"/>
        </w:rPr>
        <w:tab/>
      </w:r>
      <w:r w:rsidR="00C230D0" w:rsidRPr="00A87D95">
        <w:rPr>
          <w:rFonts w:ascii="Arial" w:hAnsi="Arial" w:cs="Arial"/>
          <w:b/>
        </w:rPr>
        <w:t>What happens in a situation of a patient receiving a CT scan for one thing but as a result a mass is shown in another organ – would this be classed as an incidental finding or a high suspicion?</w:t>
      </w:r>
    </w:p>
    <w:p w14:paraId="5AD6CD27" w14:textId="77777777" w:rsidR="00C230D0" w:rsidRPr="00A87D95" w:rsidRDefault="00C230D0" w:rsidP="00557F30">
      <w:pPr>
        <w:ind w:left="709"/>
        <w:rPr>
          <w:rFonts w:ascii="Arial" w:hAnsi="Arial" w:cs="Arial"/>
        </w:rPr>
      </w:pPr>
      <w:r w:rsidRPr="00A87D95">
        <w:rPr>
          <w:rFonts w:ascii="Arial" w:hAnsi="Arial" w:cs="Arial"/>
        </w:rPr>
        <w:t>As the patient has already entered the secondary care pathway then this should be considered an incidental finding and reported in the 31-day FCT indicator.</w:t>
      </w:r>
    </w:p>
    <w:p w14:paraId="1703A6B2" w14:textId="07408135" w:rsidR="00C230D0" w:rsidRPr="00A87D95" w:rsidRDefault="00977494" w:rsidP="00557F30">
      <w:pPr>
        <w:ind w:left="567" w:hanging="567"/>
        <w:rPr>
          <w:rFonts w:ascii="Arial" w:hAnsi="Arial" w:cs="Arial"/>
        </w:rPr>
      </w:pPr>
      <w:r w:rsidRPr="00A87D95">
        <w:rPr>
          <w:rFonts w:ascii="Arial" w:hAnsi="Arial" w:cs="Arial"/>
          <w:b/>
        </w:rPr>
        <w:t>4.</w:t>
      </w:r>
      <w:r w:rsidR="00C230D0" w:rsidRPr="00A87D95">
        <w:rPr>
          <w:rFonts w:ascii="Arial" w:hAnsi="Arial" w:cs="Arial"/>
          <w:b/>
        </w:rPr>
        <w:t>1.15</w:t>
      </w:r>
      <w:r w:rsidR="00C230D0" w:rsidRPr="00A87D95">
        <w:rPr>
          <w:rFonts w:ascii="Arial" w:hAnsi="Arial" w:cs="Arial"/>
        </w:rPr>
        <w:tab/>
      </w:r>
      <w:r w:rsidR="00C230D0" w:rsidRPr="00A87D95">
        <w:rPr>
          <w:rFonts w:ascii="Arial" w:hAnsi="Arial" w:cs="Arial"/>
          <w:b/>
        </w:rPr>
        <w:t>What if the CT scan was requested by a GP?</w:t>
      </w:r>
    </w:p>
    <w:p w14:paraId="71360847" w14:textId="251A8B04" w:rsidR="00C230D0" w:rsidRPr="00A87D95" w:rsidRDefault="00C230D0" w:rsidP="00557F30">
      <w:pPr>
        <w:ind w:left="720"/>
        <w:rPr>
          <w:rFonts w:ascii="Arial" w:hAnsi="Arial" w:cs="Arial"/>
        </w:rPr>
      </w:pPr>
      <w:r w:rsidRPr="00A87D95">
        <w:rPr>
          <w:rFonts w:ascii="Arial" w:hAnsi="Arial" w:cs="Arial"/>
        </w:rPr>
        <w:t xml:space="preserve">In this case, as the patient has not already entered the secondary care pathway then this could be triaged as </w:t>
      </w:r>
      <w:r w:rsidR="001E2A24" w:rsidRPr="00A87D95">
        <w:rPr>
          <w:rFonts w:ascii="Arial" w:hAnsi="Arial" w:cs="Arial"/>
        </w:rPr>
        <w:t>high suspicion of cancer</w:t>
      </w:r>
      <w:r w:rsidR="00B548AA" w:rsidRPr="00A87D95">
        <w:rPr>
          <w:rFonts w:ascii="Arial" w:hAnsi="Arial" w:cs="Arial"/>
        </w:rPr>
        <w:t>,</w:t>
      </w:r>
      <w:r w:rsidRPr="00A87D95">
        <w:rPr>
          <w:rFonts w:ascii="Arial" w:hAnsi="Arial" w:cs="Arial"/>
        </w:rPr>
        <w:t xml:space="preserve"> and 2</w:t>
      </w:r>
      <w:r w:rsidR="00E4214E" w:rsidRPr="00A87D95">
        <w:rPr>
          <w:rFonts w:ascii="Arial" w:hAnsi="Arial" w:cs="Arial"/>
        </w:rPr>
        <w:t>-</w:t>
      </w:r>
      <w:r w:rsidRPr="00A87D95">
        <w:rPr>
          <w:rFonts w:ascii="Arial" w:hAnsi="Arial" w:cs="Arial"/>
        </w:rPr>
        <w:t>week wait and reported in the 62-day FCT indicator.</w:t>
      </w:r>
    </w:p>
    <w:p w14:paraId="328F327D" w14:textId="158F6E4A" w:rsidR="00C230D0" w:rsidRPr="00A87D95" w:rsidRDefault="00977494" w:rsidP="00557F30">
      <w:pPr>
        <w:ind w:left="567" w:hanging="567"/>
        <w:rPr>
          <w:rFonts w:ascii="Arial" w:hAnsi="Arial" w:cs="Arial"/>
        </w:rPr>
      </w:pPr>
      <w:r w:rsidRPr="00A87D95">
        <w:rPr>
          <w:rFonts w:ascii="Arial" w:hAnsi="Arial" w:cs="Arial"/>
          <w:b/>
        </w:rPr>
        <w:t>4.</w:t>
      </w:r>
      <w:r w:rsidR="00C230D0" w:rsidRPr="00A87D95">
        <w:rPr>
          <w:rFonts w:ascii="Arial" w:hAnsi="Arial" w:cs="Arial"/>
          <w:b/>
        </w:rPr>
        <w:t>1.16</w:t>
      </w:r>
      <w:r w:rsidR="00C230D0" w:rsidRPr="00A87D95">
        <w:rPr>
          <w:rFonts w:ascii="Arial" w:hAnsi="Arial" w:cs="Arial"/>
        </w:rPr>
        <w:tab/>
      </w:r>
      <w:r w:rsidR="00C230D0" w:rsidRPr="00A87D95">
        <w:rPr>
          <w:rFonts w:ascii="Arial" w:hAnsi="Arial" w:cs="Arial"/>
          <w:b/>
        </w:rPr>
        <w:t xml:space="preserve">When are private patients included/excluded from FCT?  </w:t>
      </w:r>
    </w:p>
    <w:p w14:paraId="5B344C62" w14:textId="77777777" w:rsidR="00C230D0" w:rsidRPr="00A87D95" w:rsidRDefault="00C230D0" w:rsidP="00557F30">
      <w:pPr>
        <w:ind w:left="720"/>
        <w:rPr>
          <w:rFonts w:ascii="Arial" w:hAnsi="Arial" w:cs="Arial"/>
        </w:rPr>
      </w:pPr>
      <w:r w:rsidRPr="00A87D95">
        <w:rPr>
          <w:rFonts w:ascii="Arial" w:hAnsi="Arial" w:cs="Arial"/>
        </w:rPr>
        <w:t>All patients who have a first cancer treatment undertaken in private are excluded from FCT reporting.</w:t>
      </w:r>
    </w:p>
    <w:p w14:paraId="765854F4" w14:textId="363B21F0" w:rsidR="00C230D0" w:rsidRPr="00A87D95" w:rsidRDefault="00C230D0" w:rsidP="00557F30">
      <w:pPr>
        <w:ind w:left="720"/>
        <w:rPr>
          <w:rFonts w:ascii="Arial" w:hAnsi="Arial" w:cs="Arial"/>
        </w:rPr>
      </w:pPr>
      <w:r w:rsidRPr="00A87D95">
        <w:rPr>
          <w:rFonts w:ascii="Arial" w:hAnsi="Arial" w:cs="Arial"/>
        </w:rPr>
        <w:t xml:space="preserve">If a patient has their cancer diagnosed in </w:t>
      </w:r>
      <w:r w:rsidR="00E4214E" w:rsidRPr="00A87D95">
        <w:rPr>
          <w:rFonts w:ascii="Arial" w:hAnsi="Arial" w:cs="Arial"/>
        </w:rPr>
        <w:t>private but</w:t>
      </w:r>
      <w:r w:rsidRPr="00A87D95">
        <w:rPr>
          <w:rFonts w:ascii="Arial" w:hAnsi="Arial" w:cs="Arial"/>
        </w:rPr>
        <w:t xml:space="preserve"> receives a first treatment that is </w:t>
      </w:r>
      <w:r w:rsidR="00127295" w:rsidRPr="00A87D95">
        <w:rPr>
          <w:rFonts w:ascii="Arial" w:hAnsi="Arial" w:cs="Arial"/>
        </w:rPr>
        <w:t>publicly funded</w:t>
      </w:r>
      <w:r w:rsidRPr="00A87D95">
        <w:rPr>
          <w:rFonts w:ascii="Arial" w:hAnsi="Arial" w:cs="Arial"/>
        </w:rPr>
        <w:t>, then they should be reported in the 31-day FCT indicator, but not the 62-day indicator.</w:t>
      </w:r>
    </w:p>
    <w:p w14:paraId="230C7820" w14:textId="371C7760" w:rsidR="00C230D0" w:rsidRPr="00A87D95" w:rsidRDefault="00977494" w:rsidP="00557F30">
      <w:pPr>
        <w:ind w:left="709" w:hanging="709"/>
        <w:rPr>
          <w:rFonts w:ascii="Arial" w:hAnsi="Arial" w:cs="Arial"/>
        </w:rPr>
      </w:pPr>
      <w:r w:rsidRPr="00A87D95">
        <w:rPr>
          <w:rFonts w:ascii="Arial" w:hAnsi="Arial" w:cs="Arial"/>
          <w:b/>
        </w:rPr>
        <w:t>4.</w:t>
      </w:r>
      <w:r w:rsidR="00C230D0" w:rsidRPr="00A87D95">
        <w:rPr>
          <w:rFonts w:ascii="Arial" w:hAnsi="Arial" w:cs="Arial"/>
          <w:b/>
        </w:rPr>
        <w:t>1.17</w:t>
      </w:r>
      <w:r w:rsidR="00C230D0" w:rsidRPr="00A87D95">
        <w:rPr>
          <w:rFonts w:ascii="Arial" w:hAnsi="Arial" w:cs="Arial"/>
        </w:rPr>
        <w:tab/>
      </w:r>
      <w:r w:rsidR="00C230D0" w:rsidRPr="00A87D95">
        <w:rPr>
          <w:rFonts w:ascii="Arial" w:hAnsi="Arial" w:cs="Arial"/>
          <w:b/>
        </w:rPr>
        <w:t>Can a patient be up or down-graded into or out of the 62-day FCT indicator cohort once they are within secondary care?</w:t>
      </w:r>
    </w:p>
    <w:p w14:paraId="4F457CF7" w14:textId="4AB956D1" w:rsidR="00C230D0" w:rsidRPr="00A87D95" w:rsidRDefault="00C230D0" w:rsidP="00557F30">
      <w:pPr>
        <w:ind w:left="709"/>
        <w:rPr>
          <w:rFonts w:ascii="Arial" w:hAnsi="Arial" w:cs="Arial"/>
        </w:rPr>
      </w:pPr>
      <w:r w:rsidRPr="00A87D95">
        <w:rPr>
          <w:rFonts w:ascii="Arial" w:hAnsi="Arial" w:cs="Arial"/>
        </w:rPr>
        <w:t xml:space="preserve">No. A patient who is initially triaged as </w:t>
      </w:r>
      <w:r w:rsidR="001E2A24" w:rsidRPr="00A87D95">
        <w:rPr>
          <w:rFonts w:ascii="Arial" w:hAnsi="Arial" w:cs="Arial"/>
        </w:rPr>
        <w:t>high suspicion of cancer</w:t>
      </w:r>
      <w:r w:rsidRPr="00A87D95">
        <w:rPr>
          <w:rFonts w:ascii="Arial" w:hAnsi="Arial" w:cs="Arial"/>
        </w:rPr>
        <w:t xml:space="preserve"> and 2</w:t>
      </w:r>
      <w:r w:rsidR="00127295" w:rsidRPr="00A87D95">
        <w:rPr>
          <w:rFonts w:ascii="Arial" w:hAnsi="Arial" w:cs="Arial"/>
        </w:rPr>
        <w:t>-</w:t>
      </w:r>
      <w:r w:rsidRPr="00A87D95">
        <w:rPr>
          <w:rFonts w:ascii="Arial" w:hAnsi="Arial" w:cs="Arial"/>
        </w:rPr>
        <w:t>week wait can only be removed from the 62-day FCT indicator if they are subsequently found not to have cancer or it is a recurrent cancer. All others remain on the 62-day FCT indicator until they receive their first cancer treatment (or other management).</w:t>
      </w:r>
    </w:p>
    <w:p w14:paraId="7039C271" w14:textId="241D7B17" w:rsidR="00C230D0" w:rsidRPr="00A87D95" w:rsidRDefault="00C230D0" w:rsidP="00557F30">
      <w:pPr>
        <w:ind w:left="709"/>
        <w:rPr>
          <w:rFonts w:ascii="Arial" w:hAnsi="Arial" w:cs="Arial"/>
        </w:rPr>
      </w:pPr>
      <w:r w:rsidRPr="00A87D95">
        <w:rPr>
          <w:rFonts w:ascii="Arial" w:hAnsi="Arial" w:cs="Arial"/>
        </w:rPr>
        <w:t xml:space="preserve">Similarly, a patient who was </w:t>
      </w:r>
      <w:r w:rsidRPr="00A87D95">
        <w:rPr>
          <w:rFonts w:ascii="Arial" w:hAnsi="Arial" w:cs="Arial"/>
          <w:i/>
        </w:rPr>
        <w:t>not</w:t>
      </w:r>
      <w:r w:rsidRPr="00A87D95">
        <w:rPr>
          <w:rFonts w:ascii="Arial" w:hAnsi="Arial" w:cs="Arial"/>
        </w:rPr>
        <w:t xml:space="preserve"> initially triaged as </w:t>
      </w:r>
      <w:r w:rsidR="001E2A24" w:rsidRPr="00A87D95">
        <w:rPr>
          <w:rFonts w:ascii="Arial" w:hAnsi="Arial" w:cs="Arial"/>
        </w:rPr>
        <w:t>high suspicion of cancer</w:t>
      </w:r>
      <w:r w:rsidRPr="00A87D95">
        <w:rPr>
          <w:rFonts w:ascii="Arial" w:hAnsi="Arial" w:cs="Arial"/>
        </w:rPr>
        <w:t xml:space="preserve"> and 2</w:t>
      </w:r>
      <w:r w:rsidR="00127295" w:rsidRPr="00A87D95">
        <w:rPr>
          <w:rFonts w:ascii="Arial" w:hAnsi="Arial" w:cs="Arial"/>
        </w:rPr>
        <w:t>-</w:t>
      </w:r>
      <w:r w:rsidRPr="00A87D95">
        <w:rPr>
          <w:rFonts w:ascii="Arial" w:hAnsi="Arial" w:cs="Arial"/>
        </w:rPr>
        <w:t>week wait should not be ‘upgraded’ onto the 62-day pathway following further assessment or investigations.</w:t>
      </w:r>
    </w:p>
    <w:p w14:paraId="6576DAC5" w14:textId="6A9FE097" w:rsidR="00C230D0" w:rsidRDefault="00C230D0" w:rsidP="00557F30">
      <w:pPr>
        <w:spacing w:after="0"/>
        <w:ind w:left="709"/>
        <w:rPr>
          <w:rFonts w:ascii="Arial" w:hAnsi="Arial" w:cs="Arial"/>
        </w:rPr>
      </w:pPr>
      <w:r w:rsidRPr="00A87D95">
        <w:rPr>
          <w:rFonts w:ascii="Arial" w:hAnsi="Arial" w:cs="Arial"/>
        </w:rPr>
        <w:t>The triaging of the initial referral received within secondary care is key in terms of whether a patient is included within the 62-day FCT cohort.</w:t>
      </w:r>
    </w:p>
    <w:p w14:paraId="1277FD51" w14:textId="77777777" w:rsidR="00557F30" w:rsidRPr="00A87D95" w:rsidRDefault="00557F30" w:rsidP="00557F30">
      <w:pPr>
        <w:spacing w:after="0"/>
        <w:ind w:left="709"/>
        <w:rPr>
          <w:rFonts w:ascii="Arial" w:hAnsi="Arial" w:cs="Arial"/>
        </w:rPr>
      </w:pPr>
    </w:p>
    <w:p w14:paraId="1BB3A916" w14:textId="3310A4BA" w:rsidR="00C230D0" w:rsidRPr="00FE12B1" w:rsidRDefault="00FE01BC" w:rsidP="007E5BD8">
      <w:pPr>
        <w:pStyle w:val="Heading2"/>
      </w:pPr>
      <w:bookmarkStart w:id="358" w:name="_Toc124868706"/>
      <w:bookmarkStart w:id="359" w:name="_Toc203110589"/>
      <w:r w:rsidRPr="00FE12B1">
        <w:lastRenderedPageBreak/>
        <w:t>4.</w:t>
      </w:r>
      <w:r w:rsidR="00141183" w:rsidRPr="00FE12B1">
        <w:t xml:space="preserve">2.0 </w:t>
      </w:r>
      <w:r w:rsidR="00C230D0" w:rsidRPr="00FE12B1">
        <w:t xml:space="preserve">Cancers of the Brain </w:t>
      </w:r>
      <w:r w:rsidR="00343E3B">
        <w:t>and</w:t>
      </w:r>
      <w:r w:rsidR="00C230D0" w:rsidRPr="00FE12B1">
        <w:t xml:space="preserve"> Central Nervous System (CNS)</w:t>
      </w:r>
      <w:bookmarkEnd w:id="358"/>
      <w:bookmarkEnd w:id="359"/>
      <w:r w:rsidR="00C230D0" w:rsidRPr="00FE12B1">
        <w:t xml:space="preserve"> </w:t>
      </w:r>
    </w:p>
    <w:p w14:paraId="4BAE34FB" w14:textId="77777777" w:rsidR="00C230D0" w:rsidRPr="00E3372F" w:rsidRDefault="00C230D0" w:rsidP="007E5BD8">
      <w:pPr>
        <w:pStyle w:val="Heading3"/>
      </w:pPr>
      <w:bookmarkStart w:id="360" w:name="_Toc450028882"/>
      <w:bookmarkStart w:id="361" w:name="_Toc117239655"/>
      <w:bookmarkStart w:id="362" w:name="_Toc117251566"/>
      <w:bookmarkStart w:id="363" w:name="_Toc121662873"/>
      <w:bookmarkStart w:id="364" w:name="_Toc124868707"/>
      <w:bookmarkStart w:id="365" w:name="_Toc124875016"/>
      <w:bookmarkStart w:id="366" w:name="_Toc126931501"/>
      <w:bookmarkStart w:id="367" w:name="_Toc134860675"/>
      <w:r w:rsidRPr="00E3372F">
        <w:t>Patients included / excluded from FCT</w:t>
      </w:r>
      <w:bookmarkEnd w:id="360"/>
      <w:bookmarkEnd w:id="361"/>
      <w:bookmarkEnd w:id="362"/>
      <w:bookmarkEnd w:id="363"/>
      <w:bookmarkEnd w:id="364"/>
      <w:bookmarkEnd w:id="365"/>
      <w:bookmarkEnd w:id="366"/>
      <w:bookmarkEnd w:id="367"/>
      <w:r w:rsidRPr="00E3372F">
        <w:t xml:space="preserve"> </w:t>
      </w:r>
    </w:p>
    <w:p w14:paraId="4CF8B535" w14:textId="617F90F9" w:rsidR="00C230D0" w:rsidRPr="00FE12B1" w:rsidRDefault="00EA5C27" w:rsidP="008207A3">
      <w:pPr>
        <w:ind w:left="567" w:hanging="540"/>
        <w:rPr>
          <w:rFonts w:ascii="Arial" w:hAnsi="Arial" w:cs="Arial"/>
        </w:rPr>
      </w:pPr>
      <w:r w:rsidRPr="00FE12B1">
        <w:rPr>
          <w:rFonts w:ascii="Arial" w:hAnsi="Arial" w:cs="Arial"/>
          <w:b/>
        </w:rPr>
        <w:t>4.</w:t>
      </w:r>
      <w:r w:rsidR="00C230D0" w:rsidRPr="00FE12B1">
        <w:rPr>
          <w:rFonts w:ascii="Arial" w:hAnsi="Arial" w:cs="Arial"/>
          <w:b/>
        </w:rPr>
        <w:t xml:space="preserve">2.1 </w:t>
      </w:r>
      <w:r w:rsidR="00C230D0" w:rsidRPr="00FE12B1">
        <w:rPr>
          <w:rFonts w:ascii="Arial" w:hAnsi="Arial" w:cs="Arial"/>
          <w:b/>
        </w:rPr>
        <w:tab/>
        <w:t xml:space="preserve">What Brain </w:t>
      </w:r>
      <w:r w:rsidR="00343E3B">
        <w:rPr>
          <w:rFonts w:ascii="Arial" w:hAnsi="Arial" w:cs="Arial"/>
          <w:b/>
        </w:rPr>
        <w:t xml:space="preserve">and </w:t>
      </w:r>
      <w:r w:rsidR="00C230D0" w:rsidRPr="00FE12B1">
        <w:rPr>
          <w:rFonts w:ascii="Arial" w:hAnsi="Arial" w:cs="Arial"/>
          <w:b/>
        </w:rPr>
        <w:t xml:space="preserve">CNS cancers are included / excluded from FCT? </w:t>
      </w:r>
    </w:p>
    <w:p w14:paraId="1F28CC15" w14:textId="1B22E164" w:rsidR="00C230D0" w:rsidRPr="00FE12B1" w:rsidRDefault="00C230D0" w:rsidP="003A4AD8">
      <w:pPr>
        <w:spacing w:after="0" w:line="259" w:lineRule="auto"/>
        <w:ind w:left="709"/>
        <w:rPr>
          <w:rFonts w:ascii="Arial" w:hAnsi="Arial" w:cs="Arial"/>
        </w:rPr>
      </w:pPr>
      <w:r w:rsidRPr="00FE12B1">
        <w:rPr>
          <w:rFonts w:ascii="Arial" w:hAnsi="Arial" w:cs="Arial"/>
          <w:b/>
        </w:rPr>
        <w:t xml:space="preserve"> </w:t>
      </w:r>
      <w:r w:rsidRPr="00FE12B1">
        <w:rPr>
          <w:rFonts w:ascii="Arial" w:hAnsi="Arial" w:cs="Arial"/>
          <w:i/>
        </w:rPr>
        <w:t xml:space="preserve">In Scope: </w:t>
      </w:r>
    </w:p>
    <w:p w14:paraId="7B2A10AD" w14:textId="77777777" w:rsidR="00C230D0" w:rsidRPr="00FE12B1" w:rsidRDefault="00C230D0" w:rsidP="004E4AC4">
      <w:pPr>
        <w:pStyle w:val="ListParagraph"/>
        <w:numPr>
          <w:ilvl w:val="0"/>
          <w:numId w:val="34"/>
        </w:numPr>
        <w:spacing w:after="5" w:line="249" w:lineRule="auto"/>
        <w:ind w:left="1134"/>
        <w:rPr>
          <w:rFonts w:ascii="Arial" w:hAnsi="Arial" w:cs="Arial"/>
        </w:rPr>
      </w:pPr>
      <w:r w:rsidRPr="00FE12B1">
        <w:rPr>
          <w:rFonts w:ascii="Arial" w:hAnsi="Arial" w:cs="Arial"/>
        </w:rPr>
        <w:t xml:space="preserve">WHO Grade 3 &amp; 4 tumours (generally considered malignant) </w:t>
      </w:r>
    </w:p>
    <w:p w14:paraId="17CEAEE4" w14:textId="686955FA" w:rsidR="00C230D0" w:rsidRPr="00FE12B1" w:rsidRDefault="00CB033C" w:rsidP="004E4AC4">
      <w:pPr>
        <w:pStyle w:val="ListParagraph"/>
        <w:numPr>
          <w:ilvl w:val="0"/>
          <w:numId w:val="34"/>
        </w:numPr>
        <w:spacing w:after="5" w:line="249" w:lineRule="auto"/>
        <w:ind w:left="1134"/>
        <w:rPr>
          <w:rFonts w:ascii="Arial" w:hAnsi="Arial" w:cs="Arial"/>
        </w:rPr>
      </w:pPr>
      <w:r w:rsidRPr="00FE12B1">
        <w:rPr>
          <w:rFonts w:ascii="Arial" w:hAnsi="Arial" w:cs="Arial"/>
          <w:lang w:val="en-US"/>
        </w:rPr>
        <w:t>ICD-10</w:t>
      </w:r>
      <w:r w:rsidR="00FE12B1">
        <w:rPr>
          <w:rFonts w:ascii="Arial" w:hAnsi="Arial" w:cs="Arial"/>
          <w:lang w:val="en-US"/>
        </w:rPr>
        <w:t>-AM</w:t>
      </w:r>
      <w:r w:rsidRPr="00FE12B1">
        <w:rPr>
          <w:rFonts w:ascii="Arial" w:hAnsi="Arial" w:cs="Arial"/>
          <w:lang w:val="en-US"/>
        </w:rPr>
        <w:t xml:space="preserve"> 8</w:t>
      </w:r>
      <w:r w:rsidR="00FE12B1">
        <w:rPr>
          <w:rFonts w:ascii="Arial" w:hAnsi="Arial" w:cs="Arial"/>
          <w:lang w:val="en-US"/>
        </w:rPr>
        <w:t>th</w:t>
      </w:r>
      <w:r w:rsidRPr="00FE12B1">
        <w:rPr>
          <w:rFonts w:ascii="Arial" w:hAnsi="Arial" w:cs="Arial"/>
          <w:lang w:val="en-US"/>
        </w:rPr>
        <w:t xml:space="preserve"> </w:t>
      </w:r>
      <w:r w:rsidR="00FE12B1">
        <w:rPr>
          <w:rFonts w:ascii="Arial" w:hAnsi="Arial" w:cs="Arial"/>
          <w:lang w:val="en-US"/>
        </w:rPr>
        <w:t>E</w:t>
      </w:r>
      <w:r w:rsidRPr="00FE12B1">
        <w:rPr>
          <w:rFonts w:ascii="Arial" w:hAnsi="Arial" w:cs="Arial"/>
          <w:lang w:val="en-US"/>
        </w:rPr>
        <w:t>dition</w:t>
      </w:r>
      <w:r w:rsidR="00C230D0" w:rsidRPr="00FE12B1">
        <w:rPr>
          <w:rFonts w:ascii="Arial" w:hAnsi="Arial" w:cs="Arial"/>
        </w:rPr>
        <w:t xml:space="preserve"> codes</w:t>
      </w:r>
      <w:r w:rsidR="00E76D61">
        <w:rPr>
          <w:rFonts w:ascii="Arial" w:hAnsi="Arial" w:cs="Arial"/>
        </w:rPr>
        <w:t>:</w:t>
      </w:r>
      <w:r w:rsidR="00C230D0" w:rsidRPr="00FE12B1">
        <w:rPr>
          <w:rFonts w:ascii="Arial" w:hAnsi="Arial" w:cs="Arial"/>
        </w:rPr>
        <w:t xml:space="preserve"> C47, C69-</w:t>
      </w:r>
      <w:r w:rsidR="00C33972">
        <w:rPr>
          <w:rFonts w:ascii="Arial" w:hAnsi="Arial" w:cs="Arial"/>
        </w:rPr>
        <w:t>C</w:t>
      </w:r>
      <w:r w:rsidR="00C230D0" w:rsidRPr="00FE12B1">
        <w:rPr>
          <w:rFonts w:ascii="Arial" w:hAnsi="Arial" w:cs="Arial"/>
        </w:rPr>
        <w:t xml:space="preserve">72. </w:t>
      </w:r>
    </w:p>
    <w:p w14:paraId="6F1825FC" w14:textId="77777777" w:rsidR="00C230D0" w:rsidRPr="00FE12B1" w:rsidRDefault="00C230D0" w:rsidP="003A4AD8">
      <w:pPr>
        <w:spacing w:after="0" w:line="259" w:lineRule="auto"/>
        <w:ind w:left="709"/>
        <w:rPr>
          <w:rFonts w:ascii="Arial" w:hAnsi="Arial" w:cs="Arial"/>
        </w:rPr>
      </w:pPr>
      <w:r w:rsidRPr="00FE12B1">
        <w:rPr>
          <w:rFonts w:ascii="Arial" w:hAnsi="Arial" w:cs="Arial"/>
          <w:b/>
        </w:rPr>
        <w:t xml:space="preserve"> </w:t>
      </w:r>
    </w:p>
    <w:p w14:paraId="0C76277E" w14:textId="77777777" w:rsidR="00C230D0" w:rsidRPr="00FE12B1" w:rsidRDefault="00C230D0" w:rsidP="003A4AD8">
      <w:pPr>
        <w:spacing w:after="0" w:line="259" w:lineRule="auto"/>
        <w:ind w:left="709"/>
        <w:rPr>
          <w:rFonts w:ascii="Arial" w:hAnsi="Arial" w:cs="Arial"/>
        </w:rPr>
      </w:pPr>
      <w:r w:rsidRPr="00FE12B1">
        <w:rPr>
          <w:rFonts w:ascii="Arial" w:hAnsi="Arial" w:cs="Arial"/>
          <w:i/>
        </w:rPr>
        <w:t xml:space="preserve">Out of Scope: </w:t>
      </w:r>
    </w:p>
    <w:p w14:paraId="2BD5B277" w14:textId="77777777" w:rsidR="00C230D0" w:rsidRPr="00FE12B1" w:rsidRDefault="00C230D0" w:rsidP="004E4AC4">
      <w:pPr>
        <w:pStyle w:val="ListParagraph"/>
        <w:numPr>
          <w:ilvl w:val="0"/>
          <w:numId w:val="35"/>
        </w:numPr>
        <w:spacing w:after="5" w:line="249" w:lineRule="auto"/>
        <w:ind w:left="1134"/>
        <w:rPr>
          <w:rFonts w:ascii="Arial" w:hAnsi="Arial" w:cs="Arial"/>
        </w:rPr>
      </w:pPr>
      <w:r w:rsidRPr="00FE12B1">
        <w:rPr>
          <w:rFonts w:ascii="Arial" w:hAnsi="Arial" w:cs="Arial"/>
        </w:rPr>
        <w:t xml:space="preserve">WHO Grade 1 &amp; 2 tumours (generally considered benign) </w:t>
      </w:r>
    </w:p>
    <w:p w14:paraId="402C40B8" w14:textId="77777777" w:rsidR="00C230D0" w:rsidRPr="00FE12B1" w:rsidRDefault="00C230D0" w:rsidP="004E4AC4">
      <w:pPr>
        <w:pStyle w:val="ListParagraph"/>
        <w:numPr>
          <w:ilvl w:val="0"/>
          <w:numId w:val="35"/>
        </w:numPr>
        <w:spacing w:after="5" w:line="249" w:lineRule="auto"/>
        <w:ind w:left="1134"/>
        <w:rPr>
          <w:rFonts w:ascii="Arial" w:hAnsi="Arial" w:cs="Arial"/>
        </w:rPr>
      </w:pPr>
      <w:r w:rsidRPr="00FE12B1">
        <w:rPr>
          <w:rFonts w:ascii="Arial" w:hAnsi="Arial" w:cs="Arial"/>
        </w:rPr>
        <w:t xml:space="preserve">Von Hippel-Landau syndrome (a benign condition). </w:t>
      </w:r>
    </w:p>
    <w:p w14:paraId="7CBBA33D" w14:textId="77777777" w:rsidR="00C230D0" w:rsidRPr="00FE12B1" w:rsidRDefault="00C230D0" w:rsidP="008207A3">
      <w:pPr>
        <w:spacing w:after="0" w:line="259" w:lineRule="auto"/>
        <w:ind w:left="426"/>
        <w:rPr>
          <w:rFonts w:ascii="Arial" w:hAnsi="Arial" w:cs="Arial"/>
        </w:rPr>
      </w:pPr>
      <w:r w:rsidRPr="00FE12B1">
        <w:rPr>
          <w:rFonts w:ascii="Arial" w:hAnsi="Arial" w:cs="Arial"/>
        </w:rPr>
        <w:t xml:space="preserve"> </w:t>
      </w:r>
    </w:p>
    <w:p w14:paraId="4572578B" w14:textId="2E75898F" w:rsidR="00C230D0" w:rsidRPr="00FE12B1" w:rsidRDefault="00C230D0" w:rsidP="004E4AC4">
      <w:pPr>
        <w:pStyle w:val="ListParagraph"/>
        <w:numPr>
          <w:ilvl w:val="2"/>
          <w:numId w:val="64"/>
        </w:numPr>
        <w:spacing w:after="5" w:line="249" w:lineRule="auto"/>
        <w:ind w:left="709" w:hanging="709"/>
        <w:rPr>
          <w:rFonts w:ascii="Arial" w:hAnsi="Arial" w:cs="Arial"/>
        </w:rPr>
      </w:pPr>
      <w:r w:rsidRPr="00FE12B1">
        <w:rPr>
          <w:rFonts w:ascii="Arial" w:hAnsi="Arial" w:cs="Arial"/>
          <w:b/>
        </w:rPr>
        <w:t xml:space="preserve">A tumour was WHO </w:t>
      </w:r>
      <w:r w:rsidR="00C33972">
        <w:rPr>
          <w:rFonts w:ascii="Arial" w:hAnsi="Arial" w:cs="Arial"/>
          <w:b/>
        </w:rPr>
        <w:t>G</w:t>
      </w:r>
      <w:r w:rsidRPr="00FE12B1">
        <w:rPr>
          <w:rFonts w:ascii="Arial" w:hAnsi="Arial" w:cs="Arial"/>
          <w:b/>
        </w:rPr>
        <w:t xml:space="preserve">rade 2 on de-bulking and </w:t>
      </w:r>
      <w:r w:rsidR="00E07911" w:rsidRPr="00FE12B1">
        <w:rPr>
          <w:rFonts w:ascii="Arial" w:hAnsi="Arial" w:cs="Arial"/>
          <w:b/>
        </w:rPr>
        <w:t>radiation therapy</w:t>
      </w:r>
      <w:r w:rsidRPr="00FE12B1">
        <w:rPr>
          <w:rFonts w:ascii="Arial" w:hAnsi="Arial" w:cs="Arial"/>
          <w:b/>
        </w:rPr>
        <w:t xml:space="preserve"> was given. The patient then had a WHO Grade 3 tumour in the same area. Is this classed as recurrence or a new primary? </w:t>
      </w:r>
    </w:p>
    <w:p w14:paraId="4E95370D" w14:textId="77777777" w:rsidR="00C230D0" w:rsidRPr="00FE12B1" w:rsidRDefault="00C230D0" w:rsidP="008207A3">
      <w:pPr>
        <w:spacing w:after="0" w:line="259" w:lineRule="auto"/>
        <w:ind w:left="426"/>
        <w:rPr>
          <w:rFonts w:ascii="Arial" w:hAnsi="Arial" w:cs="Arial"/>
        </w:rPr>
      </w:pPr>
      <w:r w:rsidRPr="00FE12B1">
        <w:rPr>
          <w:rFonts w:ascii="Arial" w:hAnsi="Arial" w:cs="Arial"/>
        </w:rPr>
        <w:t xml:space="preserve"> </w:t>
      </w:r>
    </w:p>
    <w:p w14:paraId="4D6DD978" w14:textId="77777777" w:rsidR="00C230D0" w:rsidRPr="00FE12B1" w:rsidRDefault="00C230D0" w:rsidP="003A4AD8">
      <w:pPr>
        <w:ind w:left="709"/>
        <w:rPr>
          <w:rFonts w:ascii="Arial" w:hAnsi="Arial" w:cs="Arial"/>
        </w:rPr>
      </w:pPr>
      <w:r w:rsidRPr="00FE12B1">
        <w:rPr>
          <w:rFonts w:ascii="Arial" w:hAnsi="Arial" w:cs="Arial"/>
        </w:rPr>
        <w:t xml:space="preserve">The Grade 3 tumour should be reported as a new primary as the Grade 2 tumour was outside the scope of FCT. </w:t>
      </w:r>
    </w:p>
    <w:p w14:paraId="558868CE" w14:textId="77777777" w:rsidR="00C230D0" w:rsidRPr="00E3372F" w:rsidRDefault="00C230D0" w:rsidP="007E5BD8">
      <w:pPr>
        <w:pStyle w:val="Heading3"/>
      </w:pPr>
      <w:bookmarkStart w:id="368" w:name="_Toc450028883"/>
      <w:bookmarkStart w:id="369" w:name="_Toc117239656"/>
      <w:bookmarkStart w:id="370" w:name="_Toc117251567"/>
      <w:bookmarkStart w:id="371" w:name="_Toc121662874"/>
      <w:bookmarkStart w:id="372" w:name="_Toc124868708"/>
      <w:bookmarkStart w:id="373" w:name="_Toc124875017"/>
      <w:bookmarkStart w:id="374" w:name="_Toc126931502"/>
      <w:bookmarkStart w:id="375" w:name="_Toc134860676"/>
      <w:r w:rsidRPr="00E3372F">
        <w:t>First Treatments</w:t>
      </w:r>
      <w:bookmarkEnd w:id="368"/>
      <w:bookmarkEnd w:id="369"/>
      <w:bookmarkEnd w:id="370"/>
      <w:bookmarkEnd w:id="371"/>
      <w:bookmarkEnd w:id="372"/>
      <w:bookmarkEnd w:id="373"/>
      <w:bookmarkEnd w:id="374"/>
      <w:bookmarkEnd w:id="375"/>
      <w:r w:rsidRPr="00E3372F">
        <w:t xml:space="preserve"> </w:t>
      </w:r>
    </w:p>
    <w:p w14:paraId="6C683C73" w14:textId="38725705" w:rsidR="00C230D0" w:rsidRPr="00FE12B1" w:rsidRDefault="00EA5C27" w:rsidP="008207A3">
      <w:pPr>
        <w:ind w:left="709" w:hanging="709"/>
        <w:rPr>
          <w:rFonts w:ascii="Arial" w:hAnsi="Arial" w:cs="Arial"/>
        </w:rPr>
      </w:pPr>
      <w:r w:rsidRPr="00FE12B1">
        <w:rPr>
          <w:rFonts w:ascii="Arial" w:hAnsi="Arial" w:cs="Arial"/>
          <w:b/>
        </w:rPr>
        <w:t>4.</w:t>
      </w:r>
      <w:r w:rsidR="00C230D0" w:rsidRPr="00FE12B1">
        <w:rPr>
          <w:rFonts w:ascii="Arial" w:hAnsi="Arial" w:cs="Arial"/>
          <w:b/>
        </w:rPr>
        <w:t xml:space="preserve">2.3 </w:t>
      </w:r>
      <w:r w:rsidR="00C230D0" w:rsidRPr="00FE12B1">
        <w:rPr>
          <w:rFonts w:ascii="Arial" w:hAnsi="Arial" w:cs="Arial"/>
          <w:b/>
        </w:rPr>
        <w:tab/>
        <w:t xml:space="preserve">What </w:t>
      </w:r>
      <w:r w:rsidR="00C230D0" w:rsidRPr="00FE12B1">
        <w:rPr>
          <w:rFonts w:ascii="Arial" w:hAnsi="Arial" w:cs="Arial"/>
          <w:b/>
          <w:u w:val="single" w:color="000000"/>
        </w:rPr>
        <w:t>cannot</w:t>
      </w:r>
      <w:r w:rsidR="00C230D0" w:rsidRPr="00FE12B1">
        <w:rPr>
          <w:rFonts w:ascii="Arial" w:hAnsi="Arial" w:cs="Arial"/>
          <w:b/>
        </w:rPr>
        <w:t xml:space="preserve"> be classified as a first definitive treatment for Brain &amp; CNS cancers (ie, cannot close the 31 or 62-day pathway)? </w:t>
      </w:r>
    </w:p>
    <w:p w14:paraId="43E5AA0A" w14:textId="004757DF" w:rsidR="00C230D0" w:rsidRPr="00FE12B1" w:rsidRDefault="00C230D0" w:rsidP="004E4AC4">
      <w:pPr>
        <w:pStyle w:val="ListParagraph"/>
        <w:numPr>
          <w:ilvl w:val="0"/>
          <w:numId w:val="47"/>
        </w:numPr>
        <w:spacing w:after="0" w:line="259" w:lineRule="auto"/>
        <w:rPr>
          <w:rFonts w:ascii="Arial" w:hAnsi="Arial" w:cs="Arial"/>
        </w:rPr>
      </w:pPr>
      <w:r w:rsidRPr="00FE12B1">
        <w:rPr>
          <w:rFonts w:ascii="Arial" w:hAnsi="Arial" w:cs="Arial"/>
        </w:rPr>
        <w:t xml:space="preserve">Palliative or symptomatic care for any patient who is fit for active treatment (unless they decline active treatment options and wish to have only palliative treatment). </w:t>
      </w:r>
    </w:p>
    <w:p w14:paraId="5CB92091" w14:textId="77777777" w:rsidR="00C230D0" w:rsidRPr="00FE12B1" w:rsidRDefault="00C230D0" w:rsidP="004E4AC4">
      <w:pPr>
        <w:pStyle w:val="ListParagraph"/>
        <w:numPr>
          <w:ilvl w:val="0"/>
          <w:numId w:val="47"/>
        </w:numPr>
        <w:spacing w:after="5" w:line="249" w:lineRule="auto"/>
        <w:rPr>
          <w:rFonts w:ascii="Arial" w:hAnsi="Arial" w:cs="Arial"/>
        </w:rPr>
      </w:pPr>
      <w:r w:rsidRPr="00FE12B1">
        <w:rPr>
          <w:rFonts w:ascii="Arial" w:hAnsi="Arial" w:cs="Arial"/>
        </w:rPr>
        <w:t xml:space="preserve">Surgical biopsy for diagnostic purposes (unless the tumour is effectively removed by the procedure).  </w:t>
      </w:r>
    </w:p>
    <w:p w14:paraId="452339D6" w14:textId="2DC886F4" w:rsidR="00C230D0" w:rsidRDefault="00C230D0" w:rsidP="004E4AC4">
      <w:pPr>
        <w:pStyle w:val="ListParagraph"/>
        <w:numPr>
          <w:ilvl w:val="0"/>
          <w:numId w:val="47"/>
        </w:numPr>
        <w:spacing w:after="0" w:line="259" w:lineRule="auto"/>
        <w:rPr>
          <w:rFonts w:ascii="Arial" w:hAnsi="Arial" w:cs="Arial"/>
        </w:rPr>
      </w:pPr>
      <w:r w:rsidRPr="00FE12B1">
        <w:rPr>
          <w:rFonts w:ascii="Arial" w:hAnsi="Arial" w:cs="Arial"/>
        </w:rPr>
        <w:t xml:space="preserve">Dexamethasone (when used as a symptomatic treatment, unless described as palliative care with no other anti-cancer treatment being planned). </w:t>
      </w:r>
    </w:p>
    <w:p w14:paraId="00EE059A" w14:textId="31538E40" w:rsidR="002A5B1D" w:rsidRDefault="002A5B1D" w:rsidP="002A5B1D">
      <w:pPr>
        <w:spacing w:after="0" w:line="259" w:lineRule="auto"/>
        <w:rPr>
          <w:rFonts w:ascii="Arial" w:hAnsi="Arial" w:cs="Arial"/>
        </w:rPr>
      </w:pPr>
    </w:p>
    <w:p w14:paraId="454F05BD" w14:textId="203D4ACD" w:rsidR="00C230D0" w:rsidRPr="009757D3" w:rsidRDefault="00FE01BC" w:rsidP="007E5BD8">
      <w:pPr>
        <w:pStyle w:val="Heading2"/>
      </w:pPr>
      <w:bookmarkStart w:id="376" w:name="_Toc124868709"/>
      <w:bookmarkStart w:id="377" w:name="_Toc203110590"/>
      <w:r w:rsidRPr="009757D3">
        <w:t>4.</w:t>
      </w:r>
      <w:r w:rsidR="00C24FC1" w:rsidRPr="009757D3">
        <w:t xml:space="preserve">3.0 </w:t>
      </w:r>
      <w:r w:rsidR="00C230D0" w:rsidRPr="009757D3">
        <w:t>Breast Cancer</w:t>
      </w:r>
      <w:bookmarkEnd w:id="376"/>
      <w:bookmarkEnd w:id="377"/>
      <w:r w:rsidR="00C230D0" w:rsidRPr="009757D3">
        <w:t xml:space="preserve"> </w:t>
      </w:r>
    </w:p>
    <w:p w14:paraId="108A1DFF" w14:textId="77777777" w:rsidR="00C230D0" w:rsidRPr="00E3372F" w:rsidRDefault="00C230D0" w:rsidP="007E5BD8">
      <w:pPr>
        <w:pStyle w:val="Heading3"/>
      </w:pPr>
      <w:bookmarkStart w:id="378" w:name="_Toc450028884"/>
      <w:bookmarkStart w:id="379" w:name="_Toc117239658"/>
      <w:bookmarkStart w:id="380" w:name="_Toc117251569"/>
      <w:bookmarkStart w:id="381" w:name="_Toc121662876"/>
      <w:bookmarkStart w:id="382" w:name="_Toc124868710"/>
      <w:bookmarkStart w:id="383" w:name="_Toc124875019"/>
      <w:bookmarkStart w:id="384" w:name="_Toc126931504"/>
      <w:bookmarkStart w:id="385" w:name="_Toc134860678"/>
      <w:r w:rsidRPr="00E3372F">
        <w:t>Patients included / excluded from FCT</w:t>
      </w:r>
      <w:bookmarkEnd w:id="378"/>
      <w:bookmarkEnd w:id="379"/>
      <w:bookmarkEnd w:id="380"/>
      <w:bookmarkEnd w:id="381"/>
      <w:bookmarkEnd w:id="382"/>
      <w:bookmarkEnd w:id="383"/>
      <w:bookmarkEnd w:id="384"/>
      <w:bookmarkEnd w:id="385"/>
      <w:r w:rsidRPr="00E3372F">
        <w:t xml:space="preserve"> </w:t>
      </w:r>
    </w:p>
    <w:p w14:paraId="23C6BE75" w14:textId="19607C1C" w:rsidR="00C230D0" w:rsidRPr="009757D3" w:rsidRDefault="00EA5C27" w:rsidP="002A5B1D">
      <w:pPr>
        <w:ind w:left="567" w:hanging="567"/>
        <w:rPr>
          <w:rFonts w:ascii="Arial" w:hAnsi="Arial" w:cs="Arial"/>
        </w:rPr>
      </w:pPr>
      <w:r w:rsidRPr="009757D3">
        <w:rPr>
          <w:rFonts w:ascii="Arial" w:hAnsi="Arial" w:cs="Arial"/>
          <w:b/>
        </w:rPr>
        <w:t>4.</w:t>
      </w:r>
      <w:r w:rsidR="00C230D0" w:rsidRPr="009757D3">
        <w:rPr>
          <w:rFonts w:ascii="Arial" w:hAnsi="Arial" w:cs="Arial"/>
          <w:b/>
        </w:rPr>
        <w:t xml:space="preserve">3.1 </w:t>
      </w:r>
      <w:r w:rsidR="00C230D0" w:rsidRPr="009757D3">
        <w:rPr>
          <w:rFonts w:ascii="Arial" w:hAnsi="Arial" w:cs="Arial"/>
          <w:b/>
        </w:rPr>
        <w:tab/>
        <w:t xml:space="preserve">What breast cancers are included / excluded from FCT? </w:t>
      </w:r>
    </w:p>
    <w:p w14:paraId="079F9092" w14:textId="154D853B" w:rsidR="00C230D0" w:rsidRPr="009757D3" w:rsidRDefault="00C230D0" w:rsidP="002A5B1D">
      <w:pPr>
        <w:spacing w:after="0" w:line="259" w:lineRule="auto"/>
        <w:ind w:left="567"/>
        <w:rPr>
          <w:rFonts w:ascii="Arial" w:hAnsi="Arial" w:cs="Arial"/>
        </w:rPr>
      </w:pPr>
      <w:r w:rsidRPr="009757D3">
        <w:rPr>
          <w:rFonts w:ascii="Arial" w:hAnsi="Arial" w:cs="Arial"/>
          <w:i/>
        </w:rPr>
        <w:t xml:space="preserve">In Scope: </w:t>
      </w:r>
    </w:p>
    <w:p w14:paraId="0F79F0E2" w14:textId="129D0D5B" w:rsidR="00C230D0" w:rsidRPr="009757D3" w:rsidRDefault="00CB033C" w:rsidP="004E4AC4">
      <w:pPr>
        <w:pStyle w:val="ListParagraph"/>
        <w:numPr>
          <w:ilvl w:val="0"/>
          <w:numId w:val="36"/>
        </w:numPr>
        <w:spacing w:after="5" w:line="249" w:lineRule="auto"/>
        <w:ind w:left="992"/>
        <w:rPr>
          <w:rFonts w:ascii="Arial" w:hAnsi="Arial" w:cs="Arial"/>
        </w:rPr>
      </w:pPr>
      <w:r w:rsidRPr="009757D3">
        <w:rPr>
          <w:rFonts w:ascii="Arial" w:hAnsi="Arial" w:cs="Arial"/>
          <w:lang w:val="en-US"/>
        </w:rPr>
        <w:t>ICD-10</w:t>
      </w:r>
      <w:r w:rsidR="00C96B29" w:rsidRPr="009757D3">
        <w:rPr>
          <w:rFonts w:ascii="Arial" w:hAnsi="Arial" w:cs="Arial"/>
          <w:lang w:val="en-US"/>
        </w:rPr>
        <w:t>-AM</w:t>
      </w:r>
      <w:r w:rsidRPr="009757D3">
        <w:rPr>
          <w:rFonts w:ascii="Arial" w:hAnsi="Arial" w:cs="Arial"/>
          <w:lang w:val="en-US"/>
        </w:rPr>
        <w:t xml:space="preserve"> 8</w:t>
      </w:r>
      <w:r w:rsidR="00C96B29" w:rsidRPr="009757D3">
        <w:rPr>
          <w:rFonts w:ascii="Arial" w:hAnsi="Arial" w:cs="Arial"/>
          <w:lang w:val="en-US"/>
        </w:rPr>
        <w:t>th</w:t>
      </w:r>
      <w:r w:rsidRPr="009757D3">
        <w:rPr>
          <w:rFonts w:ascii="Arial" w:hAnsi="Arial" w:cs="Arial"/>
          <w:lang w:val="en-US"/>
        </w:rPr>
        <w:t xml:space="preserve"> </w:t>
      </w:r>
      <w:r w:rsidR="00C96B29" w:rsidRPr="009757D3">
        <w:rPr>
          <w:rFonts w:ascii="Arial" w:hAnsi="Arial" w:cs="Arial"/>
          <w:lang w:val="en-US"/>
        </w:rPr>
        <w:t>E</w:t>
      </w:r>
      <w:r w:rsidRPr="009757D3">
        <w:rPr>
          <w:rFonts w:ascii="Arial" w:hAnsi="Arial" w:cs="Arial"/>
          <w:lang w:val="en-US"/>
        </w:rPr>
        <w:t>dition</w:t>
      </w:r>
      <w:r w:rsidRPr="009757D3">
        <w:rPr>
          <w:rFonts w:ascii="Arial" w:hAnsi="Arial" w:cs="Arial"/>
        </w:rPr>
        <w:t xml:space="preserve"> </w:t>
      </w:r>
      <w:r w:rsidR="00C1356A">
        <w:rPr>
          <w:rFonts w:ascii="Arial" w:hAnsi="Arial" w:cs="Arial"/>
        </w:rPr>
        <w:t xml:space="preserve">code: </w:t>
      </w:r>
      <w:r w:rsidR="00C230D0" w:rsidRPr="009757D3">
        <w:rPr>
          <w:rFonts w:ascii="Arial" w:hAnsi="Arial" w:cs="Arial"/>
        </w:rPr>
        <w:t xml:space="preserve">C50 </w:t>
      </w:r>
    </w:p>
    <w:p w14:paraId="541AB849" w14:textId="6F8B56E2" w:rsidR="00C230D0" w:rsidRPr="009757D3" w:rsidRDefault="00C230D0" w:rsidP="004E4AC4">
      <w:pPr>
        <w:pStyle w:val="ListParagraph"/>
        <w:numPr>
          <w:ilvl w:val="0"/>
          <w:numId w:val="36"/>
        </w:numPr>
        <w:spacing w:after="5" w:line="249" w:lineRule="auto"/>
        <w:ind w:left="992"/>
        <w:rPr>
          <w:rFonts w:ascii="Arial" w:hAnsi="Arial" w:cs="Arial"/>
        </w:rPr>
      </w:pPr>
      <w:r w:rsidRPr="009757D3">
        <w:rPr>
          <w:rFonts w:ascii="Arial" w:hAnsi="Arial" w:cs="Arial"/>
        </w:rPr>
        <w:t>Paget’s disease of nipple/breast</w:t>
      </w:r>
      <w:r w:rsidRPr="009757D3">
        <w:rPr>
          <w:rFonts w:ascii="Arial" w:hAnsi="Arial" w:cs="Arial"/>
          <w:b/>
          <w:i/>
        </w:rPr>
        <w:t xml:space="preserve"> </w:t>
      </w:r>
      <w:r w:rsidRPr="009757D3">
        <w:rPr>
          <w:rFonts w:ascii="Arial" w:hAnsi="Arial" w:cs="Arial"/>
        </w:rPr>
        <w:t xml:space="preserve">(clinical coders and cancer registries code this condition as </w:t>
      </w:r>
      <w:r w:rsidR="00CB033C" w:rsidRPr="009757D3">
        <w:rPr>
          <w:rFonts w:ascii="Arial" w:hAnsi="Arial" w:cs="Arial"/>
          <w:lang w:val="en-US"/>
        </w:rPr>
        <w:t>ICD-10</w:t>
      </w:r>
      <w:r w:rsidR="00C96B29" w:rsidRPr="009757D3">
        <w:rPr>
          <w:rFonts w:ascii="Arial" w:hAnsi="Arial" w:cs="Arial"/>
          <w:lang w:val="en-US"/>
        </w:rPr>
        <w:t>-AM</w:t>
      </w:r>
      <w:r w:rsidR="00CB033C" w:rsidRPr="009757D3">
        <w:rPr>
          <w:rFonts w:ascii="Arial" w:hAnsi="Arial" w:cs="Arial"/>
          <w:lang w:val="en-US"/>
        </w:rPr>
        <w:t xml:space="preserve"> 8</w:t>
      </w:r>
      <w:r w:rsidR="00C96B29" w:rsidRPr="009757D3">
        <w:rPr>
          <w:rFonts w:ascii="Arial" w:hAnsi="Arial" w:cs="Arial"/>
          <w:lang w:val="en-US"/>
        </w:rPr>
        <w:t>th</w:t>
      </w:r>
      <w:r w:rsidR="00CB033C" w:rsidRPr="009757D3">
        <w:rPr>
          <w:rFonts w:ascii="Arial" w:hAnsi="Arial" w:cs="Arial"/>
          <w:lang w:val="en-US"/>
        </w:rPr>
        <w:t xml:space="preserve"> </w:t>
      </w:r>
      <w:r w:rsidR="00C96B29" w:rsidRPr="009757D3">
        <w:rPr>
          <w:rFonts w:ascii="Arial" w:hAnsi="Arial" w:cs="Arial"/>
          <w:lang w:val="en-US"/>
        </w:rPr>
        <w:t>E</w:t>
      </w:r>
      <w:r w:rsidR="00CB033C" w:rsidRPr="009757D3">
        <w:rPr>
          <w:rFonts w:ascii="Arial" w:hAnsi="Arial" w:cs="Arial"/>
          <w:lang w:val="en-US"/>
        </w:rPr>
        <w:t>dition</w:t>
      </w:r>
      <w:r w:rsidRPr="009757D3">
        <w:rPr>
          <w:rFonts w:ascii="Arial" w:hAnsi="Arial" w:cs="Arial"/>
        </w:rPr>
        <w:t xml:space="preserve"> </w:t>
      </w:r>
      <w:r w:rsidR="009757D3" w:rsidRPr="009757D3">
        <w:rPr>
          <w:rFonts w:ascii="Arial" w:hAnsi="Arial" w:cs="Arial"/>
        </w:rPr>
        <w:t>c</w:t>
      </w:r>
      <w:r w:rsidRPr="009757D3">
        <w:rPr>
          <w:rFonts w:ascii="Arial" w:hAnsi="Arial" w:cs="Arial"/>
        </w:rPr>
        <w:t>ode C50)</w:t>
      </w:r>
      <w:r w:rsidR="008F731A">
        <w:rPr>
          <w:rFonts w:ascii="Arial" w:hAnsi="Arial" w:cs="Arial"/>
        </w:rPr>
        <w:t>.</w:t>
      </w:r>
      <w:r w:rsidRPr="009757D3">
        <w:rPr>
          <w:rFonts w:ascii="Arial" w:hAnsi="Arial" w:cs="Arial"/>
        </w:rPr>
        <w:t xml:space="preserve">  </w:t>
      </w:r>
    </w:p>
    <w:p w14:paraId="071183A3" w14:textId="77777777" w:rsidR="00C230D0" w:rsidRPr="009757D3" w:rsidRDefault="00C230D0" w:rsidP="002A5B1D">
      <w:pPr>
        <w:spacing w:after="0" w:line="259" w:lineRule="auto"/>
        <w:ind w:left="567"/>
        <w:rPr>
          <w:rFonts w:ascii="Arial" w:hAnsi="Arial" w:cs="Arial"/>
        </w:rPr>
      </w:pPr>
      <w:r w:rsidRPr="009757D3">
        <w:rPr>
          <w:rFonts w:ascii="Arial" w:hAnsi="Arial" w:cs="Arial"/>
          <w:i/>
        </w:rPr>
        <w:t xml:space="preserve">Out of Scope: </w:t>
      </w:r>
    </w:p>
    <w:p w14:paraId="45F3CA59" w14:textId="77777777" w:rsidR="00C230D0" w:rsidRPr="009757D3" w:rsidRDefault="00C230D0" w:rsidP="004E4AC4">
      <w:pPr>
        <w:pStyle w:val="ListParagraph"/>
        <w:numPr>
          <w:ilvl w:val="0"/>
          <w:numId w:val="37"/>
        </w:numPr>
        <w:spacing w:after="5" w:line="249" w:lineRule="auto"/>
        <w:ind w:left="992"/>
        <w:rPr>
          <w:rFonts w:ascii="Arial" w:hAnsi="Arial" w:cs="Arial"/>
        </w:rPr>
      </w:pPr>
      <w:r w:rsidRPr="009757D3">
        <w:rPr>
          <w:rFonts w:ascii="Arial" w:hAnsi="Arial" w:cs="Arial"/>
        </w:rPr>
        <w:t xml:space="preserve">Atypical Ductal Hyperplasia (ADH) </w:t>
      </w:r>
    </w:p>
    <w:p w14:paraId="34A692C6" w14:textId="6D6F65CB" w:rsidR="00C230D0" w:rsidRDefault="00CB033C" w:rsidP="004E4AC4">
      <w:pPr>
        <w:pStyle w:val="ListParagraph"/>
        <w:numPr>
          <w:ilvl w:val="0"/>
          <w:numId w:val="37"/>
        </w:numPr>
        <w:spacing w:after="5" w:line="249" w:lineRule="auto"/>
        <w:ind w:left="992"/>
        <w:rPr>
          <w:rFonts w:ascii="Arial" w:hAnsi="Arial" w:cs="Arial"/>
        </w:rPr>
      </w:pPr>
      <w:r w:rsidRPr="009757D3">
        <w:rPr>
          <w:rFonts w:ascii="Arial" w:hAnsi="Arial" w:cs="Arial"/>
          <w:lang w:val="en-US"/>
        </w:rPr>
        <w:t>ICD-10</w:t>
      </w:r>
      <w:r w:rsidR="009757D3">
        <w:rPr>
          <w:rFonts w:ascii="Arial" w:hAnsi="Arial" w:cs="Arial"/>
          <w:lang w:val="en-US"/>
        </w:rPr>
        <w:t>-</w:t>
      </w:r>
      <w:r w:rsidR="008F731A">
        <w:rPr>
          <w:rFonts w:ascii="Arial" w:hAnsi="Arial" w:cs="Arial"/>
          <w:lang w:val="en-US"/>
        </w:rPr>
        <w:t>AM</w:t>
      </w:r>
      <w:r w:rsidRPr="009757D3">
        <w:rPr>
          <w:rFonts w:ascii="Arial" w:hAnsi="Arial" w:cs="Arial"/>
          <w:lang w:val="en-US"/>
        </w:rPr>
        <w:t xml:space="preserve"> 8</w:t>
      </w:r>
      <w:r w:rsidR="008F731A">
        <w:rPr>
          <w:rFonts w:ascii="Arial" w:hAnsi="Arial" w:cs="Arial"/>
          <w:lang w:val="en-US"/>
        </w:rPr>
        <w:t>th</w:t>
      </w:r>
      <w:r w:rsidRPr="009757D3">
        <w:rPr>
          <w:rFonts w:ascii="Arial" w:hAnsi="Arial" w:cs="Arial"/>
          <w:lang w:val="en-US"/>
        </w:rPr>
        <w:t xml:space="preserve"> </w:t>
      </w:r>
      <w:r w:rsidR="008F731A">
        <w:rPr>
          <w:rFonts w:ascii="Arial" w:hAnsi="Arial" w:cs="Arial"/>
          <w:lang w:val="en-US"/>
        </w:rPr>
        <w:t>E</w:t>
      </w:r>
      <w:r w:rsidRPr="009757D3">
        <w:rPr>
          <w:rFonts w:ascii="Arial" w:hAnsi="Arial" w:cs="Arial"/>
          <w:lang w:val="en-US"/>
        </w:rPr>
        <w:t>dition</w:t>
      </w:r>
      <w:r w:rsidR="00C230D0" w:rsidRPr="009757D3">
        <w:rPr>
          <w:rFonts w:ascii="Arial" w:hAnsi="Arial" w:cs="Arial"/>
        </w:rPr>
        <w:t xml:space="preserve"> code</w:t>
      </w:r>
      <w:r w:rsidR="00C1356A">
        <w:rPr>
          <w:rFonts w:ascii="Arial" w:hAnsi="Arial" w:cs="Arial"/>
        </w:rPr>
        <w:t>:</w:t>
      </w:r>
      <w:r w:rsidR="00C230D0" w:rsidRPr="009757D3">
        <w:rPr>
          <w:rFonts w:ascii="Arial" w:hAnsi="Arial" w:cs="Arial"/>
        </w:rPr>
        <w:t xml:space="preserve"> D05 (</w:t>
      </w:r>
      <w:r w:rsidR="00C41D3F" w:rsidRPr="009757D3">
        <w:rPr>
          <w:rFonts w:ascii="Arial" w:hAnsi="Arial" w:cs="Arial"/>
        </w:rPr>
        <w:t>ie</w:t>
      </w:r>
      <w:r w:rsidR="00C230D0" w:rsidRPr="009757D3">
        <w:rPr>
          <w:rFonts w:ascii="Arial" w:hAnsi="Arial" w:cs="Arial"/>
        </w:rPr>
        <w:t>, breast cancer in situ)</w:t>
      </w:r>
      <w:r w:rsidR="008F731A">
        <w:rPr>
          <w:rFonts w:ascii="Arial" w:hAnsi="Arial" w:cs="Arial"/>
        </w:rPr>
        <w:t>.</w:t>
      </w:r>
      <w:r w:rsidR="00C230D0" w:rsidRPr="009757D3">
        <w:rPr>
          <w:rFonts w:ascii="Arial" w:hAnsi="Arial" w:cs="Arial"/>
        </w:rPr>
        <w:t xml:space="preserve"> </w:t>
      </w:r>
    </w:p>
    <w:p w14:paraId="65A11BBF" w14:textId="77777777" w:rsidR="00E535D0" w:rsidRPr="009757D3" w:rsidRDefault="00E535D0" w:rsidP="00E535D0">
      <w:pPr>
        <w:pStyle w:val="ListParagraph"/>
        <w:spacing w:after="5" w:line="249" w:lineRule="auto"/>
        <w:ind w:left="992"/>
        <w:rPr>
          <w:rFonts w:ascii="Arial" w:hAnsi="Arial" w:cs="Arial"/>
        </w:rPr>
      </w:pPr>
    </w:p>
    <w:p w14:paraId="038F1C8D" w14:textId="4B521032" w:rsidR="00C230D0" w:rsidRPr="002A5B1D" w:rsidRDefault="00C230D0" w:rsidP="004E4AC4">
      <w:pPr>
        <w:pStyle w:val="ListParagraph"/>
        <w:numPr>
          <w:ilvl w:val="2"/>
          <w:numId w:val="65"/>
        </w:numPr>
        <w:spacing w:after="5" w:line="249" w:lineRule="auto"/>
        <w:ind w:left="567" w:hanging="567"/>
        <w:rPr>
          <w:rFonts w:ascii="Arial" w:hAnsi="Arial" w:cs="Arial"/>
        </w:rPr>
      </w:pPr>
      <w:r w:rsidRPr="002A5B1D">
        <w:rPr>
          <w:rFonts w:ascii="Arial" w:hAnsi="Arial" w:cs="Arial"/>
          <w:b/>
        </w:rPr>
        <w:t xml:space="preserve">Are in-situ breast cancers included within FCT? </w:t>
      </w:r>
    </w:p>
    <w:p w14:paraId="2446F829" w14:textId="77777777" w:rsidR="00C230D0" w:rsidRPr="009757D3" w:rsidRDefault="00C230D0" w:rsidP="002A5B1D">
      <w:pPr>
        <w:spacing w:after="0" w:line="259" w:lineRule="auto"/>
        <w:ind w:left="350"/>
        <w:rPr>
          <w:rFonts w:ascii="Arial" w:hAnsi="Arial" w:cs="Arial"/>
        </w:rPr>
      </w:pPr>
      <w:r w:rsidRPr="009757D3">
        <w:rPr>
          <w:rFonts w:ascii="Arial" w:hAnsi="Arial" w:cs="Arial"/>
        </w:rPr>
        <w:t xml:space="preserve"> </w:t>
      </w:r>
    </w:p>
    <w:p w14:paraId="51AAF371" w14:textId="78FA3C57" w:rsidR="00C230D0" w:rsidRDefault="00C230D0" w:rsidP="002A5B1D">
      <w:pPr>
        <w:ind w:left="567"/>
        <w:rPr>
          <w:rFonts w:ascii="Arial" w:hAnsi="Arial" w:cs="Arial"/>
        </w:rPr>
      </w:pPr>
      <w:r w:rsidRPr="009757D3">
        <w:rPr>
          <w:rFonts w:ascii="Arial" w:hAnsi="Arial" w:cs="Arial"/>
        </w:rPr>
        <w:t>No. Both ductal carcinoma in situ (DCIS) and lobular carcinoma in situ (LCIS) are excluded from FCT reporting (</w:t>
      </w:r>
      <w:r w:rsidR="00CB033C" w:rsidRPr="009757D3">
        <w:rPr>
          <w:rFonts w:ascii="Arial" w:hAnsi="Arial" w:cs="Arial"/>
          <w:lang w:val="en-US"/>
        </w:rPr>
        <w:t>ICD-10</w:t>
      </w:r>
      <w:r w:rsidR="002A5B1D">
        <w:rPr>
          <w:rFonts w:ascii="Arial" w:hAnsi="Arial" w:cs="Arial"/>
          <w:lang w:val="en-US"/>
        </w:rPr>
        <w:t>-AM</w:t>
      </w:r>
      <w:r w:rsidR="00CB033C" w:rsidRPr="009757D3">
        <w:rPr>
          <w:rFonts w:ascii="Arial" w:hAnsi="Arial" w:cs="Arial"/>
          <w:lang w:val="en-US"/>
        </w:rPr>
        <w:t xml:space="preserve"> 8</w:t>
      </w:r>
      <w:r w:rsidR="002A5B1D">
        <w:rPr>
          <w:rFonts w:ascii="Arial" w:hAnsi="Arial" w:cs="Arial"/>
          <w:lang w:val="en-US"/>
        </w:rPr>
        <w:t>th</w:t>
      </w:r>
      <w:r w:rsidR="00CB033C" w:rsidRPr="009757D3">
        <w:rPr>
          <w:rFonts w:ascii="Arial" w:hAnsi="Arial" w:cs="Arial"/>
          <w:lang w:val="en-US"/>
        </w:rPr>
        <w:t xml:space="preserve"> </w:t>
      </w:r>
      <w:r w:rsidR="002A5B1D">
        <w:rPr>
          <w:rFonts w:ascii="Arial" w:hAnsi="Arial" w:cs="Arial"/>
          <w:lang w:val="en-US"/>
        </w:rPr>
        <w:t>E</w:t>
      </w:r>
      <w:r w:rsidR="00CB033C" w:rsidRPr="009757D3">
        <w:rPr>
          <w:rFonts w:ascii="Arial" w:hAnsi="Arial" w:cs="Arial"/>
          <w:lang w:val="en-US"/>
        </w:rPr>
        <w:t>dition</w:t>
      </w:r>
      <w:r w:rsidRPr="009757D3">
        <w:rPr>
          <w:rFonts w:ascii="Arial" w:hAnsi="Arial" w:cs="Arial"/>
        </w:rPr>
        <w:t xml:space="preserve"> code D05). </w:t>
      </w:r>
    </w:p>
    <w:p w14:paraId="32E9E0C0" w14:textId="77777777" w:rsidR="0016761D" w:rsidRPr="009757D3" w:rsidRDefault="0016761D" w:rsidP="002A5B1D">
      <w:pPr>
        <w:ind w:left="567"/>
        <w:rPr>
          <w:rFonts w:ascii="Arial" w:hAnsi="Arial" w:cs="Arial"/>
        </w:rPr>
      </w:pPr>
    </w:p>
    <w:p w14:paraId="03A95FFC" w14:textId="61521B6F" w:rsidR="00C230D0" w:rsidRPr="002A5B1D" w:rsidRDefault="00C230D0" w:rsidP="004E4AC4">
      <w:pPr>
        <w:pStyle w:val="ListParagraph"/>
        <w:numPr>
          <w:ilvl w:val="2"/>
          <w:numId w:val="65"/>
        </w:numPr>
        <w:spacing w:after="0" w:line="259" w:lineRule="auto"/>
        <w:ind w:left="567" w:hanging="567"/>
        <w:rPr>
          <w:rFonts w:ascii="Arial" w:hAnsi="Arial" w:cs="Arial"/>
          <w:b/>
        </w:rPr>
      </w:pPr>
      <w:r w:rsidRPr="002A5B1D">
        <w:rPr>
          <w:rFonts w:ascii="Arial" w:hAnsi="Arial" w:cs="Arial"/>
          <w:b/>
        </w:rPr>
        <w:lastRenderedPageBreak/>
        <w:t xml:space="preserve">How should patients coming through BreastScreen Aotearoa be reported? </w:t>
      </w:r>
    </w:p>
    <w:p w14:paraId="3B7A63C4" w14:textId="77777777" w:rsidR="009E2399" w:rsidRPr="009757D3" w:rsidRDefault="009E2399" w:rsidP="002A5B1D">
      <w:pPr>
        <w:spacing w:after="0" w:line="259" w:lineRule="auto"/>
        <w:ind w:left="566"/>
        <w:rPr>
          <w:rFonts w:ascii="Arial" w:hAnsi="Arial" w:cs="Arial"/>
          <w:sz w:val="20"/>
          <w:szCs w:val="20"/>
        </w:rPr>
      </w:pPr>
    </w:p>
    <w:p w14:paraId="46BB4363" w14:textId="596593CA" w:rsidR="00C230D0" w:rsidRPr="009757D3" w:rsidRDefault="00C230D0" w:rsidP="008854FD">
      <w:pPr>
        <w:spacing w:after="100" w:afterAutospacing="1" w:line="259" w:lineRule="auto"/>
        <w:ind w:left="567"/>
        <w:rPr>
          <w:rFonts w:ascii="Arial" w:hAnsi="Arial" w:cs="Arial"/>
        </w:rPr>
      </w:pPr>
      <w:r w:rsidRPr="009757D3">
        <w:rPr>
          <w:rFonts w:ascii="Arial" w:hAnsi="Arial" w:cs="Arial"/>
        </w:rPr>
        <w:t>Patients who have their cancer diagnosed through a screening programme (</w:t>
      </w:r>
      <w:r w:rsidR="00C41D3F" w:rsidRPr="009757D3">
        <w:rPr>
          <w:rFonts w:ascii="Arial" w:hAnsi="Arial" w:cs="Arial"/>
        </w:rPr>
        <w:t>eg</w:t>
      </w:r>
      <w:r w:rsidRPr="009757D3">
        <w:rPr>
          <w:rFonts w:ascii="Arial" w:hAnsi="Arial" w:cs="Arial"/>
        </w:rPr>
        <w:t>, BreastScreen Aotearoa) are included in the 31-day FCT indicator from date of decision to treat through to first cancer treatment (or other management). They are an exclusion for the 62-day FCT indicator.</w:t>
      </w:r>
    </w:p>
    <w:p w14:paraId="547F77DB" w14:textId="77777777" w:rsidR="00C230D0" w:rsidRPr="00E3372F" w:rsidRDefault="00C230D0" w:rsidP="007E5BD8">
      <w:pPr>
        <w:pStyle w:val="Heading3"/>
      </w:pPr>
      <w:bookmarkStart w:id="386" w:name="_Toc450028886"/>
      <w:bookmarkStart w:id="387" w:name="_Toc117239659"/>
      <w:bookmarkStart w:id="388" w:name="_Toc117251570"/>
      <w:bookmarkStart w:id="389" w:name="_Toc121662877"/>
      <w:bookmarkStart w:id="390" w:name="_Toc124868711"/>
      <w:bookmarkStart w:id="391" w:name="_Toc124875020"/>
      <w:bookmarkStart w:id="392" w:name="_Toc126931505"/>
      <w:bookmarkStart w:id="393" w:name="_Toc134860679"/>
      <w:r w:rsidRPr="00E3372F">
        <w:t>First Treatments</w:t>
      </w:r>
      <w:bookmarkEnd w:id="386"/>
      <w:bookmarkEnd w:id="387"/>
      <w:bookmarkEnd w:id="388"/>
      <w:bookmarkEnd w:id="389"/>
      <w:bookmarkEnd w:id="390"/>
      <w:bookmarkEnd w:id="391"/>
      <w:bookmarkEnd w:id="392"/>
      <w:bookmarkEnd w:id="393"/>
      <w:r w:rsidRPr="00E3372F">
        <w:t xml:space="preserve"> </w:t>
      </w:r>
    </w:p>
    <w:p w14:paraId="0DD6DA8F" w14:textId="552F7D23" w:rsidR="00C230D0" w:rsidRPr="002A5B1D" w:rsidRDefault="00FE01BC" w:rsidP="00FE01BC">
      <w:pPr>
        <w:ind w:left="567" w:right="301" w:hanging="567"/>
        <w:rPr>
          <w:rFonts w:ascii="Arial" w:hAnsi="Arial" w:cs="Arial"/>
        </w:rPr>
      </w:pPr>
      <w:r w:rsidRPr="002A5B1D">
        <w:rPr>
          <w:rFonts w:ascii="Arial" w:hAnsi="Arial" w:cs="Arial"/>
          <w:b/>
        </w:rPr>
        <w:t>4.</w:t>
      </w:r>
      <w:r w:rsidR="00C230D0" w:rsidRPr="002A5B1D">
        <w:rPr>
          <w:rFonts w:ascii="Arial" w:hAnsi="Arial" w:cs="Arial"/>
          <w:b/>
        </w:rPr>
        <w:t xml:space="preserve">3.4 </w:t>
      </w:r>
      <w:r w:rsidR="00C230D0" w:rsidRPr="002A5B1D">
        <w:rPr>
          <w:rFonts w:ascii="Arial" w:hAnsi="Arial" w:cs="Arial"/>
          <w:b/>
        </w:rPr>
        <w:tab/>
        <w:t xml:space="preserve">What </w:t>
      </w:r>
      <w:r w:rsidR="00C230D0" w:rsidRPr="002A5B1D">
        <w:rPr>
          <w:rFonts w:ascii="Arial" w:hAnsi="Arial" w:cs="Arial"/>
          <w:b/>
          <w:u w:val="single" w:color="000000"/>
        </w:rPr>
        <w:t>cannot</w:t>
      </w:r>
      <w:r w:rsidR="00C230D0" w:rsidRPr="002A5B1D">
        <w:rPr>
          <w:rFonts w:ascii="Arial" w:hAnsi="Arial" w:cs="Arial"/>
          <w:b/>
        </w:rPr>
        <w:t xml:space="preserve"> be classed as first treatment for breast cancers (</w:t>
      </w:r>
      <w:r w:rsidR="00C41D3F" w:rsidRPr="002A5B1D">
        <w:rPr>
          <w:rFonts w:ascii="Arial" w:hAnsi="Arial" w:cs="Arial"/>
          <w:b/>
        </w:rPr>
        <w:t>ie</w:t>
      </w:r>
      <w:r w:rsidR="00C230D0" w:rsidRPr="002A5B1D">
        <w:rPr>
          <w:rFonts w:ascii="Arial" w:hAnsi="Arial" w:cs="Arial"/>
          <w:b/>
        </w:rPr>
        <w:t xml:space="preserve">, cannot close the 31 or 62-day pathway)? </w:t>
      </w:r>
    </w:p>
    <w:p w14:paraId="068B5022" w14:textId="77777777" w:rsidR="00C230D0" w:rsidRPr="009757D3" w:rsidRDefault="00C230D0" w:rsidP="004E4AC4">
      <w:pPr>
        <w:pStyle w:val="ListParagraph"/>
        <w:numPr>
          <w:ilvl w:val="0"/>
          <w:numId w:val="38"/>
        </w:numPr>
        <w:spacing w:after="5" w:line="249" w:lineRule="auto"/>
        <w:rPr>
          <w:rFonts w:ascii="Arial" w:hAnsi="Arial" w:cs="Arial"/>
        </w:rPr>
      </w:pPr>
      <w:r w:rsidRPr="009757D3">
        <w:rPr>
          <w:rFonts w:ascii="Arial" w:hAnsi="Arial" w:cs="Arial"/>
        </w:rPr>
        <w:t xml:space="preserve">Surgical biopsy for diagnostic purposes (unless the tumour is effectively removed by the procedure).  </w:t>
      </w:r>
    </w:p>
    <w:p w14:paraId="298DD3F6" w14:textId="77777777" w:rsidR="00C230D0" w:rsidRPr="009757D3" w:rsidRDefault="00C230D0" w:rsidP="004E4AC4">
      <w:pPr>
        <w:pStyle w:val="ListParagraph"/>
        <w:numPr>
          <w:ilvl w:val="0"/>
          <w:numId w:val="38"/>
        </w:numPr>
        <w:spacing w:after="5" w:line="249" w:lineRule="auto"/>
        <w:rPr>
          <w:rFonts w:ascii="Arial" w:hAnsi="Arial" w:cs="Arial"/>
        </w:rPr>
      </w:pPr>
      <w:r w:rsidRPr="009757D3">
        <w:rPr>
          <w:rFonts w:ascii="Arial" w:hAnsi="Arial" w:cs="Arial"/>
        </w:rPr>
        <w:t xml:space="preserve">Sentinel Lymph Node Biopsy – this is a diagnostic staging procedure to determine whether the cancer has spread to the lymph nodes. </w:t>
      </w:r>
    </w:p>
    <w:p w14:paraId="41095344" w14:textId="721539C5" w:rsidR="00C230D0" w:rsidRDefault="00C230D0" w:rsidP="008854FD">
      <w:pPr>
        <w:pStyle w:val="ListParagraph"/>
        <w:numPr>
          <w:ilvl w:val="0"/>
          <w:numId w:val="38"/>
        </w:numPr>
        <w:spacing w:after="100" w:afterAutospacing="1" w:line="249" w:lineRule="auto"/>
        <w:rPr>
          <w:rFonts w:ascii="Arial" w:hAnsi="Arial" w:cs="Arial"/>
        </w:rPr>
      </w:pPr>
      <w:r w:rsidRPr="009757D3">
        <w:rPr>
          <w:rFonts w:ascii="Arial" w:hAnsi="Arial" w:cs="Arial"/>
        </w:rPr>
        <w:t>Palliative or symptomatic care for any patient who is fit for active treatment (unless they decline active treatment option and wish to have only palliative treatment).</w:t>
      </w:r>
    </w:p>
    <w:p w14:paraId="3F1F4173" w14:textId="2E23C131" w:rsidR="00C230D0" w:rsidRPr="00E3372F" w:rsidRDefault="00C230D0" w:rsidP="007E5BD8">
      <w:pPr>
        <w:pStyle w:val="Heading3"/>
      </w:pPr>
      <w:bookmarkStart w:id="394" w:name="_Toc450028887"/>
      <w:bookmarkStart w:id="395" w:name="_Toc117239660"/>
      <w:bookmarkStart w:id="396" w:name="_Toc117251571"/>
      <w:bookmarkStart w:id="397" w:name="_Toc121662878"/>
      <w:bookmarkStart w:id="398" w:name="_Toc124868712"/>
      <w:bookmarkStart w:id="399" w:name="_Toc124875021"/>
      <w:bookmarkStart w:id="400" w:name="_Toc126931506"/>
      <w:bookmarkStart w:id="401" w:name="_Toc134860680"/>
      <w:r w:rsidRPr="00E3372F">
        <w:t>Miscellaneous</w:t>
      </w:r>
      <w:bookmarkEnd w:id="394"/>
      <w:bookmarkEnd w:id="395"/>
      <w:bookmarkEnd w:id="396"/>
      <w:bookmarkEnd w:id="397"/>
      <w:bookmarkEnd w:id="398"/>
      <w:bookmarkEnd w:id="399"/>
      <w:bookmarkEnd w:id="400"/>
      <w:bookmarkEnd w:id="401"/>
      <w:r w:rsidRPr="00E3372F">
        <w:t xml:space="preserve"> </w:t>
      </w:r>
    </w:p>
    <w:p w14:paraId="0F46B719" w14:textId="22B3F94B" w:rsidR="00C230D0" w:rsidRPr="00CB3D0D" w:rsidRDefault="00FE01BC" w:rsidP="00C230D0">
      <w:pPr>
        <w:ind w:left="567" w:hanging="567"/>
        <w:rPr>
          <w:rFonts w:ascii="Arial" w:hAnsi="Arial" w:cs="Arial"/>
        </w:rPr>
      </w:pPr>
      <w:r w:rsidRPr="00CB3D0D">
        <w:rPr>
          <w:rFonts w:ascii="Arial" w:hAnsi="Arial" w:cs="Arial"/>
          <w:b/>
        </w:rPr>
        <w:t>4.</w:t>
      </w:r>
      <w:r w:rsidR="00C230D0" w:rsidRPr="00CB3D0D">
        <w:rPr>
          <w:rFonts w:ascii="Arial" w:hAnsi="Arial" w:cs="Arial"/>
          <w:b/>
        </w:rPr>
        <w:t xml:space="preserve">3.5 </w:t>
      </w:r>
      <w:r w:rsidR="00C230D0" w:rsidRPr="00CB3D0D">
        <w:rPr>
          <w:rFonts w:ascii="Arial" w:hAnsi="Arial" w:cs="Arial"/>
          <w:b/>
        </w:rPr>
        <w:tab/>
        <w:t xml:space="preserve">If a patient is diagnosed with 2 different foci of breast cancer </w:t>
      </w:r>
      <w:r w:rsidR="00E535D0">
        <w:rPr>
          <w:rFonts w:ascii="Arial" w:hAnsi="Arial" w:cs="Arial"/>
          <w:b/>
        </w:rPr>
        <w:t>–</w:t>
      </w:r>
      <w:r w:rsidR="00C230D0" w:rsidRPr="00CB3D0D">
        <w:rPr>
          <w:rFonts w:ascii="Arial" w:hAnsi="Arial" w:cs="Arial"/>
          <w:b/>
        </w:rPr>
        <w:t xml:space="preserve"> one</w:t>
      </w:r>
      <w:r w:rsidR="00E535D0">
        <w:rPr>
          <w:rFonts w:ascii="Arial" w:hAnsi="Arial" w:cs="Arial"/>
          <w:b/>
        </w:rPr>
        <w:t xml:space="preserve"> </w:t>
      </w:r>
      <w:r w:rsidR="00C230D0" w:rsidRPr="00CB3D0D">
        <w:rPr>
          <w:rFonts w:ascii="Arial" w:hAnsi="Arial" w:cs="Arial"/>
          <w:b/>
        </w:rPr>
        <w:t xml:space="preserve">in the upper inner quadrant (C50.2) and one in the lower outer quadrant (C50.5) of the same breast </w:t>
      </w:r>
      <w:r w:rsidR="00E535D0">
        <w:rPr>
          <w:rFonts w:ascii="Arial" w:hAnsi="Arial" w:cs="Arial"/>
          <w:b/>
        </w:rPr>
        <w:t>–</w:t>
      </w:r>
      <w:r w:rsidR="00C230D0" w:rsidRPr="00CB3D0D">
        <w:rPr>
          <w:rFonts w:ascii="Arial" w:hAnsi="Arial" w:cs="Arial"/>
          <w:b/>
        </w:rPr>
        <w:t xml:space="preserve"> would</w:t>
      </w:r>
      <w:r w:rsidR="00E535D0">
        <w:rPr>
          <w:rFonts w:ascii="Arial" w:hAnsi="Arial" w:cs="Arial"/>
          <w:b/>
        </w:rPr>
        <w:t xml:space="preserve"> </w:t>
      </w:r>
      <w:r w:rsidR="00C230D0" w:rsidRPr="00CB3D0D">
        <w:rPr>
          <w:rFonts w:ascii="Arial" w:hAnsi="Arial" w:cs="Arial"/>
          <w:b/>
        </w:rPr>
        <w:t xml:space="preserve">one or both of these be recorded? </w:t>
      </w:r>
    </w:p>
    <w:p w14:paraId="1DFBB4DF" w14:textId="7492ECF3" w:rsidR="00C230D0" w:rsidRDefault="00C230D0" w:rsidP="00FE01BC">
      <w:pPr>
        <w:spacing w:after="0" w:line="259" w:lineRule="auto"/>
        <w:ind w:left="567"/>
        <w:rPr>
          <w:rFonts w:ascii="Arial" w:hAnsi="Arial" w:cs="Arial"/>
        </w:rPr>
      </w:pPr>
      <w:r w:rsidRPr="00CB3D0D">
        <w:rPr>
          <w:rFonts w:ascii="Arial" w:hAnsi="Arial" w:cs="Arial"/>
        </w:rPr>
        <w:t>It depends. If diagnosed as two separate primary cancers then these should be reported separately in FCT (</w:t>
      </w:r>
      <w:r w:rsidR="00C41D3F" w:rsidRPr="00CB3D0D">
        <w:rPr>
          <w:rFonts w:ascii="Arial" w:hAnsi="Arial" w:cs="Arial"/>
        </w:rPr>
        <w:t>ie</w:t>
      </w:r>
      <w:r w:rsidRPr="00CB3D0D">
        <w:rPr>
          <w:rFonts w:ascii="Arial" w:hAnsi="Arial" w:cs="Arial"/>
        </w:rPr>
        <w:t xml:space="preserve">, two records would be reported).   </w:t>
      </w:r>
    </w:p>
    <w:p w14:paraId="3844BCAB" w14:textId="77777777" w:rsidR="004A28F9" w:rsidRPr="00CB3D0D" w:rsidRDefault="004A28F9" w:rsidP="00C24FC1">
      <w:pPr>
        <w:spacing w:after="0" w:line="259" w:lineRule="auto"/>
        <w:ind w:left="349"/>
        <w:rPr>
          <w:rFonts w:ascii="Arial" w:hAnsi="Arial" w:cs="Arial"/>
        </w:rPr>
      </w:pPr>
    </w:p>
    <w:p w14:paraId="02DDAD47" w14:textId="647CF148" w:rsidR="00C230D0" w:rsidRPr="00E145CC" w:rsidRDefault="00FE01BC" w:rsidP="00020C3B">
      <w:pPr>
        <w:ind w:left="567" w:hanging="567"/>
        <w:rPr>
          <w:rFonts w:ascii="Arial" w:hAnsi="Arial" w:cs="Arial"/>
        </w:rPr>
      </w:pPr>
      <w:r w:rsidRPr="00E145CC">
        <w:rPr>
          <w:rFonts w:ascii="Arial" w:hAnsi="Arial" w:cs="Arial"/>
          <w:b/>
        </w:rPr>
        <w:t>4.</w:t>
      </w:r>
      <w:r w:rsidR="00C230D0" w:rsidRPr="00E145CC">
        <w:rPr>
          <w:rFonts w:ascii="Arial" w:hAnsi="Arial" w:cs="Arial"/>
          <w:b/>
        </w:rPr>
        <w:t xml:space="preserve">3.6 </w:t>
      </w:r>
      <w:r w:rsidR="00C230D0" w:rsidRPr="00E145CC">
        <w:rPr>
          <w:rFonts w:ascii="Arial" w:hAnsi="Arial" w:cs="Arial"/>
          <w:b/>
        </w:rPr>
        <w:tab/>
        <w:t xml:space="preserve">A patient previously treated for cancer in the left breast has attended a follow up appointment and there is suspicion of cancer in the right breast. If cancer is confirmed, how is this managed? </w:t>
      </w:r>
    </w:p>
    <w:p w14:paraId="65167AAE" w14:textId="218B4537" w:rsidR="00C230D0" w:rsidRPr="00E145CC" w:rsidRDefault="00C230D0" w:rsidP="0000444D">
      <w:pPr>
        <w:spacing w:after="0" w:line="259" w:lineRule="auto"/>
        <w:ind w:left="426"/>
        <w:rPr>
          <w:rFonts w:ascii="Arial" w:hAnsi="Arial" w:cs="Arial"/>
        </w:rPr>
      </w:pPr>
      <w:r w:rsidRPr="00E145CC">
        <w:rPr>
          <w:rFonts w:ascii="Arial" w:hAnsi="Arial" w:cs="Arial"/>
        </w:rPr>
        <w:t xml:space="preserve">  It depends.</w:t>
      </w:r>
    </w:p>
    <w:p w14:paraId="2A6D46AF" w14:textId="2C63FDF0" w:rsidR="00C230D0" w:rsidRPr="00E145CC" w:rsidRDefault="00C230D0" w:rsidP="004E4AC4">
      <w:pPr>
        <w:pStyle w:val="ListParagraph"/>
        <w:numPr>
          <w:ilvl w:val="0"/>
          <w:numId w:val="39"/>
        </w:numPr>
        <w:spacing w:after="5" w:line="249" w:lineRule="auto"/>
        <w:rPr>
          <w:rFonts w:ascii="Arial" w:hAnsi="Arial" w:cs="Arial"/>
        </w:rPr>
      </w:pPr>
      <w:r w:rsidRPr="00E145CC">
        <w:rPr>
          <w:rFonts w:ascii="Arial" w:hAnsi="Arial" w:cs="Arial"/>
        </w:rPr>
        <w:t xml:space="preserve">If the patient is being followed up in secondary care and a new primary cancer is </w:t>
      </w:r>
      <w:r w:rsidR="004A28F9" w:rsidRPr="00E145CC">
        <w:rPr>
          <w:rFonts w:ascii="Arial" w:hAnsi="Arial" w:cs="Arial"/>
        </w:rPr>
        <w:t>diagnosed,</w:t>
      </w:r>
      <w:r w:rsidRPr="00E145CC">
        <w:rPr>
          <w:rFonts w:ascii="Arial" w:hAnsi="Arial" w:cs="Arial"/>
        </w:rPr>
        <w:t xml:space="preserve"> then this would be an incidental finding and would be reported in the 31-day FCT indicator. </w:t>
      </w:r>
    </w:p>
    <w:p w14:paraId="3D3D7E31" w14:textId="5536AB6F" w:rsidR="00C230D0" w:rsidRPr="00E145CC" w:rsidRDefault="00C230D0" w:rsidP="004E4AC4">
      <w:pPr>
        <w:pStyle w:val="ListParagraph"/>
        <w:numPr>
          <w:ilvl w:val="0"/>
          <w:numId w:val="39"/>
        </w:numPr>
        <w:spacing w:after="5" w:line="249" w:lineRule="auto"/>
        <w:rPr>
          <w:rFonts w:ascii="Arial" w:hAnsi="Arial" w:cs="Arial"/>
        </w:rPr>
      </w:pPr>
      <w:r w:rsidRPr="00E145CC">
        <w:rPr>
          <w:rFonts w:ascii="Arial" w:hAnsi="Arial" w:cs="Arial"/>
        </w:rPr>
        <w:t xml:space="preserve">If the patient is </w:t>
      </w:r>
      <w:r w:rsidR="004A28F9" w:rsidRPr="00E145CC">
        <w:rPr>
          <w:rFonts w:ascii="Arial" w:hAnsi="Arial" w:cs="Arial"/>
        </w:rPr>
        <w:t>having,</w:t>
      </w:r>
      <w:r w:rsidRPr="00E145CC">
        <w:rPr>
          <w:rFonts w:ascii="Arial" w:hAnsi="Arial" w:cs="Arial"/>
        </w:rPr>
        <w:t xml:space="preserve"> follow up in secondary care and a recurrent cancer is diagnosed then this would not be reported in FCT.</w:t>
      </w:r>
    </w:p>
    <w:p w14:paraId="7B1EF6BD" w14:textId="7D195E06" w:rsidR="00C230D0" w:rsidRDefault="00C230D0" w:rsidP="004E4AC4">
      <w:pPr>
        <w:pStyle w:val="ListParagraph"/>
        <w:numPr>
          <w:ilvl w:val="0"/>
          <w:numId w:val="39"/>
        </w:numPr>
        <w:spacing w:after="5" w:line="249" w:lineRule="auto"/>
        <w:rPr>
          <w:rFonts w:ascii="Arial" w:hAnsi="Arial" w:cs="Arial"/>
        </w:rPr>
      </w:pPr>
      <w:r w:rsidRPr="00E145CC">
        <w:rPr>
          <w:rFonts w:ascii="Arial" w:hAnsi="Arial" w:cs="Arial"/>
        </w:rPr>
        <w:t xml:space="preserve">If the patient is having follow up in primary care and a </w:t>
      </w:r>
      <w:r w:rsidR="004A28F9" w:rsidRPr="00E145CC">
        <w:rPr>
          <w:rFonts w:ascii="Arial" w:hAnsi="Arial" w:cs="Arial"/>
        </w:rPr>
        <w:t>GP suspect</w:t>
      </w:r>
      <w:r w:rsidRPr="00E145CC">
        <w:rPr>
          <w:rFonts w:ascii="Arial" w:hAnsi="Arial" w:cs="Arial"/>
        </w:rPr>
        <w:t xml:space="preserve"> either a recurrence or a new primary, the referral can be triaged as </w:t>
      </w:r>
      <w:r w:rsidR="001E2A24" w:rsidRPr="00E145CC">
        <w:rPr>
          <w:rFonts w:ascii="Arial" w:hAnsi="Arial" w:cs="Arial"/>
        </w:rPr>
        <w:t>high suspicion of cancer</w:t>
      </w:r>
      <w:r w:rsidRPr="00E145CC">
        <w:rPr>
          <w:rFonts w:ascii="Arial" w:hAnsi="Arial" w:cs="Arial"/>
        </w:rPr>
        <w:t xml:space="preserve"> and 2</w:t>
      </w:r>
      <w:r w:rsidR="00946418" w:rsidRPr="00E145CC">
        <w:rPr>
          <w:rFonts w:ascii="Arial" w:hAnsi="Arial" w:cs="Arial"/>
        </w:rPr>
        <w:t>-</w:t>
      </w:r>
      <w:r w:rsidRPr="00E145CC">
        <w:rPr>
          <w:rFonts w:ascii="Arial" w:hAnsi="Arial" w:cs="Arial"/>
        </w:rPr>
        <w:t>week wait. If a new primary is diagnosed, the patient would be reported in the 62-day FCT indicator. If a recurrence is confirmed, the patient would not be reported for FCT.</w:t>
      </w:r>
    </w:p>
    <w:p w14:paraId="51390770" w14:textId="77777777" w:rsidR="00E84A52" w:rsidRPr="00E145CC" w:rsidRDefault="00E84A52" w:rsidP="00E84A52">
      <w:pPr>
        <w:pStyle w:val="ListParagraph"/>
        <w:spacing w:after="5" w:line="249" w:lineRule="auto"/>
        <w:ind w:left="1080"/>
        <w:rPr>
          <w:rFonts w:ascii="Arial" w:hAnsi="Arial" w:cs="Arial"/>
        </w:rPr>
      </w:pPr>
    </w:p>
    <w:p w14:paraId="2A081A1A" w14:textId="515FE510" w:rsidR="00C230D0" w:rsidRPr="0016761D" w:rsidRDefault="00C230D0" w:rsidP="004E4AC4">
      <w:pPr>
        <w:pStyle w:val="ListParagraph"/>
        <w:numPr>
          <w:ilvl w:val="2"/>
          <w:numId w:val="66"/>
        </w:numPr>
        <w:spacing w:after="5" w:line="249" w:lineRule="auto"/>
        <w:ind w:left="567" w:hanging="567"/>
        <w:rPr>
          <w:rFonts w:ascii="Arial" w:hAnsi="Arial" w:cs="Arial"/>
        </w:rPr>
      </w:pPr>
      <w:r w:rsidRPr="00E145CC">
        <w:rPr>
          <w:rFonts w:ascii="Arial" w:hAnsi="Arial" w:cs="Arial"/>
          <w:b/>
        </w:rPr>
        <w:t xml:space="preserve">A patient was referred with a breast lump and triaged as </w:t>
      </w:r>
      <w:r w:rsidR="00E72C7F" w:rsidRPr="00E145CC">
        <w:rPr>
          <w:rFonts w:ascii="Arial" w:hAnsi="Arial" w:cs="Arial"/>
          <w:b/>
        </w:rPr>
        <w:t>high suspicion of cancer</w:t>
      </w:r>
      <w:r w:rsidR="00946418" w:rsidRPr="00E145CC">
        <w:rPr>
          <w:rFonts w:ascii="Arial" w:hAnsi="Arial" w:cs="Arial"/>
          <w:b/>
        </w:rPr>
        <w:t>,</w:t>
      </w:r>
      <w:r w:rsidRPr="00E145CC">
        <w:rPr>
          <w:rFonts w:ascii="Arial" w:hAnsi="Arial" w:cs="Arial"/>
          <w:b/>
        </w:rPr>
        <w:t xml:space="preserve"> and 2</w:t>
      </w:r>
      <w:r w:rsidR="00946418" w:rsidRPr="00E145CC">
        <w:rPr>
          <w:rFonts w:ascii="Arial" w:hAnsi="Arial" w:cs="Arial"/>
          <w:b/>
        </w:rPr>
        <w:t>-</w:t>
      </w:r>
      <w:r w:rsidRPr="00E145CC">
        <w:rPr>
          <w:rFonts w:ascii="Arial" w:hAnsi="Arial" w:cs="Arial"/>
          <w:b/>
        </w:rPr>
        <w:t xml:space="preserve">week wait. A triple assessment did not diagnose cancer. Due to the nature of the lump the clinician decided to review the patient after 6 weeks and at that review decided to excise the lump. Histology confirmed cancer. How is this reported for FCT? </w:t>
      </w:r>
    </w:p>
    <w:p w14:paraId="13DE2F30" w14:textId="77777777" w:rsidR="00C230D0" w:rsidRPr="00E145CC" w:rsidRDefault="00C230D0" w:rsidP="0000444D">
      <w:pPr>
        <w:spacing w:after="0" w:line="259" w:lineRule="auto"/>
        <w:ind w:left="349"/>
        <w:rPr>
          <w:rFonts w:ascii="Arial" w:hAnsi="Arial" w:cs="Arial"/>
        </w:rPr>
      </w:pPr>
      <w:r w:rsidRPr="00E145CC">
        <w:rPr>
          <w:rFonts w:ascii="Arial" w:hAnsi="Arial" w:cs="Arial"/>
        </w:rPr>
        <w:t xml:space="preserve"> </w:t>
      </w:r>
    </w:p>
    <w:p w14:paraId="4DC512D0" w14:textId="77777777" w:rsidR="00C230D0" w:rsidRPr="00E145CC" w:rsidRDefault="00C230D0" w:rsidP="00020C3B">
      <w:pPr>
        <w:spacing w:after="0"/>
        <w:ind w:left="567"/>
        <w:rPr>
          <w:rFonts w:ascii="Arial" w:hAnsi="Arial" w:cs="Arial"/>
        </w:rPr>
      </w:pPr>
      <w:r w:rsidRPr="00E145CC">
        <w:rPr>
          <w:rFonts w:ascii="Arial" w:hAnsi="Arial" w:cs="Arial"/>
        </w:rPr>
        <w:t xml:space="preserve">The key is what the patient was told and what was documented in their notes. </w:t>
      </w:r>
    </w:p>
    <w:p w14:paraId="7ED77458" w14:textId="601B944F" w:rsidR="00C230D0" w:rsidRPr="00E145CC" w:rsidRDefault="00C230D0" w:rsidP="0000444D">
      <w:pPr>
        <w:ind w:left="567"/>
        <w:rPr>
          <w:rFonts w:ascii="Arial" w:hAnsi="Arial" w:cs="Arial"/>
          <w:i/>
        </w:rPr>
      </w:pPr>
      <w:r w:rsidRPr="00E145CC">
        <w:rPr>
          <w:rFonts w:ascii="Arial" w:hAnsi="Arial" w:cs="Arial"/>
        </w:rPr>
        <w:t xml:space="preserve">If the patient was told and it was documented that they were not considered to have cancer, they can be removed from the 62-day FCT pathway. When cancer was later </w:t>
      </w:r>
      <w:r w:rsidRPr="00E145CC">
        <w:rPr>
          <w:rFonts w:ascii="Arial" w:hAnsi="Arial" w:cs="Arial"/>
        </w:rPr>
        <w:lastRenderedPageBreak/>
        <w:t>confirmed (</w:t>
      </w:r>
      <w:r w:rsidR="00C41D3F" w:rsidRPr="00E145CC">
        <w:rPr>
          <w:rFonts w:ascii="Arial" w:hAnsi="Arial" w:cs="Arial"/>
        </w:rPr>
        <w:t>eg</w:t>
      </w:r>
      <w:r w:rsidRPr="00E145CC">
        <w:rPr>
          <w:rFonts w:ascii="Arial" w:hAnsi="Arial" w:cs="Arial"/>
        </w:rPr>
        <w:t>, following excision) then the patient would be reported in the 31-day FCT indicator (</w:t>
      </w:r>
      <w:r w:rsidR="00C41D3F" w:rsidRPr="00E145CC">
        <w:rPr>
          <w:rFonts w:ascii="Arial" w:hAnsi="Arial" w:cs="Arial"/>
        </w:rPr>
        <w:t>ie</w:t>
      </w:r>
      <w:r w:rsidRPr="00E145CC">
        <w:rPr>
          <w:rFonts w:ascii="Arial" w:hAnsi="Arial" w:cs="Arial"/>
        </w:rPr>
        <w:t xml:space="preserve">, this is treated as an incidental cancer </w:t>
      </w:r>
      <w:r w:rsidR="00822674" w:rsidRPr="00E145CC">
        <w:rPr>
          <w:rFonts w:ascii="Arial" w:hAnsi="Arial" w:cs="Arial"/>
        </w:rPr>
        <w:t>–</w:t>
      </w:r>
      <w:r w:rsidRPr="00E145CC">
        <w:rPr>
          <w:rFonts w:ascii="Arial" w:hAnsi="Arial" w:cs="Arial"/>
        </w:rPr>
        <w:t xml:space="preserve"> </w:t>
      </w:r>
      <w:r w:rsidRPr="00E145CC">
        <w:rPr>
          <w:rFonts w:ascii="Arial" w:hAnsi="Arial" w:cs="Arial"/>
          <w:i/>
        </w:rPr>
        <w:t>refer</w:t>
      </w:r>
      <w:r w:rsidR="00822674" w:rsidRPr="00E145CC">
        <w:rPr>
          <w:rFonts w:ascii="Arial" w:hAnsi="Arial" w:cs="Arial"/>
          <w:i/>
        </w:rPr>
        <w:t xml:space="preserve"> </w:t>
      </w:r>
      <w:r w:rsidRPr="00E145CC">
        <w:rPr>
          <w:rFonts w:ascii="Arial" w:hAnsi="Arial" w:cs="Arial"/>
          <w:i/>
        </w:rPr>
        <w:t>General section</w:t>
      </w:r>
      <w:r w:rsidR="00A80B8F" w:rsidRPr="00E145CC">
        <w:rPr>
          <w:rFonts w:ascii="Arial" w:hAnsi="Arial" w:cs="Arial"/>
          <w:i/>
        </w:rPr>
        <w:t xml:space="preserve"> 4.1.3</w:t>
      </w:r>
      <w:r w:rsidR="006A1631" w:rsidRPr="00E145CC">
        <w:rPr>
          <w:rFonts w:ascii="Arial" w:hAnsi="Arial" w:cs="Arial"/>
          <w:i/>
        </w:rPr>
        <w:t>)</w:t>
      </w:r>
    </w:p>
    <w:p w14:paraId="0BAFE049" w14:textId="77777777" w:rsidR="00C230D0" w:rsidRPr="00E145CC" w:rsidRDefault="00C230D0" w:rsidP="0000444D">
      <w:pPr>
        <w:ind w:left="567"/>
        <w:rPr>
          <w:rFonts w:ascii="Arial" w:hAnsi="Arial" w:cs="Arial"/>
        </w:rPr>
      </w:pPr>
      <w:r w:rsidRPr="00E145CC">
        <w:rPr>
          <w:rFonts w:ascii="Arial" w:hAnsi="Arial" w:cs="Arial"/>
        </w:rPr>
        <w:t>If the patient was told that they had a high suspicion of cancer, the patient remains in the 62-day FCT indicator until a first treatment (or other management) occurs. The decision to review the patient after 6 weeks does not count as active surveillance as they have not yet been diagnosed with cancer (and therefore have no decision to treat for the cancer).</w:t>
      </w:r>
    </w:p>
    <w:p w14:paraId="1A6F3F71" w14:textId="39D7607B" w:rsidR="00C230D0" w:rsidRPr="00E145CC" w:rsidRDefault="00C230D0" w:rsidP="004E4AC4">
      <w:pPr>
        <w:pStyle w:val="ListParagraph"/>
        <w:numPr>
          <w:ilvl w:val="2"/>
          <w:numId w:val="66"/>
        </w:numPr>
        <w:spacing w:after="5" w:line="249" w:lineRule="auto"/>
        <w:ind w:left="567" w:hanging="567"/>
        <w:rPr>
          <w:rFonts w:ascii="Arial" w:hAnsi="Arial" w:cs="Arial"/>
        </w:rPr>
      </w:pPr>
      <w:r w:rsidRPr="00E145CC">
        <w:rPr>
          <w:rFonts w:ascii="Arial" w:hAnsi="Arial" w:cs="Arial"/>
          <w:b/>
        </w:rPr>
        <w:t>A patient previously had lobular carcinoma in left breast, now has a new diagnosis of ductal carcinoma in right breast (or same breast). How is this managed?</w:t>
      </w:r>
    </w:p>
    <w:p w14:paraId="169D1678" w14:textId="77777777" w:rsidR="00086139" w:rsidRPr="00E145CC" w:rsidRDefault="00086139" w:rsidP="0000444D">
      <w:pPr>
        <w:spacing w:after="5" w:line="249" w:lineRule="auto"/>
        <w:rPr>
          <w:rFonts w:ascii="Arial" w:hAnsi="Arial" w:cs="Arial"/>
        </w:rPr>
      </w:pPr>
    </w:p>
    <w:p w14:paraId="3F5C1740" w14:textId="28245CDF" w:rsidR="00C230D0" w:rsidRDefault="00C230D0" w:rsidP="00CA2A2B">
      <w:pPr>
        <w:spacing w:after="100" w:afterAutospacing="1" w:line="259" w:lineRule="auto"/>
        <w:ind w:left="567"/>
        <w:rPr>
          <w:rFonts w:ascii="Arial" w:hAnsi="Arial" w:cs="Arial"/>
        </w:rPr>
      </w:pPr>
      <w:r w:rsidRPr="00E145CC">
        <w:rPr>
          <w:rFonts w:ascii="Arial" w:hAnsi="Arial" w:cs="Arial"/>
        </w:rPr>
        <w:t>Whether a cancer is new, recurrent or a metasta</w:t>
      </w:r>
      <w:r w:rsidR="006F7124" w:rsidRPr="00E145CC">
        <w:rPr>
          <w:rFonts w:ascii="Arial" w:hAnsi="Arial" w:cs="Arial"/>
        </w:rPr>
        <w:t xml:space="preserve">tic </w:t>
      </w:r>
      <w:r w:rsidRPr="00E145CC">
        <w:rPr>
          <w:rFonts w:ascii="Arial" w:hAnsi="Arial" w:cs="Arial"/>
        </w:rPr>
        <w:t>is a clinical decision based on pathology and other information available in each case. If a new cancer, this should be reported in FCT. If a recurrence or metastases, it is not reported.</w:t>
      </w:r>
    </w:p>
    <w:p w14:paraId="4AF4BD67" w14:textId="01F7900B" w:rsidR="00C230D0" w:rsidRPr="00F37007" w:rsidRDefault="00FE01BC" w:rsidP="007E5BD8">
      <w:pPr>
        <w:pStyle w:val="Heading2"/>
      </w:pPr>
      <w:bookmarkStart w:id="402" w:name="_Toc124868713"/>
      <w:bookmarkStart w:id="403" w:name="_Toc203110591"/>
      <w:r w:rsidRPr="00F37007">
        <w:t>4.</w:t>
      </w:r>
      <w:r w:rsidR="006F7124" w:rsidRPr="00F37007">
        <w:t xml:space="preserve">4.0 </w:t>
      </w:r>
      <w:r w:rsidR="00C230D0" w:rsidRPr="00F37007">
        <w:t>Gynaecological Cancers</w:t>
      </w:r>
      <w:bookmarkEnd w:id="402"/>
      <w:bookmarkEnd w:id="403"/>
      <w:r w:rsidR="00C230D0" w:rsidRPr="00F37007">
        <w:t xml:space="preserve"> </w:t>
      </w:r>
    </w:p>
    <w:p w14:paraId="34F5B35D" w14:textId="77777777" w:rsidR="00C230D0" w:rsidRPr="00E3372F" w:rsidRDefault="00C230D0" w:rsidP="007E5BD8">
      <w:pPr>
        <w:pStyle w:val="Heading3"/>
      </w:pPr>
      <w:bookmarkStart w:id="404" w:name="_Toc450028888"/>
      <w:bookmarkStart w:id="405" w:name="_Toc117239662"/>
      <w:bookmarkStart w:id="406" w:name="_Toc117251573"/>
      <w:bookmarkStart w:id="407" w:name="_Toc121662880"/>
      <w:bookmarkStart w:id="408" w:name="_Toc124868714"/>
      <w:bookmarkStart w:id="409" w:name="_Toc124875023"/>
      <w:bookmarkStart w:id="410" w:name="_Toc126931508"/>
      <w:bookmarkStart w:id="411" w:name="_Toc134860682"/>
      <w:r w:rsidRPr="00E3372F">
        <w:t>Patients included / excluded from FCT</w:t>
      </w:r>
      <w:bookmarkEnd w:id="404"/>
      <w:bookmarkEnd w:id="405"/>
      <w:bookmarkEnd w:id="406"/>
      <w:bookmarkEnd w:id="407"/>
      <w:bookmarkEnd w:id="408"/>
      <w:bookmarkEnd w:id="409"/>
      <w:bookmarkEnd w:id="410"/>
      <w:bookmarkEnd w:id="411"/>
      <w:r w:rsidRPr="00E3372F">
        <w:t xml:space="preserve"> </w:t>
      </w:r>
    </w:p>
    <w:p w14:paraId="73874A26" w14:textId="2733E5DC" w:rsidR="00C230D0" w:rsidRPr="00A40A48" w:rsidRDefault="00FE01BC" w:rsidP="00020C3B">
      <w:pPr>
        <w:ind w:left="567" w:hanging="567"/>
        <w:rPr>
          <w:rFonts w:ascii="Arial" w:hAnsi="Arial" w:cs="Arial"/>
        </w:rPr>
      </w:pPr>
      <w:r w:rsidRPr="00A40A48">
        <w:rPr>
          <w:rFonts w:ascii="Arial" w:hAnsi="Arial" w:cs="Arial"/>
          <w:b/>
        </w:rPr>
        <w:t>4.</w:t>
      </w:r>
      <w:r w:rsidR="00C230D0" w:rsidRPr="00A40A48">
        <w:rPr>
          <w:rFonts w:ascii="Arial" w:hAnsi="Arial" w:cs="Arial"/>
          <w:b/>
        </w:rPr>
        <w:t xml:space="preserve">4.1 </w:t>
      </w:r>
      <w:r w:rsidR="00C230D0" w:rsidRPr="00A40A48">
        <w:rPr>
          <w:rFonts w:ascii="Arial" w:hAnsi="Arial" w:cs="Arial"/>
          <w:b/>
        </w:rPr>
        <w:tab/>
        <w:t xml:space="preserve">What cancers are included / excluded from FCT? </w:t>
      </w:r>
    </w:p>
    <w:p w14:paraId="039D885F" w14:textId="504B7FFE" w:rsidR="00C230D0" w:rsidRPr="00F37007" w:rsidRDefault="00C230D0" w:rsidP="00BA31DE">
      <w:pPr>
        <w:spacing w:after="0" w:line="259" w:lineRule="auto"/>
        <w:ind w:left="567"/>
        <w:rPr>
          <w:rFonts w:ascii="Arial" w:hAnsi="Arial" w:cs="Arial"/>
        </w:rPr>
      </w:pPr>
      <w:r w:rsidRPr="00F37007">
        <w:rPr>
          <w:rFonts w:ascii="Arial" w:hAnsi="Arial" w:cs="Arial"/>
          <w:b/>
        </w:rPr>
        <w:t xml:space="preserve"> </w:t>
      </w:r>
      <w:r w:rsidRPr="00F37007">
        <w:rPr>
          <w:rFonts w:ascii="Arial" w:hAnsi="Arial" w:cs="Arial"/>
          <w:i/>
        </w:rPr>
        <w:t xml:space="preserve">In Scope: </w:t>
      </w:r>
    </w:p>
    <w:p w14:paraId="4D855F1B" w14:textId="4F32C72B" w:rsidR="00C230D0" w:rsidRPr="00F37007" w:rsidRDefault="00CB033C" w:rsidP="00BA31DE">
      <w:pPr>
        <w:numPr>
          <w:ilvl w:val="0"/>
          <w:numId w:val="25"/>
        </w:numPr>
        <w:spacing w:after="5" w:line="249" w:lineRule="auto"/>
        <w:ind w:left="1211" w:hanging="284"/>
        <w:rPr>
          <w:rFonts w:ascii="Arial" w:hAnsi="Arial" w:cs="Arial"/>
        </w:rPr>
      </w:pPr>
      <w:r w:rsidRPr="00F37007">
        <w:rPr>
          <w:rFonts w:ascii="Arial" w:hAnsi="Arial" w:cs="Arial"/>
          <w:lang w:val="en-US"/>
        </w:rPr>
        <w:t>ICD-10</w:t>
      </w:r>
      <w:r w:rsidR="00287AD4">
        <w:rPr>
          <w:rFonts w:ascii="Arial" w:hAnsi="Arial" w:cs="Arial"/>
          <w:lang w:val="en-US"/>
        </w:rPr>
        <w:t>-AM</w:t>
      </w:r>
      <w:r w:rsidRPr="00F37007">
        <w:rPr>
          <w:rFonts w:ascii="Arial" w:hAnsi="Arial" w:cs="Arial"/>
          <w:lang w:val="en-US"/>
        </w:rPr>
        <w:t xml:space="preserve"> 8</w:t>
      </w:r>
      <w:r w:rsidR="00287AD4">
        <w:rPr>
          <w:rFonts w:ascii="Arial" w:hAnsi="Arial" w:cs="Arial"/>
          <w:lang w:val="en-US"/>
        </w:rPr>
        <w:t>th</w:t>
      </w:r>
      <w:r w:rsidRPr="00F37007">
        <w:rPr>
          <w:rFonts w:ascii="Arial" w:hAnsi="Arial" w:cs="Arial"/>
          <w:lang w:val="en-US"/>
        </w:rPr>
        <w:t xml:space="preserve"> </w:t>
      </w:r>
      <w:r w:rsidR="00287AD4">
        <w:rPr>
          <w:rFonts w:ascii="Arial" w:hAnsi="Arial" w:cs="Arial"/>
          <w:lang w:val="en-US"/>
        </w:rPr>
        <w:t>E</w:t>
      </w:r>
      <w:r w:rsidRPr="00F37007">
        <w:rPr>
          <w:rFonts w:ascii="Arial" w:hAnsi="Arial" w:cs="Arial"/>
          <w:lang w:val="en-US"/>
        </w:rPr>
        <w:t>dition</w:t>
      </w:r>
      <w:r w:rsidR="00C230D0" w:rsidRPr="00F37007">
        <w:rPr>
          <w:rFonts w:ascii="Arial" w:hAnsi="Arial" w:cs="Arial"/>
        </w:rPr>
        <w:t xml:space="preserve"> codes</w:t>
      </w:r>
      <w:r w:rsidR="00C1356A">
        <w:rPr>
          <w:rFonts w:ascii="Arial" w:hAnsi="Arial" w:cs="Arial"/>
        </w:rPr>
        <w:t>:</w:t>
      </w:r>
      <w:r w:rsidR="00C230D0" w:rsidRPr="00F37007">
        <w:rPr>
          <w:rFonts w:ascii="Arial" w:hAnsi="Arial" w:cs="Arial"/>
        </w:rPr>
        <w:t xml:space="preserve"> C51-</w:t>
      </w:r>
      <w:r w:rsidR="00287AD4">
        <w:rPr>
          <w:rFonts w:ascii="Arial" w:hAnsi="Arial" w:cs="Arial"/>
        </w:rPr>
        <w:t>C</w:t>
      </w:r>
      <w:r w:rsidR="00C230D0" w:rsidRPr="00F37007">
        <w:rPr>
          <w:rFonts w:ascii="Arial" w:hAnsi="Arial" w:cs="Arial"/>
        </w:rPr>
        <w:t>58</w:t>
      </w:r>
    </w:p>
    <w:p w14:paraId="2860B722" w14:textId="77777777" w:rsidR="00C230D0" w:rsidRPr="00287AD4" w:rsidRDefault="00C230D0" w:rsidP="00BA31DE">
      <w:pPr>
        <w:spacing w:after="0" w:line="259" w:lineRule="auto"/>
        <w:ind w:left="567"/>
        <w:rPr>
          <w:rFonts w:ascii="Arial" w:hAnsi="Arial" w:cs="Arial"/>
          <w:iCs/>
        </w:rPr>
      </w:pPr>
      <w:r w:rsidRPr="00F37007">
        <w:rPr>
          <w:rFonts w:ascii="Arial" w:hAnsi="Arial" w:cs="Arial"/>
          <w:i/>
        </w:rPr>
        <w:t xml:space="preserve">Out of Scope: </w:t>
      </w:r>
    </w:p>
    <w:p w14:paraId="215E5ECE" w14:textId="4E30988B" w:rsidR="00C230D0" w:rsidRDefault="00C230D0" w:rsidP="004E4AC4">
      <w:pPr>
        <w:pStyle w:val="ListParagraph"/>
        <w:numPr>
          <w:ilvl w:val="0"/>
          <w:numId w:val="31"/>
        </w:numPr>
        <w:spacing w:after="0" w:line="259" w:lineRule="auto"/>
        <w:ind w:left="1211" w:hanging="284"/>
        <w:rPr>
          <w:rFonts w:ascii="Arial" w:hAnsi="Arial" w:cs="Arial"/>
        </w:rPr>
      </w:pPr>
      <w:r w:rsidRPr="00F37007">
        <w:rPr>
          <w:rFonts w:ascii="Arial" w:hAnsi="Arial" w:cs="Arial"/>
        </w:rPr>
        <w:t>CIN3</w:t>
      </w:r>
    </w:p>
    <w:p w14:paraId="3958E73C" w14:textId="77777777" w:rsidR="00E535D0" w:rsidRPr="00F37007" w:rsidRDefault="00E535D0" w:rsidP="00E535D0">
      <w:pPr>
        <w:pStyle w:val="ListParagraph"/>
        <w:spacing w:after="0" w:line="259" w:lineRule="auto"/>
        <w:ind w:left="1211"/>
        <w:rPr>
          <w:rFonts w:ascii="Arial" w:hAnsi="Arial" w:cs="Arial"/>
        </w:rPr>
      </w:pPr>
    </w:p>
    <w:p w14:paraId="77550A56" w14:textId="02D4D8ED" w:rsidR="00C230D0" w:rsidRPr="00A40A48" w:rsidRDefault="00C230D0" w:rsidP="004E4AC4">
      <w:pPr>
        <w:pStyle w:val="ListParagraph"/>
        <w:numPr>
          <w:ilvl w:val="2"/>
          <w:numId w:val="67"/>
        </w:numPr>
        <w:spacing w:after="5" w:line="249" w:lineRule="auto"/>
        <w:ind w:left="567" w:hanging="567"/>
        <w:rPr>
          <w:rFonts w:ascii="Arial" w:hAnsi="Arial" w:cs="Arial"/>
        </w:rPr>
      </w:pPr>
      <w:r w:rsidRPr="00A40A48">
        <w:rPr>
          <w:rFonts w:ascii="Arial" w:hAnsi="Arial" w:cs="Arial"/>
          <w:b/>
        </w:rPr>
        <w:t xml:space="preserve">Do we report BCCs for Gynaecological cancers?  </w:t>
      </w:r>
    </w:p>
    <w:p w14:paraId="147A7EA1" w14:textId="77777777" w:rsidR="00C230D0" w:rsidRPr="00F37007" w:rsidRDefault="00C230D0" w:rsidP="00BA31DE">
      <w:pPr>
        <w:spacing w:after="0" w:line="259" w:lineRule="auto"/>
        <w:ind w:left="1058"/>
        <w:rPr>
          <w:rFonts w:ascii="Arial" w:hAnsi="Arial" w:cs="Arial"/>
        </w:rPr>
      </w:pPr>
      <w:r w:rsidRPr="00F37007">
        <w:rPr>
          <w:rFonts w:ascii="Arial" w:hAnsi="Arial" w:cs="Arial"/>
          <w:b/>
        </w:rPr>
        <w:t xml:space="preserve"> </w:t>
      </w:r>
    </w:p>
    <w:p w14:paraId="3A58A3DB" w14:textId="77777777" w:rsidR="00C230D0" w:rsidRPr="00F37007" w:rsidRDefault="00C230D0" w:rsidP="00BA31DE">
      <w:pPr>
        <w:ind w:left="567"/>
        <w:rPr>
          <w:rFonts w:ascii="Arial" w:hAnsi="Arial" w:cs="Arial"/>
          <w:i/>
        </w:rPr>
      </w:pPr>
      <w:r w:rsidRPr="00F37007">
        <w:rPr>
          <w:rFonts w:ascii="Arial" w:hAnsi="Arial" w:cs="Arial"/>
        </w:rPr>
        <w:t xml:space="preserve">Yes. The only BCCs excluded from FCT are those coded as C44 (skin). All other BCCs are to be reported. </w:t>
      </w:r>
      <w:r w:rsidRPr="00F37007">
        <w:rPr>
          <w:rFonts w:ascii="Arial" w:hAnsi="Arial" w:cs="Arial"/>
          <w:i/>
        </w:rPr>
        <w:t>Refer General section, paragraph 1.1</w:t>
      </w:r>
    </w:p>
    <w:p w14:paraId="1DA86461" w14:textId="667CA4E2" w:rsidR="00C230D0" w:rsidRPr="00A40A48" w:rsidRDefault="00C230D0" w:rsidP="004E4AC4">
      <w:pPr>
        <w:pStyle w:val="ListParagraph"/>
        <w:numPr>
          <w:ilvl w:val="2"/>
          <w:numId w:val="67"/>
        </w:numPr>
        <w:spacing w:after="5" w:line="249" w:lineRule="auto"/>
        <w:ind w:left="567" w:hanging="567"/>
        <w:rPr>
          <w:rFonts w:ascii="Arial" w:hAnsi="Arial" w:cs="Arial"/>
        </w:rPr>
      </w:pPr>
      <w:r w:rsidRPr="00A40A48">
        <w:rPr>
          <w:rFonts w:ascii="Arial" w:hAnsi="Arial" w:cs="Arial"/>
          <w:b/>
        </w:rPr>
        <w:t xml:space="preserve">Is Borderline Ovarian Histology in the remit of FCT? </w:t>
      </w:r>
    </w:p>
    <w:p w14:paraId="56CE6591" w14:textId="77777777" w:rsidR="00086139" w:rsidRPr="00F37007" w:rsidRDefault="00086139" w:rsidP="00BA31DE">
      <w:pPr>
        <w:spacing w:after="5" w:line="249" w:lineRule="auto"/>
        <w:rPr>
          <w:rFonts w:ascii="Arial" w:hAnsi="Arial" w:cs="Arial"/>
        </w:rPr>
      </w:pPr>
    </w:p>
    <w:p w14:paraId="35EE4EEE" w14:textId="7E5B9AF9" w:rsidR="00C230D0" w:rsidRDefault="00C37AC5" w:rsidP="00BA31DE">
      <w:pPr>
        <w:ind w:left="567"/>
        <w:rPr>
          <w:rFonts w:ascii="Arial" w:hAnsi="Arial" w:cs="Arial"/>
        </w:rPr>
      </w:pPr>
      <w:r w:rsidRPr="00F37007">
        <w:rPr>
          <w:rFonts w:ascii="Arial" w:hAnsi="Arial" w:cs="Arial"/>
        </w:rPr>
        <w:t>I</w:t>
      </w:r>
      <w:r w:rsidR="00C230D0" w:rsidRPr="00F37007">
        <w:rPr>
          <w:rFonts w:ascii="Arial" w:hAnsi="Arial" w:cs="Arial"/>
        </w:rPr>
        <w:t>t depends if the patient has a confirmed diagnosis (</w:t>
      </w:r>
      <w:r w:rsidR="00CB033C" w:rsidRPr="00F37007">
        <w:rPr>
          <w:rFonts w:ascii="Arial" w:hAnsi="Arial" w:cs="Arial"/>
          <w:lang w:val="en-US"/>
        </w:rPr>
        <w:t>ICD-10</w:t>
      </w:r>
      <w:r w:rsidR="00BA31DE">
        <w:rPr>
          <w:rFonts w:ascii="Arial" w:hAnsi="Arial" w:cs="Arial"/>
          <w:lang w:val="en-US"/>
        </w:rPr>
        <w:t>-AM</w:t>
      </w:r>
      <w:r w:rsidR="00CB033C" w:rsidRPr="00F37007">
        <w:rPr>
          <w:rFonts w:ascii="Arial" w:hAnsi="Arial" w:cs="Arial"/>
          <w:lang w:val="en-US"/>
        </w:rPr>
        <w:t xml:space="preserve"> 8</w:t>
      </w:r>
      <w:r w:rsidR="00BA31DE">
        <w:rPr>
          <w:rFonts w:ascii="Arial" w:hAnsi="Arial" w:cs="Arial"/>
          <w:lang w:val="en-US"/>
        </w:rPr>
        <w:t>th</w:t>
      </w:r>
      <w:r w:rsidR="00CB033C" w:rsidRPr="00F37007">
        <w:rPr>
          <w:rFonts w:ascii="Arial" w:hAnsi="Arial" w:cs="Arial"/>
          <w:lang w:val="en-US"/>
        </w:rPr>
        <w:t xml:space="preserve"> </w:t>
      </w:r>
      <w:r w:rsidR="00BA31DE">
        <w:rPr>
          <w:rFonts w:ascii="Arial" w:hAnsi="Arial" w:cs="Arial"/>
          <w:lang w:val="en-US"/>
        </w:rPr>
        <w:t>E</w:t>
      </w:r>
      <w:r w:rsidR="00CB033C" w:rsidRPr="00F37007">
        <w:rPr>
          <w:rFonts w:ascii="Arial" w:hAnsi="Arial" w:cs="Arial"/>
          <w:lang w:val="en-US"/>
        </w:rPr>
        <w:t>dition</w:t>
      </w:r>
      <w:r w:rsidR="00C230D0" w:rsidRPr="00F37007">
        <w:rPr>
          <w:rFonts w:ascii="Arial" w:hAnsi="Arial" w:cs="Arial"/>
        </w:rPr>
        <w:t xml:space="preserve">) with a C code or not. C codes are reported in FCT; D codes are not. Borderline ovarian histology is generally coded as either C56 or D39.1 – the former would be within the remit of FCT while the latter would not. </w:t>
      </w:r>
    </w:p>
    <w:p w14:paraId="26E525F6" w14:textId="001C8DB3" w:rsidR="00C230D0" w:rsidRPr="00A40A48" w:rsidRDefault="00325FAC" w:rsidP="00BA31DE">
      <w:pPr>
        <w:ind w:left="567" w:hanging="567"/>
        <w:rPr>
          <w:rFonts w:ascii="Arial" w:hAnsi="Arial" w:cs="Arial"/>
          <w:b/>
        </w:rPr>
      </w:pPr>
      <w:r w:rsidRPr="00A40A48">
        <w:rPr>
          <w:rFonts w:ascii="Arial" w:hAnsi="Arial" w:cs="Arial"/>
          <w:b/>
        </w:rPr>
        <w:t>4.</w:t>
      </w:r>
      <w:r w:rsidR="00C230D0" w:rsidRPr="00A40A48">
        <w:rPr>
          <w:rFonts w:ascii="Arial" w:hAnsi="Arial" w:cs="Arial"/>
          <w:b/>
        </w:rPr>
        <w:t xml:space="preserve">4.4 </w:t>
      </w:r>
      <w:r w:rsidR="00C230D0" w:rsidRPr="00A40A48">
        <w:rPr>
          <w:rFonts w:ascii="Arial" w:hAnsi="Arial" w:cs="Arial"/>
          <w:b/>
        </w:rPr>
        <w:tab/>
        <w:t xml:space="preserve">How are patients coming through the National Cervical Screening Programme reported? </w:t>
      </w:r>
    </w:p>
    <w:p w14:paraId="29D7C0FC" w14:textId="49A14E5F" w:rsidR="00C230D0" w:rsidRPr="00F37007" w:rsidRDefault="00C230D0" w:rsidP="00BA31DE">
      <w:pPr>
        <w:ind w:left="567"/>
        <w:rPr>
          <w:rFonts w:ascii="Arial" w:hAnsi="Arial" w:cs="Arial"/>
        </w:rPr>
      </w:pPr>
      <w:r w:rsidRPr="00F37007">
        <w:rPr>
          <w:rFonts w:ascii="Arial" w:hAnsi="Arial" w:cs="Arial"/>
        </w:rPr>
        <w:t>Patients who have their cancer diagnosed through a screening programme (</w:t>
      </w:r>
      <w:r w:rsidR="006A1631" w:rsidRPr="00F37007">
        <w:rPr>
          <w:rFonts w:ascii="Arial" w:hAnsi="Arial" w:cs="Arial"/>
        </w:rPr>
        <w:t>eg,</w:t>
      </w:r>
      <w:r w:rsidRPr="00F37007">
        <w:rPr>
          <w:rFonts w:ascii="Arial" w:hAnsi="Arial" w:cs="Arial"/>
        </w:rPr>
        <w:t xml:space="preserve"> the National Cervical Screening programme) are included in the 31-day FCT indicator from date of decision to treat through to first treatment (or other management). They are an exclusion for the 62-day FCT indicator.</w:t>
      </w:r>
    </w:p>
    <w:p w14:paraId="625177E1" w14:textId="77777777" w:rsidR="00C230D0" w:rsidRPr="00E3372F" w:rsidRDefault="00C230D0" w:rsidP="007E5BD8">
      <w:pPr>
        <w:pStyle w:val="Heading3"/>
      </w:pPr>
      <w:bookmarkStart w:id="412" w:name="_Toc450028890"/>
      <w:bookmarkStart w:id="413" w:name="_Toc117239663"/>
      <w:bookmarkStart w:id="414" w:name="_Toc117251574"/>
      <w:bookmarkStart w:id="415" w:name="_Toc121662881"/>
      <w:bookmarkStart w:id="416" w:name="_Toc124868715"/>
      <w:bookmarkStart w:id="417" w:name="_Toc124875024"/>
      <w:bookmarkStart w:id="418" w:name="_Toc126931509"/>
      <w:bookmarkStart w:id="419" w:name="_Toc134860683"/>
      <w:r w:rsidRPr="00E3372F">
        <w:t>First Treatments</w:t>
      </w:r>
      <w:bookmarkEnd w:id="412"/>
      <w:bookmarkEnd w:id="413"/>
      <w:bookmarkEnd w:id="414"/>
      <w:bookmarkEnd w:id="415"/>
      <w:bookmarkEnd w:id="416"/>
      <w:bookmarkEnd w:id="417"/>
      <w:bookmarkEnd w:id="418"/>
      <w:bookmarkEnd w:id="419"/>
      <w:r w:rsidRPr="00E3372F">
        <w:t xml:space="preserve"> </w:t>
      </w:r>
    </w:p>
    <w:p w14:paraId="046ADB2F" w14:textId="64DE0921" w:rsidR="00C230D0" w:rsidRPr="00A40A48" w:rsidRDefault="00650475" w:rsidP="00BA31DE">
      <w:pPr>
        <w:ind w:left="567" w:hanging="567"/>
        <w:rPr>
          <w:rFonts w:ascii="Arial" w:hAnsi="Arial" w:cs="Arial"/>
        </w:rPr>
      </w:pPr>
      <w:r w:rsidRPr="00A40A48">
        <w:rPr>
          <w:rFonts w:ascii="Arial" w:hAnsi="Arial" w:cs="Arial"/>
          <w:b/>
        </w:rPr>
        <w:t>4.</w:t>
      </w:r>
      <w:r w:rsidR="00C230D0" w:rsidRPr="00A40A48">
        <w:rPr>
          <w:rFonts w:ascii="Arial" w:hAnsi="Arial" w:cs="Arial"/>
          <w:b/>
        </w:rPr>
        <w:t xml:space="preserve">4.5 </w:t>
      </w:r>
      <w:r w:rsidR="00C230D0" w:rsidRPr="00A40A48">
        <w:rPr>
          <w:rFonts w:ascii="Arial" w:hAnsi="Arial" w:cs="Arial"/>
          <w:b/>
        </w:rPr>
        <w:tab/>
        <w:t xml:space="preserve">What </w:t>
      </w:r>
      <w:r w:rsidR="00C230D0" w:rsidRPr="00A40A48">
        <w:rPr>
          <w:rFonts w:ascii="Arial" w:hAnsi="Arial" w:cs="Arial"/>
          <w:b/>
          <w:u w:val="single" w:color="000000"/>
        </w:rPr>
        <w:t>cannot</w:t>
      </w:r>
      <w:r w:rsidR="00C230D0" w:rsidRPr="00A40A48">
        <w:rPr>
          <w:rFonts w:ascii="Arial" w:hAnsi="Arial" w:cs="Arial"/>
          <w:b/>
        </w:rPr>
        <w:t xml:space="preserve"> be classed as first treatments for gynaecological cancers (ie, cannot close the 31 and 62-day pathway)? </w:t>
      </w:r>
    </w:p>
    <w:p w14:paraId="1EC97AE6" w14:textId="11A33737" w:rsidR="00C230D0" w:rsidRPr="00F37007" w:rsidRDefault="00C230D0" w:rsidP="004E4AC4">
      <w:pPr>
        <w:pStyle w:val="ListParagraph"/>
        <w:numPr>
          <w:ilvl w:val="0"/>
          <w:numId w:val="80"/>
        </w:numPr>
        <w:spacing w:after="0" w:line="259" w:lineRule="auto"/>
        <w:ind w:left="993" w:hanging="426"/>
        <w:rPr>
          <w:rFonts w:ascii="Arial" w:hAnsi="Arial" w:cs="Arial"/>
        </w:rPr>
      </w:pPr>
      <w:r w:rsidRPr="00F37007">
        <w:rPr>
          <w:rFonts w:ascii="Arial" w:hAnsi="Arial" w:cs="Arial"/>
        </w:rPr>
        <w:lastRenderedPageBreak/>
        <w:t>Cone or loop or LLETZ biopsy/hysteroscopy/colposcopy/vulvoscopy if diagnostic in intent (unless the tumour is effectively removed by the procedure). If therapeutic in intent (</w:t>
      </w:r>
      <w:r w:rsidR="00F86064" w:rsidRPr="00F37007">
        <w:rPr>
          <w:rFonts w:ascii="Arial" w:hAnsi="Arial" w:cs="Arial"/>
        </w:rPr>
        <w:t>ie</w:t>
      </w:r>
      <w:r w:rsidRPr="00F37007">
        <w:rPr>
          <w:rFonts w:ascii="Arial" w:hAnsi="Arial" w:cs="Arial"/>
        </w:rPr>
        <w:t xml:space="preserve">, if the intention of the procedure was to remove the tumour) then these would count as first treatment irrespective of whether the margins were clear. </w:t>
      </w:r>
      <w:r w:rsidRPr="00F37007">
        <w:rPr>
          <w:rFonts w:ascii="Arial" w:hAnsi="Arial" w:cs="Arial"/>
          <w:i/>
        </w:rPr>
        <w:t>Refer General section</w:t>
      </w:r>
      <w:r w:rsidR="004B452A" w:rsidRPr="00F37007">
        <w:rPr>
          <w:rFonts w:ascii="Arial" w:hAnsi="Arial" w:cs="Arial"/>
          <w:i/>
        </w:rPr>
        <w:t xml:space="preserve"> 4.1.5</w:t>
      </w:r>
      <w:r w:rsidR="008C4764" w:rsidRPr="00F37007">
        <w:rPr>
          <w:rFonts w:ascii="Arial" w:hAnsi="Arial" w:cs="Arial"/>
          <w:i/>
        </w:rPr>
        <w:t>.</w:t>
      </w:r>
    </w:p>
    <w:p w14:paraId="327C8E44" w14:textId="77777777" w:rsidR="00C230D0" w:rsidRPr="00F37007" w:rsidRDefault="00C230D0" w:rsidP="004E4AC4">
      <w:pPr>
        <w:pStyle w:val="ListParagraph"/>
        <w:numPr>
          <w:ilvl w:val="0"/>
          <w:numId w:val="40"/>
        </w:numPr>
        <w:spacing w:after="5" w:line="249" w:lineRule="auto"/>
        <w:ind w:left="993" w:hanging="426"/>
        <w:rPr>
          <w:rFonts w:ascii="Arial" w:hAnsi="Arial" w:cs="Arial"/>
        </w:rPr>
      </w:pPr>
      <w:r w:rsidRPr="00F37007">
        <w:rPr>
          <w:rFonts w:ascii="Arial" w:hAnsi="Arial" w:cs="Arial"/>
        </w:rPr>
        <w:t xml:space="preserve">Removal of polyps for diagnostic purposes (unless the tumour is effectively removed by the procedure). </w:t>
      </w:r>
    </w:p>
    <w:p w14:paraId="6F6A8FD5" w14:textId="552FDA96" w:rsidR="00C230D0" w:rsidRPr="00F37007" w:rsidRDefault="00C230D0" w:rsidP="004E4AC4">
      <w:pPr>
        <w:pStyle w:val="ListParagraph"/>
        <w:numPr>
          <w:ilvl w:val="0"/>
          <w:numId w:val="40"/>
        </w:numPr>
        <w:spacing w:after="5" w:line="249" w:lineRule="auto"/>
        <w:ind w:left="993" w:hanging="426"/>
        <w:rPr>
          <w:rFonts w:ascii="Arial" w:hAnsi="Arial" w:cs="Arial"/>
        </w:rPr>
      </w:pPr>
      <w:r w:rsidRPr="00F37007">
        <w:rPr>
          <w:rFonts w:ascii="Arial" w:hAnsi="Arial" w:cs="Arial"/>
        </w:rPr>
        <w:t xml:space="preserve">Removal of para-aortic nodes before a patient starts </w:t>
      </w:r>
      <w:r w:rsidR="00E07911" w:rsidRPr="00F37007">
        <w:rPr>
          <w:rFonts w:ascii="Arial" w:hAnsi="Arial" w:cs="Arial"/>
        </w:rPr>
        <w:t>radiation therapy</w:t>
      </w:r>
      <w:r w:rsidRPr="00F37007">
        <w:rPr>
          <w:rFonts w:ascii="Arial" w:hAnsi="Arial" w:cs="Arial"/>
        </w:rPr>
        <w:t xml:space="preserve"> or chemotherapy</w:t>
      </w:r>
      <w:r w:rsidRPr="00F37007">
        <w:rPr>
          <w:rFonts w:ascii="Arial" w:hAnsi="Arial" w:cs="Arial"/>
          <w:b/>
        </w:rPr>
        <w:t xml:space="preserve"> </w:t>
      </w:r>
      <w:r w:rsidRPr="00F37007">
        <w:rPr>
          <w:rFonts w:ascii="Arial" w:hAnsi="Arial" w:cs="Arial"/>
        </w:rPr>
        <w:t xml:space="preserve">(this is not classed as a therapeutic procedure unless clinically involved nodes are having to be de-bulked prior to </w:t>
      </w:r>
      <w:r w:rsidR="00E07911" w:rsidRPr="00F37007">
        <w:rPr>
          <w:rFonts w:ascii="Arial" w:hAnsi="Arial" w:cs="Arial"/>
        </w:rPr>
        <w:t>radiation therapy</w:t>
      </w:r>
      <w:r w:rsidRPr="00F37007">
        <w:rPr>
          <w:rFonts w:ascii="Arial" w:hAnsi="Arial" w:cs="Arial"/>
        </w:rPr>
        <w:t>).</w:t>
      </w:r>
      <w:r w:rsidRPr="00F37007">
        <w:rPr>
          <w:rFonts w:ascii="Arial" w:hAnsi="Arial" w:cs="Arial"/>
          <w:b/>
        </w:rPr>
        <w:t xml:space="preserve"> </w:t>
      </w:r>
    </w:p>
    <w:p w14:paraId="661CC301" w14:textId="6B194605" w:rsidR="00C230D0" w:rsidRPr="00F37007" w:rsidRDefault="00C230D0" w:rsidP="004E4AC4">
      <w:pPr>
        <w:pStyle w:val="ListParagraph"/>
        <w:numPr>
          <w:ilvl w:val="0"/>
          <w:numId w:val="40"/>
        </w:numPr>
        <w:spacing w:after="5" w:line="249" w:lineRule="auto"/>
        <w:ind w:left="993" w:hanging="426"/>
        <w:rPr>
          <w:rFonts w:ascii="Arial" w:hAnsi="Arial" w:cs="Arial"/>
        </w:rPr>
      </w:pPr>
      <w:r w:rsidRPr="00F37007">
        <w:rPr>
          <w:rFonts w:ascii="Arial" w:hAnsi="Arial" w:cs="Arial"/>
        </w:rPr>
        <w:t>Ileal conduit urinary diversion surgery to treat a bladder problem prior to active treatment (</w:t>
      </w:r>
      <w:r w:rsidR="008C4764" w:rsidRPr="00F37007">
        <w:rPr>
          <w:rFonts w:ascii="Arial" w:hAnsi="Arial" w:cs="Arial"/>
        </w:rPr>
        <w:t>eg,</w:t>
      </w:r>
      <w:r w:rsidRPr="00F37007">
        <w:rPr>
          <w:rFonts w:ascii="Arial" w:hAnsi="Arial" w:cs="Arial"/>
        </w:rPr>
        <w:t xml:space="preserve"> chemoradiation).</w:t>
      </w:r>
    </w:p>
    <w:p w14:paraId="7871FB77" w14:textId="77777777" w:rsidR="00C230D0" w:rsidRPr="00F37007" w:rsidRDefault="00C230D0" w:rsidP="004E4AC4">
      <w:pPr>
        <w:pStyle w:val="ListParagraph"/>
        <w:numPr>
          <w:ilvl w:val="0"/>
          <w:numId w:val="40"/>
        </w:numPr>
        <w:spacing w:after="5" w:line="249" w:lineRule="auto"/>
        <w:ind w:left="993" w:hanging="426"/>
        <w:rPr>
          <w:rFonts w:ascii="Arial" w:hAnsi="Arial" w:cs="Arial"/>
        </w:rPr>
      </w:pPr>
      <w:r w:rsidRPr="00F37007">
        <w:rPr>
          <w:rFonts w:ascii="Arial" w:hAnsi="Arial" w:cs="Arial"/>
        </w:rPr>
        <w:t xml:space="preserve">Removal/draining of ascites prior to chemotherapy (unless no other active treatment is planned). </w:t>
      </w:r>
    </w:p>
    <w:p w14:paraId="47C8F8F8" w14:textId="77777777" w:rsidR="00C230D0" w:rsidRPr="00864ABE" w:rsidRDefault="00C230D0" w:rsidP="004E4AC4">
      <w:pPr>
        <w:pStyle w:val="ListParagraph"/>
        <w:numPr>
          <w:ilvl w:val="0"/>
          <w:numId w:val="40"/>
        </w:numPr>
        <w:spacing w:after="5" w:line="249" w:lineRule="auto"/>
        <w:ind w:left="993" w:right="298" w:hanging="426"/>
        <w:rPr>
          <w:rFonts w:ascii="Arial" w:hAnsi="Arial" w:cs="Arial"/>
        </w:rPr>
      </w:pPr>
      <w:r w:rsidRPr="00864ABE">
        <w:rPr>
          <w:rFonts w:ascii="Arial" w:hAnsi="Arial" w:cs="Arial"/>
        </w:rPr>
        <w:t xml:space="preserve">Palliative or symptomatic care for any patient who is fit for active treatment (unless they decline active treatment options and wish to have only palliative treatment). </w:t>
      </w:r>
    </w:p>
    <w:p w14:paraId="04041BF0" w14:textId="77777777" w:rsidR="00C230D0" w:rsidRPr="00864ABE" w:rsidRDefault="00C230D0" w:rsidP="00020C3B">
      <w:pPr>
        <w:spacing w:after="0" w:line="259" w:lineRule="auto"/>
        <w:ind w:left="709"/>
        <w:rPr>
          <w:rFonts w:ascii="Arial" w:hAnsi="Arial" w:cs="Arial"/>
        </w:rPr>
      </w:pPr>
      <w:r w:rsidRPr="00864ABE">
        <w:rPr>
          <w:rFonts w:ascii="Arial" w:hAnsi="Arial" w:cs="Arial"/>
        </w:rPr>
        <w:t xml:space="preserve">  </w:t>
      </w:r>
    </w:p>
    <w:p w14:paraId="2CB0717F" w14:textId="098606A1" w:rsidR="00C230D0" w:rsidRPr="00020C3B" w:rsidRDefault="00C230D0" w:rsidP="004E4AC4">
      <w:pPr>
        <w:pStyle w:val="ListParagraph"/>
        <w:numPr>
          <w:ilvl w:val="2"/>
          <w:numId w:val="68"/>
        </w:numPr>
        <w:spacing w:after="5" w:line="249" w:lineRule="auto"/>
        <w:ind w:left="567" w:hanging="567"/>
        <w:rPr>
          <w:rFonts w:ascii="Arial" w:hAnsi="Arial" w:cs="Arial"/>
        </w:rPr>
      </w:pPr>
      <w:r w:rsidRPr="00020C3B">
        <w:rPr>
          <w:rFonts w:ascii="Arial" w:hAnsi="Arial" w:cs="Arial"/>
          <w:b/>
        </w:rPr>
        <w:t xml:space="preserve">Is open and close surgery (usually for ovarian cancer) classed as first treatment? </w:t>
      </w:r>
    </w:p>
    <w:p w14:paraId="07FEEE88" w14:textId="77777777" w:rsidR="00C230D0" w:rsidRPr="00864ABE" w:rsidRDefault="00C230D0" w:rsidP="00020C3B">
      <w:pPr>
        <w:spacing w:after="0" w:line="259" w:lineRule="auto"/>
        <w:ind w:left="349"/>
        <w:rPr>
          <w:rFonts w:ascii="Arial" w:hAnsi="Arial" w:cs="Arial"/>
        </w:rPr>
      </w:pPr>
      <w:r w:rsidRPr="00864ABE">
        <w:rPr>
          <w:rFonts w:ascii="Arial" w:hAnsi="Arial" w:cs="Arial"/>
        </w:rPr>
        <w:t xml:space="preserve"> </w:t>
      </w:r>
    </w:p>
    <w:p w14:paraId="5A117F44" w14:textId="7C48813F" w:rsidR="00C230D0" w:rsidRPr="00864ABE" w:rsidRDefault="00C230D0" w:rsidP="00020C3B">
      <w:pPr>
        <w:spacing w:after="3" w:line="240" w:lineRule="auto"/>
        <w:ind w:left="567"/>
        <w:jc w:val="both"/>
        <w:rPr>
          <w:rFonts w:ascii="Arial" w:hAnsi="Arial" w:cs="Arial"/>
          <w:i/>
        </w:rPr>
      </w:pPr>
      <w:r w:rsidRPr="00864ABE">
        <w:rPr>
          <w:rFonts w:ascii="Arial" w:hAnsi="Arial" w:cs="Arial"/>
        </w:rPr>
        <w:t xml:space="preserve">Where the initial intention of the surgery had been to remove the </w:t>
      </w:r>
      <w:r w:rsidR="00AE40E9" w:rsidRPr="00864ABE">
        <w:rPr>
          <w:rFonts w:ascii="Arial" w:hAnsi="Arial" w:cs="Arial"/>
        </w:rPr>
        <w:t>tumour,</w:t>
      </w:r>
      <w:r w:rsidRPr="00864ABE">
        <w:rPr>
          <w:rFonts w:ascii="Arial" w:hAnsi="Arial" w:cs="Arial"/>
        </w:rPr>
        <w:t xml:space="preserve"> but it is not found to be possible at the time of surgery then this open and close surgery would still be classed as first treatment. </w:t>
      </w:r>
      <w:r w:rsidRPr="00864ABE">
        <w:rPr>
          <w:rFonts w:ascii="Arial" w:hAnsi="Arial" w:cs="Arial"/>
          <w:i/>
        </w:rPr>
        <w:t xml:space="preserve">Refer General section, </w:t>
      </w:r>
      <w:r w:rsidR="00EE0EA2" w:rsidRPr="00864ABE">
        <w:rPr>
          <w:rFonts w:ascii="Arial" w:hAnsi="Arial" w:cs="Arial"/>
          <w:i/>
        </w:rPr>
        <w:t>4.1.10</w:t>
      </w:r>
      <w:r w:rsidR="000F3222" w:rsidRPr="00864ABE">
        <w:rPr>
          <w:rFonts w:ascii="Arial" w:hAnsi="Arial" w:cs="Arial"/>
          <w:i/>
        </w:rPr>
        <w:t>.</w:t>
      </w:r>
    </w:p>
    <w:p w14:paraId="6C4C45D1" w14:textId="41E3D854" w:rsidR="00C230D0" w:rsidRDefault="00C230D0" w:rsidP="00020C3B">
      <w:pPr>
        <w:spacing w:after="0" w:line="259" w:lineRule="auto"/>
        <w:ind w:left="349"/>
        <w:rPr>
          <w:rFonts w:ascii="Arial" w:hAnsi="Arial" w:cs="Arial"/>
        </w:rPr>
      </w:pPr>
      <w:r w:rsidRPr="00864ABE">
        <w:rPr>
          <w:rFonts w:ascii="Arial" w:hAnsi="Arial" w:cs="Arial"/>
        </w:rPr>
        <w:t xml:space="preserve">  </w:t>
      </w:r>
    </w:p>
    <w:p w14:paraId="451F5544" w14:textId="7D1D749C" w:rsidR="00C230D0" w:rsidRPr="00020C3B" w:rsidRDefault="00C230D0" w:rsidP="004E4AC4">
      <w:pPr>
        <w:pStyle w:val="ListParagraph"/>
        <w:numPr>
          <w:ilvl w:val="2"/>
          <w:numId w:val="68"/>
        </w:numPr>
        <w:spacing w:after="5" w:line="249" w:lineRule="auto"/>
        <w:ind w:left="567" w:hanging="567"/>
        <w:rPr>
          <w:rFonts w:ascii="Arial" w:hAnsi="Arial" w:cs="Arial"/>
        </w:rPr>
      </w:pPr>
      <w:r w:rsidRPr="00020C3B">
        <w:rPr>
          <w:rFonts w:ascii="Arial" w:hAnsi="Arial" w:cs="Arial"/>
          <w:b/>
        </w:rPr>
        <w:t xml:space="preserve">Is removal of pelvic lymph nodes considered a first treatment for cervical cancer?   </w:t>
      </w:r>
    </w:p>
    <w:p w14:paraId="5E16F2BC" w14:textId="77777777" w:rsidR="00C230D0" w:rsidRPr="00020C3B" w:rsidRDefault="00C230D0" w:rsidP="00020C3B">
      <w:pPr>
        <w:spacing w:after="0" w:line="259" w:lineRule="auto"/>
        <w:ind w:left="349"/>
        <w:rPr>
          <w:rFonts w:ascii="Arial" w:hAnsi="Arial" w:cs="Arial"/>
        </w:rPr>
      </w:pPr>
      <w:r w:rsidRPr="00020C3B">
        <w:rPr>
          <w:rFonts w:ascii="Arial" w:hAnsi="Arial" w:cs="Arial"/>
        </w:rPr>
        <w:t xml:space="preserve"> </w:t>
      </w:r>
    </w:p>
    <w:p w14:paraId="316AF8C1" w14:textId="247D76D2" w:rsidR="00C230D0" w:rsidRPr="00020C3B" w:rsidRDefault="00C230D0" w:rsidP="00020C3B">
      <w:pPr>
        <w:ind w:left="567"/>
        <w:rPr>
          <w:rFonts w:ascii="Arial" w:hAnsi="Arial" w:cs="Arial"/>
        </w:rPr>
      </w:pPr>
      <w:r w:rsidRPr="00020C3B">
        <w:rPr>
          <w:rFonts w:ascii="Arial" w:hAnsi="Arial" w:cs="Arial"/>
        </w:rPr>
        <w:t>Removal of pelvic lymph nodes as part of a two</w:t>
      </w:r>
      <w:r w:rsidR="00582538" w:rsidRPr="00020C3B">
        <w:rPr>
          <w:rFonts w:ascii="Arial" w:hAnsi="Arial" w:cs="Arial"/>
        </w:rPr>
        <w:t>-</w:t>
      </w:r>
      <w:r w:rsidRPr="00020C3B">
        <w:rPr>
          <w:rFonts w:ascii="Arial" w:hAnsi="Arial" w:cs="Arial"/>
        </w:rPr>
        <w:t xml:space="preserve">part operation to treat cervical cancer can be classed as first treatment. </w:t>
      </w:r>
    </w:p>
    <w:p w14:paraId="78D380C7" w14:textId="44840436" w:rsidR="00C230D0" w:rsidRPr="00E3372F" w:rsidRDefault="00C230D0" w:rsidP="007E5BD8">
      <w:pPr>
        <w:pStyle w:val="Heading3"/>
      </w:pPr>
      <w:bookmarkStart w:id="420" w:name="_Toc450028891"/>
      <w:bookmarkStart w:id="421" w:name="_Toc117239664"/>
      <w:bookmarkStart w:id="422" w:name="_Toc117251575"/>
      <w:bookmarkStart w:id="423" w:name="_Toc121662882"/>
      <w:bookmarkStart w:id="424" w:name="_Toc124868716"/>
      <w:bookmarkStart w:id="425" w:name="_Toc124875025"/>
      <w:bookmarkStart w:id="426" w:name="_Toc126931510"/>
      <w:bookmarkStart w:id="427" w:name="_Toc134860684"/>
      <w:r w:rsidRPr="00E3372F">
        <w:t>Miscellaneous</w:t>
      </w:r>
      <w:bookmarkEnd w:id="420"/>
      <w:bookmarkEnd w:id="421"/>
      <w:bookmarkEnd w:id="422"/>
      <w:bookmarkEnd w:id="423"/>
      <w:bookmarkEnd w:id="424"/>
      <w:bookmarkEnd w:id="425"/>
      <w:bookmarkEnd w:id="426"/>
      <w:bookmarkEnd w:id="427"/>
      <w:r w:rsidRPr="00E3372F">
        <w:t xml:space="preserve"> </w:t>
      </w:r>
    </w:p>
    <w:p w14:paraId="57612FC8" w14:textId="54709378" w:rsidR="00C230D0" w:rsidRPr="00020C3B" w:rsidRDefault="00650475" w:rsidP="00020C3B">
      <w:pPr>
        <w:ind w:left="567" w:hanging="567"/>
        <w:rPr>
          <w:rFonts w:ascii="Arial" w:hAnsi="Arial" w:cs="Arial"/>
        </w:rPr>
      </w:pPr>
      <w:r w:rsidRPr="00020C3B">
        <w:rPr>
          <w:rFonts w:ascii="Arial" w:hAnsi="Arial" w:cs="Arial"/>
          <w:b/>
        </w:rPr>
        <w:t>4.</w:t>
      </w:r>
      <w:r w:rsidR="00C230D0" w:rsidRPr="00020C3B">
        <w:rPr>
          <w:rFonts w:ascii="Arial" w:hAnsi="Arial" w:cs="Arial"/>
          <w:b/>
        </w:rPr>
        <w:t>4.8</w:t>
      </w:r>
      <w:r w:rsidR="00C230D0" w:rsidRPr="00020C3B">
        <w:rPr>
          <w:rFonts w:ascii="Arial" w:hAnsi="Arial" w:cs="Arial"/>
          <w:b/>
        </w:rPr>
        <w:tab/>
        <w:t xml:space="preserve">After a LLETZ cone or formal cone biopsy the time taken for infection to subside and the cervix to heal is approximately six weeks and it is therefore inappropriate to undertake radical surgery before this time – how can this be managed for FCT?   </w:t>
      </w:r>
    </w:p>
    <w:p w14:paraId="4128A751" w14:textId="7BDF9359" w:rsidR="00C230D0" w:rsidRPr="00020C3B" w:rsidRDefault="00C230D0" w:rsidP="00020C3B">
      <w:pPr>
        <w:spacing w:after="0" w:line="259" w:lineRule="auto"/>
        <w:ind w:left="567"/>
        <w:rPr>
          <w:rFonts w:ascii="Arial" w:hAnsi="Arial" w:cs="Arial"/>
        </w:rPr>
      </w:pPr>
      <w:r w:rsidRPr="00020C3B">
        <w:rPr>
          <w:rFonts w:ascii="Arial" w:hAnsi="Arial" w:cs="Arial"/>
        </w:rPr>
        <w:t>The patient would remain on the 62-day FCT indicator until the first treatment, surgery, takes place. The target achievement levels take into account that some patients will not be clinically fit enough to receive treatment within the timeframes. If this was the significant delay that contributed to the patient breaching the 62-day indicator, the delay could be coded as a clinical consideration breach.</w:t>
      </w:r>
    </w:p>
    <w:p w14:paraId="4FA7ABA3" w14:textId="77777777" w:rsidR="00C230D0" w:rsidRPr="00020C3B" w:rsidRDefault="00C230D0" w:rsidP="00020C3B">
      <w:pPr>
        <w:spacing w:after="0" w:line="259" w:lineRule="auto"/>
        <w:ind w:left="349"/>
        <w:rPr>
          <w:rFonts w:ascii="Arial" w:hAnsi="Arial" w:cs="Arial"/>
        </w:rPr>
      </w:pPr>
      <w:r w:rsidRPr="00020C3B">
        <w:rPr>
          <w:rFonts w:ascii="Arial" w:hAnsi="Arial" w:cs="Arial"/>
        </w:rPr>
        <w:t xml:space="preserve"> </w:t>
      </w:r>
    </w:p>
    <w:p w14:paraId="6E70648E" w14:textId="21AD9F68" w:rsidR="00C230D0" w:rsidRPr="00020C3B" w:rsidRDefault="00650475" w:rsidP="00020C3B">
      <w:pPr>
        <w:spacing w:after="0" w:line="240" w:lineRule="auto"/>
        <w:ind w:left="567" w:hanging="567"/>
        <w:jc w:val="both"/>
        <w:rPr>
          <w:rFonts w:ascii="Arial" w:hAnsi="Arial" w:cs="Arial"/>
        </w:rPr>
      </w:pPr>
      <w:r w:rsidRPr="00020C3B">
        <w:rPr>
          <w:rFonts w:ascii="Arial" w:hAnsi="Arial" w:cs="Arial"/>
          <w:b/>
        </w:rPr>
        <w:t>4.</w:t>
      </w:r>
      <w:r w:rsidR="00C230D0" w:rsidRPr="00020C3B">
        <w:rPr>
          <w:rFonts w:ascii="Arial" w:hAnsi="Arial" w:cs="Arial"/>
          <w:b/>
        </w:rPr>
        <w:t>4.9</w:t>
      </w:r>
      <w:r w:rsidR="00C230D0" w:rsidRPr="00020C3B">
        <w:rPr>
          <w:rFonts w:ascii="Arial" w:hAnsi="Arial" w:cs="Arial"/>
          <w:b/>
        </w:rPr>
        <w:tab/>
        <w:t>Are any adjustments possible if a patient’s diagnostic tests or treatments have to be delayed due to the menstrual cycle, pregnancy or a recent termination of pregnancy?</w:t>
      </w:r>
      <w:r w:rsidR="00C230D0" w:rsidRPr="00020C3B">
        <w:rPr>
          <w:rFonts w:ascii="Arial" w:hAnsi="Arial" w:cs="Arial"/>
        </w:rPr>
        <w:t xml:space="preserve"> </w:t>
      </w:r>
    </w:p>
    <w:p w14:paraId="68CE7B58" w14:textId="77777777" w:rsidR="00C230D0" w:rsidRPr="00020C3B" w:rsidRDefault="00C230D0" w:rsidP="00020C3B">
      <w:pPr>
        <w:spacing w:after="0" w:line="259" w:lineRule="auto"/>
        <w:ind w:left="1058"/>
        <w:rPr>
          <w:rFonts w:ascii="Arial" w:hAnsi="Arial" w:cs="Arial"/>
        </w:rPr>
      </w:pPr>
      <w:r w:rsidRPr="00020C3B">
        <w:rPr>
          <w:rFonts w:ascii="Arial" w:hAnsi="Arial" w:cs="Arial"/>
        </w:rPr>
        <w:t xml:space="preserve">  </w:t>
      </w:r>
    </w:p>
    <w:p w14:paraId="545EBE34" w14:textId="561E8905" w:rsidR="00C230D0" w:rsidRPr="00020C3B" w:rsidRDefault="00C230D0" w:rsidP="00020C3B">
      <w:pPr>
        <w:spacing w:after="0" w:line="259" w:lineRule="auto"/>
        <w:ind w:left="567"/>
        <w:rPr>
          <w:rFonts w:ascii="Arial" w:hAnsi="Arial" w:cs="Arial"/>
        </w:rPr>
      </w:pPr>
      <w:r w:rsidRPr="00020C3B">
        <w:rPr>
          <w:rFonts w:ascii="Arial" w:hAnsi="Arial" w:cs="Arial"/>
        </w:rPr>
        <w:t xml:space="preserve">No, adjustments are not permitted in FCT reporting. </w:t>
      </w:r>
      <w:bookmarkStart w:id="428" w:name="_Hlk131514445"/>
      <w:r w:rsidR="00ED7A81" w:rsidRPr="00020C3B">
        <w:rPr>
          <w:rFonts w:ascii="Arial" w:hAnsi="Arial" w:cs="Arial"/>
        </w:rPr>
        <w:t xml:space="preserve">The </w:t>
      </w:r>
      <w:r w:rsidR="002729A1" w:rsidRPr="00020C3B">
        <w:rPr>
          <w:rFonts w:ascii="Arial" w:hAnsi="Arial" w:cs="Arial"/>
        </w:rPr>
        <w:t xml:space="preserve">FCT indicators take into account </w:t>
      </w:r>
      <w:r w:rsidRPr="00020C3B">
        <w:rPr>
          <w:rFonts w:ascii="Arial" w:hAnsi="Arial" w:cs="Arial"/>
        </w:rPr>
        <w:t xml:space="preserve">that some patients will not be clinically fit to receive treatment within the timeframes. </w:t>
      </w:r>
      <w:bookmarkEnd w:id="428"/>
      <w:r w:rsidRPr="00020C3B">
        <w:rPr>
          <w:rFonts w:ascii="Arial" w:hAnsi="Arial" w:cs="Arial"/>
        </w:rPr>
        <w:t>If this was the significant delay that contributed to the patient breaching the 62-day indicator, the delay could be coded as a clinical consideration breach.</w:t>
      </w:r>
    </w:p>
    <w:p w14:paraId="51B3A58F" w14:textId="3EEEDF07" w:rsidR="00C230D0" w:rsidRPr="00020C3B" w:rsidRDefault="00C230D0" w:rsidP="00020C3B">
      <w:pPr>
        <w:spacing w:after="0" w:line="259" w:lineRule="auto"/>
        <w:ind w:left="349"/>
        <w:rPr>
          <w:rFonts w:ascii="Arial" w:hAnsi="Arial" w:cs="Arial"/>
        </w:rPr>
      </w:pPr>
      <w:r w:rsidRPr="00020C3B">
        <w:rPr>
          <w:rFonts w:ascii="Arial" w:hAnsi="Arial" w:cs="Arial"/>
        </w:rPr>
        <w:t xml:space="preserve"> </w:t>
      </w:r>
    </w:p>
    <w:p w14:paraId="73E34287" w14:textId="548B2E6C" w:rsidR="00C230D0" w:rsidRPr="00020C3B" w:rsidRDefault="00650475" w:rsidP="007E5BD8">
      <w:pPr>
        <w:pStyle w:val="Heading2"/>
      </w:pPr>
      <w:bookmarkStart w:id="429" w:name="_Toc124868717"/>
      <w:bookmarkStart w:id="430" w:name="_Toc203110592"/>
      <w:r w:rsidRPr="00020C3B">
        <w:lastRenderedPageBreak/>
        <w:t>4.</w:t>
      </w:r>
      <w:r w:rsidR="004A65DA" w:rsidRPr="00020C3B">
        <w:t xml:space="preserve">5.0 </w:t>
      </w:r>
      <w:r w:rsidR="00C230D0" w:rsidRPr="00020C3B">
        <w:t>Haematological Cancers</w:t>
      </w:r>
      <w:bookmarkEnd w:id="429"/>
      <w:bookmarkEnd w:id="430"/>
      <w:r w:rsidR="00C230D0" w:rsidRPr="00020C3B">
        <w:t xml:space="preserve"> </w:t>
      </w:r>
    </w:p>
    <w:p w14:paraId="64A10B42" w14:textId="77777777" w:rsidR="00C230D0" w:rsidRPr="00E3372F" w:rsidRDefault="00C230D0" w:rsidP="007E5BD8">
      <w:pPr>
        <w:pStyle w:val="Heading3"/>
      </w:pPr>
      <w:bookmarkStart w:id="431" w:name="_Toc450028892"/>
      <w:bookmarkStart w:id="432" w:name="_Toc117239666"/>
      <w:bookmarkStart w:id="433" w:name="_Toc117251577"/>
      <w:bookmarkStart w:id="434" w:name="_Toc121662884"/>
      <w:bookmarkStart w:id="435" w:name="_Toc124868718"/>
      <w:bookmarkStart w:id="436" w:name="_Toc124875027"/>
      <w:bookmarkStart w:id="437" w:name="_Toc126931512"/>
      <w:bookmarkStart w:id="438" w:name="_Toc134860686"/>
      <w:r w:rsidRPr="00E3372F">
        <w:t>Patients included / excluded from FCT</w:t>
      </w:r>
      <w:bookmarkEnd w:id="431"/>
      <w:bookmarkEnd w:id="432"/>
      <w:bookmarkEnd w:id="433"/>
      <w:bookmarkEnd w:id="434"/>
      <w:bookmarkEnd w:id="435"/>
      <w:bookmarkEnd w:id="436"/>
      <w:bookmarkEnd w:id="437"/>
      <w:bookmarkEnd w:id="438"/>
      <w:r w:rsidRPr="00E3372F">
        <w:t xml:space="preserve"> </w:t>
      </w:r>
    </w:p>
    <w:p w14:paraId="749F2F73" w14:textId="691D54DE" w:rsidR="00C230D0" w:rsidRPr="00CA5755" w:rsidRDefault="00650475" w:rsidP="00020C3B">
      <w:pPr>
        <w:ind w:left="567" w:hanging="567"/>
        <w:rPr>
          <w:rFonts w:ascii="Arial" w:hAnsi="Arial" w:cs="Arial"/>
        </w:rPr>
      </w:pPr>
      <w:r w:rsidRPr="00CA5755">
        <w:rPr>
          <w:rFonts w:ascii="Arial" w:hAnsi="Arial" w:cs="Arial"/>
          <w:b/>
        </w:rPr>
        <w:t>4.</w:t>
      </w:r>
      <w:r w:rsidR="00C230D0" w:rsidRPr="00CA5755">
        <w:rPr>
          <w:rFonts w:ascii="Arial" w:hAnsi="Arial" w:cs="Arial"/>
          <w:b/>
        </w:rPr>
        <w:t xml:space="preserve">5.1 </w:t>
      </w:r>
      <w:r w:rsidR="00C230D0" w:rsidRPr="00CA5755">
        <w:rPr>
          <w:rFonts w:ascii="Arial" w:hAnsi="Arial" w:cs="Arial"/>
          <w:b/>
        </w:rPr>
        <w:tab/>
        <w:t xml:space="preserve">What </w:t>
      </w:r>
      <w:r w:rsidR="00D87757" w:rsidRPr="00CA5755">
        <w:rPr>
          <w:rFonts w:ascii="Arial" w:hAnsi="Arial" w:cs="Arial"/>
          <w:b/>
        </w:rPr>
        <w:t>haematological</w:t>
      </w:r>
      <w:r w:rsidR="00C230D0" w:rsidRPr="00CA5755">
        <w:rPr>
          <w:rFonts w:ascii="Arial" w:hAnsi="Arial" w:cs="Arial"/>
          <w:b/>
        </w:rPr>
        <w:t xml:space="preserve"> cancers are included / excluded from FCT? </w:t>
      </w:r>
    </w:p>
    <w:p w14:paraId="17EF9855" w14:textId="1A0167B4" w:rsidR="00C230D0" w:rsidRPr="00020C3B" w:rsidRDefault="00C230D0" w:rsidP="00020C3B">
      <w:pPr>
        <w:spacing w:after="0" w:line="259" w:lineRule="auto"/>
        <w:ind w:left="349"/>
        <w:rPr>
          <w:rFonts w:ascii="Arial" w:hAnsi="Arial" w:cs="Arial"/>
        </w:rPr>
      </w:pPr>
      <w:r w:rsidRPr="00020C3B">
        <w:rPr>
          <w:rFonts w:ascii="Arial" w:hAnsi="Arial" w:cs="Arial"/>
          <w:b/>
        </w:rPr>
        <w:t xml:space="preserve"> </w:t>
      </w:r>
      <w:r w:rsidRPr="00020C3B">
        <w:rPr>
          <w:rFonts w:ascii="Arial" w:hAnsi="Arial" w:cs="Arial"/>
          <w:i/>
        </w:rPr>
        <w:t xml:space="preserve">In Scope: </w:t>
      </w:r>
    </w:p>
    <w:p w14:paraId="5DB3B338" w14:textId="20253A1A" w:rsidR="00C230D0" w:rsidRPr="00020C3B" w:rsidRDefault="00CB033C" w:rsidP="004E4AC4">
      <w:pPr>
        <w:pStyle w:val="ListParagraph"/>
        <w:numPr>
          <w:ilvl w:val="0"/>
          <w:numId w:val="41"/>
        </w:numPr>
        <w:spacing w:after="5" w:line="249" w:lineRule="auto"/>
        <w:rPr>
          <w:rFonts w:ascii="Arial" w:hAnsi="Arial" w:cs="Arial"/>
        </w:rPr>
      </w:pPr>
      <w:r w:rsidRPr="00020C3B">
        <w:rPr>
          <w:rFonts w:ascii="Arial" w:hAnsi="Arial" w:cs="Arial"/>
          <w:lang w:val="en-US"/>
        </w:rPr>
        <w:t>ICD-10</w:t>
      </w:r>
      <w:r w:rsidR="00CA5755">
        <w:rPr>
          <w:rFonts w:ascii="Arial" w:hAnsi="Arial" w:cs="Arial"/>
          <w:lang w:val="en-US"/>
        </w:rPr>
        <w:t>-AM</w:t>
      </w:r>
      <w:r w:rsidRPr="00020C3B">
        <w:rPr>
          <w:rFonts w:ascii="Arial" w:hAnsi="Arial" w:cs="Arial"/>
          <w:lang w:val="en-US"/>
        </w:rPr>
        <w:t xml:space="preserve"> 8</w:t>
      </w:r>
      <w:r w:rsidR="00CA5755">
        <w:rPr>
          <w:rFonts w:ascii="Arial" w:hAnsi="Arial" w:cs="Arial"/>
          <w:lang w:val="en-US"/>
        </w:rPr>
        <w:t>th</w:t>
      </w:r>
      <w:r w:rsidRPr="00020C3B">
        <w:rPr>
          <w:rFonts w:ascii="Arial" w:hAnsi="Arial" w:cs="Arial"/>
          <w:lang w:val="en-US"/>
        </w:rPr>
        <w:t xml:space="preserve"> </w:t>
      </w:r>
      <w:r w:rsidR="00CA5755">
        <w:rPr>
          <w:rFonts w:ascii="Arial" w:hAnsi="Arial" w:cs="Arial"/>
          <w:lang w:val="en-US"/>
        </w:rPr>
        <w:t>E</w:t>
      </w:r>
      <w:r w:rsidRPr="00020C3B">
        <w:rPr>
          <w:rFonts w:ascii="Arial" w:hAnsi="Arial" w:cs="Arial"/>
          <w:lang w:val="en-US"/>
        </w:rPr>
        <w:t>dition</w:t>
      </w:r>
      <w:r w:rsidR="00C230D0" w:rsidRPr="00020C3B">
        <w:rPr>
          <w:rFonts w:ascii="Arial" w:hAnsi="Arial" w:cs="Arial"/>
        </w:rPr>
        <w:t xml:space="preserve"> codes</w:t>
      </w:r>
      <w:r w:rsidR="00C1356A">
        <w:rPr>
          <w:rFonts w:ascii="Arial" w:hAnsi="Arial" w:cs="Arial"/>
        </w:rPr>
        <w:t>:</w:t>
      </w:r>
      <w:r w:rsidR="00C230D0" w:rsidRPr="00020C3B">
        <w:rPr>
          <w:rFonts w:ascii="Arial" w:hAnsi="Arial" w:cs="Arial"/>
        </w:rPr>
        <w:t xml:space="preserve"> C81-C86, C88, and C90-C96 including: </w:t>
      </w:r>
    </w:p>
    <w:p w14:paraId="51EF49FA" w14:textId="77777777" w:rsidR="00C230D0" w:rsidRPr="00020C3B" w:rsidRDefault="00C230D0" w:rsidP="004E4AC4">
      <w:pPr>
        <w:numPr>
          <w:ilvl w:val="1"/>
          <w:numId w:val="94"/>
        </w:numPr>
        <w:spacing w:after="5" w:line="249" w:lineRule="auto"/>
        <w:rPr>
          <w:rFonts w:ascii="Arial" w:hAnsi="Arial" w:cs="Arial"/>
        </w:rPr>
      </w:pPr>
      <w:r w:rsidRPr="00020C3B">
        <w:rPr>
          <w:rFonts w:ascii="Arial" w:hAnsi="Arial" w:cs="Arial"/>
        </w:rPr>
        <w:t xml:space="preserve">chronic lymphocytic leukaemia  </w:t>
      </w:r>
    </w:p>
    <w:p w14:paraId="63F5E578" w14:textId="24985344" w:rsidR="00C230D0" w:rsidRPr="00020C3B" w:rsidRDefault="00C230D0" w:rsidP="004E4AC4">
      <w:pPr>
        <w:numPr>
          <w:ilvl w:val="1"/>
          <w:numId w:val="94"/>
        </w:numPr>
        <w:spacing w:after="5" w:line="249" w:lineRule="auto"/>
        <w:rPr>
          <w:rFonts w:ascii="Arial" w:hAnsi="Arial" w:cs="Arial"/>
        </w:rPr>
      </w:pPr>
      <w:r w:rsidRPr="00020C3B">
        <w:rPr>
          <w:rFonts w:ascii="Arial" w:hAnsi="Arial" w:cs="Arial"/>
        </w:rPr>
        <w:t xml:space="preserve">chronic myelomonocytic leukaemia (CMML) - for the purposes of cancer this is classed as a form of leukaemia rather than a form of myelodysplastic syndrome although it is noted that many are not clinically urgent </w:t>
      </w:r>
    </w:p>
    <w:p w14:paraId="6B710AC7" w14:textId="77777777" w:rsidR="00C230D0" w:rsidRPr="00020C3B" w:rsidRDefault="00C230D0" w:rsidP="004E4AC4">
      <w:pPr>
        <w:numPr>
          <w:ilvl w:val="1"/>
          <w:numId w:val="94"/>
        </w:numPr>
        <w:spacing w:after="5" w:line="249" w:lineRule="auto"/>
        <w:rPr>
          <w:rFonts w:ascii="Arial" w:hAnsi="Arial" w:cs="Arial"/>
        </w:rPr>
      </w:pPr>
      <w:r w:rsidRPr="00020C3B">
        <w:rPr>
          <w:rFonts w:ascii="Arial" w:hAnsi="Arial" w:cs="Arial"/>
        </w:rPr>
        <w:t xml:space="preserve">B-cell chronic lymphocytic leukaemia (CLL) </w:t>
      </w:r>
    </w:p>
    <w:p w14:paraId="6AB75A7E" w14:textId="77777777" w:rsidR="00C230D0" w:rsidRPr="00020C3B" w:rsidRDefault="00C230D0" w:rsidP="004E4AC4">
      <w:pPr>
        <w:numPr>
          <w:ilvl w:val="1"/>
          <w:numId w:val="94"/>
        </w:numPr>
        <w:spacing w:after="5" w:line="249" w:lineRule="auto"/>
        <w:rPr>
          <w:rFonts w:ascii="Arial" w:hAnsi="Arial" w:cs="Arial"/>
        </w:rPr>
      </w:pPr>
      <w:r w:rsidRPr="00020C3B">
        <w:rPr>
          <w:rFonts w:ascii="Arial" w:hAnsi="Arial" w:cs="Arial"/>
        </w:rPr>
        <w:t xml:space="preserve">Small Lymphocytic Lymphoma (SLL) </w:t>
      </w:r>
    </w:p>
    <w:p w14:paraId="17178AB0" w14:textId="77777777" w:rsidR="00C230D0" w:rsidRPr="00020C3B" w:rsidRDefault="00C230D0" w:rsidP="004E4AC4">
      <w:pPr>
        <w:numPr>
          <w:ilvl w:val="1"/>
          <w:numId w:val="94"/>
        </w:numPr>
        <w:spacing w:after="5" w:line="249" w:lineRule="auto"/>
        <w:rPr>
          <w:rFonts w:ascii="Arial" w:hAnsi="Arial" w:cs="Arial"/>
        </w:rPr>
      </w:pPr>
      <w:r w:rsidRPr="00020C3B">
        <w:rPr>
          <w:rFonts w:ascii="Arial" w:hAnsi="Arial" w:cs="Arial"/>
        </w:rPr>
        <w:t xml:space="preserve">all cases of acute leukaemia. </w:t>
      </w:r>
    </w:p>
    <w:p w14:paraId="7D303F86" w14:textId="77777777" w:rsidR="00C230D0" w:rsidRPr="00020C3B" w:rsidRDefault="00C230D0" w:rsidP="00020C3B">
      <w:pPr>
        <w:spacing w:after="0" w:line="259" w:lineRule="auto"/>
        <w:ind w:left="350"/>
        <w:rPr>
          <w:rFonts w:ascii="Arial" w:hAnsi="Arial" w:cs="Arial"/>
        </w:rPr>
      </w:pPr>
      <w:r w:rsidRPr="00020C3B">
        <w:rPr>
          <w:rFonts w:ascii="Arial" w:hAnsi="Arial" w:cs="Arial"/>
          <w:b/>
        </w:rPr>
        <w:t xml:space="preserve"> </w:t>
      </w:r>
    </w:p>
    <w:p w14:paraId="3F0203B9" w14:textId="77777777" w:rsidR="00C230D0" w:rsidRPr="00020C3B" w:rsidRDefault="00C230D0" w:rsidP="00020C3B">
      <w:pPr>
        <w:spacing w:after="0" w:line="259" w:lineRule="auto"/>
        <w:ind w:left="567"/>
        <w:rPr>
          <w:rFonts w:ascii="Arial" w:hAnsi="Arial" w:cs="Arial"/>
        </w:rPr>
      </w:pPr>
      <w:r w:rsidRPr="00020C3B">
        <w:rPr>
          <w:rFonts w:ascii="Arial" w:hAnsi="Arial" w:cs="Arial"/>
          <w:i/>
        </w:rPr>
        <w:t xml:space="preserve">Out of Scope:  </w:t>
      </w:r>
    </w:p>
    <w:p w14:paraId="4B55966A" w14:textId="77777777" w:rsidR="00C230D0" w:rsidRPr="00020C3B" w:rsidRDefault="00C230D0" w:rsidP="00CA2A2B">
      <w:pPr>
        <w:pStyle w:val="ListParagraph"/>
        <w:numPr>
          <w:ilvl w:val="0"/>
          <w:numId w:val="41"/>
        </w:numPr>
        <w:spacing w:after="100" w:afterAutospacing="1" w:line="249" w:lineRule="auto"/>
        <w:rPr>
          <w:rFonts w:ascii="Arial" w:hAnsi="Arial" w:cs="Arial"/>
        </w:rPr>
      </w:pPr>
      <w:r w:rsidRPr="00020C3B">
        <w:rPr>
          <w:rFonts w:ascii="Arial" w:hAnsi="Arial" w:cs="Arial"/>
        </w:rPr>
        <w:t xml:space="preserve">Myeloid dysplastic syndrome (D464 or D46). </w:t>
      </w:r>
    </w:p>
    <w:p w14:paraId="79858CF0" w14:textId="77777777" w:rsidR="00C230D0" w:rsidRPr="00E3372F" w:rsidRDefault="00C230D0" w:rsidP="007E5BD8">
      <w:pPr>
        <w:pStyle w:val="Heading3"/>
      </w:pPr>
      <w:bookmarkStart w:id="439" w:name="_Toc450028893"/>
      <w:bookmarkStart w:id="440" w:name="_Toc117239667"/>
      <w:bookmarkStart w:id="441" w:name="_Toc117251578"/>
      <w:bookmarkStart w:id="442" w:name="_Toc121662885"/>
      <w:bookmarkStart w:id="443" w:name="_Toc124868719"/>
      <w:bookmarkStart w:id="444" w:name="_Toc124875028"/>
      <w:bookmarkStart w:id="445" w:name="_Toc126931513"/>
      <w:bookmarkStart w:id="446" w:name="_Toc134860687"/>
      <w:r w:rsidRPr="00E3372F">
        <w:t>First Treatments</w:t>
      </w:r>
      <w:bookmarkEnd w:id="439"/>
      <w:bookmarkEnd w:id="440"/>
      <w:bookmarkEnd w:id="441"/>
      <w:bookmarkEnd w:id="442"/>
      <w:bookmarkEnd w:id="443"/>
      <w:bookmarkEnd w:id="444"/>
      <w:bookmarkEnd w:id="445"/>
      <w:bookmarkEnd w:id="446"/>
      <w:r w:rsidRPr="00E3372F">
        <w:t xml:space="preserve"> </w:t>
      </w:r>
    </w:p>
    <w:p w14:paraId="37928BF8" w14:textId="63724827" w:rsidR="00C230D0" w:rsidRPr="00CA5755" w:rsidRDefault="00650475" w:rsidP="00CA5755">
      <w:pPr>
        <w:ind w:left="567" w:hanging="567"/>
        <w:rPr>
          <w:rFonts w:ascii="Arial" w:hAnsi="Arial" w:cs="Arial"/>
        </w:rPr>
      </w:pPr>
      <w:r w:rsidRPr="00CA5755">
        <w:rPr>
          <w:rFonts w:ascii="Arial" w:hAnsi="Arial" w:cs="Arial"/>
          <w:b/>
        </w:rPr>
        <w:t>4.</w:t>
      </w:r>
      <w:r w:rsidR="00C230D0" w:rsidRPr="00CA5755">
        <w:rPr>
          <w:rFonts w:ascii="Arial" w:hAnsi="Arial" w:cs="Arial"/>
          <w:b/>
        </w:rPr>
        <w:t xml:space="preserve">5.2 </w:t>
      </w:r>
      <w:r w:rsidR="00C230D0" w:rsidRPr="00CA5755">
        <w:rPr>
          <w:rFonts w:ascii="Arial" w:hAnsi="Arial" w:cs="Arial"/>
          <w:b/>
        </w:rPr>
        <w:tab/>
        <w:t xml:space="preserve">What </w:t>
      </w:r>
      <w:r w:rsidR="00C230D0" w:rsidRPr="00CA5755">
        <w:rPr>
          <w:rFonts w:ascii="Arial" w:hAnsi="Arial" w:cs="Arial"/>
          <w:b/>
          <w:u w:val="single" w:color="000000"/>
        </w:rPr>
        <w:t>cannot</w:t>
      </w:r>
      <w:r w:rsidR="00C230D0" w:rsidRPr="00CA5755">
        <w:rPr>
          <w:rFonts w:ascii="Arial" w:hAnsi="Arial" w:cs="Arial"/>
          <w:b/>
        </w:rPr>
        <w:t xml:space="preserve"> be classed as first treatment for haematological cancers (</w:t>
      </w:r>
      <w:r w:rsidR="00443061" w:rsidRPr="00CA5755">
        <w:rPr>
          <w:rFonts w:ascii="Arial" w:hAnsi="Arial" w:cs="Arial"/>
          <w:b/>
        </w:rPr>
        <w:t>ie</w:t>
      </w:r>
      <w:r w:rsidR="00C230D0" w:rsidRPr="00CA5755">
        <w:rPr>
          <w:rFonts w:ascii="Arial" w:hAnsi="Arial" w:cs="Arial"/>
          <w:b/>
        </w:rPr>
        <w:t xml:space="preserve">, closing the 31 and 62-day pathway)? </w:t>
      </w:r>
    </w:p>
    <w:p w14:paraId="6EE68EBA" w14:textId="7254E326" w:rsidR="00C230D0" w:rsidRPr="00CA5755" w:rsidRDefault="00C230D0" w:rsidP="004E4AC4">
      <w:pPr>
        <w:pStyle w:val="ListParagraph"/>
        <w:numPr>
          <w:ilvl w:val="0"/>
          <w:numId w:val="41"/>
        </w:numPr>
        <w:spacing w:after="0" w:line="259" w:lineRule="auto"/>
        <w:ind w:left="993"/>
        <w:rPr>
          <w:rFonts w:ascii="Arial" w:hAnsi="Arial" w:cs="Arial"/>
        </w:rPr>
      </w:pPr>
      <w:r w:rsidRPr="00CA5755">
        <w:rPr>
          <w:rFonts w:ascii="Arial" w:hAnsi="Arial" w:cs="Arial"/>
        </w:rPr>
        <w:t xml:space="preserve">Removal of Lymph Nodes – this will be a biopsy to establish a diagnosis of Lymphoma and there is likely to be additional disease throughout the body that will need active treatment. </w:t>
      </w:r>
    </w:p>
    <w:p w14:paraId="1DFE7AF2" w14:textId="77777777" w:rsidR="00C230D0" w:rsidRPr="00CA5755" w:rsidRDefault="00C230D0" w:rsidP="004E4AC4">
      <w:pPr>
        <w:pStyle w:val="ListParagraph"/>
        <w:numPr>
          <w:ilvl w:val="0"/>
          <w:numId w:val="41"/>
        </w:numPr>
        <w:spacing w:after="5" w:line="249" w:lineRule="auto"/>
        <w:ind w:left="993"/>
        <w:rPr>
          <w:rFonts w:ascii="Arial" w:hAnsi="Arial" w:cs="Arial"/>
        </w:rPr>
      </w:pPr>
      <w:r w:rsidRPr="00CA5755">
        <w:rPr>
          <w:rFonts w:ascii="Arial" w:hAnsi="Arial" w:cs="Arial"/>
        </w:rPr>
        <w:t xml:space="preserve">Blood transfusions (unless a patient has no other active treatment planned, in this case the transfusions would be classed as palliative treatment). </w:t>
      </w:r>
    </w:p>
    <w:p w14:paraId="46BF55AE" w14:textId="3AA581D2" w:rsidR="00C230D0" w:rsidRDefault="00C230D0" w:rsidP="00F90ACD">
      <w:pPr>
        <w:pStyle w:val="ListParagraph"/>
        <w:numPr>
          <w:ilvl w:val="0"/>
          <w:numId w:val="41"/>
        </w:numPr>
        <w:spacing w:line="249" w:lineRule="auto"/>
        <w:ind w:left="993"/>
        <w:rPr>
          <w:rFonts w:ascii="Arial" w:hAnsi="Arial" w:cs="Arial"/>
        </w:rPr>
      </w:pPr>
      <w:r w:rsidRPr="00CA5755">
        <w:rPr>
          <w:rFonts w:ascii="Arial" w:hAnsi="Arial" w:cs="Arial"/>
        </w:rPr>
        <w:t>Palliative or symptomatic care for any patient who is fit for active treatment (unless they decline active treatment options and wish to have only palliative treatment).</w:t>
      </w:r>
    </w:p>
    <w:p w14:paraId="7A72229D" w14:textId="77777777" w:rsidR="00F90ACD" w:rsidRPr="00CA5755" w:rsidRDefault="00F90ACD" w:rsidP="00F90ACD">
      <w:pPr>
        <w:pStyle w:val="ListParagraph"/>
        <w:spacing w:line="249" w:lineRule="auto"/>
        <w:ind w:left="993"/>
        <w:rPr>
          <w:rFonts w:ascii="Arial" w:hAnsi="Arial" w:cs="Arial"/>
        </w:rPr>
      </w:pPr>
    </w:p>
    <w:p w14:paraId="75EBD675" w14:textId="61E8F427" w:rsidR="00C230D0" w:rsidRPr="00CA5755" w:rsidRDefault="00C230D0" w:rsidP="004E4AC4">
      <w:pPr>
        <w:pStyle w:val="ListParagraph"/>
        <w:numPr>
          <w:ilvl w:val="2"/>
          <w:numId w:val="69"/>
        </w:numPr>
        <w:spacing w:after="274" w:line="249" w:lineRule="auto"/>
        <w:ind w:left="567" w:hanging="567"/>
        <w:rPr>
          <w:rFonts w:ascii="Arial" w:hAnsi="Arial" w:cs="Arial"/>
        </w:rPr>
      </w:pPr>
      <w:r w:rsidRPr="00CA5755">
        <w:rPr>
          <w:rFonts w:ascii="Arial" w:hAnsi="Arial" w:cs="Arial"/>
          <w:b/>
        </w:rPr>
        <w:t xml:space="preserve">Are antibiotics a valid first treatment for low grade gastric lymphomas?  </w:t>
      </w:r>
    </w:p>
    <w:p w14:paraId="56906DDA" w14:textId="0F306A0A" w:rsidR="00C230D0" w:rsidRDefault="00C230D0" w:rsidP="00CA5755">
      <w:pPr>
        <w:ind w:left="567"/>
        <w:rPr>
          <w:rFonts w:ascii="Arial" w:hAnsi="Arial" w:cs="Arial"/>
        </w:rPr>
      </w:pPr>
      <w:r w:rsidRPr="00CA5755">
        <w:rPr>
          <w:rFonts w:ascii="Arial" w:hAnsi="Arial" w:cs="Arial"/>
        </w:rPr>
        <w:t xml:space="preserve">Antibiotics would count as the start of treatment if the intent was to treat the lymphoma.  </w:t>
      </w:r>
    </w:p>
    <w:p w14:paraId="7DD3334F" w14:textId="6D6F4DF0" w:rsidR="00C230D0" w:rsidRPr="00CA5755" w:rsidRDefault="00C230D0" w:rsidP="004E4AC4">
      <w:pPr>
        <w:pStyle w:val="ListParagraph"/>
        <w:numPr>
          <w:ilvl w:val="2"/>
          <w:numId w:val="69"/>
        </w:numPr>
        <w:spacing w:after="5" w:line="249" w:lineRule="auto"/>
        <w:ind w:left="567" w:hanging="567"/>
        <w:rPr>
          <w:rFonts w:ascii="Arial" w:hAnsi="Arial" w:cs="Arial"/>
        </w:rPr>
      </w:pPr>
      <w:r w:rsidRPr="00CA5755">
        <w:rPr>
          <w:rFonts w:ascii="Arial" w:hAnsi="Arial" w:cs="Arial"/>
          <w:b/>
        </w:rPr>
        <w:t xml:space="preserve">A patient with a haematological cancer is given steroids to manage chest symptoms for a few months prior to chemotherapy starting. Can the steroids be classed as a first treatment? </w:t>
      </w:r>
    </w:p>
    <w:p w14:paraId="2A646C37" w14:textId="77777777" w:rsidR="00C230D0" w:rsidRPr="00CA5755" w:rsidRDefault="00C230D0" w:rsidP="00CA5755">
      <w:pPr>
        <w:spacing w:after="0" w:line="259" w:lineRule="auto"/>
        <w:ind w:left="349"/>
        <w:rPr>
          <w:rFonts w:ascii="Arial" w:hAnsi="Arial" w:cs="Arial"/>
          <w:sz w:val="20"/>
          <w:szCs w:val="20"/>
        </w:rPr>
      </w:pPr>
      <w:r w:rsidRPr="00CA5755">
        <w:rPr>
          <w:rFonts w:ascii="Arial" w:hAnsi="Arial" w:cs="Arial"/>
          <w:b/>
          <w:sz w:val="20"/>
          <w:szCs w:val="20"/>
        </w:rPr>
        <w:t xml:space="preserve"> </w:t>
      </w:r>
    </w:p>
    <w:p w14:paraId="10DD931B" w14:textId="59360F6D" w:rsidR="00C230D0" w:rsidRPr="00CA5755" w:rsidRDefault="00C230D0" w:rsidP="00F90ACD">
      <w:pPr>
        <w:spacing w:after="100" w:afterAutospacing="1"/>
        <w:ind w:left="567"/>
        <w:rPr>
          <w:rFonts w:ascii="Arial" w:hAnsi="Arial" w:cs="Arial"/>
        </w:rPr>
      </w:pPr>
      <w:r w:rsidRPr="00CA5755">
        <w:rPr>
          <w:rFonts w:ascii="Arial" w:hAnsi="Arial" w:cs="Arial"/>
        </w:rPr>
        <w:t xml:space="preserve">No. As the steroids are to manage chest symptoms to get the patient into better shape for the chemotherapy, this is an ‘enabling’ treatment and does not count as the first </w:t>
      </w:r>
      <w:r w:rsidR="00CA5755">
        <w:rPr>
          <w:rFonts w:ascii="Arial" w:hAnsi="Arial" w:cs="Arial"/>
        </w:rPr>
        <w:t>t</w:t>
      </w:r>
      <w:r w:rsidRPr="00CA5755">
        <w:rPr>
          <w:rFonts w:ascii="Arial" w:hAnsi="Arial" w:cs="Arial"/>
        </w:rPr>
        <w:t xml:space="preserve">reatment.  </w:t>
      </w:r>
    </w:p>
    <w:p w14:paraId="1F6133A0" w14:textId="366C5873" w:rsidR="00C230D0" w:rsidRPr="00CA5755" w:rsidRDefault="00C230D0" w:rsidP="004E4AC4">
      <w:pPr>
        <w:pStyle w:val="ListParagraph"/>
        <w:numPr>
          <w:ilvl w:val="2"/>
          <w:numId w:val="69"/>
        </w:numPr>
        <w:spacing w:after="5" w:line="249" w:lineRule="auto"/>
        <w:ind w:left="567" w:hanging="567"/>
        <w:rPr>
          <w:rFonts w:ascii="Arial" w:hAnsi="Arial" w:cs="Arial"/>
        </w:rPr>
      </w:pPr>
      <w:r w:rsidRPr="00CA5755">
        <w:rPr>
          <w:rFonts w:ascii="Arial" w:hAnsi="Arial" w:cs="Arial"/>
          <w:b/>
        </w:rPr>
        <w:t xml:space="preserve">How are bone marrow transplants (BMT) managed for FCT? </w:t>
      </w:r>
    </w:p>
    <w:p w14:paraId="6F06392B" w14:textId="77777777" w:rsidR="00C230D0" w:rsidRPr="00CA5755" w:rsidRDefault="00C230D0" w:rsidP="00CA5755">
      <w:pPr>
        <w:spacing w:after="0" w:line="259" w:lineRule="auto"/>
        <w:ind w:left="349"/>
        <w:rPr>
          <w:rFonts w:ascii="Arial" w:hAnsi="Arial" w:cs="Arial"/>
        </w:rPr>
      </w:pPr>
      <w:r w:rsidRPr="00CA5755">
        <w:rPr>
          <w:rFonts w:ascii="Arial" w:hAnsi="Arial" w:cs="Arial"/>
        </w:rPr>
        <w:t xml:space="preserve"> </w:t>
      </w:r>
    </w:p>
    <w:p w14:paraId="5CCC21BA" w14:textId="77777777" w:rsidR="00C230D0" w:rsidRDefault="00C230D0" w:rsidP="00CA5755">
      <w:pPr>
        <w:ind w:left="567"/>
        <w:rPr>
          <w:rFonts w:ascii="Arial" w:hAnsi="Arial" w:cs="Arial"/>
        </w:rPr>
      </w:pPr>
      <w:r w:rsidRPr="00CA5755">
        <w:rPr>
          <w:rFonts w:ascii="Arial" w:hAnsi="Arial" w:cs="Arial"/>
        </w:rPr>
        <w:t>The date of decision-to-treat would be when the patient agrees to the care plan that includes the BMT and the date of first treatment would be the date the patient is added to the BMT list. For the purposes of FCT, BMT should only be considered the first treatment if no other active anti-cancer treatment is given in the interim.</w:t>
      </w:r>
    </w:p>
    <w:p w14:paraId="73CBE82A" w14:textId="77777777" w:rsidR="008A3D23" w:rsidRPr="00CA5755" w:rsidRDefault="008A3D23" w:rsidP="00CA5755">
      <w:pPr>
        <w:ind w:left="567"/>
        <w:rPr>
          <w:rFonts w:ascii="Arial" w:hAnsi="Arial" w:cs="Arial"/>
        </w:rPr>
      </w:pPr>
    </w:p>
    <w:p w14:paraId="36848ED9" w14:textId="34E5FD4C" w:rsidR="00C230D0" w:rsidRPr="00CA5755" w:rsidRDefault="00C230D0" w:rsidP="004E4AC4">
      <w:pPr>
        <w:pStyle w:val="ListParagraph"/>
        <w:numPr>
          <w:ilvl w:val="2"/>
          <w:numId w:val="69"/>
        </w:numPr>
        <w:spacing w:after="5" w:line="249" w:lineRule="auto"/>
        <w:ind w:left="567" w:hanging="567"/>
        <w:rPr>
          <w:rFonts w:ascii="Arial" w:hAnsi="Arial" w:cs="Arial"/>
        </w:rPr>
      </w:pPr>
      <w:r w:rsidRPr="00CA5755">
        <w:rPr>
          <w:rFonts w:ascii="Arial" w:hAnsi="Arial" w:cs="Arial"/>
          <w:b/>
        </w:rPr>
        <w:lastRenderedPageBreak/>
        <w:t xml:space="preserve">If a patient is going to be admitted to harvest stem cells for future use does that count as a treatment? </w:t>
      </w:r>
    </w:p>
    <w:p w14:paraId="6068F27A" w14:textId="41856927" w:rsidR="00277A93" w:rsidRPr="00CA5755" w:rsidRDefault="00C230D0" w:rsidP="00CA5755">
      <w:pPr>
        <w:ind w:left="567"/>
        <w:rPr>
          <w:rFonts w:ascii="Arial" w:hAnsi="Arial" w:cs="Arial"/>
        </w:rPr>
      </w:pPr>
      <w:r w:rsidRPr="00CA5755">
        <w:rPr>
          <w:rFonts w:ascii="Arial" w:hAnsi="Arial" w:cs="Arial"/>
        </w:rPr>
        <w:t xml:space="preserve">Re-infusion is the treatment rather than the harvest, although it is possible that they could take place within the same admission/episode of care.   </w:t>
      </w:r>
    </w:p>
    <w:p w14:paraId="01D07B42" w14:textId="19816A25" w:rsidR="00C230D0" w:rsidRPr="00CA5755" w:rsidRDefault="00C230D0" w:rsidP="004E4AC4">
      <w:pPr>
        <w:pStyle w:val="ListParagraph"/>
        <w:numPr>
          <w:ilvl w:val="2"/>
          <w:numId w:val="69"/>
        </w:numPr>
        <w:spacing w:after="5" w:line="249" w:lineRule="auto"/>
        <w:ind w:left="567" w:hanging="567"/>
        <w:rPr>
          <w:rFonts w:ascii="Arial" w:hAnsi="Arial" w:cs="Arial"/>
        </w:rPr>
      </w:pPr>
      <w:r w:rsidRPr="00CA5755">
        <w:rPr>
          <w:rFonts w:ascii="Arial" w:hAnsi="Arial" w:cs="Arial"/>
          <w:b/>
        </w:rPr>
        <w:t xml:space="preserve">Can total body radiation prior to BMT be classed as first treatment? </w:t>
      </w:r>
    </w:p>
    <w:p w14:paraId="36154B40" w14:textId="77777777" w:rsidR="00C230D0" w:rsidRPr="00CA5755" w:rsidRDefault="00C230D0" w:rsidP="00CA5755">
      <w:pPr>
        <w:spacing w:after="0" w:line="259" w:lineRule="auto"/>
        <w:ind w:left="409"/>
        <w:rPr>
          <w:rFonts w:ascii="Arial" w:hAnsi="Arial" w:cs="Arial"/>
        </w:rPr>
      </w:pPr>
      <w:r w:rsidRPr="00CA5755">
        <w:rPr>
          <w:rFonts w:ascii="Arial" w:hAnsi="Arial" w:cs="Arial"/>
          <w:b/>
        </w:rPr>
        <w:t xml:space="preserve"> </w:t>
      </w:r>
    </w:p>
    <w:p w14:paraId="69F49989" w14:textId="60F63084" w:rsidR="00C230D0" w:rsidRPr="00CA5755" w:rsidRDefault="00C230D0" w:rsidP="00CA5755">
      <w:pPr>
        <w:spacing w:after="0" w:line="259" w:lineRule="auto"/>
        <w:ind w:left="567"/>
        <w:rPr>
          <w:rFonts w:ascii="Arial" w:hAnsi="Arial" w:cs="Arial"/>
        </w:rPr>
      </w:pPr>
      <w:r w:rsidRPr="00CA5755">
        <w:rPr>
          <w:rFonts w:ascii="Arial" w:hAnsi="Arial" w:cs="Arial"/>
        </w:rPr>
        <w:t>If a patient requires some other procedure prior to BMT (</w:t>
      </w:r>
      <w:r w:rsidR="00E114E7" w:rsidRPr="00CA5755">
        <w:rPr>
          <w:rFonts w:ascii="Arial" w:hAnsi="Arial" w:cs="Arial"/>
        </w:rPr>
        <w:t>e</w:t>
      </w:r>
      <w:r w:rsidR="00CA5755">
        <w:rPr>
          <w:rFonts w:ascii="Arial" w:hAnsi="Arial" w:cs="Arial"/>
        </w:rPr>
        <w:t>g</w:t>
      </w:r>
      <w:r w:rsidR="00E114E7" w:rsidRPr="00CA5755">
        <w:rPr>
          <w:rFonts w:ascii="Arial" w:hAnsi="Arial" w:cs="Arial"/>
        </w:rPr>
        <w:t>,</w:t>
      </w:r>
      <w:r w:rsidRPr="00CA5755">
        <w:rPr>
          <w:rFonts w:ascii="Arial" w:hAnsi="Arial" w:cs="Arial"/>
        </w:rPr>
        <w:t xml:space="preserve"> total body radiation) assuming this takes place as part of the same package of care then this would count as the first treatment. </w:t>
      </w:r>
    </w:p>
    <w:p w14:paraId="67B311F5" w14:textId="77777777" w:rsidR="00C230D0" w:rsidRPr="00CA5755" w:rsidRDefault="00C230D0" w:rsidP="00CA5755">
      <w:pPr>
        <w:spacing w:after="0" w:line="259" w:lineRule="auto"/>
        <w:ind w:left="349"/>
        <w:rPr>
          <w:rFonts w:ascii="Arial" w:hAnsi="Arial" w:cs="Arial"/>
        </w:rPr>
      </w:pPr>
    </w:p>
    <w:p w14:paraId="5BC4C123" w14:textId="3958EC2D" w:rsidR="00C230D0" w:rsidRPr="00CA5755" w:rsidRDefault="005433A0" w:rsidP="00CA5755">
      <w:pPr>
        <w:ind w:left="567" w:hanging="567"/>
        <w:rPr>
          <w:rFonts w:ascii="Arial" w:hAnsi="Arial" w:cs="Arial"/>
          <w:b/>
        </w:rPr>
      </w:pPr>
      <w:r w:rsidRPr="00CA5755">
        <w:rPr>
          <w:rFonts w:ascii="Arial" w:hAnsi="Arial" w:cs="Arial"/>
          <w:b/>
        </w:rPr>
        <w:t>4.</w:t>
      </w:r>
      <w:r w:rsidR="00C230D0" w:rsidRPr="00CA5755">
        <w:rPr>
          <w:rFonts w:ascii="Arial" w:hAnsi="Arial" w:cs="Arial"/>
          <w:b/>
        </w:rPr>
        <w:t>5.8</w:t>
      </w:r>
      <w:r w:rsidR="00C230D0" w:rsidRPr="00CA5755">
        <w:rPr>
          <w:rFonts w:ascii="Arial" w:hAnsi="Arial" w:cs="Arial"/>
          <w:b/>
        </w:rPr>
        <w:tab/>
        <w:t xml:space="preserve">If a patient requires cycles of chemotherapy prior to a BMT, would this be recorded as part of the BMT treatment package and end when the chemotherapy started? </w:t>
      </w:r>
    </w:p>
    <w:p w14:paraId="73B846A7" w14:textId="77777777" w:rsidR="00C230D0" w:rsidRPr="00CA5755" w:rsidRDefault="00C230D0" w:rsidP="00CA5755">
      <w:pPr>
        <w:ind w:left="567"/>
        <w:rPr>
          <w:rFonts w:ascii="Arial" w:hAnsi="Arial" w:cs="Arial"/>
        </w:rPr>
      </w:pPr>
      <w:r w:rsidRPr="00CA5755">
        <w:rPr>
          <w:rFonts w:ascii="Arial" w:hAnsi="Arial" w:cs="Arial"/>
        </w:rPr>
        <w:t xml:space="preserve">Yes, chemotherapy delivered as part of a package of care prior to BMT would count as first treatment. </w:t>
      </w:r>
    </w:p>
    <w:p w14:paraId="3EFA3847" w14:textId="77777777" w:rsidR="00C230D0" w:rsidRPr="00E3372F" w:rsidRDefault="00C230D0" w:rsidP="007E5BD8">
      <w:pPr>
        <w:pStyle w:val="Heading3"/>
        <w:rPr>
          <w:i/>
          <w:iCs/>
        </w:rPr>
      </w:pPr>
      <w:r w:rsidRPr="00E3372F">
        <w:t xml:space="preserve">Miscellaneous </w:t>
      </w:r>
    </w:p>
    <w:p w14:paraId="6514F901" w14:textId="1A7F0ABC" w:rsidR="00C230D0" w:rsidRPr="00A90612" w:rsidRDefault="005433A0" w:rsidP="00A90612">
      <w:pPr>
        <w:ind w:left="567" w:hanging="567"/>
        <w:rPr>
          <w:rFonts w:ascii="Arial" w:hAnsi="Arial" w:cs="Arial"/>
        </w:rPr>
      </w:pPr>
      <w:r w:rsidRPr="00A90612">
        <w:rPr>
          <w:rFonts w:ascii="Arial" w:hAnsi="Arial" w:cs="Arial"/>
          <w:b/>
        </w:rPr>
        <w:t>4.</w:t>
      </w:r>
      <w:r w:rsidR="00C230D0" w:rsidRPr="00A90612">
        <w:rPr>
          <w:rFonts w:ascii="Arial" w:hAnsi="Arial" w:cs="Arial"/>
          <w:b/>
        </w:rPr>
        <w:t xml:space="preserve">5.9 </w:t>
      </w:r>
      <w:r w:rsidR="00C230D0" w:rsidRPr="00A90612">
        <w:rPr>
          <w:rFonts w:ascii="Arial" w:hAnsi="Arial" w:cs="Arial"/>
          <w:b/>
        </w:rPr>
        <w:tab/>
        <w:t xml:space="preserve">If a patient is diagnosed with one haematological condition that transforms to a different type, how is this managed? </w:t>
      </w:r>
    </w:p>
    <w:p w14:paraId="00503894" w14:textId="169C971B" w:rsidR="00C230D0" w:rsidRPr="00A90612" w:rsidRDefault="00C230D0" w:rsidP="00A90612">
      <w:pPr>
        <w:spacing w:after="0" w:line="259" w:lineRule="auto"/>
        <w:ind w:left="567"/>
        <w:rPr>
          <w:rFonts w:ascii="Arial" w:hAnsi="Arial" w:cs="Arial"/>
        </w:rPr>
      </w:pPr>
      <w:r w:rsidRPr="00A90612">
        <w:rPr>
          <w:rFonts w:ascii="Arial" w:hAnsi="Arial" w:cs="Arial"/>
        </w:rPr>
        <w:t xml:space="preserve">If the initial haematological condition was reported under FCT and </w:t>
      </w:r>
      <w:r w:rsidR="00E114E7" w:rsidRPr="00A90612">
        <w:rPr>
          <w:rFonts w:ascii="Arial" w:hAnsi="Arial" w:cs="Arial"/>
        </w:rPr>
        <w:t>transforms,</w:t>
      </w:r>
      <w:r w:rsidRPr="00A90612">
        <w:rPr>
          <w:rFonts w:ascii="Arial" w:hAnsi="Arial" w:cs="Arial"/>
        </w:rPr>
        <w:t xml:space="preserve"> then it would be classed as a relapse or recurrence and not reported. For example:</w:t>
      </w:r>
    </w:p>
    <w:p w14:paraId="2097436F" w14:textId="105DAC32" w:rsidR="00C230D0" w:rsidRPr="00A90612" w:rsidRDefault="00C230D0" w:rsidP="004E4AC4">
      <w:pPr>
        <w:pStyle w:val="ListParagraph"/>
        <w:numPr>
          <w:ilvl w:val="0"/>
          <w:numId w:val="42"/>
        </w:numPr>
        <w:spacing w:after="5" w:line="249" w:lineRule="auto"/>
        <w:rPr>
          <w:rFonts w:ascii="Arial" w:hAnsi="Arial" w:cs="Arial"/>
        </w:rPr>
      </w:pPr>
      <w:r w:rsidRPr="00A90612">
        <w:rPr>
          <w:rFonts w:ascii="Arial" w:hAnsi="Arial" w:cs="Arial"/>
        </w:rPr>
        <w:t xml:space="preserve">follicular lymphoma transforming into a diffuse large B cell lymphoma, or acute myeloid </w:t>
      </w:r>
      <w:r w:rsidR="0051606E" w:rsidRPr="00A90612">
        <w:rPr>
          <w:rFonts w:ascii="Arial" w:hAnsi="Arial" w:cs="Arial"/>
        </w:rPr>
        <w:t>leukaemia</w:t>
      </w:r>
      <w:r w:rsidRPr="00A90612">
        <w:rPr>
          <w:rFonts w:ascii="Arial" w:hAnsi="Arial" w:cs="Arial"/>
        </w:rPr>
        <w:t xml:space="preserve"> (AML) transforming to CML, or CLL transforming to Hodgkin’s – these would be classed as a recurrence as the initial conditions in each case should have already been reporting in FCT.  </w:t>
      </w:r>
    </w:p>
    <w:p w14:paraId="6D63D071" w14:textId="77777777" w:rsidR="00A90612" w:rsidRDefault="00A90612" w:rsidP="00A90612">
      <w:pPr>
        <w:spacing w:after="0"/>
        <w:ind w:left="567"/>
        <w:rPr>
          <w:rFonts w:ascii="Arial" w:hAnsi="Arial" w:cs="Arial"/>
        </w:rPr>
      </w:pPr>
    </w:p>
    <w:p w14:paraId="127D9413" w14:textId="230E0F0B" w:rsidR="00C230D0" w:rsidRPr="00A90612" w:rsidRDefault="00C230D0" w:rsidP="00933B02">
      <w:pPr>
        <w:spacing w:after="0"/>
        <w:ind w:left="567"/>
        <w:rPr>
          <w:rFonts w:ascii="Arial" w:hAnsi="Arial" w:cs="Arial"/>
        </w:rPr>
      </w:pPr>
      <w:r w:rsidRPr="00A90612">
        <w:rPr>
          <w:rFonts w:ascii="Arial" w:hAnsi="Arial" w:cs="Arial"/>
        </w:rPr>
        <w:t>If the initial condition was not within the remit of FCT and then transforms, the new condition would be classed as a new primary and reported in FCT. For example:</w:t>
      </w:r>
    </w:p>
    <w:p w14:paraId="76A64C8E" w14:textId="25C505E1" w:rsidR="00C230D0" w:rsidRPr="00A90612" w:rsidRDefault="00C230D0" w:rsidP="004E4AC4">
      <w:pPr>
        <w:pStyle w:val="ListParagraph"/>
        <w:numPr>
          <w:ilvl w:val="0"/>
          <w:numId w:val="42"/>
        </w:numPr>
        <w:spacing w:after="5" w:line="249" w:lineRule="auto"/>
        <w:rPr>
          <w:rFonts w:ascii="Arial" w:hAnsi="Arial" w:cs="Arial"/>
        </w:rPr>
      </w:pPr>
      <w:r w:rsidRPr="00A90612">
        <w:rPr>
          <w:rFonts w:ascii="Arial" w:hAnsi="Arial" w:cs="Arial"/>
        </w:rPr>
        <w:t xml:space="preserve">Myeloid dysplastic syndrome (MDS) transforming into AML – the AML would be classed as a new primary as MDS is not within the scope of FCT (as it is a D code in </w:t>
      </w:r>
      <w:r w:rsidR="00CB033C" w:rsidRPr="00A90612">
        <w:rPr>
          <w:rFonts w:ascii="Arial" w:hAnsi="Arial" w:cs="Arial"/>
          <w:lang w:val="en-US"/>
        </w:rPr>
        <w:t>ICD-10</w:t>
      </w:r>
      <w:r w:rsidR="00A90612">
        <w:rPr>
          <w:rFonts w:ascii="Arial" w:hAnsi="Arial" w:cs="Arial"/>
          <w:lang w:val="en-US"/>
        </w:rPr>
        <w:t>-AM</w:t>
      </w:r>
      <w:r w:rsidR="00CB033C" w:rsidRPr="00A90612">
        <w:rPr>
          <w:rFonts w:ascii="Arial" w:hAnsi="Arial" w:cs="Arial"/>
          <w:lang w:val="en-US"/>
        </w:rPr>
        <w:t xml:space="preserve"> 8</w:t>
      </w:r>
      <w:r w:rsidR="00A90612">
        <w:rPr>
          <w:rFonts w:ascii="Arial" w:hAnsi="Arial" w:cs="Arial"/>
          <w:lang w:val="en-US"/>
        </w:rPr>
        <w:t>th</w:t>
      </w:r>
      <w:r w:rsidR="00CB033C" w:rsidRPr="00A90612">
        <w:rPr>
          <w:rFonts w:ascii="Arial" w:hAnsi="Arial" w:cs="Arial"/>
          <w:lang w:val="en-US"/>
        </w:rPr>
        <w:t xml:space="preserve"> </w:t>
      </w:r>
      <w:r w:rsidR="00A90612">
        <w:rPr>
          <w:rFonts w:ascii="Arial" w:hAnsi="Arial" w:cs="Arial"/>
          <w:lang w:val="en-US"/>
        </w:rPr>
        <w:t>E</w:t>
      </w:r>
      <w:r w:rsidR="00CB033C" w:rsidRPr="00A90612">
        <w:rPr>
          <w:rFonts w:ascii="Arial" w:hAnsi="Arial" w:cs="Arial"/>
          <w:lang w:val="en-US"/>
        </w:rPr>
        <w:t>dition</w:t>
      </w:r>
      <w:r w:rsidRPr="00A90612">
        <w:rPr>
          <w:rFonts w:ascii="Arial" w:hAnsi="Arial" w:cs="Arial"/>
        </w:rPr>
        <w:t xml:space="preserve">). </w:t>
      </w:r>
    </w:p>
    <w:p w14:paraId="64D3D181" w14:textId="77777777" w:rsidR="00C230D0" w:rsidRPr="00A90612" w:rsidRDefault="00C230D0" w:rsidP="00A90612">
      <w:pPr>
        <w:spacing w:after="0" w:line="259" w:lineRule="auto"/>
        <w:ind w:left="349"/>
        <w:rPr>
          <w:rFonts w:ascii="Arial" w:hAnsi="Arial" w:cs="Arial"/>
        </w:rPr>
      </w:pPr>
      <w:r w:rsidRPr="00A90612">
        <w:rPr>
          <w:rFonts w:ascii="Arial" w:hAnsi="Arial" w:cs="Arial"/>
        </w:rPr>
        <w:t xml:space="preserve">  </w:t>
      </w:r>
    </w:p>
    <w:p w14:paraId="2D192DB0" w14:textId="1EAE8274" w:rsidR="00C230D0" w:rsidRPr="00A90612" w:rsidRDefault="005433A0" w:rsidP="004C5496">
      <w:pPr>
        <w:ind w:left="709" w:hanging="709"/>
        <w:rPr>
          <w:rFonts w:ascii="Arial" w:hAnsi="Arial" w:cs="Arial"/>
        </w:rPr>
      </w:pPr>
      <w:r w:rsidRPr="00A90612">
        <w:rPr>
          <w:rFonts w:ascii="Arial" w:hAnsi="Arial" w:cs="Arial"/>
          <w:b/>
        </w:rPr>
        <w:t>4.</w:t>
      </w:r>
      <w:r w:rsidR="00C230D0" w:rsidRPr="00A90612">
        <w:rPr>
          <w:rFonts w:ascii="Arial" w:hAnsi="Arial" w:cs="Arial"/>
          <w:b/>
        </w:rPr>
        <w:t>5.10</w:t>
      </w:r>
      <w:r w:rsidR="00C230D0" w:rsidRPr="00A90612">
        <w:rPr>
          <w:rFonts w:ascii="Arial" w:hAnsi="Arial" w:cs="Arial"/>
          <w:b/>
        </w:rPr>
        <w:tab/>
        <w:t>A patient diagnosed with lymphoma agreed to be put on active monitoring.  A year later, he is referred back by his GP due to swelling in lymph nodes in his groin. After investigation the patient is offered further treatment. How is this managed for FCT?</w:t>
      </w:r>
    </w:p>
    <w:p w14:paraId="323696C8" w14:textId="12F36CDC" w:rsidR="00C230D0" w:rsidRPr="00A90612" w:rsidRDefault="00C230D0" w:rsidP="004C5496">
      <w:pPr>
        <w:spacing w:after="0" w:line="259" w:lineRule="auto"/>
        <w:ind w:left="709"/>
        <w:rPr>
          <w:rFonts w:ascii="Arial" w:hAnsi="Arial" w:cs="Arial"/>
          <w:b/>
        </w:rPr>
      </w:pPr>
      <w:r w:rsidRPr="00A90612">
        <w:rPr>
          <w:rFonts w:ascii="Arial" w:hAnsi="Arial" w:cs="Arial"/>
        </w:rPr>
        <w:t>FCT only covers to first treatment, which in this case was the initial active monitoring. Therefore, this next episode of care is not reported for FCT.</w:t>
      </w:r>
      <w:r w:rsidRPr="00A90612">
        <w:rPr>
          <w:rFonts w:ascii="Arial" w:hAnsi="Arial" w:cs="Arial"/>
          <w:b/>
        </w:rPr>
        <w:t xml:space="preserve"> </w:t>
      </w:r>
    </w:p>
    <w:p w14:paraId="137CCB48" w14:textId="77777777" w:rsidR="006E0483" w:rsidRPr="00A90612" w:rsidRDefault="006E0483" w:rsidP="00A90612">
      <w:pPr>
        <w:spacing w:after="0" w:line="259" w:lineRule="auto"/>
        <w:ind w:left="349"/>
        <w:rPr>
          <w:rFonts w:ascii="Arial" w:hAnsi="Arial" w:cs="Arial"/>
          <w:b/>
        </w:rPr>
      </w:pPr>
    </w:p>
    <w:p w14:paraId="5943DC88" w14:textId="10EFE07A" w:rsidR="00C230D0" w:rsidRPr="00A90612" w:rsidRDefault="00C230D0" w:rsidP="004E4AC4">
      <w:pPr>
        <w:pStyle w:val="ListParagraph"/>
        <w:numPr>
          <w:ilvl w:val="2"/>
          <w:numId w:val="70"/>
        </w:numPr>
        <w:spacing w:after="5" w:line="249" w:lineRule="auto"/>
        <w:ind w:left="709" w:hanging="709"/>
        <w:rPr>
          <w:rFonts w:ascii="Arial" w:hAnsi="Arial" w:cs="Arial"/>
        </w:rPr>
      </w:pPr>
      <w:r w:rsidRPr="00A90612">
        <w:rPr>
          <w:rFonts w:ascii="Arial" w:hAnsi="Arial" w:cs="Arial"/>
          <w:b/>
        </w:rPr>
        <w:t xml:space="preserve">A patient was referred to the sarcoma team and went on to have surgery. After surgery the patient was diagnosed with a haematological cancer. Would the surgery be counted as the first treatment? </w:t>
      </w:r>
    </w:p>
    <w:p w14:paraId="1B7033C3" w14:textId="77777777" w:rsidR="00C230D0" w:rsidRPr="00A90612" w:rsidRDefault="00C230D0" w:rsidP="00A90612">
      <w:pPr>
        <w:spacing w:after="0" w:line="259" w:lineRule="auto"/>
        <w:ind w:left="410"/>
        <w:rPr>
          <w:rFonts w:ascii="Arial" w:hAnsi="Arial" w:cs="Arial"/>
        </w:rPr>
      </w:pPr>
      <w:r w:rsidRPr="00A90612">
        <w:rPr>
          <w:rFonts w:ascii="Arial" w:hAnsi="Arial" w:cs="Arial"/>
          <w:b/>
        </w:rPr>
        <w:t xml:space="preserve"> </w:t>
      </w:r>
    </w:p>
    <w:p w14:paraId="3A7E77F6" w14:textId="77777777" w:rsidR="00C230D0" w:rsidRPr="00A90612" w:rsidRDefault="00C230D0" w:rsidP="004C5496">
      <w:pPr>
        <w:ind w:left="709"/>
        <w:rPr>
          <w:rFonts w:ascii="Arial" w:hAnsi="Arial" w:cs="Arial"/>
        </w:rPr>
      </w:pPr>
      <w:r w:rsidRPr="00A90612">
        <w:rPr>
          <w:rFonts w:ascii="Arial" w:hAnsi="Arial" w:cs="Arial"/>
        </w:rPr>
        <w:t>It depends on the scenario.</w:t>
      </w:r>
    </w:p>
    <w:p w14:paraId="20CCF415" w14:textId="3E5C4D7A" w:rsidR="00C230D0" w:rsidRPr="00A90612" w:rsidRDefault="00C230D0" w:rsidP="004E4AC4">
      <w:pPr>
        <w:numPr>
          <w:ilvl w:val="0"/>
          <w:numId w:val="95"/>
        </w:numPr>
        <w:spacing w:after="5" w:line="249" w:lineRule="auto"/>
        <w:ind w:left="993" w:hanging="284"/>
        <w:rPr>
          <w:rFonts w:ascii="Arial" w:hAnsi="Arial" w:cs="Arial"/>
        </w:rPr>
      </w:pPr>
      <w:r w:rsidRPr="00A90612">
        <w:rPr>
          <w:rFonts w:ascii="Arial" w:hAnsi="Arial" w:cs="Arial"/>
        </w:rPr>
        <w:t xml:space="preserve">If a patient had a lump which was a suspected sarcoma and surgery with an intent to treat was carried out which found that it was </w:t>
      </w:r>
      <w:r w:rsidR="00960D35" w:rsidRPr="00A90612">
        <w:rPr>
          <w:rFonts w:ascii="Arial" w:hAnsi="Arial" w:cs="Arial"/>
        </w:rPr>
        <w:t>a</w:t>
      </w:r>
      <w:r w:rsidRPr="00A90612">
        <w:rPr>
          <w:rFonts w:ascii="Arial" w:hAnsi="Arial" w:cs="Arial"/>
        </w:rPr>
        <w:t xml:space="preserve"> </w:t>
      </w:r>
      <w:r w:rsidR="00960D35" w:rsidRPr="00A90612">
        <w:rPr>
          <w:rFonts w:ascii="Arial" w:hAnsi="Arial" w:cs="Arial"/>
        </w:rPr>
        <w:t>lymphoma,</w:t>
      </w:r>
      <w:r w:rsidRPr="00A90612">
        <w:rPr>
          <w:rFonts w:ascii="Arial" w:hAnsi="Arial" w:cs="Arial"/>
        </w:rPr>
        <w:t xml:space="preserve"> then this would still be </w:t>
      </w:r>
      <w:r w:rsidRPr="00A90612">
        <w:rPr>
          <w:rFonts w:ascii="Arial" w:hAnsi="Arial" w:cs="Arial"/>
        </w:rPr>
        <w:lastRenderedPageBreak/>
        <w:t xml:space="preserve">the first treatment and the patient would come off the 31 or 62-day FCT pathway. All haematological cancer treatments </w:t>
      </w:r>
      <w:r w:rsidR="00960D35" w:rsidRPr="00A90612">
        <w:rPr>
          <w:rFonts w:ascii="Arial" w:hAnsi="Arial" w:cs="Arial"/>
        </w:rPr>
        <w:t>after</w:t>
      </w:r>
      <w:r w:rsidRPr="00A90612">
        <w:rPr>
          <w:rFonts w:ascii="Arial" w:hAnsi="Arial" w:cs="Arial"/>
        </w:rPr>
        <w:t xml:space="preserve"> that would not be reported for FCT.</w:t>
      </w:r>
    </w:p>
    <w:p w14:paraId="71BC89B1" w14:textId="69389A4B" w:rsidR="00C230D0" w:rsidRPr="00A90612" w:rsidRDefault="00C230D0" w:rsidP="004E4AC4">
      <w:pPr>
        <w:numPr>
          <w:ilvl w:val="0"/>
          <w:numId w:val="95"/>
        </w:numPr>
        <w:spacing w:after="5" w:line="249" w:lineRule="auto"/>
        <w:ind w:left="993" w:hanging="284"/>
        <w:rPr>
          <w:rFonts w:ascii="Arial" w:hAnsi="Arial" w:cs="Arial"/>
        </w:rPr>
      </w:pPr>
      <w:r w:rsidRPr="00A90612">
        <w:rPr>
          <w:rFonts w:ascii="Arial" w:hAnsi="Arial" w:cs="Arial"/>
        </w:rPr>
        <w:t xml:space="preserve">If a patient had a lump which was a suspected sarcoma and surgery with an intent to treat was carried out which found that it was </w:t>
      </w:r>
      <w:r w:rsidR="00960D35" w:rsidRPr="00A90612">
        <w:rPr>
          <w:rFonts w:ascii="Arial" w:hAnsi="Arial" w:cs="Arial"/>
        </w:rPr>
        <w:t>a</w:t>
      </w:r>
      <w:r w:rsidRPr="00A90612">
        <w:rPr>
          <w:rFonts w:ascii="Arial" w:hAnsi="Arial" w:cs="Arial"/>
        </w:rPr>
        <w:t xml:space="preserve"> </w:t>
      </w:r>
      <w:r w:rsidR="00B83BDB" w:rsidRPr="00A90612">
        <w:rPr>
          <w:rFonts w:ascii="Arial" w:hAnsi="Arial" w:cs="Arial"/>
        </w:rPr>
        <w:t>metastasis,</w:t>
      </w:r>
      <w:r w:rsidRPr="00A90612">
        <w:rPr>
          <w:rFonts w:ascii="Arial" w:hAnsi="Arial" w:cs="Arial"/>
        </w:rPr>
        <w:t xml:space="preserve"> then the surgery would be a first treatment of a metastases of unknown origin. All haematological cancer treatments </w:t>
      </w:r>
      <w:r w:rsidR="00960D35" w:rsidRPr="00A90612">
        <w:rPr>
          <w:rFonts w:ascii="Arial" w:hAnsi="Arial" w:cs="Arial"/>
        </w:rPr>
        <w:t>after</w:t>
      </w:r>
      <w:r w:rsidRPr="00A90612">
        <w:rPr>
          <w:rFonts w:ascii="Arial" w:hAnsi="Arial" w:cs="Arial"/>
        </w:rPr>
        <w:t xml:space="preserve"> that would not be reported for FCT.</w:t>
      </w:r>
    </w:p>
    <w:p w14:paraId="68FB30C0" w14:textId="77777777" w:rsidR="00C230D0" w:rsidRPr="00A90612" w:rsidRDefault="00C230D0" w:rsidP="004E4AC4">
      <w:pPr>
        <w:numPr>
          <w:ilvl w:val="0"/>
          <w:numId w:val="95"/>
        </w:numPr>
        <w:spacing w:after="5" w:line="249" w:lineRule="auto"/>
        <w:ind w:left="993" w:hanging="284"/>
        <w:rPr>
          <w:rFonts w:ascii="Arial" w:hAnsi="Arial" w:cs="Arial"/>
        </w:rPr>
      </w:pPr>
      <w:r w:rsidRPr="00A90612">
        <w:rPr>
          <w:rFonts w:ascii="Arial" w:hAnsi="Arial" w:cs="Arial"/>
        </w:rPr>
        <w:t xml:space="preserve">If a patient had a lump which was a suspected sarcoma and surgery with an intent to treat was carried out which found it to be something benign then this would not be reported for FCT (as there was no cancer diagnosis). But, if a haematological cancer was discovered incidentally as part of this, it would be reported in the 31-day FCT indicator. The initial surgery would not count as the first treatment as it treated a non-cancerous condition. </w:t>
      </w:r>
    </w:p>
    <w:p w14:paraId="078A33DC" w14:textId="495188C4" w:rsidR="00C230D0" w:rsidRDefault="00C230D0" w:rsidP="00C230D0">
      <w:pPr>
        <w:spacing w:after="0" w:line="259" w:lineRule="auto"/>
        <w:ind w:left="350"/>
        <w:rPr>
          <w:rFonts w:ascii="Arial" w:hAnsi="Arial" w:cs="Arial"/>
          <w:b/>
        </w:rPr>
      </w:pPr>
      <w:r w:rsidRPr="00864ABE">
        <w:rPr>
          <w:rFonts w:ascii="Arial" w:hAnsi="Arial" w:cs="Arial"/>
          <w:b/>
        </w:rPr>
        <w:t xml:space="preserve"> </w:t>
      </w:r>
    </w:p>
    <w:p w14:paraId="01CA23B1" w14:textId="2B64C6DF" w:rsidR="00C230D0" w:rsidRPr="00933B02" w:rsidRDefault="005433A0" w:rsidP="007E5BD8">
      <w:pPr>
        <w:pStyle w:val="Heading2"/>
      </w:pPr>
      <w:bookmarkStart w:id="447" w:name="_Toc124868720"/>
      <w:bookmarkStart w:id="448" w:name="_Toc203110593"/>
      <w:r w:rsidRPr="00933B02">
        <w:t>4.</w:t>
      </w:r>
      <w:r w:rsidR="00BB36D3" w:rsidRPr="00933B02">
        <w:t>6.0 H</w:t>
      </w:r>
      <w:r w:rsidR="00C230D0" w:rsidRPr="00933B02">
        <w:t>ead and Neck Cancers (including Thyroid Cancer)</w:t>
      </w:r>
      <w:bookmarkEnd w:id="447"/>
      <w:bookmarkEnd w:id="448"/>
      <w:r w:rsidR="00C230D0" w:rsidRPr="00933B02">
        <w:rPr>
          <w:i/>
        </w:rPr>
        <w:t xml:space="preserve"> </w:t>
      </w:r>
    </w:p>
    <w:p w14:paraId="42C7F892" w14:textId="77777777" w:rsidR="00C230D0" w:rsidRPr="00E3372F" w:rsidRDefault="00C230D0" w:rsidP="007E5BD8">
      <w:pPr>
        <w:pStyle w:val="Heading3"/>
      </w:pPr>
      <w:bookmarkStart w:id="449" w:name="_Toc450028894"/>
      <w:bookmarkStart w:id="450" w:name="_Toc117239669"/>
      <w:bookmarkStart w:id="451" w:name="_Toc117251580"/>
      <w:bookmarkStart w:id="452" w:name="_Toc121662887"/>
      <w:bookmarkStart w:id="453" w:name="_Toc124868721"/>
      <w:bookmarkStart w:id="454" w:name="_Toc124875030"/>
      <w:bookmarkStart w:id="455" w:name="_Toc126931515"/>
      <w:bookmarkStart w:id="456" w:name="_Toc134860689"/>
      <w:r w:rsidRPr="00E3372F">
        <w:t>Patients included / excluded from FCT</w:t>
      </w:r>
      <w:bookmarkEnd w:id="449"/>
      <w:bookmarkEnd w:id="450"/>
      <w:bookmarkEnd w:id="451"/>
      <w:bookmarkEnd w:id="452"/>
      <w:bookmarkEnd w:id="453"/>
      <w:bookmarkEnd w:id="454"/>
      <w:bookmarkEnd w:id="455"/>
      <w:bookmarkEnd w:id="456"/>
      <w:r w:rsidRPr="00E3372F">
        <w:t xml:space="preserve"> </w:t>
      </w:r>
    </w:p>
    <w:p w14:paraId="35A79FC1" w14:textId="65B94224" w:rsidR="00C230D0" w:rsidRPr="00933B02" w:rsidRDefault="005433A0" w:rsidP="00933B02">
      <w:pPr>
        <w:ind w:left="567" w:hanging="567"/>
        <w:rPr>
          <w:rFonts w:ascii="Arial" w:hAnsi="Arial" w:cs="Arial"/>
        </w:rPr>
      </w:pPr>
      <w:r w:rsidRPr="00933B02">
        <w:rPr>
          <w:rFonts w:ascii="Arial" w:hAnsi="Arial" w:cs="Arial"/>
          <w:b/>
        </w:rPr>
        <w:t>4.</w:t>
      </w:r>
      <w:r w:rsidR="00C230D0" w:rsidRPr="00933B02">
        <w:rPr>
          <w:rFonts w:ascii="Arial" w:hAnsi="Arial" w:cs="Arial"/>
          <w:b/>
        </w:rPr>
        <w:t xml:space="preserve">6.1 </w:t>
      </w:r>
      <w:r w:rsidR="00C230D0" w:rsidRPr="00933B02">
        <w:rPr>
          <w:rFonts w:ascii="Arial" w:hAnsi="Arial" w:cs="Arial"/>
          <w:b/>
        </w:rPr>
        <w:tab/>
        <w:t xml:space="preserve">What cancers are included / excluded from FCT? </w:t>
      </w:r>
    </w:p>
    <w:p w14:paraId="2B986CF9" w14:textId="379302E8" w:rsidR="00C230D0" w:rsidRPr="00933B02" w:rsidRDefault="00C230D0" w:rsidP="00933B02">
      <w:pPr>
        <w:spacing w:after="0" w:line="259" w:lineRule="auto"/>
        <w:ind w:left="567"/>
        <w:rPr>
          <w:rFonts w:ascii="Arial" w:hAnsi="Arial" w:cs="Arial"/>
        </w:rPr>
      </w:pPr>
      <w:r w:rsidRPr="00933B02">
        <w:rPr>
          <w:rFonts w:ascii="Arial" w:hAnsi="Arial" w:cs="Arial"/>
          <w:b/>
        </w:rPr>
        <w:t xml:space="preserve"> </w:t>
      </w:r>
      <w:r w:rsidRPr="00933B02">
        <w:rPr>
          <w:rFonts w:ascii="Arial" w:hAnsi="Arial" w:cs="Arial"/>
          <w:i/>
        </w:rPr>
        <w:t xml:space="preserve">In Scope: </w:t>
      </w:r>
    </w:p>
    <w:p w14:paraId="11995DE8" w14:textId="2D0E7EDA" w:rsidR="00C230D0" w:rsidRPr="00933B02" w:rsidRDefault="00871089" w:rsidP="004E4AC4">
      <w:pPr>
        <w:numPr>
          <w:ilvl w:val="0"/>
          <w:numId w:val="26"/>
        </w:numPr>
        <w:spacing w:after="5" w:line="249" w:lineRule="auto"/>
        <w:ind w:left="1211" w:hanging="284"/>
        <w:rPr>
          <w:rFonts w:ascii="Arial" w:hAnsi="Arial" w:cs="Arial"/>
        </w:rPr>
      </w:pPr>
      <w:r w:rsidRPr="00933B02">
        <w:rPr>
          <w:rFonts w:ascii="Arial" w:hAnsi="Arial" w:cs="Arial"/>
          <w:lang w:val="en-US"/>
        </w:rPr>
        <w:t>ICD-10</w:t>
      </w:r>
      <w:r w:rsidR="00933B02">
        <w:rPr>
          <w:rFonts w:ascii="Arial" w:hAnsi="Arial" w:cs="Arial"/>
          <w:lang w:val="en-US"/>
        </w:rPr>
        <w:t>-AM</w:t>
      </w:r>
      <w:r w:rsidRPr="00933B02">
        <w:rPr>
          <w:rFonts w:ascii="Arial" w:hAnsi="Arial" w:cs="Arial"/>
          <w:lang w:val="en-US"/>
        </w:rPr>
        <w:t xml:space="preserve"> 8</w:t>
      </w:r>
      <w:r w:rsidR="00933B02">
        <w:rPr>
          <w:rFonts w:ascii="Arial" w:hAnsi="Arial" w:cs="Arial"/>
          <w:lang w:val="en-US"/>
        </w:rPr>
        <w:t>th</w:t>
      </w:r>
      <w:r w:rsidRPr="00933B02">
        <w:rPr>
          <w:rFonts w:ascii="Arial" w:hAnsi="Arial" w:cs="Arial"/>
          <w:lang w:val="en-US"/>
        </w:rPr>
        <w:t xml:space="preserve"> </w:t>
      </w:r>
      <w:r w:rsidR="00933B02">
        <w:rPr>
          <w:rFonts w:ascii="Arial" w:hAnsi="Arial" w:cs="Arial"/>
          <w:lang w:val="en-US"/>
        </w:rPr>
        <w:t>E</w:t>
      </w:r>
      <w:r w:rsidRPr="00933B02">
        <w:rPr>
          <w:rFonts w:ascii="Arial" w:hAnsi="Arial" w:cs="Arial"/>
          <w:lang w:val="en-US"/>
        </w:rPr>
        <w:t>dition</w:t>
      </w:r>
      <w:r w:rsidR="00C230D0" w:rsidRPr="00933B02">
        <w:rPr>
          <w:rFonts w:ascii="Arial" w:hAnsi="Arial" w:cs="Arial"/>
        </w:rPr>
        <w:t xml:space="preserve"> </w:t>
      </w:r>
      <w:r w:rsidR="00C1356A">
        <w:rPr>
          <w:rFonts w:ascii="Arial" w:hAnsi="Arial" w:cs="Arial"/>
        </w:rPr>
        <w:t>c</w:t>
      </w:r>
      <w:r w:rsidR="00C230D0" w:rsidRPr="00933B02">
        <w:rPr>
          <w:rFonts w:ascii="Arial" w:hAnsi="Arial" w:cs="Arial"/>
        </w:rPr>
        <w:t>odes: C00</w:t>
      </w:r>
      <w:r w:rsidR="00933B02">
        <w:rPr>
          <w:rFonts w:ascii="Arial" w:hAnsi="Arial" w:cs="Arial"/>
        </w:rPr>
        <w:t>-</w:t>
      </w:r>
      <w:r w:rsidR="00C230D0" w:rsidRPr="00933B02">
        <w:rPr>
          <w:rFonts w:ascii="Arial" w:hAnsi="Arial" w:cs="Arial"/>
        </w:rPr>
        <w:t>C14, C30</w:t>
      </w:r>
      <w:r w:rsidR="00933B02">
        <w:rPr>
          <w:rFonts w:ascii="Arial" w:hAnsi="Arial" w:cs="Arial"/>
        </w:rPr>
        <w:t>-</w:t>
      </w:r>
      <w:r w:rsidR="00C230D0" w:rsidRPr="00933B02">
        <w:rPr>
          <w:rFonts w:ascii="Arial" w:hAnsi="Arial" w:cs="Arial"/>
        </w:rPr>
        <w:t>C32, C73</w:t>
      </w:r>
      <w:r w:rsidR="006B5E8C">
        <w:rPr>
          <w:rFonts w:ascii="Arial" w:hAnsi="Arial" w:cs="Arial"/>
        </w:rPr>
        <w:t>.</w:t>
      </w:r>
      <w:r w:rsidR="00C230D0" w:rsidRPr="00933B02">
        <w:rPr>
          <w:rFonts w:ascii="Arial" w:hAnsi="Arial" w:cs="Arial"/>
        </w:rPr>
        <w:t xml:space="preserve"> </w:t>
      </w:r>
    </w:p>
    <w:p w14:paraId="77B1A6CA" w14:textId="77777777" w:rsidR="00C230D0" w:rsidRPr="006B5E8C" w:rsidRDefault="00C230D0" w:rsidP="00933B02">
      <w:pPr>
        <w:spacing w:after="0" w:line="259" w:lineRule="auto"/>
        <w:ind w:firstLine="567"/>
        <w:rPr>
          <w:rFonts w:ascii="Arial" w:hAnsi="Arial" w:cs="Arial"/>
          <w:iCs/>
        </w:rPr>
      </w:pPr>
      <w:r w:rsidRPr="00933B02">
        <w:rPr>
          <w:rFonts w:ascii="Arial" w:hAnsi="Arial" w:cs="Arial"/>
          <w:i/>
        </w:rPr>
        <w:t xml:space="preserve">Out of Scope: </w:t>
      </w:r>
    </w:p>
    <w:p w14:paraId="7558845F" w14:textId="77777777" w:rsidR="00C230D0" w:rsidRPr="00933B02" w:rsidRDefault="00C230D0" w:rsidP="004E4AC4">
      <w:pPr>
        <w:numPr>
          <w:ilvl w:val="0"/>
          <w:numId w:val="26"/>
        </w:numPr>
        <w:spacing w:after="5" w:line="249" w:lineRule="auto"/>
        <w:ind w:left="1211" w:hanging="284"/>
        <w:rPr>
          <w:rFonts w:ascii="Arial" w:hAnsi="Arial" w:cs="Arial"/>
        </w:rPr>
      </w:pPr>
      <w:r w:rsidRPr="00933B02">
        <w:rPr>
          <w:rFonts w:ascii="Arial" w:hAnsi="Arial" w:cs="Arial"/>
        </w:rPr>
        <w:t>Barrett’s oesophagus</w:t>
      </w:r>
    </w:p>
    <w:p w14:paraId="5FDB2D6A" w14:textId="35F49486" w:rsidR="00C230D0" w:rsidRPr="00933B02" w:rsidRDefault="00C230D0" w:rsidP="00273DC8">
      <w:pPr>
        <w:numPr>
          <w:ilvl w:val="0"/>
          <w:numId w:val="26"/>
        </w:numPr>
        <w:spacing w:after="240" w:line="249" w:lineRule="auto"/>
        <w:ind w:left="1211" w:hanging="284"/>
        <w:rPr>
          <w:rFonts w:ascii="Arial" w:hAnsi="Arial" w:cs="Arial"/>
        </w:rPr>
      </w:pPr>
      <w:r w:rsidRPr="00933B02">
        <w:rPr>
          <w:rFonts w:ascii="Arial" w:hAnsi="Arial" w:cs="Arial"/>
        </w:rPr>
        <w:t xml:space="preserve">C77 </w:t>
      </w:r>
      <w:r w:rsidRPr="006B5E8C">
        <w:rPr>
          <w:rFonts w:ascii="Arial" w:hAnsi="Arial" w:cs="Arial"/>
          <w:i/>
          <w:iCs/>
        </w:rPr>
        <w:t>Secondary and unspecified malignant neoplasm of lymph nodes</w:t>
      </w:r>
      <w:r w:rsidR="006B5E8C">
        <w:rPr>
          <w:rFonts w:ascii="Arial" w:hAnsi="Arial" w:cs="Arial"/>
          <w:i/>
          <w:iCs/>
        </w:rPr>
        <w:t>.</w:t>
      </w:r>
      <w:r w:rsidRPr="00933B02">
        <w:rPr>
          <w:rFonts w:ascii="Arial" w:hAnsi="Arial" w:cs="Arial"/>
        </w:rPr>
        <w:t xml:space="preserve"> </w:t>
      </w:r>
    </w:p>
    <w:p w14:paraId="6356943D" w14:textId="49BE308A" w:rsidR="00C230D0" w:rsidRPr="00E3372F" w:rsidRDefault="00C230D0" w:rsidP="007E5BD8">
      <w:pPr>
        <w:pStyle w:val="Heading3"/>
      </w:pPr>
      <w:bookmarkStart w:id="457" w:name="_Toc450028895"/>
      <w:bookmarkStart w:id="458" w:name="_Toc117239670"/>
      <w:bookmarkStart w:id="459" w:name="_Toc117251581"/>
      <w:bookmarkStart w:id="460" w:name="_Toc121662888"/>
      <w:bookmarkStart w:id="461" w:name="_Toc124868722"/>
      <w:bookmarkStart w:id="462" w:name="_Toc124875031"/>
      <w:bookmarkStart w:id="463" w:name="_Toc126931516"/>
      <w:bookmarkStart w:id="464" w:name="_Toc134860690"/>
      <w:r w:rsidRPr="00E3372F">
        <w:t>First Treatments</w:t>
      </w:r>
      <w:bookmarkEnd w:id="457"/>
      <w:bookmarkEnd w:id="458"/>
      <w:bookmarkEnd w:id="459"/>
      <w:bookmarkEnd w:id="460"/>
      <w:bookmarkEnd w:id="461"/>
      <w:bookmarkEnd w:id="462"/>
      <w:bookmarkEnd w:id="463"/>
      <w:bookmarkEnd w:id="464"/>
      <w:r w:rsidRPr="00E3372F">
        <w:t xml:space="preserve"> </w:t>
      </w:r>
    </w:p>
    <w:p w14:paraId="0CEDC0D0" w14:textId="1D607032" w:rsidR="00C230D0" w:rsidRPr="00933B02" w:rsidRDefault="005433A0" w:rsidP="00933B02">
      <w:pPr>
        <w:ind w:left="567" w:hanging="567"/>
        <w:rPr>
          <w:rFonts w:ascii="Arial" w:hAnsi="Arial" w:cs="Arial"/>
        </w:rPr>
      </w:pPr>
      <w:r w:rsidRPr="00933B02">
        <w:rPr>
          <w:rFonts w:ascii="Arial" w:hAnsi="Arial" w:cs="Arial"/>
          <w:b/>
        </w:rPr>
        <w:t>4.</w:t>
      </w:r>
      <w:r w:rsidR="00C230D0" w:rsidRPr="00933B02">
        <w:rPr>
          <w:rFonts w:ascii="Arial" w:hAnsi="Arial" w:cs="Arial"/>
          <w:b/>
        </w:rPr>
        <w:t xml:space="preserve">6.2 </w:t>
      </w:r>
      <w:r w:rsidR="00C230D0" w:rsidRPr="00933B02">
        <w:rPr>
          <w:rFonts w:ascii="Arial" w:hAnsi="Arial" w:cs="Arial"/>
          <w:b/>
        </w:rPr>
        <w:tab/>
        <w:t xml:space="preserve">What </w:t>
      </w:r>
      <w:r w:rsidR="00C230D0" w:rsidRPr="00933B02">
        <w:rPr>
          <w:rFonts w:ascii="Arial" w:hAnsi="Arial" w:cs="Arial"/>
          <w:b/>
          <w:u w:val="single" w:color="000000"/>
        </w:rPr>
        <w:t>cannot</w:t>
      </w:r>
      <w:r w:rsidR="00C230D0" w:rsidRPr="00933B02">
        <w:rPr>
          <w:rFonts w:ascii="Arial" w:hAnsi="Arial" w:cs="Arial"/>
          <w:b/>
        </w:rPr>
        <w:t xml:space="preserve"> be classed as first treatment for head, neck or thyroid cancers (</w:t>
      </w:r>
      <w:r w:rsidR="00B83BDB" w:rsidRPr="00933B02">
        <w:rPr>
          <w:rFonts w:ascii="Arial" w:hAnsi="Arial" w:cs="Arial"/>
          <w:b/>
        </w:rPr>
        <w:t>ie</w:t>
      </w:r>
      <w:r w:rsidR="00C230D0" w:rsidRPr="00933B02">
        <w:rPr>
          <w:rFonts w:ascii="Arial" w:hAnsi="Arial" w:cs="Arial"/>
          <w:b/>
        </w:rPr>
        <w:t>, cannot close the 31</w:t>
      </w:r>
      <w:r w:rsidR="00417B19" w:rsidRPr="00933B02">
        <w:rPr>
          <w:rFonts w:ascii="Arial" w:hAnsi="Arial" w:cs="Arial"/>
          <w:b/>
        </w:rPr>
        <w:t>-</w:t>
      </w:r>
      <w:r w:rsidR="00C230D0" w:rsidRPr="00933B02">
        <w:rPr>
          <w:rFonts w:ascii="Arial" w:hAnsi="Arial" w:cs="Arial"/>
          <w:b/>
        </w:rPr>
        <w:t xml:space="preserve"> or 62</w:t>
      </w:r>
      <w:r w:rsidR="00417B19" w:rsidRPr="00933B02">
        <w:rPr>
          <w:rFonts w:ascii="Arial" w:hAnsi="Arial" w:cs="Arial"/>
          <w:b/>
        </w:rPr>
        <w:t>-</w:t>
      </w:r>
      <w:r w:rsidR="00C230D0" w:rsidRPr="00933B02">
        <w:rPr>
          <w:rFonts w:ascii="Arial" w:hAnsi="Arial" w:cs="Arial"/>
          <w:b/>
        </w:rPr>
        <w:t xml:space="preserve">day pathway) </w:t>
      </w:r>
    </w:p>
    <w:p w14:paraId="6A5056A1" w14:textId="71E86966" w:rsidR="00C230D0" w:rsidRPr="007E5BD8" w:rsidRDefault="00C230D0" w:rsidP="007E5BD8">
      <w:pPr>
        <w:pStyle w:val="Heading4"/>
      </w:pPr>
      <w:r w:rsidRPr="007E5BD8">
        <w:t xml:space="preserve"> </w:t>
      </w:r>
      <w:r w:rsidR="007E5BD8">
        <w:tab/>
      </w:r>
      <w:r w:rsidRPr="007E5BD8">
        <w:t xml:space="preserve">Head &amp; neck </w:t>
      </w:r>
    </w:p>
    <w:p w14:paraId="27185BB2" w14:textId="0587537D" w:rsidR="00C230D0" w:rsidRPr="00933B02" w:rsidRDefault="00C230D0" w:rsidP="004E4AC4">
      <w:pPr>
        <w:pStyle w:val="ListParagraph"/>
        <w:numPr>
          <w:ilvl w:val="0"/>
          <w:numId w:val="42"/>
        </w:numPr>
        <w:spacing w:after="5" w:line="249" w:lineRule="auto"/>
        <w:rPr>
          <w:rFonts w:ascii="Arial" w:hAnsi="Arial" w:cs="Arial"/>
        </w:rPr>
      </w:pPr>
      <w:r w:rsidRPr="00933B02">
        <w:rPr>
          <w:rFonts w:ascii="Arial" w:hAnsi="Arial" w:cs="Arial"/>
        </w:rPr>
        <w:t>Surgical biopsy for diagnostic purposes (unless the tumour is effectively removed by the procedure)</w:t>
      </w:r>
      <w:r w:rsidR="00FC4E7E" w:rsidRPr="00933B02">
        <w:rPr>
          <w:rFonts w:ascii="Arial" w:hAnsi="Arial" w:cs="Arial"/>
        </w:rPr>
        <w:t>.</w:t>
      </w:r>
    </w:p>
    <w:p w14:paraId="6C828325" w14:textId="5C334540" w:rsidR="00C230D0" w:rsidRPr="00933B02" w:rsidRDefault="00C230D0" w:rsidP="004E4AC4">
      <w:pPr>
        <w:pStyle w:val="ListParagraph"/>
        <w:numPr>
          <w:ilvl w:val="0"/>
          <w:numId w:val="42"/>
        </w:numPr>
        <w:spacing w:after="5" w:line="249" w:lineRule="auto"/>
        <w:rPr>
          <w:rFonts w:ascii="Arial" w:hAnsi="Arial" w:cs="Arial"/>
        </w:rPr>
      </w:pPr>
      <w:r w:rsidRPr="00933B02">
        <w:rPr>
          <w:rFonts w:ascii="Arial" w:hAnsi="Arial" w:cs="Arial"/>
        </w:rPr>
        <w:t xml:space="preserve">Dental clearance, </w:t>
      </w:r>
      <w:r w:rsidR="00B83BDB" w:rsidRPr="00933B02">
        <w:rPr>
          <w:rFonts w:ascii="Arial" w:hAnsi="Arial" w:cs="Arial"/>
        </w:rPr>
        <w:t>eg,</w:t>
      </w:r>
      <w:r w:rsidRPr="00933B02">
        <w:rPr>
          <w:rFonts w:ascii="Arial" w:hAnsi="Arial" w:cs="Arial"/>
        </w:rPr>
        <w:t xml:space="preserve"> prior to </w:t>
      </w:r>
      <w:r w:rsidR="00E07911" w:rsidRPr="00933B02">
        <w:rPr>
          <w:rFonts w:ascii="Arial" w:hAnsi="Arial" w:cs="Arial"/>
        </w:rPr>
        <w:t>radiation therapy</w:t>
      </w:r>
      <w:r w:rsidR="00FC4E7E" w:rsidRPr="00933B02">
        <w:rPr>
          <w:rFonts w:ascii="Arial" w:hAnsi="Arial" w:cs="Arial"/>
        </w:rPr>
        <w:t>.</w:t>
      </w:r>
    </w:p>
    <w:p w14:paraId="65EE0738" w14:textId="4A991076" w:rsidR="00C230D0" w:rsidRPr="00933B02" w:rsidRDefault="00C230D0" w:rsidP="004E4AC4">
      <w:pPr>
        <w:pStyle w:val="ListParagraph"/>
        <w:numPr>
          <w:ilvl w:val="0"/>
          <w:numId w:val="42"/>
        </w:numPr>
        <w:spacing w:after="5" w:line="249" w:lineRule="auto"/>
        <w:rPr>
          <w:rFonts w:ascii="Arial" w:hAnsi="Arial" w:cs="Arial"/>
        </w:rPr>
      </w:pPr>
      <w:r w:rsidRPr="00933B02">
        <w:rPr>
          <w:rFonts w:ascii="Arial" w:hAnsi="Arial" w:cs="Arial"/>
        </w:rPr>
        <w:t>Insertion of a PEG (percutaneous endoscopic gastrostomy)</w:t>
      </w:r>
      <w:r w:rsidR="00FC4E7E" w:rsidRPr="00933B02">
        <w:rPr>
          <w:rFonts w:ascii="Arial" w:hAnsi="Arial" w:cs="Arial"/>
        </w:rPr>
        <w:t>.</w:t>
      </w:r>
    </w:p>
    <w:p w14:paraId="7797D505" w14:textId="77777777" w:rsidR="00C230D0" w:rsidRPr="00933B02" w:rsidRDefault="00C230D0" w:rsidP="004E4AC4">
      <w:pPr>
        <w:pStyle w:val="ListParagraph"/>
        <w:numPr>
          <w:ilvl w:val="0"/>
          <w:numId w:val="42"/>
        </w:numPr>
        <w:spacing w:after="5" w:line="249" w:lineRule="auto"/>
        <w:rPr>
          <w:rFonts w:ascii="Arial" w:hAnsi="Arial" w:cs="Arial"/>
        </w:rPr>
      </w:pPr>
      <w:r w:rsidRPr="00933B02">
        <w:rPr>
          <w:rFonts w:ascii="Arial" w:hAnsi="Arial" w:cs="Arial"/>
        </w:rPr>
        <w:t xml:space="preserve">Palliative or symptomatic care for any patient who is fit for active treatment (unless they decline active treatment options and wish to have only palliative treatment). </w:t>
      </w:r>
    </w:p>
    <w:p w14:paraId="600F9080" w14:textId="77991C3F" w:rsidR="00C230D0" w:rsidRPr="00E3372F" w:rsidRDefault="00C230D0" w:rsidP="007E5BD8">
      <w:pPr>
        <w:pStyle w:val="Heading4"/>
        <w:ind w:firstLine="720"/>
      </w:pPr>
      <w:r w:rsidRPr="00E3372F">
        <w:t xml:space="preserve"> Thyroid </w:t>
      </w:r>
    </w:p>
    <w:p w14:paraId="5027618E" w14:textId="77777777" w:rsidR="00C230D0" w:rsidRPr="00933B02" w:rsidRDefault="00C230D0" w:rsidP="004E4AC4">
      <w:pPr>
        <w:pStyle w:val="ListParagraph"/>
        <w:numPr>
          <w:ilvl w:val="0"/>
          <w:numId w:val="43"/>
        </w:numPr>
        <w:spacing w:after="5" w:line="249" w:lineRule="auto"/>
        <w:rPr>
          <w:rFonts w:ascii="Arial" w:hAnsi="Arial" w:cs="Arial"/>
        </w:rPr>
      </w:pPr>
      <w:r w:rsidRPr="00933B02">
        <w:rPr>
          <w:rFonts w:ascii="Arial" w:hAnsi="Arial" w:cs="Arial"/>
        </w:rPr>
        <w:t xml:space="preserve">Surgical biopsy for diagnostic purposes (unless the tumour is effectively removed by the procedure).  </w:t>
      </w:r>
    </w:p>
    <w:p w14:paraId="11D66360" w14:textId="70AEC3BA" w:rsidR="00C230D0" w:rsidRDefault="00C230D0" w:rsidP="009074E9">
      <w:pPr>
        <w:pStyle w:val="ListParagraph"/>
        <w:numPr>
          <w:ilvl w:val="0"/>
          <w:numId w:val="43"/>
        </w:numPr>
        <w:spacing w:before="100" w:beforeAutospacing="1" w:after="120" w:line="249" w:lineRule="auto"/>
        <w:rPr>
          <w:rFonts w:ascii="Arial" w:hAnsi="Arial" w:cs="Arial"/>
        </w:rPr>
      </w:pPr>
      <w:r w:rsidRPr="00933B02">
        <w:rPr>
          <w:rFonts w:ascii="Arial" w:hAnsi="Arial" w:cs="Arial"/>
        </w:rPr>
        <w:t xml:space="preserve">Palliative or symptomatic care for any patient who is fit for active treatment (unless they decline active treatment options and wish to have only palliative treatment). </w:t>
      </w:r>
    </w:p>
    <w:p w14:paraId="7B97A1CA" w14:textId="77777777" w:rsidR="009074E9" w:rsidRPr="00933B02" w:rsidRDefault="009074E9" w:rsidP="009074E9">
      <w:pPr>
        <w:pStyle w:val="ListParagraph"/>
        <w:spacing w:before="100" w:beforeAutospacing="1" w:after="120" w:line="249" w:lineRule="auto"/>
        <w:ind w:left="1080"/>
        <w:rPr>
          <w:rFonts w:ascii="Arial" w:hAnsi="Arial" w:cs="Arial"/>
        </w:rPr>
      </w:pPr>
    </w:p>
    <w:p w14:paraId="1D55763E" w14:textId="15BFEC92" w:rsidR="00C230D0" w:rsidRPr="00933B02" w:rsidRDefault="00C230D0" w:rsidP="009074E9">
      <w:pPr>
        <w:pStyle w:val="ListParagraph"/>
        <w:numPr>
          <w:ilvl w:val="2"/>
          <w:numId w:val="71"/>
        </w:numPr>
        <w:spacing w:after="100" w:afterAutospacing="1" w:line="249" w:lineRule="auto"/>
        <w:ind w:left="567" w:hanging="567"/>
        <w:rPr>
          <w:rFonts w:ascii="Arial" w:hAnsi="Arial" w:cs="Arial"/>
        </w:rPr>
      </w:pPr>
      <w:r w:rsidRPr="00933B02">
        <w:rPr>
          <w:rFonts w:ascii="Arial" w:hAnsi="Arial" w:cs="Arial"/>
          <w:b/>
        </w:rPr>
        <w:t>Can tonsillectomy be considered first treatment when a patient goes on to have chemo</w:t>
      </w:r>
      <w:r w:rsidR="00E07911" w:rsidRPr="00933B02">
        <w:rPr>
          <w:rFonts w:ascii="Arial" w:hAnsi="Arial" w:cs="Arial"/>
          <w:b/>
        </w:rPr>
        <w:t>radiation therapy</w:t>
      </w:r>
      <w:r w:rsidRPr="00933B02">
        <w:rPr>
          <w:rFonts w:ascii="Arial" w:hAnsi="Arial" w:cs="Arial"/>
          <w:b/>
        </w:rPr>
        <w:t xml:space="preserve">? </w:t>
      </w:r>
    </w:p>
    <w:p w14:paraId="539CABD0" w14:textId="358B7D0D" w:rsidR="00C230D0" w:rsidRPr="00933B02" w:rsidRDefault="00C230D0" w:rsidP="00273DC8">
      <w:pPr>
        <w:spacing w:after="0" w:line="259" w:lineRule="auto"/>
        <w:ind w:left="567"/>
        <w:rPr>
          <w:rFonts w:ascii="Arial" w:hAnsi="Arial" w:cs="Arial"/>
        </w:rPr>
      </w:pPr>
      <w:r w:rsidRPr="00933B02">
        <w:rPr>
          <w:rFonts w:ascii="Arial" w:hAnsi="Arial" w:cs="Arial"/>
        </w:rPr>
        <w:t xml:space="preserve">If the tonsillectomy excised or de-bulked the tumour with therapeutic </w:t>
      </w:r>
      <w:r w:rsidR="00417B19" w:rsidRPr="00933B02">
        <w:rPr>
          <w:rFonts w:ascii="Arial" w:hAnsi="Arial" w:cs="Arial"/>
        </w:rPr>
        <w:t>intent,</w:t>
      </w:r>
      <w:r w:rsidRPr="00933B02">
        <w:rPr>
          <w:rFonts w:ascii="Arial" w:hAnsi="Arial" w:cs="Arial"/>
        </w:rPr>
        <w:t xml:space="preserve"> then it would count as first treatment even if the margins were not clear. </w:t>
      </w:r>
      <w:r w:rsidRPr="00933B02">
        <w:rPr>
          <w:rFonts w:ascii="Arial" w:hAnsi="Arial" w:cs="Arial"/>
          <w:i/>
        </w:rPr>
        <w:t xml:space="preserve">Refer General section, </w:t>
      </w:r>
      <w:r w:rsidR="00A24C8F" w:rsidRPr="00933B02">
        <w:rPr>
          <w:rFonts w:ascii="Arial" w:hAnsi="Arial" w:cs="Arial"/>
          <w:i/>
        </w:rPr>
        <w:t>4.1.5</w:t>
      </w:r>
      <w:r w:rsidR="006B5E8C">
        <w:rPr>
          <w:rFonts w:ascii="Arial" w:hAnsi="Arial" w:cs="Arial"/>
          <w:i/>
        </w:rPr>
        <w:t>.</w:t>
      </w:r>
      <w:r w:rsidRPr="00933B02">
        <w:rPr>
          <w:rFonts w:ascii="Arial" w:hAnsi="Arial" w:cs="Arial"/>
          <w:b/>
        </w:rPr>
        <w:t xml:space="preserve">  </w:t>
      </w:r>
    </w:p>
    <w:p w14:paraId="3C783AF5" w14:textId="77777777" w:rsidR="00C230D0" w:rsidRPr="00E3372F" w:rsidRDefault="00C230D0" w:rsidP="007E5BD8">
      <w:pPr>
        <w:pStyle w:val="Heading3"/>
      </w:pPr>
      <w:bookmarkStart w:id="465" w:name="_Toc450028896"/>
      <w:bookmarkStart w:id="466" w:name="_Toc117239671"/>
      <w:bookmarkStart w:id="467" w:name="_Toc117251582"/>
      <w:bookmarkStart w:id="468" w:name="_Toc121662889"/>
      <w:bookmarkStart w:id="469" w:name="_Toc124868723"/>
      <w:bookmarkStart w:id="470" w:name="_Toc124875032"/>
      <w:bookmarkStart w:id="471" w:name="_Toc126931517"/>
      <w:bookmarkStart w:id="472" w:name="_Toc134860691"/>
      <w:r w:rsidRPr="00E3372F">
        <w:lastRenderedPageBreak/>
        <w:t>Miscellaneous</w:t>
      </w:r>
      <w:bookmarkEnd w:id="465"/>
      <w:bookmarkEnd w:id="466"/>
      <w:bookmarkEnd w:id="467"/>
      <w:bookmarkEnd w:id="468"/>
      <w:bookmarkEnd w:id="469"/>
      <w:bookmarkEnd w:id="470"/>
      <w:bookmarkEnd w:id="471"/>
      <w:bookmarkEnd w:id="472"/>
    </w:p>
    <w:p w14:paraId="57ACADD5" w14:textId="77777777" w:rsidR="00C230D0" w:rsidRPr="00E3372F" w:rsidRDefault="00C230D0" w:rsidP="007E5BD8">
      <w:pPr>
        <w:pStyle w:val="Heading4"/>
      </w:pPr>
      <w:r w:rsidRPr="00E3372F">
        <w:t xml:space="preserve">Head and Neck </w:t>
      </w:r>
    </w:p>
    <w:p w14:paraId="0892719A" w14:textId="2D93050E" w:rsidR="00C230D0" w:rsidRPr="00933B02" w:rsidRDefault="00671EA9" w:rsidP="006B5E8C">
      <w:pPr>
        <w:spacing w:line="259" w:lineRule="auto"/>
        <w:ind w:left="567" w:hanging="567"/>
        <w:rPr>
          <w:rFonts w:ascii="Arial" w:hAnsi="Arial" w:cs="Arial"/>
        </w:rPr>
      </w:pPr>
      <w:r w:rsidRPr="00933B02">
        <w:rPr>
          <w:rFonts w:ascii="Arial" w:hAnsi="Arial" w:cs="Arial"/>
          <w:b/>
        </w:rPr>
        <w:t>4.</w:t>
      </w:r>
      <w:r w:rsidR="00C230D0" w:rsidRPr="00933B02">
        <w:rPr>
          <w:rFonts w:ascii="Arial" w:hAnsi="Arial" w:cs="Arial"/>
          <w:b/>
        </w:rPr>
        <w:t>6.4</w:t>
      </w:r>
      <w:r w:rsidR="00C230D0" w:rsidRPr="00933B02">
        <w:rPr>
          <w:rFonts w:ascii="Arial" w:hAnsi="Arial" w:cs="Arial"/>
        </w:rPr>
        <w:t xml:space="preserve"> </w:t>
      </w:r>
      <w:r w:rsidR="00C230D0" w:rsidRPr="00933B02">
        <w:rPr>
          <w:rFonts w:ascii="Arial" w:hAnsi="Arial" w:cs="Arial"/>
        </w:rPr>
        <w:tab/>
      </w:r>
      <w:r w:rsidR="00C230D0" w:rsidRPr="00933B02">
        <w:rPr>
          <w:rFonts w:ascii="Arial" w:hAnsi="Arial" w:cs="Arial"/>
          <w:b/>
        </w:rPr>
        <w:t>A head &amp; neck patient is to have a single dose of chemotherapy as an in-patient and then chemo</w:t>
      </w:r>
      <w:r w:rsidR="00E07911" w:rsidRPr="00933B02">
        <w:rPr>
          <w:rFonts w:ascii="Arial" w:hAnsi="Arial" w:cs="Arial"/>
          <w:b/>
        </w:rPr>
        <w:t>radiation therapy</w:t>
      </w:r>
      <w:r w:rsidR="00C230D0" w:rsidRPr="00933B02">
        <w:rPr>
          <w:rFonts w:ascii="Arial" w:hAnsi="Arial" w:cs="Arial"/>
          <w:b/>
        </w:rPr>
        <w:t xml:space="preserve"> after twelve weeks. Do we treat the single dose as first treatment?</w:t>
      </w:r>
    </w:p>
    <w:p w14:paraId="6CA3D533" w14:textId="0683EBA6" w:rsidR="00C230D0" w:rsidRPr="00933B02" w:rsidRDefault="00C230D0" w:rsidP="00933B02">
      <w:pPr>
        <w:spacing w:after="0" w:line="259" w:lineRule="auto"/>
        <w:ind w:left="567"/>
        <w:rPr>
          <w:rFonts w:ascii="Arial" w:hAnsi="Arial" w:cs="Arial"/>
        </w:rPr>
      </w:pPr>
      <w:r w:rsidRPr="00933B02">
        <w:rPr>
          <w:rFonts w:ascii="Arial" w:hAnsi="Arial" w:cs="Arial"/>
        </w:rPr>
        <w:t>It would appear that chemotherapy is the first treatment and chemo</w:t>
      </w:r>
      <w:r w:rsidR="00E07911" w:rsidRPr="00933B02">
        <w:rPr>
          <w:rFonts w:ascii="Arial" w:hAnsi="Arial" w:cs="Arial"/>
        </w:rPr>
        <w:t>radiation therapy</w:t>
      </w:r>
      <w:r w:rsidRPr="00933B02">
        <w:rPr>
          <w:rFonts w:ascii="Arial" w:hAnsi="Arial" w:cs="Arial"/>
        </w:rPr>
        <w:t xml:space="preserve"> is subsequent treatment on the basis that if the patient is to wait 12 weeks for the chemo</w:t>
      </w:r>
      <w:r w:rsidR="00E07911" w:rsidRPr="00933B02">
        <w:rPr>
          <w:rFonts w:ascii="Arial" w:hAnsi="Arial" w:cs="Arial"/>
        </w:rPr>
        <w:t>radiation therapy</w:t>
      </w:r>
      <w:r w:rsidRPr="00933B02">
        <w:rPr>
          <w:rFonts w:ascii="Arial" w:hAnsi="Arial" w:cs="Arial"/>
        </w:rPr>
        <w:t xml:space="preserve"> then the initial chemotherapy could not be classed as part of the chemo</w:t>
      </w:r>
      <w:r w:rsidR="00E07911" w:rsidRPr="00933B02">
        <w:rPr>
          <w:rFonts w:ascii="Arial" w:hAnsi="Arial" w:cs="Arial"/>
        </w:rPr>
        <w:t>radiation therapy</w:t>
      </w:r>
      <w:r w:rsidRPr="00933B02">
        <w:rPr>
          <w:rFonts w:ascii="Arial" w:hAnsi="Arial" w:cs="Arial"/>
        </w:rPr>
        <w:t xml:space="preserve">.  </w:t>
      </w:r>
    </w:p>
    <w:p w14:paraId="6436F372" w14:textId="77777777" w:rsidR="00C230D0" w:rsidRPr="00933B02" w:rsidRDefault="00C230D0" w:rsidP="00933B02">
      <w:pPr>
        <w:spacing w:after="0" w:line="259" w:lineRule="auto"/>
        <w:ind w:left="567"/>
        <w:rPr>
          <w:rFonts w:ascii="Arial" w:hAnsi="Arial" w:cs="Arial"/>
        </w:rPr>
      </w:pPr>
      <w:r w:rsidRPr="00933B02">
        <w:rPr>
          <w:rFonts w:ascii="Arial" w:hAnsi="Arial" w:cs="Arial"/>
        </w:rPr>
        <w:t xml:space="preserve"> </w:t>
      </w:r>
    </w:p>
    <w:p w14:paraId="76AE0E3E" w14:textId="68499058" w:rsidR="00C230D0" w:rsidRPr="00343E3B" w:rsidRDefault="00C230D0" w:rsidP="00343E3B">
      <w:pPr>
        <w:ind w:left="567"/>
        <w:rPr>
          <w:rFonts w:ascii="Arial" w:hAnsi="Arial" w:cs="Arial"/>
        </w:rPr>
      </w:pPr>
      <w:r w:rsidRPr="00343E3B">
        <w:rPr>
          <w:rFonts w:ascii="Arial" w:hAnsi="Arial" w:cs="Arial"/>
        </w:rPr>
        <w:t>This advice is based on the assumption that the chemotherapy being given first is a genuine treatment option and not being given as a means to stop the 31 or 62-day FCT pathway because of delays in accessing chemo</w:t>
      </w:r>
      <w:r w:rsidR="00E07911" w:rsidRPr="00343E3B">
        <w:rPr>
          <w:rFonts w:ascii="Arial" w:hAnsi="Arial" w:cs="Arial"/>
        </w:rPr>
        <w:t>radiation therapy</w:t>
      </w:r>
      <w:r w:rsidRPr="00343E3B">
        <w:rPr>
          <w:rFonts w:ascii="Arial" w:hAnsi="Arial" w:cs="Arial"/>
        </w:rPr>
        <w:t xml:space="preserve">. </w:t>
      </w:r>
      <w:r w:rsidRPr="00343E3B">
        <w:rPr>
          <w:rFonts w:ascii="Arial" w:hAnsi="Arial" w:cs="Arial"/>
          <w:i/>
        </w:rPr>
        <w:t xml:space="preserve"> </w:t>
      </w:r>
    </w:p>
    <w:p w14:paraId="0E6568AC" w14:textId="708558F6" w:rsidR="00C230D0" w:rsidRPr="00343E3B" w:rsidRDefault="00C230D0" w:rsidP="004E4AC4">
      <w:pPr>
        <w:pStyle w:val="ListParagraph"/>
        <w:numPr>
          <w:ilvl w:val="2"/>
          <w:numId w:val="72"/>
        </w:numPr>
        <w:spacing w:after="5" w:line="249" w:lineRule="auto"/>
        <w:ind w:left="567" w:hanging="567"/>
        <w:rPr>
          <w:rFonts w:ascii="Arial" w:hAnsi="Arial" w:cs="Arial"/>
        </w:rPr>
      </w:pPr>
      <w:r w:rsidRPr="00343E3B">
        <w:rPr>
          <w:rFonts w:ascii="Arial" w:hAnsi="Arial" w:cs="Arial"/>
          <w:b/>
        </w:rPr>
        <w:t xml:space="preserve">A patient was referred for a suspected head &amp; neck cancer which was subsequently confirmed. An oesophageal cancer was also found incidentally. The first treatment for the head &amp; neck cancer also treats the oesophageal cancer </w:t>
      </w:r>
      <w:r w:rsidR="00181B81">
        <w:rPr>
          <w:rFonts w:ascii="Arial" w:hAnsi="Arial" w:cs="Arial"/>
          <w:b/>
        </w:rPr>
        <w:t>–</w:t>
      </w:r>
      <w:r w:rsidRPr="00343E3B">
        <w:rPr>
          <w:rFonts w:ascii="Arial" w:hAnsi="Arial" w:cs="Arial"/>
          <w:b/>
        </w:rPr>
        <w:t xml:space="preserve"> how</w:t>
      </w:r>
      <w:r w:rsidR="00181B81">
        <w:rPr>
          <w:rFonts w:ascii="Arial" w:hAnsi="Arial" w:cs="Arial"/>
          <w:b/>
        </w:rPr>
        <w:t xml:space="preserve"> </w:t>
      </w:r>
      <w:r w:rsidRPr="00343E3B">
        <w:rPr>
          <w:rFonts w:ascii="Arial" w:hAnsi="Arial" w:cs="Arial"/>
          <w:b/>
        </w:rPr>
        <w:t>should this be reported?</w:t>
      </w:r>
      <w:r w:rsidRPr="00343E3B">
        <w:rPr>
          <w:rFonts w:ascii="Arial" w:hAnsi="Arial" w:cs="Arial"/>
          <w:b/>
          <w:i/>
        </w:rPr>
        <w:t xml:space="preserve"> </w:t>
      </w:r>
    </w:p>
    <w:p w14:paraId="636D439B" w14:textId="77777777" w:rsidR="00C230D0" w:rsidRPr="00343E3B" w:rsidRDefault="00C230D0" w:rsidP="00343E3B">
      <w:pPr>
        <w:spacing w:after="0" w:line="259" w:lineRule="auto"/>
        <w:ind w:left="349"/>
        <w:rPr>
          <w:rFonts w:ascii="Arial" w:hAnsi="Arial" w:cs="Arial"/>
        </w:rPr>
      </w:pPr>
      <w:r w:rsidRPr="00343E3B">
        <w:rPr>
          <w:rFonts w:ascii="Arial" w:hAnsi="Arial" w:cs="Arial"/>
          <w:b/>
        </w:rPr>
        <w:t xml:space="preserve"> </w:t>
      </w:r>
    </w:p>
    <w:p w14:paraId="0EE70E9F" w14:textId="541BFFF7" w:rsidR="00C230D0" w:rsidRPr="00343E3B" w:rsidRDefault="00C230D0" w:rsidP="00343E3B">
      <w:pPr>
        <w:ind w:left="567"/>
        <w:rPr>
          <w:rFonts w:ascii="Arial" w:hAnsi="Arial" w:cs="Arial"/>
          <w:sz w:val="24"/>
          <w:szCs w:val="24"/>
        </w:rPr>
      </w:pPr>
      <w:r w:rsidRPr="00343E3B">
        <w:rPr>
          <w:rFonts w:ascii="Arial" w:hAnsi="Arial" w:cs="Arial"/>
        </w:rPr>
        <w:t>The same treatment can be used to close both the 62-day pathway for the head and neck cancer and the 31-day pathway for the incidental oesophageal cancer.</w:t>
      </w:r>
      <w:r w:rsidRPr="00343E3B">
        <w:rPr>
          <w:rFonts w:ascii="Arial" w:hAnsi="Arial" w:cs="Arial"/>
          <w:sz w:val="24"/>
          <w:szCs w:val="24"/>
        </w:rPr>
        <w:t xml:space="preserve"> </w:t>
      </w:r>
    </w:p>
    <w:p w14:paraId="512899F1" w14:textId="237F52C9" w:rsidR="00C230D0" w:rsidRPr="00343E3B" w:rsidRDefault="00E45545" w:rsidP="00343E3B">
      <w:pPr>
        <w:ind w:left="567" w:hanging="567"/>
        <w:rPr>
          <w:rFonts w:ascii="Arial" w:hAnsi="Arial" w:cs="Arial"/>
        </w:rPr>
      </w:pPr>
      <w:r w:rsidRPr="00343E3B">
        <w:rPr>
          <w:rFonts w:ascii="Arial" w:hAnsi="Arial" w:cs="Arial"/>
          <w:b/>
        </w:rPr>
        <w:t>4.</w:t>
      </w:r>
      <w:r w:rsidR="00C230D0" w:rsidRPr="00343E3B">
        <w:rPr>
          <w:rFonts w:ascii="Arial" w:hAnsi="Arial" w:cs="Arial"/>
          <w:b/>
        </w:rPr>
        <w:t>6.6</w:t>
      </w:r>
      <w:r w:rsidR="00C230D0" w:rsidRPr="00343E3B">
        <w:rPr>
          <w:rFonts w:ascii="Arial" w:hAnsi="Arial" w:cs="Arial"/>
        </w:rPr>
        <w:tab/>
      </w:r>
      <w:r w:rsidR="00C230D0" w:rsidRPr="00343E3B">
        <w:rPr>
          <w:rFonts w:ascii="Arial" w:hAnsi="Arial" w:cs="Arial"/>
          <w:b/>
        </w:rPr>
        <w:t>A patient was referred with suspected head &amp; neck cancer and required a biopsy. The patient is already having chemotherapy for lung cancer. How should this be reported?</w:t>
      </w:r>
      <w:r w:rsidR="00C230D0" w:rsidRPr="00343E3B">
        <w:rPr>
          <w:rFonts w:ascii="Arial" w:hAnsi="Arial" w:cs="Arial"/>
        </w:rPr>
        <w:t xml:space="preserve"> </w:t>
      </w:r>
    </w:p>
    <w:p w14:paraId="1836D795" w14:textId="26DFF369" w:rsidR="00C230D0" w:rsidRPr="00343E3B" w:rsidRDefault="00C230D0" w:rsidP="00343E3B">
      <w:pPr>
        <w:spacing w:after="0" w:line="259" w:lineRule="auto"/>
        <w:ind w:left="567"/>
        <w:rPr>
          <w:rFonts w:ascii="Arial" w:hAnsi="Arial" w:cs="Arial"/>
        </w:rPr>
      </w:pPr>
      <w:r w:rsidRPr="00343E3B">
        <w:rPr>
          <w:rFonts w:ascii="Arial" w:hAnsi="Arial" w:cs="Arial"/>
        </w:rPr>
        <w:t xml:space="preserve">Assuming the head &amp; neck cancer is a new primary cancer and not a metastasis, if the patient is not fit enough to commence diagnostics and/or treatment for the head and neck cancer then the FCT record for this cancer remains open. </w:t>
      </w:r>
      <w:r w:rsidR="00A31D8D" w:rsidRPr="00343E3B">
        <w:rPr>
          <w:rFonts w:ascii="Arial" w:hAnsi="Arial" w:cs="Arial"/>
        </w:rPr>
        <w:t xml:space="preserve">The FCT indicators take into account that some patients will not be clinically fit to receive treatment within the timeframes. </w:t>
      </w:r>
    </w:p>
    <w:p w14:paraId="143B3444" w14:textId="77777777" w:rsidR="00C230D0" w:rsidRPr="00E3372F" w:rsidRDefault="00C230D0" w:rsidP="007E5BD8">
      <w:pPr>
        <w:pStyle w:val="Heading4"/>
      </w:pPr>
      <w:r w:rsidRPr="00E3372F">
        <w:t xml:space="preserve">Thyroid </w:t>
      </w:r>
    </w:p>
    <w:p w14:paraId="3DABEC68" w14:textId="40B9A0CF" w:rsidR="00C230D0" w:rsidRPr="00343E3B" w:rsidRDefault="00FA597D" w:rsidP="00343E3B">
      <w:pPr>
        <w:spacing w:after="0" w:line="259" w:lineRule="auto"/>
        <w:rPr>
          <w:rFonts w:ascii="Arial" w:hAnsi="Arial" w:cs="Arial"/>
        </w:rPr>
      </w:pPr>
      <w:r w:rsidRPr="00343E3B">
        <w:rPr>
          <w:rFonts w:ascii="Arial" w:hAnsi="Arial" w:cs="Arial"/>
          <w:b/>
        </w:rPr>
        <w:t>4.</w:t>
      </w:r>
      <w:r w:rsidR="00C230D0" w:rsidRPr="00343E3B">
        <w:rPr>
          <w:rFonts w:ascii="Arial" w:hAnsi="Arial" w:cs="Arial"/>
          <w:b/>
        </w:rPr>
        <w:t>6.7</w:t>
      </w:r>
      <w:r w:rsidR="00433E46" w:rsidRPr="00343E3B">
        <w:rPr>
          <w:rFonts w:ascii="Arial" w:hAnsi="Arial" w:cs="Arial"/>
          <w:b/>
        </w:rPr>
        <w:t xml:space="preserve">  </w:t>
      </w:r>
      <w:r w:rsidR="00C230D0" w:rsidRPr="00343E3B">
        <w:rPr>
          <w:rFonts w:ascii="Arial" w:hAnsi="Arial" w:cs="Arial"/>
          <w:b/>
        </w:rPr>
        <w:t xml:space="preserve">What treatment modality should radioactive iodine be recorded as?   </w:t>
      </w:r>
    </w:p>
    <w:p w14:paraId="1A7EA0B0" w14:textId="75C7F97E" w:rsidR="00C230D0" w:rsidRPr="00343E3B" w:rsidRDefault="00C230D0" w:rsidP="00343E3B">
      <w:pPr>
        <w:spacing w:after="0" w:line="259" w:lineRule="auto"/>
        <w:ind w:left="567"/>
        <w:rPr>
          <w:rFonts w:ascii="Arial" w:hAnsi="Arial" w:cs="Arial"/>
        </w:rPr>
      </w:pPr>
      <w:r w:rsidRPr="00343E3B">
        <w:rPr>
          <w:rFonts w:ascii="Arial" w:hAnsi="Arial" w:cs="Arial"/>
        </w:rPr>
        <w:t xml:space="preserve">Radioiodine is a radioisotope therapy and should be classified as Code 00 'other treatments' in the ‘Type of first treatment’ field.  </w:t>
      </w:r>
    </w:p>
    <w:p w14:paraId="06E72E8C" w14:textId="77777777" w:rsidR="00C230D0" w:rsidRPr="00343E3B" w:rsidRDefault="00C230D0" w:rsidP="00343E3B">
      <w:pPr>
        <w:spacing w:after="0" w:line="259" w:lineRule="auto"/>
        <w:ind w:left="349"/>
        <w:rPr>
          <w:rFonts w:ascii="Arial" w:hAnsi="Arial" w:cs="Arial"/>
        </w:rPr>
      </w:pPr>
      <w:r w:rsidRPr="00343E3B">
        <w:rPr>
          <w:rFonts w:ascii="Arial" w:hAnsi="Arial" w:cs="Arial"/>
          <w:b/>
        </w:rPr>
        <w:t xml:space="preserve"> </w:t>
      </w:r>
      <w:r w:rsidRPr="00343E3B">
        <w:rPr>
          <w:rFonts w:ascii="Arial" w:hAnsi="Arial" w:cs="Arial"/>
        </w:rPr>
        <w:t xml:space="preserve"> </w:t>
      </w:r>
      <w:r w:rsidRPr="00343E3B">
        <w:rPr>
          <w:rFonts w:ascii="Arial" w:hAnsi="Arial" w:cs="Arial"/>
          <w:b/>
        </w:rPr>
        <w:t xml:space="preserve"> </w:t>
      </w:r>
    </w:p>
    <w:p w14:paraId="6DF16395" w14:textId="55CB49E4" w:rsidR="00C230D0" w:rsidRPr="00343E3B" w:rsidRDefault="00FA597D" w:rsidP="00343E3B">
      <w:pPr>
        <w:ind w:left="567" w:hanging="567"/>
        <w:rPr>
          <w:rFonts w:ascii="Arial" w:hAnsi="Arial" w:cs="Arial"/>
        </w:rPr>
      </w:pPr>
      <w:r w:rsidRPr="00343E3B">
        <w:rPr>
          <w:rFonts w:ascii="Arial" w:hAnsi="Arial" w:cs="Arial"/>
          <w:b/>
        </w:rPr>
        <w:t>4.</w:t>
      </w:r>
      <w:r w:rsidR="00C230D0" w:rsidRPr="00343E3B">
        <w:rPr>
          <w:rFonts w:ascii="Arial" w:hAnsi="Arial" w:cs="Arial"/>
          <w:b/>
        </w:rPr>
        <w:t xml:space="preserve">6.8 </w:t>
      </w:r>
      <w:r w:rsidR="00C230D0" w:rsidRPr="00343E3B">
        <w:rPr>
          <w:rFonts w:ascii="Arial" w:hAnsi="Arial" w:cs="Arial"/>
          <w:b/>
        </w:rPr>
        <w:tab/>
        <w:t xml:space="preserve">A patient is required to prepare for treatment by having injections of recombinant human thyroid-stimulating hormone in addition to withdrawal of hormone treatment in order to obtain higher potential uptake at treatment. Would these injections be the start of treatment? </w:t>
      </w:r>
    </w:p>
    <w:p w14:paraId="2C2E3F41" w14:textId="11450516" w:rsidR="00C230D0" w:rsidRDefault="00C230D0" w:rsidP="00343E3B">
      <w:pPr>
        <w:spacing w:after="0" w:line="259" w:lineRule="auto"/>
        <w:ind w:left="567"/>
        <w:rPr>
          <w:rFonts w:ascii="Arial" w:hAnsi="Arial" w:cs="Arial"/>
        </w:rPr>
      </w:pPr>
      <w:r w:rsidRPr="00343E3B">
        <w:rPr>
          <w:rFonts w:ascii="Arial" w:hAnsi="Arial" w:cs="Arial"/>
        </w:rPr>
        <w:t xml:space="preserve">If these 'preparations' are to mitigate the effects of the treatment once it </w:t>
      </w:r>
      <w:r w:rsidR="00433E46" w:rsidRPr="00343E3B">
        <w:rPr>
          <w:rFonts w:ascii="Arial" w:hAnsi="Arial" w:cs="Arial"/>
        </w:rPr>
        <w:t>starts,</w:t>
      </w:r>
      <w:r w:rsidRPr="00343E3B">
        <w:rPr>
          <w:rFonts w:ascii="Arial" w:hAnsi="Arial" w:cs="Arial"/>
        </w:rPr>
        <w:t xml:space="preserve"> then they are not counted as part of the treatment. However, if they are integral to the treatment itself (</w:t>
      </w:r>
      <w:r w:rsidR="00433E46" w:rsidRPr="00343E3B">
        <w:rPr>
          <w:rFonts w:ascii="Arial" w:hAnsi="Arial" w:cs="Arial"/>
        </w:rPr>
        <w:t>i.e.,</w:t>
      </w:r>
      <w:r w:rsidRPr="00343E3B">
        <w:rPr>
          <w:rFonts w:ascii="Arial" w:hAnsi="Arial" w:cs="Arial"/>
        </w:rPr>
        <w:t xml:space="preserve"> to facilitate the effectiveness of the treatment) then they could be classed as the start of the treatment. If this is in effect a combined treatment (</w:t>
      </w:r>
      <w:r w:rsidR="00433E46" w:rsidRPr="00343E3B">
        <w:rPr>
          <w:rFonts w:ascii="Arial" w:hAnsi="Arial" w:cs="Arial"/>
        </w:rPr>
        <w:t>i.e.,</w:t>
      </w:r>
      <w:r w:rsidRPr="00343E3B">
        <w:rPr>
          <w:rFonts w:ascii="Arial" w:hAnsi="Arial" w:cs="Arial"/>
        </w:rPr>
        <w:t xml:space="preserve"> treatments of different modalities combined in a way that they must be scheduled to take place together) then the injections would be the start of the treatment. </w:t>
      </w:r>
      <w:r w:rsidRPr="00343E3B">
        <w:rPr>
          <w:rFonts w:ascii="Arial" w:hAnsi="Arial" w:cs="Arial"/>
          <w:i/>
        </w:rPr>
        <w:t>Refer General section</w:t>
      </w:r>
      <w:r w:rsidR="00433E46" w:rsidRPr="00343E3B">
        <w:rPr>
          <w:rFonts w:ascii="Arial" w:hAnsi="Arial" w:cs="Arial"/>
          <w:i/>
        </w:rPr>
        <w:t xml:space="preserve"> 4.1.6.</w:t>
      </w:r>
      <w:r w:rsidRPr="00343E3B">
        <w:rPr>
          <w:rFonts w:ascii="Arial" w:hAnsi="Arial" w:cs="Arial"/>
        </w:rPr>
        <w:t xml:space="preserve"> </w:t>
      </w:r>
    </w:p>
    <w:p w14:paraId="63CA3319" w14:textId="77AA4792" w:rsidR="00C230D0" w:rsidRPr="00D16D38" w:rsidRDefault="00FA597D" w:rsidP="007E5BD8">
      <w:pPr>
        <w:pStyle w:val="Heading2"/>
      </w:pPr>
      <w:bookmarkStart w:id="473" w:name="_Toc124868724"/>
      <w:bookmarkStart w:id="474" w:name="_Toc203110594"/>
      <w:r w:rsidRPr="00D16D38">
        <w:lastRenderedPageBreak/>
        <w:t>4.</w:t>
      </w:r>
      <w:r w:rsidR="00235FB4" w:rsidRPr="00D16D38">
        <w:t xml:space="preserve">7.0 </w:t>
      </w:r>
      <w:r w:rsidR="00C230D0" w:rsidRPr="00D16D38">
        <w:t>Lower-Gastrointestinal (LGI) Cancers (including Colon, Rectal,</w:t>
      </w:r>
      <w:r w:rsidR="006151C9">
        <w:t xml:space="preserve"> </w:t>
      </w:r>
      <w:r w:rsidR="00C230D0" w:rsidRPr="00D16D38">
        <w:t>Anal)</w:t>
      </w:r>
      <w:bookmarkEnd w:id="473"/>
      <w:bookmarkEnd w:id="474"/>
      <w:r w:rsidR="00C230D0" w:rsidRPr="00D16D38">
        <w:t xml:space="preserve"> </w:t>
      </w:r>
    </w:p>
    <w:p w14:paraId="17C87489" w14:textId="77777777" w:rsidR="00C230D0" w:rsidRPr="00E3372F" w:rsidRDefault="00C230D0" w:rsidP="007E5BD8">
      <w:pPr>
        <w:pStyle w:val="Heading3"/>
      </w:pPr>
      <w:bookmarkStart w:id="475" w:name="_Toc450028897"/>
      <w:bookmarkStart w:id="476" w:name="_Toc117239673"/>
      <w:bookmarkStart w:id="477" w:name="_Toc117251584"/>
      <w:bookmarkStart w:id="478" w:name="_Toc121662891"/>
      <w:bookmarkStart w:id="479" w:name="_Toc124868725"/>
      <w:bookmarkStart w:id="480" w:name="_Toc124875034"/>
      <w:bookmarkStart w:id="481" w:name="_Toc126931519"/>
      <w:bookmarkStart w:id="482" w:name="_Toc134860693"/>
      <w:r w:rsidRPr="00E3372F">
        <w:t>Patients included / excluded from FCT</w:t>
      </w:r>
      <w:bookmarkEnd w:id="475"/>
      <w:bookmarkEnd w:id="476"/>
      <w:bookmarkEnd w:id="477"/>
      <w:bookmarkEnd w:id="478"/>
      <w:bookmarkEnd w:id="479"/>
      <w:bookmarkEnd w:id="480"/>
      <w:bookmarkEnd w:id="481"/>
      <w:bookmarkEnd w:id="482"/>
      <w:r w:rsidRPr="00E3372F">
        <w:t xml:space="preserve"> </w:t>
      </w:r>
    </w:p>
    <w:p w14:paraId="1BF19A0D" w14:textId="3FE6E15C" w:rsidR="00C230D0" w:rsidRPr="00D16D38" w:rsidRDefault="00FA597D" w:rsidP="00D16D38">
      <w:pPr>
        <w:ind w:left="567" w:hanging="567"/>
        <w:rPr>
          <w:rFonts w:ascii="Arial" w:hAnsi="Arial" w:cs="Arial"/>
        </w:rPr>
      </w:pPr>
      <w:r w:rsidRPr="00D16D38">
        <w:rPr>
          <w:rFonts w:ascii="Arial" w:hAnsi="Arial" w:cs="Arial"/>
          <w:b/>
        </w:rPr>
        <w:t>4.</w:t>
      </w:r>
      <w:r w:rsidR="00C230D0" w:rsidRPr="00D16D38">
        <w:rPr>
          <w:rFonts w:ascii="Arial" w:hAnsi="Arial" w:cs="Arial"/>
          <w:b/>
        </w:rPr>
        <w:t xml:space="preserve">7.1 </w:t>
      </w:r>
      <w:r w:rsidR="00C230D0" w:rsidRPr="00D16D38">
        <w:rPr>
          <w:rFonts w:ascii="Arial" w:hAnsi="Arial" w:cs="Arial"/>
          <w:b/>
        </w:rPr>
        <w:tab/>
        <w:t xml:space="preserve">What LGI cancers are included / excluded from FCT? </w:t>
      </w:r>
    </w:p>
    <w:p w14:paraId="53E44043" w14:textId="133F1659" w:rsidR="00C230D0" w:rsidRPr="00D16D38" w:rsidRDefault="00C230D0" w:rsidP="00D16D38">
      <w:pPr>
        <w:spacing w:after="0" w:line="259" w:lineRule="auto"/>
        <w:ind w:left="567"/>
        <w:rPr>
          <w:rFonts w:ascii="Arial" w:hAnsi="Arial" w:cs="Arial"/>
        </w:rPr>
      </w:pPr>
      <w:r w:rsidRPr="00D16D38">
        <w:rPr>
          <w:rFonts w:ascii="Arial" w:hAnsi="Arial" w:cs="Arial"/>
          <w:i/>
        </w:rPr>
        <w:t xml:space="preserve">In Scope: </w:t>
      </w:r>
    </w:p>
    <w:p w14:paraId="76823123" w14:textId="4B3D9B5F" w:rsidR="00C230D0" w:rsidRPr="00D16D38" w:rsidRDefault="00CA79D7" w:rsidP="004E4AC4">
      <w:pPr>
        <w:numPr>
          <w:ilvl w:val="0"/>
          <w:numId w:val="27"/>
        </w:numPr>
        <w:spacing w:after="5" w:line="249" w:lineRule="auto"/>
        <w:ind w:left="993" w:hanging="284"/>
        <w:rPr>
          <w:rFonts w:ascii="Arial" w:hAnsi="Arial" w:cs="Arial"/>
        </w:rPr>
      </w:pPr>
      <w:r w:rsidRPr="00D16D38">
        <w:rPr>
          <w:rFonts w:ascii="Arial" w:hAnsi="Arial" w:cs="Arial"/>
          <w:lang w:val="en-US"/>
        </w:rPr>
        <w:t>ICD-10</w:t>
      </w:r>
      <w:r w:rsidR="00D16D38">
        <w:rPr>
          <w:rFonts w:ascii="Arial" w:hAnsi="Arial" w:cs="Arial"/>
          <w:lang w:val="en-US"/>
        </w:rPr>
        <w:t>-AM</w:t>
      </w:r>
      <w:r w:rsidRPr="00D16D38">
        <w:rPr>
          <w:rFonts w:ascii="Arial" w:hAnsi="Arial" w:cs="Arial"/>
          <w:lang w:val="en-US"/>
        </w:rPr>
        <w:t xml:space="preserve"> 8</w:t>
      </w:r>
      <w:r w:rsidR="00D16D38">
        <w:rPr>
          <w:rFonts w:ascii="Arial" w:hAnsi="Arial" w:cs="Arial"/>
          <w:lang w:val="en-US"/>
        </w:rPr>
        <w:t>th</w:t>
      </w:r>
      <w:r w:rsidRPr="00D16D38">
        <w:rPr>
          <w:rFonts w:ascii="Arial" w:hAnsi="Arial" w:cs="Arial"/>
          <w:lang w:val="en-US"/>
        </w:rPr>
        <w:t xml:space="preserve"> </w:t>
      </w:r>
      <w:r w:rsidR="00D16D38">
        <w:rPr>
          <w:rFonts w:ascii="Arial" w:hAnsi="Arial" w:cs="Arial"/>
          <w:lang w:val="en-US"/>
        </w:rPr>
        <w:t>E</w:t>
      </w:r>
      <w:r w:rsidRPr="00D16D38">
        <w:rPr>
          <w:rFonts w:ascii="Arial" w:hAnsi="Arial" w:cs="Arial"/>
          <w:lang w:val="en-US"/>
        </w:rPr>
        <w:t>dition</w:t>
      </w:r>
      <w:r w:rsidR="00C230D0" w:rsidRPr="00D16D38">
        <w:rPr>
          <w:rFonts w:ascii="Arial" w:hAnsi="Arial" w:cs="Arial"/>
        </w:rPr>
        <w:t xml:space="preserve"> </w:t>
      </w:r>
      <w:r w:rsidR="00C1356A">
        <w:rPr>
          <w:rFonts w:ascii="Arial" w:hAnsi="Arial" w:cs="Arial"/>
        </w:rPr>
        <w:t>c</w:t>
      </w:r>
      <w:r w:rsidR="00C230D0" w:rsidRPr="00D16D38">
        <w:rPr>
          <w:rFonts w:ascii="Arial" w:hAnsi="Arial" w:cs="Arial"/>
        </w:rPr>
        <w:t>odes: C18</w:t>
      </w:r>
      <w:r w:rsidR="00D16D38">
        <w:rPr>
          <w:rFonts w:ascii="Arial" w:hAnsi="Arial" w:cs="Arial"/>
        </w:rPr>
        <w:t>-</w:t>
      </w:r>
      <w:r w:rsidR="00C230D0" w:rsidRPr="00D16D38">
        <w:rPr>
          <w:rFonts w:ascii="Arial" w:hAnsi="Arial" w:cs="Arial"/>
        </w:rPr>
        <w:t>C21, C26</w:t>
      </w:r>
      <w:r w:rsidR="00D16D38">
        <w:rPr>
          <w:rFonts w:ascii="Arial" w:hAnsi="Arial" w:cs="Arial"/>
        </w:rPr>
        <w:t>.</w:t>
      </w:r>
      <w:r w:rsidR="00C230D0" w:rsidRPr="00D16D38">
        <w:rPr>
          <w:rFonts w:ascii="Arial" w:hAnsi="Arial" w:cs="Arial"/>
        </w:rPr>
        <w:t xml:space="preserve"> </w:t>
      </w:r>
    </w:p>
    <w:p w14:paraId="60A07A26" w14:textId="54B95FE7" w:rsidR="00C230D0" w:rsidRPr="00D16D38" w:rsidRDefault="00C230D0" w:rsidP="0016761D">
      <w:pPr>
        <w:spacing w:after="0" w:line="259" w:lineRule="auto"/>
        <w:ind w:left="567"/>
        <w:rPr>
          <w:rFonts w:ascii="Arial" w:hAnsi="Arial" w:cs="Arial"/>
        </w:rPr>
      </w:pPr>
      <w:r w:rsidRPr="00D16D38">
        <w:rPr>
          <w:rFonts w:ascii="Arial" w:hAnsi="Arial" w:cs="Arial"/>
          <w:i/>
        </w:rPr>
        <w:t>Out of Scope:</w:t>
      </w:r>
      <w:r w:rsidRPr="00D16D38">
        <w:rPr>
          <w:rFonts w:ascii="Arial" w:hAnsi="Arial" w:cs="Arial"/>
          <w:b/>
        </w:rPr>
        <w:t xml:space="preserve"> </w:t>
      </w:r>
    </w:p>
    <w:p w14:paraId="077AF387" w14:textId="77777777" w:rsidR="00C230D0" w:rsidRPr="00D16D38" w:rsidRDefault="00C230D0" w:rsidP="004E4AC4">
      <w:pPr>
        <w:numPr>
          <w:ilvl w:val="0"/>
          <w:numId w:val="27"/>
        </w:numPr>
        <w:spacing w:after="5" w:line="249" w:lineRule="auto"/>
        <w:ind w:left="993" w:hanging="284"/>
        <w:rPr>
          <w:rFonts w:ascii="Arial" w:hAnsi="Arial" w:cs="Arial"/>
        </w:rPr>
      </w:pPr>
      <w:r w:rsidRPr="00D16D38">
        <w:rPr>
          <w:rFonts w:ascii="Arial" w:hAnsi="Arial" w:cs="Arial"/>
        </w:rPr>
        <w:t>Tis (carcinoma in situ) found in polyps excised at colonoscopy – Tis includes cancer cells confined within the glandular basement membrane (intraepithelial) or lamina propria (intramucosal) with no extension through muscularis mucosae into submucosa</w:t>
      </w:r>
    </w:p>
    <w:p w14:paraId="12DD2EDA" w14:textId="018923AC" w:rsidR="00C230D0" w:rsidRPr="00D16D38" w:rsidRDefault="00C230D0" w:rsidP="00053A04">
      <w:pPr>
        <w:numPr>
          <w:ilvl w:val="0"/>
          <w:numId w:val="27"/>
        </w:numPr>
        <w:spacing w:after="100" w:afterAutospacing="1" w:line="249" w:lineRule="auto"/>
        <w:ind w:left="993" w:hanging="284"/>
        <w:rPr>
          <w:rFonts w:ascii="Arial" w:hAnsi="Arial" w:cs="Arial"/>
        </w:rPr>
      </w:pPr>
      <w:r w:rsidRPr="00D16D38">
        <w:rPr>
          <w:rFonts w:ascii="Arial" w:hAnsi="Arial" w:cs="Arial"/>
        </w:rPr>
        <w:t xml:space="preserve">Carcinoids of the appendix (coded as </w:t>
      </w:r>
      <w:r w:rsidR="00CA79D7" w:rsidRPr="00D16D38">
        <w:rPr>
          <w:rFonts w:ascii="Arial" w:hAnsi="Arial" w:cs="Arial"/>
          <w:lang w:val="en-US"/>
        </w:rPr>
        <w:t>ICD-10</w:t>
      </w:r>
      <w:r w:rsidR="00F274C5">
        <w:rPr>
          <w:rFonts w:ascii="Arial" w:hAnsi="Arial" w:cs="Arial"/>
          <w:lang w:val="en-US"/>
        </w:rPr>
        <w:t>-AM</w:t>
      </w:r>
      <w:r w:rsidR="00CA79D7" w:rsidRPr="00D16D38">
        <w:rPr>
          <w:rFonts w:ascii="Arial" w:hAnsi="Arial" w:cs="Arial"/>
          <w:lang w:val="en-US"/>
        </w:rPr>
        <w:t xml:space="preserve"> 8</w:t>
      </w:r>
      <w:r w:rsidR="00F274C5">
        <w:rPr>
          <w:rFonts w:ascii="Arial" w:hAnsi="Arial" w:cs="Arial"/>
          <w:lang w:val="en-US"/>
        </w:rPr>
        <w:t>th</w:t>
      </w:r>
      <w:r w:rsidR="00CA79D7" w:rsidRPr="00D16D38">
        <w:rPr>
          <w:rFonts w:ascii="Arial" w:hAnsi="Arial" w:cs="Arial"/>
          <w:lang w:val="en-US"/>
        </w:rPr>
        <w:t xml:space="preserve"> </w:t>
      </w:r>
      <w:r w:rsidR="00F274C5">
        <w:rPr>
          <w:rFonts w:ascii="Arial" w:hAnsi="Arial" w:cs="Arial"/>
          <w:lang w:val="en-US"/>
        </w:rPr>
        <w:t>E</w:t>
      </w:r>
      <w:r w:rsidR="00CA79D7" w:rsidRPr="00D16D38">
        <w:rPr>
          <w:rFonts w:ascii="Arial" w:hAnsi="Arial" w:cs="Arial"/>
          <w:lang w:val="en-US"/>
        </w:rPr>
        <w:t>dition</w:t>
      </w:r>
      <w:r w:rsidRPr="00D16D38">
        <w:rPr>
          <w:rFonts w:ascii="Arial" w:hAnsi="Arial" w:cs="Arial"/>
        </w:rPr>
        <w:t xml:space="preserve"> D37.3).  </w:t>
      </w:r>
    </w:p>
    <w:p w14:paraId="26C6F308" w14:textId="77777777" w:rsidR="00C230D0" w:rsidRPr="00E3372F" w:rsidRDefault="00C230D0" w:rsidP="007E5BD8">
      <w:pPr>
        <w:pStyle w:val="Heading3"/>
      </w:pPr>
      <w:bookmarkStart w:id="483" w:name="_Toc450028898"/>
      <w:bookmarkStart w:id="484" w:name="_Toc117239674"/>
      <w:bookmarkStart w:id="485" w:name="_Toc117251585"/>
      <w:bookmarkStart w:id="486" w:name="_Toc121662892"/>
      <w:bookmarkStart w:id="487" w:name="_Toc124868726"/>
      <w:bookmarkStart w:id="488" w:name="_Toc124875035"/>
      <w:bookmarkStart w:id="489" w:name="_Toc126931520"/>
      <w:bookmarkStart w:id="490" w:name="_Toc134860694"/>
      <w:r w:rsidRPr="00E3372F">
        <w:t>First Treatments</w:t>
      </w:r>
      <w:bookmarkEnd w:id="483"/>
      <w:bookmarkEnd w:id="484"/>
      <w:bookmarkEnd w:id="485"/>
      <w:bookmarkEnd w:id="486"/>
      <w:bookmarkEnd w:id="487"/>
      <w:bookmarkEnd w:id="488"/>
      <w:bookmarkEnd w:id="489"/>
      <w:bookmarkEnd w:id="490"/>
      <w:r w:rsidRPr="00E3372F">
        <w:t xml:space="preserve"> </w:t>
      </w:r>
    </w:p>
    <w:p w14:paraId="414CEA76" w14:textId="562B0E9D" w:rsidR="00C230D0" w:rsidRPr="00D16D38" w:rsidRDefault="00FA597D" w:rsidP="004C5496">
      <w:pPr>
        <w:tabs>
          <w:tab w:val="center" w:pos="709"/>
          <w:tab w:val="center" w:pos="4860"/>
        </w:tabs>
        <w:ind w:left="567" w:hanging="567"/>
        <w:rPr>
          <w:rFonts w:ascii="Arial" w:hAnsi="Arial" w:cs="Arial"/>
        </w:rPr>
      </w:pPr>
      <w:r w:rsidRPr="00D16D38">
        <w:rPr>
          <w:rFonts w:ascii="Arial" w:hAnsi="Arial" w:cs="Arial"/>
          <w:b/>
        </w:rPr>
        <w:t>4.</w:t>
      </w:r>
      <w:r w:rsidR="00C230D0" w:rsidRPr="00D16D38">
        <w:rPr>
          <w:rFonts w:ascii="Arial" w:hAnsi="Arial" w:cs="Arial"/>
          <w:b/>
        </w:rPr>
        <w:t xml:space="preserve">7.2 </w:t>
      </w:r>
      <w:r w:rsidR="00C230D0" w:rsidRPr="00D16D38">
        <w:rPr>
          <w:rFonts w:ascii="Arial" w:hAnsi="Arial" w:cs="Arial"/>
          <w:b/>
        </w:rPr>
        <w:tab/>
      </w:r>
      <w:r w:rsidR="00C230D0" w:rsidRPr="00D16D38">
        <w:rPr>
          <w:rFonts w:ascii="Arial" w:hAnsi="Arial" w:cs="Arial"/>
          <w:b/>
        </w:rPr>
        <w:tab/>
        <w:t xml:space="preserve">What </w:t>
      </w:r>
      <w:r w:rsidR="00C230D0" w:rsidRPr="00D16D38">
        <w:rPr>
          <w:rFonts w:ascii="Arial" w:hAnsi="Arial" w:cs="Arial"/>
          <w:b/>
          <w:u w:val="single" w:color="000000"/>
        </w:rPr>
        <w:t>cannot</w:t>
      </w:r>
      <w:r w:rsidR="00C230D0" w:rsidRPr="00D16D38">
        <w:rPr>
          <w:rFonts w:ascii="Arial" w:hAnsi="Arial" w:cs="Arial"/>
          <w:b/>
        </w:rPr>
        <w:t xml:space="preserve"> be classed as first treatment for LGI cancers (</w:t>
      </w:r>
      <w:r w:rsidR="002C190D" w:rsidRPr="00D16D38">
        <w:rPr>
          <w:rFonts w:ascii="Arial" w:hAnsi="Arial" w:cs="Arial"/>
          <w:b/>
        </w:rPr>
        <w:t>ie</w:t>
      </w:r>
      <w:r w:rsidR="00C230D0" w:rsidRPr="00D16D38">
        <w:rPr>
          <w:rFonts w:ascii="Arial" w:hAnsi="Arial" w:cs="Arial"/>
          <w:b/>
        </w:rPr>
        <w:t>, closing the 31 or 62-day pathway)?</w:t>
      </w:r>
    </w:p>
    <w:p w14:paraId="20A67E29" w14:textId="77777777" w:rsidR="00C230D0" w:rsidRPr="00D16D38" w:rsidRDefault="00C230D0" w:rsidP="004E4AC4">
      <w:pPr>
        <w:numPr>
          <w:ilvl w:val="0"/>
          <w:numId w:val="28"/>
        </w:numPr>
        <w:spacing w:after="5" w:line="249" w:lineRule="auto"/>
        <w:ind w:left="851" w:hanging="284"/>
        <w:rPr>
          <w:rFonts w:ascii="Arial" w:hAnsi="Arial" w:cs="Arial"/>
        </w:rPr>
      </w:pPr>
      <w:r w:rsidRPr="00D16D38">
        <w:rPr>
          <w:rFonts w:ascii="Arial" w:hAnsi="Arial" w:cs="Arial"/>
        </w:rPr>
        <w:t xml:space="preserve">Surgical biopsy for diagnostic purposes (unless the tumour is effectively removed by the procedure).  </w:t>
      </w:r>
    </w:p>
    <w:p w14:paraId="2E42C110" w14:textId="07E050CA" w:rsidR="00C230D0" w:rsidRPr="00D16D38" w:rsidRDefault="00C230D0" w:rsidP="004E4AC4">
      <w:pPr>
        <w:numPr>
          <w:ilvl w:val="0"/>
          <w:numId w:val="28"/>
        </w:numPr>
        <w:spacing w:after="5" w:line="249" w:lineRule="auto"/>
        <w:ind w:left="851" w:hanging="284"/>
        <w:rPr>
          <w:rFonts w:ascii="Arial" w:hAnsi="Arial" w:cs="Arial"/>
        </w:rPr>
      </w:pPr>
      <w:r w:rsidRPr="00D16D38">
        <w:rPr>
          <w:rFonts w:ascii="Arial" w:hAnsi="Arial" w:cs="Arial"/>
        </w:rPr>
        <w:t xml:space="preserve">Palliative or symptomatic care for any patient who is fit for active treatment (unless they decline active treatment options and wish to have only palliative treatment). </w:t>
      </w:r>
    </w:p>
    <w:p w14:paraId="51F5584E" w14:textId="2A894D26" w:rsidR="00C230D0" w:rsidRPr="00D16D38" w:rsidRDefault="00C230D0" w:rsidP="00D16D38">
      <w:pPr>
        <w:spacing w:after="0" w:line="259" w:lineRule="auto"/>
        <w:ind w:left="349"/>
        <w:rPr>
          <w:rFonts w:ascii="Arial" w:hAnsi="Arial" w:cs="Arial"/>
        </w:rPr>
      </w:pPr>
      <w:r w:rsidRPr="00D16D38">
        <w:rPr>
          <w:rFonts w:ascii="Arial" w:hAnsi="Arial" w:cs="Arial"/>
        </w:rPr>
        <w:t xml:space="preserve"> </w:t>
      </w:r>
    </w:p>
    <w:p w14:paraId="4C498BD7" w14:textId="0AE0C668" w:rsidR="00C230D0" w:rsidRPr="00D16D38" w:rsidRDefault="00C230D0" w:rsidP="004E4AC4">
      <w:pPr>
        <w:pStyle w:val="ListParagraph"/>
        <w:numPr>
          <w:ilvl w:val="2"/>
          <w:numId w:val="73"/>
        </w:numPr>
        <w:spacing w:after="5" w:line="249" w:lineRule="auto"/>
        <w:ind w:left="567" w:hanging="567"/>
        <w:rPr>
          <w:rFonts w:ascii="Arial" w:hAnsi="Arial" w:cs="Arial"/>
        </w:rPr>
      </w:pPr>
      <w:r w:rsidRPr="00D16D38">
        <w:rPr>
          <w:rFonts w:ascii="Arial" w:hAnsi="Arial" w:cs="Arial"/>
          <w:b/>
        </w:rPr>
        <w:t xml:space="preserve">Can stenting be classed as a first treatment? </w:t>
      </w:r>
    </w:p>
    <w:p w14:paraId="4C2F7043" w14:textId="77777777" w:rsidR="00235FB4" w:rsidRPr="00D16D38" w:rsidRDefault="00235FB4" w:rsidP="00D16D38">
      <w:pPr>
        <w:spacing w:after="5" w:line="249" w:lineRule="auto"/>
        <w:rPr>
          <w:rFonts w:ascii="Arial" w:hAnsi="Arial" w:cs="Arial"/>
        </w:rPr>
      </w:pPr>
    </w:p>
    <w:p w14:paraId="12B5571B" w14:textId="549AB127" w:rsidR="00C230D0" w:rsidRDefault="00C230D0" w:rsidP="00734E93">
      <w:pPr>
        <w:spacing w:after="100" w:afterAutospacing="1" w:line="259" w:lineRule="auto"/>
        <w:ind w:left="567"/>
        <w:rPr>
          <w:rFonts w:ascii="Arial" w:hAnsi="Arial" w:cs="Arial"/>
        </w:rPr>
      </w:pPr>
      <w:r w:rsidRPr="00D16D38">
        <w:rPr>
          <w:rFonts w:ascii="Arial" w:hAnsi="Arial" w:cs="Arial"/>
        </w:rPr>
        <w:t xml:space="preserve">In general, stenting can be classed as a first treatment only when used as a palliative </w:t>
      </w:r>
      <w:r w:rsidR="00734E93">
        <w:rPr>
          <w:rFonts w:ascii="Arial" w:hAnsi="Arial" w:cs="Arial"/>
        </w:rPr>
        <w:t>y</w:t>
      </w:r>
    </w:p>
    <w:p w14:paraId="66E43709" w14:textId="34C8F3E5" w:rsidR="00C230D0" w:rsidRPr="00D16D38" w:rsidRDefault="00C230D0" w:rsidP="004E4AC4">
      <w:pPr>
        <w:pStyle w:val="ListParagraph"/>
        <w:numPr>
          <w:ilvl w:val="2"/>
          <w:numId w:val="73"/>
        </w:numPr>
        <w:spacing w:after="0" w:line="249" w:lineRule="auto"/>
        <w:ind w:left="567" w:hanging="567"/>
        <w:rPr>
          <w:rFonts w:ascii="Arial" w:hAnsi="Arial" w:cs="Arial"/>
          <w:b/>
        </w:rPr>
      </w:pPr>
      <w:r w:rsidRPr="00D16D38">
        <w:rPr>
          <w:rFonts w:ascii="Arial" w:hAnsi="Arial" w:cs="Arial"/>
          <w:b/>
        </w:rPr>
        <w:t>Can a de</w:t>
      </w:r>
      <w:r w:rsidR="00235FB4" w:rsidRPr="00D16D38">
        <w:rPr>
          <w:rFonts w:ascii="Arial" w:hAnsi="Arial" w:cs="Arial"/>
          <w:b/>
        </w:rPr>
        <w:t>-</w:t>
      </w:r>
      <w:r w:rsidRPr="00D16D38">
        <w:rPr>
          <w:rFonts w:ascii="Arial" w:hAnsi="Arial" w:cs="Arial"/>
          <w:b/>
        </w:rPr>
        <w:t>functioning stoma be counted as a first treatment for patients with LGI cancers?</w:t>
      </w:r>
    </w:p>
    <w:p w14:paraId="0F1E0B05" w14:textId="77777777" w:rsidR="00007BE5" w:rsidRPr="00D16D38" w:rsidRDefault="00007BE5" w:rsidP="00D16D38">
      <w:pPr>
        <w:spacing w:after="0"/>
        <w:ind w:left="577"/>
        <w:rPr>
          <w:rFonts w:ascii="Arial" w:hAnsi="Arial" w:cs="Arial"/>
        </w:rPr>
      </w:pPr>
    </w:p>
    <w:p w14:paraId="5B9B2290" w14:textId="14BED02F" w:rsidR="00C230D0" w:rsidRPr="00D16D38" w:rsidRDefault="00C230D0" w:rsidP="00D16D38">
      <w:pPr>
        <w:ind w:left="577"/>
        <w:rPr>
          <w:rFonts w:ascii="Arial" w:hAnsi="Arial" w:cs="Arial"/>
        </w:rPr>
      </w:pPr>
      <w:r w:rsidRPr="00D16D38">
        <w:rPr>
          <w:rFonts w:ascii="Arial" w:hAnsi="Arial" w:cs="Arial"/>
        </w:rPr>
        <w:t xml:space="preserve">Patients with an LGI cancer often require neo-adjuvant chemotherapy and </w:t>
      </w:r>
      <w:r w:rsidR="00E07911" w:rsidRPr="00D16D38">
        <w:rPr>
          <w:rFonts w:ascii="Arial" w:hAnsi="Arial" w:cs="Arial"/>
        </w:rPr>
        <w:t>radiation therapy</w:t>
      </w:r>
      <w:r w:rsidRPr="00D16D38">
        <w:rPr>
          <w:rFonts w:ascii="Arial" w:hAnsi="Arial" w:cs="Arial"/>
        </w:rPr>
        <w:t xml:space="preserve"> (to shrink the tumour) prior to surgical resection. A de</w:t>
      </w:r>
      <w:r w:rsidR="00235FB4" w:rsidRPr="00D16D38">
        <w:rPr>
          <w:rFonts w:ascii="Arial" w:hAnsi="Arial" w:cs="Arial"/>
        </w:rPr>
        <w:t>-</w:t>
      </w:r>
      <w:r w:rsidRPr="00D16D38">
        <w:rPr>
          <w:rFonts w:ascii="Arial" w:hAnsi="Arial" w:cs="Arial"/>
        </w:rPr>
        <w:t>functioning stoma (ileostomy or colostomy) may be necessary before this therapy as the cancer may be partially obstructing already or may swell with treatment and cause an emergency, life threatening bowel obstruction. In these cases, a de</w:t>
      </w:r>
      <w:r w:rsidR="00235FB4" w:rsidRPr="00D16D38">
        <w:rPr>
          <w:rFonts w:ascii="Arial" w:hAnsi="Arial" w:cs="Arial"/>
        </w:rPr>
        <w:t>-</w:t>
      </w:r>
      <w:r w:rsidRPr="00D16D38">
        <w:rPr>
          <w:rFonts w:ascii="Arial" w:hAnsi="Arial" w:cs="Arial"/>
        </w:rPr>
        <w:t>functioning stoma can be classed as a first treatment and close the 62 or 31-day FCT pathway.</w:t>
      </w:r>
    </w:p>
    <w:p w14:paraId="699066A5" w14:textId="563E930E" w:rsidR="00C230D0" w:rsidRPr="00D16D38" w:rsidRDefault="00C230D0" w:rsidP="0016761D">
      <w:pPr>
        <w:spacing w:after="0"/>
        <w:ind w:left="577"/>
        <w:rPr>
          <w:rFonts w:ascii="Arial" w:hAnsi="Arial" w:cs="Arial"/>
        </w:rPr>
      </w:pPr>
      <w:r w:rsidRPr="00D16D38">
        <w:rPr>
          <w:rFonts w:ascii="Arial" w:hAnsi="Arial" w:cs="Arial"/>
        </w:rPr>
        <w:t>A de</w:t>
      </w:r>
      <w:r w:rsidR="00235FB4" w:rsidRPr="00D16D38">
        <w:rPr>
          <w:rFonts w:ascii="Arial" w:hAnsi="Arial" w:cs="Arial"/>
        </w:rPr>
        <w:t>-</w:t>
      </w:r>
      <w:r w:rsidRPr="00D16D38">
        <w:rPr>
          <w:rFonts w:ascii="Arial" w:hAnsi="Arial" w:cs="Arial"/>
        </w:rPr>
        <w:t>functioning stoma can also be classed as a first treatment if:</w:t>
      </w:r>
    </w:p>
    <w:p w14:paraId="63BEA5F9" w14:textId="77777777" w:rsidR="00C230D0" w:rsidRPr="00D16D38" w:rsidRDefault="00C230D0" w:rsidP="004E4AC4">
      <w:pPr>
        <w:numPr>
          <w:ilvl w:val="0"/>
          <w:numId w:val="29"/>
        </w:numPr>
        <w:spacing w:after="5" w:line="249" w:lineRule="auto"/>
        <w:ind w:left="993" w:hanging="284"/>
        <w:rPr>
          <w:rFonts w:ascii="Arial" w:hAnsi="Arial" w:cs="Arial"/>
        </w:rPr>
      </w:pPr>
      <w:r w:rsidRPr="00D16D38">
        <w:rPr>
          <w:rFonts w:ascii="Arial" w:hAnsi="Arial" w:cs="Arial"/>
        </w:rPr>
        <w:t xml:space="preserve">it's the only procedure/treatment being given and would be palliative </w:t>
      </w:r>
    </w:p>
    <w:p w14:paraId="0AF81534" w14:textId="19E81BCE" w:rsidR="00010D8B" w:rsidRDefault="00C230D0" w:rsidP="00053A04">
      <w:pPr>
        <w:numPr>
          <w:ilvl w:val="0"/>
          <w:numId w:val="29"/>
        </w:numPr>
        <w:spacing w:after="100" w:afterAutospacing="1" w:line="249" w:lineRule="auto"/>
        <w:ind w:left="993" w:hanging="284"/>
        <w:rPr>
          <w:rFonts w:ascii="Arial" w:hAnsi="Arial" w:cs="Arial"/>
        </w:rPr>
      </w:pPr>
      <w:r w:rsidRPr="00010D8B">
        <w:rPr>
          <w:rFonts w:ascii="Arial" w:hAnsi="Arial" w:cs="Arial"/>
        </w:rPr>
        <w:t xml:space="preserve">it's an emergency procedure following an ED admittance with actual bowel obstruction.  </w:t>
      </w:r>
    </w:p>
    <w:p w14:paraId="27D42FDD" w14:textId="09321B7F" w:rsidR="00C230D0" w:rsidRPr="00E3372F" w:rsidRDefault="00C230D0" w:rsidP="007E5BD8">
      <w:pPr>
        <w:pStyle w:val="Heading3"/>
        <w:rPr>
          <w:i/>
          <w:iCs/>
        </w:rPr>
      </w:pPr>
      <w:r w:rsidRPr="00E3372F">
        <w:t xml:space="preserve">Miscellaneous </w:t>
      </w:r>
    </w:p>
    <w:p w14:paraId="47F53DEC" w14:textId="6225A910" w:rsidR="00C230D0" w:rsidRPr="00010D8B" w:rsidRDefault="00C230D0" w:rsidP="004E4AC4">
      <w:pPr>
        <w:pStyle w:val="ListParagraph"/>
        <w:numPr>
          <w:ilvl w:val="2"/>
          <w:numId w:val="73"/>
        </w:numPr>
        <w:spacing w:line="249" w:lineRule="auto"/>
        <w:ind w:left="567" w:hanging="567"/>
        <w:rPr>
          <w:rFonts w:ascii="Arial" w:hAnsi="Arial" w:cs="Arial"/>
        </w:rPr>
      </w:pPr>
      <w:r w:rsidRPr="00010D8B">
        <w:rPr>
          <w:rFonts w:ascii="Arial" w:hAnsi="Arial" w:cs="Arial"/>
          <w:b/>
        </w:rPr>
        <w:t xml:space="preserve">Some LGI patients at risk of bowel cancer may be on a regular recall in accordance with agreed national clinical guidance. The recall can include a CT scan and/or endoscopy. These tests might be booked well in advance. What would be the date of decision to treat if cancer was diagnosed and treated during the endoscopy? </w:t>
      </w:r>
    </w:p>
    <w:p w14:paraId="33EDFE82" w14:textId="23543BFC" w:rsidR="00C230D0" w:rsidRPr="00010D8B" w:rsidRDefault="00C230D0" w:rsidP="00010D8B">
      <w:pPr>
        <w:ind w:left="567"/>
        <w:rPr>
          <w:rFonts w:ascii="Arial" w:hAnsi="Arial" w:cs="Arial"/>
          <w:i/>
        </w:rPr>
      </w:pPr>
      <w:r w:rsidRPr="00010D8B">
        <w:rPr>
          <w:rFonts w:ascii="Arial" w:hAnsi="Arial" w:cs="Arial"/>
        </w:rPr>
        <w:lastRenderedPageBreak/>
        <w:t>If cancer was found at a recall appointment and treated at the same time then the patient would be recorded under the 31-day FCT indicator with the date of decision of treat and the treatment date recorded as the date of the recall procedure (</w:t>
      </w:r>
      <w:r w:rsidR="002C190D" w:rsidRPr="00010D8B">
        <w:rPr>
          <w:rFonts w:ascii="Arial" w:hAnsi="Arial" w:cs="Arial"/>
        </w:rPr>
        <w:t>i.e.</w:t>
      </w:r>
      <w:r w:rsidRPr="00010D8B">
        <w:rPr>
          <w:rFonts w:ascii="Arial" w:hAnsi="Arial" w:cs="Arial"/>
        </w:rPr>
        <w:t>, the same date).</w:t>
      </w:r>
      <w:r w:rsidRPr="00010D8B">
        <w:rPr>
          <w:rFonts w:ascii="Arial" w:hAnsi="Arial" w:cs="Arial"/>
          <w:b/>
        </w:rPr>
        <w:t xml:space="preserve"> </w:t>
      </w:r>
      <w:r w:rsidRPr="00010D8B">
        <w:rPr>
          <w:rFonts w:ascii="Arial" w:hAnsi="Arial" w:cs="Arial"/>
          <w:i/>
        </w:rPr>
        <w:t>Refer General section</w:t>
      </w:r>
      <w:r w:rsidR="002202C9" w:rsidRPr="00010D8B">
        <w:rPr>
          <w:rFonts w:ascii="Arial" w:hAnsi="Arial" w:cs="Arial"/>
          <w:i/>
        </w:rPr>
        <w:t xml:space="preserve"> 4.1.3.</w:t>
      </w:r>
    </w:p>
    <w:p w14:paraId="3BEECDF5" w14:textId="2A554034" w:rsidR="00C230D0" w:rsidRPr="00010D8B" w:rsidRDefault="002202C9" w:rsidP="00010D8B">
      <w:pPr>
        <w:spacing w:after="0" w:line="259" w:lineRule="auto"/>
        <w:ind w:left="567" w:hanging="567"/>
        <w:rPr>
          <w:rFonts w:ascii="Arial" w:hAnsi="Arial" w:cs="Arial"/>
        </w:rPr>
      </w:pPr>
      <w:r w:rsidRPr="00010D8B">
        <w:rPr>
          <w:rFonts w:ascii="Arial" w:hAnsi="Arial" w:cs="Arial"/>
          <w:b/>
        </w:rPr>
        <w:t>4.7.6</w:t>
      </w:r>
      <w:r w:rsidRPr="00010D8B">
        <w:rPr>
          <w:rFonts w:ascii="Arial" w:hAnsi="Arial" w:cs="Arial"/>
          <w:b/>
        </w:rPr>
        <w:tab/>
      </w:r>
      <w:r w:rsidR="00C230D0" w:rsidRPr="00010D8B">
        <w:rPr>
          <w:rFonts w:ascii="Arial" w:hAnsi="Arial" w:cs="Arial"/>
          <w:b/>
        </w:rPr>
        <w:t xml:space="preserve"> A patient is referred to the LGI team with suspicion of rectal cancer – this is confirmed along with a bladder cancer. The bladder cancer was treated first. How should this be managed for FCT?  </w:t>
      </w:r>
    </w:p>
    <w:p w14:paraId="23755707" w14:textId="49A16A10" w:rsidR="00C230D0" w:rsidRPr="00010D8B" w:rsidRDefault="00C230D0" w:rsidP="00010D8B">
      <w:pPr>
        <w:spacing w:before="240"/>
        <w:ind w:left="567"/>
        <w:rPr>
          <w:rFonts w:ascii="Arial" w:hAnsi="Arial" w:cs="Arial"/>
        </w:rPr>
      </w:pPr>
      <w:r w:rsidRPr="00010D8B">
        <w:rPr>
          <w:rFonts w:ascii="Arial" w:hAnsi="Arial" w:cs="Arial"/>
        </w:rPr>
        <w:t xml:space="preserve">If the two cancers are both </w:t>
      </w:r>
      <w:r w:rsidR="00C37AC5" w:rsidRPr="00010D8B">
        <w:rPr>
          <w:rFonts w:ascii="Arial" w:hAnsi="Arial" w:cs="Arial"/>
        </w:rPr>
        <w:t>primaries,</w:t>
      </w:r>
      <w:r w:rsidRPr="00010D8B">
        <w:rPr>
          <w:rFonts w:ascii="Arial" w:hAnsi="Arial" w:cs="Arial"/>
        </w:rPr>
        <w:t xml:space="preserve"> then both should be recorded under FCT. A treatment can only close the 62 or 31-day FCT pathway if it treats the specific cancer.</w:t>
      </w:r>
    </w:p>
    <w:p w14:paraId="5BAC17B1" w14:textId="3F0A04E6" w:rsidR="00C230D0" w:rsidRDefault="00C230D0" w:rsidP="00400A11">
      <w:pPr>
        <w:spacing w:after="0"/>
        <w:ind w:left="567"/>
        <w:rPr>
          <w:rFonts w:ascii="Arial" w:hAnsi="Arial" w:cs="Arial"/>
          <w:iCs/>
        </w:rPr>
      </w:pPr>
      <w:r w:rsidRPr="00010D8B">
        <w:rPr>
          <w:rFonts w:ascii="Arial" w:hAnsi="Arial" w:cs="Arial"/>
        </w:rPr>
        <w:t xml:space="preserve">If the bladder lesion is a </w:t>
      </w:r>
      <w:r w:rsidR="006645C2" w:rsidRPr="00010D8B">
        <w:rPr>
          <w:rFonts w:ascii="Arial" w:hAnsi="Arial" w:cs="Arial"/>
        </w:rPr>
        <w:t>metastasis of the rectal cancer</w:t>
      </w:r>
      <w:r w:rsidR="00D434D8" w:rsidRPr="00010D8B">
        <w:rPr>
          <w:rFonts w:ascii="Arial" w:hAnsi="Arial" w:cs="Arial"/>
        </w:rPr>
        <w:t>,</w:t>
      </w:r>
      <w:r w:rsidRPr="00010D8B">
        <w:rPr>
          <w:rFonts w:ascii="Arial" w:hAnsi="Arial" w:cs="Arial"/>
        </w:rPr>
        <w:t xml:space="preserve"> then this would be reported as one cancer (the primary rectal cancer) and the treatment for the bladder metastas</w:t>
      </w:r>
      <w:r w:rsidR="00714DE6" w:rsidRPr="00010D8B">
        <w:rPr>
          <w:rFonts w:ascii="Arial" w:hAnsi="Arial" w:cs="Arial"/>
        </w:rPr>
        <w:t>i</w:t>
      </w:r>
      <w:r w:rsidRPr="00010D8B">
        <w:rPr>
          <w:rFonts w:ascii="Arial" w:hAnsi="Arial" w:cs="Arial"/>
        </w:rPr>
        <w:t xml:space="preserve">s would be counted as the first treatment and close the FCT pathway. </w:t>
      </w:r>
      <w:r w:rsidRPr="00010D8B">
        <w:rPr>
          <w:rFonts w:ascii="Arial" w:hAnsi="Arial" w:cs="Arial"/>
          <w:i/>
        </w:rPr>
        <w:t>Refer General section</w:t>
      </w:r>
      <w:r w:rsidR="006645C2" w:rsidRPr="00010D8B">
        <w:rPr>
          <w:rFonts w:ascii="Arial" w:hAnsi="Arial" w:cs="Arial"/>
          <w:i/>
        </w:rPr>
        <w:t xml:space="preserve"> 4.1.7.</w:t>
      </w:r>
    </w:p>
    <w:p w14:paraId="7E6AD1C1" w14:textId="77777777" w:rsidR="00400A11" w:rsidRPr="00400A11" w:rsidRDefault="00400A11" w:rsidP="00400A11">
      <w:pPr>
        <w:spacing w:after="0"/>
        <w:ind w:left="567"/>
        <w:rPr>
          <w:rFonts w:ascii="Arial" w:hAnsi="Arial" w:cs="Arial"/>
          <w:iCs/>
        </w:rPr>
      </w:pPr>
    </w:p>
    <w:p w14:paraId="05CFAA46" w14:textId="716238E6" w:rsidR="00C230D0" w:rsidRPr="00010D8B" w:rsidRDefault="00007BE5" w:rsidP="007E5BD8">
      <w:pPr>
        <w:pStyle w:val="Heading2"/>
      </w:pPr>
      <w:bookmarkStart w:id="491" w:name="_Toc124868727"/>
      <w:bookmarkStart w:id="492" w:name="_Toc203110595"/>
      <w:r w:rsidRPr="00010D8B">
        <w:t>4.</w:t>
      </w:r>
      <w:r w:rsidR="00235FB4" w:rsidRPr="00010D8B">
        <w:t xml:space="preserve">8.0 </w:t>
      </w:r>
      <w:r w:rsidR="00C230D0" w:rsidRPr="00010D8B">
        <w:t>Lung Cancer</w:t>
      </w:r>
      <w:bookmarkEnd w:id="491"/>
      <w:bookmarkEnd w:id="492"/>
    </w:p>
    <w:p w14:paraId="1D301E97" w14:textId="77777777" w:rsidR="00C230D0" w:rsidRPr="00E3372F" w:rsidRDefault="00C230D0" w:rsidP="007E5BD8">
      <w:pPr>
        <w:pStyle w:val="Heading3"/>
      </w:pPr>
      <w:bookmarkStart w:id="493" w:name="_Toc450028899"/>
      <w:bookmarkStart w:id="494" w:name="_Toc117239676"/>
      <w:bookmarkStart w:id="495" w:name="_Toc117251587"/>
      <w:bookmarkStart w:id="496" w:name="_Toc121662894"/>
      <w:bookmarkStart w:id="497" w:name="_Toc124868728"/>
      <w:bookmarkStart w:id="498" w:name="_Toc124875037"/>
      <w:bookmarkStart w:id="499" w:name="_Toc126931522"/>
      <w:bookmarkStart w:id="500" w:name="_Toc134860696"/>
      <w:r w:rsidRPr="00E3372F">
        <w:t>Patients included / excluded from FCT</w:t>
      </w:r>
      <w:bookmarkEnd w:id="493"/>
      <w:bookmarkEnd w:id="494"/>
      <w:bookmarkEnd w:id="495"/>
      <w:bookmarkEnd w:id="496"/>
      <w:bookmarkEnd w:id="497"/>
      <w:bookmarkEnd w:id="498"/>
      <w:bookmarkEnd w:id="499"/>
      <w:bookmarkEnd w:id="500"/>
      <w:r w:rsidRPr="00E3372F">
        <w:t xml:space="preserve"> </w:t>
      </w:r>
    </w:p>
    <w:p w14:paraId="09E70E73" w14:textId="6B44116C" w:rsidR="00C230D0" w:rsidRPr="00010D8B" w:rsidRDefault="00E84555" w:rsidP="00010D8B">
      <w:pPr>
        <w:ind w:left="567" w:hanging="567"/>
        <w:rPr>
          <w:rFonts w:ascii="Arial" w:hAnsi="Arial" w:cs="Arial"/>
        </w:rPr>
      </w:pPr>
      <w:r w:rsidRPr="00010D8B">
        <w:rPr>
          <w:rFonts w:ascii="Arial" w:hAnsi="Arial" w:cs="Arial"/>
          <w:b/>
        </w:rPr>
        <w:t>4.</w:t>
      </w:r>
      <w:r w:rsidR="00C230D0" w:rsidRPr="00010D8B">
        <w:rPr>
          <w:rFonts w:ascii="Arial" w:hAnsi="Arial" w:cs="Arial"/>
          <w:b/>
        </w:rPr>
        <w:t xml:space="preserve">8.1 </w:t>
      </w:r>
      <w:r w:rsidR="00C230D0" w:rsidRPr="00010D8B">
        <w:rPr>
          <w:rFonts w:ascii="Arial" w:hAnsi="Arial" w:cs="Arial"/>
          <w:b/>
        </w:rPr>
        <w:tab/>
        <w:t xml:space="preserve">What lung cancers are included in FCT? </w:t>
      </w:r>
    </w:p>
    <w:p w14:paraId="33E5A3A6" w14:textId="2FBFCA77" w:rsidR="00C230D0" w:rsidRPr="00010D8B" w:rsidRDefault="00CA79D7" w:rsidP="00053A04">
      <w:pPr>
        <w:spacing w:after="100" w:afterAutospacing="1" w:line="259" w:lineRule="auto"/>
        <w:ind w:left="567"/>
        <w:rPr>
          <w:rFonts w:ascii="Arial" w:hAnsi="Arial" w:cs="Arial"/>
        </w:rPr>
      </w:pPr>
      <w:r w:rsidRPr="00010D8B">
        <w:rPr>
          <w:rFonts w:ascii="Arial" w:hAnsi="Arial" w:cs="Arial"/>
          <w:lang w:val="en-US"/>
        </w:rPr>
        <w:t>ICD-10</w:t>
      </w:r>
      <w:r w:rsidR="005840F6" w:rsidRPr="00010D8B">
        <w:rPr>
          <w:rFonts w:ascii="Arial" w:hAnsi="Arial" w:cs="Arial"/>
          <w:lang w:val="en-US"/>
        </w:rPr>
        <w:t>-AM</w:t>
      </w:r>
      <w:r w:rsidRPr="00010D8B">
        <w:rPr>
          <w:rFonts w:ascii="Arial" w:hAnsi="Arial" w:cs="Arial"/>
          <w:lang w:val="en-US"/>
        </w:rPr>
        <w:t xml:space="preserve"> 8</w:t>
      </w:r>
      <w:r w:rsidR="005840F6" w:rsidRPr="00010D8B">
        <w:rPr>
          <w:rFonts w:ascii="Arial" w:hAnsi="Arial" w:cs="Arial"/>
          <w:lang w:val="en-US"/>
        </w:rPr>
        <w:t>th</w:t>
      </w:r>
      <w:r w:rsidRPr="00010D8B">
        <w:rPr>
          <w:rFonts w:ascii="Arial" w:hAnsi="Arial" w:cs="Arial"/>
          <w:lang w:val="en-US"/>
        </w:rPr>
        <w:t xml:space="preserve"> </w:t>
      </w:r>
      <w:r w:rsidR="005840F6" w:rsidRPr="00010D8B">
        <w:rPr>
          <w:rFonts w:ascii="Arial" w:hAnsi="Arial" w:cs="Arial"/>
          <w:lang w:val="en-US"/>
        </w:rPr>
        <w:t>E</w:t>
      </w:r>
      <w:r w:rsidRPr="00010D8B">
        <w:rPr>
          <w:rFonts w:ascii="Arial" w:hAnsi="Arial" w:cs="Arial"/>
          <w:lang w:val="en-US"/>
        </w:rPr>
        <w:t>dition</w:t>
      </w:r>
      <w:r w:rsidR="00C230D0" w:rsidRPr="00010D8B">
        <w:rPr>
          <w:rFonts w:ascii="Arial" w:hAnsi="Arial" w:cs="Arial"/>
        </w:rPr>
        <w:t xml:space="preserve"> </w:t>
      </w:r>
      <w:r w:rsidR="00C1356A">
        <w:rPr>
          <w:rFonts w:ascii="Arial" w:hAnsi="Arial" w:cs="Arial"/>
        </w:rPr>
        <w:t>c</w:t>
      </w:r>
      <w:r w:rsidR="00C230D0" w:rsidRPr="00010D8B">
        <w:rPr>
          <w:rFonts w:ascii="Arial" w:hAnsi="Arial" w:cs="Arial"/>
        </w:rPr>
        <w:t>odes: C33</w:t>
      </w:r>
      <w:r w:rsidR="005840F6" w:rsidRPr="00010D8B">
        <w:rPr>
          <w:rFonts w:ascii="Arial" w:hAnsi="Arial" w:cs="Arial"/>
        </w:rPr>
        <w:t>-</w:t>
      </w:r>
      <w:r w:rsidR="00C230D0" w:rsidRPr="00010D8B">
        <w:rPr>
          <w:rFonts w:ascii="Arial" w:hAnsi="Arial" w:cs="Arial"/>
        </w:rPr>
        <w:t>C34, C38</w:t>
      </w:r>
      <w:r w:rsidR="005840F6" w:rsidRPr="00010D8B">
        <w:rPr>
          <w:rFonts w:ascii="Arial" w:hAnsi="Arial" w:cs="Arial"/>
        </w:rPr>
        <w:t>-</w:t>
      </w:r>
      <w:r w:rsidR="00C230D0" w:rsidRPr="00010D8B">
        <w:rPr>
          <w:rFonts w:ascii="Arial" w:hAnsi="Arial" w:cs="Arial"/>
        </w:rPr>
        <w:t>C39, C45</w:t>
      </w:r>
      <w:r w:rsidR="005840F6" w:rsidRPr="00010D8B">
        <w:rPr>
          <w:rFonts w:ascii="Arial" w:hAnsi="Arial" w:cs="Arial"/>
        </w:rPr>
        <w:t>.</w:t>
      </w:r>
      <w:r w:rsidR="00C230D0" w:rsidRPr="00010D8B">
        <w:rPr>
          <w:rFonts w:ascii="Arial" w:hAnsi="Arial" w:cs="Arial"/>
        </w:rPr>
        <w:t xml:space="preserve"> </w:t>
      </w:r>
    </w:p>
    <w:p w14:paraId="75C506FB" w14:textId="77777777" w:rsidR="00C230D0" w:rsidRPr="00E3372F" w:rsidRDefault="00C230D0" w:rsidP="007E5BD8">
      <w:pPr>
        <w:pStyle w:val="Heading3"/>
      </w:pPr>
      <w:bookmarkStart w:id="501" w:name="_Toc450028900"/>
      <w:bookmarkStart w:id="502" w:name="_Toc117239677"/>
      <w:bookmarkStart w:id="503" w:name="_Toc117251588"/>
      <w:bookmarkStart w:id="504" w:name="_Toc121662895"/>
      <w:bookmarkStart w:id="505" w:name="_Toc124868729"/>
      <w:bookmarkStart w:id="506" w:name="_Toc124875038"/>
      <w:bookmarkStart w:id="507" w:name="_Toc126931523"/>
      <w:bookmarkStart w:id="508" w:name="_Toc134860697"/>
      <w:r w:rsidRPr="00E3372F">
        <w:t>First Treatments</w:t>
      </w:r>
      <w:bookmarkEnd w:id="501"/>
      <w:bookmarkEnd w:id="502"/>
      <w:bookmarkEnd w:id="503"/>
      <w:bookmarkEnd w:id="504"/>
      <w:bookmarkEnd w:id="505"/>
      <w:bookmarkEnd w:id="506"/>
      <w:bookmarkEnd w:id="507"/>
      <w:bookmarkEnd w:id="508"/>
      <w:r w:rsidRPr="00E3372F">
        <w:t xml:space="preserve"> </w:t>
      </w:r>
    </w:p>
    <w:p w14:paraId="66512DB1" w14:textId="400E6974" w:rsidR="00C230D0" w:rsidRPr="00010D8B" w:rsidRDefault="00E84555" w:rsidP="00010D8B">
      <w:pPr>
        <w:ind w:left="567" w:hanging="567"/>
        <w:rPr>
          <w:rFonts w:ascii="Arial" w:hAnsi="Arial" w:cs="Arial"/>
        </w:rPr>
      </w:pPr>
      <w:r w:rsidRPr="00010D8B">
        <w:rPr>
          <w:rFonts w:ascii="Arial" w:hAnsi="Arial" w:cs="Arial"/>
          <w:b/>
        </w:rPr>
        <w:t>4.</w:t>
      </w:r>
      <w:r w:rsidR="00C230D0" w:rsidRPr="00010D8B">
        <w:rPr>
          <w:rFonts w:ascii="Arial" w:hAnsi="Arial" w:cs="Arial"/>
          <w:b/>
        </w:rPr>
        <w:t xml:space="preserve">8.2 </w:t>
      </w:r>
      <w:r w:rsidR="00C230D0" w:rsidRPr="00010D8B">
        <w:rPr>
          <w:rFonts w:ascii="Arial" w:hAnsi="Arial" w:cs="Arial"/>
          <w:b/>
        </w:rPr>
        <w:tab/>
        <w:t xml:space="preserve">What </w:t>
      </w:r>
      <w:r w:rsidR="00C230D0" w:rsidRPr="00010D8B">
        <w:rPr>
          <w:rFonts w:ascii="Arial" w:hAnsi="Arial" w:cs="Arial"/>
          <w:b/>
          <w:u w:val="single" w:color="000000"/>
        </w:rPr>
        <w:t>cannot</w:t>
      </w:r>
      <w:r w:rsidR="00C230D0" w:rsidRPr="00010D8B">
        <w:rPr>
          <w:rFonts w:ascii="Arial" w:hAnsi="Arial" w:cs="Arial"/>
          <w:b/>
        </w:rPr>
        <w:t xml:space="preserve"> be classed as first treatments (</w:t>
      </w:r>
      <w:r w:rsidR="002C190D" w:rsidRPr="00010D8B">
        <w:rPr>
          <w:rFonts w:ascii="Arial" w:hAnsi="Arial" w:cs="Arial"/>
          <w:b/>
        </w:rPr>
        <w:t>ie</w:t>
      </w:r>
      <w:r w:rsidR="00C230D0" w:rsidRPr="00010D8B">
        <w:rPr>
          <w:rFonts w:ascii="Arial" w:hAnsi="Arial" w:cs="Arial"/>
          <w:b/>
        </w:rPr>
        <w:t>, cannot end the 31 or 62-day pathway)?</w:t>
      </w:r>
    </w:p>
    <w:p w14:paraId="2D2A0B7A" w14:textId="06CCA6F2" w:rsidR="00C230D0" w:rsidRPr="00E3372F" w:rsidRDefault="00C230D0" w:rsidP="007E5BD8">
      <w:pPr>
        <w:pStyle w:val="Heading4"/>
        <w:ind w:firstLine="567"/>
      </w:pPr>
      <w:r w:rsidRPr="00E3372F">
        <w:t xml:space="preserve">Lung cancer </w:t>
      </w:r>
    </w:p>
    <w:p w14:paraId="410711CD" w14:textId="77777777" w:rsidR="00C230D0" w:rsidRPr="00010D8B" w:rsidRDefault="00C230D0" w:rsidP="004E4AC4">
      <w:pPr>
        <w:pStyle w:val="ListParagraph"/>
        <w:numPr>
          <w:ilvl w:val="0"/>
          <w:numId w:val="44"/>
        </w:numPr>
        <w:spacing w:after="5" w:line="249" w:lineRule="auto"/>
        <w:rPr>
          <w:rFonts w:ascii="Arial" w:hAnsi="Arial" w:cs="Arial"/>
        </w:rPr>
      </w:pPr>
      <w:r w:rsidRPr="00010D8B">
        <w:rPr>
          <w:rFonts w:ascii="Arial" w:hAnsi="Arial" w:cs="Arial"/>
        </w:rPr>
        <w:t xml:space="preserve">Drainage of a pleural effusion for symptom control if further anti-cancer treatment is planned. </w:t>
      </w:r>
      <w:r w:rsidRPr="00010D8B">
        <w:rPr>
          <w:rFonts w:ascii="Arial" w:hAnsi="Arial" w:cs="Arial"/>
        </w:rPr>
        <w:tab/>
        <w:t xml:space="preserve"> </w:t>
      </w:r>
    </w:p>
    <w:p w14:paraId="4742AE14" w14:textId="77777777" w:rsidR="00C230D0" w:rsidRPr="00010D8B" w:rsidRDefault="00C230D0" w:rsidP="004E4AC4">
      <w:pPr>
        <w:pStyle w:val="ListParagraph"/>
        <w:numPr>
          <w:ilvl w:val="0"/>
          <w:numId w:val="44"/>
        </w:numPr>
        <w:spacing w:after="5" w:line="249" w:lineRule="auto"/>
        <w:rPr>
          <w:rFonts w:ascii="Arial" w:hAnsi="Arial" w:cs="Arial"/>
        </w:rPr>
      </w:pPr>
      <w:r w:rsidRPr="00010D8B">
        <w:rPr>
          <w:rFonts w:ascii="Arial" w:hAnsi="Arial" w:cs="Arial"/>
        </w:rPr>
        <w:t xml:space="preserve">Pleurodesis for symptom control if further anti-cancer treatment is planned. </w:t>
      </w:r>
    </w:p>
    <w:p w14:paraId="641D0F7A" w14:textId="33E2B09F" w:rsidR="00C230D0" w:rsidRPr="00010D8B" w:rsidRDefault="00C230D0" w:rsidP="004E4AC4">
      <w:pPr>
        <w:pStyle w:val="ListParagraph"/>
        <w:numPr>
          <w:ilvl w:val="0"/>
          <w:numId w:val="44"/>
        </w:numPr>
        <w:spacing w:after="5" w:line="249" w:lineRule="auto"/>
        <w:rPr>
          <w:rFonts w:ascii="Arial" w:hAnsi="Arial" w:cs="Arial"/>
        </w:rPr>
      </w:pPr>
      <w:r w:rsidRPr="00010D8B">
        <w:rPr>
          <w:rFonts w:ascii="Arial" w:hAnsi="Arial" w:cs="Arial"/>
        </w:rPr>
        <w:t xml:space="preserve">Mediastinoscopy (unless the excised tissue was found to be </w:t>
      </w:r>
      <w:r w:rsidR="006645C2" w:rsidRPr="00010D8B">
        <w:rPr>
          <w:rFonts w:ascii="Arial" w:hAnsi="Arial" w:cs="Arial"/>
        </w:rPr>
        <w:t>malignant,</w:t>
      </w:r>
      <w:r w:rsidRPr="00010D8B">
        <w:rPr>
          <w:rFonts w:ascii="Arial" w:hAnsi="Arial" w:cs="Arial"/>
        </w:rPr>
        <w:t xml:space="preserve"> and the tumour had effectively been removed by the excision irrespective of whether the margins were clear – this is unlikely). </w:t>
      </w:r>
    </w:p>
    <w:p w14:paraId="49E7AFD5" w14:textId="77777777" w:rsidR="00C230D0" w:rsidRPr="00010D8B" w:rsidRDefault="00C230D0" w:rsidP="004E4AC4">
      <w:pPr>
        <w:pStyle w:val="ListParagraph"/>
        <w:numPr>
          <w:ilvl w:val="0"/>
          <w:numId w:val="44"/>
        </w:numPr>
        <w:spacing w:after="5" w:line="249" w:lineRule="auto"/>
        <w:rPr>
          <w:rFonts w:ascii="Arial" w:hAnsi="Arial" w:cs="Arial"/>
        </w:rPr>
      </w:pPr>
      <w:r w:rsidRPr="00010D8B">
        <w:rPr>
          <w:rFonts w:ascii="Arial" w:hAnsi="Arial" w:cs="Arial"/>
        </w:rPr>
        <w:t xml:space="preserve">Stenting of the airway or superior vena cava (SVC) if further anti-cancer treatment is planned. </w:t>
      </w:r>
    </w:p>
    <w:p w14:paraId="58516986" w14:textId="77777777" w:rsidR="00C230D0" w:rsidRPr="00010D8B" w:rsidRDefault="00C230D0" w:rsidP="004E4AC4">
      <w:pPr>
        <w:pStyle w:val="ListParagraph"/>
        <w:numPr>
          <w:ilvl w:val="0"/>
          <w:numId w:val="44"/>
        </w:numPr>
        <w:spacing w:after="5" w:line="249" w:lineRule="auto"/>
        <w:rPr>
          <w:rFonts w:ascii="Arial" w:hAnsi="Arial" w:cs="Arial"/>
        </w:rPr>
      </w:pPr>
      <w:r w:rsidRPr="00010D8B">
        <w:rPr>
          <w:rFonts w:ascii="Arial" w:hAnsi="Arial" w:cs="Arial"/>
        </w:rPr>
        <w:t xml:space="preserve">Laser treatment of major airways obstruction if further anti-cancer treatment is planned. </w:t>
      </w:r>
    </w:p>
    <w:p w14:paraId="464A3024" w14:textId="77777777" w:rsidR="00C230D0" w:rsidRPr="00010D8B" w:rsidRDefault="00C230D0" w:rsidP="004E4AC4">
      <w:pPr>
        <w:pStyle w:val="ListParagraph"/>
        <w:numPr>
          <w:ilvl w:val="0"/>
          <w:numId w:val="44"/>
        </w:numPr>
        <w:spacing w:after="5" w:line="249" w:lineRule="auto"/>
        <w:rPr>
          <w:rFonts w:ascii="Arial" w:hAnsi="Arial" w:cs="Arial"/>
        </w:rPr>
      </w:pPr>
      <w:r w:rsidRPr="00010D8B">
        <w:rPr>
          <w:rFonts w:ascii="Arial" w:hAnsi="Arial" w:cs="Arial"/>
        </w:rPr>
        <w:t xml:space="preserve">VATS (Video Assisted Thoracic Surgery) biopsy for diagnostic purposes (unless procedure could be considered as de-bulking the tumour). </w:t>
      </w:r>
    </w:p>
    <w:p w14:paraId="2725B596" w14:textId="77777777" w:rsidR="00C230D0" w:rsidRPr="00010D8B" w:rsidRDefault="00C230D0" w:rsidP="004E4AC4">
      <w:pPr>
        <w:pStyle w:val="ListParagraph"/>
        <w:numPr>
          <w:ilvl w:val="0"/>
          <w:numId w:val="44"/>
        </w:numPr>
        <w:spacing w:after="5" w:line="249" w:lineRule="auto"/>
        <w:rPr>
          <w:rFonts w:ascii="Arial" w:hAnsi="Arial" w:cs="Arial"/>
        </w:rPr>
      </w:pPr>
      <w:r w:rsidRPr="00010D8B">
        <w:rPr>
          <w:rFonts w:ascii="Arial" w:hAnsi="Arial" w:cs="Arial"/>
        </w:rPr>
        <w:t xml:space="preserve">Palliative or symptomatic care for any patient who is fit for active treatment (unless they decline active treatment options and wish to have only palliative treatment). </w:t>
      </w:r>
    </w:p>
    <w:p w14:paraId="535E32A7" w14:textId="77777777" w:rsidR="00C230D0" w:rsidRPr="00E3372F" w:rsidRDefault="00C230D0" w:rsidP="007E5BD8">
      <w:pPr>
        <w:pStyle w:val="Heading4"/>
        <w:ind w:firstLine="720"/>
      </w:pPr>
      <w:r w:rsidRPr="00E3372F">
        <w:t xml:space="preserve">Mesothelioma </w:t>
      </w:r>
    </w:p>
    <w:p w14:paraId="5FCA2062" w14:textId="77777777" w:rsidR="00C230D0" w:rsidRPr="00010D8B" w:rsidRDefault="00C230D0" w:rsidP="004E4AC4">
      <w:pPr>
        <w:pStyle w:val="ListParagraph"/>
        <w:numPr>
          <w:ilvl w:val="0"/>
          <w:numId w:val="45"/>
        </w:numPr>
        <w:spacing w:after="5" w:line="249" w:lineRule="auto"/>
        <w:rPr>
          <w:rFonts w:ascii="Arial" w:hAnsi="Arial" w:cs="Arial"/>
        </w:rPr>
      </w:pPr>
      <w:r w:rsidRPr="00010D8B">
        <w:rPr>
          <w:rFonts w:ascii="Arial" w:hAnsi="Arial" w:cs="Arial"/>
        </w:rPr>
        <w:t xml:space="preserve">Drainage of a pleural effusion for symptom control if further anti-cancer treatment is planned. </w:t>
      </w:r>
      <w:r w:rsidRPr="00010D8B">
        <w:rPr>
          <w:rFonts w:ascii="Arial" w:hAnsi="Arial" w:cs="Arial"/>
        </w:rPr>
        <w:tab/>
        <w:t xml:space="preserve"> </w:t>
      </w:r>
    </w:p>
    <w:p w14:paraId="68494922" w14:textId="77777777" w:rsidR="00C230D0" w:rsidRPr="00010D8B" w:rsidRDefault="00C230D0" w:rsidP="004E4AC4">
      <w:pPr>
        <w:pStyle w:val="ListParagraph"/>
        <w:numPr>
          <w:ilvl w:val="0"/>
          <w:numId w:val="45"/>
        </w:numPr>
        <w:spacing w:after="5" w:line="249" w:lineRule="auto"/>
        <w:rPr>
          <w:rFonts w:ascii="Arial" w:hAnsi="Arial" w:cs="Arial"/>
        </w:rPr>
      </w:pPr>
      <w:r w:rsidRPr="00010D8B">
        <w:rPr>
          <w:rFonts w:ascii="Arial" w:hAnsi="Arial" w:cs="Arial"/>
        </w:rPr>
        <w:t xml:space="preserve">Pleurodesis for symptom control if further anti-cancer treatment is planned. </w:t>
      </w:r>
    </w:p>
    <w:p w14:paraId="5E878F04" w14:textId="04A08A1A" w:rsidR="00C230D0" w:rsidRPr="00010D8B" w:rsidRDefault="00C230D0" w:rsidP="004E4AC4">
      <w:pPr>
        <w:pStyle w:val="ListParagraph"/>
        <w:numPr>
          <w:ilvl w:val="0"/>
          <w:numId w:val="45"/>
        </w:numPr>
        <w:spacing w:after="5" w:line="249" w:lineRule="auto"/>
        <w:rPr>
          <w:rFonts w:ascii="Arial" w:hAnsi="Arial" w:cs="Arial"/>
        </w:rPr>
      </w:pPr>
      <w:r w:rsidRPr="00010D8B">
        <w:rPr>
          <w:rFonts w:ascii="Arial" w:hAnsi="Arial" w:cs="Arial"/>
        </w:rPr>
        <w:t>Interventional analgesia (</w:t>
      </w:r>
      <w:r w:rsidR="002C190D" w:rsidRPr="00010D8B">
        <w:rPr>
          <w:rFonts w:ascii="Arial" w:hAnsi="Arial" w:cs="Arial"/>
        </w:rPr>
        <w:t>eg</w:t>
      </w:r>
      <w:r w:rsidRPr="00010D8B">
        <w:rPr>
          <w:rFonts w:ascii="Arial" w:hAnsi="Arial" w:cs="Arial"/>
        </w:rPr>
        <w:t xml:space="preserve">, nerve block or cordotomy) for symptom control if further anti- cancer treatment is planned. </w:t>
      </w:r>
    </w:p>
    <w:p w14:paraId="11867B5A" w14:textId="4AB22BFE" w:rsidR="00C230D0" w:rsidRDefault="00C230D0" w:rsidP="004E4AC4">
      <w:pPr>
        <w:pStyle w:val="ListParagraph"/>
        <w:numPr>
          <w:ilvl w:val="0"/>
          <w:numId w:val="45"/>
        </w:numPr>
        <w:spacing w:after="5" w:line="249" w:lineRule="auto"/>
        <w:rPr>
          <w:rFonts w:ascii="Arial" w:hAnsi="Arial" w:cs="Arial"/>
        </w:rPr>
      </w:pPr>
      <w:r w:rsidRPr="00010D8B">
        <w:rPr>
          <w:rFonts w:ascii="Arial" w:hAnsi="Arial" w:cs="Arial"/>
        </w:rPr>
        <w:lastRenderedPageBreak/>
        <w:t xml:space="preserve">Palliative or </w:t>
      </w:r>
      <w:r w:rsidR="00235FB4" w:rsidRPr="00010D8B">
        <w:rPr>
          <w:rFonts w:ascii="Arial" w:hAnsi="Arial" w:cs="Arial"/>
        </w:rPr>
        <w:t>symptomatic</w:t>
      </w:r>
      <w:r w:rsidRPr="00010D8B">
        <w:rPr>
          <w:rFonts w:ascii="Arial" w:hAnsi="Arial" w:cs="Arial"/>
        </w:rPr>
        <w:t xml:space="preserve"> care for any patient who is fit for active treatment (unless they decline active treatment options and wish to have only palliative treatment). </w:t>
      </w:r>
    </w:p>
    <w:p w14:paraId="304E952D" w14:textId="77777777" w:rsidR="005E40A5" w:rsidRPr="00010D8B" w:rsidRDefault="005E40A5" w:rsidP="005E40A5">
      <w:pPr>
        <w:pStyle w:val="ListParagraph"/>
        <w:spacing w:after="5" w:line="249" w:lineRule="auto"/>
        <w:ind w:left="1080"/>
        <w:rPr>
          <w:rFonts w:ascii="Arial" w:hAnsi="Arial" w:cs="Arial"/>
        </w:rPr>
      </w:pPr>
    </w:p>
    <w:p w14:paraId="261F780A" w14:textId="67F14E5F" w:rsidR="00C230D0" w:rsidRPr="00010D8B" w:rsidRDefault="00C230D0" w:rsidP="004E4AC4">
      <w:pPr>
        <w:pStyle w:val="ListParagraph"/>
        <w:numPr>
          <w:ilvl w:val="2"/>
          <w:numId w:val="74"/>
        </w:numPr>
        <w:spacing w:after="5" w:line="249" w:lineRule="auto"/>
        <w:ind w:left="567" w:hanging="567"/>
        <w:rPr>
          <w:rFonts w:ascii="Arial" w:hAnsi="Arial" w:cs="Arial"/>
        </w:rPr>
      </w:pPr>
      <w:r w:rsidRPr="00010D8B">
        <w:rPr>
          <w:rFonts w:ascii="Arial" w:hAnsi="Arial" w:cs="Arial"/>
          <w:b/>
        </w:rPr>
        <w:t xml:space="preserve">If brain metastases need to be treated first, how is this managed for FCT? </w:t>
      </w:r>
    </w:p>
    <w:p w14:paraId="204CDC32" w14:textId="77777777" w:rsidR="00C230D0" w:rsidRPr="00010D8B" w:rsidRDefault="00C230D0" w:rsidP="00010D8B">
      <w:pPr>
        <w:spacing w:after="0" w:line="259" w:lineRule="auto"/>
        <w:ind w:left="1141"/>
        <w:rPr>
          <w:rFonts w:ascii="Arial" w:hAnsi="Arial" w:cs="Arial"/>
        </w:rPr>
      </w:pPr>
      <w:r w:rsidRPr="00010D8B">
        <w:rPr>
          <w:rFonts w:ascii="Arial" w:hAnsi="Arial" w:cs="Arial"/>
          <w:b/>
        </w:rPr>
        <w:t xml:space="preserve">  </w:t>
      </w:r>
    </w:p>
    <w:p w14:paraId="30AE00EE" w14:textId="5FA2AB15" w:rsidR="00C230D0" w:rsidRPr="00010D8B" w:rsidRDefault="00C230D0" w:rsidP="002B3964">
      <w:pPr>
        <w:ind w:left="567"/>
        <w:rPr>
          <w:rFonts w:ascii="Arial" w:hAnsi="Arial" w:cs="Arial"/>
        </w:rPr>
      </w:pPr>
      <w:r w:rsidRPr="00010D8B">
        <w:rPr>
          <w:rFonts w:ascii="Arial" w:hAnsi="Arial" w:cs="Arial"/>
        </w:rPr>
        <w:t xml:space="preserve">Treatment of brain metastases can be reported as the first treatment for the primary lung cancer. </w:t>
      </w:r>
      <w:r w:rsidRPr="00010D8B">
        <w:rPr>
          <w:rFonts w:ascii="Arial" w:hAnsi="Arial" w:cs="Arial"/>
          <w:i/>
        </w:rPr>
        <w:t xml:space="preserve">Refer General </w:t>
      </w:r>
      <w:r w:rsidR="00F476FD" w:rsidRPr="00010D8B">
        <w:rPr>
          <w:rFonts w:ascii="Arial" w:hAnsi="Arial" w:cs="Arial"/>
          <w:i/>
        </w:rPr>
        <w:t>section 4.1.7.</w:t>
      </w:r>
    </w:p>
    <w:p w14:paraId="5D7E34B0" w14:textId="5DEB5FD2" w:rsidR="00C230D0" w:rsidRPr="00010D8B" w:rsidRDefault="00C230D0" w:rsidP="004E4AC4">
      <w:pPr>
        <w:pStyle w:val="ListParagraph"/>
        <w:numPr>
          <w:ilvl w:val="2"/>
          <w:numId w:val="74"/>
        </w:numPr>
        <w:spacing w:after="5" w:line="249" w:lineRule="auto"/>
        <w:ind w:left="567" w:hanging="567"/>
        <w:rPr>
          <w:rFonts w:ascii="Arial" w:hAnsi="Arial" w:cs="Arial"/>
        </w:rPr>
      </w:pPr>
      <w:r w:rsidRPr="00010D8B">
        <w:rPr>
          <w:rFonts w:ascii="Arial" w:hAnsi="Arial" w:cs="Arial"/>
          <w:b/>
        </w:rPr>
        <w:t xml:space="preserve">Some lung cancer patients need to take oral vitamin supplements or have </w:t>
      </w:r>
      <w:r w:rsidR="00235FB4" w:rsidRPr="00010D8B">
        <w:rPr>
          <w:rFonts w:ascii="Arial" w:hAnsi="Arial" w:cs="Arial"/>
          <w:b/>
        </w:rPr>
        <w:t>vitamin</w:t>
      </w:r>
      <w:r w:rsidRPr="00010D8B">
        <w:rPr>
          <w:rFonts w:ascii="Arial" w:hAnsi="Arial" w:cs="Arial"/>
          <w:b/>
        </w:rPr>
        <w:t xml:space="preserve"> B12 injections prior to commencing chemotherapy. Does this count as the start of first treatment?  </w:t>
      </w:r>
    </w:p>
    <w:p w14:paraId="4DB82498" w14:textId="77777777" w:rsidR="00C230D0" w:rsidRPr="00010D8B" w:rsidRDefault="00C230D0" w:rsidP="00010D8B">
      <w:pPr>
        <w:spacing w:after="0" w:line="259" w:lineRule="auto"/>
        <w:ind w:left="349"/>
        <w:rPr>
          <w:rFonts w:ascii="Arial" w:hAnsi="Arial" w:cs="Arial"/>
        </w:rPr>
      </w:pPr>
      <w:r w:rsidRPr="00010D8B">
        <w:rPr>
          <w:rFonts w:ascii="Arial" w:hAnsi="Arial" w:cs="Arial"/>
        </w:rPr>
        <w:t xml:space="preserve"> </w:t>
      </w:r>
    </w:p>
    <w:p w14:paraId="16E07D2C" w14:textId="070E8662" w:rsidR="00C230D0" w:rsidRPr="00010D8B" w:rsidRDefault="00C230D0" w:rsidP="00010D8B">
      <w:pPr>
        <w:ind w:left="567"/>
        <w:rPr>
          <w:rFonts w:ascii="Arial" w:hAnsi="Arial" w:cs="Arial"/>
        </w:rPr>
      </w:pPr>
      <w:r w:rsidRPr="00010D8B">
        <w:rPr>
          <w:rFonts w:ascii="Arial" w:hAnsi="Arial" w:cs="Arial"/>
        </w:rPr>
        <w:t>It would depend on the purpose. If they are to get the patient into better shape for the treatment then no, this would be an enabling treatment. However, if the supplement is integral to the treatment (</w:t>
      </w:r>
      <w:r w:rsidR="002C190D" w:rsidRPr="00010D8B">
        <w:rPr>
          <w:rFonts w:ascii="Arial" w:hAnsi="Arial" w:cs="Arial"/>
        </w:rPr>
        <w:t>ie</w:t>
      </w:r>
      <w:r w:rsidRPr="00010D8B">
        <w:rPr>
          <w:rFonts w:ascii="Arial" w:hAnsi="Arial" w:cs="Arial"/>
        </w:rPr>
        <w:t xml:space="preserve">, reacts with chemotherapy to make treatment more effective) it could be classed as the start of treatment. </w:t>
      </w:r>
      <w:r w:rsidRPr="00010D8B">
        <w:rPr>
          <w:rFonts w:ascii="Arial" w:hAnsi="Arial" w:cs="Arial"/>
          <w:i/>
        </w:rPr>
        <w:t>Refer General section</w:t>
      </w:r>
      <w:r w:rsidR="006C0428" w:rsidRPr="00010D8B">
        <w:rPr>
          <w:rFonts w:ascii="Arial" w:hAnsi="Arial" w:cs="Arial"/>
          <w:i/>
        </w:rPr>
        <w:t xml:space="preserve"> 4.1.6.</w:t>
      </w:r>
    </w:p>
    <w:p w14:paraId="3D2ECAF0" w14:textId="77777777" w:rsidR="00C230D0" w:rsidRPr="00E3372F" w:rsidRDefault="00C230D0" w:rsidP="007E5BD8">
      <w:pPr>
        <w:pStyle w:val="Heading3"/>
      </w:pPr>
      <w:bookmarkStart w:id="509" w:name="_Toc450028901"/>
      <w:bookmarkStart w:id="510" w:name="_Toc117239678"/>
      <w:bookmarkStart w:id="511" w:name="_Toc117251589"/>
      <w:bookmarkStart w:id="512" w:name="_Toc121662896"/>
      <w:bookmarkStart w:id="513" w:name="_Toc124868730"/>
      <w:bookmarkStart w:id="514" w:name="_Toc124875039"/>
      <w:bookmarkStart w:id="515" w:name="_Toc126931524"/>
      <w:bookmarkStart w:id="516" w:name="_Toc134860698"/>
      <w:r w:rsidRPr="00E3372F">
        <w:t>Miscellaneous</w:t>
      </w:r>
      <w:bookmarkEnd w:id="509"/>
      <w:bookmarkEnd w:id="510"/>
      <w:bookmarkEnd w:id="511"/>
      <w:bookmarkEnd w:id="512"/>
      <w:bookmarkEnd w:id="513"/>
      <w:bookmarkEnd w:id="514"/>
      <w:bookmarkEnd w:id="515"/>
      <w:bookmarkEnd w:id="516"/>
      <w:r w:rsidRPr="00E3372F">
        <w:t xml:space="preserve"> </w:t>
      </w:r>
    </w:p>
    <w:p w14:paraId="074972BA" w14:textId="56300E81" w:rsidR="00C230D0" w:rsidRPr="007F202B" w:rsidRDefault="00C230D0" w:rsidP="004E4AC4">
      <w:pPr>
        <w:pStyle w:val="ListParagraph"/>
        <w:numPr>
          <w:ilvl w:val="2"/>
          <w:numId w:val="74"/>
        </w:numPr>
        <w:spacing w:after="5" w:line="249" w:lineRule="auto"/>
        <w:ind w:left="567" w:hanging="567"/>
        <w:rPr>
          <w:rFonts w:ascii="Arial" w:hAnsi="Arial" w:cs="Arial"/>
        </w:rPr>
      </w:pPr>
      <w:r w:rsidRPr="007F202B">
        <w:rPr>
          <w:rFonts w:ascii="Arial" w:hAnsi="Arial" w:cs="Arial"/>
          <w:b/>
        </w:rPr>
        <w:t xml:space="preserve">How are pleural effusions covered by FCT? </w:t>
      </w:r>
    </w:p>
    <w:p w14:paraId="27C2EEBD" w14:textId="77777777" w:rsidR="00C230D0" w:rsidRPr="00010D8B" w:rsidRDefault="00C230D0" w:rsidP="00010D8B">
      <w:pPr>
        <w:spacing w:after="0" w:line="259" w:lineRule="auto"/>
        <w:ind w:left="409"/>
        <w:rPr>
          <w:rFonts w:ascii="Arial" w:hAnsi="Arial" w:cs="Arial"/>
        </w:rPr>
      </w:pPr>
      <w:r w:rsidRPr="00010D8B">
        <w:rPr>
          <w:rFonts w:ascii="Arial" w:hAnsi="Arial" w:cs="Arial"/>
        </w:rPr>
        <w:t xml:space="preserve"> </w:t>
      </w:r>
    </w:p>
    <w:p w14:paraId="7C4D7FBB" w14:textId="674F154F" w:rsidR="00C230D0" w:rsidRPr="00010D8B" w:rsidRDefault="00C230D0" w:rsidP="00010D8B">
      <w:pPr>
        <w:ind w:left="567"/>
        <w:rPr>
          <w:rFonts w:ascii="Arial" w:hAnsi="Arial" w:cs="Arial"/>
        </w:rPr>
      </w:pPr>
      <w:r w:rsidRPr="00010D8B">
        <w:rPr>
          <w:rFonts w:ascii="Arial" w:hAnsi="Arial" w:cs="Arial"/>
        </w:rPr>
        <w:t xml:space="preserve">Managing pleural effusions can only be classed as first treatment if no further anti-cancer treatment is planned.  </w:t>
      </w:r>
    </w:p>
    <w:p w14:paraId="1DA1B642" w14:textId="7FB98B64" w:rsidR="00C230D0" w:rsidRPr="007F202B" w:rsidRDefault="00C230D0" w:rsidP="004E4AC4">
      <w:pPr>
        <w:pStyle w:val="ListParagraph"/>
        <w:numPr>
          <w:ilvl w:val="2"/>
          <w:numId w:val="74"/>
        </w:numPr>
        <w:spacing w:after="5" w:line="249" w:lineRule="auto"/>
        <w:ind w:left="567" w:hanging="567"/>
        <w:rPr>
          <w:rFonts w:ascii="Arial" w:hAnsi="Arial" w:cs="Arial"/>
        </w:rPr>
      </w:pPr>
      <w:r w:rsidRPr="007F202B">
        <w:rPr>
          <w:rFonts w:ascii="Arial" w:hAnsi="Arial" w:cs="Arial"/>
          <w:b/>
        </w:rPr>
        <w:t xml:space="preserve">What cancer treatment modality should be used to code a pleural effusion? </w:t>
      </w:r>
    </w:p>
    <w:p w14:paraId="5FD9C9C2" w14:textId="77777777" w:rsidR="00C230D0" w:rsidRPr="00010D8B" w:rsidRDefault="00C230D0" w:rsidP="00010D8B">
      <w:pPr>
        <w:spacing w:after="0" w:line="259" w:lineRule="auto"/>
        <w:ind w:left="410"/>
        <w:rPr>
          <w:rFonts w:ascii="Arial" w:hAnsi="Arial" w:cs="Arial"/>
        </w:rPr>
      </w:pPr>
      <w:r w:rsidRPr="00010D8B">
        <w:rPr>
          <w:rFonts w:ascii="Arial" w:hAnsi="Arial" w:cs="Arial"/>
        </w:rPr>
        <w:t xml:space="preserve"> </w:t>
      </w:r>
    </w:p>
    <w:p w14:paraId="34D0C153" w14:textId="629B6060" w:rsidR="00C230D0" w:rsidRPr="00010D8B" w:rsidRDefault="00C230D0" w:rsidP="002B3964">
      <w:pPr>
        <w:ind w:left="567"/>
        <w:rPr>
          <w:rFonts w:ascii="Arial" w:hAnsi="Arial" w:cs="Arial"/>
          <w:b/>
        </w:rPr>
      </w:pPr>
      <w:r w:rsidRPr="00010D8B">
        <w:rPr>
          <w:rFonts w:ascii="Arial" w:hAnsi="Arial" w:cs="Arial"/>
        </w:rPr>
        <w:t xml:space="preserve">There is no perfect answer for coding pleural effusions. It is best to code them as palliative care (Code 06) as per advice of your local clinical team. Some pleurodesis procedures are carried out by surgeons under general anaesthetic (probably no more than 5% of the total) so some could legitimately be coded as surgical procedures.  </w:t>
      </w:r>
      <w:r w:rsidRPr="00010D8B">
        <w:rPr>
          <w:rFonts w:ascii="Arial" w:hAnsi="Arial" w:cs="Arial"/>
          <w:b/>
        </w:rPr>
        <w:t xml:space="preserve"> </w:t>
      </w:r>
    </w:p>
    <w:p w14:paraId="47954DD1" w14:textId="0F850697" w:rsidR="00C230D0" w:rsidRPr="002B3964" w:rsidRDefault="00C230D0" w:rsidP="004E4AC4">
      <w:pPr>
        <w:pStyle w:val="ListParagraph"/>
        <w:numPr>
          <w:ilvl w:val="2"/>
          <w:numId w:val="74"/>
        </w:numPr>
        <w:spacing w:after="5" w:line="249" w:lineRule="auto"/>
        <w:ind w:left="567" w:hanging="567"/>
        <w:rPr>
          <w:rFonts w:ascii="Arial" w:hAnsi="Arial" w:cs="Arial"/>
        </w:rPr>
      </w:pPr>
      <w:r w:rsidRPr="002B3964">
        <w:rPr>
          <w:rFonts w:ascii="Arial" w:hAnsi="Arial" w:cs="Arial"/>
          <w:b/>
        </w:rPr>
        <w:t xml:space="preserve">How should management of ascites be covered for FCT? </w:t>
      </w:r>
    </w:p>
    <w:p w14:paraId="45D71B66" w14:textId="77777777" w:rsidR="00C230D0" w:rsidRPr="00010D8B" w:rsidRDefault="00C230D0" w:rsidP="00010D8B">
      <w:pPr>
        <w:spacing w:after="0" w:line="259" w:lineRule="auto"/>
        <w:ind w:left="410"/>
        <w:rPr>
          <w:rFonts w:ascii="Arial" w:hAnsi="Arial" w:cs="Arial"/>
        </w:rPr>
      </w:pPr>
      <w:r w:rsidRPr="00010D8B">
        <w:rPr>
          <w:rFonts w:ascii="Arial" w:hAnsi="Arial" w:cs="Arial"/>
        </w:rPr>
        <w:t xml:space="preserve"> </w:t>
      </w:r>
    </w:p>
    <w:p w14:paraId="6BBF6A6E" w14:textId="36EF2B7E" w:rsidR="00C230D0" w:rsidRPr="00010D8B" w:rsidRDefault="00C230D0" w:rsidP="002B3964">
      <w:pPr>
        <w:ind w:left="567"/>
        <w:rPr>
          <w:rFonts w:ascii="Arial" w:hAnsi="Arial" w:cs="Arial"/>
        </w:rPr>
      </w:pPr>
      <w:r w:rsidRPr="00010D8B">
        <w:rPr>
          <w:rFonts w:ascii="Arial" w:hAnsi="Arial" w:cs="Arial"/>
        </w:rPr>
        <w:t xml:space="preserve">Managing ascites can only be classed as first (palliative) treatment if no further anti-cancer treatment is planned. </w:t>
      </w:r>
      <w:r w:rsidRPr="00010D8B">
        <w:rPr>
          <w:rFonts w:ascii="Arial" w:hAnsi="Arial" w:cs="Arial"/>
        </w:rPr>
        <w:tab/>
        <w:t xml:space="preserve"> </w:t>
      </w:r>
    </w:p>
    <w:p w14:paraId="2962EA16" w14:textId="57D3123C" w:rsidR="00C230D0" w:rsidRPr="002B3964" w:rsidRDefault="00C230D0" w:rsidP="004E4AC4">
      <w:pPr>
        <w:pStyle w:val="ListParagraph"/>
        <w:numPr>
          <w:ilvl w:val="2"/>
          <w:numId w:val="74"/>
        </w:numPr>
        <w:spacing w:after="5" w:line="249" w:lineRule="auto"/>
        <w:ind w:left="567" w:hanging="567"/>
        <w:rPr>
          <w:rFonts w:ascii="Arial" w:hAnsi="Arial" w:cs="Arial"/>
        </w:rPr>
      </w:pPr>
      <w:r w:rsidRPr="002B3964">
        <w:rPr>
          <w:rFonts w:ascii="Arial" w:hAnsi="Arial" w:cs="Arial"/>
          <w:b/>
        </w:rPr>
        <w:t>How should we record late</w:t>
      </w:r>
      <w:r w:rsidR="00235FB4" w:rsidRPr="002B3964">
        <w:rPr>
          <w:rFonts w:ascii="Arial" w:hAnsi="Arial" w:cs="Arial"/>
          <w:b/>
        </w:rPr>
        <w:t>-</w:t>
      </w:r>
      <w:r w:rsidRPr="002B3964">
        <w:rPr>
          <w:rFonts w:ascii="Arial" w:hAnsi="Arial" w:cs="Arial"/>
          <w:b/>
        </w:rPr>
        <w:t xml:space="preserve">stage lung cancer patients who have palliative symptom control whilst considering their treatment options?  </w:t>
      </w:r>
    </w:p>
    <w:p w14:paraId="52BB05AA" w14:textId="77777777" w:rsidR="00C230D0" w:rsidRPr="00010D8B" w:rsidRDefault="00C230D0" w:rsidP="00010D8B">
      <w:pPr>
        <w:spacing w:after="0" w:line="259" w:lineRule="auto"/>
        <w:ind w:left="350"/>
        <w:rPr>
          <w:rFonts w:ascii="Arial" w:hAnsi="Arial" w:cs="Arial"/>
        </w:rPr>
      </w:pPr>
      <w:r w:rsidRPr="00010D8B">
        <w:rPr>
          <w:rFonts w:ascii="Arial" w:hAnsi="Arial" w:cs="Arial"/>
          <w:b/>
        </w:rPr>
        <w:t xml:space="preserve"> </w:t>
      </w:r>
    </w:p>
    <w:p w14:paraId="6BD52305" w14:textId="77777777" w:rsidR="00C230D0" w:rsidRPr="00010D8B" w:rsidRDefault="00C230D0" w:rsidP="00010D8B">
      <w:pPr>
        <w:ind w:left="567"/>
        <w:rPr>
          <w:rFonts w:ascii="Arial" w:hAnsi="Arial" w:cs="Arial"/>
        </w:rPr>
      </w:pPr>
      <w:r w:rsidRPr="00010D8B">
        <w:rPr>
          <w:rFonts w:ascii="Arial" w:hAnsi="Arial" w:cs="Arial"/>
        </w:rPr>
        <w:t xml:space="preserve">Palliative symptom control should only be classed as first treatment if no active cancer treatment is planned.  </w:t>
      </w:r>
    </w:p>
    <w:p w14:paraId="1B938E60" w14:textId="05AB3F59" w:rsidR="00C230D0" w:rsidRPr="00010D8B" w:rsidRDefault="00C230D0" w:rsidP="00010D8B">
      <w:pPr>
        <w:spacing w:after="0" w:line="259" w:lineRule="auto"/>
        <w:ind w:left="567"/>
        <w:rPr>
          <w:rFonts w:ascii="Arial" w:hAnsi="Arial" w:cs="Arial"/>
        </w:rPr>
      </w:pPr>
      <w:r w:rsidRPr="00010D8B">
        <w:rPr>
          <w:rFonts w:ascii="Arial" w:hAnsi="Arial" w:cs="Arial"/>
        </w:rPr>
        <w:t xml:space="preserve">Any activities to manage symptoms while treatment options are being considered do </w:t>
      </w:r>
      <w:r w:rsidRPr="00010D8B">
        <w:rPr>
          <w:rFonts w:ascii="Arial" w:hAnsi="Arial" w:cs="Arial"/>
          <w:u w:val="single"/>
        </w:rPr>
        <w:t>not</w:t>
      </w:r>
      <w:r w:rsidRPr="00010D8B">
        <w:rPr>
          <w:rFonts w:ascii="Arial" w:hAnsi="Arial" w:cs="Arial"/>
        </w:rPr>
        <w:t xml:space="preserve"> count as a first treatment and the FCT record should remain open.</w:t>
      </w:r>
    </w:p>
    <w:p w14:paraId="05C57DC1" w14:textId="7F5D58A1" w:rsidR="00C230D0" w:rsidRDefault="00C230D0" w:rsidP="00010D8B">
      <w:pPr>
        <w:spacing w:before="240"/>
        <w:ind w:left="567"/>
        <w:rPr>
          <w:rFonts w:ascii="Arial" w:hAnsi="Arial" w:cs="Arial"/>
          <w:i/>
        </w:rPr>
      </w:pPr>
      <w:r w:rsidRPr="00010D8B">
        <w:rPr>
          <w:rFonts w:ascii="Arial" w:hAnsi="Arial" w:cs="Arial"/>
        </w:rPr>
        <w:t xml:space="preserve">If it is decided not to proceed with active treatment but a supportive/palliative package of care instead, the start of ‘treatment’ can be taken as: date of the delivery of the first episode of care (which could be symptom control); the referral to a specialist palliative care service; the consultation at which the patient receives a prescription for palliative symptom control. </w:t>
      </w:r>
      <w:r w:rsidRPr="00010D8B">
        <w:rPr>
          <w:rFonts w:ascii="Arial" w:hAnsi="Arial" w:cs="Arial"/>
          <w:i/>
        </w:rPr>
        <w:t>Refer General section</w:t>
      </w:r>
      <w:r w:rsidR="006C0428" w:rsidRPr="00010D8B">
        <w:rPr>
          <w:rFonts w:ascii="Arial" w:hAnsi="Arial" w:cs="Arial"/>
          <w:i/>
        </w:rPr>
        <w:t xml:space="preserve"> 4.1.8.</w:t>
      </w:r>
    </w:p>
    <w:p w14:paraId="3EC9FF50" w14:textId="2C640BF0" w:rsidR="00C230D0" w:rsidRPr="00010D8B" w:rsidRDefault="00CA4B7D" w:rsidP="007E5BD8">
      <w:pPr>
        <w:pStyle w:val="Heading2"/>
      </w:pPr>
      <w:bookmarkStart w:id="517" w:name="_Toc124868731"/>
      <w:bookmarkStart w:id="518" w:name="_Toc203110596"/>
      <w:r w:rsidRPr="00010D8B">
        <w:lastRenderedPageBreak/>
        <w:t>4.</w:t>
      </w:r>
      <w:r w:rsidR="00BF5E73" w:rsidRPr="00010D8B">
        <w:t>9.</w:t>
      </w:r>
      <w:r w:rsidR="006A6026" w:rsidRPr="00010D8B">
        <w:t>0</w:t>
      </w:r>
      <w:r w:rsidR="00BF5E73" w:rsidRPr="00010D8B">
        <w:t xml:space="preserve"> </w:t>
      </w:r>
      <w:r w:rsidR="00C230D0" w:rsidRPr="00010D8B">
        <w:t>Sarcoma</w:t>
      </w:r>
      <w:bookmarkEnd w:id="517"/>
      <w:bookmarkEnd w:id="518"/>
      <w:r w:rsidR="00C230D0" w:rsidRPr="00010D8B">
        <w:t xml:space="preserve"> </w:t>
      </w:r>
    </w:p>
    <w:p w14:paraId="519EC70C" w14:textId="77777777" w:rsidR="00C230D0" w:rsidRPr="00E3372F" w:rsidRDefault="00C230D0" w:rsidP="007E5BD8">
      <w:pPr>
        <w:pStyle w:val="Heading3"/>
      </w:pPr>
      <w:bookmarkStart w:id="519" w:name="_Toc450028902"/>
      <w:bookmarkStart w:id="520" w:name="_Toc117239680"/>
      <w:bookmarkStart w:id="521" w:name="_Toc117251591"/>
      <w:bookmarkStart w:id="522" w:name="_Toc121662898"/>
      <w:bookmarkStart w:id="523" w:name="_Toc124868732"/>
      <w:bookmarkStart w:id="524" w:name="_Toc124875041"/>
      <w:bookmarkStart w:id="525" w:name="_Toc126931526"/>
      <w:bookmarkStart w:id="526" w:name="_Toc134860700"/>
      <w:r w:rsidRPr="00E3372F">
        <w:t>Patients included / excluded from FCT</w:t>
      </w:r>
      <w:bookmarkEnd w:id="519"/>
      <w:bookmarkEnd w:id="520"/>
      <w:bookmarkEnd w:id="521"/>
      <w:bookmarkEnd w:id="522"/>
      <w:bookmarkEnd w:id="523"/>
      <w:bookmarkEnd w:id="524"/>
      <w:bookmarkEnd w:id="525"/>
      <w:bookmarkEnd w:id="526"/>
      <w:r w:rsidRPr="00E3372F">
        <w:t xml:space="preserve"> </w:t>
      </w:r>
    </w:p>
    <w:p w14:paraId="63CB2142" w14:textId="6F311B04" w:rsidR="00C230D0" w:rsidRPr="00EB3FE9" w:rsidRDefault="00CA4B7D" w:rsidP="00010D8B">
      <w:pPr>
        <w:ind w:left="567" w:hanging="567"/>
        <w:rPr>
          <w:rFonts w:ascii="Arial" w:hAnsi="Arial" w:cs="Arial"/>
        </w:rPr>
      </w:pPr>
      <w:r w:rsidRPr="00EB3FE9">
        <w:rPr>
          <w:rFonts w:ascii="Arial" w:hAnsi="Arial" w:cs="Arial"/>
          <w:b/>
        </w:rPr>
        <w:t>4.</w:t>
      </w:r>
      <w:r w:rsidR="00C230D0" w:rsidRPr="00EB3FE9">
        <w:rPr>
          <w:rFonts w:ascii="Arial" w:hAnsi="Arial" w:cs="Arial"/>
          <w:b/>
        </w:rPr>
        <w:t xml:space="preserve">9.1 </w:t>
      </w:r>
      <w:r w:rsidR="00C230D0" w:rsidRPr="00EB3FE9">
        <w:rPr>
          <w:rFonts w:ascii="Arial" w:hAnsi="Arial" w:cs="Arial"/>
          <w:b/>
        </w:rPr>
        <w:tab/>
        <w:t xml:space="preserve">What cancers are included / excluded from FCT? </w:t>
      </w:r>
    </w:p>
    <w:p w14:paraId="45817CA3" w14:textId="639235D6" w:rsidR="00C230D0" w:rsidRPr="00010D8B" w:rsidRDefault="00C230D0" w:rsidP="00010D8B">
      <w:pPr>
        <w:spacing w:after="0" w:line="259" w:lineRule="auto"/>
        <w:ind w:left="567"/>
        <w:rPr>
          <w:rFonts w:ascii="Arial" w:hAnsi="Arial" w:cs="Arial"/>
        </w:rPr>
      </w:pPr>
      <w:r w:rsidRPr="00010D8B">
        <w:rPr>
          <w:rFonts w:ascii="Arial" w:hAnsi="Arial" w:cs="Arial"/>
          <w:i/>
        </w:rPr>
        <w:t xml:space="preserve"> In Scope: </w:t>
      </w:r>
    </w:p>
    <w:p w14:paraId="13975CE0" w14:textId="5A891A0E" w:rsidR="00C230D0" w:rsidRPr="00010D8B" w:rsidRDefault="006644C2" w:rsidP="004E4AC4">
      <w:pPr>
        <w:numPr>
          <w:ilvl w:val="0"/>
          <w:numId w:val="102"/>
        </w:numPr>
        <w:spacing w:after="5" w:line="249" w:lineRule="auto"/>
        <w:ind w:hanging="284"/>
        <w:rPr>
          <w:rFonts w:ascii="Arial" w:hAnsi="Arial" w:cs="Arial"/>
        </w:rPr>
      </w:pPr>
      <w:r w:rsidRPr="00010D8B">
        <w:rPr>
          <w:rFonts w:ascii="Arial" w:hAnsi="Arial" w:cs="Arial"/>
          <w:lang w:val="en-US"/>
        </w:rPr>
        <w:t>ICD-10</w:t>
      </w:r>
      <w:r w:rsidR="00EB3FE9">
        <w:rPr>
          <w:rFonts w:ascii="Arial" w:hAnsi="Arial" w:cs="Arial"/>
          <w:lang w:val="en-US"/>
        </w:rPr>
        <w:t>-AM</w:t>
      </w:r>
      <w:r w:rsidRPr="00010D8B">
        <w:rPr>
          <w:rFonts w:ascii="Arial" w:hAnsi="Arial" w:cs="Arial"/>
          <w:lang w:val="en-US"/>
        </w:rPr>
        <w:t xml:space="preserve"> 8</w:t>
      </w:r>
      <w:r w:rsidR="00EB3FE9">
        <w:rPr>
          <w:rFonts w:ascii="Arial" w:hAnsi="Arial" w:cs="Arial"/>
          <w:lang w:val="en-US"/>
        </w:rPr>
        <w:t>th</w:t>
      </w:r>
      <w:r w:rsidRPr="00010D8B">
        <w:rPr>
          <w:rFonts w:ascii="Arial" w:hAnsi="Arial" w:cs="Arial"/>
          <w:lang w:val="en-US"/>
        </w:rPr>
        <w:t xml:space="preserve"> </w:t>
      </w:r>
      <w:r w:rsidR="00EB3FE9">
        <w:rPr>
          <w:rFonts w:ascii="Arial" w:hAnsi="Arial" w:cs="Arial"/>
          <w:lang w:val="en-US"/>
        </w:rPr>
        <w:t>E</w:t>
      </w:r>
      <w:r w:rsidRPr="00010D8B">
        <w:rPr>
          <w:rFonts w:ascii="Arial" w:hAnsi="Arial" w:cs="Arial"/>
          <w:lang w:val="en-US"/>
        </w:rPr>
        <w:t>dition</w:t>
      </w:r>
      <w:r w:rsidR="00C230D0" w:rsidRPr="00010D8B">
        <w:rPr>
          <w:rFonts w:ascii="Arial" w:hAnsi="Arial" w:cs="Arial"/>
        </w:rPr>
        <w:t xml:space="preserve"> </w:t>
      </w:r>
      <w:r w:rsidR="00C57BD3">
        <w:rPr>
          <w:rFonts w:ascii="Arial" w:hAnsi="Arial" w:cs="Arial"/>
        </w:rPr>
        <w:t xml:space="preserve">codes: </w:t>
      </w:r>
      <w:r w:rsidR="00C230D0" w:rsidRPr="00010D8B">
        <w:rPr>
          <w:rFonts w:ascii="Arial" w:hAnsi="Arial" w:cs="Arial"/>
        </w:rPr>
        <w:t>C40-</w:t>
      </w:r>
      <w:r w:rsidR="00C57BD3">
        <w:rPr>
          <w:rFonts w:ascii="Arial" w:hAnsi="Arial" w:cs="Arial"/>
        </w:rPr>
        <w:t>C</w:t>
      </w:r>
      <w:r w:rsidR="00C230D0" w:rsidRPr="00010D8B">
        <w:rPr>
          <w:rFonts w:ascii="Arial" w:hAnsi="Arial" w:cs="Arial"/>
        </w:rPr>
        <w:t>41,</w:t>
      </w:r>
      <w:r w:rsidR="00EB3FE9">
        <w:rPr>
          <w:rFonts w:ascii="Arial" w:hAnsi="Arial" w:cs="Arial"/>
        </w:rPr>
        <w:t>C</w:t>
      </w:r>
      <w:r w:rsidR="00C230D0" w:rsidRPr="00010D8B">
        <w:rPr>
          <w:rFonts w:ascii="Arial" w:hAnsi="Arial" w:cs="Arial"/>
        </w:rPr>
        <w:t xml:space="preserve">46, </w:t>
      </w:r>
      <w:r w:rsidR="00EB3FE9">
        <w:rPr>
          <w:rFonts w:ascii="Arial" w:hAnsi="Arial" w:cs="Arial"/>
        </w:rPr>
        <w:t>C</w:t>
      </w:r>
      <w:r w:rsidR="00C230D0" w:rsidRPr="00010D8B">
        <w:rPr>
          <w:rFonts w:ascii="Arial" w:hAnsi="Arial" w:cs="Arial"/>
        </w:rPr>
        <w:t>48-</w:t>
      </w:r>
      <w:r w:rsidR="00EB3FE9">
        <w:rPr>
          <w:rFonts w:ascii="Arial" w:hAnsi="Arial" w:cs="Arial"/>
        </w:rPr>
        <w:t>C</w:t>
      </w:r>
      <w:r w:rsidR="00C230D0" w:rsidRPr="00010D8B">
        <w:rPr>
          <w:rFonts w:ascii="Arial" w:hAnsi="Arial" w:cs="Arial"/>
        </w:rPr>
        <w:t>49</w:t>
      </w:r>
      <w:r w:rsidR="00400A11">
        <w:rPr>
          <w:rFonts w:ascii="Arial" w:hAnsi="Arial" w:cs="Arial"/>
        </w:rPr>
        <w:t>.</w:t>
      </w:r>
      <w:r w:rsidR="00C230D0" w:rsidRPr="00010D8B">
        <w:rPr>
          <w:rFonts w:ascii="Arial" w:hAnsi="Arial" w:cs="Arial"/>
        </w:rPr>
        <w:t xml:space="preserve"> </w:t>
      </w:r>
    </w:p>
    <w:p w14:paraId="30D2B7D2" w14:textId="7FBA4CB4" w:rsidR="00C230D0" w:rsidRPr="00010D8B" w:rsidRDefault="00C230D0" w:rsidP="004E4AC4">
      <w:pPr>
        <w:numPr>
          <w:ilvl w:val="0"/>
          <w:numId w:val="102"/>
        </w:numPr>
        <w:spacing w:after="5" w:line="249" w:lineRule="auto"/>
        <w:ind w:hanging="284"/>
        <w:rPr>
          <w:rFonts w:ascii="Arial" w:hAnsi="Arial" w:cs="Arial"/>
        </w:rPr>
      </w:pPr>
      <w:r w:rsidRPr="00010D8B">
        <w:rPr>
          <w:rFonts w:ascii="Arial" w:hAnsi="Arial" w:cs="Arial"/>
        </w:rPr>
        <w:t xml:space="preserve">Kaposi sarcoma (malignant tumour arising from blood vessels in the skin) </w:t>
      </w:r>
      <w:r w:rsidR="00400A11">
        <w:rPr>
          <w:rFonts w:ascii="Arial" w:hAnsi="Arial" w:cs="Arial"/>
        </w:rPr>
        <w:t>–</w:t>
      </w:r>
      <w:r w:rsidRPr="00010D8B">
        <w:rPr>
          <w:rFonts w:ascii="Arial" w:hAnsi="Arial" w:cs="Arial"/>
        </w:rPr>
        <w:t xml:space="preserve"> rare</w:t>
      </w:r>
      <w:r w:rsidR="00400A11">
        <w:rPr>
          <w:rFonts w:ascii="Arial" w:hAnsi="Arial" w:cs="Arial"/>
        </w:rPr>
        <w:t xml:space="preserve"> </w:t>
      </w:r>
      <w:r w:rsidRPr="00010D8B">
        <w:rPr>
          <w:rFonts w:ascii="Arial" w:hAnsi="Arial" w:cs="Arial"/>
        </w:rPr>
        <w:t>in the western world except for patients with Aids</w:t>
      </w:r>
      <w:r w:rsidR="00400A11">
        <w:rPr>
          <w:rFonts w:ascii="Arial" w:hAnsi="Arial" w:cs="Arial"/>
        </w:rPr>
        <w:t>.</w:t>
      </w:r>
    </w:p>
    <w:p w14:paraId="1EE2C0D8" w14:textId="6C7FB6BA" w:rsidR="00C230D0" w:rsidRPr="00010D8B" w:rsidRDefault="00C230D0" w:rsidP="004E4AC4">
      <w:pPr>
        <w:numPr>
          <w:ilvl w:val="0"/>
          <w:numId w:val="102"/>
        </w:numPr>
        <w:spacing w:after="5" w:line="249" w:lineRule="auto"/>
        <w:ind w:hanging="284"/>
        <w:rPr>
          <w:rFonts w:ascii="Arial" w:hAnsi="Arial" w:cs="Arial"/>
        </w:rPr>
      </w:pPr>
      <w:r w:rsidRPr="00010D8B">
        <w:rPr>
          <w:rFonts w:ascii="Arial" w:hAnsi="Arial" w:cs="Arial"/>
        </w:rPr>
        <w:t>Fibrosarcoma</w:t>
      </w:r>
      <w:r w:rsidR="00400A11">
        <w:rPr>
          <w:rFonts w:ascii="Arial" w:hAnsi="Arial" w:cs="Arial"/>
        </w:rPr>
        <w:t>.</w:t>
      </w:r>
      <w:r w:rsidRPr="00010D8B">
        <w:rPr>
          <w:rFonts w:ascii="Arial" w:hAnsi="Arial" w:cs="Arial"/>
        </w:rPr>
        <w:t xml:space="preserve">  </w:t>
      </w:r>
    </w:p>
    <w:p w14:paraId="12DC22B8" w14:textId="77777777" w:rsidR="00C230D0" w:rsidRPr="00010D8B" w:rsidRDefault="00C230D0" w:rsidP="00010D8B">
      <w:pPr>
        <w:spacing w:after="0" w:line="259" w:lineRule="auto"/>
        <w:ind w:left="567"/>
        <w:rPr>
          <w:rFonts w:ascii="Arial" w:hAnsi="Arial" w:cs="Arial"/>
        </w:rPr>
      </w:pPr>
      <w:r w:rsidRPr="00010D8B">
        <w:rPr>
          <w:rFonts w:ascii="Arial" w:hAnsi="Arial" w:cs="Arial"/>
          <w:i/>
        </w:rPr>
        <w:t>Out of Scope</w:t>
      </w:r>
      <w:r w:rsidRPr="00010D8B">
        <w:rPr>
          <w:rFonts w:ascii="Arial" w:hAnsi="Arial" w:cs="Arial"/>
          <w:b/>
        </w:rPr>
        <w:t xml:space="preserve"> </w:t>
      </w:r>
    </w:p>
    <w:p w14:paraId="222CA411" w14:textId="77777777" w:rsidR="00C230D0" w:rsidRPr="00010D8B" w:rsidRDefault="00C230D0" w:rsidP="0016761D">
      <w:pPr>
        <w:numPr>
          <w:ilvl w:val="0"/>
          <w:numId w:val="101"/>
        </w:numPr>
        <w:spacing w:after="240" w:line="249" w:lineRule="auto"/>
        <w:ind w:hanging="284"/>
        <w:rPr>
          <w:rFonts w:ascii="Arial" w:hAnsi="Arial" w:cs="Arial"/>
        </w:rPr>
      </w:pPr>
      <w:r w:rsidRPr="00010D8B">
        <w:rPr>
          <w:rFonts w:ascii="Arial" w:hAnsi="Arial" w:cs="Arial"/>
        </w:rPr>
        <w:t xml:space="preserve">Fibromatosis. </w:t>
      </w:r>
    </w:p>
    <w:p w14:paraId="5E29A5CA" w14:textId="77777777" w:rsidR="00C230D0" w:rsidRPr="00E3372F" w:rsidRDefault="00C230D0" w:rsidP="007E5BD8">
      <w:pPr>
        <w:pStyle w:val="Heading3"/>
      </w:pPr>
      <w:bookmarkStart w:id="527" w:name="_Toc450028903"/>
      <w:bookmarkStart w:id="528" w:name="_Toc117239681"/>
      <w:bookmarkStart w:id="529" w:name="_Toc117251592"/>
      <w:bookmarkStart w:id="530" w:name="_Toc121662899"/>
      <w:bookmarkStart w:id="531" w:name="_Toc124868733"/>
      <w:bookmarkStart w:id="532" w:name="_Toc124875042"/>
      <w:bookmarkStart w:id="533" w:name="_Toc126931527"/>
      <w:bookmarkStart w:id="534" w:name="_Toc134860701"/>
      <w:r w:rsidRPr="00E3372F">
        <w:t>First Treatments</w:t>
      </w:r>
      <w:bookmarkEnd w:id="527"/>
      <w:bookmarkEnd w:id="528"/>
      <w:bookmarkEnd w:id="529"/>
      <w:bookmarkEnd w:id="530"/>
      <w:bookmarkEnd w:id="531"/>
      <w:bookmarkEnd w:id="532"/>
      <w:bookmarkEnd w:id="533"/>
      <w:bookmarkEnd w:id="534"/>
      <w:r w:rsidRPr="00E3372F">
        <w:t xml:space="preserve"> </w:t>
      </w:r>
    </w:p>
    <w:p w14:paraId="29EE4018" w14:textId="4D6E0A80" w:rsidR="00C230D0" w:rsidRPr="00400A11" w:rsidRDefault="00CA4B7D" w:rsidP="00010D8B">
      <w:pPr>
        <w:ind w:left="567" w:hanging="567"/>
        <w:rPr>
          <w:rFonts w:ascii="Arial" w:hAnsi="Arial" w:cs="Arial"/>
        </w:rPr>
      </w:pPr>
      <w:r w:rsidRPr="00400A11">
        <w:rPr>
          <w:rFonts w:ascii="Arial" w:hAnsi="Arial" w:cs="Arial"/>
          <w:b/>
        </w:rPr>
        <w:t>4.</w:t>
      </w:r>
      <w:r w:rsidR="00C230D0" w:rsidRPr="00400A11">
        <w:rPr>
          <w:rFonts w:ascii="Arial" w:hAnsi="Arial" w:cs="Arial"/>
          <w:b/>
        </w:rPr>
        <w:t xml:space="preserve">9.2 </w:t>
      </w:r>
      <w:r w:rsidR="00C230D0" w:rsidRPr="00400A11">
        <w:rPr>
          <w:rFonts w:ascii="Arial" w:hAnsi="Arial" w:cs="Arial"/>
          <w:b/>
        </w:rPr>
        <w:tab/>
        <w:t xml:space="preserve">What </w:t>
      </w:r>
      <w:r w:rsidR="00C230D0" w:rsidRPr="00400A11">
        <w:rPr>
          <w:rFonts w:ascii="Arial" w:hAnsi="Arial" w:cs="Arial"/>
          <w:b/>
          <w:u w:val="single" w:color="000000"/>
        </w:rPr>
        <w:t>cannot</w:t>
      </w:r>
      <w:r w:rsidR="00C230D0" w:rsidRPr="00400A11">
        <w:rPr>
          <w:rFonts w:ascii="Arial" w:hAnsi="Arial" w:cs="Arial"/>
          <w:b/>
        </w:rPr>
        <w:t xml:space="preserve"> be classed as first treatment for sarcomas (</w:t>
      </w:r>
      <w:r w:rsidR="00D06EB2" w:rsidRPr="00400A11">
        <w:rPr>
          <w:rFonts w:ascii="Arial" w:hAnsi="Arial" w:cs="Arial"/>
          <w:b/>
        </w:rPr>
        <w:t>ie</w:t>
      </w:r>
      <w:r w:rsidR="00C230D0" w:rsidRPr="00400A11">
        <w:rPr>
          <w:rFonts w:ascii="Arial" w:hAnsi="Arial" w:cs="Arial"/>
          <w:b/>
        </w:rPr>
        <w:t xml:space="preserve">, closing the 31 and 62-day pathway)? </w:t>
      </w:r>
    </w:p>
    <w:p w14:paraId="711BB7D8" w14:textId="5432395D" w:rsidR="00C230D0" w:rsidRPr="00010D8B" w:rsidRDefault="00C230D0" w:rsidP="00010D8B">
      <w:pPr>
        <w:spacing w:after="0" w:line="259" w:lineRule="auto"/>
        <w:ind w:left="567"/>
        <w:rPr>
          <w:rFonts w:ascii="Arial" w:hAnsi="Arial" w:cs="Arial"/>
        </w:rPr>
      </w:pPr>
      <w:r w:rsidRPr="00010D8B">
        <w:rPr>
          <w:rFonts w:ascii="Arial" w:hAnsi="Arial" w:cs="Arial"/>
        </w:rPr>
        <w:t xml:space="preserve">Surgical biopsy for diagnostic purposes (unless the tumour is effectively removed by the procedure).  </w:t>
      </w:r>
    </w:p>
    <w:p w14:paraId="2A91A5E5" w14:textId="77777777" w:rsidR="00400A11" w:rsidRDefault="00C230D0" w:rsidP="00400A11">
      <w:pPr>
        <w:spacing w:after="5" w:line="249" w:lineRule="auto"/>
        <w:ind w:left="567"/>
        <w:rPr>
          <w:rFonts w:ascii="Arial" w:hAnsi="Arial" w:cs="Arial"/>
        </w:rPr>
      </w:pPr>
      <w:r w:rsidRPr="00010D8B">
        <w:rPr>
          <w:rFonts w:ascii="Arial" w:hAnsi="Arial" w:cs="Arial"/>
        </w:rPr>
        <w:t xml:space="preserve">Palliative or symptomatic care for any patient who is fit for active treatment (unless they decline active treatment options and wish to have only palliative treatment). </w:t>
      </w:r>
    </w:p>
    <w:p w14:paraId="47B0F3BA" w14:textId="7019D873" w:rsidR="00C230D0" w:rsidRPr="00400A11" w:rsidRDefault="00C230D0" w:rsidP="00400A11">
      <w:pPr>
        <w:spacing w:after="5" w:line="249" w:lineRule="auto"/>
        <w:ind w:left="567"/>
        <w:rPr>
          <w:rFonts w:ascii="Arial" w:hAnsi="Arial" w:cs="Arial"/>
          <w:bCs/>
        </w:rPr>
      </w:pPr>
      <w:r w:rsidRPr="00010D8B">
        <w:rPr>
          <w:rFonts w:ascii="Arial" w:hAnsi="Arial" w:cs="Arial"/>
          <w:b/>
        </w:rPr>
        <w:t xml:space="preserve"> </w:t>
      </w:r>
    </w:p>
    <w:p w14:paraId="370439F0" w14:textId="583AECB8" w:rsidR="00C230D0" w:rsidRPr="00010D8B" w:rsidRDefault="00CA4B7D" w:rsidP="007E5BD8">
      <w:pPr>
        <w:pStyle w:val="Heading2"/>
      </w:pPr>
      <w:bookmarkStart w:id="535" w:name="_Toc124868734"/>
      <w:bookmarkStart w:id="536" w:name="_Toc203110597"/>
      <w:r w:rsidRPr="00010D8B">
        <w:t>4.</w:t>
      </w:r>
      <w:r w:rsidR="00BF5E73" w:rsidRPr="00010D8B">
        <w:t xml:space="preserve">10.0 </w:t>
      </w:r>
      <w:r w:rsidR="00C230D0" w:rsidRPr="00010D8B">
        <w:t>Skin Cancer</w:t>
      </w:r>
      <w:bookmarkEnd w:id="535"/>
      <w:bookmarkEnd w:id="536"/>
    </w:p>
    <w:p w14:paraId="382F7E9C" w14:textId="77777777" w:rsidR="00C230D0" w:rsidRPr="00E3372F" w:rsidRDefault="00C230D0" w:rsidP="007E5BD8">
      <w:pPr>
        <w:pStyle w:val="Heading3"/>
      </w:pPr>
      <w:bookmarkStart w:id="537" w:name="_Toc450028904"/>
      <w:bookmarkStart w:id="538" w:name="_Toc117239683"/>
      <w:bookmarkStart w:id="539" w:name="_Toc117251594"/>
      <w:bookmarkStart w:id="540" w:name="_Toc121662901"/>
      <w:bookmarkStart w:id="541" w:name="_Toc124868735"/>
      <w:bookmarkStart w:id="542" w:name="_Toc124875044"/>
      <w:bookmarkStart w:id="543" w:name="_Toc126931529"/>
      <w:bookmarkStart w:id="544" w:name="_Toc134860703"/>
      <w:r w:rsidRPr="00E3372F">
        <w:t>Patients included / excluded from FCT</w:t>
      </w:r>
      <w:bookmarkEnd w:id="537"/>
      <w:bookmarkEnd w:id="538"/>
      <w:bookmarkEnd w:id="539"/>
      <w:bookmarkEnd w:id="540"/>
      <w:bookmarkEnd w:id="541"/>
      <w:bookmarkEnd w:id="542"/>
      <w:bookmarkEnd w:id="543"/>
      <w:bookmarkEnd w:id="544"/>
      <w:r w:rsidRPr="00E3372F">
        <w:t xml:space="preserve"> </w:t>
      </w:r>
    </w:p>
    <w:p w14:paraId="15124DAA" w14:textId="7FB7CC11" w:rsidR="00C230D0" w:rsidRPr="00400A11" w:rsidRDefault="00CA4B7D" w:rsidP="00400A11">
      <w:pPr>
        <w:spacing w:after="5" w:line="249" w:lineRule="auto"/>
        <w:rPr>
          <w:rFonts w:ascii="Arial" w:hAnsi="Arial" w:cs="Arial"/>
          <w:b/>
        </w:rPr>
      </w:pPr>
      <w:r w:rsidRPr="00400A11">
        <w:rPr>
          <w:rFonts w:ascii="Arial" w:hAnsi="Arial" w:cs="Arial"/>
          <w:b/>
        </w:rPr>
        <w:t>4.</w:t>
      </w:r>
      <w:r w:rsidR="00C230D0" w:rsidRPr="00400A11">
        <w:rPr>
          <w:rFonts w:ascii="Arial" w:hAnsi="Arial" w:cs="Arial"/>
          <w:b/>
        </w:rPr>
        <w:t>10.1</w:t>
      </w:r>
      <w:r w:rsidR="00400A11">
        <w:rPr>
          <w:rFonts w:ascii="Arial" w:hAnsi="Arial" w:cs="Arial"/>
          <w:b/>
        </w:rPr>
        <w:tab/>
      </w:r>
      <w:r w:rsidR="00C230D0" w:rsidRPr="00400A11">
        <w:rPr>
          <w:rFonts w:ascii="Arial" w:hAnsi="Arial" w:cs="Arial"/>
          <w:b/>
        </w:rPr>
        <w:t xml:space="preserve">What cancers are included /excluded from FCT? </w:t>
      </w:r>
    </w:p>
    <w:p w14:paraId="62233594" w14:textId="77777777" w:rsidR="00400A11" w:rsidRDefault="00400A11" w:rsidP="00010D8B">
      <w:pPr>
        <w:spacing w:after="0" w:line="259" w:lineRule="auto"/>
        <w:ind w:left="567"/>
        <w:rPr>
          <w:rFonts w:ascii="Arial" w:hAnsi="Arial" w:cs="Arial"/>
          <w:i/>
        </w:rPr>
      </w:pPr>
    </w:p>
    <w:p w14:paraId="7A3A41E1" w14:textId="6FDF3C8F" w:rsidR="00C230D0" w:rsidRPr="00010D8B" w:rsidRDefault="00C230D0" w:rsidP="00400A11">
      <w:pPr>
        <w:spacing w:after="0" w:line="259" w:lineRule="auto"/>
        <w:ind w:left="567" w:firstLine="142"/>
        <w:rPr>
          <w:rFonts w:ascii="Arial" w:hAnsi="Arial" w:cs="Arial"/>
        </w:rPr>
      </w:pPr>
      <w:r w:rsidRPr="00010D8B">
        <w:rPr>
          <w:rFonts w:ascii="Arial" w:hAnsi="Arial" w:cs="Arial"/>
          <w:i/>
        </w:rPr>
        <w:t xml:space="preserve">In Scope: </w:t>
      </w:r>
    </w:p>
    <w:p w14:paraId="27FE4DC0" w14:textId="215FB344" w:rsidR="00C230D0" w:rsidRPr="00010D8B" w:rsidRDefault="006644C2" w:rsidP="004E4AC4">
      <w:pPr>
        <w:numPr>
          <w:ilvl w:val="0"/>
          <w:numId w:val="100"/>
        </w:numPr>
        <w:spacing w:after="5" w:line="249" w:lineRule="auto"/>
        <w:ind w:hanging="284"/>
        <w:rPr>
          <w:rFonts w:ascii="Arial" w:hAnsi="Arial" w:cs="Arial"/>
        </w:rPr>
      </w:pPr>
      <w:r w:rsidRPr="00010D8B">
        <w:rPr>
          <w:rFonts w:ascii="Arial" w:hAnsi="Arial" w:cs="Arial"/>
          <w:lang w:val="en-US"/>
        </w:rPr>
        <w:t>ICD-10</w:t>
      </w:r>
      <w:r w:rsidR="00400A11">
        <w:rPr>
          <w:rFonts w:ascii="Arial" w:hAnsi="Arial" w:cs="Arial"/>
          <w:lang w:val="en-US"/>
        </w:rPr>
        <w:t>-AM</w:t>
      </w:r>
      <w:r w:rsidRPr="00010D8B">
        <w:rPr>
          <w:rFonts w:ascii="Arial" w:hAnsi="Arial" w:cs="Arial"/>
          <w:lang w:val="en-US"/>
        </w:rPr>
        <w:t xml:space="preserve"> 8</w:t>
      </w:r>
      <w:r w:rsidR="00400A11">
        <w:rPr>
          <w:rFonts w:ascii="Arial" w:hAnsi="Arial" w:cs="Arial"/>
          <w:lang w:val="en-US"/>
        </w:rPr>
        <w:t>th</w:t>
      </w:r>
      <w:r w:rsidRPr="00010D8B">
        <w:rPr>
          <w:rFonts w:ascii="Arial" w:hAnsi="Arial" w:cs="Arial"/>
          <w:lang w:val="en-US"/>
        </w:rPr>
        <w:t xml:space="preserve"> </w:t>
      </w:r>
      <w:r w:rsidR="00400A11">
        <w:rPr>
          <w:rFonts w:ascii="Arial" w:hAnsi="Arial" w:cs="Arial"/>
          <w:lang w:val="en-US"/>
        </w:rPr>
        <w:t>E</w:t>
      </w:r>
      <w:r w:rsidRPr="00010D8B">
        <w:rPr>
          <w:rFonts w:ascii="Arial" w:hAnsi="Arial" w:cs="Arial"/>
          <w:lang w:val="en-US"/>
        </w:rPr>
        <w:t>dition</w:t>
      </w:r>
      <w:r w:rsidR="00C230D0" w:rsidRPr="00010D8B">
        <w:rPr>
          <w:rFonts w:ascii="Arial" w:hAnsi="Arial" w:cs="Arial"/>
        </w:rPr>
        <w:t xml:space="preserve"> </w:t>
      </w:r>
      <w:r w:rsidR="00114943">
        <w:rPr>
          <w:rFonts w:ascii="Arial" w:hAnsi="Arial" w:cs="Arial"/>
        </w:rPr>
        <w:t>c</w:t>
      </w:r>
      <w:r w:rsidR="00C230D0" w:rsidRPr="00010D8B">
        <w:rPr>
          <w:rFonts w:ascii="Arial" w:hAnsi="Arial" w:cs="Arial"/>
        </w:rPr>
        <w:t>odes: C43 including Malignant Melanomas</w:t>
      </w:r>
      <w:r w:rsidR="00400A11">
        <w:rPr>
          <w:rFonts w:ascii="Arial" w:hAnsi="Arial" w:cs="Arial"/>
        </w:rPr>
        <w:t>.</w:t>
      </w:r>
      <w:r w:rsidR="00C230D0" w:rsidRPr="00010D8B">
        <w:rPr>
          <w:rFonts w:ascii="Arial" w:hAnsi="Arial" w:cs="Arial"/>
        </w:rPr>
        <w:t xml:space="preserve"> </w:t>
      </w:r>
    </w:p>
    <w:p w14:paraId="61F97FB6" w14:textId="77777777" w:rsidR="00C230D0" w:rsidRPr="00010D8B" w:rsidRDefault="00C230D0" w:rsidP="004E4AC4">
      <w:pPr>
        <w:numPr>
          <w:ilvl w:val="0"/>
          <w:numId w:val="100"/>
        </w:numPr>
        <w:spacing w:after="5" w:line="249" w:lineRule="auto"/>
        <w:ind w:hanging="284"/>
        <w:rPr>
          <w:rFonts w:ascii="Arial" w:hAnsi="Arial" w:cs="Arial"/>
        </w:rPr>
      </w:pPr>
      <w:r w:rsidRPr="00010D8B">
        <w:rPr>
          <w:rFonts w:ascii="Arial" w:hAnsi="Arial" w:cs="Arial"/>
        </w:rPr>
        <w:t xml:space="preserve">Cutaneous lymphomas (C84 – included in haematological sub-group). </w:t>
      </w:r>
    </w:p>
    <w:p w14:paraId="50CC82BB" w14:textId="0E914AF6" w:rsidR="00C230D0" w:rsidRPr="00010D8B" w:rsidRDefault="00C230D0" w:rsidP="0016761D">
      <w:pPr>
        <w:spacing w:after="0" w:line="259" w:lineRule="auto"/>
        <w:ind w:left="567"/>
        <w:rPr>
          <w:rFonts w:ascii="Arial" w:hAnsi="Arial" w:cs="Arial"/>
        </w:rPr>
      </w:pPr>
      <w:r w:rsidRPr="00010D8B">
        <w:rPr>
          <w:rFonts w:ascii="Arial" w:hAnsi="Arial" w:cs="Arial"/>
        </w:rPr>
        <w:t xml:space="preserve"> </w:t>
      </w:r>
      <w:r w:rsidRPr="00010D8B">
        <w:rPr>
          <w:rFonts w:ascii="Arial" w:hAnsi="Arial" w:cs="Arial"/>
          <w:i/>
        </w:rPr>
        <w:t xml:space="preserve">Out of Scope: </w:t>
      </w:r>
    </w:p>
    <w:p w14:paraId="50C02B3B" w14:textId="057BA762" w:rsidR="00C230D0" w:rsidRPr="00010D8B" w:rsidRDefault="00C57BD3" w:rsidP="004E4AC4">
      <w:pPr>
        <w:pStyle w:val="ListParagraph"/>
        <w:numPr>
          <w:ilvl w:val="2"/>
          <w:numId w:val="99"/>
        </w:numPr>
        <w:spacing w:after="0" w:line="259" w:lineRule="auto"/>
        <w:rPr>
          <w:rFonts w:ascii="Arial" w:hAnsi="Arial" w:cs="Arial"/>
        </w:rPr>
      </w:pPr>
      <w:r w:rsidRPr="00010D8B">
        <w:rPr>
          <w:rFonts w:ascii="Arial" w:hAnsi="Arial" w:cs="Arial"/>
          <w:lang w:val="en-US"/>
        </w:rPr>
        <w:t>ICD-10</w:t>
      </w:r>
      <w:r>
        <w:rPr>
          <w:rFonts w:ascii="Arial" w:hAnsi="Arial" w:cs="Arial"/>
          <w:lang w:val="en-US"/>
        </w:rPr>
        <w:t>-AM</w:t>
      </w:r>
      <w:r w:rsidRPr="00010D8B">
        <w:rPr>
          <w:rFonts w:ascii="Arial" w:hAnsi="Arial" w:cs="Arial"/>
          <w:lang w:val="en-US"/>
        </w:rPr>
        <w:t xml:space="preserve"> 8</w:t>
      </w:r>
      <w:r>
        <w:rPr>
          <w:rFonts w:ascii="Arial" w:hAnsi="Arial" w:cs="Arial"/>
          <w:lang w:val="en-US"/>
        </w:rPr>
        <w:t>th</w:t>
      </w:r>
      <w:r w:rsidRPr="00010D8B">
        <w:rPr>
          <w:rFonts w:ascii="Arial" w:hAnsi="Arial" w:cs="Arial"/>
          <w:lang w:val="en-US"/>
        </w:rPr>
        <w:t xml:space="preserve"> </w:t>
      </w:r>
      <w:r>
        <w:rPr>
          <w:rFonts w:ascii="Arial" w:hAnsi="Arial" w:cs="Arial"/>
          <w:lang w:val="en-US"/>
        </w:rPr>
        <w:t>E</w:t>
      </w:r>
      <w:r w:rsidRPr="00010D8B">
        <w:rPr>
          <w:rFonts w:ascii="Arial" w:hAnsi="Arial" w:cs="Arial"/>
          <w:lang w:val="en-US"/>
        </w:rPr>
        <w:t>dition</w:t>
      </w:r>
      <w:r w:rsidRPr="00010D8B">
        <w:rPr>
          <w:rFonts w:ascii="Arial" w:hAnsi="Arial" w:cs="Arial"/>
        </w:rPr>
        <w:t xml:space="preserve"> </w:t>
      </w:r>
      <w:r>
        <w:rPr>
          <w:rFonts w:ascii="Arial" w:hAnsi="Arial" w:cs="Arial"/>
        </w:rPr>
        <w:t>c</w:t>
      </w:r>
      <w:r w:rsidRPr="00010D8B">
        <w:rPr>
          <w:rFonts w:ascii="Arial" w:hAnsi="Arial" w:cs="Arial"/>
        </w:rPr>
        <w:t>ode</w:t>
      </w:r>
      <w:r>
        <w:rPr>
          <w:rFonts w:ascii="Arial" w:hAnsi="Arial" w:cs="Arial"/>
        </w:rPr>
        <w:t xml:space="preserve">: </w:t>
      </w:r>
      <w:r w:rsidR="00C230D0" w:rsidRPr="00010D8B">
        <w:rPr>
          <w:rFonts w:ascii="Arial" w:hAnsi="Arial" w:cs="Arial"/>
        </w:rPr>
        <w:t>C44</w:t>
      </w:r>
    </w:p>
    <w:p w14:paraId="77475477" w14:textId="77777777" w:rsidR="00C230D0" w:rsidRPr="00010D8B" w:rsidRDefault="00C230D0" w:rsidP="004E4AC4">
      <w:pPr>
        <w:numPr>
          <w:ilvl w:val="2"/>
          <w:numId w:val="96"/>
        </w:numPr>
        <w:spacing w:after="5" w:line="249" w:lineRule="auto"/>
        <w:rPr>
          <w:rFonts w:ascii="Arial" w:hAnsi="Arial" w:cs="Arial"/>
        </w:rPr>
      </w:pPr>
      <w:r w:rsidRPr="00010D8B">
        <w:rPr>
          <w:rFonts w:ascii="Arial" w:hAnsi="Arial" w:cs="Arial"/>
        </w:rPr>
        <w:t xml:space="preserve">Squamous Cell Carcinoma (SCC) </w:t>
      </w:r>
    </w:p>
    <w:p w14:paraId="068057DD" w14:textId="77777777" w:rsidR="00C230D0" w:rsidRPr="00010D8B" w:rsidRDefault="00C230D0" w:rsidP="004E4AC4">
      <w:pPr>
        <w:numPr>
          <w:ilvl w:val="2"/>
          <w:numId w:val="96"/>
        </w:numPr>
        <w:spacing w:after="5" w:line="249" w:lineRule="auto"/>
        <w:rPr>
          <w:rFonts w:ascii="Arial" w:hAnsi="Arial" w:cs="Arial"/>
        </w:rPr>
      </w:pPr>
      <w:r w:rsidRPr="00010D8B">
        <w:rPr>
          <w:rFonts w:ascii="Arial" w:hAnsi="Arial" w:cs="Arial"/>
        </w:rPr>
        <w:t>Basal Cell Carcinoma (BCC)</w:t>
      </w:r>
    </w:p>
    <w:p w14:paraId="04B76BDE" w14:textId="77777777" w:rsidR="00C230D0" w:rsidRPr="00010D8B" w:rsidRDefault="00C230D0" w:rsidP="004E4AC4">
      <w:pPr>
        <w:numPr>
          <w:ilvl w:val="2"/>
          <w:numId w:val="96"/>
        </w:numPr>
        <w:spacing w:after="5" w:line="249" w:lineRule="auto"/>
        <w:rPr>
          <w:rFonts w:ascii="Arial" w:hAnsi="Arial" w:cs="Arial"/>
        </w:rPr>
      </w:pPr>
      <w:r w:rsidRPr="00010D8B">
        <w:rPr>
          <w:rFonts w:ascii="Arial" w:hAnsi="Arial" w:cs="Arial"/>
        </w:rPr>
        <w:t xml:space="preserve">Merkel Cell Carcinoma </w:t>
      </w:r>
    </w:p>
    <w:p w14:paraId="0BB1C811" w14:textId="77777777" w:rsidR="00C230D0" w:rsidRPr="00010D8B" w:rsidRDefault="00C230D0" w:rsidP="004E4AC4">
      <w:pPr>
        <w:numPr>
          <w:ilvl w:val="2"/>
          <w:numId w:val="96"/>
        </w:numPr>
        <w:spacing w:after="5" w:line="249" w:lineRule="auto"/>
        <w:rPr>
          <w:rFonts w:ascii="Arial" w:hAnsi="Arial" w:cs="Arial"/>
        </w:rPr>
      </w:pPr>
      <w:r w:rsidRPr="00010D8B">
        <w:rPr>
          <w:rFonts w:ascii="Arial" w:hAnsi="Arial" w:cs="Arial"/>
        </w:rPr>
        <w:t xml:space="preserve">Multicentric Basal Cell Carcinoma </w:t>
      </w:r>
    </w:p>
    <w:p w14:paraId="3E54F24B" w14:textId="77777777" w:rsidR="00C230D0" w:rsidRPr="00010D8B" w:rsidRDefault="00C230D0" w:rsidP="004E4AC4">
      <w:pPr>
        <w:numPr>
          <w:ilvl w:val="2"/>
          <w:numId w:val="96"/>
        </w:numPr>
        <w:spacing w:after="5" w:line="249" w:lineRule="auto"/>
        <w:rPr>
          <w:rFonts w:ascii="Arial" w:hAnsi="Arial" w:cs="Arial"/>
        </w:rPr>
      </w:pPr>
      <w:r w:rsidRPr="00010D8B">
        <w:rPr>
          <w:rFonts w:ascii="Arial" w:hAnsi="Arial" w:cs="Arial"/>
        </w:rPr>
        <w:t xml:space="preserve">Basal Cell Carcinoma, Morphoea </w:t>
      </w:r>
    </w:p>
    <w:p w14:paraId="5BDFF0F9" w14:textId="77777777" w:rsidR="00C230D0" w:rsidRPr="00010D8B" w:rsidRDefault="00C230D0" w:rsidP="004E4AC4">
      <w:pPr>
        <w:numPr>
          <w:ilvl w:val="2"/>
          <w:numId w:val="96"/>
        </w:numPr>
        <w:spacing w:after="5" w:line="249" w:lineRule="auto"/>
        <w:rPr>
          <w:rFonts w:ascii="Arial" w:hAnsi="Arial" w:cs="Arial"/>
        </w:rPr>
      </w:pPr>
      <w:r w:rsidRPr="00010D8B">
        <w:rPr>
          <w:rFonts w:ascii="Arial" w:hAnsi="Arial" w:cs="Arial"/>
        </w:rPr>
        <w:t xml:space="preserve">Basal Cell Carcinoma, Fibroepithelial </w:t>
      </w:r>
    </w:p>
    <w:p w14:paraId="392C7678" w14:textId="77777777" w:rsidR="00C230D0" w:rsidRPr="00010D8B" w:rsidRDefault="00C230D0" w:rsidP="004E4AC4">
      <w:pPr>
        <w:numPr>
          <w:ilvl w:val="2"/>
          <w:numId w:val="96"/>
        </w:numPr>
        <w:spacing w:after="5" w:line="249" w:lineRule="auto"/>
        <w:rPr>
          <w:rFonts w:ascii="Arial" w:hAnsi="Arial" w:cs="Arial"/>
        </w:rPr>
      </w:pPr>
      <w:r w:rsidRPr="00010D8B">
        <w:rPr>
          <w:rFonts w:ascii="Arial" w:hAnsi="Arial" w:cs="Arial"/>
        </w:rPr>
        <w:t xml:space="preserve">Basosquamous Carcinoma </w:t>
      </w:r>
    </w:p>
    <w:p w14:paraId="79C9B6A7" w14:textId="77777777" w:rsidR="00C230D0" w:rsidRPr="00010D8B" w:rsidRDefault="00C230D0" w:rsidP="004E4AC4">
      <w:pPr>
        <w:numPr>
          <w:ilvl w:val="2"/>
          <w:numId w:val="96"/>
        </w:numPr>
        <w:spacing w:after="5" w:line="249" w:lineRule="auto"/>
        <w:rPr>
          <w:rFonts w:ascii="Arial" w:hAnsi="Arial" w:cs="Arial"/>
        </w:rPr>
      </w:pPr>
      <w:r w:rsidRPr="00010D8B">
        <w:rPr>
          <w:rFonts w:ascii="Arial" w:hAnsi="Arial" w:cs="Arial"/>
        </w:rPr>
        <w:t xml:space="preserve">Metatypical Carcinoma </w:t>
      </w:r>
    </w:p>
    <w:p w14:paraId="4A71156F" w14:textId="491C9D5D" w:rsidR="00C230D0" w:rsidRPr="00010D8B" w:rsidRDefault="00C230D0" w:rsidP="004E4AC4">
      <w:pPr>
        <w:numPr>
          <w:ilvl w:val="2"/>
          <w:numId w:val="96"/>
        </w:numPr>
        <w:spacing w:after="5" w:line="249" w:lineRule="auto"/>
        <w:rPr>
          <w:rFonts w:ascii="Arial" w:hAnsi="Arial" w:cs="Arial"/>
        </w:rPr>
      </w:pPr>
      <w:r w:rsidRPr="00010D8B">
        <w:rPr>
          <w:rFonts w:ascii="Arial" w:hAnsi="Arial" w:cs="Arial"/>
        </w:rPr>
        <w:t>Pilomatrix Carcinoma</w:t>
      </w:r>
      <w:r w:rsidR="00400A11">
        <w:rPr>
          <w:rFonts w:ascii="Arial" w:hAnsi="Arial" w:cs="Arial"/>
        </w:rPr>
        <w:t>.</w:t>
      </w:r>
    </w:p>
    <w:p w14:paraId="6F502B66" w14:textId="7CA9B9D3" w:rsidR="00C230D0" w:rsidRPr="00010D8B" w:rsidRDefault="00C230D0" w:rsidP="004E4AC4">
      <w:pPr>
        <w:numPr>
          <w:ilvl w:val="0"/>
          <w:numId w:val="98"/>
        </w:numPr>
        <w:spacing w:after="5" w:line="249" w:lineRule="auto"/>
        <w:ind w:hanging="284"/>
        <w:rPr>
          <w:rFonts w:ascii="Arial" w:hAnsi="Arial" w:cs="Arial"/>
        </w:rPr>
      </w:pPr>
      <w:r w:rsidRPr="00010D8B">
        <w:rPr>
          <w:rFonts w:ascii="Arial" w:hAnsi="Arial" w:cs="Arial"/>
        </w:rPr>
        <w:t>Lentigo Malignas (considered Carcinoma In</w:t>
      </w:r>
      <w:r w:rsidR="00BF5E73" w:rsidRPr="00010D8B">
        <w:rPr>
          <w:rFonts w:ascii="Arial" w:hAnsi="Arial" w:cs="Arial"/>
        </w:rPr>
        <w:t>-</w:t>
      </w:r>
      <w:r w:rsidRPr="00010D8B">
        <w:rPr>
          <w:rFonts w:ascii="Arial" w:hAnsi="Arial" w:cs="Arial"/>
        </w:rPr>
        <w:t xml:space="preserve">Situ) </w:t>
      </w:r>
    </w:p>
    <w:p w14:paraId="719DCD5B" w14:textId="26616891" w:rsidR="00C230D0" w:rsidRPr="00010D8B" w:rsidRDefault="00C230D0" w:rsidP="004E4AC4">
      <w:pPr>
        <w:numPr>
          <w:ilvl w:val="0"/>
          <w:numId w:val="98"/>
        </w:numPr>
        <w:spacing w:after="5" w:line="249" w:lineRule="auto"/>
        <w:ind w:hanging="284"/>
        <w:rPr>
          <w:rFonts w:ascii="Arial" w:hAnsi="Arial" w:cs="Arial"/>
        </w:rPr>
      </w:pPr>
      <w:r w:rsidRPr="00010D8B">
        <w:rPr>
          <w:rFonts w:ascii="Arial" w:hAnsi="Arial" w:cs="Arial"/>
        </w:rPr>
        <w:t>Bowen’s Disease (considered Carcinoma In</w:t>
      </w:r>
      <w:r w:rsidR="00BF5E73" w:rsidRPr="00010D8B">
        <w:rPr>
          <w:rFonts w:ascii="Arial" w:hAnsi="Arial" w:cs="Arial"/>
        </w:rPr>
        <w:t>-</w:t>
      </w:r>
      <w:r w:rsidRPr="00010D8B">
        <w:rPr>
          <w:rFonts w:ascii="Arial" w:hAnsi="Arial" w:cs="Arial"/>
        </w:rPr>
        <w:t xml:space="preserve">Situ) </w:t>
      </w:r>
    </w:p>
    <w:p w14:paraId="4DDC0C13" w14:textId="39DA48EE" w:rsidR="00C230D0" w:rsidRPr="00010D8B" w:rsidRDefault="00C230D0" w:rsidP="004E4AC4">
      <w:pPr>
        <w:numPr>
          <w:ilvl w:val="0"/>
          <w:numId w:val="98"/>
        </w:numPr>
        <w:spacing w:after="5" w:line="249" w:lineRule="auto"/>
        <w:ind w:hanging="284"/>
        <w:rPr>
          <w:rFonts w:ascii="Arial" w:hAnsi="Arial" w:cs="Arial"/>
        </w:rPr>
      </w:pPr>
      <w:r w:rsidRPr="00010D8B">
        <w:rPr>
          <w:rFonts w:ascii="Arial" w:hAnsi="Arial" w:cs="Arial"/>
        </w:rPr>
        <w:t>Intraepidermal Carcinomas (considered Carcinoma In</w:t>
      </w:r>
      <w:r w:rsidR="00BF5E73" w:rsidRPr="00010D8B">
        <w:rPr>
          <w:rFonts w:ascii="Arial" w:hAnsi="Arial" w:cs="Arial"/>
        </w:rPr>
        <w:t>-</w:t>
      </w:r>
      <w:r w:rsidRPr="00010D8B">
        <w:rPr>
          <w:rFonts w:ascii="Arial" w:hAnsi="Arial" w:cs="Arial"/>
        </w:rPr>
        <w:t xml:space="preserve">Situ) </w:t>
      </w:r>
    </w:p>
    <w:p w14:paraId="0DC82406" w14:textId="53F9DDDB" w:rsidR="00C230D0" w:rsidRDefault="00C230D0" w:rsidP="004E4AC4">
      <w:pPr>
        <w:numPr>
          <w:ilvl w:val="0"/>
          <w:numId w:val="98"/>
        </w:numPr>
        <w:spacing w:after="5" w:line="249" w:lineRule="auto"/>
        <w:ind w:hanging="284"/>
        <w:rPr>
          <w:rFonts w:ascii="Arial" w:hAnsi="Arial" w:cs="Arial"/>
        </w:rPr>
      </w:pPr>
      <w:r w:rsidRPr="00010D8B">
        <w:rPr>
          <w:rFonts w:ascii="Arial" w:hAnsi="Arial" w:cs="Arial"/>
        </w:rPr>
        <w:t xml:space="preserve">Keratoacanthoma (benign condition not malignant). </w:t>
      </w:r>
    </w:p>
    <w:p w14:paraId="33C0F91F" w14:textId="77777777" w:rsidR="00640AFE" w:rsidRPr="00010D8B" w:rsidRDefault="00640AFE" w:rsidP="00640AFE">
      <w:pPr>
        <w:spacing w:after="5" w:line="249" w:lineRule="auto"/>
        <w:ind w:left="1004"/>
        <w:rPr>
          <w:rFonts w:ascii="Arial" w:hAnsi="Arial" w:cs="Arial"/>
        </w:rPr>
      </w:pPr>
    </w:p>
    <w:p w14:paraId="66A9DF00" w14:textId="475BC72A" w:rsidR="00C230D0" w:rsidRPr="00400A11" w:rsidRDefault="00C230D0" w:rsidP="004E4AC4">
      <w:pPr>
        <w:pStyle w:val="ListParagraph"/>
        <w:numPr>
          <w:ilvl w:val="2"/>
          <w:numId w:val="75"/>
        </w:numPr>
        <w:spacing w:after="5" w:line="249" w:lineRule="auto"/>
        <w:ind w:left="567" w:hanging="567"/>
        <w:rPr>
          <w:rFonts w:ascii="Arial" w:hAnsi="Arial" w:cs="Arial"/>
        </w:rPr>
      </w:pPr>
      <w:r w:rsidRPr="00400A11">
        <w:rPr>
          <w:rFonts w:ascii="Arial" w:hAnsi="Arial" w:cs="Arial"/>
          <w:b/>
        </w:rPr>
        <w:t xml:space="preserve">Is malignant melanoma in-situ within the remit of FCT?  </w:t>
      </w:r>
    </w:p>
    <w:p w14:paraId="1DDCEEE6" w14:textId="77777777" w:rsidR="00C230D0" w:rsidRPr="00010D8B" w:rsidRDefault="00C230D0" w:rsidP="00010D8B">
      <w:pPr>
        <w:spacing w:after="0" w:line="259" w:lineRule="auto"/>
        <w:ind w:left="349"/>
        <w:rPr>
          <w:rFonts w:ascii="Arial" w:hAnsi="Arial" w:cs="Arial"/>
        </w:rPr>
      </w:pPr>
      <w:r w:rsidRPr="00010D8B">
        <w:rPr>
          <w:rFonts w:ascii="Arial" w:hAnsi="Arial" w:cs="Arial"/>
        </w:rPr>
        <w:t xml:space="preserve"> </w:t>
      </w:r>
    </w:p>
    <w:p w14:paraId="1EFB5C56" w14:textId="061A77E2" w:rsidR="00C230D0" w:rsidRDefault="00C230D0" w:rsidP="00400A11">
      <w:pPr>
        <w:ind w:left="720"/>
        <w:rPr>
          <w:rFonts w:ascii="Arial" w:hAnsi="Arial" w:cs="Arial"/>
        </w:rPr>
      </w:pPr>
      <w:r w:rsidRPr="00010D8B">
        <w:rPr>
          <w:rFonts w:ascii="Arial" w:hAnsi="Arial" w:cs="Arial"/>
        </w:rPr>
        <w:t xml:space="preserve">No. Carcinoma in situ is excluded from FCT. </w:t>
      </w:r>
      <w:r w:rsidRPr="00010D8B">
        <w:rPr>
          <w:rFonts w:ascii="Arial" w:hAnsi="Arial" w:cs="Arial"/>
          <w:i/>
        </w:rPr>
        <w:t>Refer General section</w:t>
      </w:r>
      <w:r w:rsidR="00981D12" w:rsidRPr="00010D8B">
        <w:rPr>
          <w:rFonts w:ascii="Arial" w:hAnsi="Arial" w:cs="Arial"/>
          <w:i/>
        </w:rPr>
        <w:t xml:space="preserve"> 4.1.4.</w:t>
      </w:r>
      <w:r w:rsidRPr="00010D8B">
        <w:rPr>
          <w:rFonts w:ascii="Arial" w:hAnsi="Arial" w:cs="Arial"/>
        </w:rPr>
        <w:t xml:space="preserve">  </w:t>
      </w:r>
    </w:p>
    <w:p w14:paraId="4075C35D" w14:textId="77777777" w:rsidR="0023252A" w:rsidRPr="00010D8B" w:rsidRDefault="0023252A" w:rsidP="00400A11">
      <w:pPr>
        <w:ind w:left="720"/>
        <w:rPr>
          <w:rFonts w:ascii="Arial" w:hAnsi="Arial" w:cs="Arial"/>
        </w:rPr>
      </w:pPr>
    </w:p>
    <w:p w14:paraId="2C1204AB" w14:textId="3022CA15" w:rsidR="00C230D0" w:rsidRPr="00400A11" w:rsidRDefault="00C230D0" w:rsidP="004E4AC4">
      <w:pPr>
        <w:pStyle w:val="ListParagraph"/>
        <w:numPr>
          <w:ilvl w:val="2"/>
          <w:numId w:val="75"/>
        </w:numPr>
        <w:spacing w:after="5" w:line="249" w:lineRule="auto"/>
        <w:ind w:left="567" w:hanging="567"/>
        <w:rPr>
          <w:rFonts w:ascii="Arial" w:hAnsi="Arial" w:cs="Arial"/>
        </w:rPr>
      </w:pPr>
      <w:r w:rsidRPr="00400A11">
        <w:rPr>
          <w:rFonts w:ascii="Arial" w:hAnsi="Arial" w:cs="Arial"/>
          <w:b/>
        </w:rPr>
        <w:lastRenderedPageBreak/>
        <w:t xml:space="preserve">Is Superficial Spreading Malignant Melanoma within the remit of FCT? </w:t>
      </w:r>
    </w:p>
    <w:p w14:paraId="4A49DB27" w14:textId="77777777" w:rsidR="00C230D0" w:rsidRPr="00010D8B" w:rsidRDefault="00C230D0" w:rsidP="00010D8B">
      <w:pPr>
        <w:spacing w:after="0" w:line="259" w:lineRule="auto"/>
        <w:ind w:left="349"/>
        <w:rPr>
          <w:rFonts w:ascii="Arial" w:hAnsi="Arial" w:cs="Arial"/>
        </w:rPr>
      </w:pPr>
      <w:r w:rsidRPr="00010D8B">
        <w:rPr>
          <w:rFonts w:ascii="Arial" w:hAnsi="Arial" w:cs="Arial"/>
        </w:rPr>
        <w:t xml:space="preserve"> </w:t>
      </w:r>
    </w:p>
    <w:p w14:paraId="0E694881" w14:textId="136B8A08" w:rsidR="00C230D0" w:rsidRPr="00010D8B" w:rsidRDefault="00C230D0" w:rsidP="00400A11">
      <w:pPr>
        <w:ind w:left="720"/>
        <w:rPr>
          <w:rFonts w:ascii="Arial" w:hAnsi="Arial" w:cs="Arial"/>
        </w:rPr>
      </w:pPr>
      <w:r w:rsidRPr="00010D8B">
        <w:rPr>
          <w:rFonts w:ascii="Arial" w:hAnsi="Arial" w:cs="Arial"/>
        </w:rPr>
        <w:t xml:space="preserve">It depends. If it is specified as being ‘in-situ’ then it is not within the scope. However, if it is coded as C43 then it would be within the remit of FCT. This would be a local clinical decision. </w:t>
      </w:r>
      <w:r w:rsidRPr="00010D8B">
        <w:rPr>
          <w:rFonts w:ascii="Arial" w:hAnsi="Arial" w:cs="Arial"/>
          <w:i/>
        </w:rPr>
        <w:t>Refer General section</w:t>
      </w:r>
      <w:r w:rsidR="000C6881" w:rsidRPr="00010D8B">
        <w:rPr>
          <w:rFonts w:ascii="Arial" w:hAnsi="Arial" w:cs="Arial"/>
          <w:i/>
        </w:rPr>
        <w:t xml:space="preserve"> 4.1.4.</w:t>
      </w:r>
    </w:p>
    <w:p w14:paraId="79766E82" w14:textId="77777777" w:rsidR="00C230D0" w:rsidRPr="00E3372F" w:rsidRDefault="00C230D0" w:rsidP="007E5BD8">
      <w:pPr>
        <w:pStyle w:val="Heading3"/>
      </w:pPr>
      <w:bookmarkStart w:id="545" w:name="_Toc450028905"/>
      <w:bookmarkStart w:id="546" w:name="_Toc117239684"/>
      <w:bookmarkStart w:id="547" w:name="_Toc117251595"/>
      <w:bookmarkStart w:id="548" w:name="_Toc121662902"/>
      <w:bookmarkStart w:id="549" w:name="_Toc124868736"/>
      <w:bookmarkStart w:id="550" w:name="_Toc124875045"/>
      <w:bookmarkStart w:id="551" w:name="_Toc126931530"/>
      <w:bookmarkStart w:id="552" w:name="_Toc134860704"/>
      <w:r w:rsidRPr="00E3372F">
        <w:t>First Treatments</w:t>
      </w:r>
      <w:bookmarkEnd w:id="545"/>
      <w:bookmarkEnd w:id="546"/>
      <w:bookmarkEnd w:id="547"/>
      <w:bookmarkEnd w:id="548"/>
      <w:bookmarkEnd w:id="549"/>
      <w:bookmarkEnd w:id="550"/>
      <w:bookmarkEnd w:id="551"/>
      <w:bookmarkEnd w:id="552"/>
      <w:r w:rsidRPr="00E3372F">
        <w:t xml:space="preserve"> </w:t>
      </w:r>
    </w:p>
    <w:p w14:paraId="2581302E" w14:textId="075C6E52" w:rsidR="00C230D0" w:rsidRPr="00400A11" w:rsidRDefault="00C230D0" w:rsidP="004E4AC4">
      <w:pPr>
        <w:pStyle w:val="ListParagraph"/>
        <w:numPr>
          <w:ilvl w:val="2"/>
          <w:numId w:val="75"/>
        </w:numPr>
        <w:spacing w:after="5" w:line="249" w:lineRule="auto"/>
        <w:ind w:left="709" w:hanging="709"/>
        <w:rPr>
          <w:rFonts w:ascii="Arial" w:hAnsi="Arial" w:cs="Arial"/>
        </w:rPr>
      </w:pPr>
      <w:r w:rsidRPr="00400A11">
        <w:rPr>
          <w:rFonts w:ascii="Arial" w:hAnsi="Arial" w:cs="Arial"/>
          <w:b/>
        </w:rPr>
        <w:t xml:space="preserve">What </w:t>
      </w:r>
      <w:r w:rsidRPr="00400A11">
        <w:rPr>
          <w:rFonts w:ascii="Arial" w:hAnsi="Arial" w:cs="Arial"/>
          <w:b/>
          <w:u w:val="single" w:color="000000"/>
        </w:rPr>
        <w:t>cannot</w:t>
      </w:r>
      <w:r w:rsidRPr="00400A11">
        <w:rPr>
          <w:rFonts w:ascii="Arial" w:hAnsi="Arial" w:cs="Arial"/>
          <w:b/>
        </w:rPr>
        <w:t xml:space="preserve"> be classed as first treatment for skin cancers (</w:t>
      </w:r>
      <w:r w:rsidR="008A2C68" w:rsidRPr="00400A11">
        <w:rPr>
          <w:rFonts w:ascii="Arial" w:hAnsi="Arial" w:cs="Arial"/>
          <w:b/>
        </w:rPr>
        <w:t>ie</w:t>
      </w:r>
      <w:r w:rsidRPr="00400A11">
        <w:rPr>
          <w:rFonts w:ascii="Arial" w:hAnsi="Arial" w:cs="Arial"/>
          <w:b/>
        </w:rPr>
        <w:t xml:space="preserve">, cannot close the 31 and 62-day pathway)? </w:t>
      </w:r>
    </w:p>
    <w:p w14:paraId="68220842" w14:textId="77777777" w:rsidR="00C230D0" w:rsidRPr="00010D8B" w:rsidRDefault="00C230D0" w:rsidP="00010D8B">
      <w:pPr>
        <w:spacing w:after="0" w:line="259" w:lineRule="auto"/>
        <w:ind w:left="349"/>
        <w:rPr>
          <w:rFonts w:ascii="Arial" w:hAnsi="Arial" w:cs="Arial"/>
        </w:rPr>
      </w:pPr>
      <w:r w:rsidRPr="00010D8B">
        <w:rPr>
          <w:rFonts w:ascii="Arial" w:hAnsi="Arial" w:cs="Arial"/>
        </w:rPr>
        <w:t xml:space="preserve"> </w:t>
      </w:r>
    </w:p>
    <w:p w14:paraId="7CA3CAFA" w14:textId="77777777" w:rsidR="00C230D0" w:rsidRPr="00010D8B" w:rsidRDefault="00C230D0" w:rsidP="004E4AC4">
      <w:pPr>
        <w:numPr>
          <w:ilvl w:val="0"/>
          <w:numId w:val="97"/>
        </w:numPr>
        <w:spacing w:after="5" w:line="249" w:lineRule="auto"/>
        <w:ind w:hanging="284"/>
        <w:rPr>
          <w:rFonts w:ascii="Arial" w:hAnsi="Arial" w:cs="Arial"/>
        </w:rPr>
      </w:pPr>
      <w:r w:rsidRPr="00010D8B">
        <w:rPr>
          <w:rFonts w:ascii="Arial" w:hAnsi="Arial" w:cs="Arial"/>
        </w:rPr>
        <w:t xml:space="preserve">Surgical biopsy for diagnostic purposes (unless the tumour is effectively removed by the procedure).  </w:t>
      </w:r>
    </w:p>
    <w:p w14:paraId="32AED474" w14:textId="77777777" w:rsidR="00C230D0" w:rsidRPr="00010D8B" w:rsidRDefault="00C230D0" w:rsidP="004E4AC4">
      <w:pPr>
        <w:numPr>
          <w:ilvl w:val="0"/>
          <w:numId w:val="97"/>
        </w:numPr>
        <w:spacing w:after="5" w:line="249" w:lineRule="auto"/>
        <w:ind w:hanging="284"/>
        <w:rPr>
          <w:rFonts w:ascii="Arial" w:hAnsi="Arial" w:cs="Arial"/>
        </w:rPr>
      </w:pPr>
      <w:r w:rsidRPr="00010D8B">
        <w:rPr>
          <w:rFonts w:ascii="Arial" w:hAnsi="Arial" w:cs="Arial"/>
        </w:rPr>
        <w:t xml:space="preserve">Sentinel Node Biopsy – this is a diagnostic staging procedure to determine whether the cancer has spread to the lymph nodes. </w:t>
      </w:r>
    </w:p>
    <w:p w14:paraId="781934E3" w14:textId="77777777" w:rsidR="00C230D0" w:rsidRPr="00010D8B" w:rsidRDefault="00C230D0" w:rsidP="00053A04">
      <w:pPr>
        <w:numPr>
          <w:ilvl w:val="0"/>
          <w:numId w:val="97"/>
        </w:numPr>
        <w:spacing w:after="100" w:afterAutospacing="1" w:line="249" w:lineRule="auto"/>
        <w:ind w:hanging="284"/>
        <w:rPr>
          <w:rFonts w:ascii="Arial" w:hAnsi="Arial" w:cs="Arial"/>
        </w:rPr>
      </w:pPr>
      <w:r w:rsidRPr="00010D8B">
        <w:rPr>
          <w:rFonts w:ascii="Arial" w:hAnsi="Arial" w:cs="Arial"/>
        </w:rPr>
        <w:t xml:space="preserve">Palliative or symptomatic care for any patient who is fit for active treatment (unless they decline active treatment options and wish to have only palliative treatment). </w:t>
      </w:r>
    </w:p>
    <w:p w14:paraId="006FF550" w14:textId="36B2070E" w:rsidR="00C230D0" w:rsidRPr="00EB5EFB" w:rsidRDefault="00C230D0" w:rsidP="007E5BD8">
      <w:pPr>
        <w:pStyle w:val="Heading3"/>
      </w:pPr>
      <w:bookmarkStart w:id="553" w:name="_Toc450028906"/>
      <w:bookmarkStart w:id="554" w:name="_Toc117239685"/>
      <w:bookmarkStart w:id="555" w:name="_Toc117251596"/>
      <w:bookmarkStart w:id="556" w:name="_Toc121662903"/>
      <w:bookmarkStart w:id="557" w:name="_Toc124868737"/>
      <w:bookmarkStart w:id="558" w:name="_Toc124875046"/>
      <w:bookmarkStart w:id="559" w:name="_Toc126931531"/>
      <w:bookmarkStart w:id="560" w:name="_Toc134860705"/>
      <w:r w:rsidRPr="00EB5EFB">
        <w:t>Miscellaneous</w:t>
      </w:r>
      <w:bookmarkEnd w:id="553"/>
      <w:bookmarkEnd w:id="554"/>
      <w:bookmarkEnd w:id="555"/>
      <w:bookmarkEnd w:id="556"/>
      <w:bookmarkEnd w:id="557"/>
      <w:bookmarkEnd w:id="558"/>
      <w:bookmarkEnd w:id="559"/>
      <w:bookmarkEnd w:id="560"/>
      <w:r w:rsidRPr="00EB5EFB">
        <w:t xml:space="preserve"> </w:t>
      </w:r>
    </w:p>
    <w:p w14:paraId="6912E085" w14:textId="07F71093" w:rsidR="00C230D0" w:rsidRPr="00400A11" w:rsidRDefault="00D66C8A" w:rsidP="00010D8B">
      <w:pPr>
        <w:ind w:left="567" w:hanging="567"/>
        <w:rPr>
          <w:rFonts w:ascii="Arial" w:hAnsi="Arial" w:cs="Arial"/>
        </w:rPr>
      </w:pPr>
      <w:r w:rsidRPr="00400A11">
        <w:rPr>
          <w:rFonts w:ascii="Arial" w:hAnsi="Arial" w:cs="Arial"/>
          <w:b/>
        </w:rPr>
        <w:t>4.</w:t>
      </w:r>
      <w:r w:rsidR="00C230D0" w:rsidRPr="00400A11">
        <w:rPr>
          <w:rFonts w:ascii="Arial" w:hAnsi="Arial" w:cs="Arial"/>
          <w:b/>
        </w:rPr>
        <w:t xml:space="preserve">10.5 </w:t>
      </w:r>
      <w:r w:rsidR="00C230D0" w:rsidRPr="00400A11">
        <w:rPr>
          <w:rFonts w:ascii="Arial" w:hAnsi="Arial" w:cs="Arial"/>
          <w:b/>
        </w:rPr>
        <w:tab/>
        <w:t xml:space="preserve">How should multiple Malignant Melanomas (MMs) be managed? </w:t>
      </w:r>
    </w:p>
    <w:p w14:paraId="635612C5" w14:textId="0AD307ED" w:rsidR="00C230D0" w:rsidRDefault="00C230D0" w:rsidP="00400A11">
      <w:pPr>
        <w:spacing w:after="0" w:line="259" w:lineRule="auto"/>
        <w:ind w:left="709"/>
        <w:rPr>
          <w:rFonts w:ascii="Arial" w:hAnsi="Arial" w:cs="Arial"/>
        </w:rPr>
      </w:pPr>
      <w:r w:rsidRPr="00010D8B">
        <w:rPr>
          <w:rFonts w:ascii="Arial" w:hAnsi="Arial" w:cs="Arial"/>
        </w:rPr>
        <w:t>If a second/third MM was classed as a new primary (</w:t>
      </w:r>
      <w:r w:rsidR="000C6881" w:rsidRPr="00010D8B">
        <w:rPr>
          <w:rFonts w:ascii="Arial" w:hAnsi="Arial" w:cs="Arial"/>
        </w:rPr>
        <w:t>ie,</w:t>
      </w:r>
      <w:r w:rsidRPr="00010D8B">
        <w:rPr>
          <w:rFonts w:ascii="Arial" w:hAnsi="Arial" w:cs="Arial"/>
        </w:rPr>
        <w:t xml:space="preserve"> not a recurrence) it would be a new cancer and should be reported separately in FCT. Whether or not an MM is classed as a new </w:t>
      </w:r>
      <w:r w:rsidR="00BF5E73" w:rsidRPr="00010D8B">
        <w:rPr>
          <w:rFonts w:ascii="Arial" w:hAnsi="Arial" w:cs="Arial"/>
        </w:rPr>
        <w:t>primary,</w:t>
      </w:r>
      <w:r w:rsidRPr="00010D8B">
        <w:rPr>
          <w:rFonts w:ascii="Arial" w:hAnsi="Arial" w:cs="Arial"/>
        </w:rPr>
        <w:t xml:space="preserve"> or a recurrence is a clinical decision.</w:t>
      </w:r>
    </w:p>
    <w:p w14:paraId="5CE3CC50" w14:textId="77777777" w:rsidR="00C3320E" w:rsidRPr="00010D8B" w:rsidRDefault="00C3320E" w:rsidP="00400A11">
      <w:pPr>
        <w:spacing w:after="0" w:line="259" w:lineRule="auto"/>
        <w:ind w:left="709"/>
        <w:rPr>
          <w:rFonts w:ascii="Arial" w:hAnsi="Arial" w:cs="Arial"/>
        </w:rPr>
      </w:pPr>
    </w:p>
    <w:p w14:paraId="3E366CE6" w14:textId="363F2AE5" w:rsidR="00C230D0" w:rsidRPr="00400A11" w:rsidRDefault="00D66C8A" w:rsidP="00400A11">
      <w:pPr>
        <w:spacing w:after="0" w:line="259" w:lineRule="auto"/>
        <w:ind w:left="709" w:hanging="709"/>
        <w:rPr>
          <w:rFonts w:ascii="Arial" w:hAnsi="Arial" w:cs="Arial"/>
        </w:rPr>
      </w:pPr>
      <w:r w:rsidRPr="00400A11">
        <w:rPr>
          <w:rFonts w:ascii="Arial" w:hAnsi="Arial" w:cs="Arial"/>
          <w:b/>
        </w:rPr>
        <w:t>4.</w:t>
      </w:r>
      <w:r w:rsidR="00C230D0" w:rsidRPr="00400A11">
        <w:rPr>
          <w:rFonts w:ascii="Arial" w:hAnsi="Arial" w:cs="Arial"/>
          <w:b/>
        </w:rPr>
        <w:t>10.6</w:t>
      </w:r>
      <w:r w:rsidR="00C230D0" w:rsidRPr="00400A11">
        <w:rPr>
          <w:rFonts w:ascii="Arial" w:hAnsi="Arial" w:cs="Arial"/>
        </w:rPr>
        <w:t xml:space="preserve"> </w:t>
      </w:r>
      <w:r w:rsidR="00C230D0" w:rsidRPr="00400A11">
        <w:rPr>
          <w:rFonts w:ascii="Arial" w:hAnsi="Arial" w:cs="Arial"/>
        </w:rPr>
        <w:tab/>
      </w:r>
      <w:r w:rsidR="00C230D0" w:rsidRPr="00400A11">
        <w:rPr>
          <w:rFonts w:ascii="Arial" w:hAnsi="Arial" w:cs="Arial"/>
          <w:b/>
        </w:rPr>
        <w:t xml:space="preserve">A consultant sees a patient on the 62-day FCT indicator and writes ‘? BCC’ in the notes and wants to see the patient in 12 weeks for excision as he wants it to grow. Does the patient remain on FCT tracking? </w:t>
      </w:r>
    </w:p>
    <w:p w14:paraId="48FC8500" w14:textId="77777777" w:rsidR="00C230D0" w:rsidRPr="00010D8B" w:rsidRDefault="00C230D0" w:rsidP="00010D8B">
      <w:pPr>
        <w:spacing w:after="0" w:line="259" w:lineRule="auto"/>
        <w:ind w:left="349"/>
        <w:rPr>
          <w:rFonts w:ascii="Arial" w:hAnsi="Arial" w:cs="Arial"/>
        </w:rPr>
      </w:pPr>
      <w:r w:rsidRPr="00010D8B">
        <w:rPr>
          <w:rFonts w:ascii="Arial" w:hAnsi="Arial" w:cs="Arial"/>
        </w:rPr>
        <w:t xml:space="preserve"> </w:t>
      </w:r>
    </w:p>
    <w:p w14:paraId="1A873BDA" w14:textId="64F7309E" w:rsidR="00C230D0" w:rsidRPr="00010D8B" w:rsidRDefault="00C230D0" w:rsidP="00400A11">
      <w:pPr>
        <w:spacing w:line="240" w:lineRule="auto"/>
        <w:ind w:left="709"/>
        <w:rPr>
          <w:rFonts w:ascii="Arial" w:hAnsi="Arial" w:cs="Arial"/>
          <w:i/>
        </w:rPr>
      </w:pPr>
      <w:r w:rsidRPr="00010D8B">
        <w:rPr>
          <w:rFonts w:ascii="Arial" w:hAnsi="Arial" w:cs="Arial"/>
        </w:rPr>
        <w:t>In this case, as BCCs are not within the remit of FCT, the patient could come off the 62-day FCT indicator if they have been told that they do not have cancer or that they have a BCC (</w:t>
      </w:r>
      <w:r w:rsidR="008A2C68" w:rsidRPr="00010D8B">
        <w:rPr>
          <w:rFonts w:ascii="Arial" w:hAnsi="Arial" w:cs="Arial"/>
        </w:rPr>
        <w:t>ie</w:t>
      </w:r>
      <w:r w:rsidRPr="00010D8B">
        <w:rPr>
          <w:rFonts w:ascii="Arial" w:hAnsi="Arial" w:cs="Arial"/>
        </w:rPr>
        <w:t xml:space="preserve">, if the clinician is willing to make a clinical diagnosis and inform the patient). If not, then the patient should continue to be tracked on the 62-day FCT indicator. </w:t>
      </w:r>
      <w:r w:rsidRPr="00010D8B">
        <w:rPr>
          <w:rFonts w:ascii="Arial" w:hAnsi="Arial" w:cs="Arial"/>
          <w:i/>
        </w:rPr>
        <w:t xml:space="preserve"> </w:t>
      </w:r>
    </w:p>
    <w:p w14:paraId="666ECFDC" w14:textId="77777777" w:rsidR="00C230D0" w:rsidRPr="00010D8B" w:rsidRDefault="00C230D0" w:rsidP="00400A11">
      <w:pPr>
        <w:spacing w:line="240" w:lineRule="auto"/>
        <w:ind w:left="709"/>
        <w:rPr>
          <w:rFonts w:ascii="Arial" w:hAnsi="Arial" w:cs="Arial"/>
          <w:i/>
        </w:rPr>
      </w:pPr>
      <w:r w:rsidRPr="00010D8B">
        <w:rPr>
          <w:rFonts w:ascii="Arial" w:hAnsi="Arial" w:cs="Arial"/>
        </w:rPr>
        <w:t>You can only remove a patient from the 62-day FCT indicator if they have been told that they do not have cancer.</w:t>
      </w:r>
    </w:p>
    <w:p w14:paraId="79E9C1FC" w14:textId="62B08C93" w:rsidR="00C230D0" w:rsidRPr="00400A11" w:rsidRDefault="00D66C8A" w:rsidP="00400A11">
      <w:pPr>
        <w:spacing w:before="240"/>
        <w:ind w:left="709" w:hanging="709"/>
        <w:rPr>
          <w:rFonts w:ascii="Arial" w:hAnsi="Arial" w:cs="Arial"/>
        </w:rPr>
      </w:pPr>
      <w:r w:rsidRPr="00400A11">
        <w:rPr>
          <w:rFonts w:ascii="Arial" w:hAnsi="Arial" w:cs="Arial"/>
          <w:b/>
        </w:rPr>
        <w:t>4.</w:t>
      </w:r>
      <w:r w:rsidR="00C230D0" w:rsidRPr="00400A11">
        <w:rPr>
          <w:rFonts w:ascii="Arial" w:hAnsi="Arial" w:cs="Arial"/>
          <w:b/>
        </w:rPr>
        <w:t>10.7</w:t>
      </w:r>
      <w:r w:rsidR="00C230D0" w:rsidRPr="00400A11">
        <w:rPr>
          <w:rFonts w:ascii="Arial" w:hAnsi="Arial" w:cs="Arial"/>
          <w:b/>
        </w:rPr>
        <w:tab/>
        <w:t xml:space="preserve">A patient presents to their GP with a skin lesion. The GP refers the patient to secondary care. The referral is triaged as </w:t>
      </w:r>
      <w:r w:rsidR="00ED23B6" w:rsidRPr="00400A11">
        <w:rPr>
          <w:rFonts w:ascii="Arial" w:hAnsi="Arial" w:cs="Arial"/>
          <w:b/>
        </w:rPr>
        <w:t>high suspicion of cancer</w:t>
      </w:r>
      <w:r w:rsidR="002D07DF" w:rsidRPr="00400A11">
        <w:rPr>
          <w:rFonts w:ascii="Arial" w:hAnsi="Arial" w:cs="Arial"/>
          <w:b/>
        </w:rPr>
        <w:t>,</w:t>
      </w:r>
      <w:r w:rsidR="00C230D0" w:rsidRPr="00400A11">
        <w:rPr>
          <w:rFonts w:ascii="Arial" w:hAnsi="Arial" w:cs="Arial"/>
          <w:b/>
        </w:rPr>
        <w:t xml:space="preserve"> and 2</w:t>
      </w:r>
      <w:r w:rsidR="00BF5E73" w:rsidRPr="00400A11">
        <w:rPr>
          <w:rFonts w:ascii="Arial" w:hAnsi="Arial" w:cs="Arial"/>
          <w:b/>
        </w:rPr>
        <w:t>-</w:t>
      </w:r>
      <w:r w:rsidR="00C230D0" w:rsidRPr="00400A11">
        <w:rPr>
          <w:rFonts w:ascii="Arial" w:hAnsi="Arial" w:cs="Arial"/>
          <w:b/>
        </w:rPr>
        <w:t>week wait and so is reported under the 62-day FCT indicator. What counts as first treatment?</w:t>
      </w:r>
    </w:p>
    <w:p w14:paraId="4EEE4A61" w14:textId="77777777" w:rsidR="00C230D0" w:rsidRPr="00400A11" w:rsidRDefault="00C230D0" w:rsidP="004E4AC4">
      <w:pPr>
        <w:pStyle w:val="ListParagraph"/>
        <w:numPr>
          <w:ilvl w:val="0"/>
          <w:numId w:val="32"/>
        </w:numPr>
        <w:spacing w:after="5" w:line="249" w:lineRule="auto"/>
        <w:rPr>
          <w:rFonts w:ascii="Arial" w:hAnsi="Arial" w:cs="Arial"/>
        </w:rPr>
      </w:pPr>
      <w:r w:rsidRPr="00400A11">
        <w:rPr>
          <w:rFonts w:ascii="Arial" w:hAnsi="Arial" w:cs="Arial"/>
          <w:b/>
        </w:rPr>
        <w:t>An excision is performed which confirms malignant melanoma but with sufficiently wide margins and no further treatment is required.</w:t>
      </w:r>
    </w:p>
    <w:p w14:paraId="26A83F76" w14:textId="77777777" w:rsidR="00C230D0" w:rsidRPr="00010D8B" w:rsidRDefault="00C230D0" w:rsidP="00010D8B">
      <w:pPr>
        <w:pStyle w:val="ListParagraph"/>
        <w:ind w:left="1287"/>
        <w:rPr>
          <w:rFonts w:ascii="Arial" w:hAnsi="Arial" w:cs="Arial"/>
          <w:b/>
        </w:rPr>
      </w:pPr>
    </w:p>
    <w:p w14:paraId="1F974BA4" w14:textId="4F97A59F" w:rsidR="00C230D0" w:rsidRPr="00010D8B" w:rsidRDefault="00C230D0" w:rsidP="00010D8B">
      <w:pPr>
        <w:pStyle w:val="ListParagraph"/>
        <w:ind w:left="1287"/>
        <w:rPr>
          <w:rFonts w:ascii="Arial" w:hAnsi="Arial" w:cs="Arial"/>
        </w:rPr>
      </w:pPr>
      <w:r w:rsidRPr="00010D8B">
        <w:rPr>
          <w:rFonts w:ascii="Arial" w:hAnsi="Arial" w:cs="Arial"/>
        </w:rPr>
        <w:t>The excision, even if intended for diagnostic purposes, would be considered the first treatment as it removed the entire tumour</w:t>
      </w:r>
      <w:r w:rsidR="002315C2" w:rsidRPr="00010D8B">
        <w:rPr>
          <w:rFonts w:ascii="Arial" w:hAnsi="Arial" w:cs="Arial"/>
        </w:rPr>
        <w:t>,</w:t>
      </w:r>
      <w:r w:rsidRPr="00010D8B">
        <w:rPr>
          <w:rFonts w:ascii="Arial" w:hAnsi="Arial" w:cs="Arial"/>
        </w:rPr>
        <w:t xml:space="preserve"> and no further treatment is required.</w:t>
      </w:r>
    </w:p>
    <w:p w14:paraId="0A3D87C8" w14:textId="77777777" w:rsidR="00C230D0" w:rsidRPr="00010D8B" w:rsidRDefault="00C230D0" w:rsidP="00010D8B">
      <w:pPr>
        <w:pStyle w:val="ListParagraph"/>
        <w:ind w:left="1287"/>
        <w:rPr>
          <w:rFonts w:ascii="Arial" w:hAnsi="Arial" w:cs="Arial"/>
        </w:rPr>
      </w:pPr>
    </w:p>
    <w:p w14:paraId="758EB5C8" w14:textId="77777777" w:rsidR="00C230D0" w:rsidRPr="00400A11" w:rsidRDefault="00C230D0" w:rsidP="004E4AC4">
      <w:pPr>
        <w:pStyle w:val="ListParagraph"/>
        <w:numPr>
          <w:ilvl w:val="0"/>
          <w:numId w:val="32"/>
        </w:numPr>
        <w:spacing w:after="5" w:line="249" w:lineRule="auto"/>
        <w:rPr>
          <w:rFonts w:ascii="Arial" w:hAnsi="Arial" w:cs="Arial"/>
        </w:rPr>
      </w:pPr>
      <w:r w:rsidRPr="00400A11">
        <w:rPr>
          <w:rFonts w:ascii="Arial" w:hAnsi="Arial" w:cs="Arial"/>
          <w:b/>
        </w:rPr>
        <w:lastRenderedPageBreak/>
        <w:t xml:space="preserve">An excision is performed which confirms malignant melanoma with narrow margins. Decision is made that a further wide local excision will be carried out. </w:t>
      </w:r>
    </w:p>
    <w:p w14:paraId="0B80FE8A" w14:textId="77777777" w:rsidR="00C230D0" w:rsidRPr="00010D8B" w:rsidRDefault="00C230D0" w:rsidP="00010D8B">
      <w:pPr>
        <w:spacing w:before="240"/>
        <w:ind w:left="1297"/>
        <w:rPr>
          <w:rFonts w:ascii="Arial" w:hAnsi="Arial" w:cs="Arial"/>
        </w:rPr>
      </w:pPr>
      <w:r w:rsidRPr="00010D8B">
        <w:rPr>
          <w:rFonts w:ascii="Arial" w:hAnsi="Arial" w:cs="Arial"/>
        </w:rPr>
        <w:t>The intent of the initial excision is the key. If the lesion was suspicious and the excision was carried out for diagnostic purposes (an excision biopsy) this would not count as first treatment. The subsequent wide local excision would count as the first treatment.</w:t>
      </w:r>
    </w:p>
    <w:p w14:paraId="71201B25" w14:textId="77777777" w:rsidR="00476AA4" w:rsidRPr="00010D8B" w:rsidRDefault="00C230D0" w:rsidP="00010D8B">
      <w:pPr>
        <w:spacing w:after="0"/>
        <w:ind w:left="1297"/>
        <w:rPr>
          <w:rFonts w:ascii="Arial" w:hAnsi="Arial" w:cs="Arial"/>
        </w:rPr>
      </w:pPr>
      <w:r w:rsidRPr="00010D8B">
        <w:rPr>
          <w:rFonts w:ascii="Arial" w:hAnsi="Arial" w:cs="Arial"/>
        </w:rPr>
        <w:t xml:space="preserve">If there was a clinical diagnosis of malignant melanoma prior to the excision and the intent of the excision was to </w:t>
      </w:r>
      <w:r w:rsidR="00BF5E73" w:rsidRPr="00010D8B">
        <w:rPr>
          <w:rFonts w:ascii="Arial" w:hAnsi="Arial" w:cs="Arial"/>
        </w:rPr>
        <w:t>treat but</w:t>
      </w:r>
      <w:r w:rsidRPr="00010D8B">
        <w:rPr>
          <w:rFonts w:ascii="Arial" w:hAnsi="Arial" w:cs="Arial"/>
        </w:rPr>
        <w:t xml:space="preserve"> failed to achieve wide enough </w:t>
      </w:r>
      <w:r w:rsidR="00BF5E73" w:rsidRPr="00010D8B">
        <w:rPr>
          <w:rFonts w:ascii="Arial" w:hAnsi="Arial" w:cs="Arial"/>
        </w:rPr>
        <w:t>margins,</w:t>
      </w:r>
      <w:r w:rsidRPr="00010D8B">
        <w:rPr>
          <w:rFonts w:ascii="Arial" w:hAnsi="Arial" w:cs="Arial"/>
        </w:rPr>
        <w:t xml:space="preserve"> then this could count as first treatment.</w:t>
      </w:r>
      <w:r w:rsidR="00BF5E73" w:rsidRPr="00010D8B">
        <w:rPr>
          <w:rFonts w:ascii="Arial" w:hAnsi="Arial" w:cs="Arial"/>
        </w:rPr>
        <w:t xml:space="preserve"> </w:t>
      </w:r>
    </w:p>
    <w:p w14:paraId="341517BB" w14:textId="522A1762" w:rsidR="00C230D0" w:rsidRDefault="00C230D0" w:rsidP="00010D8B">
      <w:pPr>
        <w:ind w:left="1297"/>
        <w:rPr>
          <w:rFonts w:ascii="Arial" w:hAnsi="Arial" w:cs="Arial"/>
          <w:i/>
        </w:rPr>
      </w:pPr>
      <w:r w:rsidRPr="00010D8B">
        <w:rPr>
          <w:rFonts w:ascii="Arial" w:hAnsi="Arial" w:cs="Arial"/>
          <w:i/>
        </w:rPr>
        <w:t>Refer General section</w:t>
      </w:r>
      <w:r w:rsidR="00905A7D" w:rsidRPr="00010D8B">
        <w:rPr>
          <w:rFonts w:ascii="Arial" w:hAnsi="Arial" w:cs="Arial"/>
          <w:i/>
        </w:rPr>
        <w:t xml:space="preserve"> 4.1.5.</w:t>
      </w:r>
    </w:p>
    <w:p w14:paraId="289F1B80" w14:textId="17D4C6C2" w:rsidR="00C230D0" w:rsidRPr="00400A11" w:rsidRDefault="00D66C8A" w:rsidP="00400A11">
      <w:pPr>
        <w:ind w:left="709" w:hanging="709"/>
        <w:rPr>
          <w:rFonts w:ascii="Arial" w:hAnsi="Arial" w:cs="Arial"/>
          <w:b/>
        </w:rPr>
      </w:pPr>
      <w:r w:rsidRPr="00400A11">
        <w:rPr>
          <w:rFonts w:ascii="Arial" w:hAnsi="Arial" w:cs="Arial"/>
          <w:b/>
        </w:rPr>
        <w:t>4.</w:t>
      </w:r>
      <w:r w:rsidR="00C230D0" w:rsidRPr="00400A11">
        <w:rPr>
          <w:rFonts w:ascii="Arial" w:hAnsi="Arial" w:cs="Arial"/>
          <w:b/>
        </w:rPr>
        <w:t>10.8</w:t>
      </w:r>
      <w:r w:rsidR="00C230D0" w:rsidRPr="00400A11">
        <w:rPr>
          <w:rFonts w:ascii="Arial" w:hAnsi="Arial" w:cs="Arial"/>
          <w:b/>
        </w:rPr>
        <w:tab/>
        <w:t>A patient presents to their GP with a skin lesion. The GP undertakes an excision which is positive for malignant melanoma and refers the patient to secondary care. How is this managed?</w:t>
      </w:r>
    </w:p>
    <w:p w14:paraId="370A3ED0" w14:textId="4D5A5306" w:rsidR="00C230D0" w:rsidRPr="00010D8B" w:rsidRDefault="00C230D0" w:rsidP="00400A11">
      <w:pPr>
        <w:ind w:left="709"/>
        <w:rPr>
          <w:rFonts w:ascii="Arial" w:hAnsi="Arial" w:cs="Arial"/>
        </w:rPr>
      </w:pPr>
      <w:r w:rsidRPr="00010D8B">
        <w:rPr>
          <w:rFonts w:ascii="Arial" w:hAnsi="Arial" w:cs="Arial"/>
        </w:rPr>
        <w:t xml:space="preserve">Again, intent is the key. If the excision was carried out for diagnostic purposes and, following receipt of the results, the GP has referred for assessment and treatment in secondary care, then the referral may be triaged as </w:t>
      </w:r>
      <w:r w:rsidR="00905A7D" w:rsidRPr="00010D8B">
        <w:rPr>
          <w:rFonts w:ascii="Arial" w:hAnsi="Arial" w:cs="Arial"/>
        </w:rPr>
        <w:t>high suspicion of cancer</w:t>
      </w:r>
      <w:r w:rsidRPr="00010D8B">
        <w:rPr>
          <w:rFonts w:ascii="Arial" w:hAnsi="Arial" w:cs="Arial"/>
        </w:rPr>
        <w:t xml:space="preserve"> and 2</w:t>
      </w:r>
      <w:r w:rsidR="00822674" w:rsidRPr="00010D8B">
        <w:rPr>
          <w:rFonts w:ascii="Arial" w:hAnsi="Arial" w:cs="Arial"/>
        </w:rPr>
        <w:t>-</w:t>
      </w:r>
      <w:r w:rsidRPr="00010D8B">
        <w:rPr>
          <w:rFonts w:ascii="Arial" w:hAnsi="Arial" w:cs="Arial"/>
        </w:rPr>
        <w:t>week wait and reported in the 62-day FCT indicator</w:t>
      </w:r>
      <w:r w:rsidR="008C42E6" w:rsidRPr="00400A11">
        <w:rPr>
          <w:rFonts w:ascii="Arial" w:hAnsi="Arial" w:cs="Arial"/>
          <w:vertAlign w:val="superscript"/>
        </w:rPr>
        <w:t>3</w:t>
      </w:r>
      <w:r w:rsidR="00400A11" w:rsidRPr="00400A11">
        <w:rPr>
          <w:rFonts w:ascii="Arial" w:hAnsi="Arial" w:cs="Arial"/>
          <w:vertAlign w:val="superscript"/>
        </w:rPr>
        <w:t>4</w:t>
      </w:r>
      <w:r w:rsidRPr="00010D8B">
        <w:rPr>
          <w:rFonts w:ascii="Arial" w:hAnsi="Arial" w:cs="Arial"/>
        </w:rPr>
        <w:t>.</w:t>
      </w:r>
    </w:p>
    <w:p w14:paraId="5C61F4B9" w14:textId="6319F1AF" w:rsidR="00C230D0" w:rsidRPr="00010D8B" w:rsidRDefault="00C230D0" w:rsidP="00400A11">
      <w:pPr>
        <w:spacing w:after="0"/>
        <w:ind w:left="709"/>
        <w:rPr>
          <w:rFonts w:ascii="Arial" w:hAnsi="Arial" w:cs="Arial"/>
          <w:i/>
        </w:rPr>
      </w:pPr>
      <w:r w:rsidRPr="00010D8B">
        <w:rPr>
          <w:rFonts w:ascii="Arial" w:hAnsi="Arial" w:cs="Arial"/>
        </w:rPr>
        <w:t xml:space="preserve">However, if the excision in primary care removed the tumour and the referral to secondary care is for specialist review and assurance, then the excision in primary care can be considered the first treatment and the patient not reported in FCT. Any further treatment within secondary care would be considered a subsequent treatment. </w:t>
      </w:r>
      <w:r w:rsidRPr="00010D8B">
        <w:rPr>
          <w:rFonts w:ascii="Arial" w:hAnsi="Arial" w:cs="Arial"/>
          <w:i/>
        </w:rPr>
        <w:t>Refer General section</w:t>
      </w:r>
      <w:r w:rsidR="00905A7D" w:rsidRPr="00010D8B">
        <w:rPr>
          <w:rFonts w:ascii="Arial" w:hAnsi="Arial" w:cs="Arial"/>
          <w:i/>
        </w:rPr>
        <w:t xml:space="preserve"> 4.1.5.</w:t>
      </w:r>
    </w:p>
    <w:p w14:paraId="0E1AA9C4" w14:textId="77777777" w:rsidR="00905A7D" w:rsidRPr="00400A11" w:rsidRDefault="00905A7D" w:rsidP="00400A11">
      <w:pPr>
        <w:spacing w:after="0"/>
        <w:ind w:left="709"/>
        <w:rPr>
          <w:rFonts w:ascii="Arial" w:hAnsi="Arial" w:cs="Arial"/>
          <w:i/>
          <w:sz w:val="18"/>
          <w:szCs w:val="18"/>
        </w:rPr>
      </w:pPr>
    </w:p>
    <w:p w14:paraId="054F036F" w14:textId="7CC76E64" w:rsidR="00741B75" w:rsidRDefault="00741B75" w:rsidP="00400A11">
      <w:pPr>
        <w:pStyle w:val="FootnoteText"/>
        <w:ind w:left="709"/>
        <w:rPr>
          <w:rStyle w:val="Hyperlink"/>
          <w:rFonts w:ascii="Arial" w:hAnsi="Arial" w:cs="Arial"/>
          <w:sz w:val="18"/>
          <w:szCs w:val="18"/>
        </w:rPr>
      </w:pPr>
      <w:r w:rsidRPr="00400A11">
        <w:rPr>
          <w:rFonts w:ascii="Arial" w:hAnsi="Arial" w:cs="Arial"/>
          <w:sz w:val="18"/>
          <w:szCs w:val="18"/>
          <w:vertAlign w:val="superscript"/>
        </w:rPr>
        <w:t>3</w:t>
      </w:r>
      <w:r w:rsidR="00400A11" w:rsidRPr="00400A11">
        <w:rPr>
          <w:rFonts w:ascii="Arial" w:hAnsi="Arial" w:cs="Arial"/>
          <w:sz w:val="18"/>
          <w:szCs w:val="18"/>
          <w:vertAlign w:val="superscript"/>
        </w:rPr>
        <w:t>4</w:t>
      </w:r>
      <w:r w:rsidRPr="00400A11">
        <w:rPr>
          <w:rFonts w:ascii="Arial" w:hAnsi="Arial" w:cs="Arial"/>
          <w:sz w:val="18"/>
          <w:szCs w:val="18"/>
        </w:rPr>
        <w:t xml:space="preserve"> As per the High suspicion of cancer guidelines: ‘Referrals with a positive fine needle aspiration and/or biopsy’ </w:t>
      </w:r>
      <w:hyperlink r:id="rId42" w:history="1">
        <w:r w:rsidR="00BB05AC" w:rsidRPr="00400A11">
          <w:rPr>
            <w:rStyle w:val="Hyperlink"/>
            <w:rFonts w:ascii="Arial" w:hAnsi="Arial" w:cs="Arial"/>
            <w:sz w:val="18"/>
            <w:szCs w:val="18"/>
          </w:rPr>
          <w:t>http://nsfl.health.govt.nz/accountability/performance-and-monitoring/business-rules-and-templates-reporting/faster-cancer</w:t>
        </w:r>
      </w:hyperlink>
    </w:p>
    <w:p w14:paraId="09E2FE4C" w14:textId="77777777" w:rsidR="00883E30" w:rsidRPr="00883E30" w:rsidRDefault="00883E30" w:rsidP="00883E30">
      <w:pPr>
        <w:pStyle w:val="FootnoteText"/>
        <w:spacing w:after="0"/>
        <w:ind w:left="709"/>
        <w:rPr>
          <w:rStyle w:val="Hyperlink"/>
          <w:rFonts w:ascii="Arial" w:hAnsi="Arial" w:cs="Arial"/>
          <w:sz w:val="22"/>
          <w:szCs w:val="22"/>
        </w:rPr>
      </w:pPr>
    </w:p>
    <w:p w14:paraId="706C401D" w14:textId="18D26105" w:rsidR="00C230D0" w:rsidRPr="00010D8B" w:rsidRDefault="00D66C8A" w:rsidP="007E5BD8">
      <w:pPr>
        <w:pStyle w:val="Heading2"/>
      </w:pPr>
      <w:bookmarkStart w:id="561" w:name="_Toc124868738"/>
      <w:bookmarkStart w:id="562" w:name="_Toc203110598"/>
      <w:r w:rsidRPr="0016761D">
        <w:t>4.</w:t>
      </w:r>
      <w:r w:rsidR="00476AA4" w:rsidRPr="0016761D">
        <w:t xml:space="preserve">11.0 </w:t>
      </w:r>
      <w:r w:rsidR="00C230D0" w:rsidRPr="0016761D">
        <w:t>Upper Gastro-Intestinal (UGI) Cancers (including Oesophageal,</w:t>
      </w:r>
      <w:r w:rsidR="004A602E">
        <w:t xml:space="preserve"> </w:t>
      </w:r>
      <w:r w:rsidR="00C230D0" w:rsidRPr="00010D8B">
        <w:t>Stomach, Pancreatic, Liver)</w:t>
      </w:r>
      <w:bookmarkEnd w:id="561"/>
      <w:bookmarkEnd w:id="562"/>
    </w:p>
    <w:p w14:paraId="03E480FD" w14:textId="77777777" w:rsidR="00C230D0" w:rsidRPr="00EB5EFB" w:rsidRDefault="00C230D0" w:rsidP="007E5BD8">
      <w:pPr>
        <w:pStyle w:val="Heading3"/>
      </w:pPr>
      <w:bookmarkStart w:id="563" w:name="_Toc450028907"/>
      <w:bookmarkStart w:id="564" w:name="_Toc117239687"/>
      <w:bookmarkStart w:id="565" w:name="_Toc117251598"/>
      <w:bookmarkStart w:id="566" w:name="_Toc121662905"/>
      <w:bookmarkStart w:id="567" w:name="_Toc124868739"/>
      <w:bookmarkStart w:id="568" w:name="_Toc124875048"/>
      <w:bookmarkStart w:id="569" w:name="_Toc126931533"/>
      <w:bookmarkStart w:id="570" w:name="_Toc134860707"/>
      <w:r w:rsidRPr="00EB5EFB">
        <w:t>Patients included / excluded from FCT</w:t>
      </w:r>
      <w:bookmarkEnd w:id="563"/>
      <w:bookmarkEnd w:id="564"/>
      <w:bookmarkEnd w:id="565"/>
      <w:bookmarkEnd w:id="566"/>
      <w:bookmarkEnd w:id="567"/>
      <w:bookmarkEnd w:id="568"/>
      <w:bookmarkEnd w:id="569"/>
      <w:bookmarkEnd w:id="570"/>
      <w:r w:rsidRPr="00EB5EFB">
        <w:t xml:space="preserve"> </w:t>
      </w:r>
    </w:p>
    <w:p w14:paraId="07CC62F3" w14:textId="74CD4C16" w:rsidR="00C230D0" w:rsidRPr="00F205B2" w:rsidRDefault="00D66C8A" w:rsidP="00F205B2">
      <w:pPr>
        <w:ind w:left="709" w:hanging="709"/>
        <w:rPr>
          <w:rFonts w:ascii="Arial" w:hAnsi="Arial" w:cs="Arial"/>
        </w:rPr>
      </w:pPr>
      <w:r w:rsidRPr="00F205B2">
        <w:rPr>
          <w:rFonts w:ascii="Arial" w:hAnsi="Arial" w:cs="Arial"/>
          <w:b/>
        </w:rPr>
        <w:t>4.</w:t>
      </w:r>
      <w:r w:rsidR="00C230D0" w:rsidRPr="00F205B2">
        <w:rPr>
          <w:rFonts w:ascii="Arial" w:hAnsi="Arial" w:cs="Arial"/>
          <w:b/>
        </w:rPr>
        <w:t>11.1</w:t>
      </w:r>
      <w:r w:rsidR="00C66B54" w:rsidRPr="00F205B2">
        <w:rPr>
          <w:rFonts w:ascii="Arial" w:hAnsi="Arial" w:cs="Arial"/>
          <w:b/>
        </w:rPr>
        <w:t xml:space="preserve"> </w:t>
      </w:r>
      <w:r w:rsidR="00C230D0" w:rsidRPr="00F205B2">
        <w:rPr>
          <w:rFonts w:ascii="Arial" w:hAnsi="Arial" w:cs="Arial"/>
          <w:b/>
        </w:rPr>
        <w:t xml:space="preserve">What cancers are included / excluded from FCT? </w:t>
      </w:r>
    </w:p>
    <w:p w14:paraId="46FCBC2C" w14:textId="77777777" w:rsidR="00C230D0" w:rsidRPr="00010D8B" w:rsidRDefault="00C230D0" w:rsidP="00F205B2">
      <w:pPr>
        <w:spacing w:after="0" w:line="259" w:lineRule="auto"/>
        <w:ind w:left="709"/>
        <w:rPr>
          <w:rFonts w:ascii="Arial" w:hAnsi="Arial" w:cs="Arial"/>
        </w:rPr>
      </w:pPr>
      <w:r w:rsidRPr="00010D8B">
        <w:rPr>
          <w:rFonts w:ascii="Arial" w:hAnsi="Arial" w:cs="Arial"/>
          <w:i/>
        </w:rPr>
        <w:t xml:space="preserve">In Scope: </w:t>
      </w:r>
    </w:p>
    <w:p w14:paraId="68CBD127" w14:textId="118A7117" w:rsidR="00C230D0" w:rsidRPr="00010D8B" w:rsidRDefault="003D556E" w:rsidP="004E4AC4">
      <w:pPr>
        <w:pStyle w:val="ListParagraph"/>
        <w:numPr>
          <w:ilvl w:val="0"/>
          <w:numId w:val="46"/>
        </w:numPr>
        <w:spacing w:after="5" w:line="249" w:lineRule="auto"/>
        <w:ind w:left="1134"/>
        <w:rPr>
          <w:rFonts w:ascii="Arial" w:hAnsi="Arial" w:cs="Arial"/>
        </w:rPr>
      </w:pPr>
      <w:r w:rsidRPr="00010D8B">
        <w:rPr>
          <w:rFonts w:ascii="Arial" w:hAnsi="Arial" w:cs="Arial"/>
          <w:lang w:val="en-US"/>
        </w:rPr>
        <w:t>ICD-10</w:t>
      </w:r>
      <w:r w:rsidR="00F205B2">
        <w:rPr>
          <w:rFonts w:ascii="Arial" w:hAnsi="Arial" w:cs="Arial"/>
          <w:lang w:val="en-US"/>
        </w:rPr>
        <w:t>-AM</w:t>
      </w:r>
      <w:r w:rsidRPr="00010D8B">
        <w:rPr>
          <w:rFonts w:ascii="Arial" w:hAnsi="Arial" w:cs="Arial"/>
          <w:lang w:val="en-US"/>
        </w:rPr>
        <w:t xml:space="preserve"> 8</w:t>
      </w:r>
      <w:r w:rsidR="00F205B2">
        <w:rPr>
          <w:rFonts w:ascii="Arial" w:hAnsi="Arial" w:cs="Arial"/>
          <w:lang w:val="en-US"/>
        </w:rPr>
        <w:t>th</w:t>
      </w:r>
      <w:r w:rsidRPr="00010D8B">
        <w:rPr>
          <w:rFonts w:ascii="Arial" w:hAnsi="Arial" w:cs="Arial"/>
          <w:lang w:val="en-US"/>
        </w:rPr>
        <w:t xml:space="preserve"> </w:t>
      </w:r>
      <w:r w:rsidR="00F205B2">
        <w:rPr>
          <w:rFonts w:ascii="Arial" w:hAnsi="Arial" w:cs="Arial"/>
          <w:lang w:val="en-US"/>
        </w:rPr>
        <w:t>E</w:t>
      </w:r>
      <w:r w:rsidRPr="00010D8B">
        <w:rPr>
          <w:rFonts w:ascii="Arial" w:hAnsi="Arial" w:cs="Arial"/>
          <w:lang w:val="en-US"/>
        </w:rPr>
        <w:t>dition</w:t>
      </w:r>
      <w:r w:rsidR="00C230D0" w:rsidRPr="00010D8B">
        <w:rPr>
          <w:rFonts w:ascii="Arial" w:hAnsi="Arial" w:cs="Arial"/>
        </w:rPr>
        <w:t xml:space="preserve"> </w:t>
      </w:r>
      <w:r w:rsidR="00114943">
        <w:rPr>
          <w:rFonts w:ascii="Arial" w:hAnsi="Arial" w:cs="Arial"/>
        </w:rPr>
        <w:t>c</w:t>
      </w:r>
      <w:r w:rsidR="00C230D0" w:rsidRPr="00010D8B">
        <w:rPr>
          <w:rFonts w:ascii="Arial" w:hAnsi="Arial" w:cs="Arial"/>
        </w:rPr>
        <w:t>odes: C15</w:t>
      </w:r>
      <w:r w:rsidR="00F205B2">
        <w:rPr>
          <w:rFonts w:ascii="Arial" w:hAnsi="Arial" w:cs="Arial"/>
        </w:rPr>
        <w:t>-</w:t>
      </w:r>
      <w:r w:rsidR="00C230D0" w:rsidRPr="00010D8B">
        <w:rPr>
          <w:rFonts w:ascii="Arial" w:hAnsi="Arial" w:cs="Arial"/>
        </w:rPr>
        <w:t>C17, C22</w:t>
      </w:r>
      <w:r w:rsidR="00F205B2">
        <w:rPr>
          <w:rFonts w:ascii="Arial" w:hAnsi="Arial" w:cs="Arial"/>
        </w:rPr>
        <w:t>-</w:t>
      </w:r>
      <w:r w:rsidR="00C230D0" w:rsidRPr="00010D8B">
        <w:rPr>
          <w:rFonts w:ascii="Arial" w:hAnsi="Arial" w:cs="Arial"/>
        </w:rPr>
        <w:t>C25</w:t>
      </w:r>
      <w:r w:rsidR="00F205B2">
        <w:rPr>
          <w:rFonts w:ascii="Arial" w:hAnsi="Arial" w:cs="Arial"/>
        </w:rPr>
        <w:t>.</w:t>
      </w:r>
      <w:r w:rsidR="00C230D0" w:rsidRPr="00010D8B">
        <w:rPr>
          <w:rFonts w:ascii="Arial" w:hAnsi="Arial" w:cs="Arial"/>
        </w:rPr>
        <w:t xml:space="preserve"> </w:t>
      </w:r>
    </w:p>
    <w:p w14:paraId="6E23B7F5" w14:textId="75D83033" w:rsidR="00C230D0" w:rsidRPr="00010D8B" w:rsidRDefault="00C230D0" w:rsidP="004E4AC4">
      <w:pPr>
        <w:pStyle w:val="ListParagraph"/>
        <w:numPr>
          <w:ilvl w:val="0"/>
          <w:numId w:val="46"/>
        </w:numPr>
        <w:spacing w:after="3" w:line="240" w:lineRule="auto"/>
        <w:ind w:left="1134"/>
        <w:rPr>
          <w:rFonts w:ascii="Arial" w:hAnsi="Arial" w:cs="Arial"/>
        </w:rPr>
      </w:pPr>
      <w:r w:rsidRPr="00010D8B">
        <w:rPr>
          <w:rFonts w:ascii="Arial" w:hAnsi="Arial" w:cs="Arial"/>
        </w:rPr>
        <w:t>Gastrointestinal stromal tumours (GISTs) that are described as malignant, invasive or as having metastases coded to the relevant ICD</w:t>
      </w:r>
      <w:r w:rsidR="00CA6349">
        <w:rPr>
          <w:rFonts w:ascii="Arial" w:hAnsi="Arial" w:cs="Arial"/>
        </w:rPr>
        <w:t>-</w:t>
      </w:r>
      <w:r w:rsidRPr="00010D8B">
        <w:rPr>
          <w:rFonts w:ascii="Arial" w:hAnsi="Arial" w:cs="Arial"/>
        </w:rPr>
        <w:t>10</w:t>
      </w:r>
      <w:r w:rsidR="00CA6349">
        <w:rPr>
          <w:rFonts w:ascii="Arial" w:hAnsi="Arial" w:cs="Arial"/>
        </w:rPr>
        <w:t>-AM</w:t>
      </w:r>
      <w:r w:rsidRPr="00010D8B">
        <w:rPr>
          <w:rFonts w:ascii="Arial" w:hAnsi="Arial" w:cs="Arial"/>
        </w:rPr>
        <w:t xml:space="preserve"> ‘C’ code for the part of the gastrointestinal tract involved. </w:t>
      </w:r>
    </w:p>
    <w:p w14:paraId="6B551655" w14:textId="77777777" w:rsidR="00C230D0" w:rsidRPr="00010D8B" w:rsidRDefault="00C230D0" w:rsidP="00F205B2">
      <w:pPr>
        <w:spacing w:after="0" w:line="259" w:lineRule="auto"/>
        <w:ind w:left="709"/>
        <w:rPr>
          <w:rFonts w:ascii="Arial" w:hAnsi="Arial" w:cs="Arial"/>
        </w:rPr>
      </w:pPr>
      <w:r w:rsidRPr="00010D8B">
        <w:rPr>
          <w:rFonts w:ascii="Arial" w:hAnsi="Arial" w:cs="Arial"/>
        </w:rPr>
        <w:t xml:space="preserve"> </w:t>
      </w:r>
    </w:p>
    <w:p w14:paraId="3A469D1C" w14:textId="77777777" w:rsidR="00C230D0" w:rsidRPr="00010D8B" w:rsidRDefault="00C230D0" w:rsidP="00F205B2">
      <w:pPr>
        <w:spacing w:after="0" w:line="259" w:lineRule="auto"/>
        <w:ind w:left="709"/>
        <w:rPr>
          <w:rFonts w:ascii="Arial" w:hAnsi="Arial" w:cs="Arial"/>
        </w:rPr>
      </w:pPr>
      <w:r w:rsidRPr="00010D8B">
        <w:rPr>
          <w:rFonts w:ascii="Arial" w:hAnsi="Arial" w:cs="Arial"/>
          <w:i/>
        </w:rPr>
        <w:t xml:space="preserve">Out of Scope: </w:t>
      </w:r>
    </w:p>
    <w:p w14:paraId="42061A1B" w14:textId="00D48B59" w:rsidR="00C230D0" w:rsidRPr="0023252A" w:rsidRDefault="00C230D0" w:rsidP="004E4AC4">
      <w:pPr>
        <w:pStyle w:val="ListParagraph"/>
        <w:numPr>
          <w:ilvl w:val="1"/>
          <w:numId w:val="31"/>
        </w:numPr>
        <w:spacing w:after="0" w:line="259" w:lineRule="auto"/>
        <w:ind w:left="1134"/>
        <w:rPr>
          <w:rFonts w:ascii="Arial" w:hAnsi="Arial" w:cs="Arial"/>
        </w:rPr>
      </w:pPr>
      <w:r w:rsidRPr="00010D8B">
        <w:rPr>
          <w:rFonts w:ascii="Arial" w:hAnsi="Arial" w:cs="Arial"/>
        </w:rPr>
        <w:t>GISTs not specified as above, coded as borderline using the relevant ‘D’ code.</w:t>
      </w:r>
      <w:r w:rsidRPr="00010D8B">
        <w:rPr>
          <w:rFonts w:ascii="Arial" w:hAnsi="Arial" w:cs="Arial"/>
          <w:b/>
        </w:rPr>
        <w:t xml:space="preserve"> </w:t>
      </w:r>
    </w:p>
    <w:p w14:paraId="74F29086" w14:textId="3F2E6250" w:rsidR="0023252A" w:rsidRDefault="0023252A" w:rsidP="0023252A">
      <w:pPr>
        <w:pStyle w:val="ListParagraph"/>
        <w:spacing w:after="0" w:line="259" w:lineRule="auto"/>
        <w:ind w:left="1134"/>
        <w:rPr>
          <w:rFonts w:ascii="Arial" w:hAnsi="Arial" w:cs="Arial"/>
          <w:b/>
        </w:rPr>
      </w:pPr>
    </w:p>
    <w:p w14:paraId="717E76F8" w14:textId="77777777" w:rsidR="005D28E0" w:rsidRDefault="005D28E0" w:rsidP="0023252A">
      <w:pPr>
        <w:pStyle w:val="ListParagraph"/>
        <w:spacing w:after="0" w:line="259" w:lineRule="auto"/>
        <w:ind w:left="1134"/>
        <w:rPr>
          <w:rFonts w:ascii="Arial" w:hAnsi="Arial" w:cs="Arial"/>
          <w:b/>
        </w:rPr>
      </w:pPr>
    </w:p>
    <w:p w14:paraId="310F63CC" w14:textId="31E64551" w:rsidR="00C230D0" w:rsidRPr="00CA6349" w:rsidRDefault="00C230D0" w:rsidP="004E4AC4">
      <w:pPr>
        <w:pStyle w:val="ListParagraph"/>
        <w:numPr>
          <w:ilvl w:val="2"/>
          <w:numId w:val="76"/>
        </w:numPr>
        <w:spacing w:after="5" w:line="249" w:lineRule="auto"/>
        <w:ind w:left="709" w:hanging="709"/>
        <w:rPr>
          <w:rFonts w:ascii="Arial" w:hAnsi="Arial" w:cs="Arial"/>
        </w:rPr>
      </w:pPr>
      <w:r w:rsidRPr="00CA6349">
        <w:rPr>
          <w:rFonts w:ascii="Arial" w:hAnsi="Arial" w:cs="Arial"/>
          <w:b/>
        </w:rPr>
        <w:lastRenderedPageBreak/>
        <w:t xml:space="preserve">Could a moderately differentiated pancreatic endocrine neoplasm (insulinoma T2 G2 Mx) ‘D’ coded as a borderline malignancy be reported for FCT? </w:t>
      </w:r>
    </w:p>
    <w:p w14:paraId="36744A86" w14:textId="77777777" w:rsidR="00C230D0" w:rsidRPr="00010D8B" w:rsidRDefault="00C230D0" w:rsidP="00010D8B">
      <w:pPr>
        <w:spacing w:after="0" w:line="259" w:lineRule="auto"/>
        <w:ind w:left="349"/>
        <w:rPr>
          <w:rFonts w:ascii="Arial" w:hAnsi="Arial" w:cs="Arial"/>
        </w:rPr>
      </w:pPr>
      <w:r w:rsidRPr="00010D8B">
        <w:rPr>
          <w:rFonts w:ascii="Arial" w:hAnsi="Arial" w:cs="Arial"/>
        </w:rPr>
        <w:t xml:space="preserve"> </w:t>
      </w:r>
    </w:p>
    <w:p w14:paraId="1DC8E486" w14:textId="56BD7E55" w:rsidR="00AC7818" w:rsidRPr="00010D8B" w:rsidRDefault="00C230D0" w:rsidP="00837B1C">
      <w:pPr>
        <w:ind w:left="709"/>
        <w:rPr>
          <w:rFonts w:ascii="Arial" w:hAnsi="Arial" w:cs="Arial"/>
        </w:rPr>
      </w:pPr>
      <w:r w:rsidRPr="00010D8B">
        <w:rPr>
          <w:rFonts w:ascii="Arial" w:hAnsi="Arial" w:cs="Arial"/>
        </w:rPr>
        <w:t xml:space="preserve">No. This would not be included in FCT if it was classified as ‘in situ’ (D coded) within </w:t>
      </w:r>
      <w:r w:rsidR="003D556E" w:rsidRPr="00010D8B">
        <w:rPr>
          <w:rFonts w:ascii="Arial" w:hAnsi="Arial" w:cs="Arial"/>
          <w:lang w:val="en-US"/>
        </w:rPr>
        <w:t>ICD-10</w:t>
      </w:r>
      <w:r w:rsidR="00CA6349">
        <w:rPr>
          <w:rFonts w:ascii="Arial" w:hAnsi="Arial" w:cs="Arial"/>
          <w:lang w:val="en-US"/>
        </w:rPr>
        <w:t>-AM</w:t>
      </w:r>
      <w:r w:rsidR="003D556E" w:rsidRPr="00010D8B">
        <w:rPr>
          <w:rFonts w:ascii="Arial" w:hAnsi="Arial" w:cs="Arial"/>
          <w:lang w:val="en-US"/>
        </w:rPr>
        <w:t xml:space="preserve"> 8</w:t>
      </w:r>
      <w:r w:rsidR="00CA6349">
        <w:rPr>
          <w:rFonts w:ascii="Arial" w:hAnsi="Arial" w:cs="Arial"/>
          <w:lang w:val="en-US"/>
        </w:rPr>
        <w:t>th</w:t>
      </w:r>
      <w:r w:rsidR="003D556E" w:rsidRPr="00010D8B">
        <w:rPr>
          <w:rFonts w:ascii="Arial" w:hAnsi="Arial" w:cs="Arial"/>
          <w:lang w:val="en-US"/>
        </w:rPr>
        <w:t xml:space="preserve"> </w:t>
      </w:r>
      <w:r w:rsidR="00CA6349">
        <w:rPr>
          <w:rFonts w:ascii="Arial" w:hAnsi="Arial" w:cs="Arial"/>
          <w:lang w:val="en-US"/>
        </w:rPr>
        <w:t>E</w:t>
      </w:r>
      <w:r w:rsidR="003D556E" w:rsidRPr="00010D8B">
        <w:rPr>
          <w:rFonts w:ascii="Arial" w:hAnsi="Arial" w:cs="Arial"/>
          <w:lang w:val="en-US"/>
        </w:rPr>
        <w:t>dition.</w:t>
      </w:r>
    </w:p>
    <w:p w14:paraId="12DBE03F" w14:textId="63184D3E" w:rsidR="00C230D0" w:rsidRPr="00837B1C" w:rsidRDefault="00C230D0" w:rsidP="00837B1C">
      <w:pPr>
        <w:spacing w:after="0" w:line="259" w:lineRule="auto"/>
        <w:ind w:left="709" w:hanging="709"/>
        <w:rPr>
          <w:rFonts w:ascii="Arial" w:hAnsi="Arial" w:cs="Arial"/>
        </w:rPr>
      </w:pPr>
      <w:r w:rsidRPr="00837B1C">
        <w:rPr>
          <w:rFonts w:ascii="Arial" w:hAnsi="Arial" w:cs="Arial"/>
          <w:b/>
        </w:rPr>
        <w:t xml:space="preserve"> </w:t>
      </w:r>
      <w:r w:rsidR="00C626A9" w:rsidRPr="00837B1C">
        <w:rPr>
          <w:rFonts w:ascii="Arial" w:hAnsi="Arial" w:cs="Arial"/>
          <w:b/>
        </w:rPr>
        <w:t>4.11.3</w:t>
      </w:r>
      <w:r w:rsidR="00BF78F4" w:rsidRPr="00837B1C">
        <w:rPr>
          <w:rFonts w:ascii="Arial" w:hAnsi="Arial" w:cs="Arial"/>
          <w:b/>
        </w:rPr>
        <w:t xml:space="preserve"> </w:t>
      </w:r>
      <w:r w:rsidRPr="00837B1C">
        <w:rPr>
          <w:rFonts w:ascii="Arial" w:hAnsi="Arial" w:cs="Arial"/>
          <w:b/>
        </w:rPr>
        <w:t>How should rare neuroendocrine tumours be coded – the diagnosis is not always specific to pancreatic origin?</w:t>
      </w:r>
      <w:r w:rsidRPr="00837B1C">
        <w:rPr>
          <w:rFonts w:ascii="Arial" w:hAnsi="Arial" w:cs="Arial"/>
        </w:rPr>
        <w:t xml:space="preserve"> </w:t>
      </w:r>
    </w:p>
    <w:p w14:paraId="183699CB" w14:textId="77777777" w:rsidR="00C230D0" w:rsidRPr="00010D8B" w:rsidRDefault="00C230D0" w:rsidP="00010D8B">
      <w:pPr>
        <w:spacing w:after="0" w:line="259" w:lineRule="auto"/>
        <w:ind w:left="1141"/>
        <w:rPr>
          <w:rFonts w:ascii="Arial" w:hAnsi="Arial" w:cs="Arial"/>
        </w:rPr>
      </w:pPr>
      <w:r w:rsidRPr="00010D8B">
        <w:rPr>
          <w:rFonts w:ascii="Arial" w:hAnsi="Arial" w:cs="Arial"/>
        </w:rPr>
        <w:t xml:space="preserve">  </w:t>
      </w:r>
    </w:p>
    <w:p w14:paraId="1206AEE5" w14:textId="1E03AEEC" w:rsidR="00655DDD" w:rsidRPr="00010D8B" w:rsidRDefault="00C230D0" w:rsidP="001369FD">
      <w:pPr>
        <w:ind w:left="709"/>
        <w:rPr>
          <w:rFonts w:ascii="Arial" w:hAnsi="Arial" w:cs="Arial"/>
          <w:b/>
        </w:rPr>
      </w:pPr>
      <w:r w:rsidRPr="00010D8B">
        <w:rPr>
          <w:rFonts w:ascii="Arial" w:hAnsi="Arial" w:cs="Arial"/>
        </w:rPr>
        <w:t>It is suggested that you code the primary site of origin of the tumour (</w:t>
      </w:r>
      <w:r w:rsidR="00812222" w:rsidRPr="00010D8B">
        <w:rPr>
          <w:rFonts w:ascii="Arial" w:hAnsi="Arial" w:cs="Arial"/>
        </w:rPr>
        <w:t>ie</w:t>
      </w:r>
      <w:r w:rsidRPr="00010D8B">
        <w:rPr>
          <w:rFonts w:ascii="Arial" w:hAnsi="Arial" w:cs="Arial"/>
        </w:rPr>
        <w:t xml:space="preserve">, record the </w:t>
      </w:r>
      <w:r w:rsidR="003D556E" w:rsidRPr="00010D8B">
        <w:rPr>
          <w:rFonts w:ascii="Arial" w:hAnsi="Arial" w:cs="Arial"/>
          <w:lang w:val="en-US"/>
        </w:rPr>
        <w:t>ICD-10</w:t>
      </w:r>
      <w:r w:rsidR="00837B1C">
        <w:rPr>
          <w:rFonts w:ascii="Arial" w:hAnsi="Arial" w:cs="Arial"/>
          <w:lang w:val="en-US"/>
        </w:rPr>
        <w:t>-AM</w:t>
      </w:r>
      <w:r w:rsidR="003D556E" w:rsidRPr="00010D8B">
        <w:rPr>
          <w:rFonts w:ascii="Arial" w:hAnsi="Arial" w:cs="Arial"/>
          <w:lang w:val="en-US"/>
        </w:rPr>
        <w:t xml:space="preserve"> 8</w:t>
      </w:r>
      <w:r w:rsidR="00837B1C">
        <w:rPr>
          <w:rFonts w:ascii="Arial" w:hAnsi="Arial" w:cs="Arial"/>
          <w:lang w:val="en-US"/>
        </w:rPr>
        <w:t>th</w:t>
      </w:r>
      <w:r w:rsidR="003D556E" w:rsidRPr="00010D8B">
        <w:rPr>
          <w:rFonts w:ascii="Arial" w:hAnsi="Arial" w:cs="Arial"/>
          <w:lang w:val="en-US"/>
        </w:rPr>
        <w:t xml:space="preserve"> </w:t>
      </w:r>
      <w:r w:rsidR="00837B1C">
        <w:rPr>
          <w:rFonts w:ascii="Arial" w:hAnsi="Arial" w:cs="Arial"/>
          <w:lang w:val="en-US"/>
        </w:rPr>
        <w:t>E</w:t>
      </w:r>
      <w:r w:rsidR="003D556E" w:rsidRPr="00010D8B">
        <w:rPr>
          <w:rFonts w:ascii="Arial" w:hAnsi="Arial" w:cs="Arial"/>
          <w:lang w:val="en-US"/>
        </w:rPr>
        <w:t>dition</w:t>
      </w:r>
      <w:r w:rsidRPr="00010D8B">
        <w:rPr>
          <w:rFonts w:ascii="Arial" w:hAnsi="Arial" w:cs="Arial"/>
        </w:rPr>
        <w:t xml:space="preserve"> site as the primary site of origin) and not the fact that it is of a neuroendocrine type. For example, if it is a neuroendocrine tumour in the lung, code is as a C34. Although the tumours are called </w:t>
      </w:r>
      <w:r w:rsidR="007E174A" w:rsidRPr="00010D8B">
        <w:rPr>
          <w:rFonts w:ascii="Arial" w:hAnsi="Arial" w:cs="Arial"/>
        </w:rPr>
        <w:t>neuroendocrine,</w:t>
      </w:r>
      <w:r w:rsidRPr="00010D8B">
        <w:rPr>
          <w:rFonts w:ascii="Arial" w:hAnsi="Arial" w:cs="Arial"/>
        </w:rPr>
        <w:t xml:space="preserve"> they do not necessarily arise in an endocrine site. If the primary site is genuinely not </w:t>
      </w:r>
      <w:r w:rsidR="007E174A" w:rsidRPr="00010D8B">
        <w:rPr>
          <w:rFonts w:ascii="Arial" w:hAnsi="Arial" w:cs="Arial"/>
        </w:rPr>
        <w:t>known,</w:t>
      </w:r>
      <w:r w:rsidRPr="00010D8B">
        <w:rPr>
          <w:rFonts w:ascii="Arial" w:hAnsi="Arial" w:cs="Arial"/>
        </w:rPr>
        <w:t xml:space="preserve"> then use a "Malignant neoplasm of other and ill-defined sites" code (C76). </w:t>
      </w:r>
      <w:r w:rsidRPr="00010D8B">
        <w:rPr>
          <w:rFonts w:ascii="Arial" w:hAnsi="Arial" w:cs="Arial"/>
          <w:b/>
        </w:rPr>
        <w:t xml:space="preserve"> </w:t>
      </w:r>
    </w:p>
    <w:p w14:paraId="0A8F136A" w14:textId="77777777" w:rsidR="00C230D0" w:rsidRPr="00EB5EFB" w:rsidRDefault="00C230D0" w:rsidP="007E5BD8">
      <w:pPr>
        <w:pStyle w:val="Heading3"/>
      </w:pPr>
      <w:bookmarkStart w:id="571" w:name="_Toc450028908"/>
      <w:bookmarkStart w:id="572" w:name="_Toc117239688"/>
      <w:bookmarkStart w:id="573" w:name="_Toc117251599"/>
      <w:bookmarkStart w:id="574" w:name="_Toc121662906"/>
      <w:bookmarkStart w:id="575" w:name="_Toc124868740"/>
      <w:bookmarkStart w:id="576" w:name="_Toc124875049"/>
      <w:bookmarkStart w:id="577" w:name="_Toc126931534"/>
      <w:bookmarkStart w:id="578" w:name="_Toc134860708"/>
      <w:r w:rsidRPr="00EB5EFB">
        <w:t>First Treatments</w:t>
      </w:r>
      <w:bookmarkEnd w:id="571"/>
      <w:bookmarkEnd w:id="572"/>
      <w:bookmarkEnd w:id="573"/>
      <w:bookmarkEnd w:id="574"/>
      <w:bookmarkEnd w:id="575"/>
      <w:bookmarkEnd w:id="576"/>
      <w:bookmarkEnd w:id="577"/>
      <w:bookmarkEnd w:id="578"/>
      <w:r w:rsidRPr="00EB5EFB">
        <w:t xml:space="preserve"> </w:t>
      </w:r>
    </w:p>
    <w:p w14:paraId="74A22DEF" w14:textId="103F3DDE" w:rsidR="00C230D0" w:rsidRPr="001369FD" w:rsidRDefault="00C66B54" w:rsidP="001369FD">
      <w:pPr>
        <w:ind w:left="709" w:hanging="709"/>
        <w:rPr>
          <w:rFonts w:ascii="Arial" w:hAnsi="Arial" w:cs="Arial"/>
        </w:rPr>
      </w:pPr>
      <w:r w:rsidRPr="001369FD">
        <w:rPr>
          <w:rFonts w:ascii="Arial" w:hAnsi="Arial" w:cs="Arial"/>
          <w:b/>
        </w:rPr>
        <w:t>4.</w:t>
      </w:r>
      <w:r w:rsidR="00C230D0" w:rsidRPr="001369FD">
        <w:rPr>
          <w:rFonts w:ascii="Arial" w:hAnsi="Arial" w:cs="Arial"/>
          <w:b/>
        </w:rPr>
        <w:t xml:space="preserve">11.4 </w:t>
      </w:r>
      <w:r w:rsidR="00C230D0" w:rsidRPr="001369FD">
        <w:rPr>
          <w:rFonts w:ascii="Arial" w:hAnsi="Arial" w:cs="Arial"/>
          <w:b/>
        </w:rPr>
        <w:tab/>
        <w:t xml:space="preserve">What </w:t>
      </w:r>
      <w:r w:rsidR="00C230D0" w:rsidRPr="001369FD">
        <w:rPr>
          <w:rFonts w:ascii="Arial" w:hAnsi="Arial" w:cs="Arial"/>
          <w:b/>
          <w:u w:val="single" w:color="000000"/>
        </w:rPr>
        <w:t>cannot</w:t>
      </w:r>
      <w:r w:rsidR="00C230D0" w:rsidRPr="001369FD">
        <w:rPr>
          <w:rFonts w:ascii="Arial" w:hAnsi="Arial" w:cs="Arial"/>
          <w:b/>
        </w:rPr>
        <w:t xml:space="preserve"> be classed as first treatment for UGI cancers (</w:t>
      </w:r>
      <w:r w:rsidR="00812222" w:rsidRPr="001369FD">
        <w:rPr>
          <w:rFonts w:ascii="Arial" w:hAnsi="Arial" w:cs="Arial"/>
          <w:b/>
        </w:rPr>
        <w:t>ie</w:t>
      </w:r>
      <w:r w:rsidR="00C230D0" w:rsidRPr="001369FD">
        <w:rPr>
          <w:rFonts w:ascii="Arial" w:hAnsi="Arial" w:cs="Arial"/>
          <w:b/>
        </w:rPr>
        <w:t>, cannot close the 31 or 62-day pathway)?</w:t>
      </w:r>
    </w:p>
    <w:p w14:paraId="0CC91A4C" w14:textId="77777777" w:rsidR="00C230D0" w:rsidRPr="00EB5EFB" w:rsidRDefault="00C230D0" w:rsidP="007E5BD8">
      <w:pPr>
        <w:pStyle w:val="Heading4"/>
        <w:ind w:firstLine="709"/>
      </w:pPr>
      <w:r w:rsidRPr="00EB5EFB">
        <w:t xml:space="preserve">Pancreatic cancer </w:t>
      </w:r>
    </w:p>
    <w:p w14:paraId="1A027B73" w14:textId="77777777" w:rsidR="00C230D0" w:rsidRPr="00676CD6" w:rsidRDefault="00C230D0" w:rsidP="004E4AC4">
      <w:pPr>
        <w:numPr>
          <w:ilvl w:val="0"/>
          <w:numId w:val="103"/>
        </w:numPr>
        <w:spacing w:after="5" w:line="249" w:lineRule="auto"/>
        <w:rPr>
          <w:rFonts w:ascii="Arial" w:hAnsi="Arial" w:cs="Arial"/>
        </w:rPr>
      </w:pPr>
      <w:r w:rsidRPr="00676CD6">
        <w:rPr>
          <w:rFonts w:ascii="Arial" w:hAnsi="Arial" w:cs="Arial"/>
        </w:rPr>
        <w:t xml:space="preserve">Surgical biopsy for diagnostic purposes (unless the tumour is effectively removed by the procedure).  </w:t>
      </w:r>
    </w:p>
    <w:p w14:paraId="1C9B3D7E" w14:textId="2B1979A3" w:rsidR="00676CD6" w:rsidRPr="00676CD6" w:rsidRDefault="00C230D0" w:rsidP="004E4AC4">
      <w:pPr>
        <w:pStyle w:val="FootnoteText"/>
        <w:numPr>
          <w:ilvl w:val="0"/>
          <w:numId w:val="103"/>
        </w:numPr>
        <w:spacing w:after="5" w:line="249" w:lineRule="auto"/>
        <w:rPr>
          <w:rFonts w:ascii="Arial" w:hAnsi="Arial" w:cs="Arial"/>
          <w:sz w:val="22"/>
          <w:szCs w:val="22"/>
        </w:rPr>
      </w:pPr>
      <w:r w:rsidRPr="00676CD6">
        <w:rPr>
          <w:rFonts w:ascii="Arial" w:hAnsi="Arial" w:cs="Arial"/>
          <w:sz w:val="22"/>
          <w:szCs w:val="22"/>
        </w:rPr>
        <w:t xml:space="preserve">Insertion of pancreatic/biliary stent </w:t>
      </w:r>
      <w:r w:rsidR="00676CD6" w:rsidRPr="00676CD6">
        <w:rPr>
          <w:rFonts w:ascii="Arial" w:hAnsi="Arial" w:cs="Arial"/>
          <w:sz w:val="22"/>
          <w:szCs w:val="22"/>
        </w:rPr>
        <w:t>–</w:t>
      </w:r>
      <w:r w:rsidRPr="00676CD6">
        <w:rPr>
          <w:rFonts w:ascii="Arial" w:hAnsi="Arial" w:cs="Arial"/>
          <w:sz w:val="22"/>
          <w:szCs w:val="22"/>
        </w:rPr>
        <w:t xml:space="preserve"> if</w:t>
      </w:r>
      <w:r w:rsidR="00676CD6" w:rsidRPr="00676CD6">
        <w:rPr>
          <w:rFonts w:ascii="Arial" w:hAnsi="Arial" w:cs="Arial"/>
          <w:sz w:val="22"/>
          <w:szCs w:val="22"/>
        </w:rPr>
        <w:t xml:space="preserve"> </w:t>
      </w:r>
      <w:r w:rsidRPr="00676CD6">
        <w:rPr>
          <w:rFonts w:ascii="Arial" w:hAnsi="Arial" w:cs="Arial"/>
          <w:sz w:val="22"/>
          <w:szCs w:val="22"/>
        </w:rPr>
        <w:t xml:space="preserve">the planned first treatment is resection for pancreatic or related cancers (ampullary, duodenal and distal bile duct) and the patient requires a stent due to having to wait for the surgery. </w:t>
      </w:r>
    </w:p>
    <w:p w14:paraId="7062250B" w14:textId="099CB4FC" w:rsidR="00C230D0" w:rsidRPr="00676CD6" w:rsidRDefault="00676CD6" w:rsidP="004E4AC4">
      <w:pPr>
        <w:pStyle w:val="FootnoteText"/>
        <w:numPr>
          <w:ilvl w:val="0"/>
          <w:numId w:val="103"/>
        </w:numPr>
        <w:spacing w:after="5" w:line="249" w:lineRule="auto"/>
        <w:rPr>
          <w:rFonts w:ascii="Arial" w:hAnsi="Arial" w:cs="Arial"/>
          <w:sz w:val="22"/>
          <w:szCs w:val="22"/>
        </w:rPr>
      </w:pPr>
      <w:r w:rsidRPr="00676CD6">
        <w:rPr>
          <w:rFonts w:ascii="Arial" w:hAnsi="Arial" w:cs="Arial"/>
          <w:sz w:val="22"/>
          <w:szCs w:val="22"/>
        </w:rPr>
        <w:t>Ins</w:t>
      </w:r>
      <w:r w:rsidR="00C230D0" w:rsidRPr="00676CD6">
        <w:rPr>
          <w:rFonts w:ascii="Arial" w:hAnsi="Arial" w:cs="Arial"/>
          <w:sz w:val="22"/>
          <w:szCs w:val="22"/>
        </w:rPr>
        <w:t xml:space="preserve">ertion of pancreatic/biliary stent </w:t>
      </w:r>
      <w:r w:rsidR="00005F5A">
        <w:rPr>
          <w:rFonts w:ascii="Arial" w:hAnsi="Arial" w:cs="Arial"/>
          <w:sz w:val="22"/>
          <w:szCs w:val="22"/>
        </w:rPr>
        <w:t>–</w:t>
      </w:r>
      <w:r w:rsidR="00C230D0" w:rsidRPr="00676CD6">
        <w:rPr>
          <w:rFonts w:ascii="Arial" w:hAnsi="Arial" w:cs="Arial"/>
          <w:sz w:val="22"/>
          <w:szCs w:val="22"/>
        </w:rPr>
        <w:t xml:space="preserve"> for</w:t>
      </w:r>
      <w:r w:rsidR="00005F5A">
        <w:rPr>
          <w:rFonts w:ascii="Arial" w:hAnsi="Arial" w:cs="Arial"/>
          <w:sz w:val="22"/>
          <w:szCs w:val="22"/>
        </w:rPr>
        <w:t xml:space="preserve"> </w:t>
      </w:r>
      <w:r w:rsidR="00C230D0" w:rsidRPr="00676CD6">
        <w:rPr>
          <w:rFonts w:ascii="Arial" w:hAnsi="Arial" w:cs="Arial"/>
          <w:sz w:val="22"/>
          <w:szCs w:val="22"/>
        </w:rPr>
        <w:t xml:space="preserve">patients with mild obstructive jaundice (a serum bilirubin below 200 micromol/l) if local practice is that they do not require biliary stenting before resection if surgery and imaging are planned within 7-10 days.  </w:t>
      </w:r>
    </w:p>
    <w:p w14:paraId="00341435" w14:textId="77777777" w:rsidR="00C230D0" w:rsidRPr="00676CD6" w:rsidRDefault="00C230D0" w:rsidP="004E4AC4">
      <w:pPr>
        <w:numPr>
          <w:ilvl w:val="0"/>
          <w:numId w:val="103"/>
        </w:numPr>
        <w:spacing w:after="5" w:line="249" w:lineRule="auto"/>
        <w:rPr>
          <w:rFonts w:ascii="Arial" w:hAnsi="Arial" w:cs="Arial"/>
        </w:rPr>
      </w:pPr>
      <w:r w:rsidRPr="00676CD6">
        <w:rPr>
          <w:rFonts w:ascii="Arial" w:hAnsi="Arial" w:cs="Arial"/>
        </w:rPr>
        <w:t>Palliative or symptomatic care for any patient who is fit for active treatment (unless they decline active treatment options and wish to have only palliative treatment).</w:t>
      </w:r>
    </w:p>
    <w:p w14:paraId="06EABF2B" w14:textId="70B1FE26" w:rsidR="00C230D0" w:rsidRPr="00EB5EFB" w:rsidRDefault="00C230D0" w:rsidP="007E5BD8">
      <w:pPr>
        <w:pStyle w:val="Heading4"/>
        <w:ind w:firstLine="709"/>
      </w:pPr>
      <w:r w:rsidRPr="00EB5EFB">
        <w:t>Gastric/oesophago</w:t>
      </w:r>
      <w:r w:rsidR="006A6026" w:rsidRPr="00EB5EFB">
        <w:t>-</w:t>
      </w:r>
      <w:r w:rsidRPr="00EB5EFB">
        <w:t xml:space="preserve">gastric cancer </w:t>
      </w:r>
    </w:p>
    <w:p w14:paraId="76B477C2" w14:textId="77777777" w:rsidR="00C230D0" w:rsidRPr="00DF6887" w:rsidRDefault="00C230D0" w:rsidP="00DF6887">
      <w:pPr>
        <w:pStyle w:val="ListParagraph"/>
        <w:numPr>
          <w:ilvl w:val="0"/>
          <w:numId w:val="108"/>
        </w:numPr>
        <w:spacing w:after="5" w:line="249" w:lineRule="auto"/>
        <w:rPr>
          <w:rFonts w:ascii="Arial" w:hAnsi="Arial" w:cs="Arial"/>
        </w:rPr>
      </w:pPr>
      <w:r w:rsidRPr="00DF6887">
        <w:rPr>
          <w:rFonts w:ascii="Arial" w:hAnsi="Arial" w:cs="Arial"/>
        </w:rPr>
        <w:t xml:space="preserve">Surgical biopsy for diagnostic purposes (unless the tumour is effectively removed by the procedure).  </w:t>
      </w:r>
    </w:p>
    <w:p w14:paraId="046354F3" w14:textId="77777777" w:rsidR="00C230D0" w:rsidRPr="00DF6887" w:rsidRDefault="00C230D0" w:rsidP="00DF6887">
      <w:pPr>
        <w:pStyle w:val="ListParagraph"/>
        <w:numPr>
          <w:ilvl w:val="0"/>
          <w:numId w:val="108"/>
        </w:numPr>
        <w:spacing w:after="5" w:line="249" w:lineRule="auto"/>
        <w:rPr>
          <w:rFonts w:ascii="Arial" w:hAnsi="Arial" w:cs="Arial"/>
        </w:rPr>
      </w:pPr>
      <w:r w:rsidRPr="00DF6887">
        <w:rPr>
          <w:rFonts w:ascii="Arial" w:hAnsi="Arial" w:cs="Arial"/>
        </w:rPr>
        <w:t xml:space="preserve">Jejunostomy to insert a feeding tube. </w:t>
      </w:r>
    </w:p>
    <w:p w14:paraId="71BEB156" w14:textId="0CBDF090" w:rsidR="00C230D0" w:rsidRPr="00DF6887" w:rsidRDefault="00C230D0" w:rsidP="00DF6887">
      <w:pPr>
        <w:pStyle w:val="ListParagraph"/>
        <w:numPr>
          <w:ilvl w:val="0"/>
          <w:numId w:val="108"/>
        </w:numPr>
        <w:spacing w:after="5" w:line="249" w:lineRule="auto"/>
        <w:rPr>
          <w:rFonts w:ascii="Arial" w:hAnsi="Arial" w:cs="Arial"/>
        </w:rPr>
      </w:pPr>
      <w:r w:rsidRPr="00DF6887">
        <w:rPr>
          <w:rFonts w:ascii="Arial" w:hAnsi="Arial" w:cs="Arial"/>
        </w:rPr>
        <w:t xml:space="preserve">Palliative or symptomatic care for any patient who is fit for active treatment (unless they decline active treatment options and wish to have only palliative treatment). </w:t>
      </w:r>
    </w:p>
    <w:p w14:paraId="3BA61FE3" w14:textId="77777777" w:rsidR="00C230D0" w:rsidRPr="00005F5A" w:rsidRDefault="00C230D0" w:rsidP="00010D8B">
      <w:pPr>
        <w:spacing w:after="0" w:line="259" w:lineRule="auto"/>
        <w:ind w:left="349"/>
        <w:rPr>
          <w:rFonts w:ascii="Arial" w:hAnsi="Arial" w:cs="Arial"/>
        </w:rPr>
      </w:pPr>
      <w:r w:rsidRPr="00005F5A">
        <w:rPr>
          <w:rFonts w:ascii="Arial" w:hAnsi="Arial" w:cs="Arial"/>
          <w:b/>
        </w:rPr>
        <w:t xml:space="preserve"> </w:t>
      </w:r>
    </w:p>
    <w:p w14:paraId="6F2213D0" w14:textId="3C85A15C" w:rsidR="00C230D0" w:rsidRPr="00005F5A" w:rsidRDefault="00C230D0" w:rsidP="004E4AC4">
      <w:pPr>
        <w:pStyle w:val="ListParagraph"/>
        <w:numPr>
          <w:ilvl w:val="2"/>
          <w:numId w:val="83"/>
        </w:numPr>
        <w:spacing w:after="5" w:line="249" w:lineRule="auto"/>
        <w:ind w:left="709" w:hanging="709"/>
        <w:rPr>
          <w:rFonts w:ascii="Arial" w:hAnsi="Arial" w:cs="Arial"/>
        </w:rPr>
      </w:pPr>
      <w:r w:rsidRPr="00005F5A">
        <w:rPr>
          <w:rFonts w:ascii="Arial" w:hAnsi="Arial" w:cs="Arial"/>
          <w:b/>
        </w:rPr>
        <w:t xml:space="preserve">Is duodenal stenting prior to starting palliative chemotherapy classed as a first treatment? </w:t>
      </w:r>
    </w:p>
    <w:p w14:paraId="095F164A" w14:textId="77777777" w:rsidR="00C230D0" w:rsidRPr="00010D8B" w:rsidRDefault="00C230D0" w:rsidP="00010D8B">
      <w:pPr>
        <w:spacing w:after="0" w:line="259" w:lineRule="auto"/>
        <w:ind w:left="349"/>
        <w:rPr>
          <w:rFonts w:ascii="Arial" w:hAnsi="Arial" w:cs="Arial"/>
        </w:rPr>
      </w:pPr>
      <w:r w:rsidRPr="00010D8B">
        <w:rPr>
          <w:rFonts w:ascii="Arial" w:hAnsi="Arial" w:cs="Arial"/>
        </w:rPr>
        <w:t xml:space="preserve"> </w:t>
      </w:r>
    </w:p>
    <w:p w14:paraId="1FE6D4F3" w14:textId="578E975B" w:rsidR="00C230D0" w:rsidRDefault="00C230D0" w:rsidP="00005F5A">
      <w:pPr>
        <w:pStyle w:val="NoSpacing"/>
        <w:ind w:left="709"/>
        <w:rPr>
          <w:rFonts w:ascii="Arial" w:hAnsi="Arial" w:cs="Arial"/>
        </w:rPr>
      </w:pPr>
      <w:r w:rsidRPr="00010D8B">
        <w:rPr>
          <w:rFonts w:ascii="Arial" w:hAnsi="Arial" w:cs="Arial"/>
        </w:rPr>
        <w:t>The general rule is that a stent can only be classed as first treatment where the patient is unfit for other treatment. In this scenario the patient is having palliative chemotherapy and the stent is part of the palliative package of care. Given this, in this case, the stent can be reported as the first treatment.</w:t>
      </w:r>
    </w:p>
    <w:p w14:paraId="1F1FE694" w14:textId="77777777" w:rsidR="00053A04" w:rsidRPr="00010D8B" w:rsidRDefault="00053A04" w:rsidP="00005F5A">
      <w:pPr>
        <w:pStyle w:val="NoSpacing"/>
        <w:ind w:left="709"/>
        <w:rPr>
          <w:rFonts w:ascii="Arial" w:hAnsi="Arial" w:cs="Arial"/>
        </w:rPr>
      </w:pPr>
    </w:p>
    <w:p w14:paraId="6ACD46BD" w14:textId="172F8E1F" w:rsidR="00C230D0" w:rsidRPr="00005F5A" w:rsidRDefault="00C230D0" w:rsidP="004E4AC4">
      <w:pPr>
        <w:pStyle w:val="ListParagraph"/>
        <w:numPr>
          <w:ilvl w:val="2"/>
          <w:numId w:val="83"/>
        </w:numPr>
        <w:spacing w:after="5" w:line="249" w:lineRule="auto"/>
        <w:ind w:left="709" w:hanging="709"/>
        <w:rPr>
          <w:rFonts w:ascii="Arial" w:hAnsi="Arial" w:cs="Arial"/>
        </w:rPr>
      </w:pPr>
      <w:r w:rsidRPr="00005F5A">
        <w:rPr>
          <w:rFonts w:ascii="Arial" w:hAnsi="Arial" w:cs="Arial"/>
          <w:b/>
        </w:rPr>
        <w:lastRenderedPageBreak/>
        <w:t xml:space="preserve">Is a staging laparoscopy to determine whether a patient is suitable for major UGI surgery classed as first treatment?  </w:t>
      </w:r>
    </w:p>
    <w:p w14:paraId="601FA789" w14:textId="77777777" w:rsidR="00C230D0" w:rsidRPr="00010D8B" w:rsidRDefault="00C230D0" w:rsidP="00010D8B">
      <w:pPr>
        <w:spacing w:after="0" w:line="259" w:lineRule="auto"/>
        <w:ind w:left="349"/>
        <w:rPr>
          <w:rFonts w:ascii="Arial" w:hAnsi="Arial" w:cs="Arial"/>
        </w:rPr>
      </w:pPr>
      <w:r w:rsidRPr="00010D8B">
        <w:rPr>
          <w:rFonts w:ascii="Arial" w:hAnsi="Arial" w:cs="Arial"/>
        </w:rPr>
        <w:t xml:space="preserve"> </w:t>
      </w:r>
    </w:p>
    <w:p w14:paraId="396B1BBF" w14:textId="49BFC167" w:rsidR="00C230D0" w:rsidRPr="00010D8B" w:rsidRDefault="00C230D0" w:rsidP="00005F5A">
      <w:pPr>
        <w:pStyle w:val="NoSpacing"/>
        <w:spacing w:after="240"/>
        <w:ind w:left="709"/>
        <w:rPr>
          <w:rFonts w:ascii="Arial" w:hAnsi="Arial" w:cs="Arial"/>
        </w:rPr>
      </w:pPr>
      <w:r w:rsidRPr="00010D8B">
        <w:rPr>
          <w:rFonts w:ascii="Arial" w:hAnsi="Arial" w:cs="Arial"/>
        </w:rPr>
        <w:t xml:space="preserve">No. The staging laparoscopy usually forms part of the diagnostic and treatment planning and would not count as the first treatment. </w:t>
      </w:r>
    </w:p>
    <w:p w14:paraId="5D143438" w14:textId="0D2CBAAB" w:rsidR="00C230D0" w:rsidRPr="00005F5A" w:rsidRDefault="00C230D0" w:rsidP="004E4AC4">
      <w:pPr>
        <w:pStyle w:val="ListParagraph"/>
        <w:numPr>
          <w:ilvl w:val="2"/>
          <w:numId w:val="83"/>
        </w:numPr>
        <w:spacing w:after="270" w:line="249" w:lineRule="auto"/>
        <w:ind w:left="709" w:hanging="709"/>
        <w:rPr>
          <w:rFonts w:ascii="Arial" w:hAnsi="Arial" w:cs="Arial"/>
        </w:rPr>
      </w:pPr>
      <w:r w:rsidRPr="00005F5A">
        <w:rPr>
          <w:rFonts w:ascii="Arial" w:hAnsi="Arial" w:cs="Arial"/>
          <w:b/>
        </w:rPr>
        <w:t xml:space="preserve">A patient was referred to a gastroenterology clinic for suspected cancer and was found to have two gastric ulcers at endoscopy. Biopsies have shown a type of gastric lymphoma related to Helicobacter Pylori infection in the stomach. The patient has started standard eradication therapy – is this classed as first treatment?  </w:t>
      </w:r>
    </w:p>
    <w:p w14:paraId="7F531891" w14:textId="7D96F943" w:rsidR="0089414A" w:rsidRPr="00010D8B" w:rsidRDefault="00C230D0" w:rsidP="00005F5A">
      <w:pPr>
        <w:ind w:left="709"/>
        <w:rPr>
          <w:rFonts w:ascii="Arial" w:hAnsi="Arial" w:cs="Arial"/>
        </w:rPr>
      </w:pPr>
      <w:r w:rsidRPr="00010D8B">
        <w:rPr>
          <w:rFonts w:ascii="Arial" w:hAnsi="Arial" w:cs="Arial"/>
        </w:rPr>
        <w:t xml:space="preserve">If this is treatment of the Helicobacter Pylori in the stomach before the cancer can be </w:t>
      </w:r>
      <w:r w:rsidR="00476AA4" w:rsidRPr="00010D8B">
        <w:rPr>
          <w:rFonts w:ascii="Arial" w:hAnsi="Arial" w:cs="Arial"/>
        </w:rPr>
        <w:t>treated,</w:t>
      </w:r>
      <w:r w:rsidRPr="00010D8B">
        <w:rPr>
          <w:rFonts w:ascii="Arial" w:hAnsi="Arial" w:cs="Arial"/>
        </w:rPr>
        <w:t xml:space="preserve"> it should not be classed as the first treatment. But if treatment of the Helicobacter Pylori is considered part of the cancer </w:t>
      </w:r>
      <w:r w:rsidR="00476AA4" w:rsidRPr="00010D8B">
        <w:rPr>
          <w:rFonts w:ascii="Arial" w:hAnsi="Arial" w:cs="Arial"/>
        </w:rPr>
        <w:t>treatment,</w:t>
      </w:r>
      <w:r w:rsidRPr="00010D8B">
        <w:rPr>
          <w:rFonts w:ascii="Arial" w:hAnsi="Arial" w:cs="Arial"/>
        </w:rPr>
        <w:t xml:space="preserve"> then it would be the first treatment. </w:t>
      </w:r>
    </w:p>
    <w:p w14:paraId="4F364EBE" w14:textId="788C255D" w:rsidR="00C230D0" w:rsidRPr="00005F5A" w:rsidRDefault="00C230D0" w:rsidP="004E4AC4">
      <w:pPr>
        <w:pStyle w:val="ListParagraph"/>
        <w:numPr>
          <w:ilvl w:val="2"/>
          <w:numId w:val="83"/>
        </w:numPr>
        <w:spacing w:after="5" w:line="249" w:lineRule="auto"/>
        <w:ind w:left="709" w:hanging="709"/>
        <w:rPr>
          <w:rFonts w:ascii="Arial" w:hAnsi="Arial" w:cs="Arial"/>
        </w:rPr>
      </w:pPr>
      <w:r w:rsidRPr="00005F5A">
        <w:rPr>
          <w:rFonts w:ascii="Arial" w:hAnsi="Arial" w:cs="Arial"/>
          <w:b/>
        </w:rPr>
        <w:t xml:space="preserve">Can Proton Pump Inhibitor (PPI) treatment be classed as a first treatment for an UGI cancer? </w:t>
      </w:r>
    </w:p>
    <w:p w14:paraId="7177BC44" w14:textId="77777777" w:rsidR="00C230D0" w:rsidRPr="00010D8B" w:rsidRDefault="00C230D0" w:rsidP="00010D8B">
      <w:pPr>
        <w:spacing w:after="0" w:line="259" w:lineRule="auto"/>
        <w:ind w:left="349"/>
        <w:rPr>
          <w:rFonts w:ascii="Arial" w:hAnsi="Arial" w:cs="Arial"/>
        </w:rPr>
      </w:pPr>
      <w:r w:rsidRPr="00010D8B">
        <w:rPr>
          <w:rFonts w:ascii="Arial" w:hAnsi="Arial" w:cs="Arial"/>
        </w:rPr>
        <w:t xml:space="preserve">  </w:t>
      </w:r>
    </w:p>
    <w:p w14:paraId="197E7677" w14:textId="5B1CABD4" w:rsidR="00C230D0" w:rsidRPr="00010D8B" w:rsidRDefault="00C230D0" w:rsidP="00005F5A">
      <w:pPr>
        <w:ind w:left="709"/>
        <w:rPr>
          <w:rFonts w:ascii="Arial" w:hAnsi="Arial" w:cs="Arial"/>
          <w:i/>
        </w:rPr>
      </w:pPr>
      <w:r w:rsidRPr="00010D8B">
        <w:rPr>
          <w:rFonts w:ascii="Arial" w:hAnsi="Arial" w:cs="Arial"/>
        </w:rPr>
        <w:t xml:space="preserve">No </w:t>
      </w:r>
      <w:r w:rsidR="00C3320E">
        <w:rPr>
          <w:rFonts w:ascii="Arial" w:hAnsi="Arial" w:cs="Arial"/>
        </w:rPr>
        <w:t>–</w:t>
      </w:r>
      <w:r w:rsidRPr="00010D8B">
        <w:rPr>
          <w:rFonts w:ascii="Arial" w:hAnsi="Arial" w:cs="Arial"/>
        </w:rPr>
        <w:t xml:space="preserve"> a</w:t>
      </w:r>
      <w:r w:rsidR="00C3320E">
        <w:rPr>
          <w:rFonts w:ascii="Arial" w:hAnsi="Arial" w:cs="Arial"/>
        </w:rPr>
        <w:t xml:space="preserve"> </w:t>
      </w:r>
      <w:r w:rsidRPr="00010D8B">
        <w:rPr>
          <w:rFonts w:ascii="Arial" w:hAnsi="Arial" w:cs="Arial"/>
        </w:rPr>
        <w:t xml:space="preserve">proton pump inhibitor reduces the amount of acid made by the stomach and may be used alongside some cancer treatments such as imatinib and dasatinib to limit side effects. </w:t>
      </w:r>
      <w:r w:rsidRPr="00010D8B">
        <w:rPr>
          <w:rFonts w:ascii="Arial" w:hAnsi="Arial" w:cs="Arial"/>
          <w:i/>
        </w:rPr>
        <w:t>Refer General section</w:t>
      </w:r>
      <w:r w:rsidR="00E56D0F" w:rsidRPr="00010D8B">
        <w:rPr>
          <w:rFonts w:ascii="Arial" w:hAnsi="Arial" w:cs="Arial"/>
          <w:i/>
        </w:rPr>
        <w:t xml:space="preserve"> 4.1.6.</w:t>
      </w:r>
    </w:p>
    <w:p w14:paraId="4D166495" w14:textId="3C9B1A06" w:rsidR="00C230D0" w:rsidRPr="00EB5EFB" w:rsidRDefault="00C230D0" w:rsidP="007E5BD8">
      <w:pPr>
        <w:pStyle w:val="Heading3"/>
      </w:pPr>
      <w:bookmarkStart w:id="579" w:name="_Toc450028909"/>
      <w:bookmarkStart w:id="580" w:name="_Toc117239689"/>
      <w:bookmarkStart w:id="581" w:name="_Toc117251600"/>
      <w:bookmarkStart w:id="582" w:name="_Toc121662907"/>
      <w:bookmarkStart w:id="583" w:name="_Toc124868741"/>
      <w:bookmarkStart w:id="584" w:name="_Toc124875050"/>
      <w:bookmarkStart w:id="585" w:name="_Toc126931535"/>
      <w:bookmarkStart w:id="586" w:name="_Toc134860709"/>
      <w:r w:rsidRPr="00EB5EFB">
        <w:t>Miscellaneous</w:t>
      </w:r>
      <w:bookmarkEnd w:id="579"/>
      <w:bookmarkEnd w:id="580"/>
      <w:bookmarkEnd w:id="581"/>
      <w:bookmarkEnd w:id="582"/>
      <w:bookmarkEnd w:id="583"/>
      <w:bookmarkEnd w:id="584"/>
      <w:bookmarkEnd w:id="585"/>
      <w:bookmarkEnd w:id="586"/>
      <w:r w:rsidRPr="00EB5EFB">
        <w:t xml:space="preserve">  </w:t>
      </w:r>
    </w:p>
    <w:p w14:paraId="6F1D9692" w14:textId="77777777" w:rsidR="00C230D0" w:rsidRPr="00EB5EFB" w:rsidRDefault="00C230D0" w:rsidP="007E5BD8">
      <w:pPr>
        <w:pStyle w:val="Heading4"/>
      </w:pPr>
      <w:r w:rsidRPr="00EB5EFB">
        <w:t xml:space="preserve">Liver </w:t>
      </w:r>
    </w:p>
    <w:p w14:paraId="229F709A" w14:textId="03DE152D" w:rsidR="00C230D0" w:rsidRPr="00D40E54" w:rsidRDefault="00C230D0" w:rsidP="004E4AC4">
      <w:pPr>
        <w:pStyle w:val="ListParagraph"/>
        <w:numPr>
          <w:ilvl w:val="2"/>
          <w:numId w:val="83"/>
        </w:numPr>
        <w:spacing w:after="5" w:line="249" w:lineRule="auto"/>
        <w:ind w:left="709" w:hanging="709"/>
        <w:rPr>
          <w:rFonts w:ascii="Arial" w:hAnsi="Arial" w:cs="Arial"/>
        </w:rPr>
      </w:pPr>
      <w:r w:rsidRPr="00D40E54">
        <w:rPr>
          <w:rFonts w:ascii="Arial" w:hAnsi="Arial" w:cs="Arial"/>
          <w:b/>
        </w:rPr>
        <w:t xml:space="preserve">How are liver transplants managed for FCT? </w:t>
      </w:r>
    </w:p>
    <w:p w14:paraId="59AF8D13" w14:textId="77777777" w:rsidR="00C230D0" w:rsidRPr="00010D8B" w:rsidRDefault="00C230D0" w:rsidP="00010D8B">
      <w:pPr>
        <w:spacing w:after="0" w:line="259" w:lineRule="auto"/>
        <w:ind w:left="349"/>
        <w:rPr>
          <w:rFonts w:ascii="Arial" w:hAnsi="Arial" w:cs="Arial"/>
        </w:rPr>
      </w:pPr>
      <w:r w:rsidRPr="00010D8B">
        <w:rPr>
          <w:rFonts w:ascii="Arial" w:hAnsi="Arial" w:cs="Arial"/>
          <w:color w:val="3364FF"/>
        </w:rPr>
        <w:t xml:space="preserve"> </w:t>
      </w:r>
    </w:p>
    <w:p w14:paraId="3EC3F688" w14:textId="77777777" w:rsidR="00C230D0" w:rsidRPr="00010D8B" w:rsidRDefault="00C230D0" w:rsidP="00D40E54">
      <w:pPr>
        <w:ind w:left="709"/>
        <w:rPr>
          <w:rFonts w:ascii="Arial" w:hAnsi="Arial" w:cs="Arial"/>
        </w:rPr>
      </w:pPr>
      <w:r w:rsidRPr="00010D8B">
        <w:rPr>
          <w:rFonts w:ascii="Arial" w:hAnsi="Arial" w:cs="Arial"/>
        </w:rPr>
        <w:t>When the agreed treatment is a transplant the date of decision to treat</w:t>
      </w:r>
      <w:r w:rsidRPr="00010D8B">
        <w:rPr>
          <w:rFonts w:ascii="Arial" w:hAnsi="Arial" w:cs="Arial"/>
          <w:color w:val="FF0000"/>
        </w:rPr>
        <w:t xml:space="preserve"> </w:t>
      </w:r>
      <w:r w:rsidRPr="00010D8B">
        <w:rPr>
          <w:rFonts w:ascii="Arial" w:hAnsi="Arial" w:cs="Arial"/>
        </w:rPr>
        <w:t xml:space="preserve">would be when the patient agrees the care plan that includes the transplant and the date of first treatment would be the date the patient is added to the transplant list. </w:t>
      </w:r>
    </w:p>
    <w:p w14:paraId="30B46396" w14:textId="44FD40A1" w:rsidR="00C230D0" w:rsidRPr="00010D8B" w:rsidRDefault="00C230D0" w:rsidP="00562AC6">
      <w:pPr>
        <w:ind w:left="709"/>
        <w:rPr>
          <w:rFonts w:ascii="Arial" w:hAnsi="Arial" w:cs="Arial"/>
        </w:rPr>
      </w:pPr>
      <w:r w:rsidRPr="00010D8B">
        <w:rPr>
          <w:rFonts w:ascii="Arial" w:hAnsi="Arial" w:cs="Arial"/>
        </w:rPr>
        <w:t xml:space="preserve">For the purposes of FCT, a transplant should only be considered first treatment if no other active anti-cancer treatment is given in the interim. </w:t>
      </w:r>
      <w:r w:rsidRPr="00010D8B">
        <w:rPr>
          <w:rFonts w:ascii="Arial" w:hAnsi="Arial" w:cs="Arial"/>
          <w:color w:val="3364FF"/>
        </w:rPr>
        <w:t xml:space="preserve"> </w:t>
      </w:r>
    </w:p>
    <w:p w14:paraId="135D3BD3" w14:textId="436E4F57" w:rsidR="00C230D0" w:rsidRPr="00CF2354" w:rsidRDefault="00C230D0" w:rsidP="004E4AC4">
      <w:pPr>
        <w:pStyle w:val="ListParagraph"/>
        <w:numPr>
          <w:ilvl w:val="2"/>
          <w:numId w:val="83"/>
        </w:numPr>
        <w:spacing w:after="5" w:line="249" w:lineRule="auto"/>
        <w:ind w:left="851" w:hanging="851"/>
        <w:rPr>
          <w:rFonts w:ascii="Arial" w:hAnsi="Arial" w:cs="Arial"/>
        </w:rPr>
      </w:pPr>
      <w:r w:rsidRPr="00CF2354">
        <w:rPr>
          <w:rFonts w:ascii="Arial" w:hAnsi="Arial" w:cs="Arial"/>
          <w:b/>
        </w:rPr>
        <w:t xml:space="preserve">A UGI patient has an unknown primary cancer with liver and peritoneal metastases. The patient had an appendectomy which removed his appendix and surrounding fat which contained Squamous Cell Carcinoma. Can the appendectomy count as first treatment?  </w:t>
      </w:r>
    </w:p>
    <w:p w14:paraId="7ACCC851" w14:textId="77777777" w:rsidR="00C230D0" w:rsidRPr="00010D8B" w:rsidRDefault="00C230D0" w:rsidP="00010D8B">
      <w:pPr>
        <w:spacing w:after="0" w:line="259" w:lineRule="auto"/>
        <w:ind w:left="349"/>
        <w:rPr>
          <w:rFonts w:ascii="Arial" w:hAnsi="Arial" w:cs="Arial"/>
        </w:rPr>
      </w:pPr>
      <w:r w:rsidRPr="00010D8B">
        <w:rPr>
          <w:rFonts w:ascii="Arial" w:hAnsi="Arial" w:cs="Arial"/>
        </w:rPr>
        <w:t xml:space="preserve"> </w:t>
      </w:r>
    </w:p>
    <w:p w14:paraId="46E5F9CC" w14:textId="00682AED" w:rsidR="001D78E6" w:rsidRDefault="00C230D0" w:rsidP="001D78E6">
      <w:pPr>
        <w:ind w:left="851"/>
        <w:rPr>
          <w:rFonts w:ascii="Arial" w:hAnsi="Arial" w:cs="Arial"/>
        </w:rPr>
      </w:pPr>
      <w:r w:rsidRPr="00010D8B">
        <w:rPr>
          <w:rFonts w:ascii="Arial" w:hAnsi="Arial" w:cs="Arial"/>
        </w:rPr>
        <w:t xml:space="preserve">Yes. If you gave a first treatment not knowing what the primary was then that treatment is for metastases of unknown primary and would close the 31 and 62-day FCT pathway. </w:t>
      </w:r>
    </w:p>
    <w:p w14:paraId="29E59C74" w14:textId="77777777" w:rsidR="00C230D0" w:rsidRPr="00EB5EFB" w:rsidRDefault="00C230D0" w:rsidP="007E5BD8">
      <w:pPr>
        <w:pStyle w:val="Heading4"/>
      </w:pPr>
      <w:r w:rsidRPr="00EB5EFB">
        <w:t xml:space="preserve">Pancreas </w:t>
      </w:r>
    </w:p>
    <w:p w14:paraId="3D1ECAFC" w14:textId="2C5BF448" w:rsidR="00C230D0" w:rsidRPr="001D78E6" w:rsidRDefault="00C230D0" w:rsidP="004E4AC4">
      <w:pPr>
        <w:pStyle w:val="ListParagraph"/>
        <w:numPr>
          <w:ilvl w:val="2"/>
          <w:numId w:val="83"/>
        </w:numPr>
        <w:spacing w:after="5" w:line="249" w:lineRule="auto"/>
        <w:ind w:left="851" w:hanging="851"/>
        <w:rPr>
          <w:rFonts w:ascii="Arial" w:hAnsi="Arial" w:cs="Arial"/>
        </w:rPr>
      </w:pPr>
      <w:r w:rsidRPr="001D78E6">
        <w:rPr>
          <w:rFonts w:ascii="Arial" w:hAnsi="Arial" w:cs="Arial"/>
          <w:b/>
        </w:rPr>
        <w:t xml:space="preserve">What cancer treatment modality does APC Argon Plasma Coagulation come under? </w:t>
      </w:r>
    </w:p>
    <w:p w14:paraId="615DEA54" w14:textId="77777777" w:rsidR="00C230D0" w:rsidRPr="00010D8B" w:rsidRDefault="00C230D0" w:rsidP="00010D8B">
      <w:pPr>
        <w:spacing w:after="0" w:line="259" w:lineRule="auto"/>
        <w:ind w:left="395"/>
        <w:rPr>
          <w:rFonts w:ascii="Arial" w:hAnsi="Arial" w:cs="Arial"/>
        </w:rPr>
      </w:pPr>
      <w:r w:rsidRPr="00010D8B">
        <w:rPr>
          <w:rFonts w:ascii="Arial" w:hAnsi="Arial" w:cs="Arial"/>
        </w:rPr>
        <w:t xml:space="preserve"> </w:t>
      </w:r>
    </w:p>
    <w:p w14:paraId="1CC0ED55" w14:textId="240C6E30" w:rsidR="00C230D0" w:rsidRPr="00010D8B" w:rsidRDefault="00C230D0" w:rsidP="001D78E6">
      <w:pPr>
        <w:ind w:left="851"/>
        <w:rPr>
          <w:rFonts w:ascii="Arial" w:hAnsi="Arial" w:cs="Arial"/>
        </w:rPr>
      </w:pPr>
      <w:r w:rsidRPr="00010D8B">
        <w:rPr>
          <w:rFonts w:ascii="Arial" w:hAnsi="Arial" w:cs="Arial"/>
        </w:rPr>
        <w:t>This would be classed as other (code 00).</w:t>
      </w:r>
      <w:r w:rsidRPr="00010D8B">
        <w:rPr>
          <w:rFonts w:ascii="Arial" w:hAnsi="Arial" w:cs="Arial"/>
          <w:b/>
        </w:rPr>
        <w:t xml:space="preserve"> </w:t>
      </w:r>
    </w:p>
    <w:p w14:paraId="305D878F" w14:textId="77777777" w:rsidR="00C230D0" w:rsidRPr="00EB5EFB" w:rsidRDefault="00C230D0" w:rsidP="00053A04">
      <w:pPr>
        <w:pStyle w:val="Heading4"/>
      </w:pPr>
      <w:r w:rsidRPr="00EB5EFB">
        <w:lastRenderedPageBreak/>
        <w:t xml:space="preserve">UGI </w:t>
      </w:r>
    </w:p>
    <w:p w14:paraId="0F263CD6" w14:textId="29C894EC" w:rsidR="00C230D0" w:rsidRPr="001D78E6" w:rsidRDefault="000E3CE7" w:rsidP="001D78E6">
      <w:pPr>
        <w:ind w:left="851" w:hanging="851"/>
        <w:rPr>
          <w:rFonts w:ascii="Arial" w:hAnsi="Arial" w:cs="Arial"/>
        </w:rPr>
      </w:pPr>
      <w:r w:rsidRPr="001D78E6">
        <w:rPr>
          <w:rFonts w:ascii="Arial" w:hAnsi="Arial" w:cs="Arial"/>
          <w:b/>
        </w:rPr>
        <w:t>4.</w:t>
      </w:r>
      <w:r w:rsidR="00C230D0" w:rsidRPr="001D78E6">
        <w:rPr>
          <w:rFonts w:ascii="Arial" w:hAnsi="Arial" w:cs="Arial"/>
          <w:b/>
        </w:rPr>
        <w:t>11.1</w:t>
      </w:r>
      <w:r w:rsidR="006D267D" w:rsidRPr="001D78E6">
        <w:rPr>
          <w:rFonts w:ascii="Arial" w:hAnsi="Arial" w:cs="Arial"/>
          <w:b/>
        </w:rPr>
        <w:t>2</w:t>
      </w:r>
      <w:r w:rsidRPr="001D78E6">
        <w:rPr>
          <w:rFonts w:ascii="Arial" w:hAnsi="Arial" w:cs="Arial"/>
          <w:b/>
        </w:rPr>
        <w:t xml:space="preserve"> </w:t>
      </w:r>
      <w:r w:rsidR="006D267D" w:rsidRPr="001D78E6">
        <w:rPr>
          <w:rFonts w:ascii="Arial" w:hAnsi="Arial" w:cs="Arial"/>
          <w:b/>
        </w:rPr>
        <w:t xml:space="preserve"> </w:t>
      </w:r>
      <w:r w:rsidR="00C230D0" w:rsidRPr="001D78E6">
        <w:rPr>
          <w:rFonts w:ascii="Arial" w:hAnsi="Arial" w:cs="Arial"/>
          <w:b/>
        </w:rPr>
        <w:t xml:space="preserve">A patient referred for a suspected Head &amp; Neck cancer was triaged as </w:t>
      </w:r>
      <w:r w:rsidR="003E4EA6" w:rsidRPr="001D78E6">
        <w:rPr>
          <w:rFonts w:ascii="Arial" w:hAnsi="Arial" w:cs="Arial"/>
          <w:b/>
        </w:rPr>
        <w:t>HSCAN</w:t>
      </w:r>
      <w:r w:rsidR="00476AA4" w:rsidRPr="001D78E6">
        <w:rPr>
          <w:rFonts w:ascii="Arial" w:hAnsi="Arial" w:cs="Arial"/>
          <w:b/>
        </w:rPr>
        <w:t>,</w:t>
      </w:r>
      <w:r w:rsidR="00C230D0" w:rsidRPr="001D78E6">
        <w:rPr>
          <w:rFonts w:ascii="Arial" w:hAnsi="Arial" w:cs="Arial"/>
          <w:b/>
        </w:rPr>
        <w:t xml:space="preserve"> and 2</w:t>
      </w:r>
      <w:r w:rsidR="00476AA4" w:rsidRPr="001D78E6">
        <w:rPr>
          <w:rFonts w:ascii="Arial" w:hAnsi="Arial" w:cs="Arial"/>
          <w:b/>
        </w:rPr>
        <w:t>-</w:t>
      </w:r>
      <w:r w:rsidR="00C230D0" w:rsidRPr="001D78E6">
        <w:rPr>
          <w:rFonts w:ascii="Arial" w:hAnsi="Arial" w:cs="Arial"/>
          <w:b/>
        </w:rPr>
        <w:t xml:space="preserve">week wait. This was confirmed and an oesophageal cancer was also found incidentally. First treatment for the head &amp; neck cancer also treated the oesophageal cancer </w:t>
      </w:r>
      <w:r w:rsidR="005B7244">
        <w:rPr>
          <w:rFonts w:ascii="Arial" w:hAnsi="Arial" w:cs="Arial"/>
          <w:b/>
        </w:rPr>
        <w:t>–</w:t>
      </w:r>
      <w:r w:rsidR="00C230D0" w:rsidRPr="001D78E6">
        <w:rPr>
          <w:rFonts w:ascii="Arial" w:hAnsi="Arial" w:cs="Arial"/>
          <w:b/>
        </w:rPr>
        <w:t xml:space="preserve"> how</w:t>
      </w:r>
      <w:r w:rsidR="005B7244">
        <w:rPr>
          <w:rFonts w:ascii="Arial" w:hAnsi="Arial" w:cs="Arial"/>
          <w:b/>
        </w:rPr>
        <w:t xml:space="preserve"> </w:t>
      </w:r>
      <w:r w:rsidR="00C230D0" w:rsidRPr="001D78E6">
        <w:rPr>
          <w:rFonts w:ascii="Arial" w:hAnsi="Arial" w:cs="Arial"/>
          <w:b/>
        </w:rPr>
        <w:t>should this be recorded?</w:t>
      </w:r>
      <w:r w:rsidR="00C230D0" w:rsidRPr="001D78E6">
        <w:rPr>
          <w:rFonts w:ascii="Arial" w:hAnsi="Arial" w:cs="Arial"/>
          <w:i/>
        </w:rPr>
        <w:t xml:space="preserve"> </w:t>
      </w:r>
    </w:p>
    <w:p w14:paraId="06297D84" w14:textId="6A9B0BCE" w:rsidR="00C230D0" w:rsidRDefault="00C230D0" w:rsidP="00CB488D">
      <w:pPr>
        <w:spacing w:after="0"/>
        <w:ind w:left="851"/>
        <w:rPr>
          <w:rFonts w:ascii="Arial" w:hAnsi="Arial" w:cs="Arial"/>
        </w:rPr>
      </w:pPr>
      <w:r w:rsidRPr="00010D8B">
        <w:rPr>
          <w:rFonts w:ascii="Arial" w:hAnsi="Arial" w:cs="Arial"/>
        </w:rPr>
        <w:t xml:space="preserve">The treatment can be used to close both the 62-day FCT pathway for the head and neck cancer </w:t>
      </w:r>
      <w:r w:rsidRPr="00010D8B">
        <w:rPr>
          <w:rFonts w:ascii="Arial" w:hAnsi="Arial" w:cs="Arial"/>
          <w:u w:val="single" w:color="000000"/>
        </w:rPr>
        <w:t>and</w:t>
      </w:r>
      <w:r w:rsidRPr="00010D8B">
        <w:rPr>
          <w:rFonts w:ascii="Arial" w:hAnsi="Arial" w:cs="Arial"/>
        </w:rPr>
        <w:t xml:space="preserve"> the 31-day FCT pathway for the incidental oesophageal cancer that was found. </w:t>
      </w:r>
    </w:p>
    <w:p w14:paraId="5920D4D2" w14:textId="0844C723" w:rsidR="008D4AE5" w:rsidRDefault="008D4AE5" w:rsidP="00CB488D">
      <w:pPr>
        <w:spacing w:after="0"/>
        <w:ind w:left="851"/>
        <w:rPr>
          <w:rFonts w:ascii="Arial" w:hAnsi="Arial" w:cs="Arial"/>
        </w:rPr>
      </w:pPr>
    </w:p>
    <w:p w14:paraId="3AE45E6D" w14:textId="4D15F296" w:rsidR="00C230D0" w:rsidRPr="00010D8B" w:rsidRDefault="000E3CE7" w:rsidP="007E5BD8">
      <w:pPr>
        <w:pStyle w:val="Heading2"/>
      </w:pPr>
      <w:bookmarkStart w:id="587" w:name="_Toc124868742"/>
      <w:bookmarkStart w:id="588" w:name="_Toc203110599"/>
      <w:r w:rsidRPr="00010D8B">
        <w:t>4.</w:t>
      </w:r>
      <w:r w:rsidR="00476AA4" w:rsidRPr="00010D8B">
        <w:t xml:space="preserve">12.0 </w:t>
      </w:r>
      <w:r w:rsidR="00C230D0" w:rsidRPr="00010D8B">
        <w:t>Urological Cancers (including Bladder, Prostate, Renal, Testicular, Upper Tract Transitional Cell)</w:t>
      </w:r>
      <w:bookmarkEnd w:id="587"/>
      <w:bookmarkEnd w:id="588"/>
    </w:p>
    <w:p w14:paraId="66075C37" w14:textId="77777777" w:rsidR="00C230D0" w:rsidRPr="00EB5EFB" w:rsidRDefault="00C230D0" w:rsidP="007E5BD8">
      <w:pPr>
        <w:pStyle w:val="Heading3"/>
      </w:pPr>
      <w:bookmarkStart w:id="589" w:name="_Toc450028910"/>
      <w:bookmarkStart w:id="590" w:name="_Toc117239691"/>
      <w:bookmarkStart w:id="591" w:name="_Toc117251602"/>
      <w:bookmarkStart w:id="592" w:name="_Toc121662909"/>
      <w:bookmarkStart w:id="593" w:name="_Toc124868743"/>
      <w:bookmarkStart w:id="594" w:name="_Toc124875052"/>
      <w:bookmarkStart w:id="595" w:name="_Toc126931537"/>
      <w:bookmarkStart w:id="596" w:name="_Toc134860710"/>
      <w:r w:rsidRPr="00EB5EFB">
        <w:t>Patients included / excluded from FCT</w:t>
      </w:r>
      <w:bookmarkEnd w:id="589"/>
      <w:bookmarkEnd w:id="590"/>
      <w:bookmarkEnd w:id="591"/>
      <w:bookmarkEnd w:id="592"/>
      <w:bookmarkEnd w:id="593"/>
      <w:bookmarkEnd w:id="594"/>
      <w:bookmarkEnd w:id="595"/>
      <w:bookmarkEnd w:id="596"/>
      <w:r w:rsidRPr="00EB5EFB">
        <w:t xml:space="preserve"> </w:t>
      </w:r>
    </w:p>
    <w:p w14:paraId="1D8DF9A7" w14:textId="1596DA7A" w:rsidR="00C230D0" w:rsidRPr="001D78E6" w:rsidRDefault="000E3CE7" w:rsidP="001D78E6">
      <w:pPr>
        <w:ind w:left="567" w:hanging="567"/>
        <w:rPr>
          <w:rFonts w:ascii="Arial" w:hAnsi="Arial" w:cs="Arial"/>
        </w:rPr>
      </w:pPr>
      <w:r w:rsidRPr="001D78E6">
        <w:rPr>
          <w:rFonts w:ascii="Arial" w:hAnsi="Arial" w:cs="Arial"/>
          <w:b/>
        </w:rPr>
        <w:t>4.</w:t>
      </w:r>
      <w:r w:rsidR="00C230D0" w:rsidRPr="001D78E6">
        <w:rPr>
          <w:rFonts w:ascii="Arial" w:hAnsi="Arial" w:cs="Arial"/>
          <w:b/>
        </w:rPr>
        <w:t xml:space="preserve">12.1 </w:t>
      </w:r>
      <w:r w:rsidR="00C230D0" w:rsidRPr="001D78E6">
        <w:rPr>
          <w:rFonts w:ascii="Arial" w:hAnsi="Arial" w:cs="Arial"/>
          <w:b/>
        </w:rPr>
        <w:tab/>
        <w:t xml:space="preserve">What cancers are included / excluded from FCT?  </w:t>
      </w:r>
    </w:p>
    <w:p w14:paraId="6AAF3BE1" w14:textId="77777777" w:rsidR="00C230D0" w:rsidRPr="00010D8B" w:rsidRDefault="00C230D0" w:rsidP="001D78E6">
      <w:pPr>
        <w:spacing w:after="0" w:line="259" w:lineRule="auto"/>
        <w:ind w:left="720"/>
        <w:rPr>
          <w:rFonts w:ascii="Arial" w:hAnsi="Arial" w:cs="Arial"/>
        </w:rPr>
      </w:pPr>
      <w:r w:rsidRPr="00010D8B">
        <w:rPr>
          <w:rFonts w:ascii="Arial" w:hAnsi="Arial" w:cs="Arial"/>
          <w:i/>
        </w:rPr>
        <w:t xml:space="preserve">In Scope: </w:t>
      </w:r>
    </w:p>
    <w:p w14:paraId="5F991A20" w14:textId="037E11C4" w:rsidR="00C230D0" w:rsidRPr="00010D8B" w:rsidRDefault="003D556E" w:rsidP="004E4AC4">
      <w:pPr>
        <w:numPr>
          <w:ilvl w:val="0"/>
          <w:numId w:val="105"/>
        </w:numPr>
        <w:spacing w:after="5" w:line="249" w:lineRule="auto"/>
        <w:ind w:hanging="284"/>
        <w:rPr>
          <w:rFonts w:ascii="Arial" w:hAnsi="Arial" w:cs="Arial"/>
        </w:rPr>
      </w:pPr>
      <w:r w:rsidRPr="00010D8B">
        <w:rPr>
          <w:rFonts w:ascii="Arial" w:hAnsi="Arial" w:cs="Arial"/>
          <w:lang w:val="en-US"/>
        </w:rPr>
        <w:t>ICD-10</w:t>
      </w:r>
      <w:r w:rsidR="008A680D">
        <w:rPr>
          <w:rFonts w:ascii="Arial" w:hAnsi="Arial" w:cs="Arial"/>
          <w:lang w:val="en-US"/>
        </w:rPr>
        <w:t>-AM</w:t>
      </w:r>
      <w:r w:rsidRPr="00010D8B">
        <w:rPr>
          <w:rFonts w:ascii="Arial" w:hAnsi="Arial" w:cs="Arial"/>
          <w:lang w:val="en-US"/>
        </w:rPr>
        <w:t xml:space="preserve"> 8</w:t>
      </w:r>
      <w:r w:rsidR="008A680D">
        <w:rPr>
          <w:rFonts w:ascii="Arial" w:hAnsi="Arial" w:cs="Arial"/>
          <w:lang w:val="en-US"/>
        </w:rPr>
        <w:t>th</w:t>
      </w:r>
      <w:r w:rsidRPr="00010D8B">
        <w:rPr>
          <w:rFonts w:ascii="Arial" w:hAnsi="Arial" w:cs="Arial"/>
          <w:lang w:val="en-US"/>
        </w:rPr>
        <w:t xml:space="preserve"> </w:t>
      </w:r>
      <w:r w:rsidR="008A680D">
        <w:rPr>
          <w:rFonts w:ascii="Arial" w:hAnsi="Arial" w:cs="Arial"/>
          <w:lang w:val="en-US"/>
        </w:rPr>
        <w:t>E</w:t>
      </w:r>
      <w:r w:rsidRPr="00010D8B">
        <w:rPr>
          <w:rFonts w:ascii="Arial" w:hAnsi="Arial" w:cs="Arial"/>
          <w:lang w:val="en-US"/>
        </w:rPr>
        <w:t>dition</w:t>
      </w:r>
      <w:r w:rsidRPr="00010D8B">
        <w:rPr>
          <w:rFonts w:ascii="Arial" w:hAnsi="Arial" w:cs="Arial"/>
        </w:rPr>
        <w:t xml:space="preserve"> </w:t>
      </w:r>
      <w:r w:rsidR="008A680D">
        <w:rPr>
          <w:rFonts w:ascii="Arial" w:hAnsi="Arial" w:cs="Arial"/>
        </w:rPr>
        <w:t>c</w:t>
      </w:r>
      <w:r w:rsidR="00C230D0" w:rsidRPr="00010D8B">
        <w:rPr>
          <w:rFonts w:ascii="Arial" w:hAnsi="Arial" w:cs="Arial"/>
        </w:rPr>
        <w:t>odes:</w:t>
      </w:r>
      <w:r w:rsidR="006601A0">
        <w:rPr>
          <w:rFonts w:ascii="Arial" w:hAnsi="Arial" w:cs="Arial"/>
        </w:rPr>
        <w:tab/>
      </w:r>
      <w:r w:rsidR="00C230D0" w:rsidRPr="00010D8B">
        <w:rPr>
          <w:rFonts w:ascii="Arial" w:hAnsi="Arial" w:cs="Arial"/>
        </w:rPr>
        <w:t xml:space="preserve">C66-C67 [Ureter/Bladder] </w:t>
      </w:r>
    </w:p>
    <w:p w14:paraId="0F8C3357" w14:textId="11537FE8" w:rsidR="00C230D0" w:rsidRPr="00010D8B" w:rsidRDefault="008A680D" w:rsidP="004E4AC4">
      <w:pPr>
        <w:numPr>
          <w:ilvl w:val="0"/>
          <w:numId w:val="105"/>
        </w:numPr>
        <w:spacing w:after="5" w:line="249" w:lineRule="auto"/>
        <w:ind w:hanging="284"/>
        <w:rPr>
          <w:rFonts w:ascii="Arial" w:hAnsi="Arial" w:cs="Arial"/>
        </w:rPr>
      </w:pPr>
      <w:r w:rsidRPr="00010D8B">
        <w:rPr>
          <w:rFonts w:ascii="Arial" w:hAnsi="Arial" w:cs="Arial"/>
          <w:lang w:val="en-US"/>
        </w:rPr>
        <w:t>ICD-10</w:t>
      </w:r>
      <w:r>
        <w:rPr>
          <w:rFonts w:ascii="Arial" w:hAnsi="Arial" w:cs="Arial"/>
          <w:lang w:val="en-US"/>
        </w:rPr>
        <w:t>-AM</w:t>
      </w:r>
      <w:r w:rsidRPr="00010D8B">
        <w:rPr>
          <w:rFonts w:ascii="Arial" w:hAnsi="Arial" w:cs="Arial"/>
          <w:lang w:val="en-US"/>
        </w:rPr>
        <w:t xml:space="preserve"> 8</w:t>
      </w:r>
      <w:r>
        <w:rPr>
          <w:rFonts w:ascii="Arial" w:hAnsi="Arial" w:cs="Arial"/>
          <w:lang w:val="en-US"/>
        </w:rPr>
        <w:t>th</w:t>
      </w:r>
      <w:r w:rsidRPr="00010D8B">
        <w:rPr>
          <w:rFonts w:ascii="Arial" w:hAnsi="Arial" w:cs="Arial"/>
          <w:lang w:val="en-US"/>
        </w:rPr>
        <w:t xml:space="preserve"> </w:t>
      </w:r>
      <w:r>
        <w:rPr>
          <w:rFonts w:ascii="Arial" w:hAnsi="Arial" w:cs="Arial"/>
          <w:lang w:val="en-US"/>
        </w:rPr>
        <w:t>E</w:t>
      </w:r>
      <w:r w:rsidRPr="00010D8B">
        <w:rPr>
          <w:rFonts w:ascii="Arial" w:hAnsi="Arial" w:cs="Arial"/>
          <w:lang w:val="en-US"/>
        </w:rPr>
        <w:t>dition</w:t>
      </w:r>
      <w:r w:rsidRPr="00010D8B">
        <w:rPr>
          <w:rFonts w:ascii="Arial" w:hAnsi="Arial" w:cs="Arial"/>
        </w:rPr>
        <w:t xml:space="preserve"> </w:t>
      </w:r>
      <w:r>
        <w:rPr>
          <w:rFonts w:ascii="Arial" w:hAnsi="Arial" w:cs="Arial"/>
        </w:rPr>
        <w:t>c</w:t>
      </w:r>
      <w:r w:rsidRPr="00010D8B">
        <w:rPr>
          <w:rFonts w:ascii="Arial" w:hAnsi="Arial" w:cs="Arial"/>
        </w:rPr>
        <w:t>ode</w:t>
      </w:r>
      <w:r w:rsidR="006601A0">
        <w:rPr>
          <w:rFonts w:ascii="Arial" w:hAnsi="Arial" w:cs="Arial"/>
        </w:rPr>
        <w:t>:</w:t>
      </w:r>
      <w:r w:rsidR="006601A0">
        <w:rPr>
          <w:rFonts w:ascii="Arial" w:hAnsi="Arial" w:cs="Arial"/>
        </w:rPr>
        <w:tab/>
      </w:r>
      <w:r w:rsidR="00C230D0" w:rsidRPr="00010D8B">
        <w:rPr>
          <w:rFonts w:ascii="Arial" w:hAnsi="Arial" w:cs="Arial"/>
        </w:rPr>
        <w:t xml:space="preserve">C61 [Prostate] </w:t>
      </w:r>
    </w:p>
    <w:p w14:paraId="109A51CC" w14:textId="54F7AF4A" w:rsidR="00C230D0" w:rsidRPr="00010D8B" w:rsidRDefault="008A680D" w:rsidP="004E4AC4">
      <w:pPr>
        <w:numPr>
          <w:ilvl w:val="0"/>
          <w:numId w:val="105"/>
        </w:numPr>
        <w:spacing w:after="5" w:line="249" w:lineRule="auto"/>
        <w:ind w:hanging="284"/>
        <w:rPr>
          <w:rFonts w:ascii="Arial" w:hAnsi="Arial" w:cs="Arial"/>
        </w:rPr>
      </w:pPr>
      <w:r w:rsidRPr="00010D8B">
        <w:rPr>
          <w:rFonts w:ascii="Arial" w:hAnsi="Arial" w:cs="Arial"/>
          <w:lang w:val="en-US"/>
        </w:rPr>
        <w:t>ICD-10</w:t>
      </w:r>
      <w:r>
        <w:rPr>
          <w:rFonts w:ascii="Arial" w:hAnsi="Arial" w:cs="Arial"/>
          <w:lang w:val="en-US"/>
        </w:rPr>
        <w:t>-AM</w:t>
      </w:r>
      <w:r w:rsidRPr="00010D8B">
        <w:rPr>
          <w:rFonts w:ascii="Arial" w:hAnsi="Arial" w:cs="Arial"/>
          <w:lang w:val="en-US"/>
        </w:rPr>
        <w:t xml:space="preserve"> 8</w:t>
      </w:r>
      <w:r>
        <w:rPr>
          <w:rFonts w:ascii="Arial" w:hAnsi="Arial" w:cs="Arial"/>
          <w:lang w:val="en-US"/>
        </w:rPr>
        <w:t>th</w:t>
      </w:r>
      <w:r w:rsidRPr="00010D8B">
        <w:rPr>
          <w:rFonts w:ascii="Arial" w:hAnsi="Arial" w:cs="Arial"/>
          <w:lang w:val="en-US"/>
        </w:rPr>
        <w:t xml:space="preserve"> </w:t>
      </w:r>
      <w:r>
        <w:rPr>
          <w:rFonts w:ascii="Arial" w:hAnsi="Arial" w:cs="Arial"/>
          <w:lang w:val="en-US"/>
        </w:rPr>
        <w:t>E</w:t>
      </w:r>
      <w:r w:rsidRPr="00010D8B">
        <w:rPr>
          <w:rFonts w:ascii="Arial" w:hAnsi="Arial" w:cs="Arial"/>
          <w:lang w:val="en-US"/>
        </w:rPr>
        <w:t>dition</w:t>
      </w:r>
      <w:r w:rsidRPr="00010D8B">
        <w:rPr>
          <w:rFonts w:ascii="Arial" w:hAnsi="Arial" w:cs="Arial"/>
        </w:rPr>
        <w:t xml:space="preserve"> </w:t>
      </w:r>
      <w:r>
        <w:rPr>
          <w:rFonts w:ascii="Arial" w:hAnsi="Arial" w:cs="Arial"/>
        </w:rPr>
        <w:t>c</w:t>
      </w:r>
      <w:r w:rsidRPr="00010D8B">
        <w:rPr>
          <w:rFonts w:ascii="Arial" w:hAnsi="Arial" w:cs="Arial"/>
        </w:rPr>
        <w:t>odes</w:t>
      </w:r>
      <w:r w:rsidR="00C230D0" w:rsidRPr="00010D8B">
        <w:rPr>
          <w:rFonts w:ascii="Arial" w:hAnsi="Arial" w:cs="Arial"/>
        </w:rPr>
        <w:t>:</w:t>
      </w:r>
      <w:r w:rsidR="006601A0">
        <w:rPr>
          <w:rFonts w:ascii="Arial" w:hAnsi="Arial" w:cs="Arial"/>
        </w:rPr>
        <w:tab/>
      </w:r>
      <w:r w:rsidR="00C230D0" w:rsidRPr="00010D8B">
        <w:rPr>
          <w:rFonts w:ascii="Arial" w:hAnsi="Arial" w:cs="Arial"/>
        </w:rPr>
        <w:t xml:space="preserve">C64-C65 [Renal/Kidney] </w:t>
      </w:r>
    </w:p>
    <w:p w14:paraId="0B40B3A3" w14:textId="390A04F7" w:rsidR="00C230D0" w:rsidRPr="00010D8B" w:rsidRDefault="008A680D" w:rsidP="004E4AC4">
      <w:pPr>
        <w:numPr>
          <w:ilvl w:val="0"/>
          <w:numId w:val="105"/>
        </w:numPr>
        <w:spacing w:after="5" w:line="249" w:lineRule="auto"/>
        <w:ind w:hanging="284"/>
        <w:rPr>
          <w:rFonts w:ascii="Arial" w:hAnsi="Arial" w:cs="Arial"/>
        </w:rPr>
      </w:pPr>
      <w:r w:rsidRPr="00010D8B">
        <w:rPr>
          <w:rFonts w:ascii="Arial" w:hAnsi="Arial" w:cs="Arial"/>
          <w:lang w:val="en-US"/>
        </w:rPr>
        <w:t>ICD-10</w:t>
      </w:r>
      <w:r>
        <w:rPr>
          <w:rFonts w:ascii="Arial" w:hAnsi="Arial" w:cs="Arial"/>
          <w:lang w:val="en-US"/>
        </w:rPr>
        <w:t>-AM</w:t>
      </w:r>
      <w:r w:rsidRPr="00010D8B">
        <w:rPr>
          <w:rFonts w:ascii="Arial" w:hAnsi="Arial" w:cs="Arial"/>
          <w:lang w:val="en-US"/>
        </w:rPr>
        <w:t xml:space="preserve"> 8</w:t>
      </w:r>
      <w:r>
        <w:rPr>
          <w:rFonts w:ascii="Arial" w:hAnsi="Arial" w:cs="Arial"/>
          <w:lang w:val="en-US"/>
        </w:rPr>
        <w:t>th</w:t>
      </w:r>
      <w:r w:rsidRPr="00010D8B">
        <w:rPr>
          <w:rFonts w:ascii="Arial" w:hAnsi="Arial" w:cs="Arial"/>
          <w:lang w:val="en-US"/>
        </w:rPr>
        <w:t xml:space="preserve"> </w:t>
      </w:r>
      <w:r>
        <w:rPr>
          <w:rFonts w:ascii="Arial" w:hAnsi="Arial" w:cs="Arial"/>
          <w:lang w:val="en-US"/>
        </w:rPr>
        <w:t>E</w:t>
      </w:r>
      <w:r w:rsidRPr="00010D8B">
        <w:rPr>
          <w:rFonts w:ascii="Arial" w:hAnsi="Arial" w:cs="Arial"/>
          <w:lang w:val="en-US"/>
        </w:rPr>
        <w:t>dition</w:t>
      </w:r>
      <w:r w:rsidRPr="00010D8B">
        <w:rPr>
          <w:rFonts w:ascii="Arial" w:hAnsi="Arial" w:cs="Arial"/>
        </w:rPr>
        <w:t xml:space="preserve"> </w:t>
      </w:r>
      <w:r>
        <w:rPr>
          <w:rFonts w:ascii="Arial" w:hAnsi="Arial" w:cs="Arial"/>
        </w:rPr>
        <w:t>c</w:t>
      </w:r>
      <w:r w:rsidRPr="00010D8B">
        <w:rPr>
          <w:rFonts w:ascii="Arial" w:hAnsi="Arial" w:cs="Arial"/>
        </w:rPr>
        <w:t>ode</w:t>
      </w:r>
      <w:r w:rsidR="00C230D0" w:rsidRPr="00010D8B">
        <w:rPr>
          <w:rFonts w:ascii="Arial" w:hAnsi="Arial" w:cs="Arial"/>
        </w:rPr>
        <w:t>:</w:t>
      </w:r>
      <w:r w:rsidR="006601A0">
        <w:rPr>
          <w:rFonts w:ascii="Arial" w:hAnsi="Arial" w:cs="Arial"/>
        </w:rPr>
        <w:tab/>
      </w:r>
      <w:r w:rsidR="00C230D0" w:rsidRPr="00010D8B">
        <w:rPr>
          <w:rFonts w:ascii="Arial" w:hAnsi="Arial" w:cs="Arial"/>
        </w:rPr>
        <w:t xml:space="preserve">C60 [Penile] </w:t>
      </w:r>
    </w:p>
    <w:p w14:paraId="4C38345A" w14:textId="35EBF338" w:rsidR="00C230D0" w:rsidRPr="00010D8B" w:rsidRDefault="008A680D" w:rsidP="004E4AC4">
      <w:pPr>
        <w:numPr>
          <w:ilvl w:val="0"/>
          <w:numId w:val="105"/>
        </w:numPr>
        <w:spacing w:after="5" w:line="249" w:lineRule="auto"/>
        <w:ind w:hanging="284"/>
        <w:rPr>
          <w:rFonts w:ascii="Arial" w:hAnsi="Arial" w:cs="Arial"/>
        </w:rPr>
      </w:pPr>
      <w:r w:rsidRPr="00010D8B">
        <w:rPr>
          <w:rFonts w:ascii="Arial" w:hAnsi="Arial" w:cs="Arial"/>
          <w:lang w:val="en-US"/>
        </w:rPr>
        <w:t>ICD-10</w:t>
      </w:r>
      <w:r>
        <w:rPr>
          <w:rFonts w:ascii="Arial" w:hAnsi="Arial" w:cs="Arial"/>
          <w:lang w:val="en-US"/>
        </w:rPr>
        <w:t>-AM</w:t>
      </w:r>
      <w:r w:rsidRPr="00010D8B">
        <w:rPr>
          <w:rFonts w:ascii="Arial" w:hAnsi="Arial" w:cs="Arial"/>
          <w:lang w:val="en-US"/>
        </w:rPr>
        <w:t xml:space="preserve"> 8</w:t>
      </w:r>
      <w:r>
        <w:rPr>
          <w:rFonts w:ascii="Arial" w:hAnsi="Arial" w:cs="Arial"/>
          <w:lang w:val="en-US"/>
        </w:rPr>
        <w:t>th</w:t>
      </w:r>
      <w:r w:rsidRPr="00010D8B">
        <w:rPr>
          <w:rFonts w:ascii="Arial" w:hAnsi="Arial" w:cs="Arial"/>
          <w:lang w:val="en-US"/>
        </w:rPr>
        <w:t xml:space="preserve"> </w:t>
      </w:r>
      <w:r>
        <w:rPr>
          <w:rFonts w:ascii="Arial" w:hAnsi="Arial" w:cs="Arial"/>
          <w:lang w:val="en-US"/>
        </w:rPr>
        <w:t>E</w:t>
      </w:r>
      <w:r w:rsidRPr="00010D8B">
        <w:rPr>
          <w:rFonts w:ascii="Arial" w:hAnsi="Arial" w:cs="Arial"/>
          <w:lang w:val="en-US"/>
        </w:rPr>
        <w:t>dition</w:t>
      </w:r>
      <w:r w:rsidRPr="00010D8B">
        <w:rPr>
          <w:rFonts w:ascii="Arial" w:hAnsi="Arial" w:cs="Arial"/>
        </w:rPr>
        <w:t xml:space="preserve"> </w:t>
      </w:r>
      <w:r>
        <w:rPr>
          <w:rFonts w:ascii="Arial" w:hAnsi="Arial" w:cs="Arial"/>
        </w:rPr>
        <w:t>c</w:t>
      </w:r>
      <w:r w:rsidRPr="00010D8B">
        <w:rPr>
          <w:rFonts w:ascii="Arial" w:hAnsi="Arial" w:cs="Arial"/>
        </w:rPr>
        <w:t>ode</w:t>
      </w:r>
      <w:r w:rsidR="00C230D0" w:rsidRPr="00010D8B">
        <w:rPr>
          <w:rFonts w:ascii="Arial" w:hAnsi="Arial" w:cs="Arial"/>
        </w:rPr>
        <w:t>:</w:t>
      </w:r>
      <w:r w:rsidR="006601A0">
        <w:rPr>
          <w:rFonts w:ascii="Arial" w:hAnsi="Arial" w:cs="Arial"/>
        </w:rPr>
        <w:tab/>
      </w:r>
      <w:r w:rsidR="00C230D0" w:rsidRPr="00010D8B">
        <w:rPr>
          <w:rFonts w:ascii="Arial" w:hAnsi="Arial" w:cs="Arial"/>
        </w:rPr>
        <w:t xml:space="preserve">C62 [Testicular] </w:t>
      </w:r>
    </w:p>
    <w:p w14:paraId="233D4D1E" w14:textId="4B5E9057" w:rsidR="00C230D0" w:rsidRPr="00010D8B" w:rsidRDefault="008A680D" w:rsidP="004E4AC4">
      <w:pPr>
        <w:numPr>
          <w:ilvl w:val="0"/>
          <w:numId w:val="105"/>
        </w:numPr>
        <w:spacing w:after="5" w:line="249" w:lineRule="auto"/>
        <w:ind w:hanging="284"/>
        <w:rPr>
          <w:rFonts w:ascii="Arial" w:hAnsi="Arial" w:cs="Arial"/>
        </w:rPr>
      </w:pPr>
      <w:r w:rsidRPr="00010D8B">
        <w:rPr>
          <w:rFonts w:ascii="Arial" w:hAnsi="Arial" w:cs="Arial"/>
          <w:lang w:val="en-US"/>
        </w:rPr>
        <w:t>ICD-10</w:t>
      </w:r>
      <w:r>
        <w:rPr>
          <w:rFonts w:ascii="Arial" w:hAnsi="Arial" w:cs="Arial"/>
          <w:lang w:val="en-US"/>
        </w:rPr>
        <w:t>-AM</w:t>
      </w:r>
      <w:r w:rsidRPr="00010D8B">
        <w:rPr>
          <w:rFonts w:ascii="Arial" w:hAnsi="Arial" w:cs="Arial"/>
          <w:lang w:val="en-US"/>
        </w:rPr>
        <w:t xml:space="preserve"> 8</w:t>
      </w:r>
      <w:r>
        <w:rPr>
          <w:rFonts w:ascii="Arial" w:hAnsi="Arial" w:cs="Arial"/>
          <w:lang w:val="en-US"/>
        </w:rPr>
        <w:t>th</w:t>
      </w:r>
      <w:r w:rsidRPr="00010D8B">
        <w:rPr>
          <w:rFonts w:ascii="Arial" w:hAnsi="Arial" w:cs="Arial"/>
          <w:lang w:val="en-US"/>
        </w:rPr>
        <w:t xml:space="preserve"> </w:t>
      </w:r>
      <w:r>
        <w:rPr>
          <w:rFonts w:ascii="Arial" w:hAnsi="Arial" w:cs="Arial"/>
          <w:lang w:val="en-US"/>
        </w:rPr>
        <w:t>E</w:t>
      </w:r>
      <w:r w:rsidRPr="00010D8B">
        <w:rPr>
          <w:rFonts w:ascii="Arial" w:hAnsi="Arial" w:cs="Arial"/>
          <w:lang w:val="en-US"/>
        </w:rPr>
        <w:t>dition</w:t>
      </w:r>
      <w:r w:rsidRPr="00010D8B">
        <w:rPr>
          <w:rFonts w:ascii="Arial" w:hAnsi="Arial" w:cs="Arial"/>
        </w:rPr>
        <w:t xml:space="preserve"> </w:t>
      </w:r>
      <w:r>
        <w:rPr>
          <w:rFonts w:ascii="Arial" w:hAnsi="Arial" w:cs="Arial"/>
        </w:rPr>
        <w:t>c</w:t>
      </w:r>
      <w:r w:rsidRPr="00010D8B">
        <w:rPr>
          <w:rFonts w:ascii="Arial" w:hAnsi="Arial" w:cs="Arial"/>
        </w:rPr>
        <w:t>ode</w:t>
      </w:r>
      <w:r w:rsidR="00C230D0" w:rsidRPr="00010D8B">
        <w:rPr>
          <w:rFonts w:ascii="Arial" w:hAnsi="Arial" w:cs="Arial"/>
        </w:rPr>
        <w:t xml:space="preserve">: </w:t>
      </w:r>
      <w:r w:rsidR="006601A0">
        <w:rPr>
          <w:rFonts w:ascii="Arial" w:hAnsi="Arial" w:cs="Arial"/>
        </w:rPr>
        <w:tab/>
      </w:r>
      <w:r w:rsidR="00C230D0" w:rsidRPr="00010D8B">
        <w:rPr>
          <w:rFonts w:ascii="Arial" w:hAnsi="Arial" w:cs="Arial"/>
        </w:rPr>
        <w:t>C63 [Other and unspecified male genital organs]</w:t>
      </w:r>
    </w:p>
    <w:p w14:paraId="01C44B5F" w14:textId="08BFC4CB" w:rsidR="00C230D0" w:rsidRPr="00010D8B" w:rsidRDefault="008A680D" w:rsidP="004E4AC4">
      <w:pPr>
        <w:numPr>
          <w:ilvl w:val="0"/>
          <w:numId w:val="105"/>
        </w:numPr>
        <w:spacing w:after="5" w:line="249" w:lineRule="auto"/>
        <w:ind w:hanging="284"/>
        <w:rPr>
          <w:rFonts w:ascii="Arial" w:hAnsi="Arial" w:cs="Arial"/>
        </w:rPr>
      </w:pPr>
      <w:r w:rsidRPr="00010D8B">
        <w:rPr>
          <w:rFonts w:ascii="Arial" w:hAnsi="Arial" w:cs="Arial"/>
          <w:lang w:val="en-US"/>
        </w:rPr>
        <w:t>ICD-10</w:t>
      </w:r>
      <w:r>
        <w:rPr>
          <w:rFonts w:ascii="Arial" w:hAnsi="Arial" w:cs="Arial"/>
          <w:lang w:val="en-US"/>
        </w:rPr>
        <w:t>-AM</w:t>
      </w:r>
      <w:r w:rsidRPr="00010D8B">
        <w:rPr>
          <w:rFonts w:ascii="Arial" w:hAnsi="Arial" w:cs="Arial"/>
          <w:lang w:val="en-US"/>
        </w:rPr>
        <w:t xml:space="preserve"> 8</w:t>
      </w:r>
      <w:r>
        <w:rPr>
          <w:rFonts w:ascii="Arial" w:hAnsi="Arial" w:cs="Arial"/>
          <w:lang w:val="en-US"/>
        </w:rPr>
        <w:t>th</w:t>
      </w:r>
      <w:r w:rsidRPr="00010D8B">
        <w:rPr>
          <w:rFonts w:ascii="Arial" w:hAnsi="Arial" w:cs="Arial"/>
          <w:lang w:val="en-US"/>
        </w:rPr>
        <w:t xml:space="preserve"> </w:t>
      </w:r>
      <w:r>
        <w:rPr>
          <w:rFonts w:ascii="Arial" w:hAnsi="Arial" w:cs="Arial"/>
          <w:lang w:val="en-US"/>
        </w:rPr>
        <w:t>E</w:t>
      </w:r>
      <w:r w:rsidRPr="00010D8B">
        <w:rPr>
          <w:rFonts w:ascii="Arial" w:hAnsi="Arial" w:cs="Arial"/>
          <w:lang w:val="en-US"/>
        </w:rPr>
        <w:t>dition</w:t>
      </w:r>
      <w:r w:rsidRPr="00010D8B">
        <w:rPr>
          <w:rFonts w:ascii="Arial" w:hAnsi="Arial" w:cs="Arial"/>
        </w:rPr>
        <w:t xml:space="preserve"> </w:t>
      </w:r>
      <w:r>
        <w:rPr>
          <w:rFonts w:ascii="Arial" w:hAnsi="Arial" w:cs="Arial"/>
        </w:rPr>
        <w:t>c</w:t>
      </w:r>
      <w:r w:rsidRPr="00010D8B">
        <w:rPr>
          <w:rFonts w:ascii="Arial" w:hAnsi="Arial" w:cs="Arial"/>
        </w:rPr>
        <w:t>ode</w:t>
      </w:r>
      <w:r w:rsidR="00C230D0" w:rsidRPr="00010D8B">
        <w:rPr>
          <w:rFonts w:ascii="Arial" w:hAnsi="Arial" w:cs="Arial"/>
        </w:rPr>
        <w:t>:</w:t>
      </w:r>
      <w:r w:rsidR="006601A0">
        <w:rPr>
          <w:rFonts w:ascii="Arial" w:hAnsi="Arial" w:cs="Arial"/>
        </w:rPr>
        <w:tab/>
      </w:r>
      <w:r w:rsidR="00C230D0" w:rsidRPr="00010D8B">
        <w:rPr>
          <w:rFonts w:ascii="Arial" w:hAnsi="Arial" w:cs="Arial"/>
        </w:rPr>
        <w:t>C68 [Other and unspecified urinary organs]</w:t>
      </w:r>
      <w:r w:rsidR="00114943">
        <w:rPr>
          <w:rFonts w:ascii="Arial" w:hAnsi="Arial" w:cs="Arial"/>
        </w:rPr>
        <w:t>.</w:t>
      </w:r>
    </w:p>
    <w:p w14:paraId="628C3C53" w14:textId="77777777" w:rsidR="00C230D0" w:rsidRPr="00010D8B" w:rsidRDefault="00C230D0" w:rsidP="00010D8B">
      <w:pPr>
        <w:spacing w:after="0" w:line="259" w:lineRule="auto"/>
        <w:ind w:left="349"/>
        <w:rPr>
          <w:rFonts w:ascii="Arial" w:hAnsi="Arial" w:cs="Arial"/>
        </w:rPr>
      </w:pPr>
      <w:r w:rsidRPr="00010D8B">
        <w:rPr>
          <w:rFonts w:ascii="Arial" w:hAnsi="Arial" w:cs="Arial"/>
          <w:i/>
        </w:rPr>
        <w:t xml:space="preserve"> </w:t>
      </w:r>
    </w:p>
    <w:p w14:paraId="38F31A91" w14:textId="77777777" w:rsidR="00C230D0" w:rsidRPr="00010D8B" w:rsidRDefault="00C230D0" w:rsidP="00010D8B">
      <w:pPr>
        <w:spacing w:after="0" w:line="259" w:lineRule="auto"/>
        <w:ind w:left="567"/>
        <w:rPr>
          <w:rFonts w:ascii="Arial" w:hAnsi="Arial" w:cs="Arial"/>
        </w:rPr>
      </w:pPr>
      <w:r w:rsidRPr="00010D8B">
        <w:rPr>
          <w:rFonts w:ascii="Arial" w:hAnsi="Arial" w:cs="Arial"/>
          <w:i/>
        </w:rPr>
        <w:t xml:space="preserve">Out of Scope: </w:t>
      </w:r>
    </w:p>
    <w:p w14:paraId="614EF20F" w14:textId="0D657618" w:rsidR="00C230D0" w:rsidRPr="00010D8B" w:rsidRDefault="00C230D0" w:rsidP="00883E30">
      <w:pPr>
        <w:numPr>
          <w:ilvl w:val="0"/>
          <w:numId w:val="106"/>
        </w:numPr>
        <w:spacing w:after="100" w:afterAutospacing="1" w:line="249" w:lineRule="auto"/>
        <w:ind w:hanging="284"/>
        <w:rPr>
          <w:rFonts w:ascii="Arial" w:hAnsi="Arial" w:cs="Arial"/>
        </w:rPr>
      </w:pPr>
      <w:r w:rsidRPr="00010D8B">
        <w:rPr>
          <w:rFonts w:ascii="Arial" w:hAnsi="Arial" w:cs="Arial"/>
        </w:rPr>
        <w:t>pTa – transitional call carcinoma as regarded as non-invasive [Bladder]</w:t>
      </w:r>
      <w:r w:rsidR="00BB00E1">
        <w:rPr>
          <w:rFonts w:ascii="Arial" w:hAnsi="Arial" w:cs="Arial"/>
        </w:rPr>
        <w:t>.</w:t>
      </w:r>
      <w:r w:rsidRPr="00010D8B">
        <w:rPr>
          <w:rFonts w:ascii="Arial" w:hAnsi="Arial" w:cs="Arial"/>
        </w:rPr>
        <w:t xml:space="preserve"> </w:t>
      </w:r>
      <w:r w:rsidRPr="00010D8B">
        <w:rPr>
          <w:rFonts w:ascii="Arial" w:hAnsi="Arial" w:cs="Arial"/>
          <w:b/>
        </w:rPr>
        <w:t xml:space="preserve"> </w:t>
      </w:r>
    </w:p>
    <w:p w14:paraId="6C15325C" w14:textId="77777777" w:rsidR="00C230D0" w:rsidRPr="00EB5EFB" w:rsidRDefault="00C230D0" w:rsidP="007E5BD8">
      <w:pPr>
        <w:pStyle w:val="Heading3"/>
      </w:pPr>
      <w:bookmarkStart w:id="597" w:name="_Toc450028911"/>
      <w:bookmarkStart w:id="598" w:name="_Toc117239692"/>
      <w:bookmarkStart w:id="599" w:name="_Toc117251603"/>
      <w:bookmarkStart w:id="600" w:name="_Toc121662910"/>
      <w:bookmarkStart w:id="601" w:name="_Toc124868744"/>
      <w:bookmarkStart w:id="602" w:name="_Toc124875053"/>
      <w:bookmarkStart w:id="603" w:name="_Toc126931538"/>
      <w:bookmarkStart w:id="604" w:name="_Toc134860711"/>
      <w:r w:rsidRPr="00EB5EFB">
        <w:t>First Treatments</w:t>
      </w:r>
      <w:bookmarkEnd w:id="597"/>
      <w:bookmarkEnd w:id="598"/>
      <w:bookmarkEnd w:id="599"/>
      <w:bookmarkEnd w:id="600"/>
      <w:bookmarkEnd w:id="601"/>
      <w:bookmarkEnd w:id="602"/>
      <w:bookmarkEnd w:id="603"/>
      <w:bookmarkEnd w:id="604"/>
      <w:r w:rsidRPr="00EB5EFB">
        <w:t xml:space="preserve"> </w:t>
      </w:r>
    </w:p>
    <w:p w14:paraId="38FB739F" w14:textId="4BD300AE" w:rsidR="00C230D0" w:rsidRPr="00BB00E1" w:rsidRDefault="000E3CE7" w:rsidP="00BB00E1">
      <w:pPr>
        <w:ind w:left="709" w:hanging="709"/>
        <w:rPr>
          <w:rFonts w:ascii="Arial" w:hAnsi="Arial" w:cs="Arial"/>
        </w:rPr>
      </w:pPr>
      <w:r w:rsidRPr="00BB00E1">
        <w:rPr>
          <w:rFonts w:ascii="Arial" w:hAnsi="Arial" w:cs="Arial"/>
          <w:b/>
        </w:rPr>
        <w:t>4.</w:t>
      </w:r>
      <w:r w:rsidR="00C230D0" w:rsidRPr="00BB00E1">
        <w:rPr>
          <w:rFonts w:ascii="Arial" w:hAnsi="Arial" w:cs="Arial"/>
          <w:b/>
        </w:rPr>
        <w:t xml:space="preserve">12.2 </w:t>
      </w:r>
      <w:r w:rsidR="006D267D" w:rsidRPr="00BB00E1">
        <w:rPr>
          <w:rFonts w:ascii="Arial" w:hAnsi="Arial" w:cs="Arial"/>
          <w:b/>
        </w:rPr>
        <w:t xml:space="preserve"> </w:t>
      </w:r>
      <w:r w:rsidR="00C230D0" w:rsidRPr="00BB00E1">
        <w:rPr>
          <w:rFonts w:ascii="Arial" w:hAnsi="Arial" w:cs="Arial"/>
          <w:b/>
        </w:rPr>
        <w:t xml:space="preserve">What </w:t>
      </w:r>
      <w:r w:rsidR="00C230D0" w:rsidRPr="00BB00E1">
        <w:rPr>
          <w:rFonts w:ascii="Arial" w:hAnsi="Arial" w:cs="Arial"/>
          <w:b/>
          <w:u w:val="single" w:color="000000"/>
        </w:rPr>
        <w:t>cannot</w:t>
      </w:r>
      <w:r w:rsidR="00C230D0" w:rsidRPr="00BB00E1">
        <w:rPr>
          <w:rFonts w:ascii="Arial" w:hAnsi="Arial" w:cs="Arial"/>
          <w:b/>
        </w:rPr>
        <w:t xml:space="preserve"> be classed as first treatment for urological cancers (ie, closing the 31 and 62-day pathway)? </w:t>
      </w:r>
    </w:p>
    <w:p w14:paraId="218F6ADD" w14:textId="77777777" w:rsidR="00C230D0" w:rsidRPr="008D4AE5" w:rsidRDefault="00C230D0" w:rsidP="008D4AE5">
      <w:pPr>
        <w:pStyle w:val="ListParagraph"/>
        <w:numPr>
          <w:ilvl w:val="0"/>
          <w:numId w:val="110"/>
        </w:numPr>
        <w:spacing w:after="5" w:line="249" w:lineRule="auto"/>
        <w:rPr>
          <w:rFonts w:ascii="Arial" w:hAnsi="Arial" w:cs="Arial"/>
        </w:rPr>
      </w:pPr>
      <w:r w:rsidRPr="008D4AE5">
        <w:rPr>
          <w:rFonts w:ascii="Arial" w:hAnsi="Arial" w:cs="Arial"/>
        </w:rPr>
        <w:t xml:space="preserve">Surgical biopsy for diagnostic purposes (unless the tumour is effectively removed by the procedure).  </w:t>
      </w:r>
    </w:p>
    <w:p w14:paraId="19B10601" w14:textId="039B4BE5" w:rsidR="00C230D0" w:rsidRPr="008D4AE5" w:rsidRDefault="00C230D0" w:rsidP="008D4AE5">
      <w:pPr>
        <w:pStyle w:val="ListParagraph"/>
        <w:numPr>
          <w:ilvl w:val="0"/>
          <w:numId w:val="110"/>
        </w:numPr>
        <w:spacing w:after="5" w:line="249" w:lineRule="auto"/>
        <w:rPr>
          <w:rFonts w:ascii="Arial" w:hAnsi="Arial" w:cs="Arial"/>
        </w:rPr>
      </w:pPr>
      <w:r w:rsidRPr="008D4AE5">
        <w:rPr>
          <w:rFonts w:ascii="Arial" w:hAnsi="Arial" w:cs="Arial"/>
        </w:rPr>
        <w:t xml:space="preserve">Palliative or symptomatic care for any patient who is fit for active treatment (unless they decline active treatment options and wish to have only palliative treatment).   </w:t>
      </w:r>
    </w:p>
    <w:p w14:paraId="37401840" w14:textId="77777777" w:rsidR="00C230D0" w:rsidRPr="00EB5EFB" w:rsidRDefault="00C230D0" w:rsidP="007E5BD8">
      <w:pPr>
        <w:pStyle w:val="Heading4"/>
      </w:pPr>
      <w:r w:rsidRPr="00EB5EFB">
        <w:t xml:space="preserve">Bladder </w:t>
      </w:r>
    </w:p>
    <w:p w14:paraId="4D0AF734" w14:textId="6FAA6FAF" w:rsidR="00C230D0" w:rsidRPr="00562AC6" w:rsidRDefault="000E3CE7" w:rsidP="00562AC6">
      <w:pPr>
        <w:ind w:left="709" w:hanging="709"/>
        <w:rPr>
          <w:rFonts w:ascii="Arial" w:hAnsi="Arial" w:cs="Arial"/>
        </w:rPr>
      </w:pPr>
      <w:r w:rsidRPr="00562AC6">
        <w:rPr>
          <w:rFonts w:ascii="Arial" w:hAnsi="Arial" w:cs="Arial"/>
          <w:b/>
        </w:rPr>
        <w:t>4.</w:t>
      </w:r>
      <w:r w:rsidR="00C230D0" w:rsidRPr="00562AC6">
        <w:rPr>
          <w:rFonts w:ascii="Arial" w:hAnsi="Arial" w:cs="Arial"/>
          <w:b/>
        </w:rPr>
        <w:t xml:space="preserve">12.3 </w:t>
      </w:r>
      <w:r w:rsidR="00C230D0" w:rsidRPr="00562AC6">
        <w:rPr>
          <w:rFonts w:ascii="Arial" w:hAnsi="Arial" w:cs="Arial"/>
          <w:b/>
        </w:rPr>
        <w:tab/>
        <w:t>Can Transurethral resection (TUR) biopsy of a bladder be classed as first treatment?</w:t>
      </w:r>
      <w:r w:rsidR="00C230D0" w:rsidRPr="00562AC6">
        <w:rPr>
          <w:rFonts w:ascii="Arial" w:hAnsi="Arial" w:cs="Arial"/>
        </w:rPr>
        <w:t xml:space="preserve"> </w:t>
      </w:r>
      <w:r w:rsidR="00C230D0" w:rsidRPr="00562AC6">
        <w:rPr>
          <w:rFonts w:ascii="Arial" w:hAnsi="Arial" w:cs="Arial"/>
          <w:b/>
        </w:rPr>
        <w:t xml:space="preserve"> </w:t>
      </w:r>
    </w:p>
    <w:p w14:paraId="38BA7409" w14:textId="6FC822D3" w:rsidR="00C230D0" w:rsidRDefault="00C230D0" w:rsidP="00562AC6">
      <w:pPr>
        <w:spacing w:after="3" w:line="240" w:lineRule="auto"/>
        <w:ind w:left="709"/>
        <w:rPr>
          <w:rFonts w:ascii="Arial" w:hAnsi="Arial" w:cs="Arial"/>
        </w:rPr>
      </w:pPr>
      <w:r w:rsidRPr="00010D8B">
        <w:rPr>
          <w:rFonts w:ascii="Arial" w:hAnsi="Arial" w:cs="Arial"/>
        </w:rPr>
        <w:t xml:space="preserve">As the intent of a TUR biopsy is likely to be a diagnostic, it would only count as a first treatment if the tumour is effectively removed by the procedure. </w:t>
      </w:r>
      <w:r w:rsidRPr="00010D8B">
        <w:rPr>
          <w:rFonts w:ascii="Arial" w:hAnsi="Arial" w:cs="Arial"/>
          <w:i/>
        </w:rPr>
        <w:t>Refer General section, paragraph 1.5.</w:t>
      </w:r>
      <w:r w:rsidRPr="00010D8B">
        <w:rPr>
          <w:rFonts w:ascii="Arial" w:hAnsi="Arial" w:cs="Arial"/>
        </w:rPr>
        <w:t xml:space="preserve"> </w:t>
      </w:r>
    </w:p>
    <w:p w14:paraId="6402578E" w14:textId="77777777" w:rsidR="00C230D0" w:rsidRDefault="00C230D0" w:rsidP="00010D8B">
      <w:pPr>
        <w:spacing w:after="0" w:line="259" w:lineRule="auto"/>
        <w:ind w:left="776"/>
        <w:rPr>
          <w:rFonts w:ascii="Arial" w:hAnsi="Arial" w:cs="Arial"/>
        </w:rPr>
      </w:pPr>
      <w:r w:rsidRPr="00010D8B">
        <w:rPr>
          <w:rFonts w:ascii="Arial" w:hAnsi="Arial" w:cs="Arial"/>
        </w:rPr>
        <w:t xml:space="preserve"> </w:t>
      </w:r>
    </w:p>
    <w:p w14:paraId="0993D23E" w14:textId="77777777" w:rsidR="004B03D8" w:rsidRDefault="004B03D8" w:rsidP="00010D8B">
      <w:pPr>
        <w:spacing w:after="0" w:line="259" w:lineRule="auto"/>
        <w:ind w:left="776"/>
        <w:rPr>
          <w:rFonts w:ascii="Arial" w:hAnsi="Arial" w:cs="Arial"/>
        </w:rPr>
      </w:pPr>
    </w:p>
    <w:p w14:paraId="0CAF6477" w14:textId="77777777" w:rsidR="004B03D8" w:rsidRDefault="004B03D8" w:rsidP="00010D8B">
      <w:pPr>
        <w:spacing w:after="0" w:line="259" w:lineRule="auto"/>
        <w:ind w:left="776"/>
        <w:rPr>
          <w:rFonts w:ascii="Arial" w:hAnsi="Arial" w:cs="Arial"/>
        </w:rPr>
      </w:pPr>
    </w:p>
    <w:p w14:paraId="0E1B04DB" w14:textId="77777777" w:rsidR="004B03D8" w:rsidRPr="00010D8B" w:rsidRDefault="004B03D8" w:rsidP="00010D8B">
      <w:pPr>
        <w:spacing w:after="0" w:line="259" w:lineRule="auto"/>
        <w:ind w:left="776"/>
        <w:rPr>
          <w:rFonts w:ascii="Arial" w:hAnsi="Arial" w:cs="Arial"/>
        </w:rPr>
      </w:pPr>
    </w:p>
    <w:p w14:paraId="35851934" w14:textId="52D920B4" w:rsidR="00C230D0" w:rsidRPr="00562AC6" w:rsidRDefault="000E3CE7" w:rsidP="00562AC6">
      <w:pPr>
        <w:ind w:left="709" w:hanging="709"/>
        <w:rPr>
          <w:rFonts w:ascii="Arial" w:hAnsi="Arial" w:cs="Arial"/>
        </w:rPr>
      </w:pPr>
      <w:r w:rsidRPr="00562AC6">
        <w:rPr>
          <w:rFonts w:ascii="Arial" w:hAnsi="Arial" w:cs="Arial"/>
          <w:b/>
        </w:rPr>
        <w:lastRenderedPageBreak/>
        <w:t>4.</w:t>
      </w:r>
      <w:r w:rsidR="00C230D0" w:rsidRPr="00562AC6">
        <w:rPr>
          <w:rFonts w:ascii="Arial" w:hAnsi="Arial" w:cs="Arial"/>
          <w:b/>
        </w:rPr>
        <w:t>12.4 Does a TURBT procedure (Trans</w:t>
      </w:r>
      <w:r w:rsidR="006309B4">
        <w:rPr>
          <w:rFonts w:ascii="Arial" w:hAnsi="Arial" w:cs="Arial"/>
          <w:b/>
        </w:rPr>
        <w:t>u</w:t>
      </w:r>
      <w:r w:rsidR="00C230D0" w:rsidRPr="00562AC6">
        <w:rPr>
          <w:rFonts w:ascii="Arial" w:hAnsi="Arial" w:cs="Arial"/>
          <w:b/>
        </w:rPr>
        <w:t xml:space="preserve">rethral Resection of Bladder Tumour) count as a first treatment?   </w:t>
      </w:r>
    </w:p>
    <w:p w14:paraId="4E24B05D" w14:textId="2F85D030" w:rsidR="00C230D0" w:rsidRPr="00010D8B" w:rsidRDefault="00C230D0" w:rsidP="00562AC6">
      <w:pPr>
        <w:ind w:left="709"/>
        <w:rPr>
          <w:rFonts w:ascii="Arial" w:hAnsi="Arial" w:cs="Arial"/>
        </w:rPr>
      </w:pPr>
      <w:r w:rsidRPr="00010D8B">
        <w:rPr>
          <w:rFonts w:ascii="Arial" w:hAnsi="Arial" w:cs="Arial"/>
        </w:rPr>
        <w:t xml:space="preserve">If the intent of the TURBT was to treat (including to de-bulk the tumour) rather than for diagnostic </w:t>
      </w:r>
      <w:r w:rsidR="00A90E59" w:rsidRPr="00010D8B">
        <w:rPr>
          <w:rFonts w:ascii="Arial" w:hAnsi="Arial" w:cs="Arial"/>
        </w:rPr>
        <w:t>purposes,</w:t>
      </w:r>
      <w:r w:rsidRPr="00010D8B">
        <w:rPr>
          <w:rFonts w:ascii="Arial" w:hAnsi="Arial" w:cs="Arial"/>
        </w:rPr>
        <w:t xml:space="preserve"> then it can be counted as a first treatment and close the FCT pathway.</w:t>
      </w:r>
      <w:r w:rsidRPr="00010D8B">
        <w:rPr>
          <w:rFonts w:ascii="Arial" w:hAnsi="Arial" w:cs="Arial"/>
          <w:i/>
        </w:rPr>
        <w:t xml:space="preserve"> Refer General section</w:t>
      </w:r>
      <w:r w:rsidR="006D267D" w:rsidRPr="00010D8B">
        <w:rPr>
          <w:rFonts w:ascii="Arial" w:hAnsi="Arial" w:cs="Arial"/>
          <w:i/>
        </w:rPr>
        <w:t xml:space="preserve"> 4.1.5.</w:t>
      </w:r>
    </w:p>
    <w:p w14:paraId="2EECBB5E" w14:textId="509ECD63" w:rsidR="00C230D0" w:rsidRPr="00562AC6" w:rsidRDefault="00C230D0" w:rsidP="00095C94">
      <w:pPr>
        <w:spacing w:line="259" w:lineRule="auto"/>
        <w:ind w:left="709" w:hanging="709"/>
        <w:rPr>
          <w:rFonts w:ascii="Arial" w:hAnsi="Arial" w:cs="Arial"/>
        </w:rPr>
      </w:pPr>
      <w:r w:rsidRPr="00562AC6">
        <w:rPr>
          <w:rFonts w:ascii="Arial" w:hAnsi="Arial" w:cs="Arial"/>
        </w:rPr>
        <w:t xml:space="preserve"> </w:t>
      </w:r>
      <w:r w:rsidR="000E3CE7" w:rsidRPr="00562AC6">
        <w:rPr>
          <w:rFonts w:ascii="Arial" w:hAnsi="Arial" w:cs="Arial"/>
          <w:b/>
        </w:rPr>
        <w:t>4.</w:t>
      </w:r>
      <w:r w:rsidRPr="00562AC6">
        <w:rPr>
          <w:rFonts w:ascii="Arial" w:hAnsi="Arial" w:cs="Arial"/>
          <w:b/>
        </w:rPr>
        <w:t xml:space="preserve">12.5 If a patient has a suspected bladder tumour and is given mitomycin C post operatively without a histological confirmation, do we count the TURBT and Mitomycin C as treatments? </w:t>
      </w:r>
    </w:p>
    <w:p w14:paraId="0BEC8FD3" w14:textId="52C1755D" w:rsidR="00C230D0" w:rsidRPr="00010D8B" w:rsidRDefault="00C230D0" w:rsidP="00095C94">
      <w:pPr>
        <w:spacing w:after="0" w:line="259" w:lineRule="auto"/>
        <w:ind w:left="709"/>
        <w:rPr>
          <w:rFonts w:ascii="Arial" w:hAnsi="Arial" w:cs="Arial"/>
          <w:b/>
        </w:rPr>
      </w:pPr>
      <w:r w:rsidRPr="00010D8B">
        <w:rPr>
          <w:rFonts w:ascii="Arial" w:hAnsi="Arial" w:cs="Arial"/>
        </w:rPr>
        <w:t xml:space="preserve">If the patient has been given a clinical diagnosis of cancer and has agreed to be treated via TURBT and mitomycin then these can both be counted as treatments. If the patient has not been given a cancer diagnosis and these procedures are part of diagnosis and </w:t>
      </w:r>
      <w:r w:rsidR="00A90E59" w:rsidRPr="00010D8B">
        <w:rPr>
          <w:rFonts w:ascii="Arial" w:hAnsi="Arial" w:cs="Arial"/>
        </w:rPr>
        <w:t>staging,</w:t>
      </w:r>
      <w:r w:rsidRPr="00010D8B">
        <w:rPr>
          <w:rFonts w:ascii="Arial" w:hAnsi="Arial" w:cs="Arial"/>
        </w:rPr>
        <w:t xml:space="preserve"> then they would only count if cancer was subsequently </w:t>
      </w:r>
      <w:r w:rsidR="006300CF" w:rsidRPr="00010D8B">
        <w:rPr>
          <w:rFonts w:ascii="Arial" w:hAnsi="Arial" w:cs="Arial"/>
        </w:rPr>
        <w:t>diagnosed,</w:t>
      </w:r>
      <w:r w:rsidRPr="00010D8B">
        <w:rPr>
          <w:rFonts w:ascii="Arial" w:hAnsi="Arial" w:cs="Arial"/>
        </w:rPr>
        <w:t xml:space="preserve"> and the procedures had in effect treated the cancer.  </w:t>
      </w:r>
      <w:r w:rsidRPr="00010D8B">
        <w:rPr>
          <w:rFonts w:ascii="Arial" w:hAnsi="Arial" w:cs="Arial"/>
          <w:b/>
        </w:rPr>
        <w:t xml:space="preserve"> </w:t>
      </w:r>
    </w:p>
    <w:p w14:paraId="421CAF5C" w14:textId="2348E325" w:rsidR="00C230D0" w:rsidRPr="00EB5EFB" w:rsidRDefault="00C230D0" w:rsidP="007E5BD8">
      <w:pPr>
        <w:pStyle w:val="Heading4"/>
      </w:pPr>
      <w:r w:rsidRPr="00EB5EFB">
        <w:t xml:space="preserve">Prostate  </w:t>
      </w:r>
    </w:p>
    <w:p w14:paraId="6180264D" w14:textId="08C9634A" w:rsidR="00C230D0" w:rsidRPr="00095C94" w:rsidRDefault="00C230D0" w:rsidP="004E4AC4">
      <w:pPr>
        <w:pStyle w:val="ListParagraph"/>
        <w:numPr>
          <w:ilvl w:val="2"/>
          <w:numId w:val="77"/>
        </w:numPr>
        <w:spacing w:after="0" w:line="259" w:lineRule="auto"/>
        <w:ind w:left="709" w:hanging="709"/>
        <w:rPr>
          <w:rFonts w:ascii="Arial" w:hAnsi="Arial" w:cs="Arial"/>
        </w:rPr>
      </w:pPr>
      <w:r w:rsidRPr="00095C94">
        <w:rPr>
          <w:rFonts w:ascii="Arial" w:hAnsi="Arial" w:cs="Arial"/>
          <w:b/>
        </w:rPr>
        <w:t>Would TURP (Trans</w:t>
      </w:r>
      <w:r w:rsidR="00A512C4">
        <w:rPr>
          <w:rFonts w:ascii="Arial" w:hAnsi="Arial" w:cs="Arial"/>
          <w:b/>
        </w:rPr>
        <w:t>u</w:t>
      </w:r>
      <w:r w:rsidRPr="00095C94">
        <w:rPr>
          <w:rFonts w:ascii="Arial" w:hAnsi="Arial" w:cs="Arial"/>
          <w:b/>
        </w:rPr>
        <w:t>rethral Resection of the Prostate) be classed as a first treatment?</w:t>
      </w:r>
      <w:r w:rsidRPr="00095C94">
        <w:rPr>
          <w:rFonts w:ascii="Arial" w:hAnsi="Arial" w:cs="Arial"/>
        </w:rPr>
        <w:t xml:space="preserve"> </w:t>
      </w:r>
    </w:p>
    <w:p w14:paraId="0C4A3590" w14:textId="77777777" w:rsidR="00C230D0" w:rsidRPr="00010D8B" w:rsidRDefault="00C230D0" w:rsidP="00010D8B">
      <w:pPr>
        <w:spacing w:after="0" w:line="259" w:lineRule="auto"/>
        <w:ind w:left="1141"/>
        <w:rPr>
          <w:rFonts w:ascii="Arial" w:hAnsi="Arial" w:cs="Arial"/>
        </w:rPr>
      </w:pPr>
      <w:r w:rsidRPr="00010D8B">
        <w:rPr>
          <w:rFonts w:ascii="Arial" w:hAnsi="Arial" w:cs="Arial"/>
          <w:b/>
        </w:rPr>
        <w:t xml:space="preserve"> </w:t>
      </w:r>
    </w:p>
    <w:p w14:paraId="06CCE7B9" w14:textId="1EB739BD" w:rsidR="00C230D0" w:rsidRPr="00010D8B" w:rsidRDefault="00C230D0" w:rsidP="00095C94">
      <w:pPr>
        <w:ind w:left="709"/>
        <w:rPr>
          <w:rFonts w:ascii="Arial" w:hAnsi="Arial" w:cs="Arial"/>
          <w:i/>
        </w:rPr>
      </w:pPr>
      <w:r w:rsidRPr="00010D8B">
        <w:rPr>
          <w:rFonts w:ascii="Arial" w:hAnsi="Arial" w:cs="Arial"/>
        </w:rPr>
        <w:t>If the intent of the TURP was to treat (including to de-bulk the tumour) rather than for diagnostic purposes, or if the TURP was carried out for benign disease and cancer is found incidentally and has, in effect, been treated by the TURP, then it can be counted as a first treatment and close the FCT pathway.</w:t>
      </w:r>
      <w:r w:rsidRPr="00010D8B">
        <w:rPr>
          <w:rFonts w:ascii="Arial" w:hAnsi="Arial" w:cs="Arial"/>
          <w:i/>
        </w:rPr>
        <w:t xml:space="preserve"> Refer General section</w:t>
      </w:r>
      <w:r w:rsidR="006300CF" w:rsidRPr="00010D8B">
        <w:rPr>
          <w:rFonts w:ascii="Arial" w:hAnsi="Arial" w:cs="Arial"/>
          <w:i/>
        </w:rPr>
        <w:t xml:space="preserve"> 4.1.5.</w:t>
      </w:r>
    </w:p>
    <w:p w14:paraId="7DE25ECC" w14:textId="40A995EA" w:rsidR="00C230D0" w:rsidRPr="00095C94" w:rsidRDefault="00C230D0" w:rsidP="004E4AC4">
      <w:pPr>
        <w:pStyle w:val="ListParagraph"/>
        <w:numPr>
          <w:ilvl w:val="2"/>
          <w:numId w:val="77"/>
        </w:numPr>
        <w:spacing w:after="269" w:line="249" w:lineRule="auto"/>
        <w:ind w:left="709"/>
        <w:rPr>
          <w:rFonts w:ascii="Arial" w:hAnsi="Arial" w:cs="Arial"/>
        </w:rPr>
      </w:pPr>
      <w:r w:rsidRPr="00095C94">
        <w:rPr>
          <w:rFonts w:ascii="Arial" w:hAnsi="Arial" w:cs="Arial"/>
          <w:b/>
        </w:rPr>
        <w:t xml:space="preserve">When can non-intervention management be classed as a first treatment for prostate cancer?  </w:t>
      </w:r>
    </w:p>
    <w:p w14:paraId="705BB9F5" w14:textId="5043B1A2" w:rsidR="00C230D0" w:rsidRPr="00010D8B" w:rsidRDefault="00C230D0" w:rsidP="00095C94">
      <w:pPr>
        <w:ind w:left="709"/>
        <w:rPr>
          <w:rFonts w:ascii="Arial" w:hAnsi="Arial" w:cs="Arial"/>
        </w:rPr>
      </w:pPr>
      <w:r w:rsidRPr="00010D8B">
        <w:rPr>
          <w:rFonts w:ascii="Arial" w:hAnsi="Arial" w:cs="Arial"/>
        </w:rPr>
        <w:t xml:space="preserve">Non-intervention management (‘05’) can be recorded as the first treatment in FCT where a diagnosis has been reached but it is not clinically </w:t>
      </w:r>
      <w:r w:rsidR="00A90E59" w:rsidRPr="00010D8B">
        <w:rPr>
          <w:rFonts w:ascii="Arial" w:hAnsi="Arial" w:cs="Arial"/>
        </w:rPr>
        <w:t>appropriate,</w:t>
      </w:r>
      <w:r w:rsidRPr="00010D8B">
        <w:rPr>
          <w:rFonts w:ascii="Arial" w:hAnsi="Arial" w:cs="Arial"/>
        </w:rPr>
        <w:t xml:space="preserve"> or the patient has not agreed to any active treatment at that </w:t>
      </w:r>
      <w:r w:rsidR="00A90E59" w:rsidRPr="00010D8B">
        <w:rPr>
          <w:rFonts w:ascii="Arial" w:hAnsi="Arial" w:cs="Arial"/>
        </w:rPr>
        <w:t>time and</w:t>
      </w:r>
      <w:r w:rsidRPr="00010D8B">
        <w:rPr>
          <w:rFonts w:ascii="Arial" w:hAnsi="Arial" w:cs="Arial"/>
        </w:rPr>
        <w:t xml:space="preserve"> is instead being monitored until a point when it is clinically </w:t>
      </w:r>
      <w:r w:rsidR="006300CF" w:rsidRPr="00010D8B">
        <w:rPr>
          <w:rFonts w:ascii="Arial" w:hAnsi="Arial" w:cs="Arial"/>
        </w:rPr>
        <w:t>appropriate,</w:t>
      </w:r>
      <w:r w:rsidRPr="00010D8B">
        <w:rPr>
          <w:rFonts w:ascii="Arial" w:hAnsi="Arial" w:cs="Arial"/>
        </w:rPr>
        <w:t xml:space="preserve"> or the patient agrees to active treatment</w:t>
      </w:r>
      <w:r w:rsidR="00B95263" w:rsidRPr="00010D8B">
        <w:rPr>
          <w:rFonts w:ascii="Arial" w:hAnsi="Arial" w:cs="Arial"/>
        </w:rPr>
        <w:t xml:space="preserve">. </w:t>
      </w:r>
      <w:r w:rsidR="00655DDD" w:rsidRPr="00010D8B">
        <w:rPr>
          <w:rFonts w:ascii="Arial" w:hAnsi="Arial" w:cs="Arial"/>
        </w:rPr>
        <w:t xml:space="preserve">This is referred </w:t>
      </w:r>
      <w:r w:rsidRPr="00010D8B">
        <w:rPr>
          <w:rFonts w:ascii="Arial" w:hAnsi="Arial" w:cs="Arial"/>
        </w:rPr>
        <w:t xml:space="preserve">to as “a period of active management not unmanaged non-treatment”. </w:t>
      </w:r>
    </w:p>
    <w:p w14:paraId="52AB4D3A" w14:textId="6659A07D" w:rsidR="00C230D0" w:rsidRPr="00010D8B" w:rsidRDefault="00C230D0" w:rsidP="00095C94">
      <w:pPr>
        <w:ind w:left="709"/>
        <w:rPr>
          <w:rFonts w:ascii="Arial" w:hAnsi="Arial" w:cs="Arial"/>
        </w:rPr>
      </w:pPr>
      <w:r w:rsidRPr="00010D8B">
        <w:rPr>
          <w:rFonts w:ascii="Arial" w:hAnsi="Arial" w:cs="Arial"/>
        </w:rPr>
        <w:t xml:space="preserve">Active monitoring is </w:t>
      </w:r>
      <w:r w:rsidRPr="00010D8B">
        <w:rPr>
          <w:rFonts w:ascii="Arial" w:hAnsi="Arial" w:cs="Arial"/>
          <w:u w:val="single" w:color="000000"/>
        </w:rPr>
        <w:t>not</w:t>
      </w:r>
      <w:r w:rsidRPr="00010D8B">
        <w:rPr>
          <w:rFonts w:ascii="Arial" w:hAnsi="Arial" w:cs="Arial"/>
        </w:rPr>
        <w:t xml:space="preserve"> to be used while waiting for a diagnosis to be confirmed or staging to be completed. Nor is it to be used to allow for thinking time or to address capacity issues that mean the proposed therapeutic treatment would not be available in</w:t>
      </w:r>
      <w:r w:rsidR="00304940" w:rsidRPr="00010D8B">
        <w:rPr>
          <w:rFonts w:ascii="Arial" w:hAnsi="Arial" w:cs="Arial"/>
        </w:rPr>
        <w:t xml:space="preserve"> within the </w:t>
      </w:r>
      <w:r w:rsidR="003905A1" w:rsidRPr="00010D8B">
        <w:rPr>
          <w:rFonts w:ascii="Arial" w:hAnsi="Arial" w:cs="Arial"/>
        </w:rPr>
        <w:t>62- or 31-d</w:t>
      </w:r>
      <w:r w:rsidRPr="00010D8B">
        <w:rPr>
          <w:rFonts w:ascii="Arial" w:hAnsi="Arial" w:cs="Arial"/>
        </w:rPr>
        <w:t xml:space="preserve">ays. </w:t>
      </w:r>
    </w:p>
    <w:p w14:paraId="77C33438" w14:textId="255395F2" w:rsidR="00C230D0" w:rsidRPr="00010D8B" w:rsidRDefault="00C230D0" w:rsidP="00095C94">
      <w:pPr>
        <w:ind w:left="709"/>
        <w:rPr>
          <w:rFonts w:ascii="Arial" w:hAnsi="Arial" w:cs="Arial"/>
        </w:rPr>
      </w:pPr>
      <w:r w:rsidRPr="00010D8B">
        <w:rPr>
          <w:rFonts w:ascii="Arial" w:hAnsi="Arial" w:cs="Arial"/>
        </w:rPr>
        <w:t>If a prostate patient has a tumour that is not causing any significant problems and they decide they don't want to pursue active treatment immediately but have the cancer kept under check by repeat PSA, the first treatment could be recorded as non-intervention management closing the FCT pathway</w:t>
      </w:r>
      <w:r w:rsidR="003905A1" w:rsidRPr="00095C94">
        <w:rPr>
          <w:rFonts w:ascii="Arial" w:hAnsi="Arial" w:cs="Arial"/>
          <w:vertAlign w:val="superscript"/>
        </w:rPr>
        <w:t>3</w:t>
      </w:r>
      <w:r w:rsidR="00095C94" w:rsidRPr="00095C94">
        <w:rPr>
          <w:rFonts w:ascii="Arial" w:hAnsi="Arial" w:cs="Arial"/>
          <w:vertAlign w:val="superscript"/>
        </w:rPr>
        <w:t>5</w:t>
      </w:r>
      <w:r w:rsidR="00655DDD" w:rsidRPr="00010D8B">
        <w:rPr>
          <w:rFonts w:ascii="Arial" w:hAnsi="Arial" w:cs="Arial"/>
        </w:rPr>
        <w:t>.</w:t>
      </w:r>
    </w:p>
    <w:p w14:paraId="038E9770" w14:textId="19DF3D5F" w:rsidR="00741B75" w:rsidRDefault="00741B75" w:rsidP="00095C94">
      <w:pPr>
        <w:spacing w:after="0" w:line="259" w:lineRule="auto"/>
        <w:ind w:left="709"/>
        <w:rPr>
          <w:rStyle w:val="Hyperlink"/>
          <w:rFonts w:ascii="Arial" w:hAnsi="Arial" w:cs="Arial"/>
          <w:sz w:val="18"/>
          <w:szCs w:val="18"/>
        </w:rPr>
      </w:pPr>
      <w:r w:rsidRPr="0019279E">
        <w:rPr>
          <w:rFonts w:ascii="Arial" w:hAnsi="Arial" w:cs="Arial"/>
          <w:sz w:val="18"/>
          <w:szCs w:val="18"/>
          <w:vertAlign w:val="superscript"/>
        </w:rPr>
        <w:t>3</w:t>
      </w:r>
      <w:r w:rsidR="0019279E">
        <w:rPr>
          <w:rFonts w:ascii="Arial" w:hAnsi="Arial" w:cs="Arial"/>
          <w:sz w:val="18"/>
          <w:szCs w:val="18"/>
          <w:vertAlign w:val="superscript"/>
        </w:rPr>
        <w:t>5</w:t>
      </w:r>
      <w:r w:rsidR="00095C94" w:rsidRPr="0019279E">
        <w:rPr>
          <w:rFonts w:ascii="Arial" w:hAnsi="Arial" w:cs="Arial"/>
          <w:sz w:val="18"/>
          <w:szCs w:val="18"/>
          <w:vertAlign w:val="superscript"/>
        </w:rPr>
        <w:t xml:space="preserve"> </w:t>
      </w:r>
      <w:r w:rsidRPr="0019279E">
        <w:rPr>
          <w:rFonts w:ascii="Arial" w:hAnsi="Arial" w:cs="Arial"/>
          <w:sz w:val="18"/>
          <w:szCs w:val="18"/>
        </w:rPr>
        <w:t xml:space="preserve">Refer </w:t>
      </w:r>
      <w:r w:rsidRPr="0019279E">
        <w:rPr>
          <w:rFonts w:ascii="Arial" w:hAnsi="Arial" w:cs="Arial"/>
          <w:i/>
          <w:iCs/>
          <w:sz w:val="18"/>
          <w:szCs w:val="18"/>
        </w:rPr>
        <w:t xml:space="preserve">Guidance on Using Active Surveillance to Mange Men with Low-risk Prostate Cancer (2015) </w:t>
      </w:r>
      <w:r w:rsidRPr="0019279E">
        <w:rPr>
          <w:rFonts w:ascii="Arial" w:hAnsi="Arial" w:cs="Arial"/>
          <w:sz w:val="18"/>
          <w:szCs w:val="18"/>
        </w:rPr>
        <w:t xml:space="preserve">available at: </w:t>
      </w:r>
      <w:hyperlink r:id="rId43" w:history="1">
        <w:r w:rsidR="00A4522F" w:rsidRPr="0019279E">
          <w:rPr>
            <w:rStyle w:val="Hyperlink"/>
            <w:rFonts w:ascii="Arial" w:hAnsi="Arial" w:cs="Arial"/>
            <w:sz w:val="18"/>
            <w:szCs w:val="18"/>
          </w:rPr>
          <w:t>https://www.health.govt.nz/publication/guidance-using-active-surveillance-manage-men-low-risk-prostate-cancer</w:t>
        </w:r>
      </w:hyperlink>
    </w:p>
    <w:p w14:paraId="4232B68A" w14:textId="77777777" w:rsidR="00A4522F" w:rsidRDefault="00A4522F" w:rsidP="00010D8B">
      <w:pPr>
        <w:spacing w:after="0" w:line="259" w:lineRule="auto"/>
        <w:ind w:left="349"/>
        <w:rPr>
          <w:rStyle w:val="Hyperlink"/>
          <w:rFonts w:ascii="Arial" w:hAnsi="Arial" w:cs="Arial"/>
          <w:sz w:val="16"/>
          <w:szCs w:val="16"/>
        </w:rPr>
      </w:pPr>
    </w:p>
    <w:p w14:paraId="40D279A9" w14:textId="77777777" w:rsidR="004B03D8" w:rsidRDefault="004B03D8" w:rsidP="00010D8B">
      <w:pPr>
        <w:spacing w:after="0" w:line="259" w:lineRule="auto"/>
        <w:ind w:left="349"/>
        <w:rPr>
          <w:rStyle w:val="Hyperlink"/>
          <w:rFonts w:ascii="Arial" w:hAnsi="Arial" w:cs="Arial"/>
          <w:sz w:val="16"/>
          <w:szCs w:val="16"/>
        </w:rPr>
      </w:pPr>
    </w:p>
    <w:p w14:paraId="3351DCCC" w14:textId="77777777" w:rsidR="004B03D8" w:rsidRPr="00010D8B" w:rsidRDefault="004B03D8" w:rsidP="00010D8B">
      <w:pPr>
        <w:spacing w:after="0" w:line="259" w:lineRule="auto"/>
        <w:ind w:left="349"/>
        <w:rPr>
          <w:rStyle w:val="Hyperlink"/>
          <w:rFonts w:ascii="Arial" w:hAnsi="Arial" w:cs="Arial"/>
          <w:sz w:val="16"/>
          <w:szCs w:val="16"/>
        </w:rPr>
      </w:pPr>
    </w:p>
    <w:p w14:paraId="0EE8A5E2" w14:textId="380E9277" w:rsidR="00C230D0" w:rsidRPr="00970E8C" w:rsidRDefault="00C230D0" w:rsidP="004E4AC4">
      <w:pPr>
        <w:pStyle w:val="ListParagraph"/>
        <w:numPr>
          <w:ilvl w:val="2"/>
          <w:numId w:val="77"/>
        </w:numPr>
        <w:spacing w:after="0" w:line="259" w:lineRule="auto"/>
        <w:ind w:left="709" w:hanging="709"/>
        <w:rPr>
          <w:rFonts w:ascii="Arial" w:hAnsi="Arial" w:cs="Arial"/>
        </w:rPr>
      </w:pPr>
      <w:r w:rsidRPr="00970E8C">
        <w:rPr>
          <w:rFonts w:ascii="Arial" w:hAnsi="Arial" w:cs="Arial"/>
          <w:b/>
        </w:rPr>
        <w:lastRenderedPageBreak/>
        <w:t xml:space="preserve">Some prostate patients receive zoledronic acid prior to </w:t>
      </w:r>
      <w:r w:rsidR="00E07911" w:rsidRPr="00970E8C">
        <w:rPr>
          <w:rFonts w:ascii="Arial" w:hAnsi="Arial" w:cs="Arial"/>
          <w:b/>
        </w:rPr>
        <w:t>radiation therapy</w:t>
      </w:r>
      <w:r w:rsidRPr="00970E8C">
        <w:rPr>
          <w:rFonts w:ascii="Arial" w:hAnsi="Arial" w:cs="Arial"/>
          <w:b/>
        </w:rPr>
        <w:t>. Is this classed as a first treatment?</w:t>
      </w:r>
      <w:r w:rsidRPr="00970E8C">
        <w:rPr>
          <w:rFonts w:ascii="Arial" w:hAnsi="Arial" w:cs="Arial"/>
        </w:rPr>
        <w:t xml:space="preserve"> </w:t>
      </w:r>
    </w:p>
    <w:p w14:paraId="0E309B15" w14:textId="77777777" w:rsidR="00C230D0" w:rsidRPr="00010D8B" w:rsidRDefault="00C230D0" w:rsidP="00010D8B">
      <w:pPr>
        <w:spacing w:after="0" w:line="259" w:lineRule="auto"/>
        <w:ind w:left="1141"/>
        <w:rPr>
          <w:rFonts w:ascii="Arial" w:hAnsi="Arial" w:cs="Arial"/>
        </w:rPr>
      </w:pPr>
      <w:r w:rsidRPr="00010D8B">
        <w:rPr>
          <w:rFonts w:ascii="Arial" w:hAnsi="Arial" w:cs="Arial"/>
        </w:rPr>
        <w:t xml:space="preserve">  </w:t>
      </w:r>
    </w:p>
    <w:p w14:paraId="79BA2F25" w14:textId="360DBD5A" w:rsidR="00C230D0" w:rsidRPr="00010D8B" w:rsidRDefault="00C230D0" w:rsidP="00CA7EC1">
      <w:pPr>
        <w:ind w:left="709"/>
        <w:rPr>
          <w:rFonts w:ascii="Arial" w:hAnsi="Arial" w:cs="Arial"/>
        </w:rPr>
      </w:pPr>
      <w:r w:rsidRPr="00010D8B">
        <w:rPr>
          <w:rFonts w:ascii="Arial" w:hAnsi="Arial" w:cs="Arial"/>
        </w:rPr>
        <w:t xml:space="preserve">If the zoledronic acid is prescribed as palliative or symptomatic care with no other anti-cancer treatment </w:t>
      </w:r>
      <w:r w:rsidR="00A90E59" w:rsidRPr="00010D8B">
        <w:rPr>
          <w:rFonts w:ascii="Arial" w:hAnsi="Arial" w:cs="Arial"/>
        </w:rPr>
        <w:t>planned,</w:t>
      </w:r>
      <w:r w:rsidRPr="00010D8B">
        <w:rPr>
          <w:rFonts w:ascii="Arial" w:hAnsi="Arial" w:cs="Arial"/>
        </w:rPr>
        <w:t xml:space="preserve"> then it could be classed as the first treatment. If it is prescribed prior to </w:t>
      </w:r>
      <w:r w:rsidR="00E07911" w:rsidRPr="00010D8B">
        <w:rPr>
          <w:rFonts w:ascii="Arial" w:hAnsi="Arial" w:cs="Arial"/>
        </w:rPr>
        <w:t>radiation therapy</w:t>
      </w:r>
      <w:r w:rsidR="00A90E59" w:rsidRPr="00010D8B">
        <w:rPr>
          <w:rFonts w:ascii="Arial" w:hAnsi="Arial" w:cs="Arial"/>
        </w:rPr>
        <w:t>,</w:t>
      </w:r>
      <w:r w:rsidRPr="00010D8B">
        <w:rPr>
          <w:rFonts w:ascii="Arial" w:hAnsi="Arial" w:cs="Arial"/>
        </w:rPr>
        <w:t xml:space="preserve"> it is not a first treatment. </w:t>
      </w:r>
    </w:p>
    <w:p w14:paraId="4999DACC" w14:textId="717BE276" w:rsidR="00C230D0" w:rsidRPr="00CA7EC1" w:rsidRDefault="00C230D0" w:rsidP="004E4AC4">
      <w:pPr>
        <w:pStyle w:val="ListParagraph"/>
        <w:numPr>
          <w:ilvl w:val="2"/>
          <w:numId w:val="77"/>
        </w:numPr>
        <w:spacing w:after="280" w:line="240" w:lineRule="auto"/>
        <w:ind w:left="709" w:hanging="709"/>
        <w:rPr>
          <w:rFonts w:ascii="Arial" w:hAnsi="Arial" w:cs="Arial"/>
        </w:rPr>
      </w:pPr>
      <w:r w:rsidRPr="00CA7EC1">
        <w:rPr>
          <w:rFonts w:ascii="Arial" w:hAnsi="Arial" w:cs="Arial"/>
          <w:b/>
        </w:rPr>
        <w:t xml:space="preserve">Is </w:t>
      </w:r>
      <w:r w:rsidR="00E07911" w:rsidRPr="00CA7EC1">
        <w:rPr>
          <w:rFonts w:ascii="Arial" w:hAnsi="Arial" w:cs="Arial"/>
          <w:b/>
        </w:rPr>
        <w:t>radiation therapy</w:t>
      </w:r>
      <w:r w:rsidRPr="00CA7EC1">
        <w:rPr>
          <w:rFonts w:ascii="Arial" w:hAnsi="Arial" w:cs="Arial"/>
          <w:b/>
        </w:rPr>
        <w:t xml:space="preserve"> to a male patient to prevent or reduce breast growth and tenderness caused by prostate cancer treatment reportable as a first treatment?</w:t>
      </w:r>
      <w:r w:rsidRPr="00CA7EC1">
        <w:rPr>
          <w:rFonts w:ascii="Arial" w:hAnsi="Arial" w:cs="Arial"/>
        </w:rPr>
        <w:t xml:space="preserve"> </w:t>
      </w:r>
    </w:p>
    <w:p w14:paraId="2E6B8F44" w14:textId="62C06047" w:rsidR="00C230D0" w:rsidRDefault="00C230D0" w:rsidP="008326FB">
      <w:pPr>
        <w:ind w:left="709"/>
        <w:rPr>
          <w:rFonts w:ascii="Arial" w:hAnsi="Arial" w:cs="Arial"/>
          <w:color w:val="000080"/>
        </w:rPr>
      </w:pPr>
      <w:r w:rsidRPr="00010D8B">
        <w:rPr>
          <w:rFonts w:ascii="Arial" w:hAnsi="Arial" w:cs="Arial"/>
        </w:rPr>
        <w:t xml:space="preserve">This is not in itself a cancer treatment and therefore cannot be classed as a first treatment. </w:t>
      </w:r>
      <w:r w:rsidRPr="00010D8B">
        <w:rPr>
          <w:rFonts w:ascii="Arial" w:hAnsi="Arial" w:cs="Arial"/>
          <w:color w:val="000080"/>
        </w:rPr>
        <w:t xml:space="preserve"> </w:t>
      </w:r>
    </w:p>
    <w:p w14:paraId="6553E518" w14:textId="315AF271" w:rsidR="00C230D0" w:rsidRPr="00EB5EFB" w:rsidRDefault="00C230D0" w:rsidP="007E5BD8">
      <w:pPr>
        <w:pStyle w:val="Heading4"/>
      </w:pPr>
      <w:r w:rsidRPr="00EB5EFB">
        <w:t xml:space="preserve">Renal  </w:t>
      </w:r>
    </w:p>
    <w:p w14:paraId="5E88C1AD" w14:textId="2FB7DC18" w:rsidR="00C230D0" w:rsidRPr="00CA7EC1" w:rsidRDefault="00C230D0" w:rsidP="004E4AC4">
      <w:pPr>
        <w:pStyle w:val="ListParagraph"/>
        <w:numPr>
          <w:ilvl w:val="2"/>
          <w:numId w:val="77"/>
        </w:numPr>
        <w:spacing w:after="5" w:line="249" w:lineRule="auto"/>
        <w:ind w:left="851" w:hanging="862"/>
        <w:rPr>
          <w:rFonts w:ascii="Arial" w:hAnsi="Arial" w:cs="Arial"/>
        </w:rPr>
      </w:pPr>
      <w:r w:rsidRPr="00CA7EC1">
        <w:rPr>
          <w:rFonts w:ascii="Arial" w:hAnsi="Arial" w:cs="Arial"/>
          <w:b/>
        </w:rPr>
        <w:t>Can a renal stent be classed as first treatment?</w:t>
      </w:r>
      <w:r w:rsidRPr="00CA7EC1">
        <w:rPr>
          <w:rFonts w:ascii="Arial" w:hAnsi="Arial" w:cs="Arial"/>
        </w:rPr>
        <w:t xml:space="preserve"> </w:t>
      </w:r>
    </w:p>
    <w:p w14:paraId="3F7B02A2" w14:textId="77777777" w:rsidR="00C230D0" w:rsidRPr="00010D8B" w:rsidRDefault="00C230D0" w:rsidP="00010D8B">
      <w:pPr>
        <w:spacing w:after="0" w:line="259" w:lineRule="auto"/>
        <w:ind w:left="349"/>
        <w:rPr>
          <w:rFonts w:ascii="Arial" w:hAnsi="Arial" w:cs="Arial"/>
        </w:rPr>
      </w:pPr>
      <w:r w:rsidRPr="00010D8B">
        <w:rPr>
          <w:rFonts w:ascii="Arial" w:hAnsi="Arial" w:cs="Arial"/>
        </w:rPr>
        <w:t xml:space="preserve"> </w:t>
      </w:r>
    </w:p>
    <w:p w14:paraId="2030E7DD" w14:textId="25E5C9F5" w:rsidR="00596033" w:rsidRPr="00010D8B" w:rsidRDefault="00C230D0" w:rsidP="007D2C3F">
      <w:pPr>
        <w:ind w:left="851"/>
        <w:rPr>
          <w:rFonts w:ascii="Arial" w:hAnsi="Arial" w:cs="Arial"/>
        </w:rPr>
      </w:pPr>
      <w:r w:rsidRPr="00010D8B">
        <w:rPr>
          <w:rFonts w:ascii="Arial" w:hAnsi="Arial" w:cs="Arial"/>
        </w:rPr>
        <w:t xml:space="preserve">The general rule is that a stent can only be classed as first treatment where there is no </w:t>
      </w:r>
      <w:r w:rsidR="004C1A8F" w:rsidRPr="00010D8B">
        <w:rPr>
          <w:rFonts w:ascii="Arial" w:hAnsi="Arial" w:cs="Arial"/>
        </w:rPr>
        <w:t xml:space="preserve">other anti-cancer treatment planned. </w:t>
      </w:r>
      <w:r w:rsidR="00FC3DF5" w:rsidRPr="00010D8B">
        <w:rPr>
          <w:rFonts w:ascii="Arial" w:hAnsi="Arial" w:cs="Arial"/>
        </w:rPr>
        <w:t>Otherwise,</w:t>
      </w:r>
      <w:r w:rsidR="004C1A8F" w:rsidRPr="00010D8B">
        <w:rPr>
          <w:rFonts w:ascii="Arial" w:hAnsi="Arial" w:cs="Arial"/>
        </w:rPr>
        <w:t xml:space="preserve"> it is an enabling treatment. </w:t>
      </w:r>
      <w:r w:rsidR="004C1A8F" w:rsidRPr="00010D8B">
        <w:rPr>
          <w:rFonts w:ascii="Arial" w:hAnsi="Arial" w:cs="Arial"/>
          <w:i/>
        </w:rPr>
        <w:t xml:space="preserve">Refer General </w:t>
      </w:r>
      <w:r w:rsidRPr="00010D8B">
        <w:rPr>
          <w:rFonts w:ascii="Arial" w:hAnsi="Arial" w:cs="Arial"/>
          <w:i/>
        </w:rPr>
        <w:t>section</w:t>
      </w:r>
      <w:r w:rsidR="009C0CF8" w:rsidRPr="00010D8B">
        <w:rPr>
          <w:rFonts w:ascii="Arial" w:hAnsi="Arial" w:cs="Arial"/>
          <w:i/>
        </w:rPr>
        <w:t xml:space="preserve"> 4.1.6.</w:t>
      </w:r>
      <w:r w:rsidR="00596033" w:rsidRPr="00010D8B">
        <w:rPr>
          <w:rFonts w:ascii="Arial" w:hAnsi="Arial" w:cs="Arial"/>
          <w:sz w:val="12"/>
          <w:szCs w:val="12"/>
        </w:rPr>
        <w:t xml:space="preserve">  </w:t>
      </w:r>
    </w:p>
    <w:p w14:paraId="64C53485" w14:textId="38E22F0E" w:rsidR="00C230D0" w:rsidRPr="00866567" w:rsidRDefault="00D852F5" w:rsidP="00866567">
      <w:pPr>
        <w:ind w:left="851" w:hanging="851"/>
        <w:rPr>
          <w:rFonts w:ascii="Arial" w:hAnsi="Arial" w:cs="Arial"/>
        </w:rPr>
      </w:pPr>
      <w:r w:rsidRPr="00866567">
        <w:rPr>
          <w:rFonts w:ascii="Arial" w:hAnsi="Arial" w:cs="Arial"/>
          <w:b/>
        </w:rPr>
        <w:t>4.</w:t>
      </w:r>
      <w:r w:rsidR="00C230D0" w:rsidRPr="00866567">
        <w:rPr>
          <w:rFonts w:ascii="Arial" w:hAnsi="Arial" w:cs="Arial"/>
          <w:b/>
        </w:rPr>
        <w:t xml:space="preserve">12.11 Would a ‘nephrostomy’ be counted as a first treatment?   </w:t>
      </w:r>
    </w:p>
    <w:p w14:paraId="5954E4A1" w14:textId="3D503C88" w:rsidR="00C230D0" w:rsidRPr="00010D8B" w:rsidRDefault="00C230D0" w:rsidP="007D2C3F">
      <w:pPr>
        <w:ind w:left="851"/>
        <w:rPr>
          <w:rFonts w:ascii="Arial" w:hAnsi="Arial" w:cs="Arial"/>
        </w:rPr>
      </w:pPr>
      <w:r w:rsidRPr="00010D8B">
        <w:rPr>
          <w:rFonts w:ascii="Arial" w:hAnsi="Arial" w:cs="Arial"/>
        </w:rPr>
        <w:t>A nephrostomy is an operation similar to a colostomy but for the collection of urine. If this is the only 'treatment' the patient is to receive</w:t>
      </w:r>
      <w:r w:rsidR="009C0CF8" w:rsidRPr="00010D8B">
        <w:rPr>
          <w:rFonts w:ascii="Arial" w:hAnsi="Arial" w:cs="Arial"/>
        </w:rPr>
        <w:t xml:space="preserve"> (</w:t>
      </w:r>
      <w:r w:rsidR="00BD7901" w:rsidRPr="00010D8B">
        <w:rPr>
          <w:rFonts w:ascii="Arial" w:hAnsi="Arial" w:cs="Arial"/>
        </w:rPr>
        <w:t>i</w:t>
      </w:r>
      <w:r w:rsidR="009C0CF8" w:rsidRPr="00010D8B">
        <w:rPr>
          <w:rFonts w:ascii="Arial" w:hAnsi="Arial" w:cs="Arial"/>
        </w:rPr>
        <w:t>.e.</w:t>
      </w:r>
      <w:r w:rsidR="00BD7901" w:rsidRPr="00010D8B">
        <w:rPr>
          <w:rFonts w:ascii="Arial" w:hAnsi="Arial" w:cs="Arial"/>
        </w:rPr>
        <w:t>,</w:t>
      </w:r>
      <w:r w:rsidRPr="00010D8B">
        <w:rPr>
          <w:rFonts w:ascii="Arial" w:hAnsi="Arial" w:cs="Arial"/>
        </w:rPr>
        <w:t xml:space="preserve"> as palliative care with no other active treatment planned) it can be classed as a first treatment and although it is palliative in intent, it would be recorded as surgery. If any other active treatment is </w:t>
      </w:r>
      <w:r w:rsidR="00A90E59" w:rsidRPr="00010D8B">
        <w:rPr>
          <w:rFonts w:ascii="Arial" w:hAnsi="Arial" w:cs="Arial"/>
        </w:rPr>
        <w:t>planned,</w:t>
      </w:r>
      <w:r w:rsidRPr="00010D8B">
        <w:rPr>
          <w:rFonts w:ascii="Arial" w:hAnsi="Arial" w:cs="Arial"/>
        </w:rPr>
        <w:t xml:space="preserve"> it is not a first treatment.  </w:t>
      </w:r>
    </w:p>
    <w:p w14:paraId="28D3D2D3" w14:textId="77777777" w:rsidR="00C230D0" w:rsidRPr="00EB5EFB" w:rsidRDefault="00C230D0" w:rsidP="007E5BD8">
      <w:pPr>
        <w:pStyle w:val="Heading3"/>
      </w:pPr>
      <w:bookmarkStart w:id="605" w:name="_Toc450028912"/>
      <w:bookmarkStart w:id="606" w:name="_Toc117239693"/>
      <w:bookmarkStart w:id="607" w:name="_Toc117251604"/>
      <w:bookmarkStart w:id="608" w:name="_Toc121662911"/>
      <w:bookmarkStart w:id="609" w:name="_Toc124868745"/>
      <w:bookmarkStart w:id="610" w:name="_Toc124875054"/>
      <w:bookmarkStart w:id="611" w:name="_Toc126931539"/>
      <w:bookmarkStart w:id="612" w:name="_Toc134860712"/>
      <w:r w:rsidRPr="00EB5EFB">
        <w:t>Miscellaneous</w:t>
      </w:r>
      <w:bookmarkEnd w:id="605"/>
      <w:bookmarkEnd w:id="606"/>
      <w:bookmarkEnd w:id="607"/>
      <w:bookmarkEnd w:id="608"/>
      <w:bookmarkEnd w:id="609"/>
      <w:bookmarkEnd w:id="610"/>
      <w:bookmarkEnd w:id="611"/>
      <w:bookmarkEnd w:id="612"/>
      <w:r w:rsidRPr="00EB5EFB">
        <w:t xml:space="preserve"> </w:t>
      </w:r>
    </w:p>
    <w:p w14:paraId="60A0AF68" w14:textId="424C009E" w:rsidR="00C230D0" w:rsidRPr="00EB5EFB" w:rsidRDefault="00C230D0" w:rsidP="007E5BD8">
      <w:pPr>
        <w:pStyle w:val="Heading4"/>
      </w:pPr>
      <w:r w:rsidRPr="00EB5EFB">
        <w:t xml:space="preserve">Bladder  </w:t>
      </w:r>
    </w:p>
    <w:p w14:paraId="3E075728" w14:textId="1970031C" w:rsidR="00C230D0" w:rsidRPr="007D2C3F" w:rsidRDefault="00D852F5" w:rsidP="007D2C3F">
      <w:pPr>
        <w:ind w:left="851" w:hanging="851"/>
        <w:rPr>
          <w:rFonts w:ascii="Arial" w:hAnsi="Arial" w:cs="Arial"/>
        </w:rPr>
      </w:pPr>
      <w:r w:rsidRPr="007D2C3F">
        <w:rPr>
          <w:rFonts w:ascii="Arial" w:hAnsi="Arial" w:cs="Arial"/>
          <w:b/>
        </w:rPr>
        <w:t>4.</w:t>
      </w:r>
      <w:r w:rsidR="00C230D0" w:rsidRPr="007D2C3F">
        <w:rPr>
          <w:rFonts w:ascii="Arial" w:hAnsi="Arial" w:cs="Arial"/>
          <w:b/>
        </w:rPr>
        <w:t xml:space="preserve">12.12 </w:t>
      </w:r>
      <w:r w:rsidR="007D2C3F">
        <w:rPr>
          <w:rFonts w:ascii="Arial" w:hAnsi="Arial" w:cs="Arial"/>
          <w:b/>
        </w:rPr>
        <w:t xml:space="preserve"> </w:t>
      </w:r>
      <w:r w:rsidR="00C230D0" w:rsidRPr="007D2C3F">
        <w:rPr>
          <w:rFonts w:ascii="Arial" w:hAnsi="Arial" w:cs="Arial"/>
          <w:b/>
        </w:rPr>
        <w:t xml:space="preserve">A patient is referred and triaged as </w:t>
      </w:r>
      <w:r w:rsidR="003E4EA6" w:rsidRPr="007D2C3F">
        <w:rPr>
          <w:rFonts w:ascii="Arial" w:hAnsi="Arial" w:cs="Arial"/>
          <w:b/>
        </w:rPr>
        <w:t>HSCAN</w:t>
      </w:r>
      <w:r w:rsidR="00A90E59" w:rsidRPr="007D2C3F">
        <w:rPr>
          <w:rFonts w:ascii="Arial" w:hAnsi="Arial" w:cs="Arial"/>
          <w:b/>
        </w:rPr>
        <w:t>,</w:t>
      </w:r>
      <w:r w:rsidR="00C230D0" w:rsidRPr="007D2C3F">
        <w:rPr>
          <w:rFonts w:ascii="Arial" w:hAnsi="Arial" w:cs="Arial"/>
          <w:b/>
        </w:rPr>
        <w:t xml:space="preserve"> and 2</w:t>
      </w:r>
      <w:r w:rsidR="00A90E59" w:rsidRPr="007D2C3F">
        <w:rPr>
          <w:rFonts w:ascii="Arial" w:hAnsi="Arial" w:cs="Arial"/>
          <w:b/>
        </w:rPr>
        <w:t>-</w:t>
      </w:r>
      <w:r w:rsidR="00C230D0" w:rsidRPr="007D2C3F">
        <w:rPr>
          <w:rFonts w:ascii="Arial" w:hAnsi="Arial" w:cs="Arial"/>
          <w:b/>
        </w:rPr>
        <w:t>week wait for bladder cancer</w:t>
      </w:r>
      <w:r w:rsidR="00135CE2" w:rsidRPr="007D2C3F">
        <w:rPr>
          <w:rFonts w:ascii="Arial" w:hAnsi="Arial" w:cs="Arial"/>
          <w:b/>
        </w:rPr>
        <w:t>,</w:t>
      </w:r>
      <w:r w:rsidR="00C230D0" w:rsidRPr="007D2C3F">
        <w:rPr>
          <w:rFonts w:ascii="Arial" w:hAnsi="Arial" w:cs="Arial"/>
          <w:b/>
        </w:rPr>
        <w:t xml:space="preserve"> but nothing is found. A PSA is taken prompting further investigations for prostate cancer. Could the original referral for suspected bladder cancer be closed and a new non-urgent referral opened for the prostate cancer?</w:t>
      </w:r>
      <w:r w:rsidR="00C230D0" w:rsidRPr="007D2C3F">
        <w:rPr>
          <w:rFonts w:ascii="Arial" w:hAnsi="Arial" w:cs="Arial"/>
        </w:rPr>
        <w:t xml:space="preserve"> </w:t>
      </w:r>
    </w:p>
    <w:p w14:paraId="45A88DAF" w14:textId="25D682D7" w:rsidR="00C230D0" w:rsidRDefault="00C230D0" w:rsidP="007D2C3F">
      <w:pPr>
        <w:ind w:left="851"/>
        <w:rPr>
          <w:rFonts w:ascii="Arial" w:hAnsi="Arial" w:cs="Arial"/>
          <w:i/>
        </w:rPr>
      </w:pPr>
      <w:r w:rsidRPr="00010D8B">
        <w:rPr>
          <w:rFonts w:ascii="Arial" w:hAnsi="Arial" w:cs="Arial"/>
        </w:rPr>
        <w:t xml:space="preserve">No, the patient was referred with a high suspicion of cancer and the investigations are part of the same pathway of care. If cancer is diagnosed this would need to be treated within 62 days of receipt of the initial referral. </w:t>
      </w:r>
      <w:r w:rsidRPr="00010D8B">
        <w:rPr>
          <w:rFonts w:ascii="Arial" w:hAnsi="Arial" w:cs="Arial"/>
          <w:i/>
        </w:rPr>
        <w:t>Refer General section</w:t>
      </w:r>
      <w:r w:rsidR="00FC3DF5" w:rsidRPr="00010D8B">
        <w:rPr>
          <w:rFonts w:ascii="Arial" w:hAnsi="Arial" w:cs="Arial"/>
          <w:i/>
        </w:rPr>
        <w:t xml:space="preserve"> 4.1.12.</w:t>
      </w:r>
    </w:p>
    <w:p w14:paraId="182BE038" w14:textId="32CE7DE6" w:rsidR="00C230D0" w:rsidRPr="00EB5EFB" w:rsidRDefault="00C230D0" w:rsidP="007E5BD8">
      <w:pPr>
        <w:pStyle w:val="Heading4"/>
      </w:pPr>
      <w:r w:rsidRPr="00EB5EFB">
        <w:t xml:space="preserve">Prostate  </w:t>
      </w:r>
    </w:p>
    <w:p w14:paraId="13DE7046" w14:textId="205498CD" w:rsidR="00C230D0" w:rsidRPr="007D2C3F" w:rsidRDefault="00440076" w:rsidP="007D2C3F">
      <w:pPr>
        <w:ind w:left="851" w:hanging="851"/>
        <w:rPr>
          <w:rFonts w:ascii="Arial" w:hAnsi="Arial" w:cs="Arial"/>
        </w:rPr>
      </w:pPr>
      <w:r w:rsidRPr="007D2C3F">
        <w:rPr>
          <w:rFonts w:ascii="Arial" w:hAnsi="Arial" w:cs="Arial"/>
          <w:b/>
        </w:rPr>
        <w:t>4.</w:t>
      </w:r>
      <w:r w:rsidR="00C230D0" w:rsidRPr="007D2C3F">
        <w:rPr>
          <w:rFonts w:ascii="Arial" w:hAnsi="Arial" w:cs="Arial"/>
          <w:b/>
        </w:rPr>
        <w:t>12.13</w:t>
      </w:r>
      <w:r w:rsidR="00C230D0" w:rsidRPr="007D2C3F">
        <w:rPr>
          <w:rFonts w:ascii="Arial" w:hAnsi="Arial" w:cs="Arial"/>
          <w:b/>
        </w:rPr>
        <w:tab/>
        <w:t xml:space="preserve">The delay needed between TRUS biopsy and MRI makes the 62-day FCT indicator difficult to achieve for prostate cancer – how should this be managed?  </w:t>
      </w:r>
    </w:p>
    <w:p w14:paraId="44ECC325" w14:textId="136A9F68" w:rsidR="00C230D0" w:rsidRPr="00010D8B" w:rsidRDefault="00C230D0" w:rsidP="007D2C3F">
      <w:pPr>
        <w:ind w:left="851"/>
        <w:rPr>
          <w:rFonts w:ascii="Arial" w:hAnsi="Arial" w:cs="Arial"/>
        </w:rPr>
      </w:pPr>
      <w:r w:rsidRPr="00010D8B">
        <w:rPr>
          <w:rFonts w:ascii="Arial" w:hAnsi="Arial" w:cs="Arial"/>
        </w:rPr>
        <w:t xml:space="preserve">The target achievement levels take into account that some patients will not be clinically fit enough to receive treatment within the timeframes. If this was the significant delay that contributed to the patient breaching the 62-day indicator, the delay could be coded as a clinical consideration breach. </w:t>
      </w:r>
    </w:p>
    <w:p w14:paraId="4A073A2F" w14:textId="008A6E9C" w:rsidR="00C230D0" w:rsidRPr="007D2C3F" w:rsidRDefault="00440076" w:rsidP="007D2C3F">
      <w:pPr>
        <w:spacing w:after="0" w:line="240" w:lineRule="auto"/>
        <w:ind w:left="851" w:hanging="851"/>
        <w:jc w:val="both"/>
        <w:rPr>
          <w:rFonts w:ascii="Arial" w:hAnsi="Arial" w:cs="Arial"/>
        </w:rPr>
      </w:pPr>
      <w:r w:rsidRPr="007D2C3F">
        <w:rPr>
          <w:rFonts w:ascii="Arial" w:hAnsi="Arial" w:cs="Arial"/>
          <w:b/>
        </w:rPr>
        <w:lastRenderedPageBreak/>
        <w:t>4.</w:t>
      </w:r>
      <w:r w:rsidR="00C230D0" w:rsidRPr="007D2C3F">
        <w:rPr>
          <w:rFonts w:ascii="Arial" w:hAnsi="Arial" w:cs="Arial"/>
          <w:b/>
        </w:rPr>
        <w:t xml:space="preserve">12.14 </w:t>
      </w:r>
      <w:r w:rsidR="007D2C3F">
        <w:rPr>
          <w:rFonts w:ascii="Arial" w:hAnsi="Arial" w:cs="Arial"/>
          <w:b/>
        </w:rPr>
        <w:tab/>
      </w:r>
      <w:r w:rsidR="00C230D0" w:rsidRPr="007D2C3F">
        <w:rPr>
          <w:rFonts w:ascii="Arial" w:hAnsi="Arial" w:cs="Arial"/>
          <w:b/>
        </w:rPr>
        <w:t xml:space="preserve">If a clinician prefers to carry out a repeat PSA in a few months rather than offer a TRUS/biopsy would the patient remain on the 62-day FCT tracking until cancer is diagnosed or ruled out? </w:t>
      </w:r>
    </w:p>
    <w:p w14:paraId="124FEB74" w14:textId="77777777" w:rsidR="00C230D0" w:rsidRPr="00010D8B" w:rsidRDefault="00C230D0" w:rsidP="00010D8B">
      <w:pPr>
        <w:spacing w:after="0" w:line="259" w:lineRule="auto"/>
        <w:ind w:left="349"/>
        <w:rPr>
          <w:rFonts w:ascii="Arial" w:hAnsi="Arial" w:cs="Arial"/>
        </w:rPr>
      </w:pPr>
      <w:r w:rsidRPr="00010D8B">
        <w:rPr>
          <w:rFonts w:ascii="Arial" w:hAnsi="Arial" w:cs="Arial"/>
        </w:rPr>
        <w:t xml:space="preserve"> </w:t>
      </w:r>
    </w:p>
    <w:p w14:paraId="1F087478" w14:textId="3CE0A0F0" w:rsidR="00C230D0" w:rsidRPr="00010D8B" w:rsidRDefault="00C230D0" w:rsidP="007D2C3F">
      <w:pPr>
        <w:ind w:left="851"/>
        <w:rPr>
          <w:rFonts w:ascii="Arial" w:hAnsi="Arial" w:cs="Arial"/>
        </w:rPr>
      </w:pPr>
      <w:r w:rsidRPr="00010D8B">
        <w:rPr>
          <w:rFonts w:ascii="Arial" w:hAnsi="Arial" w:cs="Arial"/>
        </w:rPr>
        <w:t>Yes. The clinician has not ruled out cancer and wishes to repeat a diagnostic test after a given period of time. Once a patient is being tracked on the 62-day FCT indicator they do not come off until they receive their first cancer treatment (or other management</w:t>
      </w:r>
      <w:r w:rsidR="006D610F" w:rsidRPr="00010D8B">
        <w:rPr>
          <w:rFonts w:ascii="Arial" w:hAnsi="Arial" w:cs="Arial"/>
        </w:rPr>
        <w:t>),</w:t>
      </w:r>
      <w:r w:rsidRPr="00010D8B">
        <w:rPr>
          <w:rFonts w:ascii="Arial" w:hAnsi="Arial" w:cs="Arial"/>
        </w:rPr>
        <w:t xml:space="preserve"> or they are found not to have cancer or a recurrence.</w:t>
      </w:r>
    </w:p>
    <w:p w14:paraId="2CE5EF26" w14:textId="45B416CD" w:rsidR="00C230D0" w:rsidRPr="007D2C3F" w:rsidRDefault="00440076" w:rsidP="007D2C3F">
      <w:pPr>
        <w:ind w:left="851" w:hanging="851"/>
        <w:rPr>
          <w:rFonts w:ascii="Arial" w:hAnsi="Arial" w:cs="Arial"/>
        </w:rPr>
      </w:pPr>
      <w:r w:rsidRPr="007D2C3F">
        <w:rPr>
          <w:rFonts w:ascii="Arial" w:hAnsi="Arial" w:cs="Arial"/>
          <w:b/>
        </w:rPr>
        <w:t>4.</w:t>
      </w:r>
      <w:r w:rsidR="00C230D0" w:rsidRPr="007D2C3F">
        <w:rPr>
          <w:rFonts w:ascii="Arial" w:hAnsi="Arial" w:cs="Arial"/>
          <w:b/>
        </w:rPr>
        <w:t xml:space="preserve">12.15 </w:t>
      </w:r>
      <w:r w:rsidR="007D2C3F">
        <w:rPr>
          <w:rFonts w:ascii="Arial" w:hAnsi="Arial" w:cs="Arial"/>
          <w:b/>
        </w:rPr>
        <w:tab/>
      </w:r>
      <w:r w:rsidR="00C230D0" w:rsidRPr="007D2C3F">
        <w:rPr>
          <w:rFonts w:ascii="Arial" w:hAnsi="Arial" w:cs="Arial"/>
          <w:b/>
        </w:rPr>
        <w:t xml:space="preserve">If a patient has come in with only one moderately high PSA, the consultant will usually repeat the PSA test in 8 weeks’ time unless it is extremely obvious it is prostate cancer. The consultant leaves eight weeks between tests to ensure that the patient does not have any infection that can lead to the PSA rising. How is this managed under FCT? </w:t>
      </w:r>
    </w:p>
    <w:p w14:paraId="16B39A0C" w14:textId="42BCBC32" w:rsidR="00135CE2" w:rsidRPr="00010D8B" w:rsidRDefault="00C230D0" w:rsidP="007D2C3F">
      <w:pPr>
        <w:spacing w:after="0" w:line="259" w:lineRule="auto"/>
        <w:ind w:left="851"/>
        <w:rPr>
          <w:rFonts w:ascii="Arial" w:hAnsi="Arial" w:cs="Arial"/>
        </w:rPr>
      </w:pPr>
      <w:r w:rsidRPr="00010D8B">
        <w:rPr>
          <w:rFonts w:ascii="Arial" w:hAnsi="Arial" w:cs="Arial"/>
        </w:rPr>
        <w:t xml:space="preserve">As in 12.15 above, once the FCT pathway has started it is not possible to adjust it because the patient needs to wait (for clinical reasons) between tests. </w:t>
      </w:r>
      <w:r w:rsidR="006D610F" w:rsidRPr="00010D8B">
        <w:rPr>
          <w:rFonts w:ascii="Arial" w:hAnsi="Arial" w:cs="Arial"/>
        </w:rPr>
        <w:t xml:space="preserve">The FCT indicators take into account that some patients will not be clinically fit to receive treatment within the timeframes. </w:t>
      </w:r>
    </w:p>
    <w:p w14:paraId="11DCAD5E" w14:textId="77777777" w:rsidR="00345E9A" w:rsidRPr="00010D8B" w:rsidRDefault="00345E9A" w:rsidP="00010D8B">
      <w:pPr>
        <w:spacing w:after="0" w:line="259" w:lineRule="auto"/>
        <w:ind w:left="567"/>
        <w:rPr>
          <w:rFonts w:ascii="Arial" w:hAnsi="Arial" w:cs="Arial"/>
        </w:rPr>
      </w:pPr>
    </w:p>
    <w:p w14:paraId="1D0C36D9" w14:textId="5FB5904E" w:rsidR="00345E9A" w:rsidRPr="007D2C3F" w:rsidRDefault="00345E9A" w:rsidP="007D2C3F">
      <w:pPr>
        <w:ind w:left="851" w:hanging="851"/>
        <w:rPr>
          <w:rFonts w:ascii="Arial" w:hAnsi="Arial" w:cs="Arial"/>
        </w:rPr>
      </w:pPr>
      <w:r w:rsidRPr="007D2C3F">
        <w:rPr>
          <w:rFonts w:ascii="Arial" w:hAnsi="Arial" w:cs="Arial"/>
          <w:b/>
        </w:rPr>
        <w:t>4.12.16</w:t>
      </w:r>
      <w:r w:rsidRPr="007D2C3F">
        <w:rPr>
          <w:rFonts w:ascii="Arial" w:hAnsi="Arial" w:cs="Arial"/>
          <w:b/>
        </w:rPr>
        <w:tab/>
        <w:t xml:space="preserve">If, after a second PSA test, a consultant cannot categorically say that the patient does or does not have cancer, how is this managed in FCT? </w:t>
      </w:r>
    </w:p>
    <w:p w14:paraId="78A0DE66" w14:textId="13C20222" w:rsidR="00345E9A" w:rsidRPr="00010D8B" w:rsidRDefault="00345E9A" w:rsidP="007D2C3F">
      <w:pPr>
        <w:ind w:left="851"/>
        <w:rPr>
          <w:rFonts w:ascii="Arial" w:hAnsi="Arial" w:cs="Arial"/>
        </w:rPr>
      </w:pPr>
      <w:r w:rsidRPr="00010D8B">
        <w:rPr>
          <w:rFonts w:ascii="Arial" w:hAnsi="Arial" w:cs="Arial"/>
        </w:rPr>
        <w:t xml:space="preserve">If there is diagnostic uncertainty the patient stays on FCT tracking. The patient would only come off tracking if they were informed that they did not have cancer. This would be a clinical decision, ie, the consultant is prepared to tell the patient and document in their notes that they do not have cancer. </w:t>
      </w:r>
    </w:p>
    <w:p w14:paraId="7E268091" w14:textId="546E1A22" w:rsidR="00C230D0" w:rsidRPr="00010D8B" w:rsidRDefault="00C230D0" w:rsidP="007D2C3F">
      <w:pPr>
        <w:ind w:left="851"/>
        <w:rPr>
          <w:rFonts w:ascii="Arial" w:hAnsi="Arial" w:cs="Arial"/>
          <w:i/>
        </w:rPr>
      </w:pPr>
      <w:r w:rsidRPr="00010D8B">
        <w:rPr>
          <w:rFonts w:ascii="Arial" w:hAnsi="Arial" w:cs="Arial"/>
        </w:rPr>
        <w:t>If the consultant makes a clinical diagnosis of cancer and/or proceeds with treatment for cancer</w:t>
      </w:r>
      <w:r w:rsidR="00B27F3B" w:rsidRPr="00010D8B">
        <w:rPr>
          <w:rFonts w:ascii="Arial" w:hAnsi="Arial" w:cs="Arial"/>
        </w:rPr>
        <w:t>,</w:t>
      </w:r>
      <w:r w:rsidRPr="00010D8B">
        <w:rPr>
          <w:rFonts w:ascii="Arial" w:hAnsi="Arial" w:cs="Arial"/>
        </w:rPr>
        <w:t xml:space="preserve"> then the patient should be tracked to first treatment.</w:t>
      </w:r>
      <w:r w:rsidR="001A2828" w:rsidRPr="00010D8B">
        <w:rPr>
          <w:rFonts w:ascii="Arial" w:hAnsi="Arial" w:cs="Arial"/>
        </w:rPr>
        <w:t xml:space="preserve"> </w:t>
      </w:r>
      <w:r w:rsidRPr="00010D8B">
        <w:rPr>
          <w:rFonts w:ascii="Arial" w:hAnsi="Arial" w:cs="Arial"/>
          <w:i/>
        </w:rPr>
        <w:t>Refer General section</w:t>
      </w:r>
      <w:r w:rsidR="001A2828" w:rsidRPr="00010D8B">
        <w:rPr>
          <w:rFonts w:ascii="Arial" w:hAnsi="Arial" w:cs="Arial"/>
          <w:i/>
        </w:rPr>
        <w:t xml:space="preserve"> 4.1.12</w:t>
      </w:r>
      <w:r w:rsidR="007D2C3F">
        <w:rPr>
          <w:rFonts w:ascii="Arial" w:hAnsi="Arial" w:cs="Arial"/>
          <w:i/>
        </w:rPr>
        <w:t>.</w:t>
      </w:r>
    </w:p>
    <w:p w14:paraId="261F308A" w14:textId="5E6892EF" w:rsidR="00C230D0" w:rsidRPr="00B82AAD" w:rsidRDefault="00372883" w:rsidP="00B82AAD">
      <w:pPr>
        <w:ind w:left="851" w:hanging="851"/>
        <w:rPr>
          <w:rFonts w:ascii="Arial" w:hAnsi="Arial" w:cs="Arial"/>
        </w:rPr>
      </w:pPr>
      <w:r w:rsidRPr="00B82AAD">
        <w:rPr>
          <w:rFonts w:ascii="Arial" w:hAnsi="Arial" w:cs="Arial"/>
          <w:b/>
        </w:rPr>
        <w:t>4.</w:t>
      </w:r>
      <w:r w:rsidR="00C230D0" w:rsidRPr="00B82AAD">
        <w:rPr>
          <w:rFonts w:ascii="Arial" w:hAnsi="Arial" w:cs="Arial"/>
          <w:b/>
        </w:rPr>
        <w:t>12.17</w:t>
      </w:r>
      <w:r w:rsidR="00B82AAD">
        <w:rPr>
          <w:rFonts w:ascii="Arial" w:hAnsi="Arial" w:cs="Arial"/>
          <w:b/>
        </w:rPr>
        <w:tab/>
      </w:r>
      <w:r w:rsidR="00C230D0" w:rsidRPr="00B82AAD">
        <w:rPr>
          <w:rFonts w:ascii="Arial" w:hAnsi="Arial" w:cs="Arial"/>
          <w:b/>
        </w:rPr>
        <w:t xml:space="preserve">Patients require a Volume Study prior to implantation of low-dose </w:t>
      </w:r>
      <w:r w:rsidR="00E07911" w:rsidRPr="00B82AAD">
        <w:rPr>
          <w:rFonts w:ascii="Arial" w:hAnsi="Arial" w:cs="Arial"/>
          <w:b/>
        </w:rPr>
        <w:t>Radiation therapy</w:t>
      </w:r>
      <w:r w:rsidR="00C230D0" w:rsidRPr="00B82AAD">
        <w:rPr>
          <w:rFonts w:ascii="Arial" w:hAnsi="Arial" w:cs="Arial"/>
          <w:b/>
        </w:rPr>
        <w:t xml:space="preserve"> seeds for brachytherapy – how does the volume study relate to FCT? </w:t>
      </w:r>
    </w:p>
    <w:p w14:paraId="33BEAF7F" w14:textId="1667A75B" w:rsidR="00C230D0" w:rsidRDefault="00C230D0" w:rsidP="00B82AAD">
      <w:pPr>
        <w:spacing w:after="0" w:line="259" w:lineRule="auto"/>
        <w:ind w:left="851"/>
        <w:rPr>
          <w:rFonts w:ascii="Arial" w:hAnsi="Arial" w:cs="Arial"/>
        </w:rPr>
      </w:pPr>
      <w:r w:rsidRPr="00010D8B">
        <w:rPr>
          <w:rFonts w:ascii="Arial" w:hAnsi="Arial" w:cs="Arial"/>
        </w:rPr>
        <w:t xml:space="preserve">The volume study is part of the preparation and does not count as the first treatment. </w:t>
      </w:r>
      <w:r w:rsidRPr="00010D8B">
        <w:rPr>
          <w:rFonts w:ascii="Arial" w:hAnsi="Arial" w:cs="Arial"/>
          <w:i/>
        </w:rPr>
        <w:t>Refer General section</w:t>
      </w:r>
      <w:r w:rsidR="00951FD1" w:rsidRPr="00010D8B">
        <w:rPr>
          <w:rFonts w:ascii="Arial" w:hAnsi="Arial" w:cs="Arial"/>
          <w:i/>
        </w:rPr>
        <w:t xml:space="preserve"> 4.1.6.</w:t>
      </w:r>
      <w:r w:rsidRPr="00010D8B">
        <w:rPr>
          <w:rFonts w:ascii="Arial" w:hAnsi="Arial" w:cs="Arial"/>
          <w:i/>
        </w:rPr>
        <w:t xml:space="preserve"> </w:t>
      </w:r>
      <w:r w:rsidRPr="00010D8B">
        <w:rPr>
          <w:rFonts w:ascii="Arial" w:hAnsi="Arial" w:cs="Arial"/>
        </w:rPr>
        <w:t xml:space="preserve">The date of the implantation of the seeds would be the start of the treatment and close the 31 and/or 62-day FCT pathway. </w:t>
      </w:r>
    </w:p>
    <w:p w14:paraId="355F57E8" w14:textId="77777777" w:rsidR="00C230D0" w:rsidRPr="00010D8B" w:rsidRDefault="00C230D0" w:rsidP="00010D8B">
      <w:pPr>
        <w:spacing w:after="0" w:line="259" w:lineRule="auto"/>
        <w:ind w:left="349"/>
        <w:rPr>
          <w:rFonts w:ascii="Arial" w:hAnsi="Arial" w:cs="Arial"/>
        </w:rPr>
      </w:pPr>
      <w:r w:rsidRPr="00010D8B">
        <w:rPr>
          <w:rFonts w:ascii="Arial" w:hAnsi="Arial" w:cs="Arial"/>
        </w:rPr>
        <w:t xml:space="preserve"> </w:t>
      </w:r>
    </w:p>
    <w:p w14:paraId="3CF17996" w14:textId="2B510EE7" w:rsidR="00C230D0" w:rsidRPr="00B82AAD" w:rsidRDefault="00372883" w:rsidP="00B82AAD">
      <w:pPr>
        <w:ind w:left="851" w:hanging="851"/>
        <w:rPr>
          <w:rFonts w:ascii="Arial" w:hAnsi="Arial" w:cs="Arial"/>
        </w:rPr>
      </w:pPr>
      <w:r w:rsidRPr="00B82AAD">
        <w:rPr>
          <w:rFonts w:ascii="Arial" w:hAnsi="Arial" w:cs="Arial"/>
          <w:b/>
        </w:rPr>
        <w:t>4.</w:t>
      </w:r>
      <w:r w:rsidR="00C230D0" w:rsidRPr="00B82AAD">
        <w:rPr>
          <w:rFonts w:ascii="Arial" w:hAnsi="Arial" w:cs="Arial"/>
          <w:b/>
        </w:rPr>
        <w:t xml:space="preserve">12.18 </w:t>
      </w:r>
      <w:r w:rsidR="00B82AAD">
        <w:rPr>
          <w:rFonts w:ascii="Arial" w:hAnsi="Arial" w:cs="Arial"/>
          <w:b/>
        </w:rPr>
        <w:t xml:space="preserve"> </w:t>
      </w:r>
      <w:r w:rsidR="00C230D0" w:rsidRPr="00B82AAD">
        <w:rPr>
          <w:rFonts w:ascii="Arial" w:hAnsi="Arial" w:cs="Arial"/>
          <w:b/>
        </w:rPr>
        <w:t xml:space="preserve">How should patients who require 3 months of hormones prior to </w:t>
      </w:r>
      <w:r w:rsidR="00E07911" w:rsidRPr="00B82AAD">
        <w:rPr>
          <w:rFonts w:ascii="Arial" w:hAnsi="Arial" w:cs="Arial"/>
          <w:b/>
        </w:rPr>
        <w:t>radiation</w:t>
      </w:r>
      <w:r w:rsidR="00B82AAD">
        <w:rPr>
          <w:rFonts w:ascii="Arial" w:hAnsi="Arial" w:cs="Arial"/>
          <w:b/>
        </w:rPr>
        <w:t xml:space="preserve"> </w:t>
      </w:r>
      <w:r w:rsidR="00E07911" w:rsidRPr="00B82AAD">
        <w:rPr>
          <w:rFonts w:ascii="Arial" w:hAnsi="Arial" w:cs="Arial"/>
          <w:b/>
        </w:rPr>
        <w:t>therapy</w:t>
      </w:r>
      <w:r w:rsidR="00C230D0" w:rsidRPr="00B82AAD">
        <w:rPr>
          <w:rFonts w:ascii="Arial" w:hAnsi="Arial" w:cs="Arial"/>
          <w:b/>
        </w:rPr>
        <w:t xml:space="preserve"> be managed for FCT?</w:t>
      </w:r>
    </w:p>
    <w:p w14:paraId="16D245D0" w14:textId="5CB78683" w:rsidR="00C230D0" w:rsidRPr="00010D8B" w:rsidRDefault="00C230D0" w:rsidP="00B82AAD">
      <w:pPr>
        <w:spacing w:after="3" w:line="240" w:lineRule="auto"/>
        <w:ind w:left="851"/>
        <w:jc w:val="both"/>
        <w:rPr>
          <w:rFonts w:ascii="Arial" w:hAnsi="Arial" w:cs="Arial"/>
        </w:rPr>
      </w:pPr>
      <w:r w:rsidRPr="00010D8B">
        <w:rPr>
          <w:rFonts w:ascii="Arial" w:hAnsi="Arial" w:cs="Arial"/>
        </w:rPr>
        <w:t xml:space="preserve">As the hormone therapy is integral to the treatment plan this can be counted as the first treatment and end the FCT pathway. </w:t>
      </w:r>
      <w:r w:rsidRPr="00010D8B">
        <w:rPr>
          <w:rFonts w:ascii="Arial" w:hAnsi="Arial" w:cs="Arial"/>
          <w:i/>
        </w:rPr>
        <w:t>Refer General section</w:t>
      </w:r>
      <w:r w:rsidR="00951FD1" w:rsidRPr="00010D8B">
        <w:rPr>
          <w:rFonts w:ascii="Arial" w:hAnsi="Arial" w:cs="Arial"/>
          <w:i/>
        </w:rPr>
        <w:t xml:space="preserve"> 4.1.6.</w:t>
      </w:r>
    </w:p>
    <w:p w14:paraId="1BCCF9A2" w14:textId="77777777" w:rsidR="00C230D0" w:rsidRPr="00010D8B" w:rsidRDefault="00C230D0" w:rsidP="00010D8B">
      <w:pPr>
        <w:spacing w:after="0" w:line="259" w:lineRule="auto"/>
        <w:ind w:left="349"/>
        <w:rPr>
          <w:rFonts w:ascii="Arial" w:hAnsi="Arial" w:cs="Arial"/>
        </w:rPr>
      </w:pPr>
      <w:r w:rsidRPr="00010D8B">
        <w:rPr>
          <w:rFonts w:ascii="Arial" w:hAnsi="Arial" w:cs="Arial"/>
          <w:color w:val="3364FF"/>
        </w:rPr>
        <w:t xml:space="preserve"> </w:t>
      </w:r>
    </w:p>
    <w:p w14:paraId="639F58BA" w14:textId="34F69D82" w:rsidR="00C230D0" w:rsidRPr="00B82AAD" w:rsidRDefault="00372883" w:rsidP="00B82AAD">
      <w:pPr>
        <w:ind w:left="851" w:hanging="851"/>
        <w:rPr>
          <w:rFonts w:ascii="Arial" w:hAnsi="Arial" w:cs="Arial"/>
        </w:rPr>
      </w:pPr>
      <w:r w:rsidRPr="00B82AAD">
        <w:rPr>
          <w:rFonts w:ascii="Arial" w:hAnsi="Arial" w:cs="Arial"/>
          <w:b/>
        </w:rPr>
        <w:t>4.</w:t>
      </w:r>
      <w:r w:rsidR="00C230D0" w:rsidRPr="00B82AAD">
        <w:rPr>
          <w:rFonts w:ascii="Arial" w:hAnsi="Arial" w:cs="Arial"/>
          <w:b/>
        </w:rPr>
        <w:t>12.19</w:t>
      </w:r>
      <w:r w:rsidR="00C230D0" w:rsidRPr="00B82AAD">
        <w:rPr>
          <w:rFonts w:ascii="Arial" w:hAnsi="Arial" w:cs="Arial"/>
          <w:b/>
        </w:rPr>
        <w:tab/>
        <w:t xml:space="preserve">Quite high numbers of suspected prostate cancer patients are referred in with an elevated PSA (only one test) that have a urinary tract infection (UTI), and thus need antibiotics to treat the infection prior to having the prostate biopsied. The period realistically before these patients can be biopsied would be 2-4 weeks. Could the patient be recorded as having no cancer diagnosed </w:t>
      </w:r>
      <w:r w:rsidR="00C230D0" w:rsidRPr="00B82AAD">
        <w:rPr>
          <w:rFonts w:ascii="Arial" w:hAnsi="Arial" w:cs="Arial"/>
          <w:b/>
        </w:rPr>
        <w:lastRenderedPageBreak/>
        <w:t xml:space="preserve">and the GP informed to treat with antibiotics prior to re-referring if PSA is still raised? </w:t>
      </w:r>
    </w:p>
    <w:p w14:paraId="0DE3FC19" w14:textId="690FF59E" w:rsidR="00C230D0" w:rsidRPr="00010D8B" w:rsidRDefault="00C230D0" w:rsidP="00B82AAD">
      <w:pPr>
        <w:ind w:left="851"/>
        <w:rPr>
          <w:rFonts w:ascii="Arial" w:hAnsi="Arial" w:cs="Arial"/>
        </w:rPr>
      </w:pPr>
      <w:r w:rsidRPr="00010D8B">
        <w:rPr>
          <w:rFonts w:ascii="Arial" w:hAnsi="Arial" w:cs="Arial"/>
        </w:rPr>
        <w:t xml:space="preserve">There is still a potential suspected cancer and so the patient should remain on the FCT pathway. </w:t>
      </w:r>
      <w:r w:rsidR="002932B3" w:rsidRPr="00010D8B">
        <w:rPr>
          <w:rFonts w:ascii="Arial" w:hAnsi="Arial" w:cs="Arial"/>
        </w:rPr>
        <w:t xml:space="preserve">The FCT indicators take into account that some patients will not be clinically fit to receive treatment within the timeframes. </w:t>
      </w:r>
      <w:r w:rsidRPr="00010D8B">
        <w:rPr>
          <w:rFonts w:ascii="Arial" w:hAnsi="Arial" w:cs="Arial"/>
        </w:rPr>
        <w:t xml:space="preserve">It is not considered good practice to send the patient back to the GP to re-test and re-refer. </w:t>
      </w:r>
      <w:r w:rsidRPr="00010D8B">
        <w:rPr>
          <w:rFonts w:ascii="Arial" w:hAnsi="Arial" w:cs="Arial"/>
          <w:color w:val="3364FF"/>
        </w:rPr>
        <w:t xml:space="preserve"> </w:t>
      </w:r>
    </w:p>
    <w:p w14:paraId="7E4AFA5C" w14:textId="28BFD341" w:rsidR="00C230D0" w:rsidRPr="00B82AAD" w:rsidRDefault="00372883" w:rsidP="00B82AAD">
      <w:pPr>
        <w:spacing w:after="0" w:line="259" w:lineRule="auto"/>
        <w:ind w:left="851" w:hanging="851"/>
        <w:rPr>
          <w:rFonts w:ascii="Arial" w:hAnsi="Arial" w:cs="Arial"/>
          <w:b/>
        </w:rPr>
      </w:pPr>
      <w:r w:rsidRPr="00B82AAD">
        <w:rPr>
          <w:rFonts w:ascii="Arial" w:hAnsi="Arial" w:cs="Arial"/>
          <w:b/>
        </w:rPr>
        <w:t>4.</w:t>
      </w:r>
      <w:r w:rsidR="00C230D0" w:rsidRPr="00B82AAD">
        <w:rPr>
          <w:rFonts w:ascii="Arial" w:hAnsi="Arial" w:cs="Arial"/>
          <w:b/>
        </w:rPr>
        <w:t>12.20</w:t>
      </w:r>
      <w:r w:rsidR="00C230D0" w:rsidRPr="00B82AAD">
        <w:rPr>
          <w:rFonts w:ascii="Arial" w:hAnsi="Arial" w:cs="Arial"/>
          <w:b/>
        </w:rPr>
        <w:tab/>
        <w:t>A patient was suspected to have prostate cancer but because of his age (90 years) he did not want a TURP and so there was no definitive diagnosis. He was treated with Lucrin injections. How is his managed?</w:t>
      </w:r>
    </w:p>
    <w:p w14:paraId="1D738CDE" w14:textId="77777777" w:rsidR="00C230D0" w:rsidRPr="00010D8B" w:rsidRDefault="00C230D0" w:rsidP="00010D8B">
      <w:pPr>
        <w:spacing w:after="0" w:line="259" w:lineRule="auto"/>
        <w:ind w:left="709" w:hanging="709"/>
        <w:rPr>
          <w:rFonts w:ascii="Arial" w:hAnsi="Arial" w:cs="Arial"/>
          <w:b/>
        </w:rPr>
      </w:pPr>
    </w:p>
    <w:p w14:paraId="74EFD46C" w14:textId="43E3889C" w:rsidR="00C230D0" w:rsidRPr="00010D8B" w:rsidRDefault="00C230D0" w:rsidP="00B82AAD">
      <w:pPr>
        <w:tabs>
          <w:tab w:val="left" w:pos="851"/>
        </w:tabs>
        <w:spacing w:after="0" w:line="259" w:lineRule="auto"/>
        <w:ind w:left="851" w:hanging="851"/>
        <w:rPr>
          <w:rFonts w:ascii="Arial" w:hAnsi="Arial" w:cs="Arial"/>
        </w:rPr>
      </w:pPr>
      <w:r w:rsidRPr="00010D8B">
        <w:rPr>
          <w:rFonts w:ascii="Arial" w:hAnsi="Arial" w:cs="Arial"/>
          <w:b/>
        </w:rPr>
        <w:tab/>
      </w:r>
      <w:r w:rsidRPr="00010D8B">
        <w:rPr>
          <w:rFonts w:ascii="Arial" w:hAnsi="Arial" w:cs="Arial"/>
        </w:rPr>
        <w:t>Although there was no pathological diagnosis of cancer, there was a clinical diagnosis</w:t>
      </w:r>
      <w:r w:rsidR="00A064D6" w:rsidRPr="00010D8B">
        <w:rPr>
          <w:rFonts w:ascii="Arial" w:hAnsi="Arial" w:cs="Arial"/>
        </w:rPr>
        <w:t>,</w:t>
      </w:r>
      <w:r w:rsidRPr="00010D8B">
        <w:rPr>
          <w:rFonts w:ascii="Arial" w:hAnsi="Arial" w:cs="Arial"/>
        </w:rPr>
        <w:t xml:space="preserve"> and the patient was treated as for cancer. Therefore</w:t>
      </w:r>
      <w:r w:rsidR="00A064D6" w:rsidRPr="00010D8B">
        <w:rPr>
          <w:rFonts w:ascii="Arial" w:hAnsi="Arial" w:cs="Arial"/>
        </w:rPr>
        <w:t>,</w:t>
      </w:r>
      <w:r w:rsidRPr="00010D8B">
        <w:rPr>
          <w:rFonts w:ascii="Arial" w:hAnsi="Arial" w:cs="Arial"/>
        </w:rPr>
        <w:t xml:space="preserve"> the patient should be monitored under FCT with the date of the Lucrin injection the date of first treatment.</w:t>
      </w:r>
    </w:p>
    <w:p w14:paraId="5B4DC351" w14:textId="77777777" w:rsidR="00826200" w:rsidRDefault="00826200">
      <w:pPr>
        <w:spacing w:after="0" w:line="240" w:lineRule="auto"/>
        <w:rPr>
          <w:rFonts w:ascii="Arial" w:hAnsi="Arial" w:cs="Arial"/>
          <w:b/>
          <w:bCs/>
          <w:color w:val="1C2549"/>
          <w:sz w:val="28"/>
          <w:szCs w:val="28"/>
        </w:rPr>
      </w:pPr>
      <w:bookmarkStart w:id="613" w:name="_Toc124868746"/>
      <w:r>
        <w:br w:type="page"/>
      </w:r>
    </w:p>
    <w:p w14:paraId="7655381F" w14:textId="6DF7ED0B" w:rsidR="0046296A" w:rsidRPr="000B2917" w:rsidRDefault="006B2CC9" w:rsidP="00DA7AE1">
      <w:pPr>
        <w:pStyle w:val="Heading1"/>
      </w:pPr>
      <w:bookmarkStart w:id="614" w:name="_Toc203110600"/>
      <w:r w:rsidRPr="000B2917">
        <w:lastRenderedPageBreak/>
        <w:t xml:space="preserve">Section 5: </w:t>
      </w:r>
      <w:r w:rsidR="00B56A79" w:rsidRPr="000B2917">
        <w:t>Use Cases</w:t>
      </w:r>
      <w:bookmarkEnd w:id="613"/>
      <w:bookmarkEnd w:id="614"/>
    </w:p>
    <w:p w14:paraId="0EBE3B6D" w14:textId="1D9FDDB8" w:rsidR="00D8777A" w:rsidRPr="00556647" w:rsidRDefault="00D8777A" w:rsidP="00556647">
      <w:pPr>
        <w:pStyle w:val="Heading2"/>
      </w:pPr>
      <w:bookmarkStart w:id="615" w:name="_TOC_250022"/>
      <w:bookmarkStart w:id="616" w:name="_Toc124868747"/>
      <w:bookmarkStart w:id="617" w:name="_Toc124875056"/>
      <w:bookmarkStart w:id="618" w:name="_Toc203110601"/>
      <w:r w:rsidRPr="00556647">
        <w:t xml:space="preserve">How to read the use </w:t>
      </w:r>
      <w:bookmarkEnd w:id="615"/>
      <w:r w:rsidRPr="00556647">
        <w:t>cases</w:t>
      </w:r>
      <w:bookmarkEnd w:id="616"/>
      <w:bookmarkEnd w:id="617"/>
      <w:bookmarkEnd w:id="618"/>
    </w:p>
    <w:p w14:paraId="4F7B2FF3" w14:textId="77777777" w:rsidR="00D8777A" w:rsidRPr="000B2917" w:rsidRDefault="00D8777A" w:rsidP="00ED2114">
      <w:pPr>
        <w:spacing w:after="0"/>
        <w:rPr>
          <w:rFonts w:ascii="Arial" w:hAnsi="Arial" w:cs="Arial"/>
        </w:rPr>
      </w:pPr>
      <w:r w:rsidRPr="000B2917">
        <w:rPr>
          <w:rFonts w:ascii="Arial" w:hAnsi="Arial" w:cs="Arial"/>
        </w:rPr>
        <w:t>The</w:t>
      </w:r>
      <w:r w:rsidRPr="000B2917">
        <w:rPr>
          <w:rFonts w:ascii="Arial" w:hAnsi="Arial" w:cs="Arial"/>
          <w:spacing w:val="-5"/>
        </w:rPr>
        <w:t xml:space="preserve"> </w:t>
      </w:r>
      <w:r w:rsidRPr="000B2917">
        <w:rPr>
          <w:rFonts w:ascii="Arial" w:hAnsi="Arial" w:cs="Arial"/>
        </w:rPr>
        <w:t>use</w:t>
      </w:r>
      <w:r w:rsidRPr="000B2917">
        <w:rPr>
          <w:rFonts w:ascii="Arial" w:hAnsi="Arial" w:cs="Arial"/>
          <w:spacing w:val="-5"/>
        </w:rPr>
        <w:t xml:space="preserve"> </w:t>
      </w:r>
      <w:r w:rsidRPr="000B2917">
        <w:rPr>
          <w:rFonts w:ascii="Arial" w:hAnsi="Arial" w:cs="Arial"/>
        </w:rPr>
        <w:t>cases</w:t>
      </w:r>
      <w:r w:rsidRPr="000B2917">
        <w:rPr>
          <w:rFonts w:ascii="Arial" w:hAnsi="Arial" w:cs="Arial"/>
          <w:spacing w:val="-5"/>
        </w:rPr>
        <w:t xml:space="preserve"> </w:t>
      </w:r>
      <w:r w:rsidRPr="000B2917">
        <w:rPr>
          <w:rFonts w:ascii="Arial" w:hAnsi="Arial" w:cs="Arial"/>
        </w:rPr>
        <w:t>have</w:t>
      </w:r>
      <w:r w:rsidRPr="000B2917">
        <w:rPr>
          <w:rFonts w:ascii="Arial" w:hAnsi="Arial" w:cs="Arial"/>
          <w:spacing w:val="-4"/>
        </w:rPr>
        <w:t xml:space="preserve"> </w:t>
      </w:r>
      <w:r w:rsidRPr="000B2917">
        <w:rPr>
          <w:rFonts w:ascii="Arial" w:hAnsi="Arial" w:cs="Arial"/>
        </w:rPr>
        <w:t>been</w:t>
      </w:r>
      <w:r w:rsidRPr="000B2917">
        <w:rPr>
          <w:rFonts w:ascii="Arial" w:hAnsi="Arial" w:cs="Arial"/>
          <w:spacing w:val="-4"/>
        </w:rPr>
        <w:t xml:space="preserve"> </w:t>
      </w:r>
      <w:r w:rsidRPr="000B2917">
        <w:rPr>
          <w:rFonts w:ascii="Arial" w:hAnsi="Arial" w:cs="Arial"/>
        </w:rPr>
        <w:t>divided</w:t>
      </w:r>
      <w:r w:rsidRPr="000B2917">
        <w:rPr>
          <w:rFonts w:ascii="Arial" w:hAnsi="Arial" w:cs="Arial"/>
          <w:spacing w:val="-2"/>
        </w:rPr>
        <w:t xml:space="preserve"> </w:t>
      </w:r>
      <w:r w:rsidRPr="000B2917">
        <w:rPr>
          <w:rFonts w:ascii="Arial" w:hAnsi="Arial" w:cs="Arial"/>
        </w:rPr>
        <w:t>into</w:t>
      </w:r>
      <w:r w:rsidRPr="000B2917">
        <w:rPr>
          <w:rFonts w:ascii="Arial" w:hAnsi="Arial" w:cs="Arial"/>
          <w:spacing w:val="-5"/>
        </w:rPr>
        <w:t xml:space="preserve"> </w:t>
      </w:r>
      <w:r w:rsidRPr="000B2917">
        <w:rPr>
          <w:rFonts w:ascii="Arial" w:hAnsi="Arial" w:cs="Arial"/>
        </w:rPr>
        <w:t>three</w:t>
      </w:r>
      <w:r w:rsidRPr="000B2917">
        <w:rPr>
          <w:rFonts w:ascii="Arial" w:hAnsi="Arial" w:cs="Arial"/>
          <w:spacing w:val="-4"/>
        </w:rPr>
        <w:t xml:space="preserve"> </w:t>
      </w:r>
      <w:r w:rsidRPr="000B2917">
        <w:rPr>
          <w:rFonts w:ascii="Arial" w:hAnsi="Arial" w:cs="Arial"/>
          <w:spacing w:val="-2"/>
        </w:rPr>
        <w:t>sections:</w:t>
      </w:r>
    </w:p>
    <w:p w14:paraId="43EB6B0C" w14:textId="77777777" w:rsidR="00D8777A" w:rsidRPr="000B2917" w:rsidRDefault="00D8777A" w:rsidP="004E4AC4">
      <w:pPr>
        <w:pStyle w:val="ListParagraph"/>
        <w:widowControl w:val="0"/>
        <w:numPr>
          <w:ilvl w:val="0"/>
          <w:numId w:val="107"/>
        </w:numPr>
        <w:tabs>
          <w:tab w:val="left" w:pos="985"/>
          <w:tab w:val="left" w:pos="986"/>
        </w:tabs>
        <w:autoSpaceDE w:val="0"/>
        <w:autoSpaceDN w:val="0"/>
        <w:spacing w:before="86" w:after="0" w:line="240" w:lineRule="auto"/>
        <w:rPr>
          <w:rFonts w:ascii="Arial" w:hAnsi="Arial" w:cs="Arial"/>
        </w:rPr>
      </w:pPr>
      <w:r w:rsidRPr="000B2917">
        <w:rPr>
          <w:rFonts w:ascii="Arial" w:hAnsi="Arial" w:cs="Arial"/>
        </w:rPr>
        <w:t>62-day</w:t>
      </w:r>
      <w:r w:rsidRPr="000B2917">
        <w:rPr>
          <w:rFonts w:ascii="Arial" w:hAnsi="Arial" w:cs="Arial"/>
          <w:spacing w:val="-6"/>
        </w:rPr>
        <w:t xml:space="preserve"> </w:t>
      </w:r>
      <w:r w:rsidRPr="000B2917">
        <w:rPr>
          <w:rFonts w:ascii="Arial" w:hAnsi="Arial" w:cs="Arial"/>
        </w:rPr>
        <w:t>and</w:t>
      </w:r>
      <w:r w:rsidRPr="000B2917">
        <w:rPr>
          <w:rFonts w:ascii="Arial" w:hAnsi="Arial" w:cs="Arial"/>
          <w:spacing w:val="-4"/>
        </w:rPr>
        <w:t xml:space="preserve"> </w:t>
      </w:r>
      <w:r w:rsidRPr="000B2917">
        <w:rPr>
          <w:rFonts w:ascii="Arial" w:hAnsi="Arial" w:cs="Arial"/>
        </w:rPr>
        <w:t>31-day</w:t>
      </w:r>
      <w:r w:rsidRPr="000B2917">
        <w:rPr>
          <w:rFonts w:ascii="Arial" w:hAnsi="Arial" w:cs="Arial"/>
          <w:spacing w:val="-5"/>
        </w:rPr>
        <w:t xml:space="preserve"> </w:t>
      </w:r>
      <w:r w:rsidRPr="000B2917">
        <w:rPr>
          <w:rFonts w:ascii="Arial" w:hAnsi="Arial" w:cs="Arial"/>
        </w:rPr>
        <w:t>indicator</w:t>
      </w:r>
      <w:r w:rsidRPr="000B2917">
        <w:rPr>
          <w:rFonts w:ascii="Arial" w:hAnsi="Arial" w:cs="Arial"/>
          <w:spacing w:val="-7"/>
        </w:rPr>
        <w:t xml:space="preserve"> </w:t>
      </w:r>
      <w:r w:rsidRPr="000B2917">
        <w:rPr>
          <w:rFonts w:ascii="Arial" w:hAnsi="Arial" w:cs="Arial"/>
        </w:rPr>
        <w:t>use</w:t>
      </w:r>
      <w:r w:rsidRPr="000B2917">
        <w:rPr>
          <w:rFonts w:ascii="Arial" w:hAnsi="Arial" w:cs="Arial"/>
          <w:spacing w:val="-5"/>
        </w:rPr>
        <w:t xml:space="preserve"> </w:t>
      </w:r>
      <w:r w:rsidRPr="000B2917">
        <w:rPr>
          <w:rFonts w:ascii="Arial" w:hAnsi="Arial" w:cs="Arial"/>
          <w:spacing w:val="-2"/>
        </w:rPr>
        <w:t>cases.</w:t>
      </w:r>
    </w:p>
    <w:p w14:paraId="3976892C" w14:textId="77777777" w:rsidR="00D8777A" w:rsidRPr="000B2917" w:rsidRDefault="00D8777A" w:rsidP="004E4AC4">
      <w:pPr>
        <w:pStyle w:val="ListParagraph"/>
        <w:widowControl w:val="0"/>
        <w:numPr>
          <w:ilvl w:val="0"/>
          <w:numId w:val="107"/>
        </w:numPr>
        <w:tabs>
          <w:tab w:val="left" w:pos="985"/>
          <w:tab w:val="left" w:pos="986"/>
        </w:tabs>
        <w:autoSpaceDE w:val="0"/>
        <w:autoSpaceDN w:val="0"/>
        <w:spacing w:before="86" w:after="0" w:line="240" w:lineRule="auto"/>
        <w:rPr>
          <w:rFonts w:ascii="Arial" w:hAnsi="Arial" w:cs="Arial"/>
        </w:rPr>
      </w:pPr>
      <w:r w:rsidRPr="000B2917">
        <w:rPr>
          <w:rFonts w:ascii="Arial" w:hAnsi="Arial" w:cs="Arial"/>
        </w:rPr>
        <w:t>31-day</w:t>
      </w:r>
      <w:r w:rsidRPr="000B2917">
        <w:rPr>
          <w:rFonts w:ascii="Arial" w:hAnsi="Arial" w:cs="Arial"/>
          <w:spacing w:val="-5"/>
        </w:rPr>
        <w:t xml:space="preserve"> </w:t>
      </w:r>
      <w:r w:rsidRPr="000B2917">
        <w:rPr>
          <w:rFonts w:ascii="Arial" w:hAnsi="Arial" w:cs="Arial"/>
        </w:rPr>
        <w:t>indicator</w:t>
      </w:r>
      <w:r w:rsidRPr="000B2917">
        <w:rPr>
          <w:rFonts w:ascii="Arial" w:hAnsi="Arial" w:cs="Arial"/>
          <w:spacing w:val="-4"/>
        </w:rPr>
        <w:t xml:space="preserve"> </w:t>
      </w:r>
      <w:r w:rsidRPr="000B2917">
        <w:rPr>
          <w:rFonts w:ascii="Arial" w:hAnsi="Arial" w:cs="Arial"/>
        </w:rPr>
        <w:t>only</w:t>
      </w:r>
      <w:r w:rsidRPr="000B2917">
        <w:rPr>
          <w:rFonts w:ascii="Arial" w:hAnsi="Arial" w:cs="Arial"/>
          <w:spacing w:val="-5"/>
        </w:rPr>
        <w:t xml:space="preserve"> </w:t>
      </w:r>
      <w:r w:rsidRPr="000B2917">
        <w:rPr>
          <w:rFonts w:ascii="Arial" w:hAnsi="Arial" w:cs="Arial"/>
        </w:rPr>
        <w:t>use</w:t>
      </w:r>
      <w:r w:rsidRPr="000B2917">
        <w:rPr>
          <w:rFonts w:ascii="Arial" w:hAnsi="Arial" w:cs="Arial"/>
          <w:spacing w:val="-7"/>
        </w:rPr>
        <w:t xml:space="preserve"> </w:t>
      </w:r>
      <w:r w:rsidRPr="000B2917">
        <w:rPr>
          <w:rFonts w:ascii="Arial" w:hAnsi="Arial" w:cs="Arial"/>
          <w:spacing w:val="-2"/>
        </w:rPr>
        <w:t>cases.</w:t>
      </w:r>
    </w:p>
    <w:p w14:paraId="13792059" w14:textId="77777777" w:rsidR="00D8777A" w:rsidRPr="000B2917" w:rsidRDefault="00D8777A" w:rsidP="004E4AC4">
      <w:pPr>
        <w:pStyle w:val="ListParagraph"/>
        <w:widowControl w:val="0"/>
        <w:numPr>
          <w:ilvl w:val="0"/>
          <w:numId w:val="107"/>
        </w:numPr>
        <w:tabs>
          <w:tab w:val="left" w:pos="985"/>
          <w:tab w:val="left" w:pos="986"/>
        </w:tabs>
        <w:autoSpaceDE w:val="0"/>
        <w:autoSpaceDN w:val="0"/>
        <w:spacing w:before="83" w:line="240" w:lineRule="auto"/>
        <w:rPr>
          <w:rFonts w:ascii="Arial" w:hAnsi="Arial" w:cs="Arial"/>
        </w:rPr>
      </w:pPr>
      <w:r w:rsidRPr="000B2917">
        <w:rPr>
          <w:rFonts w:ascii="Arial" w:hAnsi="Arial" w:cs="Arial"/>
        </w:rPr>
        <w:t>use</w:t>
      </w:r>
      <w:r w:rsidRPr="000B2917">
        <w:rPr>
          <w:rFonts w:ascii="Arial" w:hAnsi="Arial" w:cs="Arial"/>
          <w:spacing w:val="-5"/>
        </w:rPr>
        <w:t xml:space="preserve"> </w:t>
      </w:r>
      <w:r w:rsidRPr="000B2917">
        <w:rPr>
          <w:rFonts w:ascii="Arial" w:hAnsi="Arial" w:cs="Arial"/>
        </w:rPr>
        <w:t>cases</w:t>
      </w:r>
      <w:r w:rsidRPr="000B2917">
        <w:rPr>
          <w:rFonts w:ascii="Arial" w:hAnsi="Arial" w:cs="Arial"/>
          <w:spacing w:val="-2"/>
        </w:rPr>
        <w:t xml:space="preserve"> </w:t>
      </w:r>
      <w:r w:rsidRPr="000B2917">
        <w:rPr>
          <w:rFonts w:ascii="Arial" w:hAnsi="Arial" w:cs="Arial"/>
        </w:rPr>
        <w:t>that</w:t>
      </w:r>
      <w:r w:rsidRPr="000B2917">
        <w:rPr>
          <w:rFonts w:ascii="Arial" w:hAnsi="Arial" w:cs="Arial"/>
          <w:spacing w:val="-2"/>
        </w:rPr>
        <w:t xml:space="preserve"> </w:t>
      </w:r>
      <w:r w:rsidRPr="000B2917">
        <w:rPr>
          <w:rFonts w:ascii="Arial" w:hAnsi="Arial" w:cs="Arial"/>
        </w:rPr>
        <w:t>are</w:t>
      </w:r>
      <w:r w:rsidRPr="000B2917">
        <w:rPr>
          <w:rFonts w:ascii="Arial" w:hAnsi="Arial" w:cs="Arial"/>
          <w:spacing w:val="-4"/>
        </w:rPr>
        <w:t xml:space="preserve"> </w:t>
      </w:r>
      <w:r w:rsidRPr="000B2917">
        <w:rPr>
          <w:rFonts w:ascii="Arial" w:hAnsi="Arial" w:cs="Arial"/>
        </w:rPr>
        <w:t>not</w:t>
      </w:r>
      <w:r w:rsidRPr="000B2917">
        <w:rPr>
          <w:rFonts w:ascii="Arial" w:hAnsi="Arial" w:cs="Arial"/>
          <w:spacing w:val="-5"/>
        </w:rPr>
        <w:t xml:space="preserve"> </w:t>
      </w:r>
      <w:r w:rsidRPr="000B2917">
        <w:rPr>
          <w:rFonts w:ascii="Arial" w:hAnsi="Arial" w:cs="Arial"/>
          <w:spacing w:val="-2"/>
        </w:rPr>
        <w:t>reported.</w:t>
      </w:r>
    </w:p>
    <w:p w14:paraId="69634857" w14:textId="7C84C15F" w:rsidR="00D8777A" w:rsidRPr="000B2917" w:rsidRDefault="00D8777A" w:rsidP="004E4AC4">
      <w:pPr>
        <w:spacing w:line="264" w:lineRule="auto"/>
        <w:rPr>
          <w:rFonts w:ascii="Arial" w:hAnsi="Arial" w:cs="Arial"/>
        </w:rPr>
      </w:pPr>
      <w:r w:rsidRPr="000B2917">
        <w:rPr>
          <w:rFonts w:ascii="Arial" w:hAnsi="Arial" w:cs="Arial"/>
        </w:rPr>
        <w:t>Each use case has a case history that describes the patient’s cancer pathway. The case history section is followed by a table showing the data that would be reported to</w:t>
      </w:r>
      <w:r w:rsidR="00EF4F79">
        <w:rPr>
          <w:rFonts w:ascii="Arial" w:hAnsi="Arial" w:cs="Arial"/>
        </w:rPr>
        <w:t xml:space="preserve"> </w:t>
      </w:r>
      <w:r w:rsidR="00DA013A">
        <w:rPr>
          <w:rFonts w:ascii="Arial" w:hAnsi="Arial" w:cs="Arial"/>
        </w:rPr>
        <w:t>National Collections</w:t>
      </w:r>
      <w:r w:rsidRPr="000B2917">
        <w:rPr>
          <w:rFonts w:ascii="Arial" w:hAnsi="Arial" w:cs="Arial"/>
        </w:rPr>
        <w:t xml:space="preserve">. A table giving the rationale and the page numbers in section </w:t>
      </w:r>
      <w:r w:rsidR="002829DA" w:rsidRPr="000B2917">
        <w:rPr>
          <w:rFonts w:ascii="Arial" w:hAnsi="Arial" w:cs="Arial"/>
        </w:rPr>
        <w:t xml:space="preserve">one </w:t>
      </w:r>
      <w:r w:rsidRPr="000B2917">
        <w:rPr>
          <w:rFonts w:ascii="Arial" w:hAnsi="Arial" w:cs="Arial"/>
        </w:rPr>
        <w:t>is</w:t>
      </w:r>
      <w:r w:rsidRPr="000B2917">
        <w:rPr>
          <w:rFonts w:ascii="Arial" w:hAnsi="Arial" w:cs="Arial"/>
          <w:spacing w:val="-3"/>
        </w:rPr>
        <w:t xml:space="preserve"> </w:t>
      </w:r>
      <w:r w:rsidRPr="000B2917">
        <w:rPr>
          <w:rFonts w:ascii="Arial" w:hAnsi="Arial" w:cs="Arial"/>
        </w:rPr>
        <w:t>also</w:t>
      </w:r>
      <w:r w:rsidRPr="000B2917">
        <w:rPr>
          <w:rFonts w:ascii="Arial" w:hAnsi="Arial" w:cs="Arial"/>
          <w:spacing w:val="-3"/>
        </w:rPr>
        <w:t xml:space="preserve"> </w:t>
      </w:r>
      <w:r w:rsidRPr="000B2917">
        <w:rPr>
          <w:rFonts w:ascii="Arial" w:hAnsi="Arial" w:cs="Arial"/>
        </w:rPr>
        <w:t>included.</w:t>
      </w:r>
      <w:r w:rsidRPr="000B2917">
        <w:rPr>
          <w:rFonts w:ascii="Arial" w:hAnsi="Arial" w:cs="Arial"/>
          <w:spacing w:val="-2"/>
        </w:rPr>
        <w:t xml:space="preserve"> </w:t>
      </w:r>
      <w:r w:rsidRPr="000B2917">
        <w:rPr>
          <w:rFonts w:ascii="Arial" w:hAnsi="Arial" w:cs="Arial"/>
        </w:rPr>
        <w:t>Colour</w:t>
      </w:r>
      <w:r w:rsidRPr="000B2917">
        <w:rPr>
          <w:rFonts w:ascii="Arial" w:hAnsi="Arial" w:cs="Arial"/>
          <w:spacing w:val="-5"/>
        </w:rPr>
        <w:t xml:space="preserve"> </w:t>
      </w:r>
      <w:r w:rsidRPr="000B2917">
        <w:rPr>
          <w:rFonts w:ascii="Arial" w:hAnsi="Arial" w:cs="Arial"/>
        </w:rPr>
        <w:t>coding</w:t>
      </w:r>
      <w:r w:rsidRPr="000B2917">
        <w:rPr>
          <w:rFonts w:ascii="Arial" w:hAnsi="Arial" w:cs="Arial"/>
          <w:spacing w:val="-3"/>
        </w:rPr>
        <w:t xml:space="preserve"> </w:t>
      </w:r>
      <w:r w:rsidRPr="000B2917">
        <w:rPr>
          <w:rFonts w:ascii="Arial" w:hAnsi="Arial" w:cs="Arial"/>
        </w:rPr>
        <w:t xml:space="preserve">has been used to link the part of the case history that relates to the reported data. </w:t>
      </w:r>
      <w:r w:rsidR="001B7A41" w:rsidRPr="000B2917">
        <w:rPr>
          <w:rFonts w:ascii="Arial" w:hAnsi="Arial" w:cs="Arial"/>
        </w:rPr>
        <w:t>If there is</w:t>
      </w:r>
      <w:r w:rsidRPr="000B2917">
        <w:rPr>
          <w:rFonts w:ascii="Arial" w:hAnsi="Arial" w:cs="Arial"/>
        </w:rPr>
        <w:t xml:space="preserve"> no reported </w:t>
      </w:r>
      <w:r w:rsidR="001B7A41" w:rsidRPr="000B2917">
        <w:rPr>
          <w:rFonts w:ascii="Arial" w:hAnsi="Arial" w:cs="Arial"/>
        </w:rPr>
        <w:t>data,</w:t>
      </w:r>
      <w:r w:rsidRPr="000B2917">
        <w:rPr>
          <w:rFonts w:ascii="Arial" w:hAnsi="Arial" w:cs="Arial"/>
        </w:rPr>
        <w:t xml:space="preserve"> there is no colour coding.</w:t>
      </w:r>
    </w:p>
    <w:p w14:paraId="12BC9344" w14:textId="77777777" w:rsidR="00D8777A" w:rsidRPr="000B2917" w:rsidRDefault="00D8777A" w:rsidP="00ED2114">
      <w:pPr>
        <w:spacing w:after="0" w:line="264" w:lineRule="auto"/>
        <w:rPr>
          <w:rFonts w:ascii="Arial" w:hAnsi="Arial" w:cs="Arial"/>
        </w:rPr>
      </w:pPr>
      <w:r w:rsidRPr="000B2917">
        <w:rPr>
          <w:rFonts w:ascii="Arial" w:hAnsi="Arial" w:cs="Arial"/>
        </w:rPr>
        <w:t>The</w:t>
      </w:r>
      <w:r w:rsidRPr="000B2917">
        <w:rPr>
          <w:rFonts w:ascii="Arial" w:hAnsi="Arial" w:cs="Arial"/>
          <w:spacing w:val="-3"/>
        </w:rPr>
        <w:t xml:space="preserve"> </w:t>
      </w:r>
      <w:r w:rsidRPr="000B2917">
        <w:rPr>
          <w:rFonts w:ascii="Arial" w:hAnsi="Arial" w:cs="Arial"/>
        </w:rPr>
        <w:t>use</w:t>
      </w:r>
      <w:r w:rsidRPr="000B2917">
        <w:rPr>
          <w:rFonts w:ascii="Arial" w:hAnsi="Arial" w:cs="Arial"/>
          <w:spacing w:val="-3"/>
        </w:rPr>
        <w:t xml:space="preserve"> </w:t>
      </w:r>
      <w:r w:rsidRPr="000B2917">
        <w:rPr>
          <w:rFonts w:ascii="Arial" w:hAnsi="Arial" w:cs="Arial"/>
        </w:rPr>
        <w:t>cases</w:t>
      </w:r>
      <w:r w:rsidRPr="000B2917">
        <w:rPr>
          <w:rFonts w:ascii="Arial" w:hAnsi="Arial" w:cs="Arial"/>
          <w:spacing w:val="-2"/>
        </w:rPr>
        <w:t xml:space="preserve"> </w:t>
      </w:r>
      <w:r w:rsidRPr="000B2917">
        <w:rPr>
          <w:rFonts w:ascii="Arial" w:hAnsi="Arial" w:cs="Arial"/>
        </w:rPr>
        <w:t>are</w:t>
      </w:r>
      <w:r w:rsidRPr="000B2917">
        <w:rPr>
          <w:rFonts w:ascii="Arial" w:hAnsi="Arial" w:cs="Arial"/>
          <w:spacing w:val="-3"/>
        </w:rPr>
        <w:t xml:space="preserve"> </w:t>
      </w:r>
      <w:r w:rsidRPr="000B2917">
        <w:rPr>
          <w:rFonts w:ascii="Arial" w:hAnsi="Arial" w:cs="Arial"/>
        </w:rPr>
        <w:t>fictitious</w:t>
      </w:r>
      <w:r w:rsidRPr="000B2917">
        <w:rPr>
          <w:rFonts w:ascii="Arial" w:hAnsi="Arial" w:cs="Arial"/>
          <w:spacing w:val="-2"/>
        </w:rPr>
        <w:t xml:space="preserve"> </w:t>
      </w:r>
      <w:r w:rsidRPr="000B2917">
        <w:rPr>
          <w:rFonts w:ascii="Arial" w:hAnsi="Arial" w:cs="Arial"/>
        </w:rPr>
        <w:t>and</w:t>
      </w:r>
      <w:r w:rsidRPr="000B2917">
        <w:rPr>
          <w:rFonts w:ascii="Arial" w:hAnsi="Arial" w:cs="Arial"/>
          <w:spacing w:val="-2"/>
        </w:rPr>
        <w:t xml:space="preserve"> </w:t>
      </w:r>
      <w:r w:rsidRPr="000B2917">
        <w:rPr>
          <w:rFonts w:ascii="Arial" w:hAnsi="Arial" w:cs="Arial"/>
        </w:rPr>
        <w:t>are</w:t>
      </w:r>
      <w:r w:rsidRPr="000B2917">
        <w:rPr>
          <w:rFonts w:ascii="Arial" w:hAnsi="Arial" w:cs="Arial"/>
          <w:spacing w:val="-3"/>
        </w:rPr>
        <w:t xml:space="preserve"> </w:t>
      </w:r>
      <w:r w:rsidRPr="000B2917">
        <w:rPr>
          <w:rFonts w:ascii="Arial" w:hAnsi="Arial" w:cs="Arial"/>
        </w:rPr>
        <w:t>structured</w:t>
      </w:r>
      <w:r w:rsidRPr="000B2917">
        <w:rPr>
          <w:rFonts w:ascii="Arial" w:hAnsi="Arial" w:cs="Arial"/>
          <w:spacing w:val="-2"/>
        </w:rPr>
        <w:t xml:space="preserve"> </w:t>
      </w:r>
      <w:r w:rsidRPr="000B2917">
        <w:rPr>
          <w:rFonts w:ascii="Arial" w:hAnsi="Arial" w:cs="Arial"/>
        </w:rPr>
        <w:t>to</w:t>
      </w:r>
      <w:r w:rsidRPr="000B2917">
        <w:rPr>
          <w:rFonts w:ascii="Arial" w:hAnsi="Arial" w:cs="Arial"/>
          <w:spacing w:val="-4"/>
        </w:rPr>
        <w:t xml:space="preserve"> </w:t>
      </w:r>
      <w:r w:rsidRPr="000B2917">
        <w:rPr>
          <w:rFonts w:ascii="Arial" w:hAnsi="Arial" w:cs="Arial"/>
        </w:rPr>
        <w:t>highlight</w:t>
      </w:r>
      <w:r w:rsidRPr="000B2917">
        <w:rPr>
          <w:rFonts w:ascii="Arial" w:hAnsi="Arial" w:cs="Arial"/>
          <w:spacing w:val="-2"/>
        </w:rPr>
        <w:t xml:space="preserve"> </w:t>
      </w:r>
      <w:r w:rsidRPr="000B2917">
        <w:rPr>
          <w:rFonts w:ascii="Arial" w:hAnsi="Arial" w:cs="Arial"/>
        </w:rPr>
        <w:t>how</w:t>
      </w:r>
      <w:r w:rsidRPr="000B2917">
        <w:rPr>
          <w:rFonts w:ascii="Arial" w:hAnsi="Arial" w:cs="Arial"/>
          <w:spacing w:val="-4"/>
        </w:rPr>
        <w:t xml:space="preserve"> </w:t>
      </w:r>
      <w:r w:rsidRPr="000B2917">
        <w:rPr>
          <w:rFonts w:ascii="Arial" w:hAnsi="Arial" w:cs="Arial"/>
        </w:rPr>
        <w:t>the</w:t>
      </w:r>
      <w:r w:rsidRPr="000B2917">
        <w:rPr>
          <w:rFonts w:ascii="Arial" w:hAnsi="Arial" w:cs="Arial"/>
          <w:spacing w:val="-3"/>
        </w:rPr>
        <w:t xml:space="preserve"> </w:t>
      </w:r>
      <w:r w:rsidRPr="000B2917">
        <w:rPr>
          <w:rFonts w:ascii="Arial" w:hAnsi="Arial" w:cs="Arial"/>
        </w:rPr>
        <w:t>FCT</w:t>
      </w:r>
      <w:r w:rsidRPr="000B2917">
        <w:rPr>
          <w:rFonts w:ascii="Arial" w:hAnsi="Arial" w:cs="Arial"/>
          <w:spacing w:val="-4"/>
        </w:rPr>
        <w:t xml:space="preserve"> </w:t>
      </w:r>
      <w:r w:rsidRPr="000B2917">
        <w:rPr>
          <w:rFonts w:ascii="Arial" w:hAnsi="Arial" w:cs="Arial"/>
        </w:rPr>
        <w:t>business rules</w:t>
      </w:r>
      <w:r w:rsidRPr="000B2917">
        <w:rPr>
          <w:rFonts w:ascii="Arial" w:hAnsi="Arial" w:cs="Arial"/>
          <w:spacing w:val="-2"/>
        </w:rPr>
        <w:t xml:space="preserve"> </w:t>
      </w:r>
      <w:r w:rsidRPr="000B2917">
        <w:rPr>
          <w:rFonts w:ascii="Arial" w:hAnsi="Arial" w:cs="Arial"/>
        </w:rPr>
        <w:t>and</w:t>
      </w:r>
      <w:r w:rsidRPr="000B2917">
        <w:rPr>
          <w:rFonts w:ascii="Arial" w:hAnsi="Arial" w:cs="Arial"/>
          <w:spacing w:val="-2"/>
        </w:rPr>
        <w:t xml:space="preserve"> </w:t>
      </w:r>
      <w:r w:rsidRPr="000B2917">
        <w:rPr>
          <w:rFonts w:ascii="Arial" w:hAnsi="Arial" w:cs="Arial"/>
        </w:rPr>
        <w:t>data definitions should be applied. The need to highlight certain attributes means that these cases may not reflect usual clinical practice.</w:t>
      </w:r>
    </w:p>
    <w:p w14:paraId="4B579B73" w14:textId="7AF36D28" w:rsidR="008925DE" w:rsidRPr="000B2917" w:rsidRDefault="008925DE" w:rsidP="004A6E7B">
      <w:pPr>
        <w:spacing w:after="0" w:line="264" w:lineRule="auto"/>
        <w:rPr>
          <w:rFonts w:ascii="Arial" w:hAnsi="Arial" w:cs="Arial"/>
          <w:b/>
          <w:bCs/>
          <w:sz w:val="24"/>
          <w:szCs w:val="24"/>
        </w:rPr>
      </w:pPr>
      <w:r w:rsidRPr="000B2917">
        <w:rPr>
          <w:rFonts w:ascii="Arial" w:hAnsi="Arial" w:cs="Arial"/>
          <w:b/>
          <w:bCs/>
          <w:spacing w:val="-4"/>
          <w:sz w:val="24"/>
          <w:szCs w:val="24"/>
        </w:rPr>
        <w:t>(M = Mandatory)</w:t>
      </w:r>
    </w:p>
    <w:bookmarkStart w:id="619" w:name="_TOC_250021"/>
    <w:bookmarkStart w:id="620" w:name="_Toc124868748"/>
    <w:bookmarkStart w:id="621" w:name="_Toc124875057"/>
    <w:p w14:paraId="0305FBC7" w14:textId="412634A7" w:rsidR="00D8777A" w:rsidRPr="002F6BE2" w:rsidRDefault="00574909" w:rsidP="00DA7AE1">
      <w:pPr>
        <w:pStyle w:val="Heading1"/>
      </w:pPr>
      <w:r w:rsidRPr="002F6BE2">
        <w:fldChar w:fldCharType="begin"/>
      </w:r>
      <w:r w:rsidRPr="002F6BE2">
        <w:instrText xml:space="preserve"> HYPERLINK \l "_Inclusions_and_exclusions" </w:instrText>
      </w:r>
      <w:r w:rsidRPr="002F6BE2">
        <w:fldChar w:fldCharType="separate"/>
      </w:r>
      <w:bookmarkStart w:id="622" w:name="_Toc203110602"/>
      <w:r w:rsidR="00D8777A" w:rsidRPr="002F6BE2">
        <w:rPr>
          <w:rStyle w:val="Hyperlink"/>
          <w:color w:val="1C2549"/>
          <w:u w:val="none"/>
        </w:rPr>
        <w:t xml:space="preserve">62-day and </w:t>
      </w:r>
      <w:bookmarkEnd w:id="619"/>
      <w:r w:rsidR="00D8777A" w:rsidRPr="002F6BE2">
        <w:rPr>
          <w:rStyle w:val="Hyperlink"/>
          <w:color w:val="1C2549"/>
          <w:u w:val="none"/>
        </w:rPr>
        <w:t xml:space="preserve">31-day </w:t>
      </w:r>
      <w:r w:rsidR="002F6BE2">
        <w:rPr>
          <w:rStyle w:val="Hyperlink"/>
          <w:color w:val="1F497D"/>
          <w:u w:val="none"/>
        </w:rPr>
        <w:t>I</w:t>
      </w:r>
      <w:r w:rsidR="00D8777A" w:rsidRPr="002F6BE2">
        <w:rPr>
          <w:rStyle w:val="Hyperlink"/>
          <w:color w:val="1C2549"/>
          <w:u w:val="none"/>
        </w:rPr>
        <w:t xml:space="preserve">ndicator </w:t>
      </w:r>
      <w:r w:rsidR="002F6BE2">
        <w:rPr>
          <w:rStyle w:val="Hyperlink"/>
          <w:color w:val="1F497D"/>
          <w:u w:val="none"/>
        </w:rPr>
        <w:t>U</w:t>
      </w:r>
      <w:r w:rsidR="00D8777A" w:rsidRPr="002F6BE2">
        <w:rPr>
          <w:rStyle w:val="Hyperlink"/>
          <w:color w:val="1C2549"/>
          <w:u w:val="none"/>
        </w:rPr>
        <w:t xml:space="preserve">se </w:t>
      </w:r>
      <w:r w:rsidR="002F6BE2">
        <w:rPr>
          <w:rStyle w:val="Hyperlink"/>
          <w:color w:val="1F497D"/>
          <w:u w:val="none"/>
        </w:rPr>
        <w:t>C</w:t>
      </w:r>
      <w:r w:rsidR="00D8777A" w:rsidRPr="002F6BE2">
        <w:rPr>
          <w:rStyle w:val="Hyperlink"/>
          <w:color w:val="1C2549"/>
          <w:u w:val="none"/>
        </w:rPr>
        <w:t>ases</w:t>
      </w:r>
      <w:bookmarkEnd w:id="620"/>
      <w:bookmarkEnd w:id="621"/>
      <w:bookmarkEnd w:id="622"/>
      <w:r w:rsidRPr="002F6BE2">
        <w:rPr>
          <w:rStyle w:val="Hyperlink"/>
          <w:color w:val="1C2549"/>
          <w:u w:val="none"/>
        </w:rPr>
        <w:fldChar w:fldCharType="end"/>
      </w:r>
    </w:p>
    <w:p w14:paraId="1798C315" w14:textId="396A043A" w:rsidR="00D8777A" w:rsidRDefault="008D4AE5" w:rsidP="007E5BD8">
      <w:pPr>
        <w:pStyle w:val="Heading2"/>
      </w:pPr>
      <w:bookmarkStart w:id="623" w:name="_TOC_250020"/>
      <w:bookmarkStart w:id="624" w:name="_Toc124868749"/>
      <w:bookmarkStart w:id="625" w:name="_Toc203110603"/>
      <w:r>
        <w:t>S</w:t>
      </w:r>
      <w:r w:rsidR="00D8777A" w:rsidRPr="006D0B1E">
        <w:t>urgery</w:t>
      </w:r>
      <w:r w:rsidR="00D8777A" w:rsidRPr="006D0B1E">
        <w:rPr>
          <w:spacing w:val="-5"/>
        </w:rPr>
        <w:t xml:space="preserve"> </w:t>
      </w:r>
      <w:r w:rsidR="00D8777A" w:rsidRPr="006D0B1E">
        <w:t>as</w:t>
      </w:r>
      <w:r w:rsidR="00D8777A" w:rsidRPr="006D0B1E">
        <w:rPr>
          <w:spacing w:val="-5"/>
        </w:rPr>
        <w:t xml:space="preserve"> </w:t>
      </w:r>
      <w:r w:rsidR="00D8777A" w:rsidRPr="006D0B1E">
        <w:t>the</w:t>
      </w:r>
      <w:r w:rsidR="00D8777A" w:rsidRPr="006D0B1E">
        <w:rPr>
          <w:spacing w:val="-8"/>
        </w:rPr>
        <w:t xml:space="preserve"> </w:t>
      </w:r>
      <w:r w:rsidR="00D8777A" w:rsidRPr="006D0B1E">
        <w:t>first</w:t>
      </w:r>
      <w:r w:rsidR="00D8777A" w:rsidRPr="006D0B1E">
        <w:rPr>
          <w:spacing w:val="-5"/>
        </w:rPr>
        <w:t xml:space="preserve"> </w:t>
      </w:r>
      <w:r w:rsidR="00D8777A" w:rsidRPr="006D0B1E">
        <w:t>treatment</w:t>
      </w:r>
      <w:r w:rsidR="00D8777A" w:rsidRPr="006D0B1E">
        <w:rPr>
          <w:spacing w:val="-6"/>
        </w:rPr>
        <w:t xml:space="preserve"> </w:t>
      </w:r>
      <w:r w:rsidR="00D8777A" w:rsidRPr="006D0B1E">
        <w:t>use</w:t>
      </w:r>
      <w:r w:rsidR="00D8777A" w:rsidRPr="006D0B1E">
        <w:rPr>
          <w:spacing w:val="-7"/>
        </w:rPr>
        <w:t xml:space="preserve"> </w:t>
      </w:r>
      <w:bookmarkEnd w:id="623"/>
      <w:r w:rsidR="00D8777A" w:rsidRPr="006D0B1E">
        <w:t>case (62-day and 31-day indicators)</w:t>
      </w:r>
      <w:bookmarkEnd w:id="624"/>
      <w:bookmarkEnd w:id="625"/>
    </w:p>
    <w:p w14:paraId="333105F4" w14:textId="77777777" w:rsidR="0016761D" w:rsidRPr="0016761D" w:rsidRDefault="0016761D" w:rsidP="0016761D">
      <w:pPr>
        <w:spacing w:after="0"/>
        <w:rPr>
          <w:rFonts w:ascii="Arial" w:hAnsi="Arial" w:cs="Arial"/>
        </w:rPr>
      </w:pPr>
    </w:p>
    <w:p w14:paraId="5A80C28A" w14:textId="6B0861A0" w:rsidR="00D8777A" w:rsidRPr="005675A9" w:rsidRDefault="00D8777A" w:rsidP="0011593B">
      <w:pPr>
        <w:pStyle w:val="TableParagraph"/>
        <w:tabs>
          <w:tab w:val="left" w:pos="1843"/>
          <w:tab w:val="left" w:pos="3402"/>
        </w:tabs>
        <w:rPr>
          <w:rFonts w:ascii="Arial" w:hAnsi="Arial" w:cs="Arial"/>
          <w:b/>
          <w:bCs/>
        </w:rPr>
      </w:pPr>
      <w:r w:rsidRPr="005675A9">
        <w:rPr>
          <w:rFonts w:ascii="Arial" w:hAnsi="Arial" w:cs="Arial"/>
          <w:b/>
          <w:bCs/>
        </w:rPr>
        <w:t>Date</w:t>
      </w:r>
      <w:r w:rsidR="005675A9">
        <w:rPr>
          <w:rFonts w:ascii="Arial" w:hAnsi="Arial" w:cs="Arial"/>
          <w:b/>
          <w:bCs/>
        </w:rPr>
        <w:tab/>
      </w:r>
      <w:r w:rsidRPr="005675A9">
        <w:rPr>
          <w:rFonts w:ascii="Arial" w:hAnsi="Arial" w:cs="Arial"/>
          <w:b/>
          <w:bCs/>
        </w:rPr>
        <w:t>Day coun</w:t>
      </w:r>
      <w:r w:rsidR="003A602C" w:rsidRPr="005675A9">
        <w:rPr>
          <w:rFonts w:ascii="Arial" w:hAnsi="Arial" w:cs="Arial"/>
          <w:b/>
          <w:bCs/>
        </w:rPr>
        <w:t xml:space="preserve">t </w:t>
      </w:r>
      <w:r w:rsidR="00754777">
        <w:rPr>
          <w:rFonts w:ascii="Arial" w:hAnsi="Arial" w:cs="Arial"/>
          <w:b/>
          <w:bCs/>
        </w:rPr>
        <w:tab/>
      </w:r>
      <w:r w:rsidRPr="005675A9">
        <w:rPr>
          <w:rFonts w:ascii="Arial" w:hAnsi="Arial" w:cs="Arial"/>
          <w:b/>
          <w:bCs/>
          <w:spacing w:val="-2"/>
        </w:rPr>
        <w:t>Activity</w:t>
      </w:r>
    </w:p>
    <w:p w14:paraId="18B404AC" w14:textId="45BDF6D1" w:rsidR="00D8777A" w:rsidRPr="00DB4298" w:rsidRDefault="00D8777A" w:rsidP="0011593B">
      <w:pPr>
        <w:tabs>
          <w:tab w:val="left" w:pos="2835"/>
        </w:tabs>
        <w:spacing w:before="26" w:after="0"/>
        <w:ind w:left="1701"/>
        <w:rPr>
          <w:rFonts w:ascii="Arial" w:hAnsi="Arial" w:cs="Arial"/>
          <w:b/>
        </w:rPr>
      </w:pPr>
      <w:r w:rsidRPr="00DB4298">
        <w:rPr>
          <w:rFonts w:ascii="Arial" w:hAnsi="Arial" w:cs="Arial"/>
          <w:b/>
          <w:spacing w:val="-5"/>
        </w:rPr>
        <w:t>62</w:t>
      </w:r>
      <w:r w:rsidRPr="00DB4298">
        <w:rPr>
          <w:rFonts w:ascii="Arial" w:hAnsi="Arial" w:cs="Arial"/>
          <w:b/>
        </w:rPr>
        <w:tab/>
      </w:r>
      <w:r w:rsidRPr="00DB4298">
        <w:rPr>
          <w:rFonts w:ascii="Arial" w:hAnsi="Arial" w:cs="Arial"/>
          <w:b/>
          <w:spacing w:val="-5"/>
        </w:rPr>
        <w:t>31</w:t>
      </w:r>
    </w:p>
    <w:tbl>
      <w:tblPr>
        <w:tblW w:w="9072" w:type="dxa"/>
        <w:tblLayout w:type="fixed"/>
        <w:tblCellMar>
          <w:left w:w="0" w:type="dxa"/>
          <w:right w:w="0" w:type="dxa"/>
        </w:tblCellMar>
        <w:tblLook w:val="01E0" w:firstRow="1" w:lastRow="1" w:firstColumn="1" w:lastColumn="1" w:noHBand="0" w:noVBand="0"/>
      </w:tblPr>
      <w:tblGrid>
        <w:gridCol w:w="1672"/>
        <w:gridCol w:w="74"/>
        <w:gridCol w:w="805"/>
        <w:gridCol w:w="640"/>
        <w:gridCol w:w="5881"/>
      </w:tblGrid>
      <w:tr w:rsidR="00D8777A" w:rsidRPr="00741B75" w14:paraId="2C140D28" w14:textId="77777777" w:rsidTr="00ED2114">
        <w:trPr>
          <w:trHeight w:val="985"/>
        </w:trPr>
        <w:tc>
          <w:tcPr>
            <w:tcW w:w="1746" w:type="dxa"/>
            <w:gridSpan w:val="2"/>
            <w:tcBorders>
              <w:bottom w:val="single" w:sz="18" w:space="0" w:color="FFFFFF"/>
            </w:tcBorders>
            <w:shd w:val="clear" w:color="auto" w:fill="FAD3B4"/>
          </w:tcPr>
          <w:p w14:paraId="784CD270" w14:textId="6613E466" w:rsidR="00D8777A" w:rsidRPr="00741B75" w:rsidRDefault="00D8777A" w:rsidP="000346F8">
            <w:pPr>
              <w:pStyle w:val="TableParagraph"/>
              <w:spacing w:before="81"/>
              <w:ind w:left="-3"/>
              <w:rPr>
                <w:rFonts w:ascii="Arial" w:hAnsi="Arial" w:cs="Arial"/>
              </w:rPr>
            </w:pPr>
            <w:r w:rsidRPr="00741B75">
              <w:rPr>
                <w:rFonts w:ascii="Arial" w:hAnsi="Arial" w:cs="Arial"/>
                <w:spacing w:val="-2"/>
              </w:rPr>
              <w:t>26/09/20</w:t>
            </w:r>
            <w:r w:rsidR="00A751FD">
              <w:rPr>
                <w:rFonts w:ascii="Arial" w:hAnsi="Arial" w:cs="Arial"/>
                <w:spacing w:val="-2"/>
              </w:rPr>
              <w:t>2</w:t>
            </w:r>
            <w:r w:rsidR="0087113A">
              <w:rPr>
                <w:rFonts w:ascii="Arial" w:hAnsi="Arial" w:cs="Arial"/>
                <w:spacing w:val="-2"/>
              </w:rPr>
              <w:t>2</w:t>
            </w:r>
          </w:p>
        </w:tc>
        <w:tc>
          <w:tcPr>
            <w:tcW w:w="805" w:type="dxa"/>
            <w:tcBorders>
              <w:bottom w:val="single" w:sz="18" w:space="0" w:color="FFFFFF"/>
            </w:tcBorders>
            <w:shd w:val="clear" w:color="auto" w:fill="FAD3B4"/>
          </w:tcPr>
          <w:p w14:paraId="363214C4" w14:textId="77777777" w:rsidR="00D8777A" w:rsidRPr="00741B75" w:rsidRDefault="00D8777A" w:rsidP="000346F8">
            <w:pPr>
              <w:pStyle w:val="TableParagraph"/>
              <w:spacing w:before="81"/>
              <w:ind w:left="-3"/>
              <w:rPr>
                <w:rFonts w:ascii="Arial" w:hAnsi="Arial" w:cs="Arial"/>
              </w:rPr>
            </w:pPr>
            <w:r w:rsidRPr="00741B75">
              <w:rPr>
                <w:rFonts w:ascii="Arial" w:hAnsi="Arial" w:cs="Arial"/>
              </w:rPr>
              <w:t>0</w:t>
            </w:r>
          </w:p>
        </w:tc>
        <w:tc>
          <w:tcPr>
            <w:tcW w:w="6521" w:type="dxa"/>
            <w:gridSpan w:val="2"/>
            <w:tcBorders>
              <w:bottom w:val="single" w:sz="18" w:space="0" w:color="FFFFFF"/>
            </w:tcBorders>
            <w:shd w:val="clear" w:color="auto" w:fill="FAD3B4"/>
          </w:tcPr>
          <w:p w14:paraId="3A536344" w14:textId="77777777" w:rsidR="00D8777A" w:rsidRPr="00741B75" w:rsidRDefault="00D8777A" w:rsidP="000346F8">
            <w:pPr>
              <w:pStyle w:val="TableParagraph"/>
              <w:spacing w:before="79" w:line="264" w:lineRule="auto"/>
              <w:ind w:left="852"/>
              <w:rPr>
                <w:rFonts w:ascii="Arial" w:hAnsi="Arial" w:cs="Arial"/>
              </w:rPr>
            </w:pPr>
            <w:r w:rsidRPr="00741B75">
              <w:rPr>
                <w:rFonts w:ascii="Arial" w:hAnsi="Arial" w:cs="Arial"/>
              </w:rPr>
              <w:t>A referral is received from a primary care general practitioner.</w:t>
            </w:r>
            <w:r w:rsidRPr="00741B75">
              <w:rPr>
                <w:rFonts w:ascii="Arial" w:hAnsi="Arial" w:cs="Arial"/>
                <w:spacing w:val="-4"/>
              </w:rPr>
              <w:t xml:space="preserve"> </w:t>
            </w:r>
            <w:r w:rsidRPr="00741B75">
              <w:rPr>
                <w:rFonts w:ascii="Arial" w:hAnsi="Arial" w:cs="Arial"/>
              </w:rPr>
              <w:t>Patient</w:t>
            </w:r>
            <w:r w:rsidRPr="00741B75">
              <w:rPr>
                <w:rFonts w:ascii="Arial" w:hAnsi="Arial" w:cs="Arial"/>
                <w:spacing w:val="-4"/>
              </w:rPr>
              <w:t xml:space="preserve"> </w:t>
            </w:r>
            <w:r w:rsidRPr="00741B75">
              <w:rPr>
                <w:rFonts w:ascii="Arial" w:hAnsi="Arial" w:cs="Arial"/>
              </w:rPr>
              <w:t>is</w:t>
            </w:r>
            <w:r w:rsidRPr="00741B75">
              <w:rPr>
                <w:rFonts w:ascii="Arial" w:hAnsi="Arial" w:cs="Arial"/>
                <w:spacing w:val="-4"/>
              </w:rPr>
              <w:t xml:space="preserve"> </w:t>
            </w:r>
            <w:r w:rsidRPr="00741B75">
              <w:rPr>
                <w:rFonts w:ascii="Arial" w:hAnsi="Arial" w:cs="Arial"/>
              </w:rPr>
              <w:t>a</w:t>
            </w:r>
            <w:r w:rsidRPr="00741B75">
              <w:rPr>
                <w:rFonts w:ascii="Arial" w:hAnsi="Arial" w:cs="Arial"/>
                <w:spacing w:val="-5"/>
              </w:rPr>
              <w:t xml:space="preserve"> </w:t>
            </w:r>
            <w:r w:rsidRPr="00741B75">
              <w:rPr>
                <w:rFonts w:ascii="Arial" w:hAnsi="Arial" w:cs="Arial"/>
              </w:rPr>
              <w:t>38-year-old</w:t>
            </w:r>
            <w:r w:rsidRPr="00741B75">
              <w:rPr>
                <w:rFonts w:ascii="Arial" w:hAnsi="Arial" w:cs="Arial"/>
                <w:spacing w:val="-4"/>
              </w:rPr>
              <w:t xml:space="preserve"> </w:t>
            </w:r>
            <w:r w:rsidRPr="00741B75">
              <w:rPr>
                <w:rFonts w:ascii="Arial" w:hAnsi="Arial" w:cs="Arial"/>
              </w:rPr>
              <w:t>male</w:t>
            </w:r>
            <w:r w:rsidRPr="00741B75">
              <w:rPr>
                <w:rFonts w:ascii="Arial" w:hAnsi="Arial" w:cs="Arial"/>
                <w:spacing w:val="-6"/>
              </w:rPr>
              <w:t xml:space="preserve"> </w:t>
            </w:r>
            <w:r w:rsidRPr="00741B75">
              <w:rPr>
                <w:rFonts w:ascii="Arial" w:hAnsi="Arial" w:cs="Arial"/>
              </w:rPr>
              <w:t>and</w:t>
            </w:r>
            <w:r w:rsidRPr="00741B75">
              <w:rPr>
                <w:rFonts w:ascii="Arial" w:hAnsi="Arial" w:cs="Arial"/>
                <w:spacing w:val="-4"/>
              </w:rPr>
              <w:t xml:space="preserve"> </w:t>
            </w:r>
            <w:r w:rsidRPr="00741B75">
              <w:rPr>
                <w:rFonts w:ascii="Arial" w:hAnsi="Arial" w:cs="Arial"/>
              </w:rPr>
              <w:t>has</w:t>
            </w:r>
            <w:r w:rsidRPr="00741B75">
              <w:rPr>
                <w:rFonts w:ascii="Arial" w:hAnsi="Arial" w:cs="Arial"/>
                <w:spacing w:val="-4"/>
              </w:rPr>
              <w:t xml:space="preserve"> </w:t>
            </w:r>
            <w:r w:rsidRPr="00741B75">
              <w:rPr>
                <w:rFonts w:ascii="Arial" w:hAnsi="Arial" w:cs="Arial"/>
              </w:rPr>
              <w:t>some abdominal pain with occasional rectal bleeding.</w:t>
            </w:r>
          </w:p>
        </w:tc>
      </w:tr>
      <w:tr w:rsidR="00D8777A" w:rsidRPr="00741B75" w14:paraId="2B8AE460" w14:textId="77777777" w:rsidTr="00ED2114">
        <w:trPr>
          <w:trHeight w:val="709"/>
        </w:trPr>
        <w:tc>
          <w:tcPr>
            <w:tcW w:w="1746" w:type="dxa"/>
            <w:gridSpan w:val="2"/>
            <w:tcBorders>
              <w:top w:val="single" w:sz="18" w:space="0" w:color="FFFFFF"/>
              <w:bottom w:val="single" w:sz="18" w:space="0" w:color="FFFFFF"/>
            </w:tcBorders>
            <w:shd w:val="clear" w:color="auto" w:fill="D9D9D9"/>
          </w:tcPr>
          <w:p w14:paraId="18498F20" w14:textId="154DFF5F" w:rsidR="00D8777A" w:rsidRPr="00741B75" w:rsidRDefault="00D8777A" w:rsidP="000346F8">
            <w:pPr>
              <w:pStyle w:val="TableParagraph"/>
              <w:spacing w:before="80"/>
              <w:ind w:left="-3"/>
              <w:rPr>
                <w:rFonts w:ascii="Arial" w:hAnsi="Arial" w:cs="Arial"/>
              </w:rPr>
            </w:pPr>
            <w:r w:rsidRPr="00741B75">
              <w:rPr>
                <w:rFonts w:ascii="Arial" w:hAnsi="Arial" w:cs="Arial"/>
                <w:spacing w:val="-2"/>
              </w:rPr>
              <w:t>28/09/20</w:t>
            </w:r>
            <w:r w:rsidR="00A751FD">
              <w:rPr>
                <w:rFonts w:ascii="Arial" w:hAnsi="Arial" w:cs="Arial"/>
                <w:spacing w:val="-2"/>
              </w:rPr>
              <w:t>2</w:t>
            </w:r>
            <w:r w:rsidR="0087113A">
              <w:rPr>
                <w:rFonts w:ascii="Arial" w:hAnsi="Arial" w:cs="Arial"/>
                <w:spacing w:val="-2"/>
              </w:rPr>
              <w:t>2</w:t>
            </w:r>
          </w:p>
        </w:tc>
        <w:tc>
          <w:tcPr>
            <w:tcW w:w="805" w:type="dxa"/>
            <w:tcBorders>
              <w:top w:val="single" w:sz="18" w:space="0" w:color="FFFFFF"/>
              <w:bottom w:val="single" w:sz="18" w:space="0" w:color="FFFFFF"/>
            </w:tcBorders>
            <w:shd w:val="clear" w:color="auto" w:fill="D9D9D9"/>
          </w:tcPr>
          <w:p w14:paraId="59047F10" w14:textId="77777777" w:rsidR="00D8777A" w:rsidRPr="00741B75" w:rsidRDefault="00D8777A" w:rsidP="000346F8">
            <w:pPr>
              <w:pStyle w:val="TableParagraph"/>
              <w:spacing w:before="80"/>
              <w:ind w:left="-3"/>
              <w:rPr>
                <w:rFonts w:ascii="Arial" w:hAnsi="Arial" w:cs="Arial"/>
              </w:rPr>
            </w:pPr>
            <w:r w:rsidRPr="00741B75">
              <w:rPr>
                <w:rFonts w:ascii="Arial" w:hAnsi="Arial" w:cs="Arial"/>
              </w:rPr>
              <w:t>2</w:t>
            </w:r>
          </w:p>
        </w:tc>
        <w:tc>
          <w:tcPr>
            <w:tcW w:w="6521" w:type="dxa"/>
            <w:gridSpan w:val="2"/>
            <w:tcBorders>
              <w:top w:val="single" w:sz="18" w:space="0" w:color="FFFFFF"/>
              <w:bottom w:val="single" w:sz="18" w:space="0" w:color="FFFFFF"/>
            </w:tcBorders>
            <w:shd w:val="clear" w:color="auto" w:fill="D9D9D9"/>
          </w:tcPr>
          <w:p w14:paraId="1C8B6ABF" w14:textId="77777777" w:rsidR="00D8777A" w:rsidRPr="00741B75" w:rsidRDefault="00D8777A" w:rsidP="000346F8">
            <w:pPr>
              <w:pStyle w:val="TableParagraph"/>
              <w:spacing w:before="78" w:line="264" w:lineRule="auto"/>
              <w:ind w:left="852"/>
              <w:rPr>
                <w:rFonts w:ascii="Arial" w:hAnsi="Arial" w:cs="Arial"/>
              </w:rPr>
            </w:pPr>
            <w:r w:rsidRPr="00741B75">
              <w:rPr>
                <w:rFonts w:ascii="Arial" w:hAnsi="Arial" w:cs="Arial"/>
              </w:rPr>
              <w:t>Triaged</w:t>
            </w:r>
            <w:r w:rsidRPr="00741B75">
              <w:rPr>
                <w:rFonts w:ascii="Arial" w:hAnsi="Arial" w:cs="Arial"/>
                <w:spacing w:val="-7"/>
              </w:rPr>
              <w:t xml:space="preserve"> </w:t>
            </w:r>
            <w:r w:rsidRPr="00741B75">
              <w:rPr>
                <w:rFonts w:ascii="Arial" w:hAnsi="Arial" w:cs="Arial"/>
              </w:rPr>
              <w:t>by</w:t>
            </w:r>
            <w:r w:rsidRPr="00741B75">
              <w:rPr>
                <w:rFonts w:ascii="Arial" w:hAnsi="Arial" w:cs="Arial"/>
                <w:spacing w:val="-6"/>
              </w:rPr>
              <w:t xml:space="preserve"> </w:t>
            </w:r>
            <w:r w:rsidRPr="00741B75">
              <w:rPr>
                <w:rFonts w:ascii="Arial" w:hAnsi="Arial" w:cs="Arial"/>
              </w:rPr>
              <w:t>gastroenterology</w:t>
            </w:r>
            <w:r w:rsidRPr="00741B75">
              <w:rPr>
                <w:rFonts w:ascii="Arial" w:hAnsi="Arial" w:cs="Arial"/>
                <w:spacing w:val="-4"/>
              </w:rPr>
              <w:t xml:space="preserve"> </w:t>
            </w:r>
            <w:r w:rsidRPr="00741B75">
              <w:rPr>
                <w:rFonts w:ascii="Arial" w:hAnsi="Arial" w:cs="Arial"/>
              </w:rPr>
              <w:t>service</w:t>
            </w:r>
            <w:r w:rsidRPr="00741B75">
              <w:rPr>
                <w:rFonts w:ascii="Arial" w:hAnsi="Arial" w:cs="Arial"/>
                <w:spacing w:val="-5"/>
              </w:rPr>
              <w:t xml:space="preserve"> </w:t>
            </w:r>
            <w:r w:rsidRPr="00741B75">
              <w:rPr>
                <w:rFonts w:ascii="Arial" w:hAnsi="Arial" w:cs="Arial"/>
              </w:rPr>
              <w:t>as</w:t>
            </w:r>
            <w:r w:rsidRPr="00741B75">
              <w:rPr>
                <w:rFonts w:ascii="Arial" w:hAnsi="Arial" w:cs="Arial"/>
                <w:spacing w:val="-4"/>
              </w:rPr>
              <w:t xml:space="preserve"> </w:t>
            </w:r>
            <w:r w:rsidRPr="00741B75">
              <w:rPr>
                <w:rFonts w:ascii="Arial" w:hAnsi="Arial" w:cs="Arial"/>
              </w:rPr>
              <w:t>needing</w:t>
            </w:r>
            <w:r w:rsidRPr="00741B75">
              <w:rPr>
                <w:rFonts w:ascii="Arial" w:hAnsi="Arial" w:cs="Arial"/>
                <w:spacing w:val="-4"/>
              </w:rPr>
              <w:t xml:space="preserve"> </w:t>
            </w:r>
            <w:r w:rsidRPr="00741B75">
              <w:rPr>
                <w:rFonts w:ascii="Arial" w:hAnsi="Arial" w:cs="Arial"/>
              </w:rPr>
              <w:t>to</w:t>
            </w:r>
            <w:r w:rsidRPr="00741B75">
              <w:rPr>
                <w:rFonts w:ascii="Arial" w:hAnsi="Arial" w:cs="Arial"/>
                <w:spacing w:val="-6"/>
              </w:rPr>
              <w:t xml:space="preserve"> </w:t>
            </w:r>
            <w:r w:rsidRPr="00741B75">
              <w:rPr>
                <w:rFonts w:ascii="Arial" w:hAnsi="Arial" w:cs="Arial"/>
              </w:rPr>
              <w:t>be</w:t>
            </w:r>
            <w:r w:rsidRPr="00741B75">
              <w:rPr>
                <w:rFonts w:ascii="Arial" w:hAnsi="Arial" w:cs="Arial"/>
                <w:spacing w:val="-6"/>
              </w:rPr>
              <w:t xml:space="preserve"> </w:t>
            </w:r>
            <w:r w:rsidRPr="00741B75">
              <w:rPr>
                <w:rFonts w:ascii="Arial" w:hAnsi="Arial" w:cs="Arial"/>
              </w:rPr>
              <w:t>seen within two weeks with a high suspicion of cancer.</w:t>
            </w:r>
          </w:p>
        </w:tc>
      </w:tr>
      <w:tr w:rsidR="005B7A59" w:rsidRPr="00741B75" w14:paraId="115F3E61" w14:textId="77777777" w:rsidTr="00ED2114">
        <w:trPr>
          <w:trHeight w:val="709"/>
        </w:trPr>
        <w:tc>
          <w:tcPr>
            <w:tcW w:w="1746" w:type="dxa"/>
            <w:gridSpan w:val="2"/>
            <w:tcBorders>
              <w:top w:val="single" w:sz="18" w:space="0" w:color="FFFFFF"/>
            </w:tcBorders>
            <w:shd w:val="clear" w:color="auto" w:fill="auto"/>
          </w:tcPr>
          <w:p w14:paraId="1D725F3F" w14:textId="19CA27EA" w:rsidR="005B7A59" w:rsidRPr="00741B75" w:rsidRDefault="005B7A59" w:rsidP="000346F8">
            <w:pPr>
              <w:pStyle w:val="TableParagraph"/>
              <w:spacing w:before="80"/>
              <w:ind w:left="-3"/>
              <w:rPr>
                <w:rFonts w:ascii="Arial" w:hAnsi="Arial" w:cs="Arial"/>
                <w:spacing w:val="-2"/>
              </w:rPr>
            </w:pPr>
            <w:r w:rsidRPr="005B7A59">
              <w:rPr>
                <w:rFonts w:ascii="Arial" w:hAnsi="Arial" w:cs="Arial"/>
                <w:spacing w:val="-2"/>
              </w:rPr>
              <w:t>07/10/2022</w:t>
            </w:r>
          </w:p>
        </w:tc>
        <w:tc>
          <w:tcPr>
            <w:tcW w:w="805" w:type="dxa"/>
            <w:tcBorders>
              <w:top w:val="single" w:sz="18" w:space="0" w:color="FFFFFF"/>
            </w:tcBorders>
            <w:shd w:val="clear" w:color="auto" w:fill="auto"/>
          </w:tcPr>
          <w:p w14:paraId="47BCC52F" w14:textId="6EB5337D" w:rsidR="005B7A59" w:rsidRPr="00741B75" w:rsidRDefault="005B7A59" w:rsidP="009435F3">
            <w:pPr>
              <w:pStyle w:val="TableParagraph"/>
              <w:spacing w:before="80"/>
              <w:ind w:left="-39"/>
              <w:rPr>
                <w:rFonts w:ascii="Arial" w:hAnsi="Arial" w:cs="Arial"/>
              </w:rPr>
            </w:pPr>
            <w:r w:rsidRPr="00741B75">
              <w:rPr>
                <w:rFonts w:ascii="Arial" w:hAnsi="Arial" w:cs="Arial"/>
                <w:spacing w:val="-5"/>
              </w:rPr>
              <w:t>11</w:t>
            </w:r>
          </w:p>
        </w:tc>
        <w:tc>
          <w:tcPr>
            <w:tcW w:w="6521" w:type="dxa"/>
            <w:gridSpan w:val="2"/>
            <w:tcBorders>
              <w:top w:val="single" w:sz="18" w:space="0" w:color="FFFFFF"/>
            </w:tcBorders>
            <w:shd w:val="clear" w:color="auto" w:fill="auto"/>
          </w:tcPr>
          <w:p w14:paraId="2FE578FD" w14:textId="089C75FC" w:rsidR="005B7A59" w:rsidRPr="00741B75" w:rsidRDefault="005B7A59" w:rsidP="000346F8">
            <w:pPr>
              <w:tabs>
                <w:tab w:val="left" w:pos="1843"/>
                <w:tab w:val="left" w:pos="3119"/>
              </w:tabs>
              <w:spacing w:before="82" w:after="0"/>
              <w:ind w:left="852"/>
              <w:contextualSpacing/>
              <w:rPr>
                <w:rFonts w:ascii="Arial" w:hAnsi="Arial" w:cs="Arial"/>
              </w:rPr>
            </w:pPr>
            <w:r w:rsidRPr="00741B75">
              <w:rPr>
                <w:rFonts w:ascii="Arial" w:hAnsi="Arial" w:cs="Arial"/>
              </w:rPr>
              <w:t>Colonoscopy</w:t>
            </w:r>
            <w:r w:rsidRPr="00741B75">
              <w:rPr>
                <w:rFonts w:ascii="Arial" w:hAnsi="Arial" w:cs="Arial"/>
                <w:spacing w:val="-10"/>
              </w:rPr>
              <w:t xml:space="preserve"> </w:t>
            </w:r>
            <w:r w:rsidRPr="00741B75">
              <w:rPr>
                <w:rFonts w:ascii="Arial" w:hAnsi="Arial" w:cs="Arial"/>
              </w:rPr>
              <w:t>performed</w:t>
            </w:r>
            <w:r w:rsidRPr="00741B75">
              <w:rPr>
                <w:rFonts w:ascii="Arial" w:hAnsi="Arial" w:cs="Arial"/>
                <w:spacing w:val="-10"/>
              </w:rPr>
              <w:t xml:space="preserve"> </w:t>
            </w:r>
            <w:r w:rsidRPr="00741B75">
              <w:rPr>
                <w:rFonts w:ascii="Arial" w:hAnsi="Arial" w:cs="Arial"/>
              </w:rPr>
              <w:t>and</w:t>
            </w:r>
            <w:r w:rsidRPr="00741B75">
              <w:rPr>
                <w:rFonts w:ascii="Arial" w:hAnsi="Arial" w:cs="Arial"/>
                <w:spacing w:val="-6"/>
              </w:rPr>
              <w:t xml:space="preserve"> </w:t>
            </w:r>
            <w:r w:rsidRPr="00741B75">
              <w:rPr>
                <w:rFonts w:ascii="Arial" w:hAnsi="Arial" w:cs="Arial"/>
              </w:rPr>
              <w:t>changes</w:t>
            </w:r>
            <w:r w:rsidRPr="00741B75">
              <w:rPr>
                <w:rFonts w:ascii="Arial" w:hAnsi="Arial" w:cs="Arial"/>
                <w:spacing w:val="-6"/>
              </w:rPr>
              <w:t xml:space="preserve"> </w:t>
            </w:r>
            <w:r w:rsidRPr="00741B75">
              <w:rPr>
                <w:rFonts w:ascii="Arial" w:hAnsi="Arial" w:cs="Arial"/>
              </w:rPr>
              <w:t>consistent</w:t>
            </w:r>
            <w:r w:rsidRPr="00741B75">
              <w:rPr>
                <w:rFonts w:ascii="Arial" w:hAnsi="Arial" w:cs="Arial"/>
                <w:spacing w:val="-9"/>
              </w:rPr>
              <w:t xml:space="preserve"> </w:t>
            </w:r>
            <w:r w:rsidRPr="00741B75">
              <w:rPr>
                <w:rFonts w:ascii="Arial" w:hAnsi="Arial" w:cs="Arial"/>
                <w:spacing w:val="-4"/>
              </w:rPr>
              <w:t>with</w:t>
            </w:r>
            <w:r>
              <w:rPr>
                <w:rFonts w:ascii="Arial" w:hAnsi="Arial" w:cs="Arial"/>
                <w:spacing w:val="-4"/>
              </w:rPr>
              <w:t xml:space="preserve"> </w:t>
            </w:r>
            <w:r w:rsidRPr="00741B75">
              <w:rPr>
                <w:rFonts w:ascii="Arial" w:hAnsi="Arial" w:cs="Arial"/>
              </w:rPr>
              <w:t>cancer were observed. Tissue sample sent for histology. The</w:t>
            </w:r>
            <w:r w:rsidRPr="00741B75">
              <w:rPr>
                <w:rFonts w:ascii="Arial" w:hAnsi="Arial" w:cs="Arial"/>
                <w:spacing w:val="-5"/>
              </w:rPr>
              <w:t xml:space="preserve"> </w:t>
            </w:r>
            <w:r w:rsidRPr="00741B75">
              <w:rPr>
                <w:rFonts w:ascii="Arial" w:hAnsi="Arial" w:cs="Arial"/>
              </w:rPr>
              <w:t>patient</w:t>
            </w:r>
            <w:r w:rsidRPr="00741B75">
              <w:rPr>
                <w:rFonts w:ascii="Arial" w:hAnsi="Arial" w:cs="Arial"/>
                <w:spacing w:val="-6"/>
              </w:rPr>
              <w:t xml:space="preserve"> </w:t>
            </w:r>
            <w:r w:rsidRPr="00741B75">
              <w:rPr>
                <w:rFonts w:ascii="Arial" w:hAnsi="Arial" w:cs="Arial"/>
              </w:rPr>
              <w:t>was</w:t>
            </w:r>
            <w:r w:rsidRPr="00741B75">
              <w:rPr>
                <w:rFonts w:ascii="Arial" w:hAnsi="Arial" w:cs="Arial"/>
                <w:spacing w:val="-3"/>
              </w:rPr>
              <w:t xml:space="preserve"> </w:t>
            </w:r>
            <w:r w:rsidRPr="00741B75">
              <w:rPr>
                <w:rFonts w:ascii="Arial" w:hAnsi="Arial" w:cs="Arial"/>
              </w:rPr>
              <w:t>internally</w:t>
            </w:r>
            <w:r w:rsidRPr="00741B75">
              <w:rPr>
                <w:rFonts w:ascii="Arial" w:hAnsi="Arial" w:cs="Arial"/>
                <w:spacing w:val="-3"/>
              </w:rPr>
              <w:t xml:space="preserve"> </w:t>
            </w:r>
            <w:r w:rsidRPr="00741B75">
              <w:rPr>
                <w:rFonts w:ascii="Arial" w:hAnsi="Arial" w:cs="Arial"/>
              </w:rPr>
              <w:t>referred</w:t>
            </w:r>
            <w:r w:rsidRPr="00741B75">
              <w:rPr>
                <w:rFonts w:ascii="Arial" w:hAnsi="Arial" w:cs="Arial"/>
                <w:spacing w:val="-3"/>
              </w:rPr>
              <w:t xml:space="preserve"> </w:t>
            </w:r>
            <w:r w:rsidRPr="00741B75">
              <w:rPr>
                <w:rFonts w:ascii="Arial" w:hAnsi="Arial" w:cs="Arial"/>
              </w:rPr>
              <w:t>to</w:t>
            </w:r>
            <w:r w:rsidRPr="00741B75">
              <w:rPr>
                <w:rFonts w:ascii="Arial" w:hAnsi="Arial" w:cs="Arial"/>
                <w:spacing w:val="-3"/>
              </w:rPr>
              <w:t xml:space="preserve"> </w:t>
            </w:r>
            <w:r w:rsidRPr="00741B75">
              <w:rPr>
                <w:rFonts w:ascii="Arial" w:hAnsi="Arial" w:cs="Arial"/>
              </w:rPr>
              <w:t>a</w:t>
            </w:r>
            <w:r w:rsidRPr="00741B75">
              <w:rPr>
                <w:rFonts w:ascii="Arial" w:hAnsi="Arial" w:cs="Arial"/>
                <w:spacing w:val="-5"/>
              </w:rPr>
              <w:t xml:space="preserve"> </w:t>
            </w:r>
            <w:r w:rsidRPr="00741B75">
              <w:rPr>
                <w:rFonts w:ascii="Arial" w:hAnsi="Arial" w:cs="Arial"/>
              </w:rPr>
              <w:t>colorectal</w:t>
            </w:r>
            <w:r w:rsidRPr="00741B75">
              <w:rPr>
                <w:rFonts w:ascii="Arial" w:hAnsi="Arial" w:cs="Arial"/>
                <w:spacing w:val="-7"/>
              </w:rPr>
              <w:t xml:space="preserve"> </w:t>
            </w:r>
            <w:r w:rsidRPr="00741B75">
              <w:rPr>
                <w:rFonts w:ascii="Arial" w:hAnsi="Arial" w:cs="Arial"/>
              </w:rPr>
              <w:t>surgeon.</w:t>
            </w:r>
          </w:p>
        </w:tc>
      </w:tr>
      <w:tr w:rsidR="00D8777A" w:rsidRPr="00741B75" w14:paraId="6AE7EBA3" w14:textId="77777777" w:rsidTr="00ED2114">
        <w:trPr>
          <w:trHeight w:val="433"/>
        </w:trPr>
        <w:tc>
          <w:tcPr>
            <w:tcW w:w="1672" w:type="dxa"/>
            <w:tcBorders>
              <w:bottom w:val="single" w:sz="18" w:space="0" w:color="FFFFFF"/>
            </w:tcBorders>
            <w:shd w:val="clear" w:color="auto" w:fill="E4DFEB"/>
          </w:tcPr>
          <w:p w14:paraId="267F2782" w14:textId="6A00F8C4" w:rsidR="00D8777A" w:rsidRPr="00741B75" w:rsidRDefault="00D8777A" w:rsidP="000346F8">
            <w:pPr>
              <w:pStyle w:val="TableParagraph"/>
              <w:spacing w:before="81"/>
              <w:ind w:left="-3"/>
              <w:rPr>
                <w:rFonts w:ascii="Arial" w:hAnsi="Arial" w:cs="Arial"/>
              </w:rPr>
            </w:pPr>
            <w:r w:rsidRPr="00741B75">
              <w:rPr>
                <w:rFonts w:ascii="Arial" w:hAnsi="Arial" w:cs="Arial"/>
                <w:spacing w:val="-2"/>
              </w:rPr>
              <w:t>15/10/20</w:t>
            </w:r>
            <w:r w:rsidR="00A751FD">
              <w:rPr>
                <w:rFonts w:ascii="Arial" w:hAnsi="Arial" w:cs="Arial"/>
                <w:spacing w:val="-2"/>
              </w:rPr>
              <w:t>2</w:t>
            </w:r>
            <w:r w:rsidR="00D96B9C">
              <w:rPr>
                <w:rFonts w:ascii="Arial" w:hAnsi="Arial" w:cs="Arial"/>
                <w:spacing w:val="-2"/>
              </w:rPr>
              <w:t>2</w:t>
            </w:r>
          </w:p>
        </w:tc>
        <w:tc>
          <w:tcPr>
            <w:tcW w:w="879" w:type="dxa"/>
            <w:gridSpan w:val="2"/>
            <w:tcBorders>
              <w:bottom w:val="single" w:sz="18" w:space="0" w:color="FFFFFF"/>
            </w:tcBorders>
            <w:shd w:val="clear" w:color="auto" w:fill="E4DFEB"/>
          </w:tcPr>
          <w:p w14:paraId="771B6B3C" w14:textId="77777777" w:rsidR="00D8777A" w:rsidRPr="00741B75" w:rsidRDefault="00D8777A" w:rsidP="000346F8">
            <w:pPr>
              <w:pStyle w:val="TableParagraph"/>
              <w:spacing w:before="81"/>
              <w:ind w:left="-3"/>
              <w:rPr>
                <w:rFonts w:ascii="Arial" w:hAnsi="Arial" w:cs="Arial"/>
              </w:rPr>
            </w:pPr>
            <w:r w:rsidRPr="00741B75">
              <w:rPr>
                <w:rFonts w:ascii="Arial" w:hAnsi="Arial" w:cs="Arial"/>
                <w:spacing w:val="-5"/>
              </w:rPr>
              <w:t>19</w:t>
            </w:r>
          </w:p>
        </w:tc>
        <w:tc>
          <w:tcPr>
            <w:tcW w:w="640" w:type="dxa"/>
            <w:tcBorders>
              <w:bottom w:val="single" w:sz="18" w:space="0" w:color="FFFFFF"/>
            </w:tcBorders>
            <w:shd w:val="clear" w:color="auto" w:fill="E4DFEB"/>
          </w:tcPr>
          <w:p w14:paraId="71EDC1CC" w14:textId="77777777" w:rsidR="00D8777A" w:rsidRPr="00741B75" w:rsidRDefault="00D8777A" w:rsidP="000346F8">
            <w:pPr>
              <w:pStyle w:val="TableParagraph"/>
              <w:ind w:left="-3"/>
              <w:rPr>
                <w:rFonts w:ascii="Arial" w:hAnsi="Arial" w:cs="Arial"/>
              </w:rPr>
            </w:pPr>
          </w:p>
        </w:tc>
        <w:tc>
          <w:tcPr>
            <w:tcW w:w="5881" w:type="dxa"/>
            <w:tcBorders>
              <w:bottom w:val="single" w:sz="18" w:space="0" w:color="FFFFFF"/>
            </w:tcBorders>
            <w:shd w:val="clear" w:color="auto" w:fill="E4DFEB"/>
          </w:tcPr>
          <w:p w14:paraId="4930A99E" w14:textId="77777777" w:rsidR="00D8777A" w:rsidRPr="00741B75" w:rsidRDefault="00D8777A" w:rsidP="000346F8">
            <w:pPr>
              <w:pStyle w:val="TableParagraph"/>
              <w:spacing w:before="81"/>
              <w:ind w:left="207"/>
              <w:rPr>
                <w:rFonts w:ascii="Arial" w:hAnsi="Arial" w:cs="Arial"/>
              </w:rPr>
            </w:pPr>
            <w:r w:rsidRPr="00741B75">
              <w:rPr>
                <w:rFonts w:ascii="Arial" w:hAnsi="Arial" w:cs="Arial"/>
              </w:rPr>
              <w:t>Histology</w:t>
            </w:r>
            <w:r w:rsidRPr="00741B75">
              <w:rPr>
                <w:rFonts w:ascii="Arial" w:hAnsi="Arial" w:cs="Arial"/>
                <w:spacing w:val="-8"/>
              </w:rPr>
              <w:t xml:space="preserve"> </w:t>
            </w:r>
            <w:r w:rsidRPr="00741B75">
              <w:rPr>
                <w:rFonts w:ascii="Arial" w:hAnsi="Arial" w:cs="Arial"/>
              </w:rPr>
              <w:t>report</w:t>
            </w:r>
            <w:r w:rsidRPr="00741B75">
              <w:rPr>
                <w:rFonts w:ascii="Arial" w:hAnsi="Arial" w:cs="Arial"/>
                <w:spacing w:val="-6"/>
              </w:rPr>
              <w:t xml:space="preserve"> </w:t>
            </w:r>
            <w:r w:rsidRPr="00741B75">
              <w:rPr>
                <w:rFonts w:ascii="Arial" w:hAnsi="Arial" w:cs="Arial"/>
              </w:rPr>
              <w:t>confirms</w:t>
            </w:r>
            <w:r w:rsidRPr="00741B75">
              <w:rPr>
                <w:rFonts w:ascii="Arial" w:hAnsi="Arial" w:cs="Arial"/>
                <w:spacing w:val="-3"/>
              </w:rPr>
              <w:t xml:space="preserve"> </w:t>
            </w:r>
            <w:r w:rsidRPr="00741B75">
              <w:rPr>
                <w:rFonts w:ascii="Arial" w:hAnsi="Arial" w:cs="Arial"/>
              </w:rPr>
              <w:t>cancer</w:t>
            </w:r>
            <w:r w:rsidRPr="00741B75">
              <w:rPr>
                <w:rFonts w:ascii="Arial" w:hAnsi="Arial" w:cs="Arial"/>
                <w:spacing w:val="-4"/>
              </w:rPr>
              <w:t xml:space="preserve"> </w:t>
            </w:r>
            <w:r w:rsidRPr="00741B75">
              <w:rPr>
                <w:rFonts w:ascii="Arial" w:hAnsi="Arial" w:cs="Arial"/>
              </w:rPr>
              <w:t>of</w:t>
            </w:r>
            <w:r w:rsidRPr="00741B75">
              <w:rPr>
                <w:rFonts w:ascii="Arial" w:hAnsi="Arial" w:cs="Arial"/>
                <w:spacing w:val="-6"/>
              </w:rPr>
              <w:t xml:space="preserve"> </w:t>
            </w:r>
            <w:r w:rsidRPr="00741B75">
              <w:rPr>
                <w:rFonts w:ascii="Arial" w:hAnsi="Arial" w:cs="Arial"/>
              </w:rPr>
              <w:t>the</w:t>
            </w:r>
            <w:r w:rsidRPr="00741B75">
              <w:rPr>
                <w:rFonts w:ascii="Arial" w:hAnsi="Arial" w:cs="Arial"/>
                <w:spacing w:val="-5"/>
              </w:rPr>
              <w:t xml:space="preserve"> </w:t>
            </w:r>
            <w:r w:rsidRPr="00741B75">
              <w:rPr>
                <w:rFonts w:ascii="Arial" w:hAnsi="Arial" w:cs="Arial"/>
                <w:spacing w:val="-2"/>
              </w:rPr>
              <w:t>colon.</w:t>
            </w:r>
          </w:p>
        </w:tc>
      </w:tr>
      <w:tr w:rsidR="00D8777A" w:rsidRPr="00741B75" w14:paraId="7970BE5F" w14:textId="77777777" w:rsidTr="00ED2114">
        <w:trPr>
          <w:trHeight w:val="708"/>
        </w:trPr>
        <w:tc>
          <w:tcPr>
            <w:tcW w:w="1672" w:type="dxa"/>
            <w:tcBorders>
              <w:top w:val="single" w:sz="18" w:space="0" w:color="FFFFFF"/>
              <w:bottom w:val="single" w:sz="18" w:space="0" w:color="FFFFFF"/>
            </w:tcBorders>
            <w:shd w:val="clear" w:color="auto" w:fill="DBE4F0"/>
          </w:tcPr>
          <w:p w14:paraId="5E47B2DD" w14:textId="3C19DD91" w:rsidR="00D8777A" w:rsidRPr="00741B75" w:rsidRDefault="00D8777A" w:rsidP="000346F8">
            <w:pPr>
              <w:pStyle w:val="TableParagraph"/>
              <w:spacing w:before="83"/>
              <w:ind w:left="-3"/>
              <w:rPr>
                <w:rFonts w:ascii="Arial" w:hAnsi="Arial" w:cs="Arial"/>
              </w:rPr>
            </w:pPr>
            <w:r w:rsidRPr="00741B75">
              <w:rPr>
                <w:rFonts w:ascii="Arial" w:hAnsi="Arial" w:cs="Arial"/>
                <w:spacing w:val="-2"/>
              </w:rPr>
              <w:t>21/10/20</w:t>
            </w:r>
            <w:r w:rsidR="00A751FD">
              <w:rPr>
                <w:rFonts w:ascii="Arial" w:hAnsi="Arial" w:cs="Arial"/>
                <w:spacing w:val="-2"/>
              </w:rPr>
              <w:t>2</w:t>
            </w:r>
            <w:r w:rsidR="00D96B9C">
              <w:rPr>
                <w:rFonts w:ascii="Arial" w:hAnsi="Arial" w:cs="Arial"/>
                <w:spacing w:val="-2"/>
              </w:rPr>
              <w:t>2</w:t>
            </w:r>
          </w:p>
        </w:tc>
        <w:tc>
          <w:tcPr>
            <w:tcW w:w="879" w:type="dxa"/>
            <w:gridSpan w:val="2"/>
            <w:tcBorders>
              <w:top w:val="single" w:sz="18" w:space="0" w:color="FFFFFF"/>
              <w:bottom w:val="single" w:sz="18" w:space="0" w:color="FFFFFF"/>
            </w:tcBorders>
            <w:shd w:val="clear" w:color="auto" w:fill="DBE4F0"/>
          </w:tcPr>
          <w:p w14:paraId="7FA5C2CA" w14:textId="77777777" w:rsidR="00D8777A" w:rsidRPr="00741B75" w:rsidRDefault="00D8777A" w:rsidP="000346F8">
            <w:pPr>
              <w:pStyle w:val="TableParagraph"/>
              <w:spacing w:before="83"/>
              <w:ind w:left="-3"/>
              <w:rPr>
                <w:rFonts w:ascii="Arial" w:hAnsi="Arial" w:cs="Arial"/>
              </w:rPr>
            </w:pPr>
            <w:r w:rsidRPr="00741B75">
              <w:rPr>
                <w:rFonts w:ascii="Arial" w:hAnsi="Arial" w:cs="Arial"/>
                <w:spacing w:val="-5"/>
              </w:rPr>
              <w:t>25</w:t>
            </w:r>
          </w:p>
        </w:tc>
        <w:tc>
          <w:tcPr>
            <w:tcW w:w="640" w:type="dxa"/>
            <w:tcBorders>
              <w:top w:val="single" w:sz="18" w:space="0" w:color="FFFFFF"/>
              <w:bottom w:val="single" w:sz="18" w:space="0" w:color="FFFFFF"/>
            </w:tcBorders>
            <w:shd w:val="clear" w:color="auto" w:fill="DBE4F0"/>
          </w:tcPr>
          <w:p w14:paraId="152EBEEA" w14:textId="77777777" w:rsidR="00D8777A" w:rsidRPr="00741B75" w:rsidRDefault="00D8777A" w:rsidP="000346F8">
            <w:pPr>
              <w:pStyle w:val="TableParagraph"/>
              <w:ind w:left="-3"/>
              <w:rPr>
                <w:rFonts w:ascii="Arial" w:hAnsi="Arial" w:cs="Arial"/>
              </w:rPr>
            </w:pPr>
          </w:p>
        </w:tc>
        <w:tc>
          <w:tcPr>
            <w:tcW w:w="5881" w:type="dxa"/>
            <w:tcBorders>
              <w:top w:val="single" w:sz="18" w:space="0" w:color="FFFFFF"/>
              <w:bottom w:val="single" w:sz="18" w:space="0" w:color="FFFFFF"/>
            </w:tcBorders>
            <w:shd w:val="clear" w:color="auto" w:fill="DBE4F0"/>
          </w:tcPr>
          <w:p w14:paraId="3D5ED07A" w14:textId="77777777" w:rsidR="00D8777A" w:rsidRPr="00741B75" w:rsidRDefault="00D8777A" w:rsidP="000346F8">
            <w:pPr>
              <w:pStyle w:val="TableParagraph"/>
              <w:spacing w:before="80" w:line="261" w:lineRule="auto"/>
              <w:ind w:left="207" w:right="69"/>
              <w:rPr>
                <w:rFonts w:ascii="Arial" w:hAnsi="Arial" w:cs="Arial"/>
              </w:rPr>
            </w:pPr>
            <w:r w:rsidRPr="00741B75">
              <w:rPr>
                <w:rFonts w:ascii="Arial" w:hAnsi="Arial" w:cs="Arial"/>
              </w:rPr>
              <w:t>Attended</w:t>
            </w:r>
            <w:r w:rsidRPr="00741B75">
              <w:rPr>
                <w:rFonts w:ascii="Arial" w:hAnsi="Arial" w:cs="Arial"/>
                <w:spacing w:val="-7"/>
              </w:rPr>
              <w:t xml:space="preserve"> </w:t>
            </w:r>
            <w:r w:rsidRPr="00741B75">
              <w:rPr>
                <w:rFonts w:ascii="Arial" w:hAnsi="Arial" w:cs="Arial"/>
              </w:rPr>
              <w:t>at</w:t>
            </w:r>
            <w:r w:rsidRPr="00741B75">
              <w:rPr>
                <w:rFonts w:ascii="Arial" w:hAnsi="Arial" w:cs="Arial"/>
                <w:spacing w:val="-7"/>
              </w:rPr>
              <w:t xml:space="preserve"> </w:t>
            </w:r>
            <w:r w:rsidRPr="00741B75">
              <w:rPr>
                <w:rFonts w:ascii="Arial" w:hAnsi="Arial" w:cs="Arial"/>
              </w:rPr>
              <w:t>colorectal</w:t>
            </w:r>
            <w:r w:rsidRPr="00741B75">
              <w:rPr>
                <w:rFonts w:ascii="Arial" w:hAnsi="Arial" w:cs="Arial"/>
                <w:spacing w:val="-7"/>
              </w:rPr>
              <w:t xml:space="preserve"> </w:t>
            </w:r>
            <w:r w:rsidRPr="00741B75">
              <w:rPr>
                <w:rFonts w:ascii="Arial" w:hAnsi="Arial" w:cs="Arial"/>
              </w:rPr>
              <w:t>clinic</w:t>
            </w:r>
            <w:r w:rsidRPr="00741B75">
              <w:rPr>
                <w:rFonts w:ascii="Arial" w:hAnsi="Arial" w:cs="Arial"/>
                <w:spacing w:val="-7"/>
              </w:rPr>
              <w:t xml:space="preserve"> </w:t>
            </w:r>
            <w:r w:rsidRPr="00741B75">
              <w:rPr>
                <w:rFonts w:ascii="Arial" w:hAnsi="Arial" w:cs="Arial"/>
              </w:rPr>
              <w:t>first</w:t>
            </w:r>
            <w:r w:rsidRPr="00741B75">
              <w:rPr>
                <w:rFonts w:ascii="Arial" w:hAnsi="Arial" w:cs="Arial"/>
                <w:spacing w:val="-7"/>
              </w:rPr>
              <w:t xml:space="preserve"> </w:t>
            </w:r>
            <w:r w:rsidRPr="00741B75">
              <w:rPr>
                <w:rFonts w:ascii="Arial" w:hAnsi="Arial" w:cs="Arial"/>
              </w:rPr>
              <w:t>specialist</w:t>
            </w:r>
            <w:r w:rsidRPr="00741B75">
              <w:rPr>
                <w:rFonts w:ascii="Arial" w:hAnsi="Arial" w:cs="Arial"/>
                <w:spacing w:val="-7"/>
              </w:rPr>
              <w:t xml:space="preserve"> </w:t>
            </w:r>
            <w:r w:rsidRPr="00741B75">
              <w:rPr>
                <w:rFonts w:ascii="Arial" w:hAnsi="Arial" w:cs="Arial"/>
              </w:rPr>
              <w:t>assessment (FSA). Diagnosis discussed with patient.</w:t>
            </w:r>
          </w:p>
        </w:tc>
      </w:tr>
      <w:tr w:rsidR="00D8777A" w:rsidRPr="00741B75" w14:paraId="191454CF" w14:textId="77777777" w:rsidTr="00ED2114">
        <w:trPr>
          <w:trHeight w:val="984"/>
        </w:trPr>
        <w:tc>
          <w:tcPr>
            <w:tcW w:w="1672" w:type="dxa"/>
            <w:tcBorders>
              <w:top w:val="single" w:sz="18" w:space="0" w:color="FFFFFF"/>
              <w:bottom w:val="single" w:sz="18" w:space="0" w:color="FFFFFF"/>
            </w:tcBorders>
            <w:shd w:val="clear" w:color="auto" w:fill="DDD9C3"/>
          </w:tcPr>
          <w:p w14:paraId="75442B7C" w14:textId="42D8315E" w:rsidR="00D8777A" w:rsidRPr="00741B75" w:rsidRDefault="00D8777A" w:rsidP="000346F8">
            <w:pPr>
              <w:pStyle w:val="TableParagraph"/>
              <w:spacing w:before="83"/>
              <w:ind w:left="-3"/>
              <w:rPr>
                <w:rFonts w:ascii="Arial" w:hAnsi="Arial" w:cs="Arial"/>
              </w:rPr>
            </w:pPr>
            <w:r w:rsidRPr="00741B75">
              <w:rPr>
                <w:rFonts w:ascii="Arial" w:hAnsi="Arial" w:cs="Arial"/>
                <w:spacing w:val="-2"/>
              </w:rPr>
              <w:t>23/10/20</w:t>
            </w:r>
            <w:r w:rsidR="00A751FD">
              <w:rPr>
                <w:rFonts w:ascii="Arial" w:hAnsi="Arial" w:cs="Arial"/>
                <w:spacing w:val="-2"/>
              </w:rPr>
              <w:t>2</w:t>
            </w:r>
            <w:r w:rsidR="00D96B9C">
              <w:rPr>
                <w:rFonts w:ascii="Arial" w:hAnsi="Arial" w:cs="Arial"/>
                <w:spacing w:val="-2"/>
              </w:rPr>
              <w:t>2</w:t>
            </w:r>
          </w:p>
        </w:tc>
        <w:tc>
          <w:tcPr>
            <w:tcW w:w="879" w:type="dxa"/>
            <w:gridSpan w:val="2"/>
            <w:tcBorders>
              <w:top w:val="single" w:sz="18" w:space="0" w:color="FFFFFF"/>
              <w:bottom w:val="single" w:sz="18" w:space="0" w:color="FFFFFF"/>
            </w:tcBorders>
            <w:shd w:val="clear" w:color="auto" w:fill="DDD9C3"/>
          </w:tcPr>
          <w:p w14:paraId="53452051" w14:textId="77777777" w:rsidR="00D8777A" w:rsidRPr="00741B75" w:rsidRDefault="00D8777A" w:rsidP="000346F8">
            <w:pPr>
              <w:pStyle w:val="TableParagraph"/>
              <w:spacing w:before="83"/>
              <w:ind w:left="-3"/>
              <w:rPr>
                <w:rFonts w:ascii="Arial" w:hAnsi="Arial" w:cs="Arial"/>
              </w:rPr>
            </w:pPr>
            <w:r w:rsidRPr="00741B75">
              <w:rPr>
                <w:rFonts w:ascii="Arial" w:hAnsi="Arial" w:cs="Arial"/>
                <w:spacing w:val="-5"/>
              </w:rPr>
              <w:t>27</w:t>
            </w:r>
          </w:p>
        </w:tc>
        <w:tc>
          <w:tcPr>
            <w:tcW w:w="640" w:type="dxa"/>
            <w:tcBorders>
              <w:top w:val="single" w:sz="18" w:space="0" w:color="FFFFFF"/>
              <w:bottom w:val="single" w:sz="18" w:space="0" w:color="FFFFFF"/>
            </w:tcBorders>
            <w:shd w:val="clear" w:color="auto" w:fill="DDD9C3"/>
          </w:tcPr>
          <w:p w14:paraId="1DF5AF66" w14:textId="77777777" w:rsidR="00D8777A" w:rsidRPr="00741B75" w:rsidRDefault="00D8777A" w:rsidP="000346F8">
            <w:pPr>
              <w:pStyle w:val="TableParagraph"/>
              <w:ind w:left="-3"/>
              <w:rPr>
                <w:rFonts w:ascii="Arial" w:hAnsi="Arial" w:cs="Arial"/>
              </w:rPr>
            </w:pPr>
          </w:p>
        </w:tc>
        <w:tc>
          <w:tcPr>
            <w:tcW w:w="5881" w:type="dxa"/>
            <w:tcBorders>
              <w:top w:val="single" w:sz="18" w:space="0" w:color="FFFFFF"/>
              <w:bottom w:val="single" w:sz="18" w:space="0" w:color="FFFFFF"/>
            </w:tcBorders>
            <w:shd w:val="clear" w:color="auto" w:fill="DDD9C3"/>
          </w:tcPr>
          <w:p w14:paraId="7556AC13" w14:textId="77777777" w:rsidR="00D8777A" w:rsidRPr="00741B75" w:rsidRDefault="00D8777A" w:rsidP="007D1D4C">
            <w:pPr>
              <w:pStyle w:val="TableParagraph"/>
              <w:spacing w:before="80" w:line="264" w:lineRule="auto"/>
              <w:ind w:left="207" w:right="418"/>
              <w:rPr>
                <w:rFonts w:ascii="Arial" w:hAnsi="Arial" w:cs="Arial"/>
              </w:rPr>
            </w:pPr>
            <w:r w:rsidRPr="00741B75">
              <w:rPr>
                <w:rFonts w:ascii="Arial" w:hAnsi="Arial" w:cs="Arial"/>
              </w:rPr>
              <w:t>The</w:t>
            </w:r>
            <w:r w:rsidRPr="00741B75">
              <w:rPr>
                <w:rFonts w:ascii="Arial" w:hAnsi="Arial" w:cs="Arial"/>
                <w:spacing w:val="-6"/>
              </w:rPr>
              <w:t xml:space="preserve"> </w:t>
            </w:r>
            <w:r w:rsidRPr="00741B75">
              <w:rPr>
                <w:rFonts w:ascii="Arial" w:hAnsi="Arial" w:cs="Arial"/>
              </w:rPr>
              <w:t>patient’s</w:t>
            </w:r>
            <w:r w:rsidRPr="00741B75">
              <w:rPr>
                <w:rFonts w:ascii="Arial" w:hAnsi="Arial" w:cs="Arial"/>
                <w:spacing w:val="-4"/>
              </w:rPr>
              <w:t xml:space="preserve"> </w:t>
            </w:r>
            <w:r w:rsidRPr="00741B75">
              <w:rPr>
                <w:rFonts w:ascii="Arial" w:hAnsi="Arial" w:cs="Arial"/>
              </w:rPr>
              <w:t>case</w:t>
            </w:r>
            <w:r w:rsidRPr="00741B75">
              <w:rPr>
                <w:rFonts w:ascii="Arial" w:hAnsi="Arial" w:cs="Arial"/>
                <w:spacing w:val="-5"/>
              </w:rPr>
              <w:t xml:space="preserve"> </w:t>
            </w:r>
            <w:r w:rsidRPr="00741B75">
              <w:rPr>
                <w:rFonts w:ascii="Arial" w:hAnsi="Arial" w:cs="Arial"/>
              </w:rPr>
              <w:t>was</w:t>
            </w:r>
            <w:r w:rsidRPr="00741B75">
              <w:rPr>
                <w:rFonts w:ascii="Arial" w:hAnsi="Arial" w:cs="Arial"/>
                <w:spacing w:val="-3"/>
              </w:rPr>
              <w:t xml:space="preserve"> </w:t>
            </w:r>
            <w:r w:rsidRPr="00741B75">
              <w:rPr>
                <w:rFonts w:ascii="Arial" w:hAnsi="Arial" w:cs="Arial"/>
              </w:rPr>
              <w:t>presented</w:t>
            </w:r>
            <w:r w:rsidRPr="00741B75">
              <w:rPr>
                <w:rFonts w:ascii="Arial" w:hAnsi="Arial" w:cs="Arial"/>
                <w:spacing w:val="-4"/>
              </w:rPr>
              <w:t xml:space="preserve"> </w:t>
            </w:r>
            <w:r w:rsidRPr="00741B75">
              <w:rPr>
                <w:rFonts w:ascii="Arial" w:hAnsi="Arial" w:cs="Arial"/>
              </w:rPr>
              <w:t>at</w:t>
            </w:r>
            <w:r w:rsidRPr="00741B75">
              <w:rPr>
                <w:rFonts w:ascii="Arial" w:hAnsi="Arial" w:cs="Arial"/>
                <w:spacing w:val="-4"/>
              </w:rPr>
              <w:t xml:space="preserve"> </w:t>
            </w:r>
            <w:r w:rsidRPr="00741B75">
              <w:rPr>
                <w:rFonts w:ascii="Arial" w:hAnsi="Arial" w:cs="Arial"/>
              </w:rPr>
              <w:t>the</w:t>
            </w:r>
            <w:r w:rsidRPr="00741B75">
              <w:rPr>
                <w:rFonts w:ascii="Arial" w:hAnsi="Arial" w:cs="Arial"/>
                <w:spacing w:val="-6"/>
              </w:rPr>
              <w:t xml:space="preserve"> </w:t>
            </w:r>
            <w:r w:rsidRPr="00741B75">
              <w:rPr>
                <w:rFonts w:ascii="Arial" w:hAnsi="Arial" w:cs="Arial"/>
              </w:rPr>
              <w:t>colorectal</w:t>
            </w:r>
            <w:r w:rsidRPr="00741B75">
              <w:rPr>
                <w:rFonts w:ascii="Arial" w:hAnsi="Arial" w:cs="Arial"/>
                <w:spacing w:val="-5"/>
              </w:rPr>
              <w:t xml:space="preserve"> </w:t>
            </w:r>
            <w:r w:rsidRPr="00741B75">
              <w:rPr>
                <w:rFonts w:ascii="Arial" w:hAnsi="Arial" w:cs="Arial"/>
              </w:rPr>
              <w:t>cancer multidisciplinary</w:t>
            </w:r>
            <w:r w:rsidRPr="00741B75">
              <w:rPr>
                <w:rFonts w:ascii="Arial" w:hAnsi="Arial" w:cs="Arial"/>
                <w:spacing w:val="-3"/>
              </w:rPr>
              <w:t xml:space="preserve"> </w:t>
            </w:r>
            <w:r w:rsidRPr="00741B75">
              <w:rPr>
                <w:rFonts w:ascii="Arial" w:hAnsi="Arial" w:cs="Arial"/>
              </w:rPr>
              <w:t>meeting</w:t>
            </w:r>
            <w:r w:rsidRPr="00741B75">
              <w:rPr>
                <w:rFonts w:ascii="Arial" w:hAnsi="Arial" w:cs="Arial"/>
                <w:spacing w:val="-1"/>
              </w:rPr>
              <w:t xml:space="preserve"> </w:t>
            </w:r>
            <w:r w:rsidRPr="00741B75">
              <w:rPr>
                <w:rFonts w:ascii="Arial" w:hAnsi="Arial" w:cs="Arial"/>
              </w:rPr>
              <w:t>(MDM).</w:t>
            </w:r>
            <w:r w:rsidRPr="00741B75">
              <w:rPr>
                <w:rFonts w:ascii="Arial" w:hAnsi="Arial" w:cs="Arial"/>
                <w:spacing w:val="-1"/>
              </w:rPr>
              <w:t xml:space="preserve"> </w:t>
            </w:r>
            <w:r w:rsidRPr="00741B75">
              <w:rPr>
                <w:rFonts w:ascii="Arial" w:hAnsi="Arial" w:cs="Arial"/>
              </w:rPr>
              <w:t>The</w:t>
            </w:r>
            <w:r w:rsidRPr="00741B75">
              <w:rPr>
                <w:rFonts w:ascii="Arial" w:hAnsi="Arial" w:cs="Arial"/>
                <w:spacing w:val="-3"/>
              </w:rPr>
              <w:t xml:space="preserve"> </w:t>
            </w:r>
            <w:r w:rsidRPr="00741B75">
              <w:rPr>
                <w:rFonts w:ascii="Arial" w:hAnsi="Arial" w:cs="Arial"/>
              </w:rPr>
              <w:t>MDM</w:t>
            </w:r>
            <w:r w:rsidRPr="00741B75">
              <w:rPr>
                <w:rFonts w:ascii="Arial" w:hAnsi="Arial" w:cs="Arial"/>
                <w:spacing w:val="-2"/>
              </w:rPr>
              <w:t xml:space="preserve"> </w:t>
            </w:r>
            <w:r w:rsidRPr="00741B75">
              <w:rPr>
                <w:rFonts w:ascii="Arial" w:hAnsi="Arial" w:cs="Arial"/>
              </w:rPr>
              <w:t>treatment recommendation was for surgery.</w:t>
            </w:r>
          </w:p>
        </w:tc>
      </w:tr>
      <w:tr w:rsidR="00D8777A" w:rsidRPr="00741B75" w14:paraId="1C105EBF" w14:textId="77777777" w:rsidTr="00ED2114">
        <w:trPr>
          <w:trHeight w:val="987"/>
        </w:trPr>
        <w:tc>
          <w:tcPr>
            <w:tcW w:w="1672" w:type="dxa"/>
            <w:tcBorders>
              <w:top w:val="single" w:sz="18" w:space="0" w:color="FFFFFF"/>
            </w:tcBorders>
            <w:shd w:val="clear" w:color="auto" w:fill="D5E2BB"/>
          </w:tcPr>
          <w:p w14:paraId="3C063F13" w14:textId="1BB9F811" w:rsidR="00D8777A" w:rsidRPr="00741B75" w:rsidRDefault="00D8777A" w:rsidP="000346F8">
            <w:pPr>
              <w:pStyle w:val="TableParagraph"/>
              <w:spacing w:before="83"/>
              <w:ind w:left="-3"/>
              <w:rPr>
                <w:rFonts w:ascii="Arial" w:hAnsi="Arial" w:cs="Arial"/>
              </w:rPr>
            </w:pPr>
            <w:r w:rsidRPr="00741B75">
              <w:rPr>
                <w:rFonts w:ascii="Arial" w:hAnsi="Arial" w:cs="Arial"/>
                <w:spacing w:val="-2"/>
              </w:rPr>
              <w:t>01/11/20</w:t>
            </w:r>
            <w:r w:rsidR="00A751FD">
              <w:rPr>
                <w:rFonts w:ascii="Arial" w:hAnsi="Arial" w:cs="Arial"/>
                <w:spacing w:val="-2"/>
              </w:rPr>
              <w:t>2</w:t>
            </w:r>
            <w:r w:rsidR="00D96B9C">
              <w:rPr>
                <w:rFonts w:ascii="Arial" w:hAnsi="Arial" w:cs="Arial"/>
                <w:spacing w:val="-2"/>
              </w:rPr>
              <w:t>2</w:t>
            </w:r>
          </w:p>
        </w:tc>
        <w:tc>
          <w:tcPr>
            <w:tcW w:w="879" w:type="dxa"/>
            <w:gridSpan w:val="2"/>
            <w:tcBorders>
              <w:top w:val="single" w:sz="18" w:space="0" w:color="FFFFFF"/>
            </w:tcBorders>
            <w:shd w:val="clear" w:color="auto" w:fill="D5E2BB"/>
          </w:tcPr>
          <w:p w14:paraId="56AE8661" w14:textId="77777777" w:rsidR="00D8777A" w:rsidRPr="00741B75" w:rsidRDefault="00D8777A" w:rsidP="000346F8">
            <w:pPr>
              <w:pStyle w:val="TableParagraph"/>
              <w:spacing w:before="83"/>
              <w:ind w:left="-3"/>
              <w:rPr>
                <w:rFonts w:ascii="Arial" w:hAnsi="Arial" w:cs="Arial"/>
              </w:rPr>
            </w:pPr>
            <w:r w:rsidRPr="00741B75">
              <w:rPr>
                <w:rFonts w:ascii="Arial" w:hAnsi="Arial" w:cs="Arial"/>
                <w:spacing w:val="-5"/>
              </w:rPr>
              <w:t>36</w:t>
            </w:r>
          </w:p>
        </w:tc>
        <w:tc>
          <w:tcPr>
            <w:tcW w:w="640" w:type="dxa"/>
            <w:tcBorders>
              <w:top w:val="single" w:sz="18" w:space="0" w:color="FFFFFF"/>
            </w:tcBorders>
            <w:shd w:val="clear" w:color="auto" w:fill="D5E2BB"/>
          </w:tcPr>
          <w:p w14:paraId="00662636" w14:textId="77777777" w:rsidR="00D8777A" w:rsidRPr="00741B75" w:rsidRDefault="00D8777A" w:rsidP="000346F8">
            <w:pPr>
              <w:pStyle w:val="TableParagraph"/>
              <w:spacing w:before="83"/>
              <w:ind w:left="-3"/>
              <w:jc w:val="center"/>
              <w:rPr>
                <w:rFonts w:ascii="Arial" w:hAnsi="Arial" w:cs="Arial"/>
              </w:rPr>
            </w:pPr>
            <w:r w:rsidRPr="00741B75">
              <w:rPr>
                <w:rFonts w:ascii="Arial" w:hAnsi="Arial" w:cs="Arial"/>
              </w:rPr>
              <w:t>0</w:t>
            </w:r>
          </w:p>
        </w:tc>
        <w:tc>
          <w:tcPr>
            <w:tcW w:w="5881" w:type="dxa"/>
            <w:tcBorders>
              <w:top w:val="single" w:sz="18" w:space="0" w:color="FFFFFF"/>
            </w:tcBorders>
            <w:shd w:val="clear" w:color="auto" w:fill="D5E2BB"/>
          </w:tcPr>
          <w:p w14:paraId="69D49977" w14:textId="66BBA85F" w:rsidR="00D8777A" w:rsidRPr="00741B75" w:rsidRDefault="00D8777A" w:rsidP="000346F8">
            <w:pPr>
              <w:pStyle w:val="TableParagraph"/>
              <w:spacing w:before="80" w:line="264" w:lineRule="auto"/>
              <w:ind w:left="207" w:right="140"/>
              <w:rPr>
                <w:rFonts w:ascii="Arial" w:hAnsi="Arial" w:cs="Arial"/>
              </w:rPr>
            </w:pPr>
            <w:r w:rsidRPr="00741B75">
              <w:rPr>
                <w:rFonts w:ascii="Arial" w:hAnsi="Arial" w:cs="Arial"/>
              </w:rPr>
              <w:t>The</w:t>
            </w:r>
            <w:r w:rsidRPr="00741B75">
              <w:rPr>
                <w:rFonts w:ascii="Arial" w:hAnsi="Arial" w:cs="Arial"/>
                <w:spacing w:val="-6"/>
              </w:rPr>
              <w:t xml:space="preserve"> </w:t>
            </w:r>
            <w:r w:rsidRPr="00741B75">
              <w:rPr>
                <w:rFonts w:ascii="Arial" w:hAnsi="Arial" w:cs="Arial"/>
              </w:rPr>
              <w:t>patient</w:t>
            </w:r>
            <w:r w:rsidRPr="00741B75">
              <w:rPr>
                <w:rFonts w:ascii="Arial" w:hAnsi="Arial" w:cs="Arial"/>
                <w:spacing w:val="-4"/>
              </w:rPr>
              <w:t xml:space="preserve"> </w:t>
            </w:r>
            <w:r w:rsidRPr="00741B75">
              <w:rPr>
                <w:rFonts w:ascii="Arial" w:hAnsi="Arial" w:cs="Arial"/>
              </w:rPr>
              <w:t>is</w:t>
            </w:r>
            <w:r w:rsidRPr="00741B75">
              <w:rPr>
                <w:rFonts w:ascii="Arial" w:hAnsi="Arial" w:cs="Arial"/>
                <w:spacing w:val="-4"/>
              </w:rPr>
              <w:t xml:space="preserve"> </w:t>
            </w:r>
            <w:r w:rsidRPr="00741B75">
              <w:rPr>
                <w:rFonts w:ascii="Arial" w:hAnsi="Arial" w:cs="Arial"/>
              </w:rPr>
              <w:t>seen</w:t>
            </w:r>
            <w:r w:rsidRPr="00741B75">
              <w:rPr>
                <w:rFonts w:ascii="Arial" w:hAnsi="Arial" w:cs="Arial"/>
                <w:spacing w:val="-5"/>
              </w:rPr>
              <w:t xml:space="preserve"> </w:t>
            </w:r>
            <w:r w:rsidRPr="00741B75">
              <w:rPr>
                <w:rFonts w:ascii="Arial" w:hAnsi="Arial" w:cs="Arial"/>
              </w:rPr>
              <w:t>in</w:t>
            </w:r>
            <w:r w:rsidRPr="00741B75">
              <w:rPr>
                <w:rFonts w:ascii="Arial" w:hAnsi="Arial" w:cs="Arial"/>
                <w:spacing w:val="-5"/>
              </w:rPr>
              <w:t xml:space="preserve"> </w:t>
            </w:r>
            <w:r w:rsidRPr="00741B75">
              <w:rPr>
                <w:rFonts w:ascii="Arial" w:hAnsi="Arial" w:cs="Arial"/>
              </w:rPr>
              <w:t>a</w:t>
            </w:r>
            <w:r w:rsidRPr="00741B75">
              <w:rPr>
                <w:rFonts w:ascii="Arial" w:hAnsi="Arial" w:cs="Arial"/>
                <w:spacing w:val="-6"/>
              </w:rPr>
              <w:t xml:space="preserve"> </w:t>
            </w:r>
            <w:r w:rsidRPr="00741B75">
              <w:rPr>
                <w:rFonts w:ascii="Arial" w:hAnsi="Arial" w:cs="Arial"/>
              </w:rPr>
              <w:t>follow-up</w:t>
            </w:r>
            <w:r w:rsidRPr="00741B75">
              <w:rPr>
                <w:rFonts w:ascii="Arial" w:hAnsi="Arial" w:cs="Arial"/>
                <w:spacing w:val="-4"/>
              </w:rPr>
              <w:t xml:space="preserve"> </w:t>
            </w:r>
            <w:r w:rsidRPr="00741B75">
              <w:rPr>
                <w:rFonts w:ascii="Arial" w:hAnsi="Arial" w:cs="Arial"/>
              </w:rPr>
              <w:t>colorectal</w:t>
            </w:r>
            <w:r w:rsidRPr="00741B75">
              <w:rPr>
                <w:rFonts w:ascii="Arial" w:hAnsi="Arial" w:cs="Arial"/>
                <w:spacing w:val="-5"/>
              </w:rPr>
              <w:t xml:space="preserve"> </w:t>
            </w:r>
            <w:r w:rsidRPr="00741B75">
              <w:rPr>
                <w:rFonts w:ascii="Arial" w:hAnsi="Arial" w:cs="Arial"/>
              </w:rPr>
              <w:t>clinic,</w:t>
            </w:r>
            <w:r w:rsidRPr="00741B75">
              <w:rPr>
                <w:rFonts w:ascii="Arial" w:hAnsi="Arial" w:cs="Arial"/>
                <w:spacing w:val="-4"/>
              </w:rPr>
              <w:t xml:space="preserve"> </w:t>
            </w:r>
            <w:r w:rsidRPr="00741B75">
              <w:rPr>
                <w:rFonts w:ascii="Arial" w:hAnsi="Arial" w:cs="Arial"/>
              </w:rPr>
              <w:t xml:space="preserve">MDM treatment option is </w:t>
            </w:r>
            <w:r w:rsidR="0086178A" w:rsidRPr="00741B75">
              <w:rPr>
                <w:rFonts w:ascii="Arial" w:hAnsi="Arial" w:cs="Arial"/>
              </w:rPr>
              <w:t>discussed,</w:t>
            </w:r>
            <w:r w:rsidRPr="00741B75">
              <w:rPr>
                <w:rFonts w:ascii="Arial" w:hAnsi="Arial" w:cs="Arial"/>
              </w:rPr>
              <w:t xml:space="preserve"> and the patient agrees to have surgery. A theatre booking is requested.</w:t>
            </w:r>
          </w:p>
        </w:tc>
      </w:tr>
    </w:tbl>
    <w:p w14:paraId="605C7140" w14:textId="270E7E46" w:rsidR="00D8777A" w:rsidRPr="00741B75" w:rsidRDefault="00D8777A" w:rsidP="004A6E7B">
      <w:pPr>
        <w:tabs>
          <w:tab w:val="left" w:pos="1701"/>
          <w:tab w:val="left" w:pos="2835"/>
          <w:tab w:val="left" w:pos="3402"/>
        </w:tabs>
        <w:spacing w:before="85" w:after="0"/>
        <w:ind w:left="3402" w:hanging="3402"/>
        <w:rPr>
          <w:rFonts w:ascii="Arial" w:hAnsi="Arial" w:cs="Arial"/>
        </w:rPr>
      </w:pPr>
      <w:r w:rsidRPr="00741B75">
        <w:rPr>
          <w:rFonts w:ascii="Arial" w:hAnsi="Arial" w:cs="Arial"/>
          <w:spacing w:val="-2"/>
        </w:rPr>
        <w:t>01/12/20</w:t>
      </w:r>
      <w:r w:rsidR="00A751FD">
        <w:rPr>
          <w:rFonts w:ascii="Arial" w:hAnsi="Arial" w:cs="Arial"/>
          <w:spacing w:val="-2"/>
        </w:rPr>
        <w:t>2</w:t>
      </w:r>
      <w:r w:rsidR="00D96B9C">
        <w:rPr>
          <w:rFonts w:ascii="Arial" w:hAnsi="Arial" w:cs="Arial"/>
          <w:spacing w:val="-2"/>
        </w:rPr>
        <w:t>2</w:t>
      </w:r>
      <w:r w:rsidRPr="00741B75">
        <w:rPr>
          <w:rFonts w:ascii="Arial" w:hAnsi="Arial" w:cs="Arial"/>
        </w:rPr>
        <w:tab/>
      </w:r>
      <w:r w:rsidRPr="00741B75">
        <w:rPr>
          <w:rFonts w:ascii="Arial" w:hAnsi="Arial" w:cs="Arial"/>
          <w:spacing w:val="-5"/>
        </w:rPr>
        <w:t>66</w:t>
      </w:r>
      <w:r w:rsidRPr="00741B75">
        <w:rPr>
          <w:rFonts w:ascii="Arial" w:hAnsi="Arial" w:cs="Arial"/>
        </w:rPr>
        <w:tab/>
      </w:r>
      <w:r w:rsidRPr="00741B75">
        <w:rPr>
          <w:rFonts w:ascii="Arial" w:hAnsi="Arial" w:cs="Arial"/>
          <w:spacing w:val="-5"/>
        </w:rPr>
        <w:t>30</w:t>
      </w:r>
      <w:r w:rsidR="003A602C">
        <w:rPr>
          <w:rFonts w:ascii="Arial" w:hAnsi="Arial" w:cs="Arial"/>
        </w:rPr>
        <w:tab/>
      </w:r>
      <w:r w:rsidRPr="00741B75">
        <w:rPr>
          <w:rFonts w:ascii="Arial" w:hAnsi="Arial" w:cs="Arial"/>
        </w:rPr>
        <w:t>Patient</w:t>
      </w:r>
      <w:r w:rsidRPr="00741B75">
        <w:rPr>
          <w:rFonts w:ascii="Arial" w:hAnsi="Arial" w:cs="Arial"/>
          <w:spacing w:val="-7"/>
        </w:rPr>
        <w:t xml:space="preserve"> </w:t>
      </w:r>
      <w:r w:rsidRPr="00741B75">
        <w:rPr>
          <w:rFonts w:ascii="Arial" w:hAnsi="Arial" w:cs="Arial"/>
        </w:rPr>
        <w:t>was</w:t>
      </w:r>
      <w:r w:rsidRPr="00741B75">
        <w:rPr>
          <w:rFonts w:ascii="Arial" w:hAnsi="Arial" w:cs="Arial"/>
          <w:spacing w:val="-4"/>
        </w:rPr>
        <w:t xml:space="preserve"> </w:t>
      </w:r>
      <w:r w:rsidRPr="00741B75">
        <w:rPr>
          <w:rFonts w:ascii="Arial" w:hAnsi="Arial" w:cs="Arial"/>
        </w:rPr>
        <w:t>admitted</w:t>
      </w:r>
      <w:r w:rsidRPr="00741B75">
        <w:rPr>
          <w:rFonts w:ascii="Arial" w:hAnsi="Arial" w:cs="Arial"/>
          <w:spacing w:val="-4"/>
        </w:rPr>
        <w:t xml:space="preserve"> </w:t>
      </w:r>
      <w:r w:rsidRPr="00741B75">
        <w:rPr>
          <w:rFonts w:ascii="Arial" w:hAnsi="Arial" w:cs="Arial"/>
        </w:rPr>
        <w:t>as</w:t>
      </w:r>
      <w:r w:rsidRPr="00741B75">
        <w:rPr>
          <w:rFonts w:ascii="Arial" w:hAnsi="Arial" w:cs="Arial"/>
          <w:spacing w:val="-7"/>
        </w:rPr>
        <w:t xml:space="preserve"> </w:t>
      </w:r>
      <w:r w:rsidRPr="00741B75">
        <w:rPr>
          <w:rFonts w:ascii="Arial" w:hAnsi="Arial" w:cs="Arial"/>
        </w:rPr>
        <w:t>an</w:t>
      </w:r>
      <w:r w:rsidRPr="00741B75">
        <w:rPr>
          <w:rFonts w:ascii="Arial" w:hAnsi="Arial" w:cs="Arial"/>
          <w:spacing w:val="-5"/>
        </w:rPr>
        <w:t xml:space="preserve"> </w:t>
      </w:r>
      <w:r w:rsidRPr="00741B75">
        <w:rPr>
          <w:rFonts w:ascii="Arial" w:hAnsi="Arial" w:cs="Arial"/>
        </w:rPr>
        <w:t>inpatient</w:t>
      </w:r>
      <w:r w:rsidRPr="00741B75">
        <w:rPr>
          <w:rFonts w:ascii="Arial" w:hAnsi="Arial" w:cs="Arial"/>
          <w:spacing w:val="-4"/>
        </w:rPr>
        <w:t xml:space="preserve"> </w:t>
      </w:r>
      <w:r w:rsidRPr="00741B75">
        <w:rPr>
          <w:rFonts w:ascii="Arial" w:hAnsi="Arial" w:cs="Arial"/>
        </w:rPr>
        <w:t>under</w:t>
      </w:r>
      <w:r w:rsidRPr="00741B75">
        <w:rPr>
          <w:rFonts w:ascii="Arial" w:hAnsi="Arial" w:cs="Arial"/>
          <w:spacing w:val="-4"/>
        </w:rPr>
        <w:t xml:space="preserve"> </w:t>
      </w:r>
      <w:r w:rsidRPr="00741B75">
        <w:rPr>
          <w:rFonts w:ascii="Arial" w:hAnsi="Arial" w:cs="Arial"/>
          <w:spacing w:val="-2"/>
        </w:rPr>
        <w:t>colorecta</w:t>
      </w:r>
      <w:r w:rsidR="00ED2114">
        <w:rPr>
          <w:rFonts w:ascii="Arial" w:hAnsi="Arial" w:cs="Arial"/>
          <w:spacing w:val="-2"/>
        </w:rPr>
        <w:t xml:space="preserve">l </w:t>
      </w:r>
      <w:r w:rsidRPr="00741B75">
        <w:rPr>
          <w:rFonts w:ascii="Arial" w:hAnsi="Arial" w:cs="Arial"/>
          <w:spacing w:val="-2"/>
        </w:rPr>
        <w:t>surgeon.</w:t>
      </w:r>
    </w:p>
    <w:tbl>
      <w:tblPr>
        <w:tblW w:w="9077" w:type="dxa"/>
        <w:tblLayout w:type="fixed"/>
        <w:tblCellMar>
          <w:left w:w="0" w:type="dxa"/>
          <w:right w:w="0" w:type="dxa"/>
        </w:tblCellMar>
        <w:tblLook w:val="01E0" w:firstRow="1" w:lastRow="1" w:firstColumn="1" w:lastColumn="1" w:noHBand="0" w:noVBand="0"/>
      </w:tblPr>
      <w:tblGrid>
        <w:gridCol w:w="1560"/>
        <w:gridCol w:w="777"/>
        <w:gridCol w:w="357"/>
        <w:gridCol w:w="731"/>
        <w:gridCol w:w="3663"/>
        <w:gridCol w:w="1838"/>
        <w:gridCol w:w="151"/>
      </w:tblGrid>
      <w:tr w:rsidR="00D8777A" w:rsidRPr="00741B75" w14:paraId="122A3D2B" w14:textId="77777777" w:rsidTr="002F6BE2">
        <w:trPr>
          <w:trHeight w:val="711"/>
        </w:trPr>
        <w:tc>
          <w:tcPr>
            <w:tcW w:w="1560" w:type="dxa"/>
            <w:tcBorders>
              <w:bottom w:val="single" w:sz="18" w:space="0" w:color="FF0000"/>
            </w:tcBorders>
            <w:shd w:val="clear" w:color="auto" w:fill="FFFFCC"/>
          </w:tcPr>
          <w:p w14:paraId="0126C5B1" w14:textId="32F4B468" w:rsidR="00D8777A" w:rsidRPr="00741B75" w:rsidRDefault="00D8777A" w:rsidP="004E4AC4">
            <w:pPr>
              <w:pStyle w:val="TableParagraph"/>
              <w:spacing w:before="83"/>
              <w:ind w:left="137"/>
              <w:rPr>
                <w:rFonts w:ascii="Arial" w:hAnsi="Arial" w:cs="Arial"/>
              </w:rPr>
            </w:pPr>
            <w:r w:rsidRPr="00741B75">
              <w:rPr>
                <w:rFonts w:ascii="Arial" w:hAnsi="Arial" w:cs="Arial"/>
                <w:spacing w:val="-2"/>
              </w:rPr>
              <w:lastRenderedPageBreak/>
              <w:t>02/12/20</w:t>
            </w:r>
            <w:r w:rsidR="00A751FD">
              <w:rPr>
                <w:rFonts w:ascii="Arial" w:hAnsi="Arial" w:cs="Arial"/>
                <w:spacing w:val="-2"/>
              </w:rPr>
              <w:t>2</w:t>
            </w:r>
            <w:r w:rsidR="00D96B9C">
              <w:rPr>
                <w:rFonts w:ascii="Arial" w:hAnsi="Arial" w:cs="Arial"/>
                <w:spacing w:val="-2"/>
              </w:rPr>
              <w:t>2</w:t>
            </w:r>
          </w:p>
        </w:tc>
        <w:tc>
          <w:tcPr>
            <w:tcW w:w="1134" w:type="dxa"/>
            <w:gridSpan w:val="2"/>
            <w:tcBorders>
              <w:bottom w:val="single" w:sz="18" w:space="0" w:color="FF0000"/>
            </w:tcBorders>
            <w:shd w:val="clear" w:color="auto" w:fill="FFFFCC"/>
          </w:tcPr>
          <w:p w14:paraId="477AC335" w14:textId="77777777" w:rsidR="00D8777A" w:rsidRPr="00741B75" w:rsidRDefault="00D8777A" w:rsidP="009435F3">
            <w:pPr>
              <w:pStyle w:val="TableParagraph"/>
              <w:spacing w:before="83"/>
              <w:ind w:left="135"/>
              <w:rPr>
                <w:rFonts w:ascii="Arial" w:hAnsi="Arial" w:cs="Arial"/>
              </w:rPr>
            </w:pPr>
            <w:r w:rsidRPr="00741B75">
              <w:rPr>
                <w:rFonts w:ascii="Arial" w:hAnsi="Arial" w:cs="Arial"/>
                <w:spacing w:val="-5"/>
              </w:rPr>
              <w:t>67</w:t>
            </w:r>
          </w:p>
        </w:tc>
        <w:tc>
          <w:tcPr>
            <w:tcW w:w="731" w:type="dxa"/>
            <w:tcBorders>
              <w:bottom w:val="single" w:sz="18" w:space="0" w:color="FF0000"/>
            </w:tcBorders>
            <w:shd w:val="clear" w:color="auto" w:fill="FFFFCC"/>
          </w:tcPr>
          <w:p w14:paraId="4B9FB307" w14:textId="77777777" w:rsidR="00D8777A" w:rsidRPr="00741B75" w:rsidRDefault="00D8777A" w:rsidP="004E4AC4">
            <w:pPr>
              <w:pStyle w:val="TableParagraph"/>
              <w:spacing w:before="83"/>
              <w:ind w:left="137"/>
              <w:rPr>
                <w:rFonts w:ascii="Arial" w:hAnsi="Arial" w:cs="Arial"/>
              </w:rPr>
            </w:pPr>
            <w:r w:rsidRPr="00741B75">
              <w:rPr>
                <w:rFonts w:ascii="Arial" w:hAnsi="Arial" w:cs="Arial"/>
                <w:spacing w:val="-5"/>
              </w:rPr>
              <w:t>31</w:t>
            </w:r>
          </w:p>
        </w:tc>
        <w:tc>
          <w:tcPr>
            <w:tcW w:w="3663" w:type="dxa"/>
            <w:tcBorders>
              <w:bottom w:val="single" w:sz="18" w:space="0" w:color="FF0000"/>
              <w:right w:val="single" w:sz="18" w:space="0" w:color="FF0000"/>
            </w:tcBorders>
            <w:shd w:val="clear" w:color="auto" w:fill="FFFFCC"/>
          </w:tcPr>
          <w:p w14:paraId="48A3F2A0" w14:textId="77777777" w:rsidR="00D8777A" w:rsidRPr="00741B75" w:rsidRDefault="00D8777A" w:rsidP="000346F8">
            <w:pPr>
              <w:pStyle w:val="TableParagraph"/>
              <w:spacing w:before="80" w:line="264" w:lineRule="auto"/>
              <w:rPr>
                <w:rFonts w:ascii="Arial" w:hAnsi="Arial" w:cs="Arial"/>
              </w:rPr>
            </w:pPr>
            <w:r w:rsidRPr="00741B75">
              <w:rPr>
                <w:rFonts w:ascii="Arial" w:hAnsi="Arial" w:cs="Arial"/>
              </w:rPr>
              <w:t>Surgery:</w:t>
            </w:r>
            <w:r w:rsidRPr="00741B75">
              <w:rPr>
                <w:rFonts w:ascii="Arial" w:hAnsi="Arial" w:cs="Arial"/>
                <w:spacing w:val="-4"/>
              </w:rPr>
              <w:t xml:space="preserve"> </w:t>
            </w:r>
            <w:r w:rsidRPr="00741B75">
              <w:rPr>
                <w:rFonts w:ascii="Arial" w:hAnsi="Arial" w:cs="Arial"/>
              </w:rPr>
              <w:t>right</w:t>
            </w:r>
            <w:r w:rsidRPr="00741B75">
              <w:rPr>
                <w:rFonts w:ascii="Arial" w:hAnsi="Arial" w:cs="Arial"/>
                <w:spacing w:val="-4"/>
              </w:rPr>
              <w:t xml:space="preserve"> </w:t>
            </w:r>
            <w:r w:rsidRPr="00741B75">
              <w:rPr>
                <w:rFonts w:ascii="Arial" w:hAnsi="Arial" w:cs="Arial"/>
              </w:rPr>
              <w:t>hemicolectomy</w:t>
            </w:r>
            <w:r w:rsidRPr="00741B75">
              <w:rPr>
                <w:rFonts w:ascii="Arial" w:hAnsi="Arial" w:cs="Arial"/>
                <w:spacing w:val="-5"/>
              </w:rPr>
              <w:t xml:space="preserve"> </w:t>
            </w:r>
            <w:r w:rsidRPr="00741B75">
              <w:rPr>
                <w:rFonts w:ascii="Arial" w:hAnsi="Arial" w:cs="Arial"/>
              </w:rPr>
              <w:t>with anastomosis carried out.</w:t>
            </w:r>
          </w:p>
        </w:tc>
        <w:tc>
          <w:tcPr>
            <w:tcW w:w="1989" w:type="dxa"/>
            <w:gridSpan w:val="2"/>
            <w:tcBorders>
              <w:top w:val="single" w:sz="18" w:space="0" w:color="FF0000"/>
              <w:left w:val="single" w:sz="18" w:space="0" w:color="FF0000"/>
              <w:bottom w:val="single" w:sz="18" w:space="0" w:color="FF0000"/>
              <w:right w:val="single" w:sz="18" w:space="0" w:color="FF0000"/>
            </w:tcBorders>
            <w:shd w:val="clear" w:color="auto" w:fill="FFFFCC"/>
          </w:tcPr>
          <w:p w14:paraId="549FD138" w14:textId="3149638B" w:rsidR="00D8777A" w:rsidRPr="00741B75" w:rsidRDefault="00D8777A" w:rsidP="000346F8">
            <w:pPr>
              <w:pStyle w:val="TableParagraph"/>
              <w:spacing w:before="79" w:line="266" w:lineRule="auto"/>
              <w:ind w:left="13"/>
              <w:rPr>
                <w:rFonts w:ascii="Arial" w:hAnsi="Arial" w:cs="Arial"/>
              </w:rPr>
            </w:pPr>
            <w:r w:rsidRPr="00741B75">
              <w:rPr>
                <w:rFonts w:ascii="Arial" w:hAnsi="Arial" w:cs="Arial"/>
              </w:rPr>
              <w:t>FCT</w:t>
            </w:r>
            <w:r w:rsidR="000346F8">
              <w:rPr>
                <w:rFonts w:ascii="Arial" w:hAnsi="Arial" w:cs="Arial"/>
              </w:rPr>
              <w:t xml:space="preserve"> </w:t>
            </w:r>
            <w:r w:rsidRPr="00741B75">
              <w:rPr>
                <w:rFonts w:ascii="Arial" w:hAnsi="Arial" w:cs="Arial"/>
              </w:rPr>
              <w:t>indicator pathway</w:t>
            </w:r>
            <w:r w:rsidRPr="00741B75">
              <w:rPr>
                <w:rFonts w:ascii="Arial" w:hAnsi="Arial" w:cs="Arial"/>
                <w:spacing w:val="-13"/>
              </w:rPr>
              <w:t xml:space="preserve"> </w:t>
            </w:r>
            <w:r w:rsidRPr="00741B75">
              <w:rPr>
                <w:rFonts w:ascii="Arial" w:hAnsi="Arial" w:cs="Arial"/>
              </w:rPr>
              <w:t>stops</w:t>
            </w:r>
            <w:r w:rsidRPr="00741B75">
              <w:rPr>
                <w:rFonts w:ascii="Arial" w:hAnsi="Arial" w:cs="Arial"/>
                <w:spacing w:val="-12"/>
              </w:rPr>
              <w:t xml:space="preserve"> </w:t>
            </w:r>
            <w:r w:rsidRPr="00741B75">
              <w:rPr>
                <w:rFonts w:ascii="Arial" w:hAnsi="Arial" w:cs="Arial"/>
              </w:rPr>
              <w:t>here</w:t>
            </w:r>
          </w:p>
        </w:tc>
      </w:tr>
      <w:tr w:rsidR="00D8777A" w:rsidRPr="00741B75" w14:paraId="084E4181" w14:textId="77777777" w:rsidTr="002F6BE2">
        <w:trPr>
          <w:trHeight w:val="341"/>
        </w:trPr>
        <w:tc>
          <w:tcPr>
            <w:tcW w:w="2337" w:type="dxa"/>
            <w:gridSpan w:val="2"/>
          </w:tcPr>
          <w:p w14:paraId="3FE66D89" w14:textId="232955BF" w:rsidR="00D8777A" w:rsidRPr="00741B75" w:rsidRDefault="00D8777A" w:rsidP="00136423">
            <w:pPr>
              <w:pStyle w:val="TableParagraph"/>
              <w:ind w:left="50"/>
              <w:rPr>
                <w:rFonts w:ascii="Arial" w:hAnsi="Arial" w:cs="Arial"/>
              </w:rPr>
            </w:pPr>
            <w:r w:rsidRPr="00741B75">
              <w:rPr>
                <w:rFonts w:ascii="Arial" w:hAnsi="Arial" w:cs="Arial"/>
                <w:spacing w:val="-2"/>
              </w:rPr>
              <w:t>16/12/20</w:t>
            </w:r>
            <w:r w:rsidR="00A751FD">
              <w:rPr>
                <w:rFonts w:ascii="Arial" w:hAnsi="Arial" w:cs="Arial"/>
                <w:spacing w:val="-2"/>
              </w:rPr>
              <w:t>2</w:t>
            </w:r>
            <w:r w:rsidR="00D96B9C">
              <w:rPr>
                <w:rFonts w:ascii="Arial" w:hAnsi="Arial" w:cs="Arial"/>
                <w:spacing w:val="-2"/>
              </w:rPr>
              <w:t>2</w:t>
            </w:r>
          </w:p>
        </w:tc>
        <w:tc>
          <w:tcPr>
            <w:tcW w:w="6740" w:type="dxa"/>
            <w:gridSpan w:val="5"/>
          </w:tcPr>
          <w:p w14:paraId="0604FC43" w14:textId="77777777" w:rsidR="00D8777A" w:rsidRPr="00741B75" w:rsidRDefault="00D8777A" w:rsidP="002D47CB">
            <w:pPr>
              <w:pStyle w:val="TableParagraph"/>
              <w:ind w:left="1062"/>
              <w:rPr>
                <w:rFonts w:ascii="Arial" w:hAnsi="Arial" w:cs="Arial"/>
              </w:rPr>
            </w:pPr>
            <w:r w:rsidRPr="00741B75">
              <w:rPr>
                <w:rFonts w:ascii="Arial" w:hAnsi="Arial" w:cs="Arial"/>
              </w:rPr>
              <w:t>Follow-up</w:t>
            </w:r>
            <w:r w:rsidRPr="00741B75">
              <w:rPr>
                <w:rFonts w:ascii="Arial" w:hAnsi="Arial" w:cs="Arial"/>
                <w:spacing w:val="-9"/>
              </w:rPr>
              <w:t xml:space="preserve"> </w:t>
            </w:r>
            <w:r w:rsidRPr="00741B75">
              <w:rPr>
                <w:rFonts w:ascii="Arial" w:hAnsi="Arial" w:cs="Arial"/>
              </w:rPr>
              <w:t>visit</w:t>
            </w:r>
            <w:r w:rsidRPr="00741B75">
              <w:rPr>
                <w:rFonts w:ascii="Arial" w:hAnsi="Arial" w:cs="Arial"/>
                <w:spacing w:val="-6"/>
              </w:rPr>
              <w:t xml:space="preserve"> </w:t>
            </w:r>
            <w:r w:rsidRPr="00741B75">
              <w:rPr>
                <w:rFonts w:ascii="Arial" w:hAnsi="Arial" w:cs="Arial"/>
              </w:rPr>
              <w:t>with</w:t>
            </w:r>
            <w:r w:rsidRPr="00741B75">
              <w:rPr>
                <w:rFonts w:ascii="Arial" w:hAnsi="Arial" w:cs="Arial"/>
                <w:spacing w:val="-5"/>
              </w:rPr>
              <w:t xml:space="preserve"> </w:t>
            </w:r>
            <w:r w:rsidRPr="00741B75">
              <w:rPr>
                <w:rFonts w:ascii="Arial" w:hAnsi="Arial" w:cs="Arial"/>
              </w:rPr>
              <w:t>colorectal</w:t>
            </w:r>
            <w:r w:rsidRPr="00741B75">
              <w:rPr>
                <w:rFonts w:ascii="Arial" w:hAnsi="Arial" w:cs="Arial"/>
                <w:spacing w:val="-7"/>
              </w:rPr>
              <w:t xml:space="preserve"> </w:t>
            </w:r>
            <w:r w:rsidRPr="00741B75">
              <w:rPr>
                <w:rFonts w:ascii="Arial" w:hAnsi="Arial" w:cs="Arial"/>
                <w:spacing w:val="-2"/>
              </w:rPr>
              <w:t>surgeon.</w:t>
            </w:r>
          </w:p>
        </w:tc>
      </w:tr>
      <w:tr w:rsidR="00D8777A" w:rsidRPr="00741B75" w14:paraId="5E8C2E2C" w14:textId="77777777" w:rsidTr="002F6BE2">
        <w:trPr>
          <w:trHeight w:val="709"/>
        </w:trPr>
        <w:tc>
          <w:tcPr>
            <w:tcW w:w="2337" w:type="dxa"/>
            <w:gridSpan w:val="2"/>
          </w:tcPr>
          <w:p w14:paraId="3D3396F4" w14:textId="29BEC6D9" w:rsidR="00D8777A" w:rsidRPr="00741B75" w:rsidRDefault="00D8777A" w:rsidP="00136423">
            <w:pPr>
              <w:pStyle w:val="TableParagraph"/>
              <w:ind w:left="50"/>
              <w:rPr>
                <w:rFonts w:ascii="Arial" w:hAnsi="Arial" w:cs="Arial"/>
              </w:rPr>
            </w:pPr>
            <w:r w:rsidRPr="00741B75">
              <w:rPr>
                <w:rFonts w:ascii="Arial" w:hAnsi="Arial" w:cs="Arial"/>
                <w:spacing w:val="-2"/>
              </w:rPr>
              <w:t>30/12/20</w:t>
            </w:r>
            <w:r w:rsidR="00A751FD">
              <w:rPr>
                <w:rFonts w:ascii="Arial" w:hAnsi="Arial" w:cs="Arial"/>
                <w:spacing w:val="-2"/>
              </w:rPr>
              <w:t>2</w:t>
            </w:r>
            <w:r w:rsidR="00D96B9C">
              <w:rPr>
                <w:rFonts w:ascii="Arial" w:hAnsi="Arial" w:cs="Arial"/>
                <w:spacing w:val="-2"/>
              </w:rPr>
              <w:t>2</w:t>
            </w:r>
          </w:p>
        </w:tc>
        <w:tc>
          <w:tcPr>
            <w:tcW w:w="6740" w:type="dxa"/>
            <w:gridSpan w:val="5"/>
          </w:tcPr>
          <w:p w14:paraId="7F32E51B" w14:textId="77777777" w:rsidR="00D8777A" w:rsidRPr="00741B75" w:rsidRDefault="00D8777A" w:rsidP="002D47CB">
            <w:pPr>
              <w:pStyle w:val="TableParagraph"/>
              <w:spacing w:line="264" w:lineRule="auto"/>
              <w:ind w:left="1062"/>
              <w:rPr>
                <w:rFonts w:ascii="Arial" w:hAnsi="Arial" w:cs="Arial"/>
              </w:rPr>
            </w:pPr>
            <w:r w:rsidRPr="00741B75">
              <w:rPr>
                <w:rFonts w:ascii="Arial" w:hAnsi="Arial" w:cs="Arial"/>
              </w:rPr>
              <w:t>Patient</w:t>
            </w:r>
            <w:r w:rsidRPr="00741B75">
              <w:rPr>
                <w:rFonts w:ascii="Arial" w:hAnsi="Arial" w:cs="Arial"/>
                <w:spacing w:val="-5"/>
              </w:rPr>
              <w:t xml:space="preserve"> </w:t>
            </w:r>
            <w:r w:rsidRPr="00741B75">
              <w:rPr>
                <w:rFonts w:ascii="Arial" w:hAnsi="Arial" w:cs="Arial"/>
              </w:rPr>
              <w:t>has</w:t>
            </w:r>
            <w:r w:rsidRPr="00741B75">
              <w:rPr>
                <w:rFonts w:ascii="Arial" w:hAnsi="Arial" w:cs="Arial"/>
                <w:spacing w:val="-5"/>
              </w:rPr>
              <w:t xml:space="preserve"> </w:t>
            </w:r>
            <w:r w:rsidRPr="00741B75">
              <w:rPr>
                <w:rFonts w:ascii="Arial" w:hAnsi="Arial" w:cs="Arial"/>
              </w:rPr>
              <w:t>FSA</w:t>
            </w:r>
            <w:r w:rsidRPr="00741B75">
              <w:rPr>
                <w:rFonts w:ascii="Arial" w:hAnsi="Arial" w:cs="Arial"/>
                <w:spacing w:val="-5"/>
              </w:rPr>
              <w:t xml:space="preserve"> </w:t>
            </w:r>
            <w:r w:rsidRPr="00741B75">
              <w:rPr>
                <w:rFonts w:ascii="Arial" w:hAnsi="Arial" w:cs="Arial"/>
              </w:rPr>
              <w:t>with</w:t>
            </w:r>
            <w:r w:rsidRPr="00741B75">
              <w:rPr>
                <w:rFonts w:ascii="Arial" w:hAnsi="Arial" w:cs="Arial"/>
                <w:spacing w:val="-6"/>
              </w:rPr>
              <w:t xml:space="preserve"> </w:t>
            </w:r>
            <w:r w:rsidRPr="00741B75">
              <w:rPr>
                <w:rFonts w:ascii="Arial" w:hAnsi="Arial" w:cs="Arial"/>
              </w:rPr>
              <w:t>medical</w:t>
            </w:r>
            <w:r w:rsidRPr="00741B75">
              <w:rPr>
                <w:rFonts w:ascii="Arial" w:hAnsi="Arial" w:cs="Arial"/>
                <w:spacing w:val="-5"/>
              </w:rPr>
              <w:t xml:space="preserve"> </w:t>
            </w:r>
            <w:r w:rsidRPr="00741B75">
              <w:rPr>
                <w:rFonts w:ascii="Arial" w:hAnsi="Arial" w:cs="Arial"/>
              </w:rPr>
              <w:t>oncology</w:t>
            </w:r>
            <w:r w:rsidRPr="00741B75">
              <w:rPr>
                <w:rFonts w:ascii="Arial" w:hAnsi="Arial" w:cs="Arial"/>
                <w:spacing w:val="-5"/>
              </w:rPr>
              <w:t xml:space="preserve"> </w:t>
            </w:r>
            <w:r w:rsidRPr="00741B75">
              <w:rPr>
                <w:rFonts w:ascii="Arial" w:hAnsi="Arial" w:cs="Arial"/>
              </w:rPr>
              <w:t>and</w:t>
            </w:r>
            <w:r w:rsidRPr="00741B75">
              <w:rPr>
                <w:rFonts w:ascii="Arial" w:hAnsi="Arial" w:cs="Arial"/>
                <w:spacing w:val="-5"/>
              </w:rPr>
              <w:t xml:space="preserve"> </w:t>
            </w:r>
            <w:r w:rsidRPr="00741B75">
              <w:rPr>
                <w:rFonts w:ascii="Arial" w:hAnsi="Arial" w:cs="Arial"/>
              </w:rPr>
              <w:t>accepted</w:t>
            </w:r>
            <w:r w:rsidRPr="00741B75">
              <w:rPr>
                <w:rFonts w:ascii="Arial" w:hAnsi="Arial" w:cs="Arial"/>
                <w:spacing w:val="-5"/>
              </w:rPr>
              <w:t xml:space="preserve"> </w:t>
            </w:r>
            <w:r w:rsidRPr="00741B75">
              <w:rPr>
                <w:rFonts w:ascii="Arial" w:hAnsi="Arial" w:cs="Arial"/>
              </w:rPr>
              <w:t xml:space="preserve">for </w:t>
            </w:r>
            <w:r w:rsidRPr="00741B75">
              <w:rPr>
                <w:rFonts w:ascii="Arial" w:hAnsi="Arial" w:cs="Arial"/>
                <w:spacing w:val="-2"/>
              </w:rPr>
              <w:t>chemotherapy.</w:t>
            </w:r>
          </w:p>
        </w:tc>
      </w:tr>
      <w:tr w:rsidR="00D8777A" w:rsidRPr="00741B75" w14:paraId="0D4E2668" w14:textId="77777777" w:rsidTr="00136423">
        <w:trPr>
          <w:gridAfter w:val="1"/>
          <w:wAfter w:w="151" w:type="dxa"/>
          <w:trHeight w:val="357"/>
        </w:trPr>
        <w:tc>
          <w:tcPr>
            <w:tcW w:w="2337" w:type="dxa"/>
            <w:gridSpan w:val="2"/>
          </w:tcPr>
          <w:p w14:paraId="42D44771" w14:textId="2C607DCD" w:rsidR="00D8777A" w:rsidRPr="00741B75" w:rsidRDefault="00D8777A" w:rsidP="00136423">
            <w:pPr>
              <w:pStyle w:val="TableParagraph"/>
              <w:ind w:left="50"/>
              <w:rPr>
                <w:rFonts w:ascii="Arial" w:hAnsi="Arial" w:cs="Arial"/>
              </w:rPr>
            </w:pPr>
            <w:r w:rsidRPr="00741B75">
              <w:rPr>
                <w:rFonts w:ascii="Arial" w:hAnsi="Arial" w:cs="Arial"/>
                <w:spacing w:val="-2"/>
              </w:rPr>
              <w:t>14/01/20</w:t>
            </w:r>
            <w:r w:rsidR="00D96B9C">
              <w:rPr>
                <w:rFonts w:ascii="Arial" w:hAnsi="Arial" w:cs="Arial"/>
                <w:spacing w:val="-2"/>
              </w:rPr>
              <w:t>23</w:t>
            </w:r>
          </w:p>
        </w:tc>
        <w:tc>
          <w:tcPr>
            <w:tcW w:w="6589" w:type="dxa"/>
            <w:gridSpan w:val="4"/>
          </w:tcPr>
          <w:p w14:paraId="64C5A4BF" w14:textId="77777777" w:rsidR="00D8777A" w:rsidRPr="00741B75" w:rsidRDefault="00D8777A" w:rsidP="002D47CB">
            <w:pPr>
              <w:pStyle w:val="TableParagraph"/>
              <w:spacing w:line="264" w:lineRule="auto"/>
              <w:ind w:left="1062"/>
              <w:rPr>
                <w:rFonts w:ascii="Arial" w:hAnsi="Arial" w:cs="Arial"/>
              </w:rPr>
            </w:pPr>
            <w:r w:rsidRPr="00741B75">
              <w:rPr>
                <w:rFonts w:ascii="Arial" w:hAnsi="Arial" w:cs="Arial"/>
              </w:rPr>
              <w:t>Admitted</w:t>
            </w:r>
            <w:r w:rsidRPr="00741B75">
              <w:rPr>
                <w:rFonts w:ascii="Arial" w:hAnsi="Arial" w:cs="Arial"/>
                <w:spacing w:val="-4"/>
              </w:rPr>
              <w:t xml:space="preserve"> </w:t>
            </w:r>
            <w:r w:rsidRPr="00741B75">
              <w:rPr>
                <w:rFonts w:ascii="Arial" w:hAnsi="Arial" w:cs="Arial"/>
              </w:rPr>
              <w:t>as</w:t>
            </w:r>
            <w:r w:rsidRPr="00741B75">
              <w:rPr>
                <w:rFonts w:ascii="Arial" w:hAnsi="Arial" w:cs="Arial"/>
                <w:spacing w:val="-4"/>
              </w:rPr>
              <w:t xml:space="preserve"> </w:t>
            </w:r>
            <w:r w:rsidRPr="00741B75">
              <w:rPr>
                <w:rFonts w:ascii="Arial" w:hAnsi="Arial" w:cs="Arial"/>
              </w:rPr>
              <w:t>day</w:t>
            </w:r>
            <w:r w:rsidRPr="00741B75">
              <w:rPr>
                <w:rFonts w:ascii="Arial" w:hAnsi="Arial" w:cs="Arial"/>
                <w:spacing w:val="-4"/>
              </w:rPr>
              <w:t xml:space="preserve"> </w:t>
            </w:r>
            <w:r w:rsidRPr="00741B75">
              <w:rPr>
                <w:rFonts w:ascii="Arial" w:hAnsi="Arial" w:cs="Arial"/>
              </w:rPr>
              <w:t>case</w:t>
            </w:r>
            <w:r w:rsidRPr="00741B75">
              <w:rPr>
                <w:rFonts w:ascii="Arial" w:hAnsi="Arial" w:cs="Arial"/>
                <w:spacing w:val="-5"/>
              </w:rPr>
              <w:t xml:space="preserve"> </w:t>
            </w:r>
            <w:r w:rsidRPr="00741B75">
              <w:rPr>
                <w:rFonts w:ascii="Arial" w:hAnsi="Arial" w:cs="Arial"/>
              </w:rPr>
              <w:t>for</w:t>
            </w:r>
            <w:r w:rsidRPr="00741B75">
              <w:rPr>
                <w:rFonts w:ascii="Arial" w:hAnsi="Arial" w:cs="Arial"/>
                <w:spacing w:val="-7"/>
              </w:rPr>
              <w:t xml:space="preserve"> </w:t>
            </w:r>
            <w:r w:rsidRPr="00741B75">
              <w:rPr>
                <w:rFonts w:ascii="Arial" w:hAnsi="Arial" w:cs="Arial"/>
              </w:rPr>
              <w:t>insertion</w:t>
            </w:r>
            <w:r w:rsidRPr="00741B75">
              <w:rPr>
                <w:rFonts w:ascii="Arial" w:hAnsi="Arial" w:cs="Arial"/>
                <w:spacing w:val="-5"/>
              </w:rPr>
              <w:t xml:space="preserve"> </w:t>
            </w:r>
            <w:r w:rsidRPr="00741B75">
              <w:rPr>
                <w:rFonts w:ascii="Arial" w:hAnsi="Arial" w:cs="Arial"/>
              </w:rPr>
              <w:t>of</w:t>
            </w:r>
            <w:r w:rsidRPr="00741B75">
              <w:rPr>
                <w:rFonts w:ascii="Arial" w:hAnsi="Arial" w:cs="Arial"/>
                <w:spacing w:val="-4"/>
              </w:rPr>
              <w:t xml:space="preserve"> </w:t>
            </w:r>
            <w:r w:rsidRPr="00741B75">
              <w:rPr>
                <w:rFonts w:ascii="Arial" w:hAnsi="Arial" w:cs="Arial"/>
              </w:rPr>
              <w:t>vascular</w:t>
            </w:r>
            <w:r w:rsidRPr="00741B75">
              <w:rPr>
                <w:rFonts w:ascii="Arial" w:hAnsi="Arial" w:cs="Arial"/>
                <w:spacing w:val="-4"/>
              </w:rPr>
              <w:t xml:space="preserve"> </w:t>
            </w:r>
            <w:r w:rsidRPr="00741B75">
              <w:rPr>
                <w:rFonts w:ascii="Arial" w:hAnsi="Arial" w:cs="Arial"/>
              </w:rPr>
              <w:t xml:space="preserve">access </w:t>
            </w:r>
            <w:r w:rsidRPr="00741B75">
              <w:rPr>
                <w:rFonts w:ascii="Arial" w:hAnsi="Arial" w:cs="Arial"/>
                <w:spacing w:val="-2"/>
              </w:rPr>
              <w:t>device.</w:t>
            </w:r>
          </w:p>
        </w:tc>
      </w:tr>
      <w:tr w:rsidR="00D8777A" w:rsidRPr="00741B75" w14:paraId="060011DE" w14:textId="77777777" w:rsidTr="00863EC4">
        <w:trPr>
          <w:gridAfter w:val="1"/>
          <w:wAfter w:w="151" w:type="dxa"/>
          <w:trHeight w:val="435"/>
        </w:trPr>
        <w:tc>
          <w:tcPr>
            <w:tcW w:w="2337" w:type="dxa"/>
            <w:gridSpan w:val="2"/>
          </w:tcPr>
          <w:p w14:paraId="0A24104B" w14:textId="1FC60071" w:rsidR="00D8777A" w:rsidRPr="00741B75" w:rsidRDefault="00D8777A" w:rsidP="00136423">
            <w:pPr>
              <w:pStyle w:val="TableParagraph"/>
              <w:ind w:left="50"/>
              <w:rPr>
                <w:rFonts w:ascii="Arial" w:hAnsi="Arial" w:cs="Arial"/>
              </w:rPr>
            </w:pPr>
            <w:r w:rsidRPr="00741B75">
              <w:rPr>
                <w:rFonts w:ascii="Arial" w:hAnsi="Arial" w:cs="Arial"/>
                <w:spacing w:val="-2"/>
              </w:rPr>
              <w:t>29/01/20</w:t>
            </w:r>
            <w:r w:rsidR="00D96B9C">
              <w:rPr>
                <w:rFonts w:ascii="Arial" w:hAnsi="Arial" w:cs="Arial"/>
                <w:spacing w:val="-2"/>
              </w:rPr>
              <w:t>23</w:t>
            </w:r>
          </w:p>
        </w:tc>
        <w:tc>
          <w:tcPr>
            <w:tcW w:w="6589" w:type="dxa"/>
            <w:gridSpan w:val="4"/>
          </w:tcPr>
          <w:p w14:paraId="2491BCAD" w14:textId="77777777" w:rsidR="00D8777A" w:rsidRPr="00741B75" w:rsidRDefault="00D8777A" w:rsidP="002D47CB">
            <w:pPr>
              <w:pStyle w:val="TableParagraph"/>
              <w:ind w:left="1062"/>
              <w:rPr>
                <w:rFonts w:ascii="Arial" w:hAnsi="Arial" w:cs="Arial"/>
              </w:rPr>
            </w:pPr>
            <w:r w:rsidRPr="00741B75">
              <w:rPr>
                <w:rFonts w:ascii="Arial" w:hAnsi="Arial" w:cs="Arial"/>
              </w:rPr>
              <w:t>Chemotherapy</w:t>
            </w:r>
            <w:r w:rsidRPr="00741B75">
              <w:rPr>
                <w:rFonts w:ascii="Arial" w:hAnsi="Arial" w:cs="Arial"/>
                <w:spacing w:val="-13"/>
              </w:rPr>
              <w:t xml:space="preserve"> </w:t>
            </w:r>
            <w:r w:rsidRPr="00741B75">
              <w:rPr>
                <w:rFonts w:ascii="Arial" w:hAnsi="Arial" w:cs="Arial"/>
                <w:spacing w:val="-2"/>
              </w:rPr>
              <w:t>education.</w:t>
            </w:r>
          </w:p>
        </w:tc>
      </w:tr>
      <w:tr w:rsidR="00D8777A" w:rsidRPr="00741B75" w14:paraId="058FA6D0" w14:textId="77777777" w:rsidTr="00136423">
        <w:trPr>
          <w:gridAfter w:val="1"/>
          <w:wAfter w:w="151" w:type="dxa"/>
          <w:trHeight w:val="80"/>
        </w:trPr>
        <w:tc>
          <w:tcPr>
            <w:tcW w:w="2337" w:type="dxa"/>
            <w:gridSpan w:val="2"/>
          </w:tcPr>
          <w:p w14:paraId="4BBA1D08" w14:textId="7DDAAF01" w:rsidR="00D8777A" w:rsidRPr="00741B75" w:rsidRDefault="00D8777A" w:rsidP="00136423">
            <w:pPr>
              <w:pStyle w:val="TableParagraph"/>
              <w:spacing w:line="230" w:lineRule="exact"/>
              <w:ind w:left="50"/>
              <w:rPr>
                <w:rFonts w:ascii="Arial" w:hAnsi="Arial" w:cs="Arial"/>
              </w:rPr>
            </w:pPr>
            <w:r w:rsidRPr="00741B75">
              <w:rPr>
                <w:rFonts w:ascii="Arial" w:hAnsi="Arial" w:cs="Arial"/>
                <w:spacing w:val="-2"/>
              </w:rPr>
              <w:t>30/01/20</w:t>
            </w:r>
            <w:r w:rsidR="000B37DC">
              <w:rPr>
                <w:rFonts w:ascii="Arial" w:hAnsi="Arial" w:cs="Arial"/>
                <w:spacing w:val="-2"/>
              </w:rPr>
              <w:t>23</w:t>
            </w:r>
          </w:p>
        </w:tc>
        <w:tc>
          <w:tcPr>
            <w:tcW w:w="6589" w:type="dxa"/>
            <w:gridSpan w:val="4"/>
          </w:tcPr>
          <w:p w14:paraId="3DF89C44" w14:textId="77777777" w:rsidR="00D8777A" w:rsidRPr="00741B75" w:rsidRDefault="00D8777A" w:rsidP="002D47CB">
            <w:pPr>
              <w:pStyle w:val="TableParagraph"/>
              <w:spacing w:line="230" w:lineRule="exact"/>
              <w:ind w:left="1062"/>
              <w:rPr>
                <w:rFonts w:ascii="Arial" w:hAnsi="Arial" w:cs="Arial"/>
              </w:rPr>
            </w:pPr>
            <w:r w:rsidRPr="00741B75">
              <w:rPr>
                <w:rFonts w:ascii="Arial" w:hAnsi="Arial" w:cs="Arial"/>
              </w:rPr>
              <w:t>Adjuvant</w:t>
            </w:r>
            <w:r w:rsidRPr="00741B75">
              <w:rPr>
                <w:rFonts w:ascii="Arial" w:hAnsi="Arial" w:cs="Arial"/>
                <w:spacing w:val="-9"/>
              </w:rPr>
              <w:t xml:space="preserve"> </w:t>
            </w:r>
            <w:r w:rsidRPr="00741B75">
              <w:rPr>
                <w:rFonts w:ascii="Arial" w:hAnsi="Arial" w:cs="Arial"/>
              </w:rPr>
              <w:t>post-operative</w:t>
            </w:r>
            <w:r w:rsidRPr="00741B75">
              <w:rPr>
                <w:rFonts w:ascii="Arial" w:hAnsi="Arial" w:cs="Arial"/>
                <w:spacing w:val="-11"/>
              </w:rPr>
              <w:t xml:space="preserve"> </w:t>
            </w:r>
            <w:r w:rsidRPr="00741B75">
              <w:rPr>
                <w:rFonts w:ascii="Arial" w:hAnsi="Arial" w:cs="Arial"/>
              </w:rPr>
              <w:t>chemotherapy</w:t>
            </w:r>
            <w:r w:rsidRPr="00741B75">
              <w:rPr>
                <w:rFonts w:ascii="Arial" w:hAnsi="Arial" w:cs="Arial"/>
                <w:spacing w:val="-10"/>
              </w:rPr>
              <w:t xml:space="preserve"> </w:t>
            </w:r>
            <w:r w:rsidRPr="00741B75">
              <w:rPr>
                <w:rFonts w:ascii="Arial" w:hAnsi="Arial" w:cs="Arial"/>
                <w:spacing w:val="-2"/>
              </w:rPr>
              <w:t>starts.</w:t>
            </w:r>
          </w:p>
        </w:tc>
      </w:tr>
    </w:tbl>
    <w:p w14:paraId="3CA6115B" w14:textId="77777777" w:rsidR="00D8777A" w:rsidRPr="001B5661" w:rsidRDefault="00D8777A" w:rsidP="00D8777A">
      <w:pPr>
        <w:spacing w:line="230" w:lineRule="exact"/>
        <w:rPr>
          <w:rFonts w:ascii="Arial" w:hAnsi="Arial" w:cs="Arial"/>
        </w:rPr>
      </w:pPr>
    </w:p>
    <w:p w14:paraId="4061A1F9" w14:textId="63B2C45F" w:rsidR="00D8777A" w:rsidRPr="001B5661" w:rsidRDefault="00D8777A" w:rsidP="007E5BD8">
      <w:pPr>
        <w:pStyle w:val="Heading2"/>
      </w:pPr>
      <w:bookmarkStart w:id="626" w:name="_Toc124868750"/>
      <w:bookmarkStart w:id="627" w:name="_Toc203110604"/>
      <w:r w:rsidRPr="001B5661">
        <w:t>Reported</w:t>
      </w:r>
      <w:r w:rsidRPr="001B5661">
        <w:rPr>
          <w:spacing w:val="-7"/>
        </w:rPr>
        <w:t xml:space="preserve"> </w:t>
      </w:r>
      <w:r w:rsidRPr="001B5661">
        <w:t>data</w:t>
      </w:r>
      <w:r w:rsidRPr="001B5661">
        <w:rPr>
          <w:spacing w:val="-4"/>
        </w:rPr>
        <w:t xml:space="preserve"> </w:t>
      </w:r>
      <w:r w:rsidRPr="001B5661">
        <w:t>for</w:t>
      </w:r>
      <w:r w:rsidRPr="001B5661">
        <w:rPr>
          <w:spacing w:val="-4"/>
        </w:rPr>
        <w:t xml:space="preserve"> </w:t>
      </w:r>
      <w:r w:rsidRPr="001B5661">
        <w:t>surgery</w:t>
      </w:r>
      <w:r w:rsidRPr="001B5661">
        <w:rPr>
          <w:spacing w:val="-6"/>
        </w:rPr>
        <w:t xml:space="preserve"> </w:t>
      </w:r>
      <w:r w:rsidRPr="001B5661">
        <w:t>as</w:t>
      </w:r>
      <w:r w:rsidRPr="001B5661">
        <w:rPr>
          <w:spacing w:val="-6"/>
        </w:rPr>
        <w:t xml:space="preserve"> </w:t>
      </w:r>
      <w:r w:rsidRPr="001B5661">
        <w:t>the</w:t>
      </w:r>
      <w:r w:rsidRPr="001B5661">
        <w:rPr>
          <w:spacing w:val="-7"/>
        </w:rPr>
        <w:t xml:space="preserve"> </w:t>
      </w:r>
      <w:r w:rsidRPr="001B5661">
        <w:t>first</w:t>
      </w:r>
      <w:r w:rsidRPr="001B5661">
        <w:rPr>
          <w:spacing w:val="-6"/>
        </w:rPr>
        <w:t xml:space="preserve"> </w:t>
      </w:r>
      <w:r w:rsidRPr="001B5661">
        <w:t>treatment (62-day and 31-day indicators)</w:t>
      </w:r>
      <w:bookmarkEnd w:id="626"/>
      <w:bookmarkEnd w:id="627"/>
    </w:p>
    <w:tbl>
      <w:tblPr>
        <w:tblW w:w="9072" w:type="dxa"/>
        <w:tblLayout w:type="fixed"/>
        <w:tblCellMar>
          <w:left w:w="0" w:type="dxa"/>
          <w:right w:w="0" w:type="dxa"/>
        </w:tblCellMar>
        <w:tblLook w:val="01E0" w:firstRow="1" w:lastRow="1" w:firstColumn="1" w:lastColumn="1" w:noHBand="0" w:noVBand="0"/>
      </w:tblPr>
      <w:tblGrid>
        <w:gridCol w:w="2555"/>
        <w:gridCol w:w="989"/>
        <w:gridCol w:w="1885"/>
        <w:gridCol w:w="891"/>
        <w:gridCol w:w="484"/>
        <w:gridCol w:w="1022"/>
        <w:gridCol w:w="1246"/>
      </w:tblGrid>
      <w:tr w:rsidR="00D8777A" w:rsidRPr="001B5661" w14:paraId="00E0DD43" w14:textId="77777777" w:rsidTr="005B3F85">
        <w:trPr>
          <w:gridAfter w:val="1"/>
          <w:wAfter w:w="1246" w:type="dxa"/>
          <w:trHeight w:val="410"/>
        </w:trPr>
        <w:tc>
          <w:tcPr>
            <w:tcW w:w="5429" w:type="dxa"/>
            <w:gridSpan w:val="3"/>
            <w:tcBorders>
              <w:top w:val="single" w:sz="4" w:space="0" w:color="000000"/>
              <w:bottom w:val="single" w:sz="4" w:space="0" w:color="000000"/>
            </w:tcBorders>
          </w:tcPr>
          <w:p w14:paraId="2C0C7790" w14:textId="7FC4FD31" w:rsidR="00D8777A" w:rsidRPr="001B5661" w:rsidRDefault="00D8777A" w:rsidP="00CB4FE3">
            <w:pPr>
              <w:pStyle w:val="TableParagraph"/>
              <w:spacing w:before="79"/>
              <w:ind w:left="115"/>
              <w:rPr>
                <w:rFonts w:ascii="Arial" w:hAnsi="Arial" w:cs="Arial"/>
              </w:rPr>
            </w:pPr>
            <w:r w:rsidRPr="001B5661">
              <w:rPr>
                <w:rFonts w:ascii="Arial" w:hAnsi="Arial" w:cs="Arial"/>
              </w:rPr>
              <w:t>Record</w:t>
            </w:r>
            <w:r w:rsidRPr="001B5661">
              <w:rPr>
                <w:rFonts w:ascii="Arial" w:hAnsi="Arial" w:cs="Arial"/>
                <w:spacing w:val="-6"/>
              </w:rPr>
              <w:t xml:space="preserve"> </w:t>
            </w:r>
            <w:r w:rsidRPr="001B5661">
              <w:rPr>
                <w:rFonts w:ascii="Arial" w:hAnsi="Arial" w:cs="Arial"/>
                <w:spacing w:val="-4"/>
              </w:rPr>
              <w:t>type</w:t>
            </w:r>
            <w:r w:rsidR="009467AC" w:rsidRPr="001B5661">
              <w:rPr>
                <w:rFonts w:ascii="Arial" w:hAnsi="Arial" w:cs="Arial"/>
                <w:spacing w:val="-4"/>
              </w:rPr>
              <w:t xml:space="preserve">      </w:t>
            </w:r>
          </w:p>
        </w:tc>
        <w:tc>
          <w:tcPr>
            <w:tcW w:w="891" w:type="dxa"/>
            <w:tcBorders>
              <w:top w:val="single" w:sz="4" w:space="0" w:color="000000"/>
              <w:bottom w:val="single" w:sz="4" w:space="0" w:color="000000"/>
            </w:tcBorders>
          </w:tcPr>
          <w:p w14:paraId="75538F60" w14:textId="77777777" w:rsidR="00D8777A" w:rsidRPr="001B5661" w:rsidRDefault="00D8777A" w:rsidP="00CB4FE3">
            <w:pPr>
              <w:pStyle w:val="TableParagraph"/>
              <w:spacing w:before="79"/>
              <w:ind w:right="277"/>
              <w:jc w:val="right"/>
              <w:rPr>
                <w:rFonts w:ascii="Arial" w:hAnsi="Arial" w:cs="Arial"/>
              </w:rPr>
            </w:pPr>
            <w:r w:rsidRPr="001B5661">
              <w:rPr>
                <w:rFonts w:ascii="Arial" w:hAnsi="Arial" w:cs="Arial"/>
              </w:rPr>
              <w:t>M</w:t>
            </w:r>
          </w:p>
        </w:tc>
        <w:tc>
          <w:tcPr>
            <w:tcW w:w="1506" w:type="dxa"/>
            <w:gridSpan w:val="2"/>
            <w:tcBorders>
              <w:top w:val="single" w:sz="4" w:space="0" w:color="000000"/>
              <w:bottom w:val="single" w:sz="4" w:space="0" w:color="000000"/>
            </w:tcBorders>
          </w:tcPr>
          <w:p w14:paraId="21B03B55" w14:textId="77777777" w:rsidR="00D8777A" w:rsidRPr="001B5661" w:rsidRDefault="00D8777A" w:rsidP="00CB4FE3">
            <w:pPr>
              <w:pStyle w:val="TableParagraph"/>
              <w:spacing w:before="79"/>
              <w:ind w:left="279"/>
              <w:rPr>
                <w:rFonts w:ascii="Arial" w:hAnsi="Arial" w:cs="Arial"/>
              </w:rPr>
            </w:pPr>
            <w:r w:rsidRPr="001B5661">
              <w:rPr>
                <w:rFonts w:ascii="Arial" w:hAnsi="Arial" w:cs="Arial"/>
              </w:rPr>
              <w:t>A</w:t>
            </w:r>
          </w:p>
        </w:tc>
      </w:tr>
      <w:tr w:rsidR="00D8777A" w:rsidRPr="001B5661" w14:paraId="3AC882DF" w14:textId="77777777" w:rsidTr="005B3F85">
        <w:trPr>
          <w:gridAfter w:val="1"/>
          <w:wAfter w:w="1246" w:type="dxa"/>
          <w:trHeight w:val="410"/>
        </w:trPr>
        <w:tc>
          <w:tcPr>
            <w:tcW w:w="5429" w:type="dxa"/>
            <w:gridSpan w:val="3"/>
            <w:tcBorders>
              <w:top w:val="single" w:sz="4" w:space="0" w:color="000000"/>
              <w:bottom w:val="single" w:sz="4" w:space="0" w:color="000000"/>
            </w:tcBorders>
          </w:tcPr>
          <w:p w14:paraId="4D94FB5A" w14:textId="77777777" w:rsidR="00D8777A" w:rsidRPr="001B5661" w:rsidRDefault="00D8777A" w:rsidP="00CB4FE3">
            <w:pPr>
              <w:pStyle w:val="TableParagraph"/>
              <w:spacing w:before="79"/>
              <w:ind w:left="115"/>
              <w:rPr>
                <w:rFonts w:ascii="Arial" w:hAnsi="Arial" w:cs="Arial"/>
              </w:rPr>
            </w:pPr>
            <w:r w:rsidRPr="001B5661">
              <w:rPr>
                <w:rFonts w:ascii="Arial" w:hAnsi="Arial" w:cs="Arial"/>
              </w:rPr>
              <w:t>National</w:t>
            </w:r>
            <w:r w:rsidRPr="001B5661">
              <w:rPr>
                <w:rFonts w:ascii="Arial" w:hAnsi="Arial" w:cs="Arial"/>
                <w:spacing w:val="-6"/>
              </w:rPr>
              <w:t xml:space="preserve"> </w:t>
            </w:r>
            <w:r w:rsidRPr="001B5661">
              <w:rPr>
                <w:rFonts w:ascii="Arial" w:hAnsi="Arial" w:cs="Arial"/>
              </w:rPr>
              <w:t>Health</w:t>
            </w:r>
            <w:r w:rsidRPr="001B5661">
              <w:rPr>
                <w:rFonts w:ascii="Arial" w:hAnsi="Arial" w:cs="Arial"/>
                <w:spacing w:val="-4"/>
              </w:rPr>
              <w:t xml:space="preserve"> </w:t>
            </w:r>
            <w:r w:rsidRPr="001B5661">
              <w:rPr>
                <w:rFonts w:ascii="Arial" w:hAnsi="Arial" w:cs="Arial"/>
              </w:rPr>
              <w:t>Index</w:t>
            </w:r>
            <w:r w:rsidRPr="001B5661">
              <w:rPr>
                <w:rFonts w:ascii="Arial" w:hAnsi="Arial" w:cs="Arial"/>
                <w:spacing w:val="-7"/>
              </w:rPr>
              <w:t xml:space="preserve"> </w:t>
            </w:r>
            <w:r w:rsidRPr="001B5661">
              <w:rPr>
                <w:rFonts w:ascii="Arial" w:hAnsi="Arial" w:cs="Arial"/>
              </w:rPr>
              <w:t>(NHI)</w:t>
            </w:r>
            <w:r w:rsidRPr="001B5661">
              <w:rPr>
                <w:rFonts w:ascii="Arial" w:hAnsi="Arial" w:cs="Arial"/>
                <w:spacing w:val="-3"/>
              </w:rPr>
              <w:t xml:space="preserve"> </w:t>
            </w:r>
            <w:r w:rsidRPr="001B5661">
              <w:rPr>
                <w:rFonts w:ascii="Arial" w:hAnsi="Arial" w:cs="Arial"/>
                <w:spacing w:val="-2"/>
              </w:rPr>
              <w:t>number</w:t>
            </w:r>
          </w:p>
        </w:tc>
        <w:tc>
          <w:tcPr>
            <w:tcW w:w="891" w:type="dxa"/>
            <w:tcBorders>
              <w:top w:val="single" w:sz="4" w:space="0" w:color="000000"/>
              <w:bottom w:val="single" w:sz="4" w:space="0" w:color="000000"/>
            </w:tcBorders>
          </w:tcPr>
          <w:p w14:paraId="677B8562" w14:textId="77777777" w:rsidR="00D8777A" w:rsidRPr="001B5661" w:rsidRDefault="00D8777A" w:rsidP="00CB4FE3">
            <w:pPr>
              <w:pStyle w:val="TableParagraph"/>
              <w:spacing w:before="79"/>
              <w:ind w:right="277"/>
              <w:jc w:val="right"/>
              <w:rPr>
                <w:rFonts w:ascii="Arial" w:hAnsi="Arial" w:cs="Arial"/>
              </w:rPr>
            </w:pPr>
            <w:r w:rsidRPr="001B5661">
              <w:rPr>
                <w:rFonts w:ascii="Arial" w:hAnsi="Arial" w:cs="Arial"/>
              </w:rPr>
              <w:t>M</w:t>
            </w:r>
          </w:p>
        </w:tc>
        <w:tc>
          <w:tcPr>
            <w:tcW w:w="1506" w:type="dxa"/>
            <w:gridSpan w:val="2"/>
            <w:tcBorders>
              <w:top w:val="single" w:sz="4" w:space="0" w:color="000000"/>
              <w:bottom w:val="single" w:sz="4" w:space="0" w:color="000000"/>
            </w:tcBorders>
          </w:tcPr>
          <w:p w14:paraId="08B8F62B" w14:textId="77777777" w:rsidR="00D8777A" w:rsidRPr="001B5661" w:rsidRDefault="00D8777A" w:rsidP="00CB4FE3">
            <w:pPr>
              <w:pStyle w:val="TableParagraph"/>
              <w:spacing w:before="79"/>
              <w:ind w:left="279"/>
              <w:rPr>
                <w:rFonts w:ascii="Arial" w:hAnsi="Arial" w:cs="Arial"/>
              </w:rPr>
            </w:pPr>
            <w:r w:rsidRPr="001B5661">
              <w:rPr>
                <w:rFonts w:ascii="Arial" w:hAnsi="Arial" w:cs="Arial"/>
                <w:spacing w:val="-2"/>
              </w:rPr>
              <w:t>AAANNNN</w:t>
            </w:r>
          </w:p>
        </w:tc>
      </w:tr>
      <w:tr w:rsidR="00D8777A" w:rsidRPr="001B5661" w14:paraId="07E0B2D6" w14:textId="77777777" w:rsidTr="005B3F85">
        <w:trPr>
          <w:gridAfter w:val="1"/>
          <w:wAfter w:w="1246" w:type="dxa"/>
          <w:trHeight w:val="410"/>
        </w:trPr>
        <w:tc>
          <w:tcPr>
            <w:tcW w:w="7826" w:type="dxa"/>
            <w:gridSpan w:val="6"/>
            <w:tcBorders>
              <w:top w:val="single" w:sz="4" w:space="0" w:color="000000"/>
              <w:bottom w:val="single" w:sz="4" w:space="0" w:color="000000"/>
            </w:tcBorders>
            <w:shd w:val="clear" w:color="auto" w:fill="FCE9D9"/>
          </w:tcPr>
          <w:p w14:paraId="39518825" w14:textId="77777777" w:rsidR="00D8777A" w:rsidRPr="001B5661" w:rsidRDefault="00D8777A" w:rsidP="00CB4FE3">
            <w:pPr>
              <w:pStyle w:val="TableParagraph"/>
              <w:spacing w:before="79"/>
              <w:ind w:left="115"/>
              <w:rPr>
                <w:rFonts w:ascii="Arial" w:hAnsi="Arial" w:cs="Arial"/>
              </w:rPr>
            </w:pPr>
            <w:r w:rsidRPr="001B5661">
              <w:rPr>
                <w:rFonts w:ascii="Arial" w:hAnsi="Arial" w:cs="Arial"/>
              </w:rPr>
              <w:t>First</w:t>
            </w:r>
            <w:r w:rsidRPr="001B5661">
              <w:rPr>
                <w:rFonts w:ascii="Arial" w:hAnsi="Arial" w:cs="Arial"/>
                <w:spacing w:val="-3"/>
              </w:rPr>
              <w:t xml:space="preserve"> </w:t>
            </w:r>
            <w:r w:rsidRPr="001B5661">
              <w:rPr>
                <w:rFonts w:ascii="Arial" w:hAnsi="Arial" w:cs="Arial"/>
                <w:spacing w:val="-4"/>
              </w:rPr>
              <w:t>name</w:t>
            </w:r>
          </w:p>
        </w:tc>
      </w:tr>
      <w:tr w:rsidR="00D8777A" w:rsidRPr="001B5661" w14:paraId="7E83DEFF" w14:textId="77777777" w:rsidTr="005B3F85">
        <w:trPr>
          <w:gridAfter w:val="1"/>
          <w:wAfter w:w="1246" w:type="dxa"/>
          <w:trHeight w:val="410"/>
        </w:trPr>
        <w:tc>
          <w:tcPr>
            <w:tcW w:w="7826" w:type="dxa"/>
            <w:gridSpan w:val="6"/>
            <w:tcBorders>
              <w:top w:val="single" w:sz="4" w:space="0" w:color="000000"/>
              <w:bottom w:val="single" w:sz="4" w:space="0" w:color="000000"/>
            </w:tcBorders>
            <w:shd w:val="clear" w:color="auto" w:fill="FCE9D9"/>
          </w:tcPr>
          <w:p w14:paraId="5239627B" w14:textId="77777777" w:rsidR="00D8777A" w:rsidRPr="001B5661" w:rsidRDefault="00D8777A" w:rsidP="00CB4FE3">
            <w:pPr>
              <w:pStyle w:val="TableParagraph"/>
              <w:spacing w:before="79"/>
              <w:ind w:left="115"/>
              <w:rPr>
                <w:rFonts w:ascii="Arial" w:hAnsi="Arial" w:cs="Arial"/>
              </w:rPr>
            </w:pPr>
            <w:r w:rsidRPr="001B5661">
              <w:rPr>
                <w:rFonts w:ascii="Arial" w:hAnsi="Arial" w:cs="Arial"/>
              </w:rPr>
              <w:t>Family</w:t>
            </w:r>
            <w:r w:rsidRPr="001B5661">
              <w:rPr>
                <w:rFonts w:ascii="Arial" w:hAnsi="Arial" w:cs="Arial"/>
                <w:spacing w:val="-8"/>
              </w:rPr>
              <w:t xml:space="preserve"> </w:t>
            </w:r>
            <w:r w:rsidRPr="001B5661">
              <w:rPr>
                <w:rFonts w:ascii="Arial" w:hAnsi="Arial" w:cs="Arial"/>
                <w:spacing w:val="-4"/>
              </w:rPr>
              <w:t>name</w:t>
            </w:r>
          </w:p>
        </w:tc>
      </w:tr>
      <w:tr w:rsidR="00D8777A" w:rsidRPr="001B5661" w14:paraId="54A307A5"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FCE9D9"/>
          </w:tcPr>
          <w:p w14:paraId="240EE66F" w14:textId="77777777" w:rsidR="00D8777A" w:rsidRPr="001B5661" w:rsidRDefault="00D8777A" w:rsidP="00CB4FE3">
            <w:pPr>
              <w:pStyle w:val="TableParagraph"/>
              <w:spacing w:before="79"/>
              <w:ind w:left="115"/>
              <w:rPr>
                <w:rFonts w:ascii="Arial" w:hAnsi="Arial" w:cs="Arial"/>
              </w:rPr>
            </w:pPr>
            <w:r w:rsidRPr="001B5661">
              <w:rPr>
                <w:rFonts w:ascii="Arial" w:hAnsi="Arial" w:cs="Arial"/>
              </w:rPr>
              <w:t>Date</w:t>
            </w:r>
            <w:r w:rsidRPr="001B5661">
              <w:rPr>
                <w:rFonts w:ascii="Arial" w:hAnsi="Arial" w:cs="Arial"/>
                <w:spacing w:val="-4"/>
              </w:rPr>
              <w:t xml:space="preserve"> </w:t>
            </w:r>
            <w:r w:rsidRPr="001B5661">
              <w:rPr>
                <w:rFonts w:ascii="Arial" w:hAnsi="Arial" w:cs="Arial"/>
              </w:rPr>
              <w:t>of</w:t>
            </w:r>
            <w:r w:rsidRPr="001B5661">
              <w:rPr>
                <w:rFonts w:ascii="Arial" w:hAnsi="Arial" w:cs="Arial"/>
                <w:spacing w:val="-1"/>
              </w:rPr>
              <w:t xml:space="preserve"> </w:t>
            </w:r>
            <w:r w:rsidRPr="001B5661">
              <w:rPr>
                <w:rFonts w:ascii="Arial" w:hAnsi="Arial" w:cs="Arial"/>
                <w:spacing w:val="-2"/>
              </w:rPr>
              <w:t>birth</w:t>
            </w:r>
          </w:p>
        </w:tc>
        <w:tc>
          <w:tcPr>
            <w:tcW w:w="891" w:type="dxa"/>
            <w:tcBorders>
              <w:top w:val="single" w:sz="4" w:space="0" w:color="000000"/>
              <w:bottom w:val="single" w:sz="4" w:space="0" w:color="000000"/>
            </w:tcBorders>
            <w:shd w:val="clear" w:color="auto" w:fill="FCE9D9"/>
          </w:tcPr>
          <w:p w14:paraId="6AAAE54C" w14:textId="77777777" w:rsidR="00D8777A" w:rsidRPr="001B5661" w:rsidRDefault="00D8777A" w:rsidP="00CB4FE3">
            <w:pPr>
              <w:pStyle w:val="TableParagraph"/>
              <w:spacing w:before="79"/>
              <w:ind w:right="277"/>
              <w:jc w:val="right"/>
              <w:rPr>
                <w:rFonts w:ascii="Arial" w:hAnsi="Arial" w:cs="Arial"/>
              </w:rPr>
            </w:pPr>
            <w:r w:rsidRPr="001B5661">
              <w:rPr>
                <w:rFonts w:ascii="Arial" w:hAnsi="Arial" w:cs="Arial"/>
              </w:rPr>
              <w:t>M</w:t>
            </w:r>
          </w:p>
        </w:tc>
        <w:tc>
          <w:tcPr>
            <w:tcW w:w="1506" w:type="dxa"/>
            <w:gridSpan w:val="2"/>
            <w:tcBorders>
              <w:top w:val="single" w:sz="4" w:space="0" w:color="000000"/>
              <w:bottom w:val="single" w:sz="4" w:space="0" w:color="000000"/>
            </w:tcBorders>
            <w:shd w:val="clear" w:color="auto" w:fill="FCE9D9"/>
          </w:tcPr>
          <w:p w14:paraId="392B7E8F" w14:textId="1B9D53E7" w:rsidR="00D8777A" w:rsidRPr="001B5661" w:rsidRDefault="00D8777A" w:rsidP="00CB4FE3">
            <w:pPr>
              <w:pStyle w:val="TableParagraph"/>
              <w:spacing w:before="79"/>
              <w:ind w:left="279"/>
              <w:rPr>
                <w:rFonts w:ascii="Arial" w:hAnsi="Arial" w:cs="Arial"/>
              </w:rPr>
            </w:pPr>
            <w:r w:rsidRPr="001B5661">
              <w:rPr>
                <w:rFonts w:ascii="Arial" w:hAnsi="Arial" w:cs="Arial"/>
                <w:spacing w:val="-2"/>
              </w:rPr>
              <w:t>190619</w:t>
            </w:r>
            <w:r w:rsidR="005956DD" w:rsidRPr="001B5661">
              <w:rPr>
                <w:rFonts w:ascii="Arial" w:hAnsi="Arial" w:cs="Arial"/>
                <w:spacing w:val="-2"/>
              </w:rPr>
              <w:t>84</w:t>
            </w:r>
          </w:p>
        </w:tc>
      </w:tr>
      <w:tr w:rsidR="00D8777A" w:rsidRPr="001B5661" w14:paraId="42B9DA5B"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FCE9D9"/>
          </w:tcPr>
          <w:p w14:paraId="0D691AAA" w14:textId="77777777" w:rsidR="00D8777A" w:rsidRPr="001B5661" w:rsidRDefault="00D8777A" w:rsidP="00CB4FE3">
            <w:pPr>
              <w:pStyle w:val="TableParagraph"/>
              <w:spacing w:before="79"/>
              <w:ind w:left="115"/>
              <w:rPr>
                <w:rFonts w:ascii="Arial" w:hAnsi="Arial" w:cs="Arial"/>
              </w:rPr>
            </w:pPr>
            <w:r w:rsidRPr="001B5661">
              <w:rPr>
                <w:rFonts w:ascii="Arial" w:hAnsi="Arial" w:cs="Arial"/>
                <w:spacing w:val="-5"/>
              </w:rPr>
              <w:t>Sex</w:t>
            </w:r>
          </w:p>
        </w:tc>
        <w:tc>
          <w:tcPr>
            <w:tcW w:w="891" w:type="dxa"/>
            <w:tcBorders>
              <w:top w:val="single" w:sz="4" w:space="0" w:color="000000"/>
              <w:bottom w:val="single" w:sz="4" w:space="0" w:color="000000"/>
            </w:tcBorders>
            <w:shd w:val="clear" w:color="auto" w:fill="FCE9D9"/>
          </w:tcPr>
          <w:p w14:paraId="14309772" w14:textId="77777777" w:rsidR="00D8777A" w:rsidRPr="001B5661" w:rsidRDefault="00D8777A" w:rsidP="00CB4FE3">
            <w:pPr>
              <w:pStyle w:val="TableParagraph"/>
              <w:spacing w:before="79"/>
              <w:ind w:right="277"/>
              <w:jc w:val="right"/>
              <w:rPr>
                <w:rFonts w:ascii="Arial" w:hAnsi="Arial" w:cs="Arial"/>
              </w:rPr>
            </w:pPr>
            <w:r w:rsidRPr="001B5661">
              <w:rPr>
                <w:rFonts w:ascii="Arial" w:hAnsi="Arial" w:cs="Arial"/>
              </w:rPr>
              <w:t>M</w:t>
            </w:r>
          </w:p>
        </w:tc>
        <w:tc>
          <w:tcPr>
            <w:tcW w:w="1506" w:type="dxa"/>
            <w:gridSpan w:val="2"/>
            <w:tcBorders>
              <w:top w:val="single" w:sz="4" w:space="0" w:color="000000"/>
              <w:bottom w:val="single" w:sz="4" w:space="0" w:color="000000"/>
            </w:tcBorders>
            <w:shd w:val="clear" w:color="auto" w:fill="FCE9D9"/>
          </w:tcPr>
          <w:p w14:paraId="272E9FEC" w14:textId="77777777" w:rsidR="00D8777A" w:rsidRPr="001B5661" w:rsidRDefault="00D8777A" w:rsidP="00CB4FE3">
            <w:pPr>
              <w:pStyle w:val="TableParagraph"/>
              <w:spacing w:before="79"/>
              <w:ind w:left="279"/>
              <w:rPr>
                <w:rFonts w:ascii="Arial" w:hAnsi="Arial" w:cs="Arial"/>
              </w:rPr>
            </w:pPr>
            <w:r w:rsidRPr="001B5661">
              <w:rPr>
                <w:rFonts w:ascii="Arial" w:hAnsi="Arial" w:cs="Arial"/>
              </w:rPr>
              <w:t>M</w:t>
            </w:r>
          </w:p>
        </w:tc>
      </w:tr>
      <w:tr w:rsidR="00D8777A" w:rsidRPr="001B5661" w14:paraId="2FB424EA"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FCE9D9"/>
          </w:tcPr>
          <w:p w14:paraId="6EFAA2AF" w14:textId="48AA5964" w:rsidR="00D8777A" w:rsidRPr="001B5661" w:rsidRDefault="002829DA" w:rsidP="00CB4FE3">
            <w:pPr>
              <w:pStyle w:val="TableParagraph"/>
              <w:spacing w:before="79"/>
              <w:ind w:left="115"/>
              <w:rPr>
                <w:rFonts w:ascii="Arial" w:hAnsi="Arial" w:cs="Arial"/>
              </w:rPr>
            </w:pPr>
            <w:r w:rsidRPr="001B5661">
              <w:rPr>
                <w:rFonts w:ascii="Arial" w:hAnsi="Arial" w:cs="Arial"/>
              </w:rPr>
              <w:t>District</w:t>
            </w:r>
            <w:r w:rsidR="00D8777A" w:rsidRPr="001B5661">
              <w:rPr>
                <w:rFonts w:ascii="Arial" w:hAnsi="Arial" w:cs="Arial"/>
                <w:spacing w:val="-4"/>
              </w:rPr>
              <w:t xml:space="preserve"> </w:t>
            </w:r>
            <w:r w:rsidR="00D8777A" w:rsidRPr="001B5661">
              <w:rPr>
                <w:rFonts w:ascii="Arial" w:hAnsi="Arial" w:cs="Arial"/>
              </w:rPr>
              <w:t>of</w:t>
            </w:r>
            <w:r w:rsidR="00D8777A" w:rsidRPr="001B5661">
              <w:rPr>
                <w:rFonts w:ascii="Arial" w:hAnsi="Arial" w:cs="Arial"/>
                <w:spacing w:val="-4"/>
              </w:rPr>
              <w:t xml:space="preserve"> </w:t>
            </w:r>
            <w:r w:rsidR="00D8777A" w:rsidRPr="001B5661">
              <w:rPr>
                <w:rFonts w:ascii="Arial" w:hAnsi="Arial" w:cs="Arial"/>
                <w:spacing w:val="-2"/>
              </w:rPr>
              <w:t>domicile</w:t>
            </w:r>
          </w:p>
        </w:tc>
        <w:tc>
          <w:tcPr>
            <w:tcW w:w="891" w:type="dxa"/>
            <w:tcBorders>
              <w:top w:val="single" w:sz="4" w:space="0" w:color="000000"/>
              <w:bottom w:val="single" w:sz="4" w:space="0" w:color="000000"/>
            </w:tcBorders>
            <w:shd w:val="clear" w:color="auto" w:fill="FCE9D9"/>
          </w:tcPr>
          <w:p w14:paraId="203FF44F" w14:textId="77777777" w:rsidR="00D8777A" w:rsidRPr="001B5661" w:rsidRDefault="00D8777A" w:rsidP="00CB4FE3">
            <w:pPr>
              <w:pStyle w:val="TableParagraph"/>
              <w:spacing w:before="79"/>
              <w:ind w:right="277"/>
              <w:jc w:val="right"/>
              <w:rPr>
                <w:rFonts w:ascii="Arial" w:hAnsi="Arial" w:cs="Arial"/>
              </w:rPr>
            </w:pPr>
            <w:r w:rsidRPr="001B5661">
              <w:rPr>
                <w:rFonts w:ascii="Arial" w:hAnsi="Arial" w:cs="Arial"/>
              </w:rPr>
              <w:t>M</w:t>
            </w:r>
          </w:p>
        </w:tc>
        <w:tc>
          <w:tcPr>
            <w:tcW w:w="1506" w:type="dxa"/>
            <w:gridSpan w:val="2"/>
            <w:tcBorders>
              <w:top w:val="single" w:sz="4" w:space="0" w:color="000000"/>
              <w:bottom w:val="single" w:sz="4" w:space="0" w:color="000000"/>
            </w:tcBorders>
            <w:shd w:val="clear" w:color="auto" w:fill="FCE9D9"/>
          </w:tcPr>
          <w:p w14:paraId="508C415B" w14:textId="77777777" w:rsidR="00D8777A" w:rsidRPr="001B5661" w:rsidRDefault="00D8777A" w:rsidP="00CB4FE3">
            <w:pPr>
              <w:pStyle w:val="TableParagraph"/>
              <w:spacing w:before="79"/>
              <w:ind w:left="279"/>
              <w:rPr>
                <w:rFonts w:ascii="Arial" w:hAnsi="Arial" w:cs="Arial"/>
              </w:rPr>
            </w:pPr>
            <w:r w:rsidRPr="001B5661">
              <w:rPr>
                <w:rFonts w:ascii="Arial" w:hAnsi="Arial" w:cs="Arial"/>
                <w:spacing w:val="-5"/>
              </w:rPr>
              <w:t>121</w:t>
            </w:r>
          </w:p>
        </w:tc>
      </w:tr>
      <w:tr w:rsidR="00D8777A" w:rsidRPr="001B5661" w14:paraId="16E4A8B7"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E4DFEB"/>
          </w:tcPr>
          <w:p w14:paraId="2CF8EB38" w14:textId="77777777" w:rsidR="00D8777A" w:rsidRPr="001B5661" w:rsidRDefault="00D8777A" w:rsidP="00CB4FE3">
            <w:pPr>
              <w:pStyle w:val="TableParagraph"/>
              <w:spacing w:before="79"/>
              <w:ind w:left="115"/>
              <w:rPr>
                <w:rFonts w:ascii="Arial" w:hAnsi="Arial" w:cs="Arial"/>
              </w:rPr>
            </w:pPr>
            <w:r w:rsidRPr="001B5661">
              <w:rPr>
                <w:rFonts w:ascii="Arial" w:hAnsi="Arial" w:cs="Arial"/>
              </w:rPr>
              <w:t>Date</w:t>
            </w:r>
            <w:r w:rsidRPr="001B5661">
              <w:rPr>
                <w:rFonts w:ascii="Arial" w:hAnsi="Arial" w:cs="Arial"/>
                <w:spacing w:val="-2"/>
              </w:rPr>
              <w:t xml:space="preserve"> </w:t>
            </w:r>
            <w:r w:rsidRPr="001B5661">
              <w:rPr>
                <w:rFonts w:ascii="Arial" w:hAnsi="Arial" w:cs="Arial"/>
              </w:rPr>
              <w:t>of</w:t>
            </w:r>
            <w:r w:rsidRPr="001B5661">
              <w:rPr>
                <w:rFonts w:ascii="Arial" w:hAnsi="Arial" w:cs="Arial"/>
                <w:spacing w:val="-1"/>
              </w:rPr>
              <w:t xml:space="preserve"> </w:t>
            </w:r>
            <w:r w:rsidRPr="001B5661">
              <w:rPr>
                <w:rFonts w:ascii="Arial" w:hAnsi="Arial" w:cs="Arial"/>
                <w:spacing w:val="-2"/>
              </w:rPr>
              <w:t>diagnosis</w:t>
            </w:r>
          </w:p>
        </w:tc>
        <w:tc>
          <w:tcPr>
            <w:tcW w:w="891" w:type="dxa"/>
            <w:tcBorders>
              <w:top w:val="single" w:sz="4" w:space="0" w:color="000000"/>
              <w:bottom w:val="single" w:sz="4" w:space="0" w:color="000000"/>
            </w:tcBorders>
            <w:shd w:val="clear" w:color="auto" w:fill="E4DFEB"/>
          </w:tcPr>
          <w:p w14:paraId="64647E63" w14:textId="77777777" w:rsidR="00D8777A" w:rsidRPr="001B5661" w:rsidRDefault="00D8777A" w:rsidP="00CB4FE3">
            <w:pPr>
              <w:pStyle w:val="TableParagraph"/>
              <w:rPr>
                <w:rFonts w:ascii="Arial" w:hAnsi="Arial" w:cs="Arial"/>
              </w:rPr>
            </w:pPr>
          </w:p>
        </w:tc>
        <w:tc>
          <w:tcPr>
            <w:tcW w:w="1506" w:type="dxa"/>
            <w:gridSpan w:val="2"/>
            <w:tcBorders>
              <w:top w:val="single" w:sz="4" w:space="0" w:color="000000"/>
              <w:bottom w:val="single" w:sz="4" w:space="0" w:color="000000"/>
            </w:tcBorders>
            <w:shd w:val="clear" w:color="auto" w:fill="E4DFEB"/>
          </w:tcPr>
          <w:p w14:paraId="7E517AE5" w14:textId="32BCBACF" w:rsidR="00D8777A" w:rsidRPr="001B5661" w:rsidRDefault="00D8777A" w:rsidP="00CB4FE3">
            <w:pPr>
              <w:pStyle w:val="TableParagraph"/>
              <w:spacing w:before="79"/>
              <w:ind w:left="279"/>
              <w:rPr>
                <w:rFonts w:ascii="Arial" w:hAnsi="Arial" w:cs="Arial"/>
              </w:rPr>
            </w:pPr>
            <w:r w:rsidRPr="001B5661">
              <w:rPr>
                <w:rFonts w:ascii="Arial" w:hAnsi="Arial" w:cs="Arial"/>
                <w:spacing w:val="-2"/>
              </w:rPr>
              <w:t>151020</w:t>
            </w:r>
            <w:r w:rsidR="00471496" w:rsidRPr="001B5661">
              <w:rPr>
                <w:rFonts w:ascii="Arial" w:hAnsi="Arial" w:cs="Arial"/>
                <w:spacing w:val="-2"/>
              </w:rPr>
              <w:t>22</w:t>
            </w:r>
          </w:p>
        </w:tc>
      </w:tr>
      <w:tr w:rsidR="00D8777A" w:rsidRPr="001B5661" w14:paraId="430FB2C2" w14:textId="77777777" w:rsidTr="005B3F85">
        <w:trPr>
          <w:gridAfter w:val="1"/>
          <w:wAfter w:w="1246" w:type="dxa"/>
          <w:trHeight w:val="409"/>
        </w:trPr>
        <w:tc>
          <w:tcPr>
            <w:tcW w:w="5429" w:type="dxa"/>
            <w:gridSpan w:val="3"/>
            <w:tcBorders>
              <w:top w:val="single" w:sz="4" w:space="0" w:color="000000"/>
              <w:bottom w:val="single" w:sz="4" w:space="0" w:color="000000"/>
            </w:tcBorders>
            <w:shd w:val="clear" w:color="auto" w:fill="E4DFEB"/>
          </w:tcPr>
          <w:p w14:paraId="5D294254" w14:textId="1F8534C2" w:rsidR="00D8777A" w:rsidRPr="001B5661" w:rsidRDefault="00D8777A" w:rsidP="00CB4FE3">
            <w:pPr>
              <w:pStyle w:val="TableParagraph"/>
              <w:spacing w:before="79"/>
              <w:ind w:left="115"/>
              <w:rPr>
                <w:rFonts w:ascii="Arial" w:hAnsi="Arial" w:cs="Arial"/>
              </w:rPr>
            </w:pPr>
            <w:r w:rsidRPr="001B5661">
              <w:rPr>
                <w:rFonts w:ascii="Arial" w:hAnsi="Arial" w:cs="Arial"/>
              </w:rPr>
              <w:t>Primary</w:t>
            </w:r>
            <w:r w:rsidRPr="001B5661">
              <w:rPr>
                <w:rFonts w:ascii="Arial" w:hAnsi="Arial" w:cs="Arial"/>
                <w:spacing w:val="-3"/>
              </w:rPr>
              <w:t xml:space="preserve"> </w:t>
            </w:r>
            <w:r w:rsidRPr="001B5661">
              <w:rPr>
                <w:rFonts w:ascii="Arial" w:hAnsi="Arial" w:cs="Arial"/>
              </w:rPr>
              <w:t>site</w:t>
            </w:r>
            <w:r w:rsidRPr="001B5661">
              <w:rPr>
                <w:rFonts w:ascii="Arial" w:hAnsi="Arial" w:cs="Arial"/>
                <w:spacing w:val="-3"/>
              </w:rPr>
              <w:t xml:space="preserve"> </w:t>
            </w:r>
            <w:r w:rsidR="003D556E" w:rsidRPr="001B5661">
              <w:rPr>
                <w:rFonts w:ascii="Arial" w:hAnsi="Arial" w:cs="Arial"/>
              </w:rPr>
              <w:t>ICD-10</w:t>
            </w:r>
            <w:r w:rsidR="0092504B">
              <w:rPr>
                <w:rFonts w:ascii="Arial" w:hAnsi="Arial" w:cs="Arial"/>
              </w:rPr>
              <w:t>-AM</w:t>
            </w:r>
            <w:r w:rsidR="003D556E" w:rsidRPr="001B5661">
              <w:rPr>
                <w:rFonts w:ascii="Arial" w:hAnsi="Arial" w:cs="Arial"/>
              </w:rPr>
              <w:t xml:space="preserve"> 8</w:t>
            </w:r>
            <w:r w:rsidR="0092504B">
              <w:rPr>
                <w:rFonts w:ascii="Arial" w:hAnsi="Arial" w:cs="Arial"/>
              </w:rPr>
              <w:t>th</w:t>
            </w:r>
            <w:r w:rsidR="003D556E" w:rsidRPr="001B5661">
              <w:rPr>
                <w:rFonts w:ascii="Arial" w:hAnsi="Arial" w:cs="Arial"/>
              </w:rPr>
              <w:t xml:space="preserve"> </w:t>
            </w:r>
            <w:r w:rsidR="0092504B">
              <w:rPr>
                <w:rFonts w:ascii="Arial" w:hAnsi="Arial" w:cs="Arial"/>
              </w:rPr>
              <w:t>E</w:t>
            </w:r>
            <w:r w:rsidR="003D556E" w:rsidRPr="001B5661">
              <w:rPr>
                <w:rFonts w:ascii="Arial" w:hAnsi="Arial" w:cs="Arial"/>
              </w:rPr>
              <w:t>dition</w:t>
            </w:r>
          </w:p>
        </w:tc>
        <w:tc>
          <w:tcPr>
            <w:tcW w:w="891" w:type="dxa"/>
            <w:tcBorders>
              <w:top w:val="single" w:sz="4" w:space="0" w:color="000000"/>
              <w:bottom w:val="single" w:sz="4" w:space="0" w:color="000000"/>
            </w:tcBorders>
            <w:shd w:val="clear" w:color="auto" w:fill="E4DFEB"/>
          </w:tcPr>
          <w:p w14:paraId="12E28628" w14:textId="77777777" w:rsidR="00D8777A" w:rsidRPr="001B5661" w:rsidRDefault="00D8777A" w:rsidP="00CB4FE3">
            <w:pPr>
              <w:pStyle w:val="TableParagraph"/>
              <w:spacing w:before="79"/>
              <w:ind w:right="277"/>
              <w:jc w:val="right"/>
              <w:rPr>
                <w:rFonts w:ascii="Arial" w:hAnsi="Arial" w:cs="Arial"/>
              </w:rPr>
            </w:pPr>
            <w:r w:rsidRPr="001B5661">
              <w:rPr>
                <w:rFonts w:ascii="Arial" w:hAnsi="Arial" w:cs="Arial"/>
              </w:rPr>
              <w:t>M</w:t>
            </w:r>
          </w:p>
        </w:tc>
        <w:tc>
          <w:tcPr>
            <w:tcW w:w="1506" w:type="dxa"/>
            <w:gridSpan w:val="2"/>
            <w:tcBorders>
              <w:top w:val="single" w:sz="4" w:space="0" w:color="000000"/>
              <w:bottom w:val="single" w:sz="4" w:space="0" w:color="000000"/>
            </w:tcBorders>
            <w:shd w:val="clear" w:color="auto" w:fill="E4DFEB"/>
          </w:tcPr>
          <w:p w14:paraId="174166C1" w14:textId="77777777" w:rsidR="00D8777A" w:rsidRPr="001B5661" w:rsidRDefault="00D8777A" w:rsidP="00CB4FE3">
            <w:pPr>
              <w:pStyle w:val="TableParagraph"/>
              <w:spacing w:before="79"/>
              <w:ind w:left="279"/>
              <w:rPr>
                <w:rFonts w:ascii="Arial" w:hAnsi="Arial" w:cs="Arial"/>
              </w:rPr>
            </w:pPr>
            <w:r w:rsidRPr="001B5661">
              <w:rPr>
                <w:rFonts w:ascii="Arial" w:hAnsi="Arial" w:cs="Arial"/>
                <w:spacing w:val="-5"/>
              </w:rPr>
              <w:t>C18</w:t>
            </w:r>
          </w:p>
        </w:tc>
      </w:tr>
      <w:tr w:rsidR="00D8777A" w:rsidRPr="001B5661" w14:paraId="1EB2D470"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FCE9D9"/>
          </w:tcPr>
          <w:p w14:paraId="4C49A29A" w14:textId="77777777" w:rsidR="00D8777A" w:rsidRPr="001B5661" w:rsidRDefault="00D8777A" w:rsidP="00CB4FE3">
            <w:pPr>
              <w:pStyle w:val="TableParagraph"/>
              <w:spacing w:before="79"/>
              <w:ind w:left="115"/>
              <w:rPr>
                <w:rFonts w:ascii="Arial" w:hAnsi="Arial" w:cs="Arial"/>
              </w:rPr>
            </w:pPr>
            <w:r w:rsidRPr="001B5661">
              <w:rPr>
                <w:rFonts w:ascii="Arial" w:hAnsi="Arial" w:cs="Arial"/>
              </w:rPr>
              <w:t>Date</w:t>
            </w:r>
            <w:r w:rsidRPr="001B5661">
              <w:rPr>
                <w:rFonts w:ascii="Arial" w:hAnsi="Arial" w:cs="Arial"/>
                <w:spacing w:val="-4"/>
              </w:rPr>
              <w:t xml:space="preserve"> </w:t>
            </w:r>
            <w:r w:rsidRPr="001B5661">
              <w:rPr>
                <w:rFonts w:ascii="Arial" w:hAnsi="Arial" w:cs="Arial"/>
              </w:rPr>
              <w:t>of</w:t>
            </w:r>
            <w:r w:rsidRPr="001B5661">
              <w:rPr>
                <w:rFonts w:ascii="Arial" w:hAnsi="Arial" w:cs="Arial"/>
                <w:spacing w:val="-2"/>
              </w:rPr>
              <w:t xml:space="preserve"> </w:t>
            </w:r>
            <w:r w:rsidRPr="001B5661">
              <w:rPr>
                <w:rFonts w:ascii="Arial" w:hAnsi="Arial" w:cs="Arial"/>
              </w:rPr>
              <w:t>receipt</w:t>
            </w:r>
            <w:r w:rsidRPr="001B5661">
              <w:rPr>
                <w:rFonts w:ascii="Arial" w:hAnsi="Arial" w:cs="Arial"/>
                <w:spacing w:val="-2"/>
              </w:rPr>
              <w:t xml:space="preserve"> </w:t>
            </w:r>
            <w:r w:rsidRPr="001B5661">
              <w:rPr>
                <w:rFonts w:ascii="Arial" w:hAnsi="Arial" w:cs="Arial"/>
              </w:rPr>
              <w:t>of</w:t>
            </w:r>
            <w:r w:rsidRPr="001B5661">
              <w:rPr>
                <w:rFonts w:ascii="Arial" w:hAnsi="Arial" w:cs="Arial"/>
                <w:spacing w:val="-2"/>
              </w:rPr>
              <w:t xml:space="preserve"> referral</w:t>
            </w:r>
          </w:p>
        </w:tc>
        <w:tc>
          <w:tcPr>
            <w:tcW w:w="891" w:type="dxa"/>
            <w:tcBorders>
              <w:top w:val="single" w:sz="4" w:space="0" w:color="000000"/>
              <w:bottom w:val="single" w:sz="4" w:space="0" w:color="000000"/>
            </w:tcBorders>
            <w:shd w:val="clear" w:color="auto" w:fill="FCE9D9"/>
          </w:tcPr>
          <w:p w14:paraId="3FEFDDE3" w14:textId="77777777" w:rsidR="00D8777A" w:rsidRPr="001B5661" w:rsidRDefault="00D8777A" w:rsidP="00CB4FE3">
            <w:pPr>
              <w:pStyle w:val="TableParagraph"/>
              <w:spacing w:before="79"/>
              <w:ind w:right="277"/>
              <w:jc w:val="right"/>
              <w:rPr>
                <w:rFonts w:ascii="Arial" w:hAnsi="Arial" w:cs="Arial"/>
              </w:rPr>
            </w:pPr>
            <w:r w:rsidRPr="001B5661">
              <w:rPr>
                <w:rFonts w:ascii="Arial" w:hAnsi="Arial" w:cs="Arial"/>
              </w:rPr>
              <w:t>M</w:t>
            </w:r>
          </w:p>
        </w:tc>
        <w:tc>
          <w:tcPr>
            <w:tcW w:w="1506" w:type="dxa"/>
            <w:gridSpan w:val="2"/>
            <w:tcBorders>
              <w:top w:val="single" w:sz="4" w:space="0" w:color="000000"/>
              <w:bottom w:val="single" w:sz="4" w:space="0" w:color="000000"/>
            </w:tcBorders>
            <w:shd w:val="clear" w:color="auto" w:fill="FCE9D9"/>
          </w:tcPr>
          <w:p w14:paraId="7020358A" w14:textId="5CD8358D" w:rsidR="00D8777A" w:rsidRPr="001B5661" w:rsidRDefault="00D8777A" w:rsidP="00CB4FE3">
            <w:pPr>
              <w:pStyle w:val="TableParagraph"/>
              <w:spacing w:before="79"/>
              <w:ind w:left="279"/>
              <w:rPr>
                <w:rFonts w:ascii="Arial" w:hAnsi="Arial" w:cs="Arial"/>
              </w:rPr>
            </w:pPr>
            <w:r w:rsidRPr="001B5661">
              <w:rPr>
                <w:rFonts w:ascii="Arial" w:hAnsi="Arial" w:cs="Arial"/>
                <w:spacing w:val="-2"/>
              </w:rPr>
              <w:t>260920</w:t>
            </w:r>
            <w:r w:rsidR="00471496" w:rsidRPr="001B5661">
              <w:rPr>
                <w:rFonts w:ascii="Arial" w:hAnsi="Arial" w:cs="Arial"/>
                <w:spacing w:val="-2"/>
              </w:rPr>
              <w:t>22</w:t>
            </w:r>
          </w:p>
        </w:tc>
      </w:tr>
      <w:tr w:rsidR="00D8777A" w:rsidRPr="001B5661" w14:paraId="08E74871"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FCE9D9"/>
          </w:tcPr>
          <w:p w14:paraId="4D8C9657" w14:textId="308345E2" w:rsidR="00D8777A" w:rsidRPr="001B5661" w:rsidRDefault="002829DA" w:rsidP="00CB4FE3">
            <w:pPr>
              <w:pStyle w:val="TableParagraph"/>
              <w:spacing w:before="79"/>
              <w:ind w:left="115"/>
              <w:rPr>
                <w:rFonts w:ascii="Arial" w:hAnsi="Arial" w:cs="Arial"/>
              </w:rPr>
            </w:pPr>
            <w:r w:rsidRPr="001B5661">
              <w:rPr>
                <w:rFonts w:ascii="Arial" w:hAnsi="Arial" w:cs="Arial"/>
              </w:rPr>
              <w:t>Hospital</w:t>
            </w:r>
            <w:r w:rsidR="00D8777A" w:rsidRPr="001B5661">
              <w:rPr>
                <w:rFonts w:ascii="Arial" w:hAnsi="Arial" w:cs="Arial"/>
                <w:spacing w:val="-3"/>
              </w:rPr>
              <w:t xml:space="preserve"> </w:t>
            </w:r>
            <w:r w:rsidR="00D8777A" w:rsidRPr="001B5661">
              <w:rPr>
                <w:rFonts w:ascii="Arial" w:hAnsi="Arial" w:cs="Arial"/>
              </w:rPr>
              <w:t>of</w:t>
            </w:r>
            <w:r w:rsidR="00D8777A" w:rsidRPr="001B5661">
              <w:rPr>
                <w:rFonts w:ascii="Arial" w:hAnsi="Arial" w:cs="Arial"/>
                <w:spacing w:val="-5"/>
              </w:rPr>
              <w:t xml:space="preserve"> </w:t>
            </w:r>
            <w:r w:rsidR="00D8777A" w:rsidRPr="001B5661">
              <w:rPr>
                <w:rFonts w:ascii="Arial" w:hAnsi="Arial" w:cs="Arial"/>
              </w:rPr>
              <w:t>receipt</w:t>
            </w:r>
            <w:r w:rsidR="00D8777A" w:rsidRPr="001B5661">
              <w:rPr>
                <w:rFonts w:ascii="Arial" w:hAnsi="Arial" w:cs="Arial"/>
                <w:spacing w:val="-3"/>
              </w:rPr>
              <w:t xml:space="preserve"> </w:t>
            </w:r>
            <w:r w:rsidR="00D8777A" w:rsidRPr="001B5661">
              <w:rPr>
                <w:rFonts w:ascii="Arial" w:hAnsi="Arial" w:cs="Arial"/>
              </w:rPr>
              <w:t>of</w:t>
            </w:r>
            <w:r w:rsidR="00D8777A" w:rsidRPr="001B5661">
              <w:rPr>
                <w:rFonts w:ascii="Arial" w:hAnsi="Arial" w:cs="Arial"/>
                <w:spacing w:val="-5"/>
              </w:rPr>
              <w:t xml:space="preserve"> </w:t>
            </w:r>
            <w:r w:rsidR="00D8777A" w:rsidRPr="001B5661">
              <w:rPr>
                <w:rFonts w:ascii="Arial" w:hAnsi="Arial" w:cs="Arial"/>
                <w:spacing w:val="-2"/>
              </w:rPr>
              <w:t>referral</w:t>
            </w:r>
          </w:p>
        </w:tc>
        <w:tc>
          <w:tcPr>
            <w:tcW w:w="891" w:type="dxa"/>
            <w:tcBorders>
              <w:top w:val="single" w:sz="4" w:space="0" w:color="000000"/>
              <w:bottom w:val="single" w:sz="4" w:space="0" w:color="000000"/>
            </w:tcBorders>
            <w:shd w:val="clear" w:color="auto" w:fill="FCE9D9"/>
          </w:tcPr>
          <w:p w14:paraId="257076A7" w14:textId="77777777" w:rsidR="00D8777A" w:rsidRPr="001B5661" w:rsidRDefault="00D8777A" w:rsidP="00CB4FE3">
            <w:pPr>
              <w:pStyle w:val="TableParagraph"/>
              <w:spacing w:before="79"/>
              <w:ind w:right="277"/>
              <w:jc w:val="right"/>
              <w:rPr>
                <w:rFonts w:ascii="Arial" w:hAnsi="Arial" w:cs="Arial"/>
              </w:rPr>
            </w:pPr>
            <w:r w:rsidRPr="001B5661">
              <w:rPr>
                <w:rFonts w:ascii="Arial" w:hAnsi="Arial" w:cs="Arial"/>
              </w:rPr>
              <w:t>M</w:t>
            </w:r>
          </w:p>
        </w:tc>
        <w:tc>
          <w:tcPr>
            <w:tcW w:w="1506" w:type="dxa"/>
            <w:gridSpan w:val="2"/>
            <w:tcBorders>
              <w:top w:val="single" w:sz="4" w:space="0" w:color="000000"/>
              <w:bottom w:val="single" w:sz="4" w:space="0" w:color="000000"/>
            </w:tcBorders>
            <w:shd w:val="clear" w:color="auto" w:fill="FCE9D9"/>
          </w:tcPr>
          <w:p w14:paraId="66849F7C" w14:textId="77777777" w:rsidR="00D8777A" w:rsidRPr="001B5661" w:rsidRDefault="00D8777A" w:rsidP="00CB4FE3">
            <w:pPr>
              <w:pStyle w:val="TableParagraph"/>
              <w:spacing w:before="79"/>
              <w:ind w:left="279"/>
              <w:rPr>
                <w:rFonts w:ascii="Arial" w:hAnsi="Arial" w:cs="Arial"/>
              </w:rPr>
            </w:pPr>
            <w:r w:rsidRPr="001B5661">
              <w:rPr>
                <w:rFonts w:ascii="Arial" w:hAnsi="Arial" w:cs="Arial"/>
                <w:spacing w:val="-5"/>
              </w:rPr>
              <w:t>121</w:t>
            </w:r>
          </w:p>
        </w:tc>
      </w:tr>
      <w:tr w:rsidR="00D8777A" w:rsidRPr="001B5661" w14:paraId="2B239817"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DBE4F0"/>
          </w:tcPr>
          <w:p w14:paraId="2BD2DC36" w14:textId="77777777" w:rsidR="00D8777A" w:rsidRPr="001B5661" w:rsidRDefault="00D8777A" w:rsidP="00CB4FE3">
            <w:pPr>
              <w:pStyle w:val="TableParagraph"/>
              <w:spacing w:before="79"/>
              <w:ind w:left="115"/>
              <w:rPr>
                <w:rFonts w:ascii="Arial" w:hAnsi="Arial" w:cs="Arial"/>
              </w:rPr>
            </w:pPr>
            <w:r w:rsidRPr="001B5661">
              <w:rPr>
                <w:rFonts w:ascii="Arial" w:hAnsi="Arial" w:cs="Arial"/>
              </w:rPr>
              <w:t>Date</w:t>
            </w:r>
            <w:r w:rsidRPr="001B5661">
              <w:rPr>
                <w:rFonts w:ascii="Arial" w:hAnsi="Arial" w:cs="Arial"/>
                <w:spacing w:val="-5"/>
              </w:rPr>
              <w:t xml:space="preserve"> </w:t>
            </w:r>
            <w:r w:rsidRPr="001B5661">
              <w:rPr>
                <w:rFonts w:ascii="Arial" w:hAnsi="Arial" w:cs="Arial"/>
              </w:rPr>
              <w:t>patient</w:t>
            </w:r>
            <w:r w:rsidRPr="001B5661">
              <w:rPr>
                <w:rFonts w:ascii="Arial" w:hAnsi="Arial" w:cs="Arial"/>
                <w:spacing w:val="-3"/>
              </w:rPr>
              <w:t xml:space="preserve"> </w:t>
            </w:r>
            <w:r w:rsidRPr="001B5661">
              <w:rPr>
                <w:rFonts w:ascii="Arial" w:hAnsi="Arial" w:cs="Arial"/>
              </w:rPr>
              <w:t>informed</w:t>
            </w:r>
            <w:r w:rsidRPr="001B5661">
              <w:rPr>
                <w:rFonts w:ascii="Arial" w:hAnsi="Arial" w:cs="Arial"/>
                <w:spacing w:val="-6"/>
              </w:rPr>
              <w:t xml:space="preserve"> </w:t>
            </w:r>
            <w:r w:rsidRPr="001B5661">
              <w:rPr>
                <w:rFonts w:ascii="Arial" w:hAnsi="Arial" w:cs="Arial"/>
              </w:rPr>
              <w:t>of</w:t>
            </w:r>
            <w:r w:rsidRPr="001B5661">
              <w:rPr>
                <w:rFonts w:ascii="Arial" w:hAnsi="Arial" w:cs="Arial"/>
                <w:spacing w:val="-5"/>
              </w:rPr>
              <w:t xml:space="preserve"> </w:t>
            </w:r>
            <w:r w:rsidRPr="001B5661">
              <w:rPr>
                <w:rFonts w:ascii="Arial" w:hAnsi="Arial" w:cs="Arial"/>
                <w:spacing w:val="-2"/>
              </w:rPr>
              <w:t>diagnosis</w:t>
            </w:r>
          </w:p>
        </w:tc>
        <w:tc>
          <w:tcPr>
            <w:tcW w:w="891" w:type="dxa"/>
            <w:tcBorders>
              <w:top w:val="single" w:sz="4" w:space="0" w:color="000000"/>
              <w:bottom w:val="single" w:sz="4" w:space="0" w:color="000000"/>
            </w:tcBorders>
            <w:shd w:val="clear" w:color="auto" w:fill="DBE4F0"/>
          </w:tcPr>
          <w:p w14:paraId="5356D031" w14:textId="77777777" w:rsidR="00D8777A" w:rsidRPr="001B5661" w:rsidRDefault="00D8777A" w:rsidP="00CB4FE3">
            <w:pPr>
              <w:pStyle w:val="TableParagraph"/>
              <w:rPr>
                <w:rFonts w:ascii="Arial" w:hAnsi="Arial" w:cs="Arial"/>
              </w:rPr>
            </w:pPr>
          </w:p>
        </w:tc>
        <w:tc>
          <w:tcPr>
            <w:tcW w:w="1506" w:type="dxa"/>
            <w:gridSpan w:val="2"/>
            <w:tcBorders>
              <w:top w:val="single" w:sz="4" w:space="0" w:color="000000"/>
              <w:bottom w:val="single" w:sz="4" w:space="0" w:color="000000"/>
            </w:tcBorders>
            <w:shd w:val="clear" w:color="auto" w:fill="DBE4F0"/>
          </w:tcPr>
          <w:p w14:paraId="447DDA11" w14:textId="7BE1269E" w:rsidR="00D8777A" w:rsidRPr="001B5661" w:rsidRDefault="00D8777A" w:rsidP="00CB4FE3">
            <w:pPr>
              <w:pStyle w:val="TableParagraph"/>
              <w:spacing w:before="79"/>
              <w:ind w:left="279"/>
              <w:rPr>
                <w:rFonts w:ascii="Arial" w:hAnsi="Arial" w:cs="Arial"/>
              </w:rPr>
            </w:pPr>
            <w:r w:rsidRPr="001B5661">
              <w:rPr>
                <w:rFonts w:ascii="Arial" w:hAnsi="Arial" w:cs="Arial"/>
                <w:spacing w:val="-2"/>
              </w:rPr>
              <w:t>211020</w:t>
            </w:r>
            <w:r w:rsidR="00471496" w:rsidRPr="001B5661">
              <w:rPr>
                <w:rFonts w:ascii="Arial" w:hAnsi="Arial" w:cs="Arial"/>
                <w:spacing w:val="-2"/>
              </w:rPr>
              <w:t>22</w:t>
            </w:r>
          </w:p>
        </w:tc>
      </w:tr>
      <w:tr w:rsidR="00D8777A" w:rsidRPr="001B5661" w14:paraId="13ADDD56"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DDD9C3"/>
          </w:tcPr>
          <w:p w14:paraId="0F8E8300" w14:textId="77777777" w:rsidR="00D8777A" w:rsidRPr="001B5661" w:rsidRDefault="00D8777A" w:rsidP="00CB4FE3">
            <w:pPr>
              <w:pStyle w:val="TableParagraph"/>
              <w:spacing w:before="79"/>
              <w:ind w:left="115"/>
              <w:rPr>
                <w:rFonts w:ascii="Arial" w:hAnsi="Arial" w:cs="Arial"/>
              </w:rPr>
            </w:pPr>
            <w:r w:rsidRPr="001B5661">
              <w:rPr>
                <w:rFonts w:ascii="Arial" w:hAnsi="Arial" w:cs="Arial"/>
              </w:rPr>
              <w:t>Date</w:t>
            </w:r>
            <w:r w:rsidRPr="001B5661">
              <w:rPr>
                <w:rFonts w:ascii="Arial" w:hAnsi="Arial" w:cs="Arial"/>
                <w:spacing w:val="-8"/>
              </w:rPr>
              <w:t xml:space="preserve"> </w:t>
            </w:r>
            <w:r w:rsidRPr="001B5661">
              <w:rPr>
                <w:rFonts w:ascii="Arial" w:hAnsi="Arial" w:cs="Arial"/>
              </w:rPr>
              <w:t>of</w:t>
            </w:r>
            <w:r w:rsidRPr="001B5661">
              <w:rPr>
                <w:rFonts w:ascii="Arial" w:hAnsi="Arial" w:cs="Arial"/>
                <w:spacing w:val="-7"/>
              </w:rPr>
              <w:t xml:space="preserve"> </w:t>
            </w:r>
            <w:r w:rsidRPr="001B5661">
              <w:rPr>
                <w:rFonts w:ascii="Arial" w:hAnsi="Arial" w:cs="Arial"/>
              </w:rPr>
              <w:t>first</w:t>
            </w:r>
            <w:r w:rsidRPr="001B5661">
              <w:rPr>
                <w:rFonts w:ascii="Arial" w:hAnsi="Arial" w:cs="Arial"/>
                <w:spacing w:val="-5"/>
              </w:rPr>
              <w:t xml:space="preserve"> </w:t>
            </w:r>
            <w:r w:rsidRPr="001B5661">
              <w:rPr>
                <w:rFonts w:ascii="Arial" w:hAnsi="Arial" w:cs="Arial"/>
              </w:rPr>
              <w:t>multidisciplinary</w:t>
            </w:r>
            <w:r w:rsidRPr="001B5661">
              <w:rPr>
                <w:rFonts w:ascii="Arial" w:hAnsi="Arial" w:cs="Arial"/>
                <w:spacing w:val="-9"/>
              </w:rPr>
              <w:t xml:space="preserve"> </w:t>
            </w:r>
            <w:r w:rsidRPr="001B5661">
              <w:rPr>
                <w:rFonts w:ascii="Arial" w:hAnsi="Arial" w:cs="Arial"/>
              </w:rPr>
              <w:t>meeting</w:t>
            </w:r>
            <w:r w:rsidRPr="001B5661">
              <w:rPr>
                <w:rFonts w:ascii="Arial" w:hAnsi="Arial" w:cs="Arial"/>
                <w:spacing w:val="-6"/>
              </w:rPr>
              <w:t xml:space="preserve"> </w:t>
            </w:r>
            <w:r w:rsidRPr="001B5661">
              <w:rPr>
                <w:rFonts w:ascii="Arial" w:hAnsi="Arial" w:cs="Arial"/>
                <w:spacing w:val="-4"/>
              </w:rPr>
              <w:t>(MDM)</w:t>
            </w:r>
          </w:p>
        </w:tc>
        <w:tc>
          <w:tcPr>
            <w:tcW w:w="891" w:type="dxa"/>
            <w:tcBorders>
              <w:top w:val="single" w:sz="4" w:space="0" w:color="000000"/>
              <w:bottom w:val="single" w:sz="4" w:space="0" w:color="000000"/>
            </w:tcBorders>
            <w:shd w:val="clear" w:color="auto" w:fill="DDD9C3"/>
          </w:tcPr>
          <w:p w14:paraId="694445E7" w14:textId="77777777" w:rsidR="00D8777A" w:rsidRPr="001B5661" w:rsidRDefault="00D8777A" w:rsidP="00CB4FE3">
            <w:pPr>
              <w:pStyle w:val="TableParagraph"/>
              <w:rPr>
                <w:rFonts w:ascii="Arial" w:hAnsi="Arial" w:cs="Arial"/>
              </w:rPr>
            </w:pPr>
          </w:p>
        </w:tc>
        <w:tc>
          <w:tcPr>
            <w:tcW w:w="1506" w:type="dxa"/>
            <w:gridSpan w:val="2"/>
            <w:tcBorders>
              <w:top w:val="single" w:sz="4" w:space="0" w:color="000000"/>
              <w:bottom w:val="single" w:sz="4" w:space="0" w:color="000000"/>
            </w:tcBorders>
            <w:shd w:val="clear" w:color="auto" w:fill="DDD9C3"/>
          </w:tcPr>
          <w:p w14:paraId="7B3AA3E1" w14:textId="57B6C0C0" w:rsidR="00D8777A" w:rsidRPr="001B5661" w:rsidRDefault="00D8777A" w:rsidP="00CB4FE3">
            <w:pPr>
              <w:pStyle w:val="TableParagraph"/>
              <w:spacing w:before="79"/>
              <w:ind w:left="279"/>
              <w:rPr>
                <w:rFonts w:ascii="Arial" w:hAnsi="Arial" w:cs="Arial"/>
              </w:rPr>
            </w:pPr>
            <w:r w:rsidRPr="001B5661">
              <w:rPr>
                <w:rFonts w:ascii="Arial" w:hAnsi="Arial" w:cs="Arial"/>
                <w:spacing w:val="-2"/>
              </w:rPr>
              <w:t>231020</w:t>
            </w:r>
            <w:r w:rsidR="00471496" w:rsidRPr="001B5661">
              <w:rPr>
                <w:rFonts w:ascii="Arial" w:hAnsi="Arial" w:cs="Arial"/>
                <w:spacing w:val="-2"/>
              </w:rPr>
              <w:t>22</w:t>
            </w:r>
          </w:p>
        </w:tc>
      </w:tr>
      <w:tr w:rsidR="00D8777A" w:rsidRPr="001B5661" w14:paraId="0571A4D1"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EAF0DD"/>
          </w:tcPr>
          <w:p w14:paraId="1010E39E" w14:textId="77777777" w:rsidR="00D8777A" w:rsidRPr="001B5661" w:rsidRDefault="00D8777A" w:rsidP="00CB4FE3">
            <w:pPr>
              <w:pStyle w:val="TableParagraph"/>
              <w:spacing w:before="79"/>
              <w:ind w:left="115"/>
              <w:rPr>
                <w:rFonts w:ascii="Arial" w:hAnsi="Arial" w:cs="Arial"/>
              </w:rPr>
            </w:pPr>
            <w:r w:rsidRPr="001B5661">
              <w:rPr>
                <w:rFonts w:ascii="Arial" w:hAnsi="Arial" w:cs="Arial"/>
              </w:rPr>
              <w:t>Date</w:t>
            </w:r>
            <w:r w:rsidRPr="001B5661">
              <w:rPr>
                <w:rFonts w:ascii="Arial" w:hAnsi="Arial" w:cs="Arial"/>
                <w:spacing w:val="-8"/>
              </w:rPr>
              <w:t xml:space="preserve"> </w:t>
            </w:r>
            <w:r w:rsidRPr="001B5661">
              <w:rPr>
                <w:rFonts w:ascii="Arial" w:hAnsi="Arial" w:cs="Arial"/>
              </w:rPr>
              <w:t>of</w:t>
            </w:r>
            <w:r w:rsidRPr="001B5661">
              <w:rPr>
                <w:rFonts w:ascii="Arial" w:hAnsi="Arial" w:cs="Arial"/>
                <w:spacing w:val="-7"/>
              </w:rPr>
              <w:t xml:space="preserve"> </w:t>
            </w:r>
            <w:r w:rsidRPr="001B5661">
              <w:rPr>
                <w:rFonts w:ascii="Arial" w:hAnsi="Arial" w:cs="Arial"/>
              </w:rPr>
              <w:t>decision-to-</w:t>
            </w:r>
            <w:r w:rsidRPr="001B5661">
              <w:rPr>
                <w:rFonts w:ascii="Arial" w:hAnsi="Arial" w:cs="Arial"/>
                <w:spacing w:val="-4"/>
              </w:rPr>
              <w:t>treat</w:t>
            </w:r>
          </w:p>
        </w:tc>
        <w:tc>
          <w:tcPr>
            <w:tcW w:w="891" w:type="dxa"/>
            <w:tcBorders>
              <w:top w:val="single" w:sz="4" w:space="0" w:color="000000"/>
              <w:bottom w:val="single" w:sz="4" w:space="0" w:color="000000"/>
            </w:tcBorders>
            <w:shd w:val="clear" w:color="auto" w:fill="EAF0DD"/>
          </w:tcPr>
          <w:p w14:paraId="72F8E0CA" w14:textId="77777777" w:rsidR="00D8777A" w:rsidRPr="001B5661" w:rsidRDefault="00D8777A" w:rsidP="00CB4FE3">
            <w:pPr>
              <w:pStyle w:val="TableParagraph"/>
              <w:spacing w:before="79"/>
              <w:ind w:right="277"/>
              <w:jc w:val="right"/>
              <w:rPr>
                <w:rFonts w:ascii="Arial" w:hAnsi="Arial" w:cs="Arial"/>
              </w:rPr>
            </w:pPr>
            <w:r w:rsidRPr="001B5661">
              <w:rPr>
                <w:rFonts w:ascii="Arial" w:hAnsi="Arial" w:cs="Arial"/>
              </w:rPr>
              <w:t>M</w:t>
            </w:r>
          </w:p>
        </w:tc>
        <w:tc>
          <w:tcPr>
            <w:tcW w:w="1506" w:type="dxa"/>
            <w:gridSpan w:val="2"/>
            <w:tcBorders>
              <w:top w:val="single" w:sz="4" w:space="0" w:color="000000"/>
              <w:bottom w:val="single" w:sz="4" w:space="0" w:color="000000"/>
            </w:tcBorders>
            <w:shd w:val="clear" w:color="auto" w:fill="EAF0DD"/>
          </w:tcPr>
          <w:p w14:paraId="50D48EA8" w14:textId="044D5E96" w:rsidR="00D8777A" w:rsidRPr="001B5661" w:rsidRDefault="00D8777A" w:rsidP="00CB4FE3">
            <w:pPr>
              <w:pStyle w:val="TableParagraph"/>
              <w:spacing w:before="79"/>
              <w:ind w:left="279"/>
              <w:rPr>
                <w:rFonts w:ascii="Arial" w:hAnsi="Arial" w:cs="Arial"/>
              </w:rPr>
            </w:pPr>
            <w:r w:rsidRPr="001B5661">
              <w:rPr>
                <w:rFonts w:ascii="Arial" w:hAnsi="Arial" w:cs="Arial"/>
                <w:spacing w:val="-2"/>
              </w:rPr>
              <w:t>011120</w:t>
            </w:r>
            <w:r w:rsidR="00471496" w:rsidRPr="001B5661">
              <w:rPr>
                <w:rFonts w:ascii="Arial" w:hAnsi="Arial" w:cs="Arial"/>
                <w:spacing w:val="-2"/>
              </w:rPr>
              <w:t>22</w:t>
            </w:r>
          </w:p>
        </w:tc>
      </w:tr>
      <w:tr w:rsidR="00D8777A" w:rsidRPr="001B5661" w14:paraId="7A2F26BD"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FFFFCC"/>
          </w:tcPr>
          <w:p w14:paraId="73CC9AF9" w14:textId="77777777" w:rsidR="00D8777A" w:rsidRPr="001B5661" w:rsidRDefault="00D8777A" w:rsidP="00CB4FE3">
            <w:pPr>
              <w:pStyle w:val="TableParagraph"/>
              <w:spacing w:before="79"/>
              <w:ind w:left="115"/>
              <w:rPr>
                <w:rFonts w:ascii="Arial" w:hAnsi="Arial" w:cs="Arial"/>
              </w:rPr>
            </w:pPr>
            <w:r w:rsidRPr="001B5661">
              <w:rPr>
                <w:rFonts w:ascii="Arial" w:hAnsi="Arial" w:cs="Arial"/>
              </w:rPr>
              <w:t>Date</w:t>
            </w:r>
            <w:r w:rsidRPr="001B5661">
              <w:rPr>
                <w:rFonts w:ascii="Arial" w:hAnsi="Arial" w:cs="Arial"/>
                <w:spacing w:val="-4"/>
              </w:rPr>
              <w:t xml:space="preserve"> </w:t>
            </w:r>
            <w:r w:rsidRPr="001B5661">
              <w:rPr>
                <w:rFonts w:ascii="Arial" w:hAnsi="Arial" w:cs="Arial"/>
              </w:rPr>
              <w:t>of</w:t>
            </w:r>
            <w:r w:rsidRPr="001B5661">
              <w:rPr>
                <w:rFonts w:ascii="Arial" w:hAnsi="Arial" w:cs="Arial"/>
                <w:spacing w:val="-2"/>
              </w:rPr>
              <w:t xml:space="preserve"> </w:t>
            </w:r>
            <w:r w:rsidRPr="001B5661">
              <w:rPr>
                <w:rFonts w:ascii="Arial" w:hAnsi="Arial" w:cs="Arial"/>
              </w:rPr>
              <w:t>first</w:t>
            </w:r>
            <w:r w:rsidRPr="001B5661">
              <w:rPr>
                <w:rFonts w:ascii="Arial" w:hAnsi="Arial" w:cs="Arial"/>
                <w:spacing w:val="-1"/>
              </w:rPr>
              <w:t xml:space="preserve"> </w:t>
            </w:r>
            <w:r w:rsidRPr="001B5661">
              <w:rPr>
                <w:rFonts w:ascii="Arial" w:hAnsi="Arial" w:cs="Arial"/>
                <w:spacing w:val="-2"/>
              </w:rPr>
              <w:t>treatment</w:t>
            </w:r>
          </w:p>
        </w:tc>
        <w:tc>
          <w:tcPr>
            <w:tcW w:w="891" w:type="dxa"/>
            <w:tcBorders>
              <w:top w:val="single" w:sz="4" w:space="0" w:color="000000"/>
              <w:bottom w:val="single" w:sz="4" w:space="0" w:color="000000"/>
            </w:tcBorders>
            <w:shd w:val="clear" w:color="auto" w:fill="FFFFCC"/>
          </w:tcPr>
          <w:p w14:paraId="0B623361" w14:textId="77777777" w:rsidR="00D8777A" w:rsidRPr="001B5661" w:rsidRDefault="00D8777A" w:rsidP="00CB4FE3">
            <w:pPr>
              <w:pStyle w:val="TableParagraph"/>
              <w:spacing w:before="79"/>
              <w:ind w:right="277"/>
              <w:jc w:val="right"/>
              <w:rPr>
                <w:rFonts w:ascii="Arial" w:hAnsi="Arial" w:cs="Arial"/>
              </w:rPr>
            </w:pPr>
            <w:r w:rsidRPr="001B5661">
              <w:rPr>
                <w:rFonts w:ascii="Arial" w:hAnsi="Arial" w:cs="Arial"/>
              </w:rPr>
              <w:t>M</w:t>
            </w:r>
          </w:p>
        </w:tc>
        <w:tc>
          <w:tcPr>
            <w:tcW w:w="1506" w:type="dxa"/>
            <w:gridSpan w:val="2"/>
            <w:tcBorders>
              <w:top w:val="single" w:sz="4" w:space="0" w:color="000000"/>
              <w:bottom w:val="single" w:sz="4" w:space="0" w:color="000000"/>
            </w:tcBorders>
            <w:shd w:val="clear" w:color="auto" w:fill="FFFFCC"/>
          </w:tcPr>
          <w:p w14:paraId="5159B986" w14:textId="2781CDF2" w:rsidR="00D8777A" w:rsidRPr="001B5661" w:rsidRDefault="00D8777A" w:rsidP="00CB4FE3">
            <w:pPr>
              <w:pStyle w:val="TableParagraph"/>
              <w:spacing w:before="79"/>
              <w:ind w:left="279"/>
              <w:rPr>
                <w:rFonts w:ascii="Arial" w:hAnsi="Arial" w:cs="Arial"/>
              </w:rPr>
            </w:pPr>
            <w:r w:rsidRPr="001B5661">
              <w:rPr>
                <w:rFonts w:ascii="Arial" w:hAnsi="Arial" w:cs="Arial"/>
                <w:spacing w:val="-2"/>
              </w:rPr>
              <w:t>021220</w:t>
            </w:r>
            <w:r w:rsidR="000B37DC" w:rsidRPr="001B5661">
              <w:rPr>
                <w:rFonts w:ascii="Arial" w:hAnsi="Arial" w:cs="Arial"/>
                <w:spacing w:val="-2"/>
              </w:rPr>
              <w:t>22</w:t>
            </w:r>
          </w:p>
        </w:tc>
      </w:tr>
      <w:tr w:rsidR="00D8777A" w:rsidRPr="001B5661" w14:paraId="0E8847E9"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FFFF99"/>
          </w:tcPr>
          <w:p w14:paraId="7DEE116C" w14:textId="77777777" w:rsidR="00D8777A" w:rsidRPr="001B5661" w:rsidRDefault="00D8777A" w:rsidP="00CB4FE3">
            <w:pPr>
              <w:pStyle w:val="TableParagraph"/>
              <w:spacing w:before="79"/>
              <w:ind w:left="115"/>
              <w:rPr>
                <w:rFonts w:ascii="Arial" w:hAnsi="Arial" w:cs="Arial"/>
              </w:rPr>
            </w:pPr>
            <w:r w:rsidRPr="001B5661">
              <w:rPr>
                <w:rFonts w:ascii="Arial" w:hAnsi="Arial" w:cs="Arial"/>
              </w:rPr>
              <w:t>Type</w:t>
            </w:r>
            <w:r w:rsidRPr="001B5661">
              <w:rPr>
                <w:rFonts w:ascii="Arial" w:hAnsi="Arial" w:cs="Arial"/>
                <w:spacing w:val="-3"/>
              </w:rPr>
              <w:t xml:space="preserve"> </w:t>
            </w:r>
            <w:r w:rsidRPr="001B5661">
              <w:rPr>
                <w:rFonts w:ascii="Arial" w:hAnsi="Arial" w:cs="Arial"/>
              </w:rPr>
              <w:t>of</w:t>
            </w:r>
            <w:r w:rsidRPr="001B5661">
              <w:rPr>
                <w:rFonts w:ascii="Arial" w:hAnsi="Arial" w:cs="Arial"/>
                <w:spacing w:val="-2"/>
              </w:rPr>
              <w:t xml:space="preserve"> </w:t>
            </w:r>
            <w:r w:rsidRPr="001B5661">
              <w:rPr>
                <w:rFonts w:ascii="Arial" w:hAnsi="Arial" w:cs="Arial"/>
              </w:rPr>
              <w:t>first</w:t>
            </w:r>
            <w:r w:rsidRPr="001B5661">
              <w:rPr>
                <w:rFonts w:ascii="Arial" w:hAnsi="Arial" w:cs="Arial"/>
                <w:spacing w:val="-2"/>
              </w:rPr>
              <w:t xml:space="preserve"> treatment</w:t>
            </w:r>
          </w:p>
        </w:tc>
        <w:tc>
          <w:tcPr>
            <w:tcW w:w="891" w:type="dxa"/>
            <w:tcBorders>
              <w:top w:val="single" w:sz="4" w:space="0" w:color="000000"/>
              <w:bottom w:val="single" w:sz="4" w:space="0" w:color="000000"/>
            </w:tcBorders>
            <w:shd w:val="clear" w:color="auto" w:fill="FFFF99"/>
          </w:tcPr>
          <w:p w14:paraId="311F6AAD" w14:textId="77777777" w:rsidR="00D8777A" w:rsidRPr="001B5661" w:rsidRDefault="00D8777A" w:rsidP="00CB4FE3">
            <w:pPr>
              <w:pStyle w:val="TableParagraph"/>
              <w:spacing w:before="79"/>
              <w:ind w:right="277"/>
              <w:jc w:val="right"/>
              <w:rPr>
                <w:rFonts w:ascii="Arial" w:hAnsi="Arial" w:cs="Arial"/>
              </w:rPr>
            </w:pPr>
            <w:r w:rsidRPr="001B5661">
              <w:rPr>
                <w:rFonts w:ascii="Arial" w:hAnsi="Arial" w:cs="Arial"/>
              </w:rPr>
              <w:t>M</w:t>
            </w:r>
          </w:p>
        </w:tc>
        <w:tc>
          <w:tcPr>
            <w:tcW w:w="1506" w:type="dxa"/>
            <w:gridSpan w:val="2"/>
            <w:tcBorders>
              <w:top w:val="single" w:sz="4" w:space="0" w:color="000000"/>
              <w:bottom w:val="single" w:sz="4" w:space="0" w:color="000000"/>
            </w:tcBorders>
            <w:shd w:val="clear" w:color="auto" w:fill="FFFF99"/>
          </w:tcPr>
          <w:p w14:paraId="1D4C2DDD" w14:textId="77777777" w:rsidR="00D8777A" w:rsidRPr="001B5661" w:rsidRDefault="00D8777A" w:rsidP="00CB4FE3">
            <w:pPr>
              <w:pStyle w:val="TableParagraph"/>
              <w:spacing w:before="79"/>
              <w:ind w:left="279"/>
              <w:rPr>
                <w:rFonts w:ascii="Arial" w:hAnsi="Arial" w:cs="Arial"/>
              </w:rPr>
            </w:pPr>
            <w:r w:rsidRPr="001B5661">
              <w:rPr>
                <w:rFonts w:ascii="Arial" w:hAnsi="Arial" w:cs="Arial"/>
                <w:spacing w:val="-5"/>
              </w:rPr>
              <w:t>01</w:t>
            </w:r>
          </w:p>
        </w:tc>
      </w:tr>
      <w:tr w:rsidR="00D8777A" w:rsidRPr="001B5661" w14:paraId="5AFAEF6F"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FFFFCC"/>
          </w:tcPr>
          <w:p w14:paraId="1D3B7A35" w14:textId="2825111B" w:rsidR="00D8777A" w:rsidRPr="001B5661" w:rsidRDefault="002829DA" w:rsidP="00CB4FE3">
            <w:pPr>
              <w:pStyle w:val="TableParagraph"/>
              <w:spacing w:before="79"/>
              <w:ind w:left="115"/>
              <w:rPr>
                <w:rFonts w:ascii="Arial" w:hAnsi="Arial" w:cs="Arial"/>
              </w:rPr>
            </w:pPr>
            <w:r w:rsidRPr="001B5661">
              <w:rPr>
                <w:rFonts w:ascii="Arial" w:hAnsi="Arial" w:cs="Arial"/>
              </w:rPr>
              <w:t>Hospital</w:t>
            </w:r>
            <w:r w:rsidR="00D8777A" w:rsidRPr="001B5661">
              <w:rPr>
                <w:rFonts w:ascii="Arial" w:hAnsi="Arial" w:cs="Arial"/>
                <w:spacing w:val="-4"/>
              </w:rPr>
              <w:t xml:space="preserve"> </w:t>
            </w:r>
            <w:r w:rsidR="00D8777A" w:rsidRPr="001B5661">
              <w:rPr>
                <w:rFonts w:ascii="Arial" w:hAnsi="Arial" w:cs="Arial"/>
              </w:rPr>
              <w:t>of</w:t>
            </w:r>
            <w:r w:rsidR="00D8777A" w:rsidRPr="001B5661">
              <w:rPr>
                <w:rFonts w:ascii="Arial" w:hAnsi="Arial" w:cs="Arial"/>
                <w:spacing w:val="-7"/>
              </w:rPr>
              <w:t xml:space="preserve"> </w:t>
            </w:r>
            <w:r w:rsidR="00D8777A" w:rsidRPr="001B5661">
              <w:rPr>
                <w:rFonts w:ascii="Arial" w:hAnsi="Arial" w:cs="Arial"/>
              </w:rPr>
              <w:t>service</w:t>
            </w:r>
            <w:r w:rsidR="00D8777A" w:rsidRPr="001B5661">
              <w:rPr>
                <w:rFonts w:ascii="Arial" w:hAnsi="Arial" w:cs="Arial"/>
                <w:spacing w:val="-4"/>
              </w:rPr>
              <w:t xml:space="preserve"> </w:t>
            </w:r>
            <w:r w:rsidR="00D8777A" w:rsidRPr="001B5661">
              <w:rPr>
                <w:rFonts w:ascii="Arial" w:hAnsi="Arial" w:cs="Arial"/>
              </w:rPr>
              <w:t>for</w:t>
            </w:r>
            <w:r w:rsidR="00D8777A" w:rsidRPr="001B5661">
              <w:rPr>
                <w:rFonts w:ascii="Arial" w:hAnsi="Arial" w:cs="Arial"/>
                <w:spacing w:val="-4"/>
              </w:rPr>
              <w:t xml:space="preserve"> </w:t>
            </w:r>
            <w:r w:rsidR="00D8777A" w:rsidRPr="001B5661">
              <w:rPr>
                <w:rFonts w:ascii="Arial" w:hAnsi="Arial" w:cs="Arial"/>
              </w:rPr>
              <w:t>first</w:t>
            </w:r>
            <w:r w:rsidR="00D8777A" w:rsidRPr="001B5661">
              <w:rPr>
                <w:rFonts w:ascii="Arial" w:hAnsi="Arial" w:cs="Arial"/>
                <w:spacing w:val="-2"/>
              </w:rPr>
              <w:t xml:space="preserve"> treatment</w:t>
            </w:r>
          </w:p>
        </w:tc>
        <w:tc>
          <w:tcPr>
            <w:tcW w:w="891" w:type="dxa"/>
            <w:tcBorders>
              <w:top w:val="single" w:sz="4" w:space="0" w:color="000000"/>
              <w:bottom w:val="single" w:sz="4" w:space="0" w:color="000000"/>
            </w:tcBorders>
            <w:shd w:val="clear" w:color="auto" w:fill="FFFFCC"/>
          </w:tcPr>
          <w:p w14:paraId="0DCBFE73" w14:textId="77777777" w:rsidR="00D8777A" w:rsidRPr="001B5661" w:rsidRDefault="00D8777A" w:rsidP="00CB4FE3">
            <w:pPr>
              <w:pStyle w:val="TableParagraph"/>
              <w:spacing w:before="79"/>
              <w:ind w:right="277"/>
              <w:jc w:val="right"/>
              <w:rPr>
                <w:rFonts w:ascii="Arial" w:hAnsi="Arial" w:cs="Arial"/>
              </w:rPr>
            </w:pPr>
            <w:r w:rsidRPr="001B5661">
              <w:rPr>
                <w:rFonts w:ascii="Arial" w:hAnsi="Arial" w:cs="Arial"/>
              </w:rPr>
              <w:t>M</w:t>
            </w:r>
          </w:p>
        </w:tc>
        <w:tc>
          <w:tcPr>
            <w:tcW w:w="1506" w:type="dxa"/>
            <w:gridSpan w:val="2"/>
            <w:tcBorders>
              <w:top w:val="single" w:sz="4" w:space="0" w:color="000000"/>
              <w:bottom w:val="single" w:sz="4" w:space="0" w:color="000000"/>
            </w:tcBorders>
            <w:shd w:val="clear" w:color="auto" w:fill="FFFFCC"/>
          </w:tcPr>
          <w:p w14:paraId="65ED4848" w14:textId="77777777" w:rsidR="00D8777A" w:rsidRPr="001B5661" w:rsidRDefault="00D8777A" w:rsidP="00CB4FE3">
            <w:pPr>
              <w:pStyle w:val="TableParagraph"/>
              <w:spacing w:before="79"/>
              <w:ind w:left="279"/>
              <w:rPr>
                <w:rFonts w:ascii="Arial" w:hAnsi="Arial" w:cs="Arial"/>
              </w:rPr>
            </w:pPr>
            <w:r w:rsidRPr="001B5661">
              <w:rPr>
                <w:rFonts w:ascii="Arial" w:hAnsi="Arial" w:cs="Arial"/>
                <w:spacing w:val="-5"/>
              </w:rPr>
              <w:t>121</w:t>
            </w:r>
          </w:p>
        </w:tc>
      </w:tr>
      <w:tr w:rsidR="00D8777A" w:rsidRPr="001B5661" w14:paraId="75B6606A"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FCE9D9"/>
          </w:tcPr>
          <w:p w14:paraId="67C06A23" w14:textId="77777777" w:rsidR="00D8777A" w:rsidRPr="001B5661" w:rsidRDefault="00D8777A" w:rsidP="00CB4FE3">
            <w:pPr>
              <w:pStyle w:val="TableParagraph"/>
              <w:spacing w:before="79"/>
              <w:ind w:left="115"/>
              <w:rPr>
                <w:rFonts w:ascii="Arial" w:hAnsi="Arial" w:cs="Arial"/>
              </w:rPr>
            </w:pPr>
            <w:r w:rsidRPr="001B5661">
              <w:rPr>
                <w:rFonts w:ascii="Arial" w:hAnsi="Arial" w:cs="Arial"/>
              </w:rPr>
              <w:t>Source</w:t>
            </w:r>
            <w:r w:rsidRPr="001B5661">
              <w:rPr>
                <w:rFonts w:ascii="Arial" w:hAnsi="Arial" w:cs="Arial"/>
                <w:spacing w:val="-4"/>
              </w:rPr>
              <w:t xml:space="preserve"> </w:t>
            </w:r>
            <w:r w:rsidRPr="001B5661">
              <w:rPr>
                <w:rFonts w:ascii="Arial" w:hAnsi="Arial" w:cs="Arial"/>
              </w:rPr>
              <w:t>of</w:t>
            </w:r>
            <w:r w:rsidRPr="001B5661">
              <w:rPr>
                <w:rFonts w:ascii="Arial" w:hAnsi="Arial" w:cs="Arial"/>
                <w:spacing w:val="-3"/>
              </w:rPr>
              <w:t xml:space="preserve"> </w:t>
            </w:r>
            <w:r w:rsidRPr="001B5661">
              <w:rPr>
                <w:rFonts w:ascii="Arial" w:hAnsi="Arial" w:cs="Arial"/>
                <w:spacing w:val="-2"/>
              </w:rPr>
              <w:t>referral</w:t>
            </w:r>
          </w:p>
        </w:tc>
        <w:tc>
          <w:tcPr>
            <w:tcW w:w="891" w:type="dxa"/>
            <w:tcBorders>
              <w:top w:val="single" w:sz="4" w:space="0" w:color="000000"/>
              <w:bottom w:val="single" w:sz="4" w:space="0" w:color="000000"/>
            </w:tcBorders>
            <w:shd w:val="clear" w:color="auto" w:fill="FCE9D9"/>
          </w:tcPr>
          <w:p w14:paraId="5BB4A15F" w14:textId="77777777" w:rsidR="00D8777A" w:rsidRPr="001B5661" w:rsidRDefault="00D8777A" w:rsidP="00CB4FE3">
            <w:pPr>
              <w:pStyle w:val="TableParagraph"/>
              <w:rPr>
                <w:rFonts w:ascii="Arial" w:hAnsi="Arial" w:cs="Arial"/>
                <w:sz w:val="20"/>
              </w:rPr>
            </w:pPr>
          </w:p>
        </w:tc>
        <w:tc>
          <w:tcPr>
            <w:tcW w:w="1506" w:type="dxa"/>
            <w:gridSpan w:val="2"/>
            <w:tcBorders>
              <w:top w:val="single" w:sz="4" w:space="0" w:color="000000"/>
              <w:bottom w:val="single" w:sz="4" w:space="0" w:color="000000"/>
            </w:tcBorders>
            <w:shd w:val="clear" w:color="auto" w:fill="FCE9D9"/>
          </w:tcPr>
          <w:p w14:paraId="3B9F9F7D" w14:textId="77777777" w:rsidR="00D8777A" w:rsidRPr="001B5661" w:rsidRDefault="00D8777A" w:rsidP="00CB4FE3">
            <w:pPr>
              <w:pStyle w:val="TableParagraph"/>
              <w:spacing w:before="79"/>
              <w:ind w:left="279"/>
              <w:rPr>
                <w:rFonts w:ascii="Arial" w:hAnsi="Arial" w:cs="Arial"/>
              </w:rPr>
            </w:pPr>
            <w:r w:rsidRPr="001B5661">
              <w:rPr>
                <w:rFonts w:ascii="Arial" w:hAnsi="Arial" w:cs="Arial"/>
                <w:spacing w:val="-5"/>
              </w:rPr>
              <w:t>01</w:t>
            </w:r>
          </w:p>
        </w:tc>
      </w:tr>
      <w:tr w:rsidR="00D8777A" w:rsidRPr="001B5661" w14:paraId="00791802"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D9D9D9"/>
          </w:tcPr>
          <w:p w14:paraId="709DB2D3" w14:textId="77777777" w:rsidR="00D8777A" w:rsidRPr="001B5661" w:rsidRDefault="00D8777A" w:rsidP="00CB4FE3">
            <w:pPr>
              <w:pStyle w:val="TableParagraph"/>
              <w:spacing w:before="79"/>
              <w:ind w:left="115"/>
              <w:rPr>
                <w:rFonts w:ascii="Arial" w:hAnsi="Arial" w:cs="Arial"/>
              </w:rPr>
            </w:pPr>
            <w:r w:rsidRPr="001B5661">
              <w:rPr>
                <w:rFonts w:ascii="Arial" w:hAnsi="Arial" w:cs="Arial"/>
              </w:rPr>
              <w:t>Clinician</w:t>
            </w:r>
            <w:r w:rsidRPr="001B5661">
              <w:rPr>
                <w:rFonts w:ascii="Arial" w:hAnsi="Arial" w:cs="Arial"/>
                <w:spacing w:val="-7"/>
              </w:rPr>
              <w:t xml:space="preserve"> </w:t>
            </w:r>
            <w:r w:rsidRPr="001B5661">
              <w:rPr>
                <w:rFonts w:ascii="Arial" w:hAnsi="Arial" w:cs="Arial"/>
              </w:rPr>
              <w:t>defined</w:t>
            </w:r>
            <w:r w:rsidRPr="001B5661">
              <w:rPr>
                <w:rFonts w:ascii="Arial" w:hAnsi="Arial" w:cs="Arial"/>
                <w:spacing w:val="-5"/>
              </w:rPr>
              <w:t xml:space="preserve"> </w:t>
            </w:r>
            <w:r w:rsidRPr="001B5661">
              <w:rPr>
                <w:rFonts w:ascii="Arial" w:hAnsi="Arial" w:cs="Arial"/>
              </w:rPr>
              <w:t>suspicion</w:t>
            </w:r>
            <w:r w:rsidRPr="001B5661">
              <w:rPr>
                <w:rFonts w:ascii="Arial" w:hAnsi="Arial" w:cs="Arial"/>
                <w:spacing w:val="-6"/>
              </w:rPr>
              <w:t xml:space="preserve"> </w:t>
            </w:r>
            <w:r w:rsidRPr="001B5661">
              <w:rPr>
                <w:rFonts w:ascii="Arial" w:hAnsi="Arial" w:cs="Arial"/>
              </w:rPr>
              <w:t>of</w:t>
            </w:r>
            <w:r w:rsidRPr="001B5661">
              <w:rPr>
                <w:rFonts w:ascii="Arial" w:hAnsi="Arial" w:cs="Arial"/>
                <w:spacing w:val="-5"/>
              </w:rPr>
              <w:t xml:space="preserve"> </w:t>
            </w:r>
            <w:r w:rsidRPr="001B5661">
              <w:rPr>
                <w:rFonts w:ascii="Arial" w:hAnsi="Arial" w:cs="Arial"/>
                <w:spacing w:val="-2"/>
              </w:rPr>
              <w:t>cancer</w:t>
            </w:r>
          </w:p>
        </w:tc>
        <w:tc>
          <w:tcPr>
            <w:tcW w:w="891" w:type="dxa"/>
            <w:tcBorders>
              <w:top w:val="single" w:sz="4" w:space="0" w:color="000000"/>
              <w:bottom w:val="single" w:sz="4" w:space="0" w:color="000000"/>
            </w:tcBorders>
            <w:shd w:val="clear" w:color="auto" w:fill="D9D9D9"/>
          </w:tcPr>
          <w:p w14:paraId="6CE22D47" w14:textId="77777777" w:rsidR="00D8777A" w:rsidRPr="001B5661" w:rsidRDefault="00D8777A" w:rsidP="00CB4FE3">
            <w:pPr>
              <w:pStyle w:val="TableParagraph"/>
              <w:spacing w:before="79"/>
              <w:ind w:right="277"/>
              <w:jc w:val="right"/>
              <w:rPr>
                <w:rFonts w:ascii="Arial" w:hAnsi="Arial" w:cs="Arial"/>
              </w:rPr>
            </w:pPr>
            <w:r w:rsidRPr="001B5661">
              <w:rPr>
                <w:rFonts w:ascii="Arial" w:hAnsi="Arial" w:cs="Arial"/>
              </w:rPr>
              <w:t>M</w:t>
            </w:r>
          </w:p>
        </w:tc>
        <w:tc>
          <w:tcPr>
            <w:tcW w:w="1506" w:type="dxa"/>
            <w:gridSpan w:val="2"/>
            <w:tcBorders>
              <w:top w:val="single" w:sz="4" w:space="0" w:color="000000"/>
              <w:bottom w:val="single" w:sz="4" w:space="0" w:color="000000"/>
            </w:tcBorders>
            <w:shd w:val="clear" w:color="auto" w:fill="D9D9D9"/>
          </w:tcPr>
          <w:p w14:paraId="3BEFFAE6" w14:textId="77777777" w:rsidR="00D8777A" w:rsidRPr="001B5661" w:rsidRDefault="00D8777A" w:rsidP="00CB4FE3">
            <w:pPr>
              <w:pStyle w:val="TableParagraph"/>
              <w:spacing w:before="79"/>
              <w:ind w:left="279"/>
              <w:rPr>
                <w:rFonts w:ascii="Arial" w:hAnsi="Arial" w:cs="Arial"/>
              </w:rPr>
            </w:pPr>
            <w:r w:rsidRPr="001B5661">
              <w:rPr>
                <w:rFonts w:ascii="Arial" w:hAnsi="Arial" w:cs="Arial"/>
                <w:spacing w:val="-5"/>
              </w:rPr>
              <w:t>30</w:t>
            </w:r>
          </w:p>
        </w:tc>
      </w:tr>
      <w:tr w:rsidR="00D8777A" w:rsidRPr="00741B75" w14:paraId="69CFC347"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D9D9D9"/>
          </w:tcPr>
          <w:p w14:paraId="409ABF05" w14:textId="77777777" w:rsidR="00D8777A" w:rsidRPr="00741B75" w:rsidRDefault="00D8777A" w:rsidP="00CB4FE3">
            <w:pPr>
              <w:pStyle w:val="TableParagraph"/>
              <w:spacing w:before="79"/>
              <w:ind w:left="115"/>
              <w:rPr>
                <w:rFonts w:ascii="Arial" w:hAnsi="Arial" w:cs="Arial"/>
              </w:rPr>
            </w:pPr>
            <w:r w:rsidRPr="00741B75">
              <w:rPr>
                <w:rFonts w:ascii="Arial" w:hAnsi="Arial" w:cs="Arial"/>
              </w:rPr>
              <w:t>2-week</w:t>
            </w:r>
            <w:r w:rsidRPr="00741B75">
              <w:rPr>
                <w:rFonts w:ascii="Arial" w:hAnsi="Arial" w:cs="Arial"/>
                <w:spacing w:val="-7"/>
              </w:rPr>
              <w:t xml:space="preserve"> </w:t>
            </w:r>
            <w:r w:rsidRPr="00741B75">
              <w:rPr>
                <w:rFonts w:ascii="Arial" w:hAnsi="Arial" w:cs="Arial"/>
                <w:spacing w:val="-4"/>
              </w:rPr>
              <w:t>flag</w:t>
            </w:r>
          </w:p>
        </w:tc>
        <w:tc>
          <w:tcPr>
            <w:tcW w:w="891" w:type="dxa"/>
            <w:tcBorders>
              <w:top w:val="single" w:sz="4" w:space="0" w:color="000000"/>
              <w:bottom w:val="single" w:sz="4" w:space="0" w:color="000000"/>
            </w:tcBorders>
            <w:shd w:val="clear" w:color="auto" w:fill="D9D9D9"/>
          </w:tcPr>
          <w:p w14:paraId="0B9F08CC" w14:textId="77777777" w:rsidR="00D8777A" w:rsidRPr="00741B75" w:rsidRDefault="00D8777A" w:rsidP="00CB4FE3">
            <w:pPr>
              <w:pStyle w:val="TableParagraph"/>
              <w:spacing w:before="79"/>
              <w:ind w:right="277"/>
              <w:jc w:val="right"/>
              <w:rPr>
                <w:rFonts w:ascii="Arial" w:hAnsi="Arial" w:cs="Arial"/>
              </w:rPr>
            </w:pPr>
            <w:r w:rsidRPr="00741B75">
              <w:rPr>
                <w:rFonts w:ascii="Arial" w:hAnsi="Arial" w:cs="Arial"/>
              </w:rPr>
              <w:t>M</w:t>
            </w:r>
          </w:p>
        </w:tc>
        <w:tc>
          <w:tcPr>
            <w:tcW w:w="1506" w:type="dxa"/>
            <w:gridSpan w:val="2"/>
            <w:tcBorders>
              <w:top w:val="single" w:sz="4" w:space="0" w:color="000000"/>
              <w:bottom w:val="single" w:sz="4" w:space="0" w:color="000000"/>
            </w:tcBorders>
            <w:shd w:val="clear" w:color="auto" w:fill="D9D9D9"/>
          </w:tcPr>
          <w:p w14:paraId="6F214137" w14:textId="77777777" w:rsidR="00D8777A" w:rsidRPr="00741B75" w:rsidRDefault="00D8777A" w:rsidP="00CB4FE3">
            <w:pPr>
              <w:pStyle w:val="TableParagraph"/>
              <w:spacing w:before="79"/>
              <w:ind w:left="279"/>
              <w:rPr>
                <w:rFonts w:ascii="Arial" w:hAnsi="Arial" w:cs="Arial"/>
              </w:rPr>
            </w:pPr>
            <w:r w:rsidRPr="00741B75">
              <w:rPr>
                <w:rFonts w:ascii="Arial" w:hAnsi="Arial" w:cs="Arial"/>
              </w:rPr>
              <w:t>1</w:t>
            </w:r>
          </w:p>
        </w:tc>
      </w:tr>
      <w:tr w:rsidR="00D8777A" w:rsidRPr="00741B75" w14:paraId="4729CA5C" w14:textId="77777777" w:rsidTr="005B3F85">
        <w:trPr>
          <w:gridAfter w:val="1"/>
          <w:wAfter w:w="1246" w:type="dxa"/>
          <w:trHeight w:val="409"/>
        </w:trPr>
        <w:tc>
          <w:tcPr>
            <w:tcW w:w="5429" w:type="dxa"/>
            <w:gridSpan w:val="3"/>
            <w:tcBorders>
              <w:top w:val="single" w:sz="4" w:space="0" w:color="000000"/>
              <w:bottom w:val="single" w:sz="4" w:space="0" w:color="000000"/>
            </w:tcBorders>
          </w:tcPr>
          <w:p w14:paraId="62837500" w14:textId="77777777" w:rsidR="00D8777A" w:rsidRPr="00741B75" w:rsidRDefault="00D8777A" w:rsidP="00CB4FE3">
            <w:pPr>
              <w:pStyle w:val="TableParagraph"/>
              <w:spacing w:before="79"/>
              <w:ind w:left="115"/>
              <w:rPr>
                <w:rFonts w:ascii="Arial" w:hAnsi="Arial" w:cs="Arial"/>
              </w:rPr>
            </w:pPr>
            <w:r w:rsidRPr="00741B75">
              <w:rPr>
                <w:rFonts w:ascii="Arial" w:hAnsi="Arial" w:cs="Arial"/>
              </w:rPr>
              <w:t>Delay</w:t>
            </w:r>
            <w:r w:rsidRPr="00741B75">
              <w:rPr>
                <w:rFonts w:ascii="Arial" w:hAnsi="Arial" w:cs="Arial"/>
                <w:spacing w:val="-4"/>
              </w:rPr>
              <w:t xml:space="preserve"> </w:t>
            </w:r>
            <w:r w:rsidRPr="00741B75">
              <w:rPr>
                <w:rFonts w:ascii="Arial" w:hAnsi="Arial" w:cs="Arial"/>
              </w:rPr>
              <w:t>code</w:t>
            </w:r>
            <w:r w:rsidRPr="00741B75">
              <w:rPr>
                <w:rFonts w:ascii="Arial" w:hAnsi="Arial" w:cs="Arial"/>
                <w:spacing w:val="-4"/>
              </w:rPr>
              <w:t xml:space="preserve"> </w:t>
            </w:r>
            <w:r w:rsidRPr="00741B75">
              <w:rPr>
                <w:rFonts w:ascii="Arial" w:hAnsi="Arial" w:cs="Arial"/>
                <w:spacing w:val="-5"/>
              </w:rPr>
              <w:t>62</w:t>
            </w:r>
          </w:p>
        </w:tc>
        <w:tc>
          <w:tcPr>
            <w:tcW w:w="891" w:type="dxa"/>
            <w:tcBorders>
              <w:top w:val="single" w:sz="4" w:space="0" w:color="000000"/>
              <w:bottom w:val="single" w:sz="4" w:space="0" w:color="000000"/>
            </w:tcBorders>
          </w:tcPr>
          <w:p w14:paraId="682C64A7" w14:textId="77777777" w:rsidR="00D8777A" w:rsidRPr="00741B75" w:rsidRDefault="00D8777A" w:rsidP="00CB4FE3">
            <w:pPr>
              <w:pStyle w:val="TableParagraph"/>
              <w:rPr>
                <w:rFonts w:ascii="Arial" w:hAnsi="Arial" w:cs="Arial"/>
                <w:sz w:val="20"/>
              </w:rPr>
            </w:pPr>
          </w:p>
        </w:tc>
        <w:tc>
          <w:tcPr>
            <w:tcW w:w="1506" w:type="dxa"/>
            <w:gridSpan w:val="2"/>
            <w:tcBorders>
              <w:top w:val="single" w:sz="4" w:space="0" w:color="000000"/>
              <w:bottom w:val="single" w:sz="4" w:space="0" w:color="000000"/>
            </w:tcBorders>
          </w:tcPr>
          <w:p w14:paraId="0A1E4AD7" w14:textId="77777777" w:rsidR="00D8777A" w:rsidRPr="00741B75" w:rsidRDefault="00D8777A" w:rsidP="00CB4FE3">
            <w:pPr>
              <w:pStyle w:val="TableParagraph"/>
              <w:spacing w:before="79"/>
              <w:ind w:left="279"/>
              <w:rPr>
                <w:rFonts w:ascii="Arial" w:hAnsi="Arial" w:cs="Arial"/>
              </w:rPr>
            </w:pPr>
            <w:r w:rsidRPr="00741B75">
              <w:rPr>
                <w:rFonts w:ascii="Arial" w:hAnsi="Arial" w:cs="Arial"/>
              </w:rPr>
              <w:t>3</w:t>
            </w:r>
          </w:p>
        </w:tc>
      </w:tr>
      <w:tr w:rsidR="00D8777A" w:rsidRPr="00741B75" w14:paraId="6347EB79" w14:textId="77777777" w:rsidTr="005B3F85">
        <w:trPr>
          <w:gridAfter w:val="1"/>
          <w:wAfter w:w="1246" w:type="dxa"/>
          <w:trHeight w:val="410"/>
        </w:trPr>
        <w:tc>
          <w:tcPr>
            <w:tcW w:w="5429" w:type="dxa"/>
            <w:gridSpan w:val="3"/>
            <w:tcBorders>
              <w:top w:val="single" w:sz="4" w:space="0" w:color="000000"/>
              <w:bottom w:val="single" w:sz="4" w:space="0" w:color="000000"/>
            </w:tcBorders>
          </w:tcPr>
          <w:p w14:paraId="2945045D" w14:textId="0427D91C" w:rsidR="00362648" w:rsidRPr="00741B75" w:rsidRDefault="00D8777A" w:rsidP="002B5456">
            <w:pPr>
              <w:pStyle w:val="TableParagraph"/>
              <w:spacing w:before="79"/>
              <w:ind w:left="115"/>
              <w:rPr>
                <w:rFonts w:ascii="Arial" w:hAnsi="Arial" w:cs="Arial"/>
              </w:rPr>
            </w:pPr>
            <w:r w:rsidRPr="00741B75">
              <w:rPr>
                <w:rFonts w:ascii="Arial" w:hAnsi="Arial" w:cs="Arial"/>
              </w:rPr>
              <w:t>Delay</w:t>
            </w:r>
            <w:r w:rsidRPr="00741B75">
              <w:rPr>
                <w:rFonts w:ascii="Arial" w:hAnsi="Arial" w:cs="Arial"/>
                <w:spacing w:val="-4"/>
              </w:rPr>
              <w:t xml:space="preserve"> </w:t>
            </w:r>
            <w:r w:rsidRPr="00741B75">
              <w:rPr>
                <w:rFonts w:ascii="Arial" w:hAnsi="Arial" w:cs="Arial"/>
              </w:rPr>
              <w:t>code</w:t>
            </w:r>
            <w:r w:rsidRPr="00741B75">
              <w:rPr>
                <w:rFonts w:ascii="Arial" w:hAnsi="Arial" w:cs="Arial"/>
                <w:spacing w:val="-4"/>
              </w:rPr>
              <w:t xml:space="preserve"> </w:t>
            </w:r>
            <w:r w:rsidRPr="00741B75">
              <w:rPr>
                <w:rFonts w:ascii="Arial" w:hAnsi="Arial" w:cs="Arial"/>
                <w:spacing w:val="-5"/>
              </w:rPr>
              <w:t>31</w:t>
            </w:r>
          </w:p>
        </w:tc>
        <w:tc>
          <w:tcPr>
            <w:tcW w:w="891" w:type="dxa"/>
            <w:tcBorders>
              <w:top w:val="single" w:sz="4" w:space="0" w:color="000000"/>
              <w:bottom w:val="single" w:sz="4" w:space="0" w:color="000000"/>
            </w:tcBorders>
          </w:tcPr>
          <w:p w14:paraId="57C52E90" w14:textId="77777777" w:rsidR="00D8777A" w:rsidRPr="00741B75" w:rsidRDefault="00D8777A" w:rsidP="00CB4FE3">
            <w:pPr>
              <w:pStyle w:val="TableParagraph"/>
              <w:rPr>
                <w:rFonts w:ascii="Arial" w:hAnsi="Arial" w:cs="Arial"/>
                <w:sz w:val="20"/>
              </w:rPr>
            </w:pPr>
          </w:p>
        </w:tc>
        <w:tc>
          <w:tcPr>
            <w:tcW w:w="1506" w:type="dxa"/>
            <w:gridSpan w:val="2"/>
            <w:tcBorders>
              <w:top w:val="single" w:sz="4" w:space="0" w:color="000000"/>
              <w:bottom w:val="single" w:sz="4" w:space="0" w:color="000000"/>
            </w:tcBorders>
          </w:tcPr>
          <w:p w14:paraId="42982ECB" w14:textId="77777777" w:rsidR="00D8777A" w:rsidRPr="00741B75" w:rsidRDefault="00D8777A" w:rsidP="00CB4FE3">
            <w:pPr>
              <w:pStyle w:val="TableParagraph"/>
              <w:rPr>
                <w:rFonts w:ascii="Arial" w:hAnsi="Arial" w:cs="Arial"/>
                <w:sz w:val="20"/>
              </w:rPr>
            </w:pPr>
          </w:p>
        </w:tc>
      </w:tr>
      <w:tr w:rsidR="00D8777A" w14:paraId="7F9D3084" w14:textId="77777777" w:rsidTr="001B400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59"/>
        </w:trPr>
        <w:tc>
          <w:tcPr>
            <w:tcW w:w="2555" w:type="dxa"/>
            <w:shd w:val="clear" w:color="auto" w:fill="DBE4F0"/>
          </w:tcPr>
          <w:p w14:paraId="22ACF9F0" w14:textId="77777777" w:rsidR="00D8777A" w:rsidRPr="00362648" w:rsidRDefault="00D8777A" w:rsidP="00CB4FE3">
            <w:pPr>
              <w:pStyle w:val="TableParagraph"/>
              <w:spacing w:before="79"/>
              <w:ind w:left="107"/>
              <w:rPr>
                <w:rFonts w:ascii="Arial" w:hAnsi="Arial" w:cs="Arial"/>
                <w:b/>
              </w:rPr>
            </w:pPr>
            <w:r w:rsidRPr="00362648">
              <w:rPr>
                <w:rFonts w:ascii="Arial" w:hAnsi="Arial" w:cs="Arial"/>
                <w:b/>
                <w:spacing w:val="-2"/>
              </w:rPr>
              <w:lastRenderedPageBreak/>
              <w:t>Criteria</w:t>
            </w:r>
          </w:p>
        </w:tc>
        <w:tc>
          <w:tcPr>
            <w:tcW w:w="989" w:type="dxa"/>
            <w:shd w:val="clear" w:color="auto" w:fill="DBE4F0"/>
          </w:tcPr>
          <w:p w14:paraId="60FD2DE6" w14:textId="77777777" w:rsidR="00D8777A" w:rsidRPr="00362648" w:rsidRDefault="00D8777A" w:rsidP="00170590">
            <w:pPr>
              <w:pStyle w:val="TableParagraph"/>
              <w:spacing w:before="79"/>
              <w:ind w:left="96" w:right="186"/>
              <w:rPr>
                <w:rFonts w:ascii="Arial" w:hAnsi="Arial" w:cs="Arial"/>
                <w:b/>
              </w:rPr>
            </w:pPr>
            <w:r w:rsidRPr="00362648">
              <w:rPr>
                <w:rFonts w:ascii="Arial" w:hAnsi="Arial" w:cs="Arial"/>
                <w:b/>
                <w:spacing w:val="-2"/>
              </w:rPr>
              <w:t>Result</w:t>
            </w:r>
          </w:p>
        </w:tc>
        <w:tc>
          <w:tcPr>
            <w:tcW w:w="3260" w:type="dxa"/>
            <w:gridSpan w:val="3"/>
            <w:shd w:val="clear" w:color="auto" w:fill="DBE4F0"/>
          </w:tcPr>
          <w:p w14:paraId="6BD6B5DB" w14:textId="77777777" w:rsidR="00D8777A" w:rsidRPr="00362648" w:rsidRDefault="00D8777A" w:rsidP="00CB4FE3">
            <w:pPr>
              <w:pStyle w:val="TableParagraph"/>
              <w:spacing w:before="79"/>
              <w:ind w:left="1115" w:right="1104"/>
              <w:jc w:val="center"/>
              <w:rPr>
                <w:rFonts w:ascii="Arial" w:hAnsi="Arial" w:cs="Arial"/>
                <w:b/>
              </w:rPr>
            </w:pPr>
            <w:r w:rsidRPr="00362648">
              <w:rPr>
                <w:rFonts w:ascii="Arial" w:hAnsi="Arial" w:cs="Arial"/>
                <w:b/>
                <w:spacing w:val="-2"/>
              </w:rPr>
              <w:t>Rationale</w:t>
            </w:r>
          </w:p>
        </w:tc>
        <w:tc>
          <w:tcPr>
            <w:tcW w:w="2268" w:type="dxa"/>
            <w:gridSpan w:val="2"/>
            <w:shd w:val="clear" w:color="auto" w:fill="DBE4F0"/>
          </w:tcPr>
          <w:p w14:paraId="270B8294" w14:textId="77777777" w:rsidR="00D8777A" w:rsidRPr="00362648" w:rsidRDefault="00D8777A" w:rsidP="00CB4FE3">
            <w:pPr>
              <w:pStyle w:val="TableParagraph"/>
              <w:spacing w:before="79"/>
              <w:ind w:left="202" w:hanging="34"/>
              <w:rPr>
                <w:rFonts w:ascii="Arial" w:hAnsi="Arial" w:cs="Arial"/>
                <w:b/>
              </w:rPr>
            </w:pPr>
            <w:r w:rsidRPr="00362648">
              <w:rPr>
                <w:rFonts w:ascii="Arial" w:hAnsi="Arial" w:cs="Arial"/>
                <w:b/>
              </w:rPr>
              <w:t>Reference</w:t>
            </w:r>
            <w:r w:rsidRPr="00362648">
              <w:rPr>
                <w:rFonts w:ascii="Arial" w:hAnsi="Arial" w:cs="Arial"/>
                <w:b/>
                <w:spacing w:val="-12"/>
              </w:rPr>
              <w:t xml:space="preserve"> </w:t>
            </w:r>
            <w:r w:rsidRPr="00362648">
              <w:rPr>
                <w:rFonts w:ascii="Arial" w:hAnsi="Arial" w:cs="Arial"/>
                <w:b/>
              </w:rPr>
              <w:t>in</w:t>
            </w:r>
            <w:r w:rsidRPr="00362648">
              <w:rPr>
                <w:rFonts w:ascii="Arial" w:hAnsi="Arial" w:cs="Arial"/>
                <w:b/>
                <w:spacing w:val="-13"/>
              </w:rPr>
              <w:t xml:space="preserve"> </w:t>
            </w:r>
            <w:r w:rsidRPr="00362648">
              <w:rPr>
                <w:rFonts w:ascii="Arial" w:hAnsi="Arial" w:cs="Arial"/>
                <w:b/>
              </w:rPr>
              <w:t>FCT</w:t>
            </w:r>
            <w:r w:rsidRPr="00362648">
              <w:rPr>
                <w:rFonts w:ascii="Arial" w:hAnsi="Arial" w:cs="Arial"/>
                <w:b/>
                <w:spacing w:val="-13"/>
              </w:rPr>
              <w:t xml:space="preserve"> </w:t>
            </w:r>
            <w:r w:rsidRPr="00362648">
              <w:rPr>
                <w:rFonts w:ascii="Arial" w:hAnsi="Arial" w:cs="Arial"/>
                <w:b/>
              </w:rPr>
              <w:t>data definitions</w:t>
            </w:r>
            <w:r w:rsidRPr="00362648">
              <w:rPr>
                <w:rFonts w:ascii="Arial" w:hAnsi="Arial" w:cs="Arial"/>
                <w:b/>
                <w:spacing w:val="-11"/>
              </w:rPr>
              <w:t xml:space="preserve"> </w:t>
            </w:r>
            <w:r w:rsidRPr="00362648">
              <w:rPr>
                <w:rFonts w:ascii="Arial" w:hAnsi="Arial" w:cs="Arial"/>
                <w:b/>
                <w:spacing w:val="-2"/>
              </w:rPr>
              <w:t>document</w:t>
            </w:r>
          </w:p>
        </w:tc>
      </w:tr>
      <w:tr w:rsidR="00D8777A" w14:paraId="7BFE8F3C" w14:textId="77777777" w:rsidTr="001B400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2555" w:type="dxa"/>
            <w:vAlign w:val="center"/>
          </w:tcPr>
          <w:p w14:paraId="4C5B4677" w14:textId="77777777" w:rsidR="00D8777A" w:rsidRPr="00362648" w:rsidRDefault="00D8777A" w:rsidP="009435F3">
            <w:pPr>
              <w:pStyle w:val="TableParagraph"/>
              <w:spacing w:before="60" w:after="60" w:line="242" w:lineRule="auto"/>
              <w:ind w:left="107"/>
              <w:rPr>
                <w:rFonts w:ascii="Arial" w:hAnsi="Arial" w:cs="Arial"/>
                <w:sz w:val="20"/>
                <w:szCs w:val="20"/>
              </w:rPr>
            </w:pPr>
            <w:r w:rsidRPr="00362648">
              <w:rPr>
                <w:rFonts w:ascii="Arial" w:hAnsi="Arial" w:cs="Arial"/>
                <w:sz w:val="20"/>
                <w:szCs w:val="20"/>
              </w:rPr>
              <w:t>Eligible</w:t>
            </w:r>
            <w:r w:rsidRPr="00362648">
              <w:rPr>
                <w:rFonts w:ascii="Arial" w:hAnsi="Arial" w:cs="Arial"/>
                <w:spacing w:val="-14"/>
                <w:sz w:val="20"/>
                <w:szCs w:val="20"/>
              </w:rPr>
              <w:t xml:space="preserve"> </w:t>
            </w:r>
            <w:r w:rsidRPr="00362648">
              <w:rPr>
                <w:rFonts w:ascii="Arial" w:hAnsi="Arial" w:cs="Arial"/>
                <w:sz w:val="20"/>
                <w:szCs w:val="20"/>
              </w:rPr>
              <w:t>for</w:t>
            </w:r>
            <w:r w:rsidRPr="00362648">
              <w:rPr>
                <w:rFonts w:ascii="Arial" w:hAnsi="Arial" w:cs="Arial"/>
                <w:spacing w:val="-13"/>
                <w:sz w:val="20"/>
                <w:szCs w:val="20"/>
              </w:rPr>
              <w:t xml:space="preserve"> </w:t>
            </w:r>
            <w:r w:rsidRPr="00362648">
              <w:rPr>
                <w:rFonts w:ascii="Arial" w:hAnsi="Arial" w:cs="Arial"/>
                <w:sz w:val="20"/>
                <w:szCs w:val="20"/>
              </w:rPr>
              <w:t xml:space="preserve">62-day </w:t>
            </w:r>
            <w:r w:rsidRPr="00362648">
              <w:rPr>
                <w:rFonts w:ascii="Arial" w:hAnsi="Arial" w:cs="Arial"/>
                <w:spacing w:val="-2"/>
                <w:sz w:val="20"/>
                <w:szCs w:val="20"/>
              </w:rPr>
              <w:t>indicator</w:t>
            </w:r>
          </w:p>
        </w:tc>
        <w:tc>
          <w:tcPr>
            <w:tcW w:w="989" w:type="dxa"/>
            <w:vAlign w:val="center"/>
          </w:tcPr>
          <w:p w14:paraId="64AB2FA6" w14:textId="77777777" w:rsidR="00D8777A" w:rsidRPr="00362648" w:rsidRDefault="00D8777A" w:rsidP="00170590">
            <w:pPr>
              <w:pStyle w:val="TableParagraph"/>
              <w:spacing w:before="60" w:after="60"/>
              <w:ind w:left="96" w:right="84"/>
              <w:rPr>
                <w:rFonts w:ascii="Arial" w:hAnsi="Arial" w:cs="Arial"/>
                <w:sz w:val="20"/>
                <w:szCs w:val="20"/>
              </w:rPr>
            </w:pPr>
            <w:r w:rsidRPr="00362648">
              <w:rPr>
                <w:rFonts w:ascii="Arial" w:hAnsi="Arial" w:cs="Arial"/>
                <w:spacing w:val="-5"/>
                <w:sz w:val="20"/>
                <w:szCs w:val="20"/>
              </w:rPr>
              <w:t>Yes</w:t>
            </w:r>
          </w:p>
        </w:tc>
        <w:tc>
          <w:tcPr>
            <w:tcW w:w="3260" w:type="dxa"/>
            <w:gridSpan w:val="3"/>
            <w:vAlign w:val="center"/>
          </w:tcPr>
          <w:p w14:paraId="164FED24" w14:textId="77777777" w:rsidR="00D8777A" w:rsidRPr="00362648" w:rsidRDefault="00D8777A" w:rsidP="009435F3">
            <w:pPr>
              <w:pStyle w:val="NoSpacing"/>
              <w:spacing w:before="60" w:after="60"/>
              <w:ind w:left="86"/>
              <w:rPr>
                <w:rFonts w:ascii="Arial" w:hAnsi="Arial" w:cs="Arial"/>
                <w:sz w:val="20"/>
                <w:szCs w:val="20"/>
              </w:rPr>
            </w:pPr>
            <w:r w:rsidRPr="00362648">
              <w:rPr>
                <w:rFonts w:ascii="Arial" w:hAnsi="Arial" w:cs="Arial"/>
                <w:sz w:val="20"/>
                <w:szCs w:val="20"/>
              </w:rPr>
              <w:t>High suspicion of cancer and needs</w:t>
            </w:r>
            <w:r w:rsidRPr="00362648">
              <w:rPr>
                <w:rFonts w:ascii="Arial" w:hAnsi="Arial" w:cs="Arial"/>
                <w:spacing w:val="-6"/>
                <w:sz w:val="20"/>
                <w:szCs w:val="20"/>
              </w:rPr>
              <w:t xml:space="preserve"> </w:t>
            </w:r>
            <w:r w:rsidRPr="00362648">
              <w:rPr>
                <w:rFonts w:ascii="Arial" w:hAnsi="Arial" w:cs="Arial"/>
                <w:sz w:val="20"/>
                <w:szCs w:val="20"/>
              </w:rPr>
              <w:t>to</w:t>
            </w:r>
            <w:r w:rsidRPr="00362648">
              <w:rPr>
                <w:rFonts w:ascii="Arial" w:hAnsi="Arial" w:cs="Arial"/>
                <w:spacing w:val="-6"/>
                <w:sz w:val="20"/>
                <w:szCs w:val="20"/>
              </w:rPr>
              <w:t xml:space="preserve"> </w:t>
            </w:r>
            <w:r w:rsidRPr="00362648">
              <w:rPr>
                <w:rFonts w:ascii="Arial" w:hAnsi="Arial" w:cs="Arial"/>
                <w:sz w:val="20"/>
                <w:szCs w:val="20"/>
              </w:rPr>
              <w:t>be</w:t>
            </w:r>
            <w:r w:rsidRPr="00362648">
              <w:rPr>
                <w:rFonts w:ascii="Arial" w:hAnsi="Arial" w:cs="Arial"/>
                <w:spacing w:val="-8"/>
                <w:sz w:val="20"/>
                <w:szCs w:val="20"/>
              </w:rPr>
              <w:t xml:space="preserve"> </w:t>
            </w:r>
            <w:r w:rsidRPr="00362648">
              <w:rPr>
                <w:rFonts w:ascii="Arial" w:hAnsi="Arial" w:cs="Arial"/>
                <w:sz w:val="20"/>
                <w:szCs w:val="20"/>
              </w:rPr>
              <w:t>seen</w:t>
            </w:r>
            <w:r w:rsidRPr="00362648">
              <w:rPr>
                <w:rFonts w:ascii="Arial" w:hAnsi="Arial" w:cs="Arial"/>
                <w:spacing w:val="-7"/>
                <w:sz w:val="20"/>
                <w:szCs w:val="20"/>
              </w:rPr>
              <w:t xml:space="preserve"> </w:t>
            </w:r>
            <w:r w:rsidRPr="00362648">
              <w:rPr>
                <w:rFonts w:ascii="Arial" w:hAnsi="Arial" w:cs="Arial"/>
                <w:sz w:val="20"/>
                <w:szCs w:val="20"/>
              </w:rPr>
              <w:t>within</w:t>
            </w:r>
            <w:r w:rsidRPr="00362648">
              <w:rPr>
                <w:rFonts w:ascii="Arial" w:hAnsi="Arial" w:cs="Arial"/>
                <w:spacing w:val="-7"/>
                <w:sz w:val="20"/>
                <w:szCs w:val="20"/>
              </w:rPr>
              <w:t xml:space="preserve"> </w:t>
            </w:r>
            <w:r w:rsidRPr="00362648">
              <w:rPr>
                <w:rFonts w:ascii="Arial" w:hAnsi="Arial" w:cs="Arial"/>
                <w:sz w:val="20"/>
                <w:szCs w:val="20"/>
              </w:rPr>
              <w:t>2</w:t>
            </w:r>
            <w:r w:rsidRPr="00362648">
              <w:rPr>
                <w:rFonts w:ascii="Arial" w:hAnsi="Arial" w:cs="Arial"/>
                <w:spacing w:val="-10"/>
                <w:sz w:val="20"/>
                <w:szCs w:val="20"/>
              </w:rPr>
              <w:t xml:space="preserve"> </w:t>
            </w:r>
            <w:r w:rsidRPr="00362648">
              <w:rPr>
                <w:rFonts w:ascii="Arial" w:hAnsi="Arial" w:cs="Arial"/>
                <w:sz w:val="20"/>
                <w:szCs w:val="20"/>
              </w:rPr>
              <w:t>weeks</w:t>
            </w:r>
          </w:p>
        </w:tc>
        <w:tc>
          <w:tcPr>
            <w:tcW w:w="2268" w:type="dxa"/>
            <w:gridSpan w:val="2"/>
            <w:vAlign w:val="center"/>
          </w:tcPr>
          <w:p w14:paraId="13493EE5" w14:textId="6A9A591E" w:rsidR="00D8777A" w:rsidRPr="00362648" w:rsidRDefault="00D8777A" w:rsidP="009435F3">
            <w:pPr>
              <w:pStyle w:val="TableParagraph"/>
              <w:spacing w:before="60" w:after="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sidR="00EE03CB">
              <w:rPr>
                <w:rFonts w:ascii="Arial" w:hAnsi="Arial" w:cs="Arial"/>
                <w:spacing w:val="-2"/>
                <w:sz w:val="20"/>
                <w:szCs w:val="20"/>
              </w:rPr>
              <w:t>1</w:t>
            </w:r>
            <w:r w:rsidR="005552B5">
              <w:rPr>
                <w:rFonts w:ascii="Arial" w:hAnsi="Arial" w:cs="Arial"/>
                <w:spacing w:val="-2"/>
                <w:sz w:val="20"/>
                <w:szCs w:val="20"/>
              </w:rPr>
              <w:t>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sidR="005552B5">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sidR="005552B5">
              <w:rPr>
                <w:rFonts w:ascii="Arial" w:hAnsi="Arial" w:cs="Arial"/>
                <w:spacing w:val="-5"/>
                <w:sz w:val="20"/>
                <w:szCs w:val="20"/>
              </w:rPr>
              <w:t>9</w:t>
            </w:r>
          </w:p>
        </w:tc>
      </w:tr>
      <w:tr w:rsidR="00D8777A" w14:paraId="730294B2" w14:textId="77777777" w:rsidTr="001B400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2555" w:type="dxa"/>
            <w:vAlign w:val="center"/>
          </w:tcPr>
          <w:p w14:paraId="6FC9EBE7" w14:textId="77777777" w:rsidR="00D8777A" w:rsidRPr="00362648" w:rsidRDefault="00D8777A" w:rsidP="009435F3">
            <w:pPr>
              <w:pStyle w:val="TableParagraph"/>
              <w:spacing w:before="60" w:after="60" w:line="242" w:lineRule="auto"/>
              <w:ind w:left="107"/>
              <w:rPr>
                <w:rFonts w:ascii="Arial" w:hAnsi="Arial" w:cs="Arial"/>
                <w:sz w:val="20"/>
                <w:szCs w:val="20"/>
              </w:rPr>
            </w:pPr>
            <w:r w:rsidRPr="00362648">
              <w:rPr>
                <w:rFonts w:ascii="Arial" w:hAnsi="Arial" w:cs="Arial"/>
                <w:sz w:val="20"/>
                <w:szCs w:val="20"/>
              </w:rPr>
              <w:t>Eligible</w:t>
            </w:r>
            <w:r w:rsidRPr="00362648">
              <w:rPr>
                <w:rFonts w:ascii="Arial" w:hAnsi="Arial" w:cs="Arial"/>
                <w:spacing w:val="-14"/>
                <w:sz w:val="20"/>
                <w:szCs w:val="20"/>
              </w:rPr>
              <w:t xml:space="preserve"> </w:t>
            </w:r>
            <w:r w:rsidRPr="00362648">
              <w:rPr>
                <w:rFonts w:ascii="Arial" w:hAnsi="Arial" w:cs="Arial"/>
                <w:sz w:val="20"/>
                <w:szCs w:val="20"/>
              </w:rPr>
              <w:t>for</w:t>
            </w:r>
            <w:r w:rsidRPr="00362648">
              <w:rPr>
                <w:rFonts w:ascii="Arial" w:hAnsi="Arial" w:cs="Arial"/>
                <w:spacing w:val="-13"/>
                <w:sz w:val="20"/>
                <w:szCs w:val="20"/>
              </w:rPr>
              <w:t xml:space="preserve"> </w:t>
            </w:r>
            <w:r w:rsidRPr="00362648">
              <w:rPr>
                <w:rFonts w:ascii="Arial" w:hAnsi="Arial" w:cs="Arial"/>
                <w:sz w:val="20"/>
                <w:szCs w:val="20"/>
              </w:rPr>
              <w:t xml:space="preserve">31-day </w:t>
            </w:r>
            <w:r w:rsidRPr="00362648">
              <w:rPr>
                <w:rFonts w:ascii="Arial" w:hAnsi="Arial" w:cs="Arial"/>
                <w:spacing w:val="-2"/>
                <w:sz w:val="20"/>
                <w:szCs w:val="20"/>
              </w:rPr>
              <w:t>indicator</w:t>
            </w:r>
          </w:p>
        </w:tc>
        <w:tc>
          <w:tcPr>
            <w:tcW w:w="989" w:type="dxa"/>
            <w:vAlign w:val="center"/>
          </w:tcPr>
          <w:p w14:paraId="306BE78B" w14:textId="77777777" w:rsidR="00D8777A" w:rsidRPr="00362648" w:rsidRDefault="00D8777A" w:rsidP="00170590">
            <w:pPr>
              <w:pStyle w:val="TableParagraph"/>
              <w:spacing w:before="60" w:after="60"/>
              <w:ind w:left="96" w:right="84"/>
              <w:rPr>
                <w:rFonts w:ascii="Arial" w:hAnsi="Arial" w:cs="Arial"/>
                <w:sz w:val="20"/>
                <w:szCs w:val="20"/>
              </w:rPr>
            </w:pPr>
            <w:r w:rsidRPr="00362648">
              <w:rPr>
                <w:rFonts w:ascii="Arial" w:hAnsi="Arial" w:cs="Arial"/>
                <w:spacing w:val="-5"/>
                <w:sz w:val="20"/>
                <w:szCs w:val="20"/>
              </w:rPr>
              <w:t>Yes</w:t>
            </w:r>
          </w:p>
        </w:tc>
        <w:tc>
          <w:tcPr>
            <w:tcW w:w="3260" w:type="dxa"/>
            <w:gridSpan w:val="3"/>
            <w:vAlign w:val="center"/>
          </w:tcPr>
          <w:p w14:paraId="369E8541" w14:textId="77777777" w:rsidR="00D8777A" w:rsidRPr="00362648" w:rsidRDefault="00D8777A" w:rsidP="009435F3">
            <w:pPr>
              <w:pStyle w:val="NoSpacing"/>
              <w:spacing w:before="60" w:after="60"/>
              <w:ind w:left="86"/>
              <w:rPr>
                <w:rFonts w:ascii="Arial" w:hAnsi="Arial" w:cs="Arial"/>
                <w:sz w:val="20"/>
                <w:szCs w:val="20"/>
              </w:rPr>
            </w:pPr>
            <w:r w:rsidRPr="00362648">
              <w:rPr>
                <w:rFonts w:ascii="Arial" w:hAnsi="Arial" w:cs="Arial"/>
                <w:sz w:val="20"/>
                <w:szCs w:val="20"/>
              </w:rPr>
              <w:t>Patient</w:t>
            </w:r>
            <w:r w:rsidRPr="00362648">
              <w:rPr>
                <w:rFonts w:ascii="Arial" w:hAnsi="Arial" w:cs="Arial"/>
                <w:spacing w:val="-8"/>
                <w:sz w:val="20"/>
                <w:szCs w:val="20"/>
              </w:rPr>
              <w:t xml:space="preserve"> </w:t>
            </w:r>
            <w:r w:rsidRPr="00362648">
              <w:rPr>
                <w:rFonts w:ascii="Arial" w:hAnsi="Arial" w:cs="Arial"/>
                <w:sz w:val="20"/>
                <w:szCs w:val="20"/>
              </w:rPr>
              <w:t>has</w:t>
            </w:r>
            <w:r w:rsidRPr="00362648">
              <w:rPr>
                <w:rFonts w:ascii="Arial" w:hAnsi="Arial" w:cs="Arial"/>
                <w:spacing w:val="-8"/>
                <w:sz w:val="20"/>
                <w:szCs w:val="20"/>
              </w:rPr>
              <w:t xml:space="preserve"> </w:t>
            </w:r>
            <w:r w:rsidRPr="00362648">
              <w:rPr>
                <w:rFonts w:ascii="Arial" w:hAnsi="Arial" w:cs="Arial"/>
                <w:sz w:val="20"/>
                <w:szCs w:val="20"/>
              </w:rPr>
              <w:t>not</w:t>
            </w:r>
            <w:r w:rsidRPr="00362648">
              <w:rPr>
                <w:rFonts w:ascii="Arial" w:hAnsi="Arial" w:cs="Arial"/>
                <w:spacing w:val="-7"/>
                <w:sz w:val="20"/>
                <w:szCs w:val="20"/>
              </w:rPr>
              <w:t xml:space="preserve"> </w:t>
            </w:r>
            <w:r w:rsidRPr="00362648">
              <w:rPr>
                <w:rFonts w:ascii="Arial" w:hAnsi="Arial" w:cs="Arial"/>
                <w:sz w:val="20"/>
                <w:szCs w:val="20"/>
              </w:rPr>
              <w:t>been</w:t>
            </w:r>
            <w:r w:rsidRPr="00362648">
              <w:rPr>
                <w:rFonts w:ascii="Arial" w:hAnsi="Arial" w:cs="Arial"/>
                <w:spacing w:val="-9"/>
                <w:sz w:val="20"/>
                <w:szCs w:val="20"/>
              </w:rPr>
              <w:t xml:space="preserve"> </w:t>
            </w:r>
            <w:r w:rsidRPr="00362648">
              <w:rPr>
                <w:rFonts w:ascii="Arial" w:hAnsi="Arial" w:cs="Arial"/>
                <w:sz w:val="20"/>
                <w:szCs w:val="20"/>
              </w:rPr>
              <w:t>treated</w:t>
            </w:r>
            <w:r w:rsidRPr="00362648">
              <w:rPr>
                <w:rFonts w:ascii="Arial" w:hAnsi="Arial" w:cs="Arial"/>
                <w:spacing w:val="-8"/>
                <w:sz w:val="20"/>
                <w:szCs w:val="20"/>
              </w:rPr>
              <w:t xml:space="preserve"> </w:t>
            </w:r>
            <w:r w:rsidRPr="00362648">
              <w:rPr>
                <w:rFonts w:ascii="Arial" w:hAnsi="Arial" w:cs="Arial"/>
                <w:sz w:val="20"/>
                <w:szCs w:val="20"/>
              </w:rPr>
              <w:t>for this cancer previously</w:t>
            </w:r>
          </w:p>
        </w:tc>
        <w:tc>
          <w:tcPr>
            <w:tcW w:w="2268" w:type="dxa"/>
            <w:gridSpan w:val="2"/>
            <w:vAlign w:val="center"/>
          </w:tcPr>
          <w:p w14:paraId="7A6AEC92" w14:textId="1E7396E9" w:rsidR="00D8777A" w:rsidRPr="00362648" w:rsidRDefault="00D8777A" w:rsidP="009435F3">
            <w:pPr>
              <w:pStyle w:val="TableParagraph"/>
              <w:spacing w:before="60" w:after="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00544BDC" w:rsidRPr="00362648">
              <w:rPr>
                <w:rFonts w:ascii="Arial" w:hAnsi="Arial" w:cs="Arial"/>
                <w:sz w:val="20"/>
                <w:szCs w:val="20"/>
              </w:rPr>
              <w:t>1</w:t>
            </w:r>
            <w:r w:rsidR="005552B5">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sidR="005552B5">
              <w:rPr>
                <w:rFonts w:ascii="Arial" w:hAnsi="Arial" w:cs="Arial"/>
                <w:spacing w:val="-5"/>
                <w:sz w:val="20"/>
                <w:szCs w:val="20"/>
              </w:rPr>
              <w:t>5</w:t>
            </w:r>
          </w:p>
        </w:tc>
      </w:tr>
      <w:tr w:rsidR="00D8777A" w14:paraId="2CC86BA4" w14:textId="77777777" w:rsidTr="001B400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2555" w:type="dxa"/>
            <w:vAlign w:val="center"/>
          </w:tcPr>
          <w:p w14:paraId="450F7403" w14:textId="77777777" w:rsidR="00D8777A" w:rsidRPr="00362648" w:rsidRDefault="00D8777A" w:rsidP="009435F3">
            <w:pPr>
              <w:pStyle w:val="TableParagraph"/>
              <w:spacing w:before="60" w:after="60"/>
              <w:ind w:left="107"/>
              <w:rPr>
                <w:rFonts w:ascii="Arial" w:hAnsi="Arial" w:cs="Arial"/>
                <w:sz w:val="20"/>
                <w:szCs w:val="20"/>
              </w:rPr>
            </w:pPr>
            <w:r w:rsidRPr="00362648">
              <w:rPr>
                <w:rFonts w:ascii="Arial" w:hAnsi="Arial" w:cs="Arial"/>
                <w:sz w:val="20"/>
                <w:szCs w:val="20"/>
              </w:rPr>
              <w:t>Delay</w:t>
            </w:r>
            <w:r w:rsidRPr="00362648">
              <w:rPr>
                <w:rFonts w:ascii="Arial" w:hAnsi="Arial" w:cs="Arial"/>
                <w:spacing w:val="-4"/>
                <w:sz w:val="20"/>
                <w:szCs w:val="20"/>
              </w:rPr>
              <w:t xml:space="preserve"> </w:t>
            </w:r>
            <w:r w:rsidRPr="00362648">
              <w:rPr>
                <w:rFonts w:ascii="Arial" w:hAnsi="Arial" w:cs="Arial"/>
                <w:sz w:val="20"/>
                <w:szCs w:val="20"/>
              </w:rPr>
              <w:t>code</w:t>
            </w:r>
            <w:r w:rsidRPr="00362648">
              <w:rPr>
                <w:rFonts w:ascii="Arial" w:hAnsi="Arial" w:cs="Arial"/>
                <w:spacing w:val="-4"/>
                <w:sz w:val="20"/>
                <w:szCs w:val="20"/>
              </w:rPr>
              <w:t xml:space="preserve"> </w:t>
            </w:r>
            <w:r w:rsidRPr="00362648">
              <w:rPr>
                <w:rFonts w:ascii="Arial" w:hAnsi="Arial" w:cs="Arial"/>
                <w:spacing w:val="-5"/>
                <w:sz w:val="20"/>
                <w:szCs w:val="20"/>
              </w:rPr>
              <w:t>62</w:t>
            </w:r>
          </w:p>
        </w:tc>
        <w:tc>
          <w:tcPr>
            <w:tcW w:w="989" w:type="dxa"/>
            <w:vAlign w:val="center"/>
          </w:tcPr>
          <w:p w14:paraId="7CE280F6" w14:textId="77777777" w:rsidR="00D8777A" w:rsidRPr="00362648" w:rsidRDefault="00D8777A" w:rsidP="00170590">
            <w:pPr>
              <w:pStyle w:val="TableParagraph"/>
              <w:spacing w:before="60" w:after="60"/>
              <w:ind w:left="96" w:right="84"/>
              <w:rPr>
                <w:rFonts w:ascii="Arial" w:hAnsi="Arial" w:cs="Arial"/>
                <w:sz w:val="20"/>
                <w:szCs w:val="20"/>
              </w:rPr>
            </w:pPr>
            <w:r w:rsidRPr="00362648">
              <w:rPr>
                <w:rFonts w:ascii="Arial" w:hAnsi="Arial" w:cs="Arial"/>
                <w:spacing w:val="-5"/>
                <w:sz w:val="20"/>
                <w:szCs w:val="20"/>
              </w:rPr>
              <w:t>Yes</w:t>
            </w:r>
          </w:p>
        </w:tc>
        <w:tc>
          <w:tcPr>
            <w:tcW w:w="3260" w:type="dxa"/>
            <w:gridSpan w:val="3"/>
            <w:vAlign w:val="center"/>
          </w:tcPr>
          <w:p w14:paraId="187A5076" w14:textId="77777777" w:rsidR="00D8777A" w:rsidRPr="00362648" w:rsidRDefault="00D8777A" w:rsidP="009435F3">
            <w:pPr>
              <w:pStyle w:val="NoSpacing"/>
              <w:spacing w:before="60" w:after="60"/>
              <w:ind w:left="86"/>
              <w:rPr>
                <w:rFonts w:ascii="Arial" w:hAnsi="Arial" w:cs="Arial"/>
                <w:sz w:val="20"/>
                <w:szCs w:val="20"/>
              </w:rPr>
            </w:pPr>
            <w:r w:rsidRPr="00362648">
              <w:rPr>
                <w:rFonts w:ascii="Arial" w:hAnsi="Arial" w:cs="Arial"/>
                <w:sz w:val="20"/>
                <w:szCs w:val="20"/>
              </w:rPr>
              <w:t>The patient did not receive treatment</w:t>
            </w:r>
            <w:r w:rsidRPr="00362648">
              <w:rPr>
                <w:rFonts w:ascii="Arial" w:hAnsi="Arial" w:cs="Arial"/>
                <w:spacing w:val="-11"/>
                <w:sz w:val="20"/>
                <w:szCs w:val="20"/>
              </w:rPr>
              <w:t xml:space="preserve"> </w:t>
            </w:r>
            <w:r w:rsidRPr="00362648">
              <w:rPr>
                <w:rFonts w:ascii="Arial" w:hAnsi="Arial" w:cs="Arial"/>
                <w:sz w:val="20"/>
                <w:szCs w:val="20"/>
              </w:rPr>
              <w:t>within</w:t>
            </w:r>
            <w:r w:rsidRPr="00362648">
              <w:rPr>
                <w:rFonts w:ascii="Arial" w:hAnsi="Arial" w:cs="Arial"/>
                <w:spacing w:val="-12"/>
                <w:sz w:val="20"/>
                <w:szCs w:val="20"/>
              </w:rPr>
              <w:t xml:space="preserve"> </w:t>
            </w:r>
            <w:r w:rsidRPr="00362648">
              <w:rPr>
                <w:rFonts w:ascii="Arial" w:hAnsi="Arial" w:cs="Arial"/>
                <w:sz w:val="20"/>
                <w:szCs w:val="20"/>
              </w:rPr>
              <w:t>the</w:t>
            </w:r>
            <w:r w:rsidRPr="00362648">
              <w:rPr>
                <w:rFonts w:ascii="Arial" w:hAnsi="Arial" w:cs="Arial"/>
                <w:spacing w:val="-13"/>
                <w:sz w:val="20"/>
                <w:szCs w:val="20"/>
              </w:rPr>
              <w:t xml:space="preserve"> </w:t>
            </w:r>
            <w:r w:rsidRPr="00362648">
              <w:rPr>
                <w:rFonts w:ascii="Arial" w:hAnsi="Arial" w:cs="Arial"/>
                <w:sz w:val="20"/>
                <w:szCs w:val="20"/>
              </w:rPr>
              <w:t xml:space="preserve">62-day </w:t>
            </w:r>
            <w:r w:rsidRPr="00362648">
              <w:rPr>
                <w:rFonts w:ascii="Arial" w:hAnsi="Arial" w:cs="Arial"/>
                <w:spacing w:val="-2"/>
                <w:sz w:val="20"/>
                <w:szCs w:val="20"/>
              </w:rPr>
              <w:t>timeframe</w:t>
            </w:r>
          </w:p>
        </w:tc>
        <w:tc>
          <w:tcPr>
            <w:tcW w:w="2268" w:type="dxa"/>
            <w:gridSpan w:val="2"/>
            <w:vAlign w:val="center"/>
          </w:tcPr>
          <w:p w14:paraId="276D7258" w14:textId="0DA7C04D" w:rsidR="00D8777A" w:rsidRPr="00362648" w:rsidRDefault="00D8777A" w:rsidP="009435F3">
            <w:pPr>
              <w:pStyle w:val="TableParagraph"/>
              <w:spacing w:before="60" w:after="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sidR="005552B5">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sidR="005552B5">
              <w:rPr>
                <w:rFonts w:ascii="Arial" w:hAnsi="Arial" w:cs="Arial"/>
                <w:spacing w:val="-5"/>
                <w:sz w:val="20"/>
                <w:szCs w:val="20"/>
              </w:rPr>
              <w:t>9</w:t>
            </w:r>
          </w:p>
        </w:tc>
      </w:tr>
      <w:tr w:rsidR="00D8777A" w14:paraId="7A2592B5" w14:textId="77777777" w:rsidTr="001B400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2555" w:type="dxa"/>
            <w:vAlign w:val="center"/>
          </w:tcPr>
          <w:p w14:paraId="1FD64BF8" w14:textId="77777777" w:rsidR="00D8777A" w:rsidRPr="00362648" w:rsidRDefault="00D8777A" w:rsidP="009435F3">
            <w:pPr>
              <w:pStyle w:val="TableParagraph"/>
              <w:spacing w:before="60" w:after="60"/>
              <w:ind w:left="107"/>
              <w:rPr>
                <w:rFonts w:ascii="Arial" w:hAnsi="Arial" w:cs="Arial"/>
                <w:sz w:val="20"/>
                <w:szCs w:val="20"/>
              </w:rPr>
            </w:pPr>
            <w:r w:rsidRPr="00362648">
              <w:rPr>
                <w:rFonts w:ascii="Arial" w:hAnsi="Arial" w:cs="Arial"/>
                <w:sz w:val="20"/>
                <w:szCs w:val="20"/>
              </w:rPr>
              <w:t>Delay</w:t>
            </w:r>
            <w:r w:rsidRPr="00362648">
              <w:rPr>
                <w:rFonts w:ascii="Arial" w:hAnsi="Arial" w:cs="Arial"/>
                <w:spacing w:val="-4"/>
                <w:sz w:val="20"/>
                <w:szCs w:val="20"/>
              </w:rPr>
              <w:t xml:space="preserve"> </w:t>
            </w:r>
            <w:r w:rsidRPr="00362648">
              <w:rPr>
                <w:rFonts w:ascii="Arial" w:hAnsi="Arial" w:cs="Arial"/>
                <w:sz w:val="20"/>
                <w:szCs w:val="20"/>
              </w:rPr>
              <w:t>code</w:t>
            </w:r>
            <w:r w:rsidRPr="00362648">
              <w:rPr>
                <w:rFonts w:ascii="Arial" w:hAnsi="Arial" w:cs="Arial"/>
                <w:spacing w:val="-4"/>
                <w:sz w:val="20"/>
                <w:szCs w:val="20"/>
              </w:rPr>
              <w:t xml:space="preserve"> </w:t>
            </w:r>
            <w:r w:rsidRPr="00362648">
              <w:rPr>
                <w:rFonts w:ascii="Arial" w:hAnsi="Arial" w:cs="Arial"/>
                <w:spacing w:val="-5"/>
                <w:sz w:val="20"/>
                <w:szCs w:val="20"/>
              </w:rPr>
              <w:t>31</w:t>
            </w:r>
          </w:p>
        </w:tc>
        <w:tc>
          <w:tcPr>
            <w:tcW w:w="989" w:type="dxa"/>
            <w:vAlign w:val="center"/>
          </w:tcPr>
          <w:p w14:paraId="7B2D3751" w14:textId="77777777" w:rsidR="00D8777A" w:rsidRPr="00362648" w:rsidRDefault="00D8777A" w:rsidP="00170590">
            <w:pPr>
              <w:pStyle w:val="TableParagraph"/>
              <w:spacing w:before="60" w:after="60"/>
              <w:ind w:left="96" w:right="83"/>
              <w:rPr>
                <w:rFonts w:ascii="Arial" w:hAnsi="Arial" w:cs="Arial"/>
                <w:sz w:val="20"/>
                <w:szCs w:val="20"/>
              </w:rPr>
            </w:pPr>
            <w:r w:rsidRPr="00362648">
              <w:rPr>
                <w:rFonts w:ascii="Arial" w:hAnsi="Arial" w:cs="Arial"/>
                <w:spacing w:val="-5"/>
                <w:sz w:val="20"/>
                <w:szCs w:val="20"/>
              </w:rPr>
              <w:t>No</w:t>
            </w:r>
          </w:p>
        </w:tc>
        <w:tc>
          <w:tcPr>
            <w:tcW w:w="3260" w:type="dxa"/>
            <w:gridSpan w:val="3"/>
            <w:vAlign w:val="center"/>
          </w:tcPr>
          <w:p w14:paraId="10B0108B" w14:textId="77777777" w:rsidR="00D8777A" w:rsidRPr="00362648" w:rsidRDefault="00D8777A" w:rsidP="009435F3">
            <w:pPr>
              <w:pStyle w:val="NoSpacing"/>
              <w:spacing w:before="60" w:after="60"/>
              <w:ind w:left="86"/>
              <w:rPr>
                <w:rFonts w:ascii="Arial" w:hAnsi="Arial" w:cs="Arial"/>
                <w:sz w:val="20"/>
                <w:szCs w:val="20"/>
              </w:rPr>
            </w:pPr>
            <w:r w:rsidRPr="00362648">
              <w:rPr>
                <w:rFonts w:ascii="Arial" w:hAnsi="Arial" w:cs="Arial"/>
                <w:sz w:val="20"/>
                <w:szCs w:val="20"/>
              </w:rPr>
              <w:t>The</w:t>
            </w:r>
            <w:r w:rsidRPr="00362648">
              <w:rPr>
                <w:rFonts w:ascii="Arial" w:hAnsi="Arial" w:cs="Arial"/>
                <w:spacing w:val="-14"/>
                <w:sz w:val="20"/>
                <w:szCs w:val="20"/>
              </w:rPr>
              <w:t xml:space="preserve"> </w:t>
            </w:r>
            <w:r w:rsidRPr="00362648">
              <w:rPr>
                <w:rFonts w:ascii="Arial" w:hAnsi="Arial" w:cs="Arial"/>
                <w:sz w:val="20"/>
                <w:szCs w:val="20"/>
              </w:rPr>
              <w:t>patient</w:t>
            </w:r>
            <w:r w:rsidRPr="00362648">
              <w:rPr>
                <w:rFonts w:ascii="Arial" w:hAnsi="Arial" w:cs="Arial"/>
                <w:spacing w:val="-13"/>
                <w:sz w:val="20"/>
                <w:szCs w:val="20"/>
              </w:rPr>
              <w:t xml:space="preserve"> </w:t>
            </w:r>
            <w:r w:rsidRPr="00362648">
              <w:rPr>
                <w:rFonts w:ascii="Arial" w:hAnsi="Arial" w:cs="Arial"/>
                <w:sz w:val="20"/>
                <w:szCs w:val="20"/>
              </w:rPr>
              <w:t>received</w:t>
            </w:r>
            <w:r w:rsidRPr="00362648">
              <w:rPr>
                <w:rFonts w:ascii="Arial" w:hAnsi="Arial" w:cs="Arial"/>
                <w:spacing w:val="-11"/>
                <w:sz w:val="20"/>
                <w:szCs w:val="20"/>
              </w:rPr>
              <w:t xml:space="preserve"> </w:t>
            </w:r>
            <w:r w:rsidRPr="00362648">
              <w:rPr>
                <w:rFonts w:ascii="Arial" w:hAnsi="Arial" w:cs="Arial"/>
                <w:sz w:val="20"/>
                <w:szCs w:val="20"/>
              </w:rPr>
              <w:t>treatment within the 31-day timeframe</w:t>
            </w:r>
          </w:p>
        </w:tc>
        <w:tc>
          <w:tcPr>
            <w:tcW w:w="2268" w:type="dxa"/>
            <w:gridSpan w:val="2"/>
            <w:vAlign w:val="center"/>
          </w:tcPr>
          <w:p w14:paraId="4D77708C" w14:textId="201147E1" w:rsidR="00D8777A" w:rsidRPr="00362648" w:rsidRDefault="00D8777A" w:rsidP="009435F3">
            <w:pPr>
              <w:pStyle w:val="TableParagraph"/>
              <w:spacing w:before="60" w:after="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sidR="005552B5">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005552B5">
              <w:rPr>
                <w:rFonts w:ascii="Arial" w:hAnsi="Arial" w:cs="Arial"/>
                <w:spacing w:val="-1"/>
                <w:sz w:val="20"/>
                <w:szCs w:val="20"/>
              </w:rPr>
              <w:t>30</w:t>
            </w:r>
          </w:p>
        </w:tc>
      </w:tr>
    </w:tbl>
    <w:p w14:paraId="0E7A2085" w14:textId="77777777" w:rsidR="00D8777A" w:rsidRPr="00544BDC" w:rsidRDefault="00D8777A" w:rsidP="00170590">
      <w:pPr>
        <w:pStyle w:val="BodyText"/>
        <w:spacing w:before="79" w:after="0" w:afterAutospacing="0"/>
        <w:ind w:left="0"/>
        <w:rPr>
          <w:sz w:val="18"/>
          <w:szCs w:val="18"/>
        </w:rPr>
      </w:pPr>
      <w:r w:rsidRPr="00544BDC">
        <w:rPr>
          <w:b/>
          <w:sz w:val="18"/>
          <w:szCs w:val="18"/>
        </w:rPr>
        <w:t>Note:</w:t>
      </w:r>
      <w:r w:rsidRPr="00544BDC">
        <w:rPr>
          <w:b/>
          <w:spacing w:val="-6"/>
          <w:sz w:val="18"/>
          <w:szCs w:val="18"/>
        </w:rPr>
        <w:t xml:space="preserve"> </w:t>
      </w:r>
      <w:r w:rsidRPr="00544BDC">
        <w:rPr>
          <w:sz w:val="18"/>
          <w:szCs w:val="18"/>
        </w:rPr>
        <w:t>If</w:t>
      </w:r>
      <w:r w:rsidRPr="00544BDC">
        <w:rPr>
          <w:spacing w:val="-3"/>
          <w:sz w:val="18"/>
          <w:szCs w:val="18"/>
        </w:rPr>
        <w:t xml:space="preserve"> </w:t>
      </w:r>
      <w:r w:rsidRPr="00544BDC">
        <w:rPr>
          <w:sz w:val="18"/>
          <w:szCs w:val="18"/>
        </w:rPr>
        <w:t>the</w:t>
      </w:r>
      <w:r w:rsidRPr="00544BDC">
        <w:rPr>
          <w:spacing w:val="-4"/>
          <w:sz w:val="18"/>
          <w:szCs w:val="18"/>
        </w:rPr>
        <w:t xml:space="preserve"> </w:t>
      </w:r>
      <w:r w:rsidRPr="00544BDC">
        <w:rPr>
          <w:sz w:val="18"/>
          <w:szCs w:val="18"/>
        </w:rPr>
        <w:t>date</w:t>
      </w:r>
      <w:r w:rsidRPr="00544BDC">
        <w:rPr>
          <w:spacing w:val="-3"/>
          <w:sz w:val="18"/>
          <w:szCs w:val="18"/>
        </w:rPr>
        <w:t xml:space="preserve"> </w:t>
      </w:r>
      <w:r w:rsidRPr="00544BDC">
        <w:rPr>
          <w:sz w:val="18"/>
          <w:szCs w:val="18"/>
        </w:rPr>
        <w:t>the</w:t>
      </w:r>
      <w:r w:rsidRPr="00544BDC">
        <w:rPr>
          <w:spacing w:val="-3"/>
          <w:sz w:val="18"/>
          <w:szCs w:val="18"/>
        </w:rPr>
        <w:t xml:space="preserve"> </w:t>
      </w:r>
      <w:r w:rsidRPr="00544BDC">
        <w:rPr>
          <w:sz w:val="18"/>
          <w:szCs w:val="18"/>
        </w:rPr>
        <w:t>patient</w:t>
      </w:r>
      <w:r w:rsidRPr="00544BDC">
        <w:rPr>
          <w:spacing w:val="-3"/>
          <w:sz w:val="18"/>
          <w:szCs w:val="18"/>
        </w:rPr>
        <w:t xml:space="preserve"> </w:t>
      </w:r>
      <w:r w:rsidRPr="00544BDC">
        <w:rPr>
          <w:sz w:val="18"/>
          <w:szCs w:val="18"/>
        </w:rPr>
        <w:t>agrees</w:t>
      </w:r>
      <w:r w:rsidRPr="00544BDC">
        <w:rPr>
          <w:spacing w:val="-4"/>
          <w:sz w:val="18"/>
          <w:szCs w:val="18"/>
        </w:rPr>
        <w:t xml:space="preserve"> </w:t>
      </w:r>
      <w:r w:rsidRPr="00544BDC">
        <w:rPr>
          <w:sz w:val="18"/>
          <w:szCs w:val="18"/>
        </w:rPr>
        <w:t>to</w:t>
      </w:r>
      <w:r w:rsidRPr="00544BDC">
        <w:rPr>
          <w:spacing w:val="-3"/>
          <w:sz w:val="18"/>
          <w:szCs w:val="18"/>
        </w:rPr>
        <w:t xml:space="preserve"> </w:t>
      </w:r>
      <w:r w:rsidRPr="00544BDC">
        <w:rPr>
          <w:sz w:val="18"/>
          <w:szCs w:val="18"/>
        </w:rPr>
        <w:t>treatment</w:t>
      </w:r>
      <w:r w:rsidRPr="00544BDC">
        <w:rPr>
          <w:spacing w:val="-3"/>
          <w:sz w:val="18"/>
          <w:szCs w:val="18"/>
        </w:rPr>
        <w:t xml:space="preserve"> </w:t>
      </w:r>
      <w:r w:rsidRPr="00544BDC">
        <w:rPr>
          <w:sz w:val="18"/>
          <w:szCs w:val="18"/>
        </w:rPr>
        <w:t>is</w:t>
      </w:r>
      <w:r w:rsidRPr="00544BDC">
        <w:rPr>
          <w:spacing w:val="-4"/>
          <w:sz w:val="18"/>
          <w:szCs w:val="18"/>
        </w:rPr>
        <w:t xml:space="preserve"> </w:t>
      </w:r>
      <w:r w:rsidRPr="00544BDC">
        <w:rPr>
          <w:sz w:val="18"/>
          <w:szCs w:val="18"/>
        </w:rPr>
        <w:t>not</w:t>
      </w:r>
      <w:r w:rsidRPr="00544BDC">
        <w:rPr>
          <w:spacing w:val="-3"/>
          <w:sz w:val="18"/>
          <w:szCs w:val="18"/>
        </w:rPr>
        <w:t xml:space="preserve"> </w:t>
      </w:r>
      <w:r w:rsidRPr="00544BDC">
        <w:rPr>
          <w:sz w:val="18"/>
          <w:szCs w:val="18"/>
        </w:rPr>
        <w:t>recorded</w:t>
      </w:r>
      <w:r w:rsidRPr="00544BDC">
        <w:rPr>
          <w:spacing w:val="-3"/>
          <w:sz w:val="18"/>
          <w:szCs w:val="18"/>
        </w:rPr>
        <w:t xml:space="preserve"> </w:t>
      </w:r>
      <w:r w:rsidRPr="00544BDC">
        <w:rPr>
          <w:sz w:val="18"/>
          <w:szCs w:val="18"/>
        </w:rPr>
        <w:t>use</w:t>
      </w:r>
      <w:r w:rsidRPr="00544BDC">
        <w:rPr>
          <w:spacing w:val="-4"/>
          <w:sz w:val="18"/>
          <w:szCs w:val="18"/>
        </w:rPr>
        <w:t xml:space="preserve"> </w:t>
      </w:r>
      <w:r w:rsidRPr="00544BDC">
        <w:rPr>
          <w:sz w:val="18"/>
          <w:szCs w:val="18"/>
        </w:rPr>
        <w:t>the</w:t>
      </w:r>
      <w:r w:rsidRPr="00544BDC">
        <w:rPr>
          <w:spacing w:val="-3"/>
          <w:sz w:val="18"/>
          <w:szCs w:val="18"/>
        </w:rPr>
        <w:t xml:space="preserve"> </w:t>
      </w:r>
      <w:r w:rsidRPr="00544BDC">
        <w:rPr>
          <w:sz w:val="18"/>
          <w:szCs w:val="18"/>
        </w:rPr>
        <w:t>date</w:t>
      </w:r>
      <w:r w:rsidRPr="00544BDC">
        <w:rPr>
          <w:spacing w:val="-3"/>
          <w:sz w:val="18"/>
          <w:szCs w:val="18"/>
        </w:rPr>
        <w:t xml:space="preserve"> </w:t>
      </w:r>
      <w:r w:rsidRPr="00544BDC">
        <w:rPr>
          <w:sz w:val="18"/>
          <w:szCs w:val="18"/>
        </w:rPr>
        <w:t>the</w:t>
      </w:r>
      <w:r w:rsidRPr="00544BDC">
        <w:rPr>
          <w:spacing w:val="-2"/>
          <w:sz w:val="18"/>
          <w:szCs w:val="18"/>
        </w:rPr>
        <w:t xml:space="preserve"> </w:t>
      </w:r>
      <w:r w:rsidRPr="00544BDC">
        <w:rPr>
          <w:sz w:val="18"/>
          <w:szCs w:val="18"/>
        </w:rPr>
        <w:t>surgical</w:t>
      </w:r>
      <w:r w:rsidRPr="00544BDC">
        <w:rPr>
          <w:spacing w:val="-3"/>
          <w:sz w:val="18"/>
          <w:szCs w:val="18"/>
        </w:rPr>
        <w:t xml:space="preserve"> </w:t>
      </w:r>
      <w:r w:rsidRPr="00544BDC">
        <w:rPr>
          <w:sz w:val="18"/>
          <w:szCs w:val="18"/>
        </w:rPr>
        <w:t>booking</w:t>
      </w:r>
      <w:r w:rsidRPr="00544BDC">
        <w:rPr>
          <w:spacing w:val="-3"/>
          <w:sz w:val="18"/>
          <w:szCs w:val="18"/>
        </w:rPr>
        <w:t xml:space="preserve"> </w:t>
      </w:r>
      <w:r w:rsidRPr="00544BDC">
        <w:rPr>
          <w:sz w:val="18"/>
          <w:szCs w:val="18"/>
        </w:rPr>
        <w:t>is</w:t>
      </w:r>
      <w:r w:rsidRPr="00544BDC">
        <w:rPr>
          <w:spacing w:val="-3"/>
          <w:sz w:val="18"/>
          <w:szCs w:val="18"/>
        </w:rPr>
        <w:t xml:space="preserve"> </w:t>
      </w:r>
      <w:r w:rsidRPr="00544BDC">
        <w:rPr>
          <w:spacing w:val="-2"/>
          <w:sz w:val="18"/>
          <w:szCs w:val="18"/>
        </w:rPr>
        <w:t>requested.</w:t>
      </w:r>
    </w:p>
    <w:p w14:paraId="34DF20E3" w14:textId="5F91B647" w:rsidR="00D8777A" w:rsidRDefault="00D8777A" w:rsidP="007E5BD8">
      <w:pPr>
        <w:pStyle w:val="Heading2"/>
      </w:pPr>
      <w:bookmarkStart w:id="628" w:name="_TOC_250019"/>
      <w:bookmarkStart w:id="629" w:name="_Toc124868751"/>
      <w:bookmarkStart w:id="630" w:name="_Toc203110605"/>
      <w:r w:rsidRPr="009435F3">
        <w:t>Chemotherapy</w:t>
      </w:r>
      <w:r w:rsidRPr="009435F3">
        <w:rPr>
          <w:spacing w:val="-6"/>
        </w:rPr>
        <w:t xml:space="preserve"> </w:t>
      </w:r>
      <w:r w:rsidRPr="009435F3">
        <w:t>as</w:t>
      </w:r>
      <w:r w:rsidRPr="009435F3">
        <w:rPr>
          <w:spacing w:val="-6"/>
        </w:rPr>
        <w:t xml:space="preserve"> </w:t>
      </w:r>
      <w:r w:rsidRPr="009435F3">
        <w:t>the</w:t>
      </w:r>
      <w:r w:rsidRPr="009435F3">
        <w:rPr>
          <w:spacing w:val="-9"/>
        </w:rPr>
        <w:t xml:space="preserve"> </w:t>
      </w:r>
      <w:r w:rsidRPr="009435F3">
        <w:t>first</w:t>
      </w:r>
      <w:r w:rsidRPr="009435F3">
        <w:rPr>
          <w:spacing w:val="-8"/>
        </w:rPr>
        <w:t xml:space="preserve"> </w:t>
      </w:r>
      <w:r w:rsidRPr="009435F3">
        <w:t>treatment</w:t>
      </w:r>
      <w:r w:rsidRPr="009435F3">
        <w:rPr>
          <w:spacing w:val="-4"/>
        </w:rPr>
        <w:t xml:space="preserve"> </w:t>
      </w:r>
      <w:bookmarkEnd w:id="628"/>
      <w:r w:rsidRPr="009435F3">
        <w:t>use case (62-day and 31-day indicators)</w:t>
      </w:r>
      <w:bookmarkEnd w:id="629"/>
      <w:bookmarkEnd w:id="630"/>
    </w:p>
    <w:p w14:paraId="072D3653" w14:textId="77777777" w:rsidR="00F765AF" w:rsidRPr="00F765AF" w:rsidRDefault="00F765AF" w:rsidP="00F765AF">
      <w:pPr>
        <w:spacing w:after="0"/>
        <w:rPr>
          <w:rFonts w:ascii="Arial" w:hAnsi="Arial" w:cs="Arial"/>
          <w:sz w:val="16"/>
          <w:szCs w:val="16"/>
        </w:rPr>
      </w:pPr>
    </w:p>
    <w:tbl>
      <w:tblPr>
        <w:tblW w:w="9072" w:type="dxa"/>
        <w:tblLayout w:type="fixed"/>
        <w:tblCellMar>
          <w:left w:w="0" w:type="dxa"/>
          <w:right w:w="0" w:type="dxa"/>
        </w:tblCellMar>
        <w:tblLook w:val="01E0" w:firstRow="1" w:lastRow="1" w:firstColumn="1" w:lastColumn="1" w:noHBand="0" w:noVBand="0"/>
      </w:tblPr>
      <w:tblGrid>
        <w:gridCol w:w="1701"/>
        <w:gridCol w:w="987"/>
        <w:gridCol w:w="750"/>
        <w:gridCol w:w="3650"/>
        <w:gridCol w:w="1984"/>
      </w:tblGrid>
      <w:tr w:rsidR="00D8777A" w:rsidRPr="009435F3" w14:paraId="3162124F" w14:textId="77777777" w:rsidTr="0011593B">
        <w:trPr>
          <w:trHeight w:val="251"/>
        </w:trPr>
        <w:tc>
          <w:tcPr>
            <w:tcW w:w="1701" w:type="dxa"/>
          </w:tcPr>
          <w:p w14:paraId="0A34726E" w14:textId="77777777" w:rsidR="00D8777A" w:rsidRPr="009435F3" w:rsidRDefault="00D8777A" w:rsidP="009467AC">
            <w:pPr>
              <w:pStyle w:val="TableParagraph"/>
              <w:spacing w:line="231" w:lineRule="exact"/>
              <w:ind w:left="22"/>
              <w:rPr>
                <w:rFonts w:ascii="Arial" w:hAnsi="Arial" w:cs="Arial"/>
                <w:b/>
              </w:rPr>
            </w:pPr>
            <w:r w:rsidRPr="009435F3">
              <w:rPr>
                <w:rFonts w:ascii="Arial" w:hAnsi="Arial" w:cs="Arial"/>
                <w:b/>
                <w:spacing w:val="-4"/>
              </w:rPr>
              <w:t>Date</w:t>
            </w:r>
          </w:p>
        </w:tc>
        <w:tc>
          <w:tcPr>
            <w:tcW w:w="1737" w:type="dxa"/>
            <w:gridSpan w:val="2"/>
          </w:tcPr>
          <w:p w14:paraId="1916A222" w14:textId="77777777" w:rsidR="00D8777A" w:rsidRPr="009435F3" w:rsidRDefault="00D8777A" w:rsidP="0011593B">
            <w:pPr>
              <w:pStyle w:val="TableParagraph"/>
              <w:spacing w:line="231" w:lineRule="exact"/>
              <w:ind w:left="432"/>
              <w:rPr>
                <w:rFonts w:ascii="Arial" w:hAnsi="Arial" w:cs="Arial"/>
                <w:b/>
              </w:rPr>
            </w:pPr>
            <w:r w:rsidRPr="009435F3">
              <w:rPr>
                <w:rFonts w:ascii="Arial" w:hAnsi="Arial" w:cs="Arial"/>
                <w:b/>
              </w:rPr>
              <w:t>Day</w:t>
            </w:r>
            <w:r w:rsidRPr="009435F3">
              <w:rPr>
                <w:rFonts w:ascii="Arial" w:hAnsi="Arial" w:cs="Arial"/>
                <w:b/>
                <w:spacing w:val="-2"/>
              </w:rPr>
              <w:t xml:space="preserve"> count</w:t>
            </w:r>
          </w:p>
        </w:tc>
        <w:tc>
          <w:tcPr>
            <w:tcW w:w="3650" w:type="dxa"/>
          </w:tcPr>
          <w:p w14:paraId="1456A05C" w14:textId="77777777" w:rsidR="00D8777A" w:rsidRPr="009435F3" w:rsidRDefault="00D8777A" w:rsidP="00CB4FE3">
            <w:pPr>
              <w:pStyle w:val="TableParagraph"/>
              <w:spacing w:line="231" w:lineRule="exact"/>
              <w:ind w:left="213"/>
              <w:rPr>
                <w:rFonts w:ascii="Arial" w:hAnsi="Arial" w:cs="Arial"/>
                <w:b/>
              </w:rPr>
            </w:pPr>
            <w:r w:rsidRPr="009435F3">
              <w:rPr>
                <w:rFonts w:ascii="Arial" w:hAnsi="Arial" w:cs="Arial"/>
                <w:b/>
                <w:spacing w:val="-2"/>
              </w:rPr>
              <w:t>Activity</w:t>
            </w:r>
          </w:p>
        </w:tc>
        <w:tc>
          <w:tcPr>
            <w:tcW w:w="1984" w:type="dxa"/>
          </w:tcPr>
          <w:p w14:paraId="5A52B121" w14:textId="77777777" w:rsidR="00D8777A" w:rsidRPr="009435F3" w:rsidRDefault="00D8777A" w:rsidP="00CB4FE3">
            <w:pPr>
              <w:pStyle w:val="TableParagraph"/>
              <w:rPr>
                <w:rFonts w:ascii="Arial" w:hAnsi="Arial" w:cs="Arial"/>
                <w:sz w:val="18"/>
              </w:rPr>
            </w:pPr>
          </w:p>
        </w:tc>
      </w:tr>
      <w:tr w:rsidR="00D8777A" w:rsidRPr="009435F3" w14:paraId="34AA6783" w14:textId="77777777" w:rsidTr="0011593B">
        <w:trPr>
          <w:trHeight w:val="330"/>
        </w:trPr>
        <w:tc>
          <w:tcPr>
            <w:tcW w:w="1701" w:type="dxa"/>
          </w:tcPr>
          <w:p w14:paraId="1A6539F1" w14:textId="77777777" w:rsidR="00D8777A" w:rsidRPr="009435F3" w:rsidRDefault="00D8777A" w:rsidP="00CB4FE3">
            <w:pPr>
              <w:pStyle w:val="TableParagraph"/>
              <w:rPr>
                <w:rFonts w:ascii="Arial" w:hAnsi="Arial" w:cs="Arial"/>
              </w:rPr>
            </w:pPr>
          </w:p>
        </w:tc>
        <w:tc>
          <w:tcPr>
            <w:tcW w:w="987" w:type="dxa"/>
          </w:tcPr>
          <w:p w14:paraId="386C92D7" w14:textId="77777777" w:rsidR="00D8777A" w:rsidRPr="009435F3" w:rsidRDefault="00D8777A" w:rsidP="00CB4FE3">
            <w:pPr>
              <w:pStyle w:val="TableParagraph"/>
              <w:spacing w:before="1"/>
              <w:ind w:right="275"/>
              <w:jc w:val="right"/>
              <w:rPr>
                <w:rFonts w:ascii="Arial" w:hAnsi="Arial" w:cs="Arial"/>
                <w:b/>
              </w:rPr>
            </w:pPr>
            <w:r w:rsidRPr="009435F3">
              <w:rPr>
                <w:rFonts w:ascii="Arial" w:hAnsi="Arial" w:cs="Arial"/>
                <w:b/>
                <w:spacing w:val="-5"/>
              </w:rPr>
              <w:t>62</w:t>
            </w:r>
          </w:p>
        </w:tc>
        <w:tc>
          <w:tcPr>
            <w:tcW w:w="750" w:type="dxa"/>
          </w:tcPr>
          <w:p w14:paraId="384A161A" w14:textId="6E8C631A" w:rsidR="00D8777A" w:rsidRPr="009435F3" w:rsidRDefault="0011593B" w:rsidP="0011593B">
            <w:pPr>
              <w:pStyle w:val="TableParagraph"/>
              <w:spacing w:before="1"/>
              <w:ind w:left="270" w:right="181"/>
              <w:jc w:val="center"/>
              <w:rPr>
                <w:rFonts w:ascii="Arial" w:hAnsi="Arial" w:cs="Arial"/>
                <w:b/>
              </w:rPr>
            </w:pPr>
            <w:r w:rsidRPr="009435F3">
              <w:rPr>
                <w:rFonts w:ascii="Arial" w:hAnsi="Arial" w:cs="Arial"/>
                <w:b/>
                <w:bCs/>
              </w:rPr>
              <w:t>31</w:t>
            </w:r>
            <w:r w:rsidR="00DC44E3" w:rsidRPr="009435F3">
              <w:rPr>
                <w:rFonts w:ascii="Arial" w:hAnsi="Arial" w:cs="Arial"/>
                <w:b/>
              </w:rPr>
              <w:t xml:space="preserve">          </w:t>
            </w:r>
          </w:p>
        </w:tc>
        <w:tc>
          <w:tcPr>
            <w:tcW w:w="3650" w:type="dxa"/>
          </w:tcPr>
          <w:p w14:paraId="0D3EAEAD" w14:textId="67637BAC" w:rsidR="00D8777A" w:rsidRPr="009435F3" w:rsidRDefault="00DC44E3" w:rsidP="00CB4FE3">
            <w:pPr>
              <w:pStyle w:val="TableParagraph"/>
              <w:rPr>
                <w:rFonts w:ascii="Arial" w:hAnsi="Arial" w:cs="Arial"/>
                <w:b/>
                <w:bCs/>
              </w:rPr>
            </w:pPr>
            <w:r w:rsidRPr="009435F3">
              <w:rPr>
                <w:rFonts w:ascii="Arial" w:hAnsi="Arial" w:cs="Arial"/>
              </w:rPr>
              <w:t xml:space="preserve">  </w:t>
            </w:r>
            <w:r w:rsidRPr="009435F3">
              <w:rPr>
                <w:rFonts w:ascii="Arial" w:hAnsi="Arial" w:cs="Arial"/>
                <w:b/>
                <w:bCs/>
              </w:rPr>
              <w:t xml:space="preserve"> </w:t>
            </w:r>
          </w:p>
        </w:tc>
        <w:tc>
          <w:tcPr>
            <w:tcW w:w="1984" w:type="dxa"/>
          </w:tcPr>
          <w:p w14:paraId="38BFE469" w14:textId="77777777" w:rsidR="00D8777A" w:rsidRPr="009435F3" w:rsidRDefault="00D8777A" w:rsidP="00CB4FE3">
            <w:pPr>
              <w:pStyle w:val="TableParagraph"/>
              <w:rPr>
                <w:rFonts w:ascii="Arial" w:hAnsi="Arial" w:cs="Arial"/>
              </w:rPr>
            </w:pPr>
          </w:p>
        </w:tc>
      </w:tr>
      <w:tr w:rsidR="00D8777A" w:rsidRPr="009435F3" w14:paraId="750E8363" w14:textId="77777777" w:rsidTr="0011593B">
        <w:trPr>
          <w:trHeight w:val="908"/>
        </w:trPr>
        <w:tc>
          <w:tcPr>
            <w:tcW w:w="1701" w:type="dxa"/>
            <w:tcBorders>
              <w:bottom w:val="single" w:sz="18" w:space="0" w:color="FFFFFF"/>
            </w:tcBorders>
            <w:shd w:val="clear" w:color="auto" w:fill="FAD3B4"/>
          </w:tcPr>
          <w:p w14:paraId="0851DE7D" w14:textId="4476EFA6" w:rsidR="00D8777A" w:rsidRPr="009435F3" w:rsidRDefault="00D8777A" w:rsidP="00CB4FE3">
            <w:pPr>
              <w:pStyle w:val="TableParagraph"/>
              <w:spacing w:before="79"/>
              <w:ind w:left="130"/>
              <w:rPr>
                <w:rFonts w:ascii="Arial" w:hAnsi="Arial" w:cs="Arial"/>
              </w:rPr>
            </w:pPr>
            <w:r w:rsidRPr="009435F3">
              <w:rPr>
                <w:rFonts w:ascii="Arial" w:hAnsi="Arial" w:cs="Arial"/>
                <w:spacing w:val="-2"/>
              </w:rPr>
              <w:t>26/09/20</w:t>
            </w:r>
            <w:r w:rsidR="00471496" w:rsidRPr="009435F3">
              <w:rPr>
                <w:rFonts w:ascii="Arial" w:hAnsi="Arial" w:cs="Arial"/>
                <w:spacing w:val="-2"/>
              </w:rPr>
              <w:t>22</w:t>
            </w:r>
          </w:p>
        </w:tc>
        <w:tc>
          <w:tcPr>
            <w:tcW w:w="987" w:type="dxa"/>
            <w:tcBorders>
              <w:bottom w:val="single" w:sz="18" w:space="0" w:color="FFFFFF"/>
            </w:tcBorders>
            <w:shd w:val="clear" w:color="auto" w:fill="FAD3B4"/>
          </w:tcPr>
          <w:p w14:paraId="47D12957" w14:textId="77777777" w:rsidR="00D8777A" w:rsidRPr="009435F3" w:rsidRDefault="00D8777A" w:rsidP="00CB4FE3">
            <w:pPr>
              <w:pStyle w:val="TableParagraph"/>
              <w:spacing w:before="79"/>
              <w:ind w:right="267"/>
              <w:jc w:val="right"/>
              <w:rPr>
                <w:rFonts w:ascii="Arial" w:hAnsi="Arial" w:cs="Arial"/>
              </w:rPr>
            </w:pPr>
            <w:r w:rsidRPr="009435F3">
              <w:rPr>
                <w:rFonts w:ascii="Arial" w:hAnsi="Arial" w:cs="Arial"/>
              </w:rPr>
              <w:t>0</w:t>
            </w:r>
          </w:p>
        </w:tc>
        <w:tc>
          <w:tcPr>
            <w:tcW w:w="750" w:type="dxa"/>
            <w:tcBorders>
              <w:bottom w:val="single" w:sz="18" w:space="0" w:color="FFFFFF"/>
            </w:tcBorders>
            <w:shd w:val="clear" w:color="auto" w:fill="FAD3B4"/>
          </w:tcPr>
          <w:p w14:paraId="3E2BD6D5" w14:textId="77777777" w:rsidR="00D8777A" w:rsidRPr="009435F3" w:rsidRDefault="00D8777A" w:rsidP="00CB4FE3">
            <w:pPr>
              <w:pStyle w:val="TableParagraph"/>
              <w:rPr>
                <w:rFonts w:ascii="Arial" w:hAnsi="Arial" w:cs="Arial"/>
              </w:rPr>
            </w:pPr>
          </w:p>
        </w:tc>
        <w:tc>
          <w:tcPr>
            <w:tcW w:w="5634" w:type="dxa"/>
            <w:gridSpan w:val="2"/>
            <w:tcBorders>
              <w:bottom w:val="single" w:sz="18" w:space="0" w:color="FFFFFF"/>
            </w:tcBorders>
            <w:shd w:val="clear" w:color="auto" w:fill="FAD3B4"/>
          </w:tcPr>
          <w:p w14:paraId="32DD7642" w14:textId="77777777" w:rsidR="00D8777A" w:rsidRPr="009435F3" w:rsidRDefault="00D8777A" w:rsidP="00CB4FE3">
            <w:pPr>
              <w:pStyle w:val="TableParagraph"/>
              <w:spacing w:before="79"/>
              <w:ind w:left="213" w:right="129"/>
              <w:rPr>
                <w:rFonts w:ascii="Arial" w:hAnsi="Arial" w:cs="Arial"/>
              </w:rPr>
            </w:pPr>
            <w:r w:rsidRPr="009435F3">
              <w:rPr>
                <w:rFonts w:ascii="Arial" w:hAnsi="Arial" w:cs="Arial"/>
              </w:rPr>
              <w:t>A referral is received from a primary care general practitioner.</w:t>
            </w:r>
            <w:r w:rsidRPr="009435F3">
              <w:rPr>
                <w:rFonts w:ascii="Arial" w:hAnsi="Arial" w:cs="Arial"/>
                <w:spacing w:val="-4"/>
              </w:rPr>
              <w:t xml:space="preserve"> </w:t>
            </w:r>
            <w:r w:rsidRPr="009435F3">
              <w:rPr>
                <w:rFonts w:ascii="Arial" w:hAnsi="Arial" w:cs="Arial"/>
              </w:rPr>
              <w:t>Patient</w:t>
            </w:r>
            <w:r w:rsidRPr="009435F3">
              <w:rPr>
                <w:rFonts w:ascii="Arial" w:hAnsi="Arial" w:cs="Arial"/>
                <w:spacing w:val="-4"/>
              </w:rPr>
              <w:t xml:space="preserve"> </w:t>
            </w:r>
            <w:r w:rsidRPr="009435F3">
              <w:rPr>
                <w:rFonts w:ascii="Arial" w:hAnsi="Arial" w:cs="Arial"/>
              </w:rPr>
              <w:t>is</w:t>
            </w:r>
            <w:r w:rsidRPr="009435F3">
              <w:rPr>
                <w:rFonts w:ascii="Arial" w:hAnsi="Arial" w:cs="Arial"/>
                <w:spacing w:val="-4"/>
              </w:rPr>
              <w:t xml:space="preserve"> </w:t>
            </w:r>
            <w:r w:rsidRPr="009435F3">
              <w:rPr>
                <w:rFonts w:ascii="Arial" w:hAnsi="Arial" w:cs="Arial"/>
              </w:rPr>
              <w:t>a</w:t>
            </w:r>
            <w:r w:rsidRPr="009435F3">
              <w:rPr>
                <w:rFonts w:ascii="Arial" w:hAnsi="Arial" w:cs="Arial"/>
                <w:spacing w:val="-5"/>
              </w:rPr>
              <w:t xml:space="preserve"> </w:t>
            </w:r>
            <w:r w:rsidRPr="009435F3">
              <w:rPr>
                <w:rFonts w:ascii="Arial" w:hAnsi="Arial" w:cs="Arial"/>
              </w:rPr>
              <w:t>38-year-old</w:t>
            </w:r>
            <w:r w:rsidRPr="009435F3">
              <w:rPr>
                <w:rFonts w:ascii="Arial" w:hAnsi="Arial" w:cs="Arial"/>
                <w:spacing w:val="-4"/>
              </w:rPr>
              <w:t xml:space="preserve"> </w:t>
            </w:r>
            <w:r w:rsidRPr="009435F3">
              <w:rPr>
                <w:rFonts w:ascii="Arial" w:hAnsi="Arial" w:cs="Arial"/>
              </w:rPr>
              <w:t>male</w:t>
            </w:r>
            <w:r w:rsidRPr="009435F3">
              <w:rPr>
                <w:rFonts w:ascii="Arial" w:hAnsi="Arial" w:cs="Arial"/>
                <w:spacing w:val="-6"/>
              </w:rPr>
              <w:t xml:space="preserve"> </w:t>
            </w:r>
            <w:r w:rsidRPr="009435F3">
              <w:rPr>
                <w:rFonts w:ascii="Arial" w:hAnsi="Arial" w:cs="Arial"/>
              </w:rPr>
              <w:t>and</w:t>
            </w:r>
            <w:r w:rsidRPr="009435F3">
              <w:rPr>
                <w:rFonts w:ascii="Arial" w:hAnsi="Arial" w:cs="Arial"/>
                <w:spacing w:val="-4"/>
              </w:rPr>
              <w:t xml:space="preserve"> </w:t>
            </w:r>
            <w:r w:rsidRPr="009435F3">
              <w:rPr>
                <w:rFonts w:ascii="Arial" w:hAnsi="Arial" w:cs="Arial"/>
              </w:rPr>
              <w:t>has</w:t>
            </w:r>
            <w:r w:rsidRPr="009435F3">
              <w:rPr>
                <w:rFonts w:ascii="Arial" w:hAnsi="Arial" w:cs="Arial"/>
                <w:spacing w:val="-4"/>
              </w:rPr>
              <w:t xml:space="preserve"> </w:t>
            </w:r>
            <w:r w:rsidRPr="009435F3">
              <w:rPr>
                <w:rFonts w:ascii="Arial" w:hAnsi="Arial" w:cs="Arial"/>
              </w:rPr>
              <w:t>some abdominal pain with occasional rectal bleeding.</w:t>
            </w:r>
          </w:p>
        </w:tc>
      </w:tr>
      <w:tr w:rsidR="00D8777A" w:rsidRPr="009435F3" w14:paraId="3D2A3DBC" w14:textId="77777777" w:rsidTr="0011593B">
        <w:trPr>
          <w:trHeight w:val="661"/>
        </w:trPr>
        <w:tc>
          <w:tcPr>
            <w:tcW w:w="1701" w:type="dxa"/>
            <w:tcBorders>
              <w:top w:val="single" w:sz="18" w:space="0" w:color="FFFFFF"/>
            </w:tcBorders>
            <w:shd w:val="clear" w:color="auto" w:fill="D9D9D9"/>
          </w:tcPr>
          <w:p w14:paraId="48D35CC2" w14:textId="180A45D3" w:rsidR="00D8777A" w:rsidRPr="009435F3" w:rsidRDefault="00D8777A" w:rsidP="00CB4FE3">
            <w:pPr>
              <w:pStyle w:val="TableParagraph"/>
              <w:spacing w:before="80"/>
              <w:ind w:left="130"/>
              <w:rPr>
                <w:rFonts w:ascii="Arial" w:hAnsi="Arial" w:cs="Arial"/>
              </w:rPr>
            </w:pPr>
            <w:r w:rsidRPr="009435F3">
              <w:rPr>
                <w:rFonts w:ascii="Arial" w:hAnsi="Arial" w:cs="Arial"/>
                <w:spacing w:val="-2"/>
              </w:rPr>
              <w:t>28/09/20</w:t>
            </w:r>
            <w:r w:rsidR="00471496" w:rsidRPr="009435F3">
              <w:rPr>
                <w:rFonts w:ascii="Arial" w:hAnsi="Arial" w:cs="Arial"/>
                <w:spacing w:val="-2"/>
              </w:rPr>
              <w:t>22</w:t>
            </w:r>
          </w:p>
        </w:tc>
        <w:tc>
          <w:tcPr>
            <w:tcW w:w="987" w:type="dxa"/>
            <w:tcBorders>
              <w:top w:val="single" w:sz="18" w:space="0" w:color="FFFFFF"/>
            </w:tcBorders>
            <w:shd w:val="clear" w:color="auto" w:fill="D9D9D9"/>
          </w:tcPr>
          <w:p w14:paraId="6F9A589D" w14:textId="77777777" w:rsidR="00D8777A" w:rsidRPr="009435F3" w:rsidRDefault="00D8777A" w:rsidP="00CB4FE3">
            <w:pPr>
              <w:pStyle w:val="TableParagraph"/>
              <w:spacing w:before="80"/>
              <w:ind w:right="267"/>
              <w:jc w:val="right"/>
              <w:rPr>
                <w:rFonts w:ascii="Arial" w:hAnsi="Arial" w:cs="Arial"/>
              </w:rPr>
            </w:pPr>
            <w:r w:rsidRPr="009435F3">
              <w:rPr>
                <w:rFonts w:ascii="Arial" w:hAnsi="Arial" w:cs="Arial"/>
              </w:rPr>
              <w:t>2</w:t>
            </w:r>
          </w:p>
        </w:tc>
        <w:tc>
          <w:tcPr>
            <w:tcW w:w="750" w:type="dxa"/>
            <w:tcBorders>
              <w:top w:val="single" w:sz="18" w:space="0" w:color="FFFFFF"/>
            </w:tcBorders>
            <w:shd w:val="clear" w:color="auto" w:fill="D9D9D9"/>
          </w:tcPr>
          <w:p w14:paraId="0F466C95" w14:textId="77777777" w:rsidR="00D8777A" w:rsidRPr="009435F3" w:rsidRDefault="00D8777A" w:rsidP="00CB4FE3">
            <w:pPr>
              <w:pStyle w:val="TableParagraph"/>
              <w:rPr>
                <w:rFonts w:ascii="Arial" w:hAnsi="Arial" w:cs="Arial"/>
              </w:rPr>
            </w:pPr>
          </w:p>
        </w:tc>
        <w:tc>
          <w:tcPr>
            <w:tcW w:w="5634" w:type="dxa"/>
            <w:gridSpan w:val="2"/>
            <w:tcBorders>
              <w:top w:val="single" w:sz="18" w:space="0" w:color="FFFFFF"/>
            </w:tcBorders>
            <w:shd w:val="clear" w:color="auto" w:fill="D9D9D9"/>
          </w:tcPr>
          <w:p w14:paraId="1BC05930" w14:textId="77777777" w:rsidR="00D8777A" w:rsidRPr="009435F3" w:rsidRDefault="00D8777A" w:rsidP="00CB4FE3">
            <w:pPr>
              <w:pStyle w:val="TableParagraph"/>
              <w:spacing w:before="80" w:line="242" w:lineRule="auto"/>
              <w:ind w:left="213" w:right="129"/>
              <w:rPr>
                <w:rFonts w:ascii="Arial" w:hAnsi="Arial" w:cs="Arial"/>
              </w:rPr>
            </w:pPr>
            <w:r w:rsidRPr="009435F3">
              <w:rPr>
                <w:rFonts w:ascii="Arial" w:hAnsi="Arial" w:cs="Arial"/>
              </w:rPr>
              <w:t>Triaged</w:t>
            </w:r>
            <w:r w:rsidRPr="009435F3">
              <w:rPr>
                <w:rFonts w:ascii="Arial" w:hAnsi="Arial" w:cs="Arial"/>
                <w:spacing w:val="-8"/>
              </w:rPr>
              <w:t xml:space="preserve"> </w:t>
            </w:r>
            <w:r w:rsidRPr="009435F3">
              <w:rPr>
                <w:rFonts w:ascii="Arial" w:hAnsi="Arial" w:cs="Arial"/>
              </w:rPr>
              <w:t>by</w:t>
            </w:r>
            <w:r w:rsidRPr="009435F3">
              <w:rPr>
                <w:rFonts w:ascii="Arial" w:hAnsi="Arial" w:cs="Arial"/>
                <w:spacing w:val="-5"/>
              </w:rPr>
              <w:t xml:space="preserve"> </w:t>
            </w:r>
            <w:r w:rsidRPr="009435F3">
              <w:rPr>
                <w:rFonts w:ascii="Arial" w:hAnsi="Arial" w:cs="Arial"/>
              </w:rPr>
              <w:t>gastroenterology</w:t>
            </w:r>
            <w:r w:rsidRPr="009435F3">
              <w:rPr>
                <w:rFonts w:ascii="Arial" w:hAnsi="Arial" w:cs="Arial"/>
                <w:spacing w:val="-4"/>
              </w:rPr>
              <w:t xml:space="preserve"> </w:t>
            </w:r>
            <w:r w:rsidRPr="009435F3">
              <w:rPr>
                <w:rFonts w:ascii="Arial" w:hAnsi="Arial" w:cs="Arial"/>
              </w:rPr>
              <w:t>service</w:t>
            </w:r>
            <w:r w:rsidRPr="009435F3">
              <w:rPr>
                <w:rFonts w:ascii="Arial" w:hAnsi="Arial" w:cs="Arial"/>
                <w:spacing w:val="-3"/>
              </w:rPr>
              <w:t xml:space="preserve"> </w:t>
            </w:r>
            <w:r w:rsidRPr="009435F3">
              <w:rPr>
                <w:rFonts w:ascii="Arial" w:hAnsi="Arial" w:cs="Arial"/>
              </w:rPr>
              <w:t>as</w:t>
            </w:r>
            <w:r w:rsidRPr="009435F3">
              <w:rPr>
                <w:rFonts w:ascii="Arial" w:hAnsi="Arial" w:cs="Arial"/>
                <w:spacing w:val="-4"/>
              </w:rPr>
              <w:t xml:space="preserve"> </w:t>
            </w:r>
            <w:r w:rsidRPr="009435F3">
              <w:rPr>
                <w:rFonts w:ascii="Arial" w:hAnsi="Arial" w:cs="Arial"/>
              </w:rPr>
              <w:t>needing</w:t>
            </w:r>
            <w:r w:rsidRPr="009435F3">
              <w:rPr>
                <w:rFonts w:ascii="Arial" w:hAnsi="Arial" w:cs="Arial"/>
                <w:spacing w:val="-4"/>
              </w:rPr>
              <w:t xml:space="preserve"> </w:t>
            </w:r>
            <w:r w:rsidRPr="009435F3">
              <w:rPr>
                <w:rFonts w:ascii="Arial" w:hAnsi="Arial" w:cs="Arial"/>
              </w:rPr>
              <w:t>to</w:t>
            </w:r>
            <w:r w:rsidRPr="009435F3">
              <w:rPr>
                <w:rFonts w:ascii="Arial" w:hAnsi="Arial" w:cs="Arial"/>
                <w:spacing w:val="-6"/>
              </w:rPr>
              <w:t xml:space="preserve"> </w:t>
            </w:r>
            <w:r w:rsidRPr="009435F3">
              <w:rPr>
                <w:rFonts w:ascii="Arial" w:hAnsi="Arial" w:cs="Arial"/>
              </w:rPr>
              <w:t>be</w:t>
            </w:r>
            <w:r w:rsidRPr="009435F3">
              <w:rPr>
                <w:rFonts w:ascii="Arial" w:hAnsi="Arial" w:cs="Arial"/>
                <w:spacing w:val="-6"/>
              </w:rPr>
              <w:t xml:space="preserve"> </w:t>
            </w:r>
            <w:r w:rsidRPr="009435F3">
              <w:rPr>
                <w:rFonts w:ascii="Arial" w:hAnsi="Arial" w:cs="Arial"/>
              </w:rPr>
              <w:t>seen within two weeks with a high suspicion of cancer.</w:t>
            </w:r>
          </w:p>
        </w:tc>
      </w:tr>
      <w:tr w:rsidR="00D8777A" w:rsidRPr="009435F3" w14:paraId="3366BEDE" w14:textId="77777777" w:rsidTr="0011593B">
        <w:trPr>
          <w:trHeight w:val="742"/>
        </w:trPr>
        <w:tc>
          <w:tcPr>
            <w:tcW w:w="1701" w:type="dxa"/>
          </w:tcPr>
          <w:p w14:paraId="188F3116" w14:textId="5D4C1E40" w:rsidR="00D8777A" w:rsidRPr="009435F3" w:rsidRDefault="00D8777A" w:rsidP="00CB4FE3">
            <w:pPr>
              <w:pStyle w:val="TableParagraph"/>
              <w:spacing w:before="79"/>
              <w:ind w:left="130"/>
              <w:rPr>
                <w:rFonts w:ascii="Arial" w:hAnsi="Arial" w:cs="Arial"/>
              </w:rPr>
            </w:pPr>
            <w:r w:rsidRPr="009435F3">
              <w:rPr>
                <w:rFonts w:ascii="Arial" w:hAnsi="Arial" w:cs="Arial"/>
                <w:spacing w:val="-2"/>
              </w:rPr>
              <w:t>07/10/20</w:t>
            </w:r>
            <w:r w:rsidR="00471496" w:rsidRPr="009435F3">
              <w:rPr>
                <w:rFonts w:ascii="Arial" w:hAnsi="Arial" w:cs="Arial"/>
                <w:spacing w:val="-2"/>
              </w:rPr>
              <w:t>22</w:t>
            </w:r>
          </w:p>
        </w:tc>
        <w:tc>
          <w:tcPr>
            <w:tcW w:w="987" w:type="dxa"/>
          </w:tcPr>
          <w:p w14:paraId="485AE006" w14:textId="77777777" w:rsidR="00D8777A" w:rsidRPr="009435F3" w:rsidRDefault="00D8777A" w:rsidP="00CB4FE3">
            <w:pPr>
              <w:pStyle w:val="TableParagraph"/>
              <w:spacing w:before="79"/>
              <w:ind w:right="267"/>
              <w:jc w:val="right"/>
              <w:rPr>
                <w:rFonts w:ascii="Arial" w:hAnsi="Arial" w:cs="Arial"/>
              </w:rPr>
            </w:pPr>
            <w:r w:rsidRPr="009435F3">
              <w:rPr>
                <w:rFonts w:ascii="Arial" w:hAnsi="Arial" w:cs="Arial"/>
                <w:spacing w:val="-5"/>
              </w:rPr>
              <w:t>11</w:t>
            </w:r>
          </w:p>
        </w:tc>
        <w:tc>
          <w:tcPr>
            <w:tcW w:w="750" w:type="dxa"/>
          </w:tcPr>
          <w:p w14:paraId="61512783" w14:textId="77777777" w:rsidR="00D8777A" w:rsidRPr="009435F3" w:rsidRDefault="00D8777A" w:rsidP="00CB4FE3">
            <w:pPr>
              <w:pStyle w:val="TableParagraph"/>
              <w:rPr>
                <w:rFonts w:ascii="Arial" w:hAnsi="Arial" w:cs="Arial"/>
              </w:rPr>
            </w:pPr>
          </w:p>
        </w:tc>
        <w:tc>
          <w:tcPr>
            <w:tcW w:w="5634" w:type="dxa"/>
            <w:gridSpan w:val="2"/>
          </w:tcPr>
          <w:p w14:paraId="0165A48F" w14:textId="6BA6C01E" w:rsidR="00D8777A" w:rsidRPr="009435F3" w:rsidRDefault="00D8777A" w:rsidP="00CB4FE3">
            <w:pPr>
              <w:pStyle w:val="TableParagraph"/>
              <w:spacing w:before="79"/>
              <w:ind w:left="213" w:right="129"/>
              <w:rPr>
                <w:rFonts w:ascii="Arial" w:hAnsi="Arial" w:cs="Arial"/>
              </w:rPr>
            </w:pPr>
            <w:r w:rsidRPr="009435F3">
              <w:rPr>
                <w:rFonts w:ascii="Arial" w:hAnsi="Arial" w:cs="Arial"/>
              </w:rPr>
              <w:t>Colonoscopy performed and changes</w:t>
            </w:r>
            <w:r w:rsidR="00471496" w:rsidRPr="009435F3">
              <w:rPr>
                <w:rFonts w:ascii="Arial" w:hAnsi="Arial" w:cs="Arial"/>
              </w:rPr>
              <w:t xml:space="preserve"> </w:t>
            </w:r>
            <w:r w:rsidRPr="009435F3">
              <w:rPr>
                <w:rFonts w:ascii="Arial" w:hAnsi="Arial" w:cs="Arial"/>
              </w:rPr>
              <w:t>consistent with cancer</w:t>
            </w:r>
            <w:r w:rsidRPr="009435F3">
              <w:rPr>
                <w:rFonts w:ascii="Arial" w:hAnsi="Arial" w:cs="Arial"/>
                <w:spacing w:val="-5"/>
              </w:rPr>
              <w:t xml:space="preserve"> </w:t>
            </w:r>
            <w:r w:rsidRPr="009435F3">
              <w:rPr>
                <w:rFonts w:ascii="Arial" w:hAnsi="Arial" w:cs="Arial"/>
              </w:rPr>
              <w:t>were</w:t>
            </w:r>
            <w:r w:rsidRPr="009435F3">
              <w:rPr>
                <w:rFonts w:ascii="Arial" w:hAnsi="Arial" w:cs="Arial"/>
                <w:spacing w:val="-7"/>
              </w:rPr>
              <w:t xml:space="preserve"> </w:t>
            </w:r>
            <w:r w:rsidRPr="009435F3">
              <w:rPr>
                <w:rFonts w:ascii="Arial" w:hAnsi="Arial" w:cs="Arial"/>
              </w:rPr>
              <w:t>observed.</w:t>
            </w:r>
            <w:r w:rsidRPr="009435F3">
              <w:rPr>
                <w:rFonts w:ascii="Arial" w:hAnsi="Arial" w:cs="Arial"/>
                <w:spacing w:val="-5"/>
              </w:rPr>
              <w:t xml:space="preserve"> </w:t>
            </w:r>
            <w:r w:rsidRPr="009435F3">
              <w:rPr>
                <w:rFonts w:ascii="Arial" w:hAnsi="Arial" w:cs="Arial"/>
              </w:rPr>
              <w:t>The</w:t>
            </w:r>
            <w:r w:rsidRPr="009435F3">
              <w:rPr>
                <w:rFonts w:ascii="Arial" w:hAnsi="Arial" w:cs="Arial"/>
                <w:spacing w:val="-7"/>
              </w:rPr>
              <w:t xml:space="preserve"> </w:t>
            </w:r>
            <w:r w:rsidRPr="009435F3">
              <w:rPr>
                <w:rFonts w:ascii="Arial" w:hAnsi="Arial" w:cs="Arial"/>
              </w:rPr>
              <w:t>patient</w:t>
            </w:r>
            <w:r w:rsidRPr="009435F3">
              <w:rPr>
                <w:rFonts w:ascii="Arial" w:hAnsi="Arial" w:cs="Arial"/>
                <w:spacing w:val="-5"/>
              </w:rPr>
              <w:t xml:space="preserve"> </w:t>
            </w:r>
            <w:r w:rsidRPr="009435F3">
              <w:rPr>
                <w:rFonts w:ascii="Arial" w:hAnsi="Arial" w:cs="Arial"/>
              </w:rPr>
              <w:t>was</w:t>
            </w:r>
            <w:r w:rsidRPr="009435F3">
              <w:rPr>
                <w:rFonts w:ascii="Arial" w:hAnsi="Arial" w:cs="Arial"/>
                <w:spacing w:val="-5"/>
              </w:rPr>
              <w:t xml:space="preserve"> </w:t>
            </w:r>
            <w:r w:rsidRPr="009435F3">
              <w:rPr>
                <w:rFonts w:ascii="Arial" w:hAnsi="Arial" w:cs="Arial"/>
              </w:rPr>
              <w:t>internally</w:t>
            </w:r>
            <w:r w:rsidRPr="009435F3">
              <w:rPr>
                <w:rFonts w:ascii="Arial" w:hAnsi="Arial" w:cs="Arial"/>
                <w:spacing w:val="-7"/>
              </w:rPr>
              <w:t xml:space="preserve"> </w:t>
            </w:r>
            <w:r w:rsidRPr="009435F3">
              <w:rPr>
                <w:rFonts w:ascii="Arial" w:hAnsi="Arial" w:cs="Arial"/>
              </w:rPr>
              <w:t>referred to a colorectal surgeon.</w:t>
            </w:r>
          </w:p>
        </w:tc>
      </w:tr>
      <w:tr w:rsidR="00D8777A" w:rsidRPr="009435F3" w14:paraId="3A598C51" w14:textId="77777777" w:rsidTr="0011593B">
        <w:trPr>
          <w:trHeight w:val="409"/>
        </w:trPr>
        <w:tc>
          <w:tcPr>
            <w:tcW w:w="1701" w:type="dxa"/>
            <w:tcBorders>
              <w:bottom w:val="single" w:sz="18" w:space="0" w:color="FFFFFF"/>
            </w:tcBorders>
            <w:shd w:val="clear" w:color="auto" w:fill="E4DFEB"/>
          </w:tcPr>
          <w:p w14:paraId="07B517FB" w14:textId="17BD6206" w:rsidR="00D8777A" w:rsidRPr="009435F3" w:rsidRDefault="00D8777A" w:rsidP="00CB4FE3">
            <w:pPr>
              <w:pStyle w:val="TableParagraph"/>
              <w:spacing w:before="79"/>
              <w:ind w:left="130"/>
              <w:rPr>
                <w:rFonts w:ascii="Arial" w:hAnsi="Arial" w:cs="Arial"/>
              </w:rPr>
            </w:pPr>
            <w:r w:rsidRPr="009435F3">
              <w:rPr>
                <w:rFonts w:ascii="Arial" w:hAnsi="Arial" w:cs="Arial"/>
                <w:spacing w:val="-2"/>
              </w:rPr>
              <w:t>15/10/20</w:t>
            </w:r>
            <w:r w:rsidR="00FD1378" w:rsidRPr="009435F3">
              <w:rPr>
                <w:rFonts w:ascii="Arial" w:hAnsi="Arial" w:cs="Arial"/>
                <w:spacing w:val="-2"/>
              </w:rPr>
              <w:t>22</w:t>
            </w:r>
          </w:p>
        </w:tc>
        <w:tc>
          <w:tcPr>
            <w:tcW w:w="987" w:type="dxa"/>
            <w:tcBorders>
              <w:bottom w:val="single" w:sz="18" w:space="0" w:color="FFFFFF"/>
            </w:tcBorders>
            <w:shd w:val="clear" w:color="auto" w:fill="E4DFEB"/>
          </w:tcPr>
          <w:p w14:paraId="4965A22E" w14:textId="77777777" w:rsidR="00D8777A" w:rsidRPr="009435F3" w:rsidRDefault="00D8777A" w:rsidP="00CB4FE3">
            <w:pPr>
              <w:pStyle w:val="TableParagraph"/>
              <w:spacing w:before="79"/>
              <w:ind w:right="264"/>
              <w:jc w:val="right"/>
              <w:rPr>
                <w:rFonts w:ascii="Arial" w:hAnsi="Arial" w:cs="Arial"/>
              </w:rPr>
            </w:pPr>
            <w:r w:rsidRPr="009435F3">
              <w:rPr>
                <w:rFonts w:ascii="Arial" w:hAnsi="Arial" w:cs="Arial"/>
                <w:spacing w:val="-5"/>
              </w:rPr>
              <w:t>19</w:t>
            </w:r>
          </w:p>
        </w:tc>
        <w:tc>
          <w:tcPr>
            <w:tcW w:w="750" w:type="dxa"/>
            <w:tcBorders>
              <w:bottom w:val="single" w:sz="18" w:space="0" w:color="FFFFFF"/>
            </w:tcBorders>
            <w:shd w:val="clear" w:color="auto" w:fill="E4DFEB"/>
          </w:tcPr>
          <w:p w14:paraId="5B0BA46D" w14:textId="77777777" w:rsidR="00D8777A" w:rsidRPr="009435F3" w:rsidRDefault="00D8777A" w:rsidP="00CB4FE3">
            <w:pPr>
              <w:pStyle w:val="TableParagraph"/>
              <w:rPr>
                <w:rFonts w:ascii="Arial" w:hAnsi="Arial" w:cs="Arial"/>
              </w:rPr>
            </w:pPr>
          </w:p>
        </w:tc>
        <w:tc>
          <w:tcPr>
            <w:tcW w:w="5634" w:type="dxa"/>
            <w:gridSpan w:val="2"/>
            <w:tcBorders>
              <w:bottom w:val="single" w:sz="18" w:space="0" w:color="FFFFFF"/>
            </w:tcBorders>
            <w:shd w:val="clear" w:color="auto" w:fill="E4DFEB"/>
          </w:tcPr>
          <w:p w14:paraId="68AFC65B" w14:textId="77777777" w:rsidR="00D8777A" w:rsidRPr="009435F3" w:rsidRDefault="00D8777A" w:rsidP="00CB4FE3">
            <w:pPr>
              <w:pStyle w:val="TableParagraph"/>
              <w:spacing w:before="79"/>
              <w:ind w:left="213"/>
              <w:rPr>
                <w:rFonts w:ascii="Arial" w:hAnsi="Arial" w:cs="Arial"/>
              </w:rPr>
            </w:pPr>
            <w:r w:rsidRPr="009435F3">
              <w:rPr>
                <w:rFonts w:ascii="Arial" w:hAnsi="Arial" w:cs="Arial"/>
              </w:rPr>
              <w:t>Histology</w:t>
            </w:r>
            <w:r w:rsidRPr="009435F3">
              <w:rPr>
                <w:rFonts w:ascii="Arial" w:hAnsi="Arial" w:cs="Arial"/>
                <w:spacing w:val="-8"/>
              </w:rPr>
              <w:t xml:space="preserve"> </w:t>
            </w:r>
            <w:r w:rsidRPr="009435F3">
              <w:rPr>
                <w:rFonts w:ascii="Arial" w:hAnsi="Arial" w:cs="Arial"/>
              </w:rPr>
              <w:t>report</w:t>
            </w:r>
            <w:r w:rsidRPr="009435F3">
              <w:rPr>
                <w:rFonts w:ascii="Arial" w:hAnsi="Arial" w:cs="Arial"/>
                <w:spacing w:val="-6"/>
              </w:rPr>
              <w:t xml:space="preserve"> </w:t>
            </w:r>
            <w:r w:rsidRPr="009435F3">
              <w:rPr>
                <w:rFonts w:ascii="Arial" w:hAnsi="Arial" w:cs="Arial"/>
              </w:rPr>
              <w:t>confirms</w:t>
            </w:r>
            <w:r w:rsidRPr="009435F3">
              <w:rPr>
                <w:rFonts w:ascii="Arial" w:hAnsi="Arial" w:cs="Arial"/>
                <w:spacing w:val="-3"/>
              </w:rPr>
              <w:t xml:space="preserve"> </w:t>
            </w:r>
            <w:r w:rsidRPr="009435F3">
              <w:rPr>
                <w:rFonts w:ascii="Arial" w:hAnsi="Arial" w:cs="Arial"/>
              </w:rPr>
              <w:t>cancer</w:t>
            </w:r>
            <w:r w:rsidRPr="009435F3">
              <w:rPr>
                <w:rFonts w:ascii="Arial" w:hAnsi="Arial" w:cs="Arial"/>
                <w:spacing w:val="-4"/>
              </w:rPr>
              <w:t xml:space="preserve"> </w:t>
            </w:r>
            <w:r w:rsidRPr="009435F3">
              <w:rPr>
                <w:rFonts w:ascii="Arial" w:hAnsi="Arial" w:cs="Arial"/>
              </w:rPr>
              <w:t>of</w:t>
            </w:r>
            <w:r w:rsidRPr="009435F3">
              <w:rPr>
                <w:rFonts w:ascii="Arial" w:hAnsi="Arial" w:cs="Arial"/>
                <w:spacing w:val="-6"/>
              </w:rPr>
              <w:t xml:space="preserve"> </w:t>
            </w:r>
            <w:r w:rsidRPr="009435F3">
              <w:rPr>
                <w:rFonts w:ascii="Arial" w:hAnsi="Arial" w:cs="Arial"/>
              </w:rPr>
              <w:t>the</w:t>
            </w:r>
            <w:r w:rsidRPr="009435F3">
              <w:rPr>
                <w:rFonts w:ascii="Arial" w:hAnsi="Arial" w:cs="Arial"/>
                <w:spacing w:val="-5"/>
              </w:rPr>
              <w:t xml:space="preserve"> </w:t>
            </w:r>
            <w:r w:rsidRPr="009435F3">
              <w:rPr>
                <w:rFonts w:ascii="Arial" w:hAnsi="Arial" w:cs="Arial"/>
                <w:spacing w:val="-2"/>
              </w:rPr>
              <w:t>colon.</w:t>
            </w:r>
          </w:p>
        </w:tc>
      </w:tr>
      <w:tr w:rsidR="00D8777A" w:rsidRPr="009435F3" w14:paraId="3D216448" w14:textId="77777777" w:rsidTr="0011593B">
        <w:trPr>
          <w:trHeight w:val="1119"/>
        </w:trPr>
        <w:tc>
          <w:tcPr>
            <w:tcW w:w="1701" w:type="dxa"/>
            <w:tcBorders>
              <w:top w:val="single" w:sz="18" w:space="0" w:color="FFFFFF"/>
              <w:bottom w:val="single" w:sz="18" w:space="0" w:color="FFFFFF"/>
            </w:tcBorders>
            <w:shd w:val="clear" w:color="auto" w:fill="DBE4F0"/>
          </w:tcPr>
          <w:p w14:paraId="1868D18D" w14:textId="49CE3D12" w:rsidR="00D8777A" w:rsidRPr="009435F3" w:rsidRDefault="00D8777A" w:rsidP="00CB4FE3">
            <w:pPr>
              <w:pStyle w:val="TableParagraph"/>
              <w:spacing w:before="80"/>
              <w:ind w:left="130"/>
              <w:rPr>
                <w:rFonts w:ascii="Arial" w:hAnsi="Arial" w:cs="Arial"/>
              </w:rPr>
            </w:pPr>
            <w:r w:rsidRPr="009435F3">
              <w:rPr>
                <w:rFonts w:ascii="Arial" w:hAnsi="Arial" w:cs="Arial"/>
                <w:spacing w:val="-2"/>
              </w:rPr>
              <w:t>21/10/20</w:t>
            </w:r>
            <w:r w:rsidR="00FD1378" w:rsidRPr="009435F3">
              <w:rPr>
                <w:rFonts w:ascii="Arial" w:hAnsi="Arial" w:cs="Arial"/>
                <w:spacing w:val="-2"/>
              </w:rPr>
              <w:t>22</w:t>
            </w:r>
          </w:p>
        </w:tc>
        <w:tc>
          <w:tcPr>
            <w:tcW w:w="987" w:type="dxa"/>
            <w:tcBorders>
              <w:top w:val="single" w:sz="18" w:space="0" w:color="FFFFFF"/>
              <w:bottom w:val="single" w:sz="18" w:space="0" w:color="FFFFFF"/>
            </w:tcBorders>
            <w:shd w:val="clear" w:color="auto" w:fill="DBE4F0"/>
          </w:tcPr>
          <w:p w14:paraId="083BC4B3" w14:textId="77777777" w:rsidR="00D8777A" w:rsidRPr="009435F3" w:rsidRDefault="00D8777A" w:rsidP="00CB4FE3">
            <w:pPr>
              <w:pStyle w:val="TableParagraph"/>
              <w:spacing w:before="80"/>
              <w:ind w:right="270"/>
              <w:jc w:val="right"/>
              <w:rPr>
                <w:rFonts w:ascii="Arial" w:hAnsi="Arial" w:cs="Arial"/>
              </w:rPr>
            </w:pPr>
            <w:r w:rsidRPr="009435F3">
              <w:rPr>
                <w:rFonts w:ascii="Arial" w:hAnsi="Arial" w:cs="Arial"/>
                <w:spacing w:val="-5"/>
              </w:rPr>
              <w:t>25</w:t>
            </w:r>
          </w:p>
        </w:tc>
        <w:tc>
          <w:tcPr>
            <w:tcW w:w="750" w:type="dxa"/>
            <w:tcBorders>
              <w:top w:val="single" w:sz="18" w:space="0" w:color="FFFFFF"/>
              <w:bottom w:val="single" w:sz="18" w:space="0" w:color="FFFFFF"/>
            </w:tcBorders>
            <w:shd w:val="clear" w:color="auto" w:fill="DBE4F0"/>
          </w:tcPr>
          <w:p w14:paraId="77F5BC86" w14:textId="77777777" w:rsidR="00D8777A" w:rsidRPr="009435F3" w:rsidRDefault="00D8777A" w:rsidP="00CB4FE3">
            <w:pPr>
              <w:pStyle w:val="TableParagraph"/>
              <w:rPr>
                <w:rFonts w:ascii="Arial" w:hAnsi="Arial" w:cs="Arial"/>
              </w:rPr>
            </w:pPr>
          </w:p>
        </w:tc>
        <w:tc>
          <w:tcPr>
            <w:tcW w:w="5634" w:type="dxa"/>
            <w:gridSpan w:val="2"/>
            <w:tcBorders>
              <w:top w:val="single" w:sz="18" w:space="0" w:color="FFFFFF"/>
              <w:bottom w:val="single" w:sz="18" w:space="0" w:color="FFFFFF"/>
            </w:tcBorders>
            <w:shd w:val="clear" w:color="auto" w:fill="DBE4F0"/>
          </w:tcPr>
          <w:p w14:paraId="294E550C" w14:textId="77777777" w:rsidR="00D8777A" w:rsidRPr="009435F3" w:rsidRDefault="00D8777A" w:rsidP="00CB4FE3">
            <w:pPr>
              <w:pStyle w:val="TableParagraph"/>
              <w:spacing w:before="80"/>
              <w:ind w:left="213" w:right="129"/>
              <w:rPr>
                <w:rFonts w:ascii="Arial" w:hAnsi="Arial" w:cs="Arial"/>
              </w:rPr>
            </w:pPr>
            <w:r w:rsidRPr="009435F3">
              <w:rPr>
                <w:rFonts w:ascii="Arial" w:hAnsi="Arial" w:cs="Arial"/>
              </w:rPr>
              <w:t>Attended at colorectal clinic first specialist assessment (FSA). Diagnosis discussed with patient. Staging investigations</w:t>
            </w:r>
            <w:r w:rsidRPr="009435F3">
              <w:rPr>
                <w:rFonts w:ascii="Arial" w:hAnsi="Arial" w:cs="Arial"/>
                <w:spacing w:val="-8"/>
              </w:rPr>
              <w:t xml:space="preserve"> </w:t>
            </w:r>
            <w:r w:rsidRPr="009435F3">
              <w:rPr>
                <w:rFonts w:ascii="Arial" w:hAnsi="Arial" w:cs="Arial"/>
              </w:rPr>
              <w:t>show</w:t>
            </w:r>
            <w:r w:rsidRPr="009435F3">
              <w:rPr>
                <w:rFonts w:ascii="Arial" w:hAnsi="Arial" w:cs="Arial"/>
                <w:spacing w:val="-5"/>
              </w:rPr>
              <w:t xml:space="preserve"> </w:t>
            </w:r>
            <w:r w:rsidRPr="009435F3">
              <w:rPr>
                <w:rFonts w:ascii="Arial" w:hAnsi="Arial" w:cs="Arial"/>
              </w:rPr>
              <w:t>metastatic</w:t>
            </w:r>
            <w:r w:rsidRPr="009435F3">
              <w:rPr>
                <w:rFonts w:ascii="Arial" w:hAnsi="Arial" w:cs="Arial"/>
                <w:spacing w:val="-8"/>
              </w:rPr>
              <w:t xml:space="preserve"> </w:t>
            </w:r>
            <w:r w:rsidRPr="009435F3">
              <w:rPr>
                <w:rFonts w:ascii="Arial" w:hAnsi="Arial" w:cs="Arial"/>
              </w:rPr>
              <w:t>disease</w:t>
            </w:r>
            <w:r w:rsidRPr="009435F3">
              <w:rPr>
                <w:rFonts w:ascii="Arial" w:hAnsi="Arial" w:cs="Arial"/>
                <w:spacing w:val="-6"/>
              </w:rPr>
              <w:t xml:space="preserve"> </w:t>
            </w:r>
            <w:r w:rsidRPr="009435F3">
              <w:rPr>
                <w:rFonts w:ascii="Arial" w:hAnsi="Arial" w:cs="Arial"/>
              </w:rPr>
              <w:t>to</w:t>
            </w:r>
            <w:r w:rsidRPr="009435F3">
              <w:rPr>
                <w:rFonts w:ascii="Arial" w:hAnsi="Arial" w:cs="Arial"/>
                <w:spacing w:val="-5"/>
              </w:rPr>
              <w:t xml:space="preserve"> </w:t>
            </w:r>
            <w:r w:rsidRPr="009435F3">
              <w:rPr>
                <w:rFonts w:ascii="Arial" w:hAnsi="Arial" w:cs="Arial"/>
              </w:rPr>
              <w:t>liver</w:t>
            </w:r>
            <w:r w:rsidRPr="009435F3">
              <w:rPr>
                <w:rFonts w:ascii="Arial" w:hAnsi="Arial" w:cs="Arial"/>
                <w:spacing w:val="-5"/>
              </w:rPr>
              <w:t xml:space="preserve"> </w:t>
            </w:r>
            <w:r w:rsidRPr="009435F3">
              <w:rPr>
                <w:rFonts w:ascii="Arial" w:hAnsi="Arial" w:cs="Arial"/>
              </w:rPr>
              <w:t>and</w:t>
            </w:r>
            <w:r w:rsidRPr="009435F3">
              <w:rPr>
                <w:rFonts w:ascii="Arial" w:hAnsi="Arial" w:cs="Arial"/>
                <w:spacing w:val="-7"/>
              </w:rPr>
              <w:t xml:space="preserve"> </w:t>
            </w:r>
            <w:r w:rsidRPr="009435F3">
              <w:rPr>
                <w:rFonts w:ascii="Arial" w:hAnsi="Arial" w:cs="Arial"/>
              </w:rPr>
              <w:t>lung.</w:t>
            </w:r>
          </w:p>
        </w:tc>
      </w:tr>
      <w:tr w:rsidR="00D8777A" w:rsidRPr="009435F3" w14:paraId="2233C8D2" w14:textId="77777777" w:rsidTr="0011593B">
        <w:trPr>
          <w:trHeight w:val="911"/>
        </w:trPr>
        <w:tc>
          <w:tcPr>
            <w:tcW w:w="1701" w:type="dxa"/>
            <w:tcBorders>
              <w:top w:val="single" w:sz="18" w:space="0" w:color="FFFFFF"/>
            </w:tcBorders>
            <w:shd w:val="clear" w:color="auto" w:fill="DDD9C3"/>
          </w:tcPr>
          <w:p w14:paraId="4510FD77" w14:textId="5D758AED" w:rsidR="00D8777A" w:rsidRPr="009435F3" w:rsidRDefault="00D8777A" w:rsidP="00CB4FE3">
            <w:pPr>
              <w:pStyle w:val="TableParagraph"/>
              <w:spacing w:before="80"/>
              <w:ind w:left="130"/>
              <w:rPr>
                <w:rFonts w:ascii="Arial" w:hAnsi="Arial" w:cs="Arial"/>
              </w:rPr>
            </w:pPr>
            <w:r w:rsidRPr="009435F3">
              <w:rPr>
                <w:rFonts w:ascii="Arial" w:hAnsi="Arial" w:cs="Arial"/>
                <w:spacing w:val="-2"/>
              </w:rPr>
              <w:t>23/10/20</w:t>
            </w:r>
            <w:r w:rsidR="00FD1378" w:rsidRPr="009435F3">
              <w:rPr>
                <w:rFonts w:ascii="Arial" w:hAnsi="Arial" w:cs="Arial"/>
                <w:spacing w:val="-2"/>
              </w:rPr>
              <w:t>22</w:t>
            </w:r>
          </w:p>
        </w:tc>
        <w:tc>
          <w:tcPr>
            <w:tcW w:w="987" w:type="dxa"/>
            <w:tcBorders>
              <w:top w:val="single" w:sz="18" w:space="0" w:color="FFFFFF"/>
            </w:tcBorders>
            <w:shd w:val="clear" w:color="auto" w:fill="DDD9C3"/>
          </w:tcPr>
          <w:p w14:paraId="37D899DE" w14:textId="77777777" w:rsidR="00D8777A" w:rsidRPr="009435F3" w:rsidRDefault="00D8777A" w:rsidP="00CB4FE3">
            <w:pPr>
              <w:pStyle w:val="TableParagraph"/>
              <w:spacing w:before="80"/>
              <w:ind w:right="268"/>
              <w:jc w:val="right"/>
              <w:rPr>
                <w:rFonts w:ascii="Arial" w:hAnsi="Arial" w:cs="Arial"/>
              </w:rPr>
            </w:pPr>
            <w:r w:rsidRPr="009435F3">
              <w:rPr>
                <w:rFonts w:ascii="Arial" w:hAnsi="Arial" w:cs="Arial"/>
                <w:spacing w:val="-5"/>
              </w:rPr>
              <w:t>27</w:t>
            </w:r>
          </w:p>
        </w:tc>
        <w:tc>
          <w:tcPr>
            <w:tcW w:w="750" w:type="dxa"/>
            <w:tcBorders>
              <w:top w:val="single" w:sz="18" w:space="0" w:color="FFFFFF"/>
            </w:tcBorders>
            <w:shd w:val="clear" w:color="auto" w:fill="DDD9C3"/>
          </w:tcPr>
          <w:p w14:paraId="0B93B91C" w14:textId="77777777" w:rsidR="00D8777A" w:rsidRPr="009435F3" w:rsidRDefault="00D8777A" w:rsidP="00CB4FE3">
            <w:pPr>
              <w:pStyle w:val="TableParagraph"/>
              <w:rPr>
                <w:rFonts w:ascii="Arial" w:hAnsi="Arial" w:cs="Arial"/>
              </w:rPr>
            </w:pPr>
          </w:p>
        </w:tc>
        <w:tc>
          <w:tcPr>
            <w:tcW w:w="5634" w:type="dxa"/>
            <w:gridSpan w:val="2"/>
            <w:tcBorders>
              <w:top w:val="single" w:sz="18" w:space="0" w:color="FFFFFF"/>
            </w:tcBorders>
            <w:shd w:val="clear" w:color="auto" w:fill="DDD9C3"/>
          </w:tcPr>
          <w:p w14:paraId="3D312A62" w14:textId="77777777" w:rsidR="00D8777A" w:rsidRPr="009435F3" w:rsidRDefault="00D8777A" w:rsidP="00225C0E">
            <w:pPr>
              <w:pStyle w:val="TableParagraph"/>
              <w:spacing w:before="80"/>
              <w:ind w:left="213" w:right="373"/>
              <w:rPr>
                <w:rFonts w:ascii="Arial" w:hAnsi="Arial" w:cs="Arial"/>
              </w:rPr>
            </w:pPr>
            <w:r w:rsidRPr="009435F3">
              <w:rPr>
                <w:rFonts w:ascii="Arial" w:hAnsi="Arial" w:cs="Arial"/>
              </w:rPr>
              <w:t>The</w:t>
            </w:r>
            <w:r w:rsidRPr="009435F3">
              <w:rPr>
                <w:rFonts w:ascii="Arial" w:hAnsi="Arial" w:cs="Arial"/>
                <w:spacing w:val="-6"/>
              </w:rPr>
              <w:t xml:space="preserve"> </w:t>
            </w:r>
            <w:r w:rsidRPr="009435F3">
              <w:rPr>
                <w:rFonts w:ascii="Arial" w:hAnsi="Arial" w:cs="Arial"/>
              </w:rPr>
              <w:t>patient’s</w:t>
            </w:r>
            <w:r w:rsidRPr="009435F3">
              <w:rPr>
                <w:rFonts w:ascii="Arial" w:hAnsi="Arial" w:cs="Arial"/>
                <w:spacing w:val="-4"/>
              </w:rPr>
              <w:t xml:space="preserve"> </w:t>
            </w:r>
            <w:r w:rsidRPr="009435F3">
              <w:rPr>
                <w:rFonts w:ascii="Arial" w:hAnsi="Arial" w:cs="Arial"/>
              </w:rPr>
              <w:t>case</w:t>
            </w:r>
            <w:r w:rsidRPr="009435F3">
              <w:rPr>
                <w:rFonts w:ascii="Arial" w:hAnsi="Arial" w:cs="Arial"/>
                <w:spacing w:val="-5"/>
              </w:rPr>
              <w:t xml:space="preserve"> </w:t>
            </w:r>
            <w:r w:rsidRPr="009435F3">
              <w:rPr>
                <w:rFonts w:ascii="Arial" w:hAnsi="Arial" w:cs="Arial"/>
              </w:rPr>
              <w:t>was</w:t>
            </w:r>
            <w:r w:rsidRPr="009435F3">
              <w:rPr>
                <w:rFonts w:ascii="Arial" w:hAnsi="Arial" w:cs="Arial"/>
                <w:spacing w:val="-4"/>
              </w:rPr>
              <w:t xml:space="preserve"> </w:t>
            </w:r>
            <w:r w:rsidRPr="009435F3">
              <w:rPr>
                <w:rFonts w:ascii="Arial" w:hAnsi="Arial" w:cs="Arial"/>
              </w:rPr>
              <w:t>presented</w:t>
            </w:r>
            <w:r w:rsidRPr="009435F3">
              <w:rPr>
                <w:rFonts w:ascii="Arial" w:hAnsi="Arial" w:cs="Arial"/>
                <w:spacing w:val="-4"/>
              </w:rPr>
              <w:t xml:space="preserve"> </w:t>
            </w:r>
            <w:r w:rsidRPr="009435F3">
              <w:rPr>
                <w:rFonts w:ascii="Arial" w:hAnsi="Arial" w:cs="Arial"/>
              </w:rPr>
              <w:t>at</w:t>
            </w:r>
            <w:r w:rsidRPr="009435F3">
              <w:rPr>
                <w:rFonts w:ascii="Arial" w:hAnsi="Arial" w:cs="Arial"/>
                <w:spacing w:val="-4"/>
              </w:rPr>
              <w:t xml:space="preserve"> </w:t>
            </w:r>
            <w:r w:rsidRPr="009435F3">
              <w:rPr>
                <w:rFonts w:ascii="Arial" w:hAnsi="Arial" w:cs="Arial"/>
              </w:rPr>
              <w:t>the</w:t>
            </w:r>
            <w:r w:rsidRPr="009435F3">
              <w:rPr>
                <w:rFonts w:ascii="Arial" w:hAnsi="Arial" w:cs="Arial"/>
                <w:spacing w:val="-6"/>
              </w:rPr>
              <w:t xml:space="preserve"> </w:t>
            </w:r>
            <w:r w:rsidRPr="009435F3">
              <w:rPr>
                <w:rFonts w:ascii="Arial" w:hAnsi="Arial" w:cs="Arial"/>
              </w:rPr>
              <w:t>colorectal</w:t>
            </w:r>
            <w:r w:rsidRPr="009435F3">
              <w:rPr>
                <w:rFonts w:ascii="Arial" w:hAnsi="Arial" w:cs="Arial"/>
                <w:spacing w:val="-5"/>
              </w:rPr>
              <w:t xml:space="preserve"> </w:t>
            </w:r>
            <w:r w:rsidRPr="009435F3">
              <w:rPr>
                <w:rFonts w:ascii="Arial" w:hAnsi="Arial" w:cs="Arial"/>
              </w:rPr>
              <w:t>cancer multidisciplinary</w:t>
            </w:r>
            <w:r w:rsidRPr="009435F3">
              <w:rPr>
                <w:rFonts w:ascii="Arial" w:hAnsi="Arial" w:cs="Arial"/>
                <w:spacing w:val="-4"/>
              </w:rPr>
              <w:t xml:space="preserve"> </w:t>
            </w:r>
            <w:r w:rsidRPr="009435F3">
              <w:rPr>
                <w:rFonts w:ascii="Arial" w:hAnsi="Arial" w:cs="Arial"/>
              </w:rPr>
              <w:t>meeting</w:t>
            </w:r>
            <w:r w:rsidRPr="009435F3">
              <w:rPr>
                <w:rFonts w:ascii="Arial" w:hAnsi="Arial" w:cs="Arial"/>
                <w:spacing w:val="-1"/>
              </w:rPr>
              <w:t xml:space="preserve"> </w:t>
            </w:r>
            <w:r w:rsidRPr="009435F3">
              <w:rPr>
                <w:rFonts w:ascii="Arial" w:hAnsi="Arial" w:cs="Arial"/>
              </w:rPr>
              <w:t>(MDM).</w:t>
            </w:r>
            <w:r w:rsidRPr="009435F3">
              <w:rPr>
                <w:rFonts w:ascii="Arial" w:hAnsi="Arial" w:cs="Arial"/>
                <w:spacing w:val="-2"/>
              </w:rPr>
              <w:t xml:space="preserve"> </w:t>
            </w:r>
            <w:r w:rsidRPr="009435F3">
              <w:rPr>
                <w:rFonts w:ascii="Arial" w:hAnsi="Arial" w:cs="Arial"/>
              </w:rPr>
              <w:t>The</w:t>
            </w:r>
            <w:r w:rsidRPr="009435F3">
              <w:rPr>
                <w:rFonts w:ascii="Arial" w:hAnsi="Arial" w:cs="Arial"/>
                <w:spacing w:val="-4"/>
              </w:rPr>
              <w:t xml:space="preserve"> </w:t>
            </w:r>
            <w:r w:rsidRPr="009435F3">
              <w:rPr>
                <w:rFonts w:ascii="Arial" w:hAnsi="Arial" w:cs="Arial"/>
              </w:rPr>
              <w:t>MDM</w:t>
            </w:r>
            <w:r w:rsidRPr="009435F3">
              <w:rPr>
                <w:rFonts w:ascii="Arial" w:hAnsi="Arial" w:cs="Arial"/>
                <w:spacing w:val="-3"/>
              </w:rPr>
              <w:t xml:space="preserve"> </w:t>
            </w:r>
            <w:r w:rsidRPr="009435F3">
              <w:rPr>
                <w:rFonts w:ascii="Arial" w:hAnsi="Arial" w:cs="Arial"/>
              </w:rPr>
              <w:t>treatment recommendation was for</w:t>
            </w:r>
            <w:r w:rsidRPr="009435F3">
              <w:rPr>
                <w:rFonts w:ascii="Arial" w:hAnsi="Arial" w:cs="Arial"/>
                <w:spacing w:val="-1"/>
              </w:rPr>
              <w:t xml:space="preserve"> </w:t>
            </w:r>
            <w:r w:rsidRPr="009435F3">
              <w:rPr>
                <w:rFonts w:ascii="Arial" w:hAnsi="Arial" w:cs="Arial"/>
              </w:rPr>
              <w:t>a</w:t>
            </w:r>
            <w:r w:rsidRPr="009435F3">
              <w:rPr>
                <w:rFonts w:ascii="Arial" w:hAnsi="Arial" w:cs="Arial"/>
                <w:spacing w:val="-1"/>
              </w:rPr>
              <w:t xml:space="preserve"> </w:t>
            </w:r>
            <w:r w:rsidRPr="009435F3">
              <w:rPr>
                <w:rFonts w:ascii="Arial" w:hAnsi="Arial" w:cs="Arial"/>
              </w:rPr>
              <w:t>referral to medical oncology.</w:t>
            </w:r>
          </w:p>
        </w:tc>
      </w:tr>
      <w:tr w:rsidR="00D8777A" w:rsidRPr="009435F3" w14:paraId="228922E5" w14:textId="77777777" w:rsidTr="0011593B">
        <w:trPr>
          <w:trHeight w:val="909"/>
        </w:trPr>
        <w:tc>
          <w:tcPr>
            <w:tcW w:w="1701" w:type="dxa"/>
          </w:tcPr>
          <w:p w14:paraId="37ABE440" w14:textId="5517783F" w:rsidR="00D8777A" w:rsidRPr="009435F3" w:rsidRDefault="00D8777A" w:rsidP="00CB4FE3">
            <w:pPr>
              <w:pStyle w:val="TableParagraph"/>
              <w:spacing w:before="79"/>
              <w:ind w:left="130"/>
              <w:rPr>
                <w:rFonts w:ascii="Arial" w:hAnsi="Arial" w:cs="Arial"/>
              </w:rPr>
            </w:pPr>
            <w:r w:rsidRPr="009435F3">
              <w:rPr>
                <w:rFonts w:ascii="Arial" w:hAnsi="Arial" w:cs="Arial"/>
                <w:spacing w:val="-2"/>
              </w:rPr>
              <w:t>01/11/20</w:t>
            </w:r>
            <w:r w:rsidR="00FD1378" w:rsidRPr="009435F3">
              <w:rPr>
                <w:rFonts w:ascii="Arial" w:hAnsi="Arial" w:cs="Arial"/>
                <w:spacing w:val="-2"/>
              </w:rPr>
              <w:t>22</w:t>
            </w:r>
          </w:p>
        </w:tc>
        <w:tc>
          <w:tcPr>
            <w:tcW w:w="987" w:type="dxa"/>
          </w:tcPr>
          <w:p w14:paraId="58603B6C" w14:textId="77777777" w:rsidR="00D8777A" w:rsidRPr="009435F3" w:rsidRDefault="00D8777A" w:rsidP="00CB4FE3">
            <w:pPr>
              <w:pStyle w:val="TableParagraph"/>
              <w:spacing w:before="79"/>
              <w:ind w:right="265"/>
              <w:jc w:val="right"/>
              <w:rPr>
                <w:rFonts w:ascii="Arial" w:hAnsi="Arial" w:cs="Arial"/>
              </w:rPr>
            </w:pPr>
            <w:r w:rsidRPr="009435F3">
              <w:rPr>
                <w:rFonts w:ascii="Arial" w:hAnsi="Arial" w:cs="Arial"/>
                <w:spacing w:val="-5"/>
              </w:rPr>
              <w:t>36</w:t>
            </w:r>
          </w:p>
        </w:tc>
        <w:tc>
          <w:tcPr>
            <w:tcW w:w="750" w:type="dxa"/>
          </w:tcPr>
          <w:p w14:paraId="7ED485B5" w14:textId="77777777" w:rsidR="00D8777A" w:rsidRPr="009435F3" w:rsidRDefault="00D8777A" w:rsidP="00CB4FE3">
            <w:pPr>
              <w:pStyle w:val="TableParagraph"/>
              <w:rPr>
                <w:rFonts w:ascii="Arial" w:hAnsi="Arial" w:cs="Arial"/>
              </w:rPr>
            </w:pPr>
          </w:p>
        </w:tc>
        <w:tc>
          <w:tcPr>
            <w:tcW w:w="5634" w:type="dxa"/>
            <w:gridSpan w:val="2"/>
          </w:tcPr>
          <w:p w14:paraId="3A1A6B0A" w14:textId="6216C49C" w:rsidR="00D8777A" w:rsidRPr="009435F3" w:rsidRDefault="00D8777A" w:rsidP="00CB4FE3">
            <w:pPr>
              <w:pStyle w:val="TableParagraph"/>
              <w:spacing w:before="79"/>
              <w:ind w:left="213" w:right="129"/>
              <w:rPr>
                <w:rFonts w:ascii="Arial" w:hAnsi="Arial" w:cs="Arial"/>
              </w:rPr>
            </w:pPr>
            <w:r w:rsidRPr="009435F3">
              <w:rPr>
                <w:rFonts w:ascii="Arial" w:hAnsi="Arial" w:cs="Arial"/>
              </w:rPr>
              <w:t>The patient is seen in a follow-up colorectal clinic, MDM treatment</w:t>
            </w:r>
            <w:r w:rsidRPr="009435F3">
              <w:rPr>
                <w:rFonts w:ascii="Arial" w:hAnsi="Arial" w:cs="Arial"/>
                <w:spacing w:val="-5"/>
              </w:rPr>
              <w:t xml:space="preserve"> </w:t>
            </w:r>
            <w:r w:rsidRPr="009435F3">
              <w:rPr>
                <w:rFonts w:ascii="Arial" w:hAnsi="Arial" w:cs="Arial"/>
              </w:rPr>
              <w:t>options</w:t>
            </w:r>
            <w:r w:rsidRPr="009435F3">
              <w:rPr>
                <w:rFonts w:ascii="Arial" w:hAnsi="Arial" w:cs="Arial"/>
                <w:spacing w:val="-5"/>
              </w:rPr>
              <w:t xml:space="preserve"> </w:t>
            </w:r>
            <w:r w:rsidRPr="009435F3">
              <w:rPr>
                <w:rFonts w:ascii="Arial" w:hAnsi="Arial" w:cs="Arial"/>
              </w:rPr>
              <w:t>are</w:t>
            </w:r>
            <w:r w:rsidRPr="009435F3">
              <w:rPr>
                <w:rFonts w:ascii="Arial" w:hAnsi="Arial" w:cs="Arial"/>
                <w:spacing w:val="-7"/>
              </w:rPr>
              <w:t xml:space="preserve"> </w:t>
            </w:r>
            <w:r w:rsidR="00FD1378" w:rsidRPr="009435F3">
              <w:rPr>
                <w:rFonts w:ascii="Arial" w:hAnsi="Arial" w:cs="Arial"/>
              </w:rPr>
              <w:t>discussed,</w:t>
            </w:r>
            <w:r w:rsidRPr="009435F3">
              <w:rPr>
                <w:rFonts w:ascii="Arial" w:hAnsi="Arial" w:cs="Arial"/>
                <w:spacing w:val="-5"/>
              </w:rPr>
              <w:t xml:space="preserve"> </w:t>
            </w:r>
            <w:r w:rsidRPr="009435F3">
              <w:rPr>
                <w:rFonts w:ascii="Arial" w:hAnsi="Arial" w:cs="Arial"/>
              </w:rPr>
              <w:t>and</w:t>
            </w:r>
            <w:r w:rsidRPr="009435F3">
              <w:rPr>
                <w:rFonts w:ascii="Arial" w:hAnsi="Arial" w:cs="Arial"/>
                <w:spacing w:val="-7"/>
              </w:rPr>
              <w:t xml:space="preserve"> </w:t>
            </w:r>
            <w:r w:rsidRPr="009435F3">
              <w:rPr>
                <w:rFonts w:ascii="Arial" w:hAnsi="Arial" w:cs="Arial"/>
              </w:rPr>
              <w:t>the</w:t>
            </w:r>
            <w:r w:rsidRPr="009435F3">
              <w:rPr>
                <w:rFonts w:ascii="Arial" w:hAnsi="Arial" w:cs="Arial"/>
                <w:spacing w:val="-7"/>
              </w:rPr>
              <w:t xml:space="preserve"> </w:t>
            </w:r>
            <w:r w:rsidRPr="009435F3">
              <w:rPr>
                <w:rFonts w:ascii="Arial" w:hAnsi="Arial" w:cs="Arial"/>
              </w:rPr>
              <w:t>patient</w:t>
            </w:r>
            <w:r w:rsidRPr="009435F3">
              <w:rPr>
                <w:rFonts w:ascii="Arial" w:hAnsi="Arial" w:cs="Arial"/>
                <w:spacing w:val="-5"/>
              </w:rPr>
              <w:t xml:space="preserve"> </w:t>
            </w:r>
            <w:r w:rsidRPr="009435F3">
              <w:rPr>
                <w:rFonts w:ascii="Arial" w:hAnsi="Arial" w:cs="Arial"/>
              </w:rPr>
              <w:t>agrees</w:t>
            </w:r>
            <w:r w:rsidRPr="009435F3">
              <w:rPr>
                <w:rFonts w:ascii="Arial" w:hAnsi="Arial" w:cs="Arial"/>
                <w:spacing w:val="-5"/>
              </w:rPr>
              <w:t xml:space="preserve"> </w:t>
            </w:r>
            <w:r w:rsidRPr="009435F3">
              <w:rPr>
                <w:rFonts w:ascii="Arial" w:hAnsi="Arial" w:cs="Arial"/>
              </w:rPr>
              <w:t>to the proposed treatment pathway.</w:t>
            </w:r>
          </w:p>
        </w:tc>
      </w:tr>
      <w:tr w:rsidR="00D8777A" w:rsidRPr="009435F3" w14:paraId="47834C44" w14:textId="77777777" w:rsidTr="0011593B">
        <w:trPr>
          <w:trHeight w:val="660"/>
        </w:trPr>
        <w:tc>
          <w:tcPr>
            <w:tcW w:w="1701" w:type="dxa"/>
            <w:shd w:val="clear" w:color="auto" w:fill="D5E2BB"/>
          </w:tcPr>
          <w:p w14:paraId="020C70E1" w14:textId="0228AD54" w:rsidR="00D8777A" w:rsidRPr="009435F3" w:rsidRDefault="00D8777A" w:rsidP="00CB4FE3">
            <w:pPr>
              <w:pStyle w:val="TableParagraph"/>
              <w:spacing w:before="79"/>
              <w:ind w:left="130"/>
              <w:rPr>
                <w:rFonts w:ascii="Arial" w:hAnsi="Arial" w:cs="Arial"/>
              </w:rPr>
            </w:pPr>
            <w:r w:rsidRPr="009435F3">
              <w:rPr>
                <w:rFonts w:ascii="Arial" w:hAnsi="Arial" w:cs="Arial"/>
                <w:spacing w:val="-2"/>
              </w:rPr>
              <w:t>12/11/20</w:t>
            </w:r>
            <w:r w:rsidR="00FD1378" w:rsidRPr="009435F3">
              <w:rPr>
                <w:rFonts w:ascii="Arial" w:hAnsi="Arial" w:cs="Arial"/>
                <w:spacing w:val="-2"/>
              </w:rPr>
              <w:t>22</w:t>
            </w:r>
          </w:p>
        </w:tc>
        <w:tc>
          <w:tcPr>
            <w:tcW w:w="987" w:type="dxa"/>
            <w:shd w:val="clear" w:color="auto" w:fill="D5E2BB"/>
          </w:tcPr>
          <w:p w14:paraId="3253185E" w14:textId="77777777" w:rsidR="00D8777A" w:rsidRPr="009435F3" w:rsidRDefault="00D8777A" w:rsidP="00CB4FE3">
            <w:pPr>
              <w:pStyle w:val="TableParagraph"/>
              <w:spacing w:before="79"/>
              <w:ind w:right="267"/>
              <w:jc w:val="right"/>
              <w:rPr>
                <w:rFonts w:ascii="Arial" w:hAnsi="Arial" w:cs="Arial"/>
              </w:rPr>
            </w:pPr>
            <w:r w:rsidRPr="009435F3">
              <w:rPr>
                <w:rFonts w:ascii="Arial" w:hAnsi="Arial" w:cs="Arial"/>
                <w:spacing w:val="-5"/>
              </w:rPr>
              <w:t>47</w:t>
            </w:r>
          </w:p>
        </w:tc>
        <w:tc>
          <w:tcPr>
            <w:tcW w:w="750" w:type="dxa"/>
            <w:shd w:val="clear" w:color="auto" w:fill="D5E2BB"/>
          </w:tcPr>
          <w:p w14:paraId="38DAA392" w14:textId="77777777" w:rsidR="00D8777A" w:rsidRPr="009435F3" w:rsidRDefault="00D8777A" w:rsidP="00CB4FE3">
            <w:pPr>
              <w:pStyle w:val="TableParagraph"/>
              <w:spacing w:before="79"/>
              <w:ind w:left="113"/>
              <w:jc w:val="center"/>
              <w:rPr>
                <w:rFonts w:ascii="Arial" w:hAnsi="Arial" w:cs="Arial"/>
              </w:rPr>
            </w:pPr>
            <w:r w:rsidRPr="009435F3">
              <w:rPr>
                <w:rFonts w:ascii="Arial" w:hAnsi="Arial" w:cs="Arial"/>
              </w:rPr>
              <w:t>0</w:t>
            </w:r>
          </w:p>
        </w:tc>
        <w:tc>
          <w:tcPr>
            <w:tcW w:w="5634" w:type="dxa"/>
            <w:gridSpan w:val="2"/>
            <w:shd w:val="clear" w:color="auto" w:fill="D5E2BB"/>
          </w:tcPr>
          <w:p w14:paraId="36C1E537" w14:textId="77777777" w:rsidR="00D8777A" w:rsidRPr="009435F3" w:rsidRDefault="00D8777A" w:rsidP="00CB4FE3">
            <w:pPr>
              <w:pStyle w:val="TableParagraph"/>
              <w:spacing w:before="79"/>
              <w:ind w:left="213" w:right="129"/>
              <w:rPr>
                <w:rFonts w:ascii="Arial" w:hAnsi="Arial" w:cs="Arial"/>
              </w:rPr>
            </w:pPr>
            <w:r w:rsidRPr="009435F3">
              <w:rPr>
                <w:rFonts w:ascii="Arial" w:hAnsi="Arial" w:cs="Arial"/>
              </w:rPr>
              <w:t>The</w:t>
            </w:r>
            <w:r w:rsidRPr="009435F3">
              <w:rPr>
                <w:rFonts w:ascii="Arial" w:hAnsi="Arial" w:cs="Arial"/>
                <w:spacing w:val="-6"/>
              </w:rPr>
              <w:t xml:space="preserve"> </w:t>
            </w:r>
            <w:r w:rsidRPr="009435F3">
              <w:rPr>
                <w:rFonts w:ascii="Arial" w:hAnsi="Arial" w:cs="Arial"/>
              </w:rPr>
              <w:t>patient</w:t>
            </w:r>
            <w:r w:rsidRPr="009435F3">
              <w:rPr>
                <w:rFonts w:ascii="Arial" w:hAnsi="Arial" w:cs="Arial"/>
                <w:spacing w:val="-4"/>
              </w:rPr>
              <w:t xml:space="preserve"> </w:t>
            </w:r>
            <w:r w:rsidRPr="009435F3">
              <w:rPr>
                <w:rFonts w:ascii="Arial" w:hAnsi="Arial" w:cs="Arial"/>
              </w:rPr>
              <w:t>is</w:t>
            </w:r>
            <w:r w:rsidRPr="009435F3">
              <w:rPr>
                <w:rFonts w:ascii="Arial" w:hAnsi="Arial" w:cs="Arial"/>
                <w:spacing w:val="-4"/>
              </w:rPr>
              <w:t xml:space="preserve"> </w:t>
            </w:r>
            <w:r w:rsidRPr="009435F3">
              <w:rPr>
                <w:rFonts w:ascii="Arial" w:hAnsi="Arial" w:cs="Arial"/>
              </w:rPr>
              <w:t>seen</w:t>
            </w:r>
            <w:r w:rsidRPr="009435F3">
              <w:rPr>
                <w:rFonts w:ascii="Arial" w:hAnsi="Arial" w:cs="Arial"/>
                <w:spacing w:val="-5"/>
              </w:rPr>
              <w:t xml:space="preserve"> </w:t>
            </w:r>
            <w:r w:rsidRPr="009435F3">
              <w:rPr>
                <w:rFonts w:ascii="Arial" w:hAnsi="Arial" w:cs="Arial"/>
              </w:rPr>
              <w:t>by</w:t>
            </w:r>
            <w:r w:rsidRPr="009435F3">
              <w:rPr>
                <w:rFonts w:ascii="Arial" w:hAnsi="Arial" w:cs="Arial"/>
                <w:spacing w:val="-6"/>
              </w:rPr>
              <w:t xml:space="preserve"> </w:t>
            </w:r>
            <w:r w:rsidRPr="009435F3">
              <w:rPr>
                <w:rFonts w:ascii="Arial" w:hAnsi="Arial" w:cs="Arial"/>
              </w:rPr>
              <w:t>medical</w:t>
            </w:r>
            <w:r w:rsidRPr="009435F3">
              <w:rPr>
                <w:rFonts w:ascii="Arial" w:hAnsi="Arial" w:cs="Arial"/>
                <w:spacing w:val="-5"/>
              </w:rPr>
              <w:t xml:space="preserve"> </w:t>
            </w:r>
            <w:r w:rsidRPr="009435F3">
              <w:rPr>
                <w:rFonts w:ascii="Arial" w:hAnsi="Arial" w:cs="Arial"/>
              </w:rPr>
              <w:t>oncology</w:t>
            </w:r>
            <w:r w:rsidRPr="009435F3">
              <w:rPr>
                <w:rFonts w:ascii="Arial" w:hAnsi="Arial" w:cs="Arial"/>
                <w:spacing w:val="-4"/>
              </w:rPr>
              <w:t xml:space="preserve"> </w:t>
            </w:r>
            <w:r w:rsidRPr="009435F3">
              <w:rPr>
                <w:rFonts w:ascii="Arial" w:hAnsi="Arial" w:cs="Arial"/>
              </w:rPr>
              <w:t>and</w:t>
            </w:r>
            <w:r w:rsidRPr="009435F3">
              <w:rPr>
                <w:rFonts w:ascii="Arial" w:hAnsi="Arial" w:cs="Arial"/>
                <w:spacing w:val="-4"/>
              </w:rPr>
              <w:t xml:space="preserve"> </w:t>
            </w:r>
            <w:r w:rsidRPr="009435F3">
              <w:rPr>
                <w:rFonts w:ascii="Arial" w:hAnsi="Arial" w:cs="Arial"/>
              </w:rPr>
              <w:t>agrees</w:t>
            </w:r>
            <w:r w:rsidRPr="009435F3">
              <w:rPr>
                <w:rFonts w:ascii="Arial" w:hAnsi="Arial" w:cs="Arial"/>
                <w:spacing w:val="-4"/>
              </w:rPr>
              <w:t xml:space="preserve"> </w:t>
            </w:r>
            <w:r w:rsidRPr="009435F3">
              <w:rPr>
                <w:rFonts w:ascii="Arial" w:hAnsi="Arial" w:cs="Arial"/>
              </w:rPr>
              <w:t xml:space="preserve">to </w:t>
            </w:r>
            <w:r w:rsidRPr="009435F3">
              <w:rPr>
                <w:rFonts w:ascii="Arial" w:hAnsi="Arial" w:cs="Arial"/>
                <w:spacing w:val="-2"/>
              </w:rPr>
              <w:t>chemotherapy.</w:t>
            </w:r>
          </w:p>
        </w:tc>
      </w:tr>
      <w:tr w:rsidR="00D8777A" w:rsidRPr="009435F3" w14:paraId="5D22EC5F" w14:textId="77777777" w:rsidTr="0011593B">
        <w:trPr>
          <w:trHeight w:val="660"/>
        </w:trPr>
        <w:tc>
          <w:tcPr>
            <w:tcW w:w="1701" w:type="dxa"/>
            <w:tcBorders>
              <w:bottom w:val="single" w:sz="18" w:space="0" w:color="FF0000"/>
            </w:tcBorders>
            <w:shd w:val="clear" w:color="auto" w:fill="FFFFCC"/>
          </w:tcPr>
          <w:p w14:paraId="1DA44BDC" w14:textId="2790B014" w:rsidR="00D8777A" w:rsidRPr="009435F3" w:rsidRDefault="00D8777A" w:rsidP="00CB4FE3">
            <w:pPr>
              <w:pStyle w:val="TableParagraph"/>
              <w:spacing w:before="80"/>
              <w:ind w:left="130"/>
              <w:rPr>
                <w:rFonts w:ascii="Arial" w:hAnsi="Arial" w:cs="Arial"/>
              </w:rPr>
            </w:pPr>
            <w:r w:rsidRPr="009435F3">
              <w:rPr>
                <w:rFonts w:ascii="Arial" w:hAnsi="Arial" w:cs="Arial"/>
                <w:spacing w:val="-2"/>
              </w:rPr>
              <w:t>20/11/20</w:t>
            </w:r>
            <w:r w:rsidR="00FD1378" w:rsidRPr="009435F3">
              <w:rPr>
                <w:rFonts w:ascii="Arial" w:hAnsi="Arial" w:cs="Arial"/>
                <w:spacing w:val="-2"/>
              </w:rPr>
              <w:t>22</w:t>
            </w:r>
          </w:p>
        </w:tc>
        <w:tc>
          <w:tcPr>
            <w:tcW w:w="987" w:type="dxa"/>
            <w:tcBorders>
              <w:bottom w:val="single" w:sz="18" w:space="0" w:color="FF0000"/>
            </w:tcBorders>
            <w:shd w:val="clear" w:color="auto" w:fill="FFFFCC"/>
          </w:tcPr>
          <w:p w14:paraId="42FF0718" w14:textId="77777777" w:rsidR="00D8777A" w:rsidRPr="009435F3" w:rsidRDefault="00D8777A" w:rsidP="00CB4FE3">
            <w:pPr>
              <w:pStyle w:val="TableParagraph"/>
              <w:spacing w:before="80"/>
              <w:ind w:right="267"/>
              <w:jc w:val="right"/>
              <w:rPr>
                <w:rFonts w:ascii="Arial" w:hAnsi="Arial" w:cs="Arial"/>
              </w:rPr>
            </w:pPr>
            <w:r w:rsidRPr="009435F3">
              <w:rPr>
                <w:rFonts w:ascii="Arial" w:hAnsi="Arial" w:cs="Arial"/>
                <w:spacing w:val="-5"/>
              </w:rPr>
              <w:t>55</w:t>
            </w:r>
          </w:p>
        </w:tc>
        <w:tc>
          <w:tcPr>
            <w:tcW w:w="750" w:type="dxa"/>
            <w:tcBorders>
              <w:bottom w:val="single" w:sz="18" w:space="0" w:color="FF0000"/>
            </w:tcBorders>
            <w:shd w:val="clear" w:color="auto" w:fill="FFFFCC"/>
          </w:tcPr>
          <w:p w14:paraId="4CC00B32" w14:textId="77777777" w:rsidR="00D8777A" w:rsidRPr="009435F3" w:rsidRDefault="00D8777A" w:rsidP="00CB4FE3">
            <w:pPr>
              <w:pStyle w:val="TableParagraph"/>
              <w:spacing w:before="80"/>
              <w:ind w:left="109"/>
              <w:jc w:val="center"/>
              <w:rPr>
                <w:rFonts w:ascii="Arial" w:hAnsi="Arial" w:cs="Arial"/>
              </w:rPr>
            </w:pPr>
            <w:r w:rsidRPr="009435F3">
              <w:rPr>
                <w:rFonts w:ascii="Arial" w:hAnsi="Arial" w:cs="Arial"/>
              </w:rPr>
              <w:t>8</w:t>
            </w:r>
          </w:p>
        </w:tc>
        <w:tc>
          <w:tcPr>
            <w:tcW w:w="3650" w:type="dxa"/>
            <w:tcBorders>
              <w:bottom w:val="single" w:sz="18" w:space="0" w:color="FF0000"/>
              <w:right w:val="single" w:sz="18" w:space="0" w:color="FF0000"/>
            </w:tcBorders>
            <w:shd w:val="clear" w:color="auto" w:fill="FFFFCC"/>
          </w:tcPr>
          <w:p w14:paraId="7E7A5115" w14:textId="77777777" w:rsidR="00D8777A" w:rsidRPr="009435F3" w:rsidRDefault="00D8777A" w:rsidP="00CB4FE3">
            <w:pPr>
              <w:pStyle w:val="TableParagraph"/>
              <w:spacing w:before="80"/>
              <w:ind w:left="191" w:right="84"/>
              <w:rPr>
                <w:rFonts w:ascii="Arial" w:hAnsi="Arial" w:cs="Arial"/>
              </w:rPr>
            </w:pPr>
            <w:r w:rsidRPr="009435F3">
              <w:rPr>
                <w:rFonts w:ascii="Arial" w:hAnsi="Arial" w:cs="Arial"/>
              </w:rPr>
              <w:t>The</w:t>
            </w:r>
            <w:r w:rsidRPr="009435F3">
              <w:rPr>
                <w:rFonts w:ascii="Arial" w:hAnsi="Arial" w:cs="Arial"/>
                <w:spacing w:val="-4"/>
              </w:rPr>
              <w:t xml:space="preserve"> </w:t>
            </w:r>
            <w:r w:rsidRPr="009435F3">
              <w:rPr>
                <w:rFonts w:ascii="Arial" w:hAnsi="Arial" w:cs="Arial"/>
              </w:rPr>
              <w:t>first</w:t>
            </w:r>
            <w:r w:rsidRPr="009435F3">
              <w:rPr>
                <w:rFonts w:ascii="Arial" w:hAnsi="Arial" w:cs="Arial"/>
                <w:spacing w:val="-1"/>
              </w:rPr>
              <w:t xml:space="preserve"> </w:t>
            </w:r>
            <w:r w:rsidRPr="009435F3">
              <w:rPr>
                <w:rFonts w:ascii="Arial" w:hAnsi="Arial" w:cs="Arial"/>
              </w:rPr>
              <w:t>dose</w:t>
            </w:r>
            <w:r w:rsidRPr="009435F3">
              <w:rPr>
                <w:rFonts w:ascii="Arial" w:hAnsi="Arial" w:cs="Arial"/>
                <w:spacing w:val="-3"/>
              </w:rPr>
              <w:t xml:space="preserve"> </w:t>
            </w:r>
            <w:r w:rsidRPr="009435F3">
              <w:rPr>
                <w:rFonts w:ascii="Arial" w:hAnsi="Arial" w:cs="Arial"/>
              </w:rPr>
              <w:t>of</w:t>
            </w:r>
            <w:r w:rsidRPr="009435F3">
              <w:rPr>
                <w:rFonts w:ascii="Arial" w:hAnsi="Arial" w:cs="Arial"/>
                <w:spacing w:val="-2"/>
              </w:rPr>
              <w:t xml:space="preserve"> </w:t>
            </w:r>
            <w:r w:rsidRPr="009435F3">
              <w:rPr>
                <w:rFonts w:ascii="Arial" w:hAnsi="Arial" w:cs="Arial"/>
              </w:rPr>
              <w:t>chemotherapy</w:t>
            </w:r>
            <w:r w:rsidRPr="009435F3">
              <w:rPr>
                <w:rFonts w:ascii="Arial" w:hAnsi="Arial" w:cs="Arial"/>
                <w:spacing w:val="-4"/>
              </w:rPr>
              <w:t xml:space="preserve"> </w:t>
            </w:r>
            <w:r w:rsidRPr="009435F3">
              <w:rPr>
                <w:rFonts w:ascii="Arial" w:hAnsi="Arial" w:cs="Arial"/>
              </w:rPr>
              <w:t xml:space="preserve">is </w:t>
            </w:r>
            <w:r w:rsidRPr="009435F3">
              <w:rPr>
                <w:rFonts w:ascii="Arial" w:hAnsi="Arial" w:cs="Arial"/>
                <w:spacing w:val="-2"/>
              </w:rPr>
              <w:t>given.</w:t>
            </w:r>
          </w:p>
        </w:tc>
        <w:tc>
          <w:tcPr>
            <w:tcW w:w="1984" w:type="dxa"/>
            <w:tcBorders>
              <w:top w:val="single" w:sz="18" w:space="0" w:color="FF0000"/>
              <w:left w:val="single" w:sz="18" w:space="0" w:color="FF0000"/>
              <w:bottom w:val="single" w:sz="18" w:space="0" w:color="FF0000"/>
              <w:right w:val="single" w:sz="18" w:space="0" w:color="FF0000"/>
            </w:tcBorders>
            <w:shd w:val="clear" w:color="auto" w:fill="FFFFCC"/>
          </w:tcPr>
          <w:p w14:paraId="35857D41" w14:textId="0CC40569" w:rsidR="00D8777A" w:rsidRPr="009435F3" w:rsidRDefault="00D8777A" w:rsidP="00097433">
            <w:pPr>
              <w:pStyle w:val="TableParagraph"/>
              <w:spacing w:before="79"/>
              <w:ind w:left="13" w:firstLine="15"/>
              <w:rPr>
                <w:rFonts w:ascii="Arial" w:hAnsi="Arial" w:cs="Arial"/>
              </w:rPr>
            </w:pPr>
            <w:r w:rsidRPr="009435F3">
              <w:rPr>
                <w:rFonts w:ascii="Arial" w:hAnsi="Arial" w:cs="Arial"/>
              </w:rPr>
              <w:t>FCT</w:t>
            </w:r>
            <w:r w:rsidR="00097433">
              <w:rPr>
                <w:rFonts w:ascii="Arial" w:hAnsi="Arial" w:cs="Arial"/>
              </w:rPr>
              <w:t xml:space="preserve"> </w:t>
            </w:r>
            <w:r w:rsidRPr="009435F3">
              <w:rPr>
                <w:rFonts w:ascii="Arial" w:hAnsi="Arial" w:cs="Arial"/>
              </w:rPr>
              <w:t>indicator pathway</w:t>
            </w:r>
            <w:r w:rsidRPr="009435F3">
              <w:rPr>
                <w:rFonts w:ascii="Arial" w:hAnsi="Arial" w:cs="Arial"/>
                <w:spacing w:val="-13"/>
              </w:rPr>
              <w:t xml:space="preserve"> </w:t>
            </w:r>
            <w:r w:rsidRPr="009435F3">
              <w:rPr>
                <w:rFonts w:ascii="Arial" w:hAnsi="Arial" w:cs="Arial"/>
              </w:rPr>
              <w:t>stops</w:t>
            </w:r>
            <w:r w:rsidRPr="009435F3">
              <w:rPr>
                <w:rFonts w:ascii="Arial" w:hAnsi="Arial" w:cs="Arial"/>
                <w:spacing w:val="-12"/>
              </w:rPr>
              <w:t xml:space="preserve"> </w:t>
            </w:r>
            <w:r w:rsidRPr="009435F3">
              <w:rPr>
                <w:rFonts w:ascii="Arial" w:hAnsi="Arial" w:cs="Arial"/>
              </w:rPr>
              <w:t>here</w:t>
            </w:r>
          </w:p>
        </w:tc>
      </w:tr>
      <w:tr w:rsidR="00D8777A" w:rsidRPr="009435F3" w14:paraId="42E28578" w14:textId="77777777" w:rsidTr="0011593B">
        <w:trPr>
          <w:trHeight w:val="580"/>
        </w:trPr>
        <w:tc>
          <w:tcPr>
            <w:tcW w:w="1701" w:type="dxa"/>
            <w:tcBorders>
              <w:top w:val="single" w:sz="18" w:space="0" w:color="FF0000"/>
            </w:tcBorders>
          </w:tcPr>
          <w:p w14:paraId="1FD2D679" w14:textId="1C4DAC98" w:rsidR="00D8777A" w:rsidRPr="009435F3" w:rsidRDefault="00D8777A" w:rsidP="00CB4FE3">
            <w:pPr>
              <w:pStyle w:val="TableParagraph"/>
              <w:spacing w:before="80"/>
              <w:ind w:left="130"/>
              <w:rPr>
                <w:rFonts w:ascii="Arial" w:hAnsi="Arial" w:cs="Arial"/>
              </w:rPr>
            </w:pPr>
            <w:r w:rsidRPr="009435F3">
              <w:rPr>
                <w:rFonts w:ascii="Arial" w:hAnsi="Arial" w:cs="Arial"/>
                <w:spacing w:val="-2"/>
              </w:rPr>
              <w:t>05/3/20</w:t>
            </w:r>
            <w:r w:rsidR="00FD1378" w:rsidRPr="009435F3">
              <w:rPr>
                <w:rFonts w:ascii="Arial" w:hAnsi="Arial" w:cs="Arial"/>
                <w:spacing w:val="-2"/>
              </w:rPr>
              <w:t>23</w:t>
            </w:r>
          </w:p>
        </w:tc>
        <w:tc>
          <w:tcPr>
            <w:tcW w:w="987" w:type="dxa"/>
            <w:tcBorders>
              <w:top w:val="single" w:sz="18" w:space="0" w:color="FF0000"/>
            </w:tcBorders>
          </w:tcPr>
          <w:p w14:paraId="767AB140" w14:textId="77777777" w:rsidR="00D8777A" w:rsidRPr="009435F3" w:rsidRDefault="00D8777A" w:rsidP="00CB4FE3">
            <w:pPr>
              <w:pStyle w:val="TableParagraph"/>
              <w:rPr>
                <w:rFonts w:ascii="Arial" w:hAnsi="Arial" w:cs="Arial"/>
              </w:rPr>
            </w:pPr>
          </w:p>
        </w:tc>
        <w:tc>
          <w:tcPr>
            <w:tcW w:w="750" w:type="dxa"/>
            <w:tcBorders>
              <w:top w:val="single" w:sz="18" w:space="0" w:color="FF0000"/>
            </w:tcBorders>
          </w:tcPr>
          <w:p w14:paraId="5BEEE786" w14:textId="77777777" w:rsidR="00D8777A" w:rsidRPr="009435F3" w:rsidRDefault="00D8777A" w:rsidP="00CB4FE3">
            <w:pPr>
              <w:pStyle w:val="TableParagraph"/>
              <w:rPr>
                <w:rFonts w:ascii="Arial" w:hAnsi="Arial" w:cs="Arial"/>
              </w:rPr>
            </w:pPr>
          </w:p>
        </w:tc>
        <w:tc>
          <w:tcPr>
            <w:tcW w:w="5634" w:type="dxa"/>
            <w:gridSpan w:val="2"/>
            <w:tcBorders>
              <w:top w:val="single" w:sz="18" w:space="0" w:color="FF0000"/>
            </w:tcBorders>
          </w:tcPr>
          <w:p w14:paraId="7734E282" w14:textId="77777777" w:rsidR="00D8777A" w:rsidRPr="009435F3" w:rsidRDefault="00D8777A" w:rsidP="00CB4FE3">
            <w:pPr>
              <w:pStyle w:val="TableParagraph"/>
              <w:spacing w:before="60" w:line="250" w:lineRule="exact"/>
              <w:ind w:left="213" w:right="129"/>
              <w:rPr>
                <w:rFonts w:ascii="Arial" w:hAnsi="Arial" w:cs="Arial"/>
              </w:rPr>
            </w:pPr>
            <w:r w:rsidRPr="009435F3">
              <w:rPr>
                <w:rFonts w:ascii="Arial" w:hAnsi="Arial" w:cs="Arial"/>
              </w:rPr>
              <w:t>Patient</w:t>
            </w:r>
            <w:r w:rsidRPr="009435F3">
              <w:rPr>
                <w:rFonts w:ascii="Arial" w:hAnsi="Arial" w:cs="Arial"/>
                <w:spacing w:val="-7"/>
              </w:rPr>
              <w:t xml:space="preserve"> </w:t>
            </w:r>
            <w:r w:rsidRPr="009435F3">
              <w:rPr>
                <w:rFonts w:ascii="Arial" w:hAnsi="Arial" w:cs="Arial"/>
              </w:rPr>
              <w:t>reassessed</w:t>
            </w:r>
            <w:r w:rsidRPr="009435F3">
              <w:rPr>
                <w:rFonts w:ascii="Arial" w:hAnsi="Arial" w:cs="Arial"/>
                <w:spacing w:val="-7"/>
              </w:rPr>
              <w:t xml:space="preserve"> </w:t>
            </w:r>
            <w:r w:rsidRPr="009435F3">
              <w:rPr>
                <w:rFonts w:ascii="Arial" w:hAnsi="Arial" w:cs="Arial"/>
              </w:rPr>
              <w:t>and</w:t>
            </w:r>
            <w:r w:rsidRPr="009435F3">
              <w:rPr>
                <w:rFonts w:ascii="Arial" w:hAnsi="Arial" w:cs="Arial"/>
                <w:spacing w:val="-7"/>
              </w:rPr>
              <w:t xml:space="preserve"> </w:t>
            </w:r>
            <w:r w:rsidRPr="009435F3">
              <w:rPr>
                <w:rFonts w:ascii="Arial" w:hAnsi="Arial" w:cs="Arial"/>
              </w:rPr>
              <w:t>accepted</w:t>
            </w:r>
            <w:r w:rsidRPr="009435F3">
              <w:rPr>
                <w:rFonts w:ascii="Arial" w:hAnsi="Arial" w:cs="Arial"/>
                <w:spacing w:val="-9"/>
              </w:rPr>
              <w:t xml:space="preserve"> </w:t>
            </w:r>
            <w:r w:rsidRPr="009435F3">
              <w:rPr>
                <w:rFonts w:ascii="Arial" w:hAnsi="Arial" w:cs="Arial"/>
              </w:rPr>
              <w:t>for</w:t>
            </w:r>
            <w:r w:rsidRPr="009435F3">
              <w:rPr>
                <w:rFonts w:ascii="Arial" w:hAnsi="Arial" w:cs="Arial"/>
                <w:spacing w:val="-7"/>
              </w:rPr>
              <w:t xml:space="preserve"> </w:t>
            </w:r>
            <w:r w:rsidRPr="009435F3">
              <w:rPr>
                <w:rFonts w:ascii="Arial" w:hAnsi="Arial" w:cs="Arial"/>
              </w:rPr>
              <w:t>surgery,</w:t>
            </w:r>
            <w:r w:rsidRPr="009435F3">
              <w:rPr>
                <w:rFonts w:ascii="Arial" w:hAnsi="Arial" w:cs="Arial"/>
                <w:spacing w:val="-7"/>
              </w:rPr>
              <w:t xml:space="preserve"> </w:t>
            </w:r>
            <w:r w:rsidRPr="009435F3">
              <w:rPr>
                <w:rFonts w:ascii="Arial" w:hAnsi="Arial" w:cs="Arial"/>
              </w:rPr>
              <w:t>theatre booking request is sent.</w:t>
            </w:r>
          </w:p>
        </w:tc>
      </w:tr>
    </w:tbl>
    <w:p w14:paraId="048FBB46" w14:textId="7B780E09" w:rsidR="00D8777A" w:rsidRPr="009435F3" w:rsidRDefault="00D8777A" w:rsidP="007E5BD8">
      <w:pPr>
        <w:pStyle w:val="Heading2"/>
      </w:pPr>
      <w:bookmarkStart w:id="631" w:name="_Toc124868752"/>
      <w:bookmarkStart w:id="632" w:name="_Toc203110606"/>
      <w:r w:rsidRPr="009435F3">
        <w:lastRenderedPageBreak/>
        <w:t>Reported</w:t>
      </w:r>
      <w:r w:rsidRPr="009435F3">
        <w:rPr>
          <w:spacing w:val="-6"/>
        </w:rPr>
        <w:t xml:space="preserve"> </w:t>
      </w:r>
      <w:r w:rsidRPr="009435F3">
        <w:t>data</w:t>
      </w:r>
      <w:r w:rsidRPr="009435F3">
        <w:rPr>
          <w:spacing w:val="-3"/>
        </w:rPr>
        <w:t xml:space="preserve"> </w:t>
      </w:r>
      <w:r w:rsidRPr="009435F3">
        <w:t>where</w:t>
      </w:r>
      <w:r w:rsidRPr="009435F3">
        <w:rPr>
          <w:spacing w:val="-4"/>
        </w:rPr>
        <w:t xml:space="preserve"> </w:t>
      </w:r>
      <w:r w:rsidRPr="009435F3">
        <w:t>chemotherapy</w:t>
      </w:r>
      <w:r w:rsidRPr="009435F3">
        <w:rPr>
          <w:spacing w:val="-5"/>
        </w:rPr>
        <w:t xml:space="preserve"> </w:t>
      </w:r>
      <w:r w:rsidRPr="009435F3">
        <w:t>is</w:t>
      </w:r>
      <w:r w:rsidRPr="009435F3">
        <w:rPr>
          <w:spacing w:val="-4"/>
        </w:rPr>
        <w:t xml:space="preserve"> </w:t>
      </w:r>
      <w:r w:rsidRPr="009435F3">
        <w:t>the</w:t>
      </w:r>
      <w:r w:rsidRPr="009435F3">
        <w:rPr>
          <w:spacing w:val="-6"/>
        </w:rPr>
        <w:t xml:space="preserve"> </w:t>
      </w:r>
      <w:r w:rsidRPr="009435F3">
        <w:t>first</w:t>
      </w:r>
      <w:r w:rsidRPr="009435F3">
        <w:rPr>
          <w:spacing w:val="-5"/>
        </w:rPr>
        <w:t xml:space="preserve"> </w:t>
      </w:r>
      <w:r w:rsidRPr="009435F3">
        <w:t>treatment (62-day and 31-day indicators)</w:t>
      </w:r>
      <w:bookmarkEnd w:id="631"/>
      <w:bookmarkEnd w:id="632"/>
    </w:p>
    <w:tbl>
      <w:tblPr>
        <w:tblW w:w="0" w:type="auto"/>
        <w:tblLayout w:type="fixed"/>
        <w:tblCellMar>
          <w:left w:w="0" w:type="dxa"/>
          <w:right w:w="0" w:type="dxa"/>
        </w:tblCellMar>
        <w:tblLook w:val="01E0" w:firstRow="1" w:lastRow="1" w:firstColumn="1" w:lastColumn="1" w:noHBand="0" w:noVBand="0"/>
      </w:tblPr>
      <w:tblGrid>
        <w:gridCol w:w="5429"/>
        <w:gridCol w:w="891"/>
        <w:gridCol w:w="1506"/>
      </w:tblGrid>
      <w:tr w:rsidR="00D8777A" w14:paraId="19C20145" w14:textId="77777777" w:rsidTr="005B3F85">
        <w:trPr>
          <w:trHeight w:val="390"/>
        </w:trPr>
        <w:tc>
          <w:tcPr>
            <w:tcW w:w="5429" w:type="dxa"/>
            <w:tcBorders>
              <w:top w:val="single" w:sz="4" w:space="0" w:color="000000"/>
              <w:bottom w:val="single" w:sz="4" w:space="0" w:color="000000"/>
            </w:tcBorders>
          </w:tcPr>
          <w:p w14:paraId="1CF4FE50" w14:textId="77777777" w:rsidR="00D8777A" w:rsidRPr="00DB4298" w:rsidRDefault="00D8777A" w:rsidP="00CB4FE3">
            <w:pPr>
              <w:pStyle w:val="TableParagraph"/>
              <w:spacing w:before="69"/>
              <w:ind w:left="115"/>
              <w:rPr>
                <w:rFonts w:ascii="Arial" w:hAnsi="Arial" w:cs="Arial"/>
              </w:rPr>
            </w:pPr>
            <w:r w:rsidRPr="00DB4298">
              <w:rPr>
                <w:rFonts w:ascii="Arial" w:hAnsi="Arial" w:cs="Arial"/>
              </w:rPr>
              <w:t>Record</w:t>
            </w:r>
            <w:r w:rsidRPr="00DB4298">
              <w:rPr>
                <w:rFonts w:ascii="Arial" w:hAnsi="Arial" w:cs="Arial"/>
                <w:spacing w:val="-6"/>
              </w:rPr>
              <w:t xml:space="preserve"> </w:t>
            </w:r>
            <w:r w:rsidRPr="00DB4298">
              <w:rPr>
                <w:rFonts w:ascii="Arial" w:hAnsi="Arial" w:cs="Arial"/>
                <w:spacing w:val="-4"/>
              </w:rPr>
              <w:t>type</w:t>
            </w:r>
          </w:p>
        </w:tc>
        <w:tc>
          <w:tcPr>
            <w:tcW w:w="891" w:type="dxa"/>
            <w:tcBorders>
              <w:top w:val="single" w:sz="4" w:space="0" w:color="000000"/>
              <w:bottom w:val="single" w:sz="4" w:space="0" w:color="000000"/>
            </w:tcBorders>
          </w:tcPr>
          <w:p w14:paraId="7DCD1781" w14:textId="77777777" w:rsidR="00D8777A" w:rsidRPr="00DB4298" w:rsidRDefault="00D8777A" w:rsidP="00CB4FE3">
            <w:pPr>
              <w:pStyle w:val="TableParagraph"/>
              <w:spacing w:before="6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tcPr>
          <w:p w14:paraId="400BA4E7" w14:textId="77777777" w:rsidR="00D8777A" w:rsidRPr="00DB4298" w:rsidRDefault="00D8777A" w:rsidP="00CB4FE3">
            <w:pPr>
              <w:pStyle w:val="TableParagraph"/>
              <w:spacing w:before="69"/>
              <w:ind w:left="279"/>
              <w:rPr>
                <w:rFonts w:ascii="Arial" w:hAnsi="Arial" w:cs="Arial"/>
              </w:rPr>
            </w:pPr>
            <w:r w:rsidRPr="00DB4298">
              <w:rPr>
                <w:rFonts w:ascii="Arial" w:hAnsi="Arial" w:cs="Arial"/>
              </w:rPr>
              <w:t>A</w:t>
            </w:r>
          </w:p>
        </w:tc>
      </w:tr>
      <w:tr w:rsidR="00D8777A" w14:paraId="23C52E6C" w14:textId="77777777" w:rsidTr="005B3F85">
        <w:trPr>
          <w:trHeight w:val="390"/>
        </w:trPr>
        <w:tc>
          <w:tcPr>
            <w:tcW w:w="5429" w:type="dxa"/>
            <w:tcBorders>
              <w:top w:val="single" w:sz="4" w:space="0" w:color="000000"/>
              <w:bottom w:val="single" w:sz="4" w:space="0" w:color="000000"/>
            </w:tcBorders>
          </w:tcPr>
          <w:p w14:paraId="42B77541" w14:textId="77777777" w:rsidR="00D8777A" w:rsidRPr="00DB4298" w:rsidRDefault="00D8777A" w:rsidP="00CB4FE3">
            <w:pPr>
              <w:pStyle w:val="TableParagraph"/>
              <w:spacing w:before="69"/>
              <w:ind w:left="115"/>
              <w:rPr>
                <w:rFonts w:ascii="Arial" w:hAnsi="Arial" w:cs="Arial"/>
              </w:rPr>
            </w:pPr>
            <w:r w:rsidRPr="00DB4298">
              <w:rPr>
                <w:rFonts w:ascii="Arial" w:hAnsi="Arial" w:cs="Arial"/>
              </w:rPr>
              <w:t>National</w:t>
            </w:r>
            <w:r w:rsidRPr="00DB4298">
              <w:rPr>
                <w:rFonts w:ascii="Arial" w:hAnsi="Arial" w:cs="Arial"/>
                <w:spacing w:val="-6"/>
              </w:rPr>
              <w:t xml:space="preserve"> </w:t>
            </w:r>
            <w:r w:rsidRPr="00DB4298">
              <w:rPr>
                <w:rFonts w:ascii="Arial" w:hAnsi="Arial" w:cs="Arial"/>
              </w:rPr>
              <w:t>Health</w:t>
            </w:r>
            <w:r w:rsidRPr="00DB4298">
              <w:rPr>
                <w:rFonts w:ascii="Arial" w:hAnsi="Arial" w:cs="Arial"/>
                <w:spacing w:val="-4"/>
              </w:rPr>
              <w:t xml:space="preserve"> </w:t>
            </w:r>
            <w:r w:rsidRPr="00DB4298">
              <w:rPr>
                <w:rFonts w:ascii="Arial" w:hAnsi="Arial" w:cs="Arial"/>
              </w:rPr>
              <w:t>Index</w:t>
            </w:r>
            <w:r w:rsidRPr="00DB4298">
              <w:rPr>
                <w:rFonts w:ascii="Arial" w:hAnsi="Arial" w:cs="Arial"/>
                <w:spacing w:val="-7"/>
              </w:rPr>
              <w:t xml:space="preserve"> </w:t>
            </w:r>
            <w:r w:rsidRPr="00DB4298">
              <w:rPr>
                <w:rFonts w:ascii="Arial" w:hAnsi="Arial" w:cs="Arial"/>
              </w:rPr>
              <w:t>(NHI)</w:t>
            </w:r>
            <w:r w:rsidRPr="00DB4298">
              <w:rPr>
                <w:rFonts w:ascii="Arial" w:hAnsi="Arial" w:cs="Arial"/>
                <w:spacing w:val="-3"/>
              </w:rPr>
              <w:t xml:space="preserve"> </w:t>
            </w:r>
            <w:r w:rsidRPr="00DB4298">
              <w:rPr>
                <w:rFonts w:ascii="Arial" w:hAnsi="Arial" w:cs="Arial"/>
                <w:spacing w:val="-2"/>
              </w:rPr>
              <w:t>number</w:t>
            </w:r>
          </w:p>
        </w:tc>
        <w:tc>
          <w:tcPr>
            <w:tcW w:w="891" w:type="dxa"/>
            <w:tcBorders>
              <w:top w:val="single" w:sz="4" w:space="0" w:color="000000"/>
              <w:bottom w:val="single" w:sz="4" w:space="0" w:color="000000"/>
            </w:tcBorders>
          </w:tcPr>
          <w:p w14:paraId="131A1981" w14:textId="77777777" w:rsidR="00D8777A" w:rsidRPr="00DB4298" w:rsidRDefault="00D8777A" w:rsidP="00CB4FE3">
            <w:pPr>
              <w:pStyle w:val="TableParagraph"/>
              <w:spacing w:before="6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tcPr>
          <w:p w14:paraId="6B512A00" w14:textId="77777777" w:rsidR="00D8777A" w:rsidRPr="00DB4298" w:rsidRDefault="00D8777A" w:rsidP="00CB4FE3">
            <w:pPr>
              <w:pStyle w:val="TableParagraph"/>
              <w:spacing w:before="69"/>
              <w:ind w:left="279"/>
              <w:rPr>
                <w:rFonts w:ascii="Arial" w:hAnsi="Arial" w:cs="Arial"/>
              </w:rPr>
            </w:pPr>
            <w:r w:rsidRPr="00DB4298">
              <w:rPr>
                <w:rFonts w:ascii="Arial" w:hAnsi="Arial" w:cs="Arial"/>
                <w:spacing w:val="-2"/>
              </w:rPr>
              <w:t>AAANNNN</w:t>
            </w:r>
          </w:p>
        </w:tc>
      </w:tr>
      <w:tr w:rsidR="00D8777A" w14:paraId="3DC79870" w14:textId="77777777" w:rsidTr="005B3F85">
        <w:trPr>
          <w:trHeight w:val="388"/>
        </w:trPr>
        <w:tc>
          <w:tcPr>
            <w:tcW w:w="7826" w:type="dxa"/>
            <w:gridSpan w:val="3"/>
            <w:tcBorders>
              <w:top w:val="single" w:sz="4" w:space="0" w:color="000000"/>
              <w:bottom w:val="single" w:sz="4" w:space="0" w:color="000000"/>
            </w:tcBorders>
            <w:shd w:val="clear" w:color="auto" w:fill="FCE9D9"/>
          </w:tcPr>
          <w:p w14:paraId="5E92B8C7" w14:textId="77777777" w:rsidR="00D8777A" w:rsidRPr="00DB4298" w:rsidRDefault="00D8777A" w:rsidP="00CB4FE3">
            <w:pPr>
              <w:pStyle w:val="TableParagraph"/>
              <w:spacing w:before="69"/>
              <w:ind w:left="115"/>
              <w:rPr>
                <w:rFonts w:ascii="Arial" w:hAnsi="Arial" w:cs="Arial"/>
              </w:rPr>
            </w:pPr>
            <w:r w:rsidRPr="00DB4298">
              <w:rPr>
                <w:rFonts w:ascii="Arial" w:hAnsi="Arial" w:cs="Arial"/>
              </w:rPr>
              <w:t>First</w:t>
            </w:r>
            <w:r w:rsidRPr="00DB4298">
              <w:rPr>
                <w:rFonts w:ascii="Arial" w:hAnsi="Arial" w:cs="Arial"/>
                <w:spacing w:val="-3"/>
              </w:rPr>
              <w:t xml:space="preserve"> </w:t>
            </w:r>
            <w:r w:rsidRPr="00DB4298">
              <w:rPr>
                <w:rFonts w:ascii="Arial" w:hAnsi="Arial" w:cs="Arial"/>
                <w:spacing w:val="-4"/>
              </w:rPr>
              <w:t>name</w:t>
            </w:r>
          </w:p>
        </w:tc>
      </w:tr>
      <w:tr w:rsidR="00D8777A" w14:paraId="1FF07DF1" w14:textId="77777777" w:rsidTr="005B3F85">
        <w:trPr>
          <w:trHeight w:val="390"/>
        </w:trPr>
        <w:tc>
          <w:tcPr>
            <w:tcW w:w="7826" w:type="dxa"/>
            <w:gridSpan w:val="3"/>
            <w:tcBorders>
              <w:top w:val="single" w:sz="4" w:space="0" w:color="000000"/>
              <w:bottom w:val="single" w:sz="4" w:space="0" w:color="000000"/>
            </w:tcBorders>
            <w:shd w:val="clear" w:color="auto" w:fill="FCE9D9"/>
          </w:tcPr>
          <w:p w14:paraId="2D2FDAFA" w14:textId="77777777" w:rsidR="00D8777A" w:rsidRPr="00DB4298" w:rsidRDefault="00D8777A" w:rsidP="00CB4FE3">
            <w:pPr>
              <w:pStyle w:val="TableParagraph"/>
              <w:spacing w:before="69"/>
              <w:ind w:left="115"/>
              <w:rPr>
                <w:rFonts w:ascii="Arial" w:hAnsi="Arial" w:cs="Arial"/>
              </w:rPr>
            </w:pPr>
            <w:r w:rsidRPr="00DB4298">
              <w:rPr>
                <w:rFonts w:ascii="Arial" w:hAnsi="Arial" w:cs="Arial"/>
              </w:rPr>
              <w:t>Family</w:t>
            </w:r>
            <w:r w:rsidRPr="00DB4298">
              <w:rPr>
                <w:rFonts w:ascii="Arial" w:hAnsi="Arial" w:cs="Arial"/>
                <w:spacing w:val="-8"/>
              </w:rPr>
              <w:t xml:space="preserve"> </w:t>
            </w:r>
            <w:r w:rsidRPr="00DB4298">
              <w:rPr>
                <w:rFonts w:ascii="Arial" w:hAnsi="Arial" w:cs="Arial"/>
                <w:spacing w:val="-4"/>
              </w:rPr>
              <w:t>name</w:t>
            </w:r>
          </w:p>
        </w:tc>
      </w:tr>
      <w:tr w:rsidR="00D8777A" w14:paraId="584BF96C" w14:textId="77777777" w:rsidTr="005B3F85">
        <w:trPr>
          <w:trHeight w:val="388"/>
        </w:trPr>
        <w:tc>
          <w:tcPr>
            <w:tcW w:w="5429" w:type="dxa"/>
            <w:tcBorders>
              <w:top w:val="single" w:sz="4" w:space="0" w:color="000000"/>
              <w:bottom w:val="single" w:sz="4" w:space="0" w:color="000000"/>
            </w:tcBorders>
            <w:shd w:val="clear" w:color="auto" w:fill="FCE9D9"/>
          </w:tcPr>
          <w:p w14:paraId="681C4736" w14:textId="77777777" w:rsidR="00D8777A" w:rsidRPr="00DB4298" w:rsidRDefault="00D8777A" w:rsidP="00CB4FE3">
            <w:pPr>
              <w:pStyle w:val="TableParagraph"/>
              <w:spacing w:before="69"/>
              <w:ind w:left="115"/>
              <w:rPr>
                <w:rFonts w:ascii="Arial" w:hAnsi="Arial" w:cs="Arial"/>
              </w:rPr>
            </w:pPr>
            <w:r w:rsidRPr="00DB4298">
              <w:rPr>
                <w:rFonts w:ascii="Arial" w:hAnsi="Arial" w:cs="Arial"/>
              </w:rPr>
              <w:t>Date</w:t>
            </w:r>
            <w:r w:rsidRPr="00DB4298">
              <w:rPr>
                <w:rFonts w:ascii="Arial" w:hAnsi="Arial" w:cs="Arial"/>
                <w:spacing w:val="-4"/>
              </w:rPr>
              <w:t xml:space="preserve"> </w:t>
            </w:r>
            <w:r w:rsidRPr="00DB4298">
              <w:rPr>
                <w:rFonts w:ascii="Arial" w:hAnsi="Arial" w:cs="Arial"/>
              </w:rPr>
              <w:t>of</w:t>
            </w:r>
            <w:r w:rsidRPr="00DB4298">
              <w:rPr>
                <w:rFonts w:ascii="Arial" w:hAnsi="Arial" w:cs="Arial"/>
                <w:spacing w:val="-1"/>
              </w:rPr>
              <w:t xml:space="preserve"> </w:t>
            </w:r>
            <w:r w:rsidRPr="00DB4298">
              <w:rPr>
                <w:rFonts w:ascii="Arial" w:hAnsi="Arial" w:cs="Arial"/>
                <w:spacing w:val="-2"/>
              </w:rPr>
              <w:t>birth</w:t>
            </w:r>
          </w:p>
        </w:tc>
        <w:tc>
          <w:tcPr>
            <w:tcW w:w="891" w:type="dxa"/>
            <w:tcBorders>
              <w:top w:val="single" w:sz="4" w:space="0" w:color="000000"/>
              <w:bottom w:val="single" w:sz="4" w:space="0" w:color="000000"/>
            </w:tcBorders>
            <w:shd w:val="clear" w:color="auto" w:fill="FCE9D9"/>
          </w:tcPr>
          <w:p w14:paraId="1FE4D975" w14:textId="77777777" w:rsidR="00D8777A" w:rsidRPr="00DB4298" w:rsidRDefault="00D8777A" w:rsidP="00CB4FE3">
            <w:pPr>
              <w:pStyle w:val="TableParagraph"/>
              <w:spacing w:before="6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CE9D9"/>
          </w:tcPr>
          <w:p w14:paraId="29771421" w14:textId="17D9B0E5" w:rsidR="00D8777A" w:rsidRPr="00DB4298" w:rsidRDefault="00D8777A" w:rsidP="00CB4FE3">
            <w:pPr>
              <w:pStyle w:val="TableParagraph"/>
              <w:spacing w:before="69"/>
              <w:ind w:left="279"/>
              <w:rPr>
                <w:rFonts w:ascii="Arial" w:hAnsi="Arial" w:cs="Arial"/>
              </w:rPr>
            </w:pPr>
            <w:r w:rsidRPr="00DB4298">
              <w:rPr>
                <w:rFonts w:ascii="Arial" w:hAnsi="Arial" w:cs="Arial"/>
                <w:spacing w:val="-2"/>
              </w:rPr>
              <w:t>190619</w:t>
            </w:r>
            <w:r w:rsidR="005956DD">
              <w:rPr>
                <w:rFonts w:ascii="Arial" w:hAnsi="Arial" w:cs="Arial"/>
                <w:spacing w:val="-2"/>
              </w:rPr>
              <w:t>84</w:t>
            </w:r>
          </w:p>
        </w:tc>
      </w:tr>
      <w:tr w:rsidR="00D8777A" w14:paraId="5775BB43" w14:textId="77777777" w:rsidTr="005B3F85">
        <w:trPr>
          <w:trHeight w:val="390"/>
        </w:trPr>
        <w:tc>
          <w:tcPr>
            <w:tcW w:w="5429" w:type="dxa"/>
            <w:tcBorders>
              <w:top w:val="single" w:sz="4" w:space="0" w:color="000000"/>
              <w:bottom w:val="single" w:sz="4" w:space="0" w:color="000000"/>
            </w:tcBorders>
            <w:shd w:val="clear" w:color="auto" w:fill="FCE9D9"/>
          </w:tcPr>
          <w:p w14:paraId="75AC905A" w14:textId="77777777" w:rsidR="00D8777A" w:rsidRPr="00DB4298" w:rsidRDefault="00D8777A" w:rsidP="00CB4FE3">
            <w:pPr>
              <w:pStyle w:val="TableParagraph"/>
              <w:spacing w:before="71"/>
              <w:ind w:left="115"/>
              <w:rPr>
                <w:rFonts w:ascii="Arial" w:hAnsi="Arial" w:cs="Arial"/>
              </w:rPr>
            </w:pPr>
            <w:r w:rsidRPr="00DB4298">
              <w:rPr>
                <w:rFonts w:ascii="Arial" w:hAnsi="Arial" w:cs="Arial"/>
                <w:spacing w:val="-5"/>
              </w:rPr>
              <w:t>Sex</w:t>
            </w:r>
          </w:p>
        </w:tc>
        <w:tc>
          <w:tcPr>
            <w:tcW w:w="891" w:type="dxa"/>
            <w:tcBorders>
              <w:top w:val="single" w:sz="4" w:space="0" w:color="000000"/>
              <w:bottom w:val="single" w:sz="4" w:space="0" w:color="000000"/>
            </w:tcBorders>
            <w:shd w:val="clear" w:color="auto" w:fill="FCE9D9"/>
          </w:tcPr>
          <w:p w14:paraId="782AD104" w14:textId="77777777" w:rsidR="00D8777A" w:rsidRPr="00DB4298" w:rsidRDefault="00D8777A" w:rsidP="00CB4FE3">
            <w:pPr>
              <w:pStyle w:val="TableParagraph"/>
              <w:spacing w:before="71"/>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CE9D9"/>
          </w:tcPr>
          <w:p w14:paraId="1DA17E44" w14:textId="77777777" w:rsidR="00D8777A" w:rsidRPr="00DB4298" w:rsidRDefault="00D8777A" w:rsidP="00CB4FE3">
            <w:pPr>
              <w:pStyle w:val="TableParagraph"/>
              <w:spacing w:before="71"/>
              <w:ind w:left="279"/>
              <w:rPr>
                <w:rFonts w:ascii="Arial" w:hAnsi="Arial" w:cs="Arial"/>
              </w:rPr>
            </w:pPr>
            <w:r w:rsidRPr="00DB4298">
              <w:rPr>
                <w:rFonts w:ascii="Arial" w:hAnsi="Arial" w:cs="Arial"/>
              </w:rPr>
              <w:t>M</w:t>
            </w:r>
          </w:p>
        </w:tc>
      </w:tr>
      <w:tr w:rsidR="00D8777A" w14:paraId="72DC9061" w14:textId="77777777" w:rsidTr="005B3F85">
        <w:trPr>
          <w:trHeight w:val="390"/>
        </w:trPr>
        <w:tc>
          <w:tcPr>
            <w:tcW w:w="5429" w:type="dxa"/>
            <w:tcBorders>
              <w:top w:val="single" w:sz="4" w:space="0" w:color="000000"/>
              <w:bottom w:val="single" w:sz="4" w:space="0" w:color="000000"/>
            </w:tcBorders>
            <w:shd w:val="clear" w:color="auto" w:fill="FCE9D9"/>
          </w:tcPr>
          <w:p w14:paraId="5A9DDAE5" w14:textId="1C994907" w:rsidR="00D8777A" w:rsidRPr="00DB4298" w:rsidRDefault="002829DA" w:rsidP="00CB4FE3">
            <w:pPr>
              <w:pStyle w:val="TableParagraph"/>
              <w:spacing w:before="69"/>
              <w:ind w:left="115"/>
              <w:rPr>
                <w:rFonts w:ascii="Arial" w:hAnsi="Arial" w:cs="Arial"/>
              </w:rPr>
            </w:pPr>
            <w:r w:rsidRPr="00DB4298">
              <w:rPr>
                <w:rFonts w:ascii="Arial" w:hAnsi="Arial" w:cs="Arial"/>
              </w:rPr>
              <w:t>District</w:t>
            </w:r>
            <w:r w:rsidR="00D8777A" w:rsidRPr="00DB4298">
              <w:rPr>
                <w:rFonts w:ascii="Arial" w:hAnsi="Arial" w:cs="Arial"/>
                <w:spacing w:val="-4"/>
              </w:rPr>
              <w:t xml:space="preserve"> </w:t>
            </w:r>
            <w:r w:rsidR="00D8777A" w:rsidRPr="00DB4298">
              <w:rPr>
                <w:rFonts w:ascii="Arial" w:hAnsi="Arial" w:cs="Arial"/>
              </w:rPr>
              <w:t>of</w:t>
            </w:r>
            <w:r w:rsidR="00D8777A" w:rsidRPr="00DB4298">
              <w:rPr>
                <w:rFonts w:ascii="Arial" w:hAnsi="Arial" w:cs="Arial"/>
                <w:spacing w:val="-4"/>
              </w:rPr>
              <w:t xml:space="preserve"> </w:t>
            </w:r>
            <w:r w:rsidR="00D8777A" w:rsidRPr="00DB4298">
              <w:rPr>
                <w:rFonts w:ascii="Arial" w:hAnsi="Arial" w:cs="Arial"/>
                <w:spacing w:val="-2"/>
              </w:rPr>
              <w:t>domicile</w:t>
            </w:r>
          </w:p>
        </w:tc>
        <w:tc>
          <w:tcPr>
            <w:tcW w:w="891" w:type="dxa"/>
            <w:tcBorders>
              <w:top w:val="single" w:sz="4" w:space="0" w:color="000000"/>
              <w:bottom w:val="single" w:sz="4" w:space="0" w:color="000000"/>
            </w:tcBorders>
            <w:shd w:val="clear" w:color="auto" w:fill="FCE9D9"/>
          </w:tcPr>
          <w:p w14:paraId="74E3700F" w14:textId="77777777" w:rsidR="00D8777A" w:rsidRPr="00DB4298" w:rsidRDefault="00D8777A" w:rsidP="00CB4FE3">
            <w:pPr>
              <w:pStyle w:val="TableParagraph"/>
              <w:spacing w:before="6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CE9D9"/>
          </w:tcPr>
          <w:p w14:paraId="544EECBA" w14:textId="77777777" w:rsidR="00D8777A" w:rsidRPr="00DB4298" w:rsidRDefault="00D8777A" w:rsidP="00CB4FE3">
            <w:pPr>
              <w:pStyle w:val="TableParagraph"/>
              <w:spacing w:before="69"/>
              <w:ind w:left="279"/>
              <w:rPr>
                <w:rFonts w:ascii="Arial" w:hAnsi="Arial" w:cs="Arial"/>
              </w:rPr>
            </w:pPr>
            <w:r w:rsidRPr="00DB4298">
              <w:rPr>
                <w:rFonts w:ascii="Arial" w:hAnsi="Arial" w:cs="Arial"/>
                <w:spacing w:val="-5"/>
              </w:rPr>
              <w:t>121</w:t>
            </w:r>
          </w:p>
        </w:tc>
      </w:tr>
      <w:tr w:rsidR="00D8777A" w14:paraId="01E9190C" w14:textId="77777777" w:rsidTr="005B3F85">
        <w:trPr>
          <w:trHeight w:val="388"/>
        </w:trPr>
        <w:tc>
          <w:tcPr>
            <w:tcW w:w="5429" w:type="dxa"/>
            <w:tcBorders>
              <w:top w:val="single" w:sz="4" w:space="0" w:color="000000"/>
              <w:bottom w:val="single" w:sz="4" w:space="0" w:color="000000"/>
            </w:tcBorders>
            <w:shd w:val="clear" w:color="auto" w:fill="E4DFEB"/>
          </w:tcPr>
          <w:p w14:paraId="129BE043" w14:textId="77777777" w:rsidR="00D8777A" w:rsidRPr="00DB4298" w:rsidRDefault="00D8777A" w:rsidP="00CB4FE3">
            <w:pPr>
              <w:pStyle w:val="TableParagraph"/>
              <w:spacing w:before="69"/>
              <w:ind w:left="115"/>
              <w:rPr>
                <w:rFonts w:ascii="Arial" w:hAnsi="Arial" w:cs="Arial"/>
              </w:rPr>
            </w:pPr>
            <w:r w:rsidRPr="00DB4298">
              <w:rPr>
                <w:rFonts w:ascii="Arial" w:hAnsi="Arial" w:cs="Arial"/>
              </w:rPr>
              <w:t>Date</w:t>
            </w:r>
            <w:r w:rsidRPr="00DB4298">
              <w:rPr>
                <w:rFonts w:ascii="Arial" w:hAnsi="Arial" w:cs="Arial"/>
                <w:spacing w:val="-2"/>
              </w:rPr>
              <w:t xml:space="preserve"> </w:t>
            </w:r>
            <w:r w:rsidRPr="00DB4298">
              <w:rPr>
                <w:rFonts w:ascii="Arial" w:hAnsi="Arial" w:cs="Arial"/>
              </w:rPr>
              <w:t>of</w:t>
            </w:r>
            <w:r w:rsidRPr="00DB4298">
              <w:rPr>
                <w:rFonts w:ascii="Arial" w:hAnsi="Arial" w:cs="Arial"/>
                <w:spacing w:val="-1"/>
              </w:rPr>
              <w:t xml:space="preserve"> </w:t>
            </w:r>
            <w:r w:rsidRPr="00DB4298">
              <w:rPr>
                <w:rFonts w:ascii="Arial" w:hAnsi="Arial" w:cs="Arial"/>
                <w:spacing w:val="-2"/>
              </w:rPr>
              <w:t>diagnosis</w:t>
            </w:r>
          </w:p>
        </w:tc>
        <w:tc>
          <w:tcPr>
            <w:tcW w:w="891" w:type="dxa"/>
            <w:tcBorders>
              <w:top w:val="single" w:sz="4" w:space="0" w:color="000000"/>
              <w:bottom w:val="single" w:sz="4" w:space="0" w:color="000000"/>
            </w:tcBorders>
            <w:shd w:val="clear" w:color="auto" w:fill="E4DFEB"/>
          </w:tcPr>
          <w:p w14:paraId="00F72A1C" w14:textId="77777777" w:rsidR="00D8777A" w:rsidRPr="00DB4298" w:rsidRDefault="00D8777A" w:rsidP="00CB4FE3">
            <w:pPr>
              <w:pStyle w:val="TableParagraph"/>
              <w:rPr>
                <w:rFonts w:ascii="Arial" w:hAnsi="Arial" w:cs="Arial"/>
              </w:rPr>
            </w:pPr>
          </w:p>
        </w:tc>
        <w:tc>
          <w:tcPr>
            <w:tcW w:w="1506" w:type="dxa"/>
            <w:tcBorders>
              <w:top w:val="single" w:sz="4" w:space="0" w:color="000000"/>
              <w:bottom w:val="single" w:sz="4" w:space="0" w:color="000000"/>
            </w:tcBorders>
            <w:shd w:val="clear" w:color="auto" w:fill="E4DFEB"/>
          </w:tcPr>
          <w:p w14:paraId="25171764" w14:textId="50E8ACC4" w:rsidR="00D8777A" w:rsidRPr="00DB4298" w:rsidRDefault="00D8777A" w:rsidP="00CB4FE3">
            <w:pPr>
              <w:pStyle w:val="TableParagraph"/>
              <w:spacing w:before="69"/>
              <w:ind w:left="279"/>
              <w:rPr>
                <w:rFonts w:ascii="Arial" w:hAnsi="Arial" w:cs="Arial"/>
              </w:rPr>
            </w:pPr>
            <w:r w:rsidRPr="00DB4298">
              <w:rPr>
                <w:rFonts w:ascii="Arial" w:hAnsi="Arial" w:cs="Arial"/>
                <w:spacing w:val="-2"/>
              </w:rPr>
              <w:t>151020</w:t>
            </w:r>
            <w:r w:rsidR="00FD1378">
              <w:rPr>
                <w:rFonts w:ascii="Arial" w:hAnsi="Arial" w:cs="Arial"/>
                <w:spacing w:val="-2"/>
              </w:rPr>
              <w:t>22</w:t>
            </w:r>
          </w:p>
        </w:tc>
      </w:tr>
      <w:tr w:rsidR="00D8777A" w14:paraId="2CC1FA79" w14:textId="77777777" w:rsidTr="005B3F85">
        <w:trPr>
          <w:trHeight w:val="391"/>
        </w:trPr>
        <w:tc>
          <w:tcPr>
            <w:tcW w:w="5429" w:type="dxa"/>
            <w:tcBorders>
              <w:top w:val="single" w:sz="4" w:space="0" w:color="000000"/>
              <w:bottom w:val="single" w:sz="4" w:space="0" w:color="000000"/>
            </w:tcBorders>
            <w:shd w:val="clear" w:color="auto" w:fill="E4DFEB"/>
          </w:tcPr>
          <w:p w14:paraId="6672856F" w14:textId="5D74BAA6" w:rsidR="00D8777A" w:rsidRPr="00DB4298" w:rsidRDefault="00D8777A" w:rsidP="00CB4FE3">
            <w:pPr>
              <w:pStyle w:val="TableParagraph"/>
              <w:spacing w:before="72"/>
              <w:ind w:left="115"/>
              <w:rPr>
                <w:rFonts w:ascii="Arial" w:hAnsi="Arial" w:cs="Arial"/>
              </w:rPr>
            </w:pPr>
            <w:r w:rsidRPr="00DB4298">
              <w:rPr>
                <w:rFonts w:ascii="Arial" w:hAnsi="Arial" w:cs="Arial"/>
              </w:rPr>
              <w:t>Primary</w:t>
            </w:r>
            <w:r w:rsidRPr="00DB4298">
              <w:rPr>
                <w:rFonts w:ascii="Arial" w:hAnsi="Arial" w:cs="Arial"/>
                <w:spacing w:val="-3"/>
              </w:rPr>
              <w:t xml:space="preserve"> </w:t>
            </w:r>
            <w:r w:rsidRPr="00DB4298">
              <w:rPr>
                <w:rFonts w:ascii="Arial" w:hAnsi="Arial" w:cs="Arial"/>
              </w:rPr>
              <w:t>site</w:t>
            </w:r>
            <w:r w:rsidRPr="00DB4298">
              <w:rPr>
                <w:rFonts w:ascii="Arial" w:hAnsi="Arial" w:cs="Arial"/>
                <w:spacing w:val="-3"/>
              </w:rPr>
              <w:t xml:space="preserve"> </w:t>
            </w:r>
            <w:r w:rsidR="003D556E" w:rsidRPr="00DB4298">
              <w:rPr>
                <w:rFonts w:ascii="Arial" w:hAnsi="Arial" w:cs="Arial"/>
              </w:rPr>
              <w:t>ICD-10</w:t>
            </w:r>
            <w:r w:rsidR="00863EC4">
              <w:rPr>
                <w:rFonts w:ascii="Arial" w:hAnsi="Arial" w:cs="Arial"/>
              </w:rPr>
              <w:t>-AM</w:t>
            </w:r>
            <w:r w:rsidR="003D556E" w:rsidRPr="00DB4298">
              <w:rPr>
                <w:rFonts w:ascii="Arial" w:hAnsi="Arial" w:cs="Arial"/>
              </w:rPr>
              <w:t xml:space="preserve"> 8</w:t>
            </w:r>
            <w:r w:rsidR="00863EC4">
              <w:rPr>
                <w:rFonts w:ascii="Arial" w:hAnsi="Arial" w:cs="Arial"/>
              </w:rPr>
              <w:t>th</w:t>
            </w:r>
            <w:r w:rsidR="003D556E" w:rsidRPr="00DB4298">
              <w:rPr>
                <w:rFonts w:ascii="Arial" w:hAnsi="Arial" w:cs="Arial"/>
              </w:rPr>
              <w:t xml:space="preserve"> </w:t>
            </w:r>
            <w:r w:rsidR="00863EC4">
              <w:rPr>
                <w:rFonts w:ascii="Arial" w:hAnsi="Arial" w:cs="Arial"/>
              </w:rPr>
              <w:t>Ed</w:t>
            </w:r>
            <w:r w:rsidR="003D556E" w:rsidRPr="00DB4298">
              <w:rPr>
                <w:rFonts w:ascii="Arial" w:hAnsi="Arial" w:cs="Arial"/>
              </w:rPr>
              <w:t>ition</w:t>
            </w:r>
          </w:p>
        </w:tc>
        <w:tc>
          <w:tcPr>
            <w:tcW w:w="891" w:type="dxa"/>
            <w:tcBorders>
              <w:top w:val="single" w:sz="4" w:space="0" w:color="000000"/>
              <w:bottom w:val="single" w:sz="4" w:space="0" w:color="000000"/>
            </w:tcBorders>
            <w:shd w:val="clear" w:color="auto" w:fill="E4DFEB"/>
          </w:tcPr>
          <w:p w14:paraId="5275F1FE" w14:textId="77777777" w:rsidR="00D8777A" w:rsidRPr="00DB4298" w:rsidRDefault="00D8777A" w:rsidP="00CB4FE3">
            <w:pPr>
              <w:pStyle w:val="TableParagraph"/>
              <w:spacing w:before="72"/>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E4DFEB"/>
          </w:tcPr>
          <w:p w14:paraId="11D17D56" w14:textId="77777777" w:rsidR="00D8777A" w:rsidRPr="00DB4298" w:rsidRDefault="00D8777A" w:rsidP="00CB4FE3">
            <w:pPr>
              <w:pStyle w:val="TableParagraph"/>
              <w:spacing w:before="72"/>
              <w:ind w:left="279"/>
              <w:rPr>
                <w:rFonts w:ascii="Arial" w:hAnsi="Arial" w:cs="Arial"/>
              </w:rPr>
            </w:pPr>
            <w:r w:rsidRPr="00DB4298">
              <w:rPr>
                <w:rFonts w:ascii="Arial" w:hAnsi="Arial" w:cs="Arial"/>
                <w:spacing w:val="-5"/>
              </w:rPr>
              <w:t>C18</w:t>
            </w:r>
          </w:p>
        </w:tc>
      </w:tr>
      <w:tr w:rsidR="00D8777A" w14:paraId="7B9E383C" w14:textId="77777777" w:rsidTr="005B3F85">
        <w:trPr>
          <w:trHeight w:val="390"/>
        </w:trPr>
        <w:tc>
          <w:tcPr>
            <w:tcW w:w="5429" w:type="dxa"/>
            <w:tcBorders>
              <w:top w:val="single" w:sz="4" w:space="0" w:color="000000"/>
              <w:bottom w:val="single" w:sz="4" w:space="0" w:color="000000"/>
            </w:tcBorders>
            <w:shd w:val="clear" w:color="auto" w:fill="FCE9D9"/>
          </w:tcPr>
          <w:p w14:paraId="28B2D092" w14:textId="77777777" w:rsidR="00D8777A" w:rsidRPr="00DB4298" w:rsidRDefault="00D8777A" w:rsidP="00CB4FE3">
            <w:pPr>
              <w:pStyle w:val="TableParagraph"/>
              <w:spacing w:before="69"/>
              <w:ind w:left="115"/>
              <w:rPr>
                <w:rFonts w:ascii="Arial" w:hAnsi="Arial" w:cs="Arial"/>
              </w:rPr>
            </w:pPr>
            <w:r w:rsidRPr="00DB4298">
              <w:rPr>
                <w:rFonts w:ascii="Arial" w:hAnsi="Arial" w:cs="Arial"/>
              </w:rPr>
              <w:t>Date</w:t>
            </w:r>
            <w:r w:rsidRPr="00DB4298">
              <w:rPr>
                <w:rFonts w:ascii="Arial" w:hAnsi="Arial" w:cs="Arial"/>
                <w:spacing w:val="-4"/>
              </w:rPr>
              <w:t xml:space="preserve"> </w:t>
            </w:r>
            <w:r w:rsidRPr="00DB4298">
              <w:rPr>
                <w:rFonts w:ascii="Arial" w:hAnsi="Arial" w:cs="Arial"/>
              </w:rPr>
              <w:t>of</w:t>
            </w:r>
            <w:r w:rsidRPr="00DB4298">
              <w:rPr>
                <w:rFonts w:ascii="Arial" w:hAnsi="Arial" w:cs="Arial"/>
                <w:spacing w:val="-2"/>
              </w:rPr>
              <w:t xml:space="preserve"> </w:t>
            </w:r>
            <w:r w:rsidRPr="00DB4298">
              <w:rPr>
                <w:rFonts w:ascii="Arial" w:hAnsi="Arial" w:cs="Arial"/>
              </w:rPr>
              <w:t>receipt</w:t>
            </w:r>
            <w:r w:rsidRPr="00DB4298">
              <w:rPr>
                <w:rFonts w:ascii="Arial" w:hAnsi="Arial" w:cs="Arial"/>
                <w:spacing w:val="-2"/>
              </w:rPr>
              <w:t xml:space="preserve"> </w:t>
            </w:r>
            <w:r w:rsidRPr="00DB4298">
              <w:rPr>
                <w:rFonts w:ascii="Arial" w:hAnsi="Arial" w:cs="Arial"/>
              </w:rPr>
              <w:t>of</w:t>
            </w:r>
            <w:r w:rsidRPr="00DB4298">
              <w:rPr>
                <w:rFonts w:ascii="Arial" w:hAnsi="Arial" w:cs="Arial"/>
                <w:spacing w:val="-2"/>
              </w:rPr>
              <w:t xml:space="preserve"> referral</w:t>
            </w:r>
          </w:p>
        </w:tc>
        <w:tc>
          <w:tcPr>
            <w:tcW w:w="891" w:type="dxa"/>
            <w:tcBorders>
              <w:top w:val="single" w:sz="4" w:space="0" w:color="000000"/>
              <w:bottom w:val="single" w:sz="4" w:space="0" w:color="000000"/>
            </w:tcBorders>
            <w:shd w:val="clear" w:color="auto" w:fill="FCE9D9"/>
          </w:tcPr>
          <w:p w14:paraId="6EF837FE" w14:textId="77777777" w:rsidR="00D8777A" w:rsidRPr="00DB4298" w:rsidRDefault="00D8777A" w:rsidP="00CB4FE3">
            <w:pPr>
              <w:pStyle w:val="TableParagraph"/>
              <w:spacing w:before="6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CE9D9"/>
          </w:tcPr>
          <w:p w14:paraId="43890C00" w14:textId="6957B1EB" w:rsidR="00D8777A" w:rsidRPr="00DB4298" w:rsidRDefault="00D8777A" w:rsidP="00CB4FE3">
            <w:pPr>
              <w:pStyle w:val="TableParagraph"/>
              <w:spacing w:before="69"/>
              <w:ind w:left="279"/>
              <w:rPr>
                <w:rFonts w:ascii="Arial" w:hAnsi="Arial" w:cs="Arial"/>
              </w:rPr>
            </w:pPr>
            <w:r w:rsidRPr="00DB4298">
              <w:rPr>
                <w:rFonts w:ascii="Arial" w:hAnsi="Arial" w:cs="Arial"/>
                <w:spacing w:val="-2"/>
              </w:rPr>
              <w:t>260920</w:t>
            </w:r>
            <w:r w:rsidR="00FD1378">
              <w:rPr>
                <w:rFonts w:ascii="Arial" w:hAnsi="Arial" w:cs="Arial"/>
                <w:spacing w:val="-2"/>
              </w:rPr>
              <w:t>22</w:t>
            </w:r>
          </w:p>
        </w:tc>
      </w:tr>
      <w:tr w:rsidR="00D8777A" w14:paraId="333263B0" w14:textId="77777777" w:rsidTr="005B3F85">
        <w:trPr>
          <w:trHeight w:val="388"/>
        </w:trPr>
        <w:tc>
          <w:tcPr>
            <w:tcW w:w="5429" w:type="dxa"/>
            <w:tcBorders>
              <w:top w:val="single" w:sz="4" w:space="0" w:color="000000"/>
              <w:bottom w:val="single" w:sz="4" w:space="0" w:color="000000"/>
            </w:tcBorders>
            <w:shd w:val="clear" w:color="auto" w:fill="FCE9D9"/>
          </w:tcPr>
          <w:p w14:paraId="7FE046A3" w14:textId="765EB06D" w:rsidR="00D8777A" w:rsidRPr="00DB4298" w:rsidRDefault="002829DA" w:rsidP="00CB4FE3">
            <w:pPr>
              <w:pStyle w:val="TableParagraph"/>
              <w:spacing w:before="69"/>
              <w:ind w:left="115"/>
              <w:rPr>
                <w:rFonts w:ascii="Arial" w:hAnsi="Arial" w:cs="Arial"/>
              </w:rPr>
            </w:pPr>
            <w:r w:rsidRPr="00DB4298">
              <w:rPr>
                <w:rFonts w:ascii="Arial" w:hAnsi="Arial" w:cs="Arial"/>
              </w:rPr>
              <w:t>Hospital</w:t>
            </w:r>
            <w:r w:rsidR="00D8777A" w:rsidRPr="00DB4298">
              <w:rPr>
                <w:rFonts w:ascii="Arial" w:hAnsi="Arial" w:cs="Arial"/>
                <w:spacing w:val="-3"/>
              </w:rPr>
              <w:t xml:space="preserve"> </w:t>
            </w:r>
            <w:r w:rsidR="00D8777A" w:rsidRPr="00DB4298">
              <w:rPr>
                <w:rFonts w:ascii="Arial" w:hAnsi="Arial" w:cs="Arial"/>
              </w:rPr>
              <w:t>of</w:t>
            </w:r>
            <w:r w:rsidR="00D8777A" w:rsidRPr="00DB4298">
              <w:rPr>
                <w:rFonts w:ascii="Arial" w:hAnsi="Arial" w:cs="Arial"/>
                <w:spacing w:val="-5"/>
              </w:rPr>
              <w:t xml:space="preserve"> </w:t>
            </w:r>
            <w:r w:rsidR="00D8777A" w:rsidRPr="00DB4298">
              <w:rPr>
                <w:rFonts w:ascii="Arial" w:hAnsi="Arial" w:cs="Arial"/>
              </w:rPr>
              <w:t>receipt</w:t>
            </w:r>
            <w:r w:rsidR="00D8777A" w:rsidRPr="00DB4298">
              <w:rPr>
                <w:rFonts w:ascii="Arial" w:hAnsi="Arial" w:cs="Arial"/>
                <w:spacing w:val="-3"/>
              </w:rPr>
              <w:t xml:space="preserve"> </w:t>
            </w:r>
            <w:r w:rsidR="00D8777A" w:rsidRPr="00DB4298">
              <w:rPr>
                <w:rFonts w:ascii="Arial" w:hAnsi="Arial" w:cs="Arial"/>
              </w:rPr>
              <w:t>of</w:t>
            </w:r>
            <w:r w:rsidR="00D8777A" w:rsidRPr="00DB4298">
              <w:rPr>
                <w:rFonts w:ascii="Arial" w:hAnsi="Arial" w:cs="Arial"/>
                <w:spacing w:val="-5"/>
              </w:rPr>
              <w:t xml:space="preserve"> </w:t>
            </w:r>
            <w:r w:rsidR="00D8777A" w:rsidRPr="00DB4298">
              <w:rPr>
                <w:rFonts w:ascii="Arial" w:hAnsi="Arial" w:cs="Arial"/>
                <w:spacing w:val="-2"/>
              </w:rPr>
              <w:t>referral</w:t>
            </w:r>
          </w:p>
        </w:tc>
        <w:tc>
          <w:tcPr>
            <w:tcW w:w="891" w:type="dxa"/>
            <w:tcBorders>
              <w:top w:val="single" w:sz="4" w:space="0" w:color="000000"/>
              <w:bottom w:val="single" w:sz="4" w:space="0" w:color="000000"/>
            </w:tcBorders>
            <w:shd w:val="clear" w:color="auto" w:fill="FCE9D9"/>
          </w:tcPr>
          <w:p w14:paraId="5A02CA55" w14:textId="77777777" w:rsidR="00D8777A" w:rsidRPr="00DB4298" w:rsidRDefault="00D8777A" w:rsidP="00CB4FE3">
            <w:pPr>
              <w:pStyle w:val="TableParagraph"/>
              <w:spacing w:before="6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CE9D9"/>
          </w:tcPr>
          <w:p w14:paraId="3819071B" w14:textId="77777777" w:rsidR="00D8777A" w:rsidRPr="00DB4298" w:rsidRDefault="00D8777A" w:rsidP="00CB4FE3">
            <w:pPr>
              <w:pStyle w:val="TableParagraph"/>
              <w:spacing w:before="69"/>
              <w:ind w:left="279"/>
              <w:rPr>
                <w:rFonts w:ascii="Arial" w:hAnsi="Arial" w:cs="Arial"/>
              </w:rPr>
            </w:pPr>
            <w:r w:rsidRPr="00DB4298">
              <w:rPr>
                <w:rFonts w:ascii="Arial" w:hAnsi="Arial" w:cs="Arial"/>
                <w:spacing w:val="-5"/>
              </w:rPr>
              <w:t>121</w:t>
            </w:r>
          </w:p>
        </w:tc>
      </w:tr>
      <w:tr w:rsidR="00D8777A" w14:paraId="34E38563" w14:textId="77777777" w:rsidTr="005B3F85">
        <w:trPr>
          <w:trHeight w:val="390"/>
        </w:trPr>
        <w:tc>
          <w:tcPr>
            <w:tcW w:w="5429" w:type="dxa"/>
            <w:tcBorders>
              <w:top w:val="single" w:sz="4" w:space="0" w:color="000000"/>
              <w:bottom w:val="single" w:sz="4" w:space="0" w:color="000000"/>
            </w:tcBorders>
            <w:shd w:val="clear" w:color="auto" w:fill="DBE4F0"/>
          </w:tcPr>
          <w:p w14:paraId="2F27185A" w14:textId="77777777" w:rsidR="00D8777A" w:rsidRPr="00DB4298" w:rsidRDefault="00D8777A" w:rsidP="00CB4FE3">
            <w:pPr>
              <w:pStyle w:val="TableParagraph"/>
              <w:spacing w:before="71"/>
              <w:ind w:left="115"/>
              <w:rPr>
                <w:rFonts w:ascii="Arial" w:hAnsi="Arial" w:cs="Arial"/>
              </w:rPr>
            </w:pPr>
            <w:r w:rsidRPr="00DB4298">
              <w:rPr>
                <w:rFonts w:ascii="Arial" w:hAnsi="Arial" w:cs="Arial"/>
              </w:rPr>
              <w:t>Date</w:t>
            </w:r>
            <w:r w:rsidRPr="00DB4298">
              <w:rPr>
                <w:rFonts w:ascii="Arial" w:hAnsi="Arial" w:cs="Arial"/>
                <w:spacing w:val="-5"/>
              </w:rPr>
              <w:t xml:space="preserve"> </w:t>
            </w:r>
            <w:r w:rsidRPr="00DB4298">
              <w:rPr>
                <w:rFonts w:ascii="Arial" w:hAnsi="Arial" w:cs="Arial"/>
              </w:rPr>
              <w:t>patient</w:t>
            </w:r>
            <w:r w:rsidRPr="00DB4298">
              <w:rPr>
                <w:rFonts w:ascii="Arial" w:hAnsi="Arial" w:cs="Arial"/>
                <w:spacing w:val="-3"/>
              </w:rPr>
              <w:t xml:space="preserve"> </w:t>
            </w:r>
            <w:r w:rsidRPr="00DB4298">
              <w:rPr>
                <w:rFonts w:ascii="Arial" w:hAnsi="Arial" w:cs="Arial"/>
              </w:rPr>
              <w:t>informed</w:t>
            </w:r>
            <w:r w:rsidRPr="00DB4298">
              <w:rPr>
                <w:rFonts w:ascii="Arial" w:hAnsi="Arial" w:cs="Arial"/>
                <w:spacing w:val="-6"/>
              </w:rPr>
              <w:t xml:space="preserve"> </w:t>
            </w:r>
            <w:r w:rsidRPr="00DB4298">
              <w:rPr>
                <w:rFonts w:ascii="Arial" w:hAnsi="Arial" w:cs="Arial"/>
              </w:rPr>
              <w:t>of</w:t>
            </w:r>
            <w:r w:rsidRPr="00DB4298">
              <w:rPr>
                <w:rFonts w:ascii="Arial" w:hAnsi="Arial" w:cs="Arial"/>
                <w:spacing w:val="-5"/>
              </w:rPr>
              <w:t xml:space="preserve"> </w:t>
            </w:r>
            <w:r w:rsidRPr="00DB4298">
              <w:rPr>
                <w:rFonts w:ascii="Arial" w:hAnsi="Arial" w:cs="Arial"/>
                <w:spacing w:val="-2"/>
              </w:rPr>
              <w:t>diagnosis</w:t>
            </w:r>
          </w:p>
        </w:tc>
        <w:tc>
          <w:tcPr>
            <w:tcW w:w="891" w:type="dxa"/>
            <w:tcBorders>
              <w:top w:val="single" w:sz="4" w:space="0" w:color="000000"/>
              <w:bottom w:val="single" w:sz="4" w:space="0" w:color="000000"/>
            </w:tcBorders>
            <w:shd w:val="clear" w:color="auto" w:fill="DBE4F0"/>
          </w:tcPr>
          <w:p w14:paraId="09DDFE21" w14:textId="77777777" w:rsidR="00D8777A" w:rsidRPr="00DB4298" w:rsidRDefault="00D8777A" w:rsidP="00CB4FE3">
            <w:pPr>
              <w:pStyle w:val="TableParagraph"/>
              <w:rPr>
                <w:rFonts w:ascii="Arial" w:hAnsi="Arial" w:cs="Arial"/>
              </w:rPr>
            </w:pPr>
          </w:p>
        </w:tc>
        <w:tc>
          <w:tcPr>
            <w:tcW w:w="1506" w:type="dxa"/>
            <w:tcBorders>
              <w:top w:val="single" w:sz="4" w:space="0" w:color="000000"/>
              <w:bottom w:val="single" w:sz="4" w:space="0" w:color="000000"/>
            </w:tcBorders>
            <w:shd w:val="clear" w:color="auto" w:fill="DBE4F0"/>
          </w:tcPr>
          <w:p w14:paraId="246AEBC4" w14:textId="0C2A093D" w:rsidR="00D8777A" w:rsidRPr="00DB4298" w:rsidRDefault="00D8777A" w:rsidP="00CB4FE3">
            <w:pPr>
              <w:pStyle w:val="TableParagraph"/>
              <w:spacing w:before="71"/>
              <w:ind w:left="279"/>
              <w:rPr>
                <w:rFonts w:ascii="Arial" w:hAnsi="Arial" w:cs="Arial"/>
              </w:rPr>
            </w:pPr>
            <w:r w:rsidRPr="00DB4298">
              <w:rPr>
                <w:rFonts w:ascii="Arial" w:hAnsi="Arial" w:cs="Arial"/>
                <w:spacing w:val="-2"/>
              </w:rPr>
              <w:t>211020</w:t>
            </w:r>
            <w:r w:rsidR="00FD1378">
              <w:rPr>
                <w:rFonts w:ascii="Arial" w:hAnsi="Arial" w:cs="Arial"/>
                <w:spacing w:val="-2"/>
              </w:rPr>
              <w:t>22</w:t>
            </w:r>
          </w:p>
        </w:tc>
      </w:tr>
      <w:tr w:rsidR="00D8777A" w14:paraId="7CBE61CC" w14:textId="77777777" w:rsidTr="005B3F85">
        <w:trPr>
          <w:trHeight w:val="390"/>
        </w:trPr>
        <w:tc>
          <w:tcPr>
            <w:tcW w:w="5429" w:type="dxa"/>
            <w:tcBorders>
              <w:top w:val="single" w:sz="4" w:space="0" w:color="000000"/>
              <w:bottom w:val="single" w:sz="4" w:space="0" w:color="000000"/>
            </w:tcBorders>
            <w:shd w:val="clear" w:color="auto" w:fill="DDD9C3"/>
          </w:tcPr>
          <w:p w14:paraId="1780EFDF" w14:textId="77777777" w:rsidR="00D8777A" w:rsidRPr="00DB4298" w:rsidRDefault="00D8777A" w:rsidP="00CB4FE3">
            <w:pPr>
              <w:pStyle w:val="TableParagraph"/>
              <w:spacing w:before="69"/>
              <w:ind w:left="115"/>
              <w:rPr>
                <w:rFonts w:ascii="Arial" w:hAnsi="Arial" w:cs="Arial"/>
              </w:rPr>
            </w:pPr>
            <w:r w:rsidRPr="00DB4298">
              <w:rPr>
                <w:rFonts w:ascii="Arial" w:hAnsi="Arial" w:cs="Arial"/>
              </w:rPr>
              <w:t>Date</w:t>
            </w:r>
            <w:r w:rsidRPr="00DB4298">
              <w:rPr>
                <w:rFonts w:ascii="Arial" w:hAnsi="Arial" w:cs="Arial"/>
                <w:spacing w:val="-8"/>
              </w:rPr>
              <w:t xml:space="preserve"> </w:t>
            </w:r>
            <w:r w:rsidRPr="00DB4298">
              <w:rPr>
                <w:rFonts w:ascii="Arial" w:hAnsi="Arial" w:cs="Arial"/>
              </w:rPr>
              <w:t>of</w:t>
            </w:r>
            <w:r w:rsidRPr="00DB4298">
              <w:rPr>
                <w:rFonts w:ascii="Arial" w:hAnsi="Arial" w:cs="Arial"/>
                <w:spacing w:val="-7"/>
              </w:rPr>
              <w:t xml:space="preserve"> </w:t>
            </w:r>
            <w:r w:rsidRPr="00DB4298">
              <w:rPr>
                <w:rFonts w:ascii="Arial" w:hAnsi="Arial" w:cs="Arial"/>
              </w:rPr>
              <w:t>first</w:t>
            </w:r>
            <w:r w:rsidRPr="00DB4298">
              <w:rPr>
                <w:rFonts w:ascii="Arial" w:hAnsi="Arial" w:cs="Arial"/>
                <w:spacing w:val="-5"/>
              </w:rPr>
              <w:t xml:space="preserve"> </w:t>
            </w:r>
            <w:r w:rsidRPr="00DB4298">
              <w:rPr>
                <w:rFonts w:ascii="Arial" w:hAnsi="Arial" w:cs="Arial"/>
              </w:rPr>
              <w:t>multidisciplinary</w:t>
            </w:r>
            <w:r w:rsidRPr="00DB4298">
              <w:rPr>
                <w:rFonts w:ascii="Arial" w:hAnsi="Arial" w:cs="Arial"/>
                <w:spacing w:val="-9"/>
              </w:rPr>
              <w:t xml:space="preserve"> </w:t>
            </w:r>
            <w:r w:rsidRPr="00DB4298">
              <w:rPr>
                <w:rFonts w:ascii="Arial" w:hAnsi="Arial" w:cs="Arial"/>
              </w:rPr>
              <w:t>meeting</w:t>
            </w:r>
            <w:r w:rsidRPr="00DB4298">
              <w:rPr>
                <w:rFonts w:ascii="Arial" w:hAnsi="Arial" w:cs="Arial"/>
                <w:spacing w:val="-6"/>
              </w:rPr>
              <w:t xml:space="preserve"> </w:t>
            </w:r>
            <w:r w:rsidRPr="00DB4298">
              <w:rPr>
                <w:rFonts w:ascii="Arial" w:hAnsi="Arial" w:cs="Arial"/>
                <w:spacing w:val="-4"/>
              </w:rPr>
              <w:t>(MDM)</w:t>
            </w:r>
          </w:p>
        </w:tc>
        <w:tc>
          <w:tcPr>
            <w:tcW w:w="891" w:type="dxa"/>
            <w:tcBorders>
              <w:top w:val="single" w:sz="4" w:space="0" w:color="000000"/>
              <w:bottom w:val="single" w:sz="4" w:space="0" w:color="000000"/>
            </w:tcBorders>
            <w:shd w:val="clear" w:color="auto" w:fill="DDD9C3"/>
          </w:tcPr>
          <w:p w14:paraId="487F0DBC" w14:textId="77777777" w:rsidR="00D8777A" w:rsidRPr="00DB4298" w:rsidRDefault="00D8777A" w:rsidP="00CB4FE3">
            <w:pPr>
              <w:pStyle w:val="TableParagraph"/>
              <w:rPr>
                <w:rFonts w:ascii="Arial" w:hAnsi="Arial" w:cs="Arial"/>
              </w:rPr>
            </w:pPr>
          </w:p>
        </w:tc>
        <w:tc>
          <w:tcPr>
            <w:tcW w:w="1506" w:type="dxa"/>
            <w:tcBorders>
              <w:top w:val="single" w:sz="4" w:space="0" w:color="000000"/>
              <w:bottom w:val="single" w:sz="4" w:space="0" w:color="000000"/>
            </w:tcBorders>
            <w:shd w:val="clear" w:color="auto" w:fill="DDD9C3"/>
          </w:tcPr>
          <w:p w14:paraId="4D3EC953" w14:textId="28215048" w:rsidR="00D8777A" w:rsidRPr="00DB4298" w:rsidRDefault="00D8777A" w:rsidP="00CB4FE3">
            <w:pPr>
              <w:pStyle w:val="TableParagraph"/>
              <w:spacing w:before="69"/>
              <w:ind w:left="279"/>
              <w:rPr>
                <w:rFonts w:ascii="Arial" w:hAnsi="Arial" w:cs="Arial"/>
              </w:rPr>
            </w:pPr>
            <w:r w:rsidRPr="00DB4298">
              <w:rPr>
                <w:rFonts w:ascii="Arial" w:hAnsi="Arial" w:cs="Arial"/>
                <w:spacing w:val="-2"/>
              </w:rPr>
              <w:t>231020</w:t>
            </w:r>
            <w:r w:rsidR="00FD1378">
              <w:rPr>
                <w:rFonts w:ascii="Arial" w:hAnsi="Arial" w:cs="Arial"/>
                <w:spacing w:val="-2"/>
              </w:rPr>
              <w:t>22</w:t>
            </w:r>
          </w:p>
        </w:tc>
      </w:tr>
      <w:tr w:rsidR="00D8777A" w14:paraId="26349193" w14:textId="77777777" w:rsidTr="005B3F85">
        <w:trPr>
          <w:trHeight w:val="388"/>
        </w:trPr>
        <w:tc>
          <w:tcPr>
            <w:tcW w:w="5429" w:type="dxa"/>
            <w:tcBorders>
              <w:top w:val="single" w:sz="4" w:space="0" w:color="000000"/>
              <w:bottom w:val="single" w:sz="4" w:space="0" w:color="000000"/>
            </w:tcBorders>
            <w:shd w:val="clear" w:color="auto" w:fill="EAF0DD"/>
          </w:tcPr>
          <w:p w14:paraId="2EBAB77C" w14:textId="77777777" w:rsidR="00D8777A" w:rsidRPr="00DB4298" w:rsidRDefault="00D8777A" w:rsidP="00CB4FE3">
            <w:pPr>
              <w:pStyle w:val="TableParagraph"/>
              <w:spacing w:before="69"/>
              <w:ind w:left="115"/>
              <w:rPr>
                <w:rFonts w:ascii="Arial" w:hAnsi="Arial" w:cs="Arial"/>
              </w:rPr>
            </w:pPr>
            <w:r w:rsidRPr="00DB4298">
              <w:rPr>
                <w:rFonts w:ascii="Arial" w:hAnsi="Arial" w:cs="Arial"/>
              </w:rPr>
              <w:t>Date</w:t>
            </w:r>
            <w:r w:rsidRPr="00DB4298">
              <w:rPr>
                <w:rFonts w:ascii="Arial" w:hAnsi="Arial" w:cs="Arial"/>
                <w:spacing w:val="-7"/>
              </w:rPr>
              <w:t xml:space="preserve"> </w:t>
            </w:r>
            <w:r w:rsidRPr="00DB4298">
              <w:rPr>
                <w:rFonts w:ascii="Arial" w:hAnsi="Arial" w:cs="Arial"/>
              </w:rPr>
              <w:t>of</w:t>
            </w:r>
            <w:r w:rsidRPr="00DB4298">
              <w:rPr>
                <w:rFonts w:ascii="Arial" w:hAnsi="Arial" w:cs="Arial"/>
                <w:spacing w:val="-6"/>
              </w:rPr>
              <w:t xml:space="preserve"> </w:t>
            </w:r>
            <w:r w:rsidRPr="00DB4298">
              <w:rPr>
                <w:rFonts w:ascii="Arial" w:hAnsi="Arial" w:cs="Arial"/>
              </w:rPr>
              <w:t>decision-to-</w:t>
            </w:r>
            <w:r w:rsidRPr="00DB4298">
              <w:rPr>
                <w:rFonts w:ascii="Arial" w:hAnsi="Arial" w:cs="Arial"/>
                <w:spacing w:val="-4"/>
              </w:rPr>
              <w:t>treat</w:t>
            </w:r>
          </w:p>
        </w:tc>
        <w:tc>
          <w:tcPr>
            <w:tcW w:w="891" w:type="dxa"/>
            <w:tcBorders>
              <w:top w:val="single" w:sz="4" w:space="0" w:color="000000"/>
              <w:bottom w:val="single" w:sz="4" w:space="0" w:color="000000"/>
            </w:tcBorders>
            <w:shd w:val="clear" w:color="auto" w:fill="EAF0DD"/>
          </w:tcPr>
          <w:p w14:paraId="4C1DEAEF" w14:textId="77777777" w:rsidR="00D8777A" w:rsidRPr="00DB4298" w:rsidRDefault="00D8777A" w:rsidP="00CB4FE3">
            <w:pPr>
              <w:pStyle w:val="TableParagraph"/>
              <w:spacing w:before="6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EAF0DD"/>
          </w:tcPr>
          <w:p w14:paraId="32CAB954" w14:textId="3025F9EC" w:rsidR="00D8777A" w:rsidRPr="00DB4298" w:rsidRDefault="00D8777A" w:rsidP="00CB4FE3">
            <w:pPr>
              <w:pStyle w:val="TableParagraph"/>
              <w:spacing w:before="69"/>
              <w:ind w:left="279"/>
              <w:rPr>
                <w:rFonts w:ascii="Arial" w:hAnsi="Arial" w:cs="Arial"/>
              </w:rPr>
            </w:pPr>
            <w:r w:rsidRPr="00DB4298">
              <w:rPr>
                <w:rFonts w:ascii="Arial" w:hAnsi="Arial" w:cs="Arial"/>
                <w:spacing w:val="-2"/>
              </w:rPr>
              <w:t>121120</w:t>
            </w:r>
            <w:r w:rsidR="00FD1378">
              <w:rPr>
                <w:rFonts w:ascii="Arial" w:hAnsi="Arial" w:cs="Arial"/>
                <w:spacing w:val="-2"/>
              </w:rPr>
              <w:t>22</w:t>
            </w:r>
          </w:p>
        </w:tc>
      </w:tr>
      <w:tr w:rsidR="00D8777A" w14:paraId="0AD8D194" w14:textId="77777777" w:rsidTr="005B3F85">
        <w:trPr>
          <w:trHeight w:val="390"/>
        </w:trPr>
        <w:tc>
          <w:tcPr>
            <w:tcW w:w="5429" w:type="dxa"/>
            <w:tcBorders>
              <w:top w:val="single" w:sz="4" w:space="0" w:color="000000"/>
              <w:bottom w:val="single" w:sz="4" w:space="0" w:color="000000"/>
            </w:tcBorders>
            <w:shd w:val="clear" w:color="auto" w:fill="FFFFCC"/>
          </w:tcPr>
          <w:p w14:paraId="49C187DF" w14:textId="77777777" w:rsidR="00D8777A" w:rsidRPr="00DB4298" w:rsidRDefault="00D8777A" w:rsidP="00CB4FE3">
            <w:pPr>
              <w:pStyle w:val="TableParagraph"/>
              <w:spacing w:before="71"/>
              <w:ind w:left="115"/>
              <w:rPr>
                <w:rFonts w:ascii="Arial" w:hAnsi="Arial" w:cs="Arial"/>
              </w:rPr>
            </w:pPr>
            <w:r w:rsidRPr="00DB4298">
              <w:rPr>
                <w:rFonts w:ascii="Arial" w:hAnsi="Arial" w:cs="Arial"/>
              </w:rPr>
              <w:t>Date</w:t>
            </w:r>
            <w:r w:rsidRPr="00DB4298">
              <w:rPr>
                <w:rFonts w:ascii="Arial" w:hAnsi="Arial" w:cs="Arial"/>
                <w:spacing w:val="-4"/>
              </w:rPr>
              <w:t xml:space="preserve"> </w:t>
            </w:r>
            <w:r w:rsidRPr="00DB4298">
              <w:rPr>
                <w:rFonts w:ascii="Arial" w:hAnsi="Arial" w:cs="Arial"/>
              </w:rPr>
              <w:t>of</w:t>
            </w:r>
            <w:r w:rsidRPr="00DB4298">
              <w:rPr>
                <w:rFonts w:ascii="Arial" w:hAnsi="Arial" w:cs="Arial"/>
                <w:spacing w:val="-2"/>
              </w:rPr>
              <w:t xml:space="preserve"> </w:t>
            </w:r>
            <w:r w:rsidRPr="00DB4298">
              <w:rPr>
                <w:rFonts w:ascii="Arial" w:hAnsi="Arial" w:cs="Arial"/>
              </w:rPr>
              <w:t>first</w:t>
            </w:r>
            <w:r w:rsidRPr="00DB4298">
              <w:rPr>
                <w:rFonts w:ascii="Arial" w:hAnsi="Arial" w:cs="Arial"/>
                <w:spacing w:val="-1"/>
              </w:rPr>
              <w:t xml:space="preserve"> </w:t>
            </w:r>
            <w:r w:rsidRPr="00DB4298">
              <w:rPr>
                <w:rFonts w:ascii="Arial" w:hAnsi="Arial" w:cs="Arial"/>
                <w:spacing w:val="-2"/>
              </w:rPr>
              <w:t>treatment</w:t>
            </w:r>
          </w:p>
        </w:tc>
        <w:tc>
          <w:tcPr>
            <w:tcW w:w="891" w:type="dxa"/>
            <w:tcBorders>
              <w:top w:val="single" w:sz="4" w:space="0" w:color="000000"/>
              <w:bottom w:val="single" w:sz="4" w:space="0" w:color="000000"/>
            </w:tcBorders>
            <w:shd w:val="clear" w:color="auto" w:fill="FFFFCC"/>
          </w:tcPr>
          <w:p w14:paraId="20865D31" w14:textId="77777777" w:rsidR="00D8777A" w:rsidRPr="00DB4298" w:rsidRDefault="00D8777A" w:rsidP="00CB4FE3">
            <w:pPr>
              <w:pStyle w:val="TableParagraph"/>
              <w:spacing w:before="71"/>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FFFCC"/>
          </w:tcPr>
          <w:p w14:paraId="5DB1D8D8" w14:textId="10FBECC7" w:rsidR="00D8777A" w:rsidRPr="00DB4298" w:rsidRDefault="00D8777A" w:rsidP="00CB4FE3">
            <w:pPr>
              <w:pStyle w:val="TableParagraph"/>
              <w:spacing w:before="71"/>
              <w:ind w:left="279"/>
              <w:rPr>
                <w:rFonts w:ascii="Arial" w:hAnsi="Arial" w:cs="Arial"/>
              </w:rPr>
            </w:pPr>
            <w:r w:rsidRPr="00DB4298">
              <w:rPr>
                <w:rFonts w:ascii="Arial" w:hAnsi="Arial" w:cs="Arial"/>
                <w:spacing w:val="-2"/>
              </w:rPr>
              <w:t>201120</w:t>
            </w:r>
            <w:r w:rsidR="00FD1378">
              <w:rPr>
                <w:rFonts w:ascii="Arial" w:hAnsi="Arial" w:cs="Arial"/>
                <w:spacing w:val="-2"/>
              </w:rPr>
              <w:t>22</w:t>
            </w:r>
          </w:p>
        </w:tc>
      </w:tr>
      <w:tr w:rsidR="00D8777A" w14:paraId="42819007" w14:textId="77777777" w:rsidTr="005B3F85">
        <w:trPr>
          <w:trHeight w:val="390"/>
        </w:trPr>
        <w:tc>
          <w:tcPr>
            <w:tcW w:w="5429" w:type="dxa"/>
            <w:tcBorders>
              <w:top w:val="single" w:sz="4" w:space="0" w:color="000000"/>
              <w:bottom w:val="single" w:sz="4" w:space="0" w:color="000000"/>
            </w:tcBorders>
            <w:shd w:val="clear" w:color="auto" w:fill="FFFF99"/>
          </w:tcPr>
          <w:p w14:paraId="3AECDEF3" w14:textId="77777777" w:rsidR="00D8777A" w:rsidRPr="00DB4298" w:rsidRDefault="00D8777A" w:rsidP="00CB4FE3">
            <w:pPr>
              <w:pStyle w:val="TableParagraph"/>
              <w:spacing w:before="69"/>
              <w:ind w:left="115"/>
              <w:rPr>
                <w:rFonts w:ascii="Arial" w:hAnsi="Arial" w:cs="Arial"/>
              </w:rPr>
            </w:pPr>
            <w:r w:rsidRPr="00DB4298">
              <w:rPr>
                <w:rFonts w:ascii="Arial" w:hAnsi="Arial" w:cs="Arial"/>
              </w:rPr>
              <w:t>Type</w:t>
            </w:r>
            <w:r w:rsidRPr="00DB4298">
              <w:rPr>
                <w:rFonts w:ascii="Arial" w:hAnsi="Arial" w:cs="Arial"/>
                <w:spacing w:val="-3"/>
              </w:rPr>
              <w:t xml:space="preserve"> </w:t>
            </w:r>
            <w:r w:rsidRPr="00DB4298">
              <w:rPr>
                <w:rFonts w:ascii="Arial" w:hAnsi="Arial" w:cs="Arial"/>
              </w:rPr>
              <w:t>of</w:t>
            </w:r>
            <w:r w:rsidRPr="00DB4298">
              <w:rPr>
                <w:rFonts w:ascii="Arial" w:hAnsi="Arial" w:cs="Arial"/>
                <w:spacing w:val="-2"/>
              </w:rPr>
              <w:t xml:space="preserve"> </w:t>
            </w:r>
            <w:r w:rsidRPr="00DB4298">
              <w:rPr>
                <w:rFonts w:ascii="Arial" w:hAnsi="Arial" w:cs="Arial"/>
              </w:rPr>
              <w:t>first</w:t>
            </w:r>
            <w:r w:rsidRPr="00DB4298">
              <w:rPr>
                <w:rFonts w:ascii="Arial" w:hAnsi="Arial" w:cs="Arial"/>
                <w:spacing w:val="-2"/>
              </w:rPr>
              <w:t xml:space="preserve"> treatment</w:t>
            </w:r>
          </w:p>
        </w:tc>
        <w:tc>
          <w:tcPr>
            <w:tcW w:w="891" w:type="dxa"/>
            <w:tcBorders>
              <w:top w:val="single" w:sz="4" w:space="0" w:color="000000"/>
              <w:bottom w:val="single" w:sz="4" w:space="0" w:color="000000"/>
            </w:tcBorders>
            <w:shd w:val="clear" w:color="auto" w:fill="FFFF99"/>
          </w:tcPr>
          <w:p w14:paraId="2C31F55B" w14:textId="77777777" w:rsidR="00D8777A" w:rsidRPr="00DB4298" w:rsidRDefault="00D8777A" w:rsidP="00CB4FE3">
            <w:pPr>
              <w:pStyle w:val="TableParagraph"/>
              <w:spacing w:before="6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FFF99"/>
          </w:tcPr>
          <w:p w14:paraId="139E7F2D" w14:textId="77777777" w:rsidR="00D8777A" w:rsidRPr="00DB4298" w:rsidRDefault="00D8777A" w:rsidP="00CB4FE3">
            <w:pPr>
              <w:pStyle w:val="TableParagraph"/>
              <w:spacing w:before="69"/>
              <w:ind w:left="279"/>
              <w:rPr>
                <w:rFonts w:ascii="Arial" w:hAnsi="Arial" w:cs="Arial"/>
              </w:rPr>
            </w:pPr>
            <w:r w:rsidRPr="00DB4298">
              <w:rPr>
                <w:rFonts w:ascii="Arial" w:hAnsi="Arial" w:cs="Arial"/>
                <w:spacing w:val="-5"/>
              </w:rPr>
              <w:t>03</w:t>
            </w:r>
          </w:p>
        </w:tc>
      </w:tr>
      <w:tr w:rsidR="00D8777A" w14:paraId="32ACBC37" w14:textId="77777777" w:rsidTr="005B3F85">
        <w:trPr>
          <w:trHeight w:val="388"/>
        </w:trPr>
        <w:tc>
          <w:tcPr>
            <w:tcW w:w="5429" w:type="dxa"/>
            <w:tcBorders>
              <w:top w:val="single" w:sz="4" w:space="0" w:color="000000"/>
              <w:bottom w:val="single" w:sz="4" w:space="0" w:color="000000"/>
            </w:tcBorders>
            <w:shd w:val="clear" w:color="auto" w:fill="FFFFCC"/>
          </w:tcPr>
          <w:p w14:paraId="7F7F3C99" w14:textId="24163FED" w:rsidR="00D8777A" w:rsidRPr="00DB4298" w:rsidRDefault="002829DA" w:rsidP="00CB4FE3">
            <w:pPr>
              <w:pStyle w:val="TableParagraph"/>
              <w:spacing w:before="69"/>
              <w:ind w:left="115"/>
              <w:rPr>
                <w:rFonts w:ascii="Arial" w:hAnsi="Arial" w:cs="Arial"/>
              </w:rPr>
            </w:pPr>
            <w:r w:rsidRPr="00DB4298">
              <w:rPr>
                <w:rFonts w:ascii="Arial" w:hAnsi="Arial" w:cs="Arial"/>
              </w:rPr>
              <w:t>Hospital</w:t>
            </w:r>
            <w:r w:rsidR="00D8777A" w:rsidRPr="00DB4298">
              <w:rPr>
                <w:rFonts w:ascii="Arial" w:hAnsi="Arial" w:cs="Arial"/>
                <w:spacing w:val="-4"/>
              </w:rPr>
              <w:t xml:space="preserve"> </w:t>
            </w:r>
            <w:r w:rsidR="00D8777A" w:rsidRPr="00DB4298">
              <w:rPr>
                <w:rFonts w:ascii="Arial" w:hAnsi="Arial" w:cs="Arial"/>
              </w:rPr>
              <w:t>of</w:t>
            </w:r>
            <w:r w:rsidR="00D8777A" w:rsidRPr="00DB4298">
              <w:rPr>
                <w:rFonts w:ascii="Arial" w:hAnsi="Arial" w:cs="Arial"/>
                <w:spacing w:val="-7"/>
              </w:rPr>
              <w:t xml:space="preserve"> </w:t>
            </w:r>
            <w:r w:rsidR="00D8777A" w:rsidRPr="00DB4298">
              <w:rPr>
                <w:rFonts w:ascii="Arial" w:hAnsi="Arial" w:cs="Arial"/>
              </w:rPr>
              <w:t>service</w:t>
            </w:r>
            <w:r w:rsidR="00D8777A" w:rsidRPr="00DB4298">
              <w:rPr>
                <w:rFonts w:ascii="Arial" w:hAnsi="Arial" w:cs="Arial"/>
                <w:spacing w:val="-4"/>
              </w:rPr>
              <w:t xml:space="preserve"> </w:t>
            </w:r>
            <w:r w:rsidR="00D8777A" w:rsidRPr="00DB4298">
              <w:rPr>
                <w:rFonts w:ascii="Arial" w:hAnsi="Arial" w:cs="Arial"/>
              </w:rPr>
              <w:t>for</w:t>
            </w:r>
            <w:r w:rsidR="00D8777A" w:rsidRPr="00DB4298">
              <w:rPr>
                <w:rFonts w:ascii="Arial" w:hAnsi="Arial" w:cs="Arial"/>
                <w:spacing w:val="-4"/>
              </w:rPr>
              <w:t xml:space="preserve"> </w:t>
            </w:r>
            <w:r w:rsidR="00D8777A" w:rsidRPr="00DB4298">
              <w:rPr>
                <w:rFonts w:ascii="Arial" w:hAnsi="Arial" w:cs="Arial"/>
              </w:rPr>
              <w:t>first</w:t>
            </w:r>
            <w:r w:rsidR="00D8777A" w:rsidRPr="00DB4298">
              <w:rPr>
                <w:rFonts w:ascii="Arial" w:hAnsi="Arial" w:cs="Arial"/>
                <w:spacing w:val="-2"/>
              </w:rPr>
              <w:t xml:space="preserve"> treatment</w:t>
            </w:r>
          </w:p>
        </w:tc>
        <w:tc>
          <w:tcPr>
            <w:tcW w:w="891" w:type="dxa"/>
            <w:tcBorders>
              <w:top w:val="single" w:sz="4" w:space="0" w:color="000000"/>
              <w:bottom w:val="single" w:sz="4" w:space="0" w:color="000000"/>
            </w:tcBorders>
            <w:shd w:val="clear" w:color="auto" w:fill="FFFFCC"/>
          </w:tcPr>
          <w:p w14:paraId="4F44B48A" w14:textId="77777777" w:rsidR="00D8777A" w:rsidRPr="00DB4298" w:rsidRDefault="00D8777A" w:rsidP="00CB4FE3">
            <w:pPr>
              <w:pStyle w:val="TableParagraph"/>
              <w:spacing w:before="6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FFFCC"/>
          </w:tcPr>
          <w:p w14:paraId="19CEEED2" w14:textId="77777777" w:rsidR="00D8777A" w:rsidRPr="00DB4298" w:rsidRDefault="00D8777A" w:rsidP="00CB4FE3">
            <w:pPr>
              <w:pStyle w:val="TableParagraph"/>
              <w:spacing w:before="69"/>
              <w:ind w:left="279"/>
              <w:rPr>
                <w:rFonts w:ascii="Arial" w:hAnsi="Arial" w:cs="Arial"/>
              </w:rPr>
            </w:pPr>
            <w:r w:rsidRPr="00DB4298">
              <w:rPr>
                <w:rFonts w:ascii="Arial" w:hAnsi="Arial" w:cs="Arial"/>
                <w:spacing w:val="-5"/>
              </w:rPr>
              <w:t>121</w:t>
            </w:r>
          </w:p>
        </w:tc>
      </w:tr>
      <w:tr w:rsidR="00D8777A" w14:paraId="12A334F9" w14:textId="77777777" w:rsidTr="005B3F85">
        <w:trPr>
          <w:trHeight w:val="390"/>
        </w:trPr>
        <w:tc>
          <w:tcPr>
            <w:tcW w:w="5429" w:type="dxa"/>
            <w:tcBorders>
              <w:top w:val="single" w:sz="4" w:space="0" w:color="000000"/>
              <w:bottom w:val="single" w:sz="4" w:space="0" w:color="000000"/>
            </w:tcBorders>
            <w:shd w:val="clear" w:color="auto" w:fill="FCE9D9"/>
          </w:tcPr>
          <w:p w14:paraId="27BD603A" w14:textId="77777777" w:rsidR="00D8777A" w:rsidRPr="00DB4298" w:rsidRDefault="00D8777A" w:rsidP="00CB4FE3">
            <w:pPr>
              <w:pStyle w:val="TableParagraph"/>
              <w:spacing w:before="71"/>
              <w:ind w:left="115"/>
              <w:rPr>
                <w:rFonts w:ascii="Arial" w:hAnsi="Arial" w:cs="Arial"/>
              </w:rPr>
            </w:pPr>
            <w:r w:rsidRPr="00DB4298">
              <w:rPr>
                <w:rFonts w:ascii="Arial" w:hAnsi="Arial" w:cs="Arial"/>
              </w:rPr>
              <w:t>Source</w:t>
            </w:r>
            <w:r w:rsidRPr="00DB4298">
              <w:rPr>
                <w:rFonts w:ascii="Arial" w:hAnsi="Arial" w:cs="Arial"/>
                <w:spacing w:val="-4"/>
              </w:rPr>
              <w:t xml:space="preserve"> </w:t>
            </w:r>
            <w:r w:rsidRPr="00DB4298">
              <w:rPr>
                <w:rFonts w:ascii="Arial" w:hAnsi="Arial" w:cs="Arial"/>
              </w:rPr>
              <w:t>of</w:t>
            </w:r>
            <w:r w:rsidRPr="00DB4298">
              <w:rPr>
                <w:rFonts w:ascii="Arial" w:hAnsi="Arial" w:cs="Arial"/>
                <w:spacing w:val="-3"/>
              </w:rPr>
              <w:t xml:space="preserve"> </w:t>
            </w:r>
            <w:r w:rsidRPr="00DB4298">
              <w:rPr>
                <w:rFonts w:ascii="Arial" w:hAnsi="Arial" w:cs="Arial"/>
                <w:spacing w:val="-2"/>
              </w:rPr>
              <w:t>referral</w:t>
            </w:r>
          </w:p>
        </w:tc>
        <w:tc>
          <w:tcPr>
            <w:tcW w:w="891" w:type="dxa"/>
            <w:tcBorders>
              <w:top w:val="single" w:sz="4" w:space="0" w:color="000000"/>
              <w:bottom w:val="single" w:sz="4" w:space="0" w:color="000000"/>
            </w:tcBorders>
            <w:shd w:val="clear" w:color="auto" w:fill="FCE9D9"/>
          </w:tcPr>
          <w:p w14:paraId="2721472C" w14:textId="77777777" w:rsidR="00D8777A" w:rsidRPr="00DB4298" w:rsidRDefault="00D8777A" w:rsidP="00CB4FE3">
            <w:pPr>
              <w:pStyle w:val="TableParagraph"/>
              <w:rPr>
                <w:rFonts w:ascii="Arial" w:hAnsi="Arial" w:cs="Arial"/>
              </w:rPr>
            </w:pPr>
          </w:p>
        </w:tc>
        <w:tc>
          <w:tcPr>
            <w:tcW w:w="1506" w:type="dxa"/>
            <w:tcBorders>
              <w:top w:val="single" w:sz="4" w:space="0" w:color="000000"/>
              <w:bottom w:val="single" w:sz="4" w:space="0" w:color="000000"/>
            </w:tcBorders>
            <w:shd w:val="clear" w:color="auto" w:fill="FCE9D9"/>
          </w:tcPr>
          <w:p w14:paraId="42B41C01" w14:textId="77777777" w:rsidR="00D8777A" w:rsidRPr="00DB4298" w:rsidRDefault="00D8777A" w:rsidP="00CB4FE3">
            <w:pPr>
              <w:pStyle w:val="TableParagraph"/>
              <w:spacing w:before="71"/>
              <w:ind w:left="279"/>
              <w:rPr>
                <w:rFonts w:ascii="Arial" w:hAnsi="Arial" w:cs="Arial"/>
              </w:rPr>
            </w:pPr>
            <w:r w:rsidRPr="00DB4298">
              <w:rPr>
                <w:rFonts w:ascii="Arial" w:hAnsi="Arial" w:cs="Arial"/>
                <w:spacing w:val="-5"/>
              </w:rPr>
              <w:t>01</w:t>
            </w:r>
          </w:p>
        </w:tc>
      </w:tr>
      <w:tr w:rsidR="00D8777A" w14:paraId="0656BF54" w14:textId="77777777" w:rsidTr="005B3F85">
        <w:trPr>
          <w:trHeight w:val="390"/>
        </w:trPr>
        <w:tc>
          <w:tcPr>
            <w:tcW w:w="5429" w:type="dxa"/>
            <w:tcBorders>
              <w:top w:val="single" w:sz="4" w:space="0" w:color="000000"/>
              <w:bottom w:val="single" w:sz="4" w:space="0" w:color="000000"/>
            </w:tcBorders>
            <w:shd w:val="clear" w:color="auto" w:fill="D9D9D9"/>
          </w:tcPr>
          <w:p w14:paraId="1A33E96F" w14:textId="77777777" w:rsidR="00D8777A" w:rsidRPr="00DB4298" w:rsidRDefault="00D8777A" w:rsidP="00CB4FE3">
            <w:pPr>
              <w:pStyle w:val="TableParagraph"/>
              <w:spacing w:before="69"/>
              <w:ind w:left="115"/>
              <w:rPr>
                <w:rFonts w:ascii="Arial" w:hAnsi="Arial" w:cs="Arial"/>
              </w:rPr>
            </w:pPr>
            <w:r w:rsidRPr="00DB4298">
              <w:rPr>
                <w:rFonts w:ascii="Arial" w:hAnsi="Arial" w:cs="Arial"/>
              </w:rPr>
              <w:t>Clinician</w:t>
            </w:r>
            <w:r w:rsidRPr="00DB4298">
              <w:rPr>
                <w:rFonts w:ascii="Arial" w:hAnsi="Arial" w:cs="Arial"/>
                <w:spacing w:val="-7"/>
              </w:rPr>
              <w:t xml:space="preserve"> </w:t>
            </w:r>
            <w:r w:rsidRPr="00DB4298">
              <w:rPr>
                <w:rFonts w:ascii="Arial" w:hAnsi="Arial" w:cs="Arial"/>
              </w:rPr>
              <w:t>defined</w:t>
            </w:r>
            <w:r w:rsidRPr="00DB4298">
              <w:rPr>
                <w:rFonts w:ascii="Arial" w:hAnsi="Arial" w:cs="Arial"/>
                <w:spacing w:val="-5"/>
              </w:rPr>
              <w:t xml:space="preserve"> </w:t>
            </w:r>
            <w:r w:rsidRPr="00DB4298">
              <w:rPr>
                <w:rFonts w:ascii="Arial" w:hAnsi="Arial" w:cs="Arial"/>
              </w:rPr>
              <w:t>suspicion</w:t>
            </w:r>
            <w:r w:rsidRPr="00DB4298">
              <w:rPr>
                <w:rFonts w:ascii="Arial" w:hAnsi="Arial" w:cs="Arial"/>
                <w:spacing w:val="-6"/>
              </w:rPr>
              <w:t xml:space="preserve"> </w:t>
            </w:r>
            <w:r w:rsidRPr="00DB4298">
              <w:rPr>
                <w:rFonts w:ascii="Arial" w:hAnsi="Arial" w:cs="Arial"/>
              </w:rPr>
              <w:t>of</w:t>
            </w:r>
            <w:r w:rsidRPr="00DB4298">
              <w:rPr>
                <w:rFonts w:ascii="Arial" w:hAnsi="Arial" w:cs="Arial"/>
                <w:spacing w:val="-5"/>
              </w:rPr>
              <w:t xml:space="preserve"> </w:t>
            </w:r>
            <w:r w:rsidRPr="00DB4298">
              <w:rPr>
                <w:rFonts w:ascii="Arial" w:hAnsi="Arial" w:cs="Arial"/>
                <w:spacing w:val="-2"/>
              </w:rPr>
              <w:t>cancer</w:t>
            </w:r>
          </w:p>
        </w:tc>
        <w:tc>
          <w:tcPr>
            <w:tcW w:w="891" w:type="dxa"/>
            <w:tcBorders>
              <w:top w:val="single" w:sz="4" w:space="0" w:color="000000"/>
              <w:bottom w:val="single" w:sz="4" w:space="0" w:color="000000"/>
            </w:tcBorders>
            <w:shd w:val="clear" w:color="auto" w:fill="D9D9D9"/>
          </w:tcPr>
          <w:p w14:paraId="548F0AE9" w14:textId="77777777" w:rsidR="00D8777A" w:rsidRPr="00DB4298" w:rsidRDefault="00D8777A" w:rsidP="00CB4FE3">
            <w:pPr>
              <w:pStyle w:val="TableParagraph"/>
              <w:spacing w:before="6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D9D9D9"/>
          </w:tcPr>
          <w:p w14:paraId="0EA26058" w14:textId="77777777" w:rsidR="00D8777A" w:rsidRPr="00DB4298" w:rsidRDefault="00D8777A" w:rsidP="00CB4FE3">
            <w:pPr>
              <w:pStyle w:val="TableParagraph"/>
              <w:spacing w:before="69"/>
              <w:ind w:left="279"/>
              <w:rPr>
                <w:rFonts w:ascii="Arial" w:hAnsi="Arial" w:cs="Arial"/>
              </w:rPr>
            </w:pPr>
            <w:r w:rsidRPr="00DB4298">
              <w:rPr>
                <w:rFonts w:ascii="Arial" w:hAnsi="Arial" w:cs="Arial"/>
                <w:spacing w:val="-5"/>
              </w:rPr>
              <w:t>30</w:t>
            </w:r>
          </w:p>
        </w:tc>
      </w:tr>
      <w:tr w:rsidR="00D8777A" w14:paraId="207E777A" w14:textId="77777777" w:rsidTr="005B3F85">
        <w:trPr>
          <w:trHeight w:val="388"/>
        </w:trPr>
        <w:tc>
          <w:tcPr>
            <w:tcW w:w="5429" w:type="dxa"/>
            <w:tcBorders>
              <w:top w:val="single" w:sz="4" w:space="0" w:color="000000"/>
              <w:bottom w:val="single" w:sz="4" w:space="0" w:color="000000"/>
            </w:tcBorders>
            <w:shd w:val="clear" w:color="auto" w:fill="D9D9D9"/>
          </w:tcPr>
          <w:p w14:paraId="48F6A533" w14:textId="77777777" w:rsidR="00D8777A" w:rsidRPr="00DB4298" w:rsidRDefault="00D8777A" w:rsidP="00CB4FE3">
            <w:pPr>
              <w:pStyle w:val="TableParagraph"/>
              <w:spacing w:before="69"/>
              <w:ind w:left="115"/>
              <w:rPr>
                <w:rFonts w:ascii="Arial" w:hAnsi="Arial" w:cs="Arial"/>
              </w:rPr>
            </w:pPr>
            <w:r w:rsidRPr="00DB4298">
              <w:rPr>
                <w:rFonts w:ascii="Arial" w:hAnsi="Arial" w:cs="Arial"/>
              </w:rPr>
              <w:t>2-week</w:t>
            </w:r>
            <w:r w:rsidRPr="00DB4298">
              <w:rPr>
                <w:rFonts w:ascii="Arial" w:hAnsi="Arial" w:cs="Arial"/>
                <w:spacing w:val="-7"/>
              </w:rPr>
              <w:t xml:space="preserve"> </w:t>
            </w:r>
            <w:r w:rsidRPr="00DB4298">
              <w:rPr>
                <w:rFonts w:ascii="Arial" w:hAnsi="Arial" w:cs="Arial"/>
                <w:spacing w:val="-4"/>
              </w:rPr>
              <w:t>flag</w:t>
            </w:r>
          </w:p>
        </w:tc>
        <w:tc>
          <w:tcPr>
            <w:tcW w:w="891" w:type="dxa"/>
            <w:tcBorders>
              <w:top w:val="single" w:sz="4" w:space="0" w:color="000000"/>
              <w:bottom w:val="single" w:sz="4" w:space="0" w:color="000000"/>
            </w:tcBorders>
            <w:shd w:val="clear" w:color="auto" w:fill="D9D9D9"/>
          </w:tcPr>
          <w:p w14:paraId="392C6B65" w14:textId="77777777" w:rsidR="00D8777A" w:rsidRPr="00DB4298" w:rsidRDefault="00D8777A" w:rsidP="00CB4FE3">
            <w:pPr>
              <w:pStyle w:val="TableParagraph"/>
              <w:spacing w:before="6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D9D9D9"/>
          </w:tcPr>
          <w:p w14:paraId="7820E1AC" w14:textId="77777777" w:rsidR="00D8777A" w:rsidRPr="00DB4298" w:rsidRDefault="00D8777A" w:rsidP="00CB4FE3">
            <w:pPr>
              <w:pStyle w:val="TableParagraph"/>
              <w:spacing w:before="69"/>
              <w:ind w:left="279"/>
              <w:rPr>
                <w:rFonts w:ascii="Arial" w:hAnsi="Arial" w:cs="Arial"/>
              </w:rPr>
            </w:pPr>
            <w:r w:rsidRPr="00DB4298">
              <w:rPr>
                <w:rFonts w:ascii="Arial" w:hAnsi="Arial" w:cs="Arial"/>
              </w:rPr>
              <w:t>1</w:t>
            </w:r>
          </w:p>
        </w:tc>
      </w:tr>
      <w:tr w:rsidR="00D8777A" w14:paraId="2430803E" w14:textId="77777777" w:rsidTr="005B3F85">
        <w:trPr>
          <w:trHeight w:val="390"/>
        </w:trPr>
        <w:tc>
          <w:tcPr>
            <w:tcW w:w="5429" w:type="dxa"/>
            <w:tcBorders>
              <w:top w:val="single" w:sz="4" w:space="0" w:color="000000"/>
              <w:bottom w:val="single" w:sz="4" w:space="0" w:color="000000"/>
            </w:tcBorders>
          </w:tcPr>
          <w:p w14:paraId="2EBA3DB1" w14:textId="77777777" w:rsidR="00D8777A" w:rsidRPr="00DB4298" w:rsidRDefault="00D8777A" w:rsidP="00CB4FE3">
            <w:pPr>
              <w:pStyle w:val="TableParagraph"/>
              <w:spacing w:before="69"/>
              <w:ind w:left="115"/>
              <w:rPr>
                <w:rFonts w:ascii="Arial" w:hAnsi="Arial" w:cs="Arial"/>
              </w:rPr>
            </w:pPr>
            <w:r w:rsidRPr="00DB4298">
              <w:rPr>
                <w:rFonts w:ascii="Arial" w:hAnsi="Arial" w:cs="Arial"/>
              </w:rPr>
              <w:t>Delay</w:t>
            </w:r>
            <w:r w:rsidRPr="00DB4298">
              <w:rPr>
                <w:rFonts w:ascii="Arial" w:hAnsi="Arial" w:cs="Arial"/>
                <w:spacing w:val="-4"/>
              </w:rPr>
              <w:t xml:space="preserve"> </w:t>
            </w:r>
            <w:r w:rsidRPr="00DB4298">
              <w:rPr>
                <w:rFonts w:ascii="Arial" w:hAnsi="Arial" w:cs="Arial"/>
              </w:rPr>
              <w:t>code</w:t>
            </w:r>
            <w:r w:rsidRPr="00DB4298">
              <w:rPr>
                <w:rFonts w:ascii="Arial" w:hAnsi="Arial" w:cs="Arial"/>
                <w:spacing w:val="-4"/>
              </w:rPr>
              <w:t xml:space="preserve"> </w:t>
            </w:r>
            <w:r w:rsidRPr="00DB4298">
              <w:rPr>
                <w:rFonts w:ascii="Arial" w:hAnsi="Arial" w:cs="Arial"/>
                <w:spacing w:val="-5"/>
              </w:rPr>
              <w:t>62</w:t>
            </w:r>
          </w:p>
        </w:tc>
        <w:tc>
          <w:tcPr>
            <w:tcW w:w="891" w:type="dxa"/>
            <w:tcBorders>
              <w:top w:val="single" w:sz="4" w:space="0" w:color="000000"/>
              <w:bottom w:val="single" w:sz="4" w:space="0" w:color="000000"/>
            </w:tcBorders>
          </w:tcPr>
          <w:p w14:paraId="39DD75E2" w14:textId="77777777" w:rsidR="00D8777A" w:rsidRPr="00DB4298" w:rsidRDefault="00D8777A" w:rsidP="00CB4FE3">
            <w:pPr>
              <w:pStyle w:val="TableParagraph"/>
              <w:rPr>
                <w:rFonts w:ascii="Arial" w:hAnsi="Arial" w:cs="Arial"/>
              </w:rPr>
            </w:pPr>
          </w:p>
        </w:tc>
        <w:tc>
          <w:tcPr>
            <w:tcW w:w="1506" w:type="dxa"/>
            <w:tcBorders>
              <w:top w:val="single" w:sz="4" w:space="0" w:color="000000"/>
              <w:bottom w:val="single" w:sz="4" w:space="0" w:color="000000"/>
            </w:tcBorders>
          </w:tcPr>
          <w:p w14:paraId="00003CFE" w14:textId="77777777" w:rsidR="00D8777A" w:rsidRPr="00DB4298" w:rsidRDefault="00D8777A" w:rsidP="00CB4FE3">
            <w:pPr>
              <w:pStyle w:val="TableParagraph"/>
              <w:rPr>
                <w:rFonts w:ascii="Arial" w:hAnsi="Arial" w:cs="Arial"/>
              </w:rPr>
            </w:pPr>
          </w:p>
        </w:tc>
      </w:tr>
      <w:tr w:rsidR="00D8777A" w14:paraId="7463A0C3" w14:textId="77777777" w:rsidTr="005B3F85">
        <w:trPr>
          <w:trHeight w:val="390"/>
        </w:trPr>
        <w:tc>
          <w:tcPr>
            <w:tcW w:w="5429" w:type="dxa"/>
            <w:tcBorders>
              <w:top w:val="single" w:sz="4" w:space="0" w:color="000000"/>
              <w:bottom w:val="single" w:sz="4" w:space="0" w:color="000000"/>
            </w:tcBorders>
          </w:tcPr>
          <w:p w14:paraId="73B48531" w14:textId="77777777" w:rsidR="00D8777A" w:rsidRPr="00DB4298" w:rsidRDefault="00D8777A" w:rsidP="00CB4FE3">
            <w:pPr>
              <w:pStyle w:val="TableParagraph"/>
              <w:spacing w:before="69"/>
              <w:ind w:left="115"/>
              <w:rPr>
                <w:rFonts w:ascii="Arial" w:hAnsi="Arial" w:cs="Arial"/>
              </w:rPr>
            </w:pPr>
            <w:r w:rsidRPr="00DB4298">
              <w:rPr>
                <w:rFonts w:ascii="Arial" w:hAnsi="Arial" w:cs="Arial"/>
              </w:rPr>
              <w:t>Delay</w:t>
            </w:r>
            <w:r w:rsidRPr="00DB4298">
              <w:rPr>
                <w:rFonts w:ascii="Arial" w:hAnsi="Arial" w:cs="Arial"/>
                <w:spacing w:val="-4"/>
              </w:rPr>
              <w:t xml:space="preserve"> </w:t>
            </w:r>
            <w:r w:rsidRPr="00DB4298">
              <w:rPr>
                <w:rFonts w:ascii="Arial" w:hAnsi="Arial" w:cs="Arial"/>
              </w:rPr>
              <w:t>code</w:t>
            </w:r>
            <w:r w:rsidRPr="00DB4298">
              <w:rPr>
                <w:rFonts w:ascii="Arial" w:hAnsi="Arial" w:cs="Arial"/>
                <w:spacing w:val="-4"/>
              </w:rPr>
              <w:t xml:space="preserve"> </w:t>
            </w:r>
            <w:r w:rsidRPr="00DB4298">
              <w:rPr>
                <w:rFonts w:ascii="Arial" w:hAnsi="Arial" w:cs="Arial"/>
                <w:spacing w:val="-5"/>
              </w:rPr>
              <w:t>31</w:t>
            </w:r>
          </w:p>
        </w:tc>
        <w:tc>
          <w:tcPr>
            <w:tcW w:w="891" w:type="dxa"/>
            <w:tcBorders>
              <w:top w:val="single" w:sz="4" w:space="0" w:color="000000"/>
              <w:bottom w:val="single" w:sz="4" w:space="0" w:color="000000"/>
            </w:tcBorders>
          </w:tcPr>
          <w:p w14:paraId="6F66990A" w14:textId="77777777" w:rsidR="00D8777A" w:rsidRPr="00DB4298" w:rsidRDefault="00D8777A" w:rsidP="00CB4FE3">
            <w:pPr>
              <w:pStyle w:val="TableParagraph"/>
              <w:rPr>
                <w:rFonts w:ascii="Arial" w:hAnsi="Arial" w:cs="Arial"/>
              </w:rPr>
            </w:pPr>
          </w:p>
        </w:tc>
        <w:tc>
          <w:tcPr>
            <w:tcW w:w="1506" w:type="dxa"/>
            <w:tcBorders>
              <w:top w:val="single" w:sz="4" w:space="0" w:color="000000"/>
              <w:bottom w:val="single" w:sz="4" w:space="0" w:color="000000"/>
            </w:tcBorders>
          </w:tcPr>
          <w:p w14:paraId="4E0A18BB" w14:textId="77777777" w:rsidR="00D8777A" w:rsidRPr="00DB4298" w:rsidRDefault="00D8777A" w:rsidP="00CB4FE3">
            <w:pPr>
              <w:pStyle w:val="TableParagraph"/>
              <w:rPr>
                <w:rFonts w:ascii="Arial" w:hAnsi="Arial" w:cs="Arial"/>
              </w:rPr>
            </w:pPr>
          </w:p>
        </w:tc>
      </w:tr>
    </w:tbl>
    <w:p w14:paraId="4C8DA106" w14:textId="77777777" w:rsidR="00135CE2" w:rsidRPr="00812B19" w:rsidRDefault="00135CE2" w:rsidP="00BE3470">
      <w:pPr>
        <w:pStyle w:val="BodyText"/>
        <w:spacing w:after="0" w:afterAutospacing="0"/>
        <w:ind w:left="418"/>
        <w:rPr>
          <w:sz w:val="2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994"/>
        <w:gridCol w:w="3114"/>
        <w:gridCol w:w="2409"/>
      </w:tblGrid>
      <w:tr w:rsidR="00D8777A" w14:paraId="7B174F3B" w14:textId="77777777" w:rsidTr="00754777">
        <w:trPr>
          <w:trHeight w:val="641"/>
        </w:trPr>
        <w:tc>
          <w:tcPr>
            <w:tcW w:w="2555" w:type="dxa"/>
            <w:shd w:val="clear" w:color="auto" w:fill="DBE4F0"/>
          </w:tcPr>
          <w:p w14:paraId="56AF3A8A" w14:textId="77777777" w:rsidR="00D8777A" w:rsidRPr="00754777" w:rsidRDefault="00D8777A" w:rsidP="00CB4FE3">
            <w:pPr>
              <w:pStyle w:val="TableParagraph"/>
              <w:spacing w:before="71"/>
              <w:ind w:left="107"/>
              <w:rPr>
                <w:rFonts w:ascii="Arial" w:hAnsi="Arial" w:cs="Arial"/>
                <w:b/>
              </w:rPr>
            </w:pPr>
            <w:r w:rsidRPr="00754777">
              <w:rPr>
                <w:rFonts w:ascii="Arial" w:hAnsi="Arial" w:cs="Arial"/>
                <w:b/>
                <w:spacing w:val="-2"/>
              </w:rPr>
              <w:t>Criteria</w:t>
            </w:r>
          </w:p>
        </w:tc>
        <w:tc>
          <w:tcPr>
            <w:tcW w:w="994" w:type="dxa"/>
            <w:shd w:val="clear" w:color="auto" w:fill="DBE4F0"/>
          </w:tcPr>
          <w:p w14:paraId="1B65A969" w14:textId="77777777" w:rsidR="00D8777A" w:rsidRPr="00754777" w:rsidRDefault="00D8777A" w:rsidP="00170590">
            <w:pPr>
              <w:pStyle w:val="TableParagraph"/>
              <w:spacing w:before="71"/>
              <w:ind w:left="116" w:right="108"/>
              <w:rPr>
                <w:rFonts w:ascii="Arial" w:hAnsi="Arial" w:cs="Arial"/>
                <w:b/>
              </w:rPr>
            </w:pPr>
            <w:r w:rsidRPr="00754777">
              <w:rPr>
                <w:rFonts w:ascii="Arial" w:hAnsi="Arial" w:cs="Arial"/>
                <w:b/>
                <w:spacing w:val="-2"/>
              </w:rPr>
              <w:t>Result</w:t>
            </w:r>
          </w:p>
        </w:tc>
        <w:tc>
          <w:tcPr>
            <w:tcW w:w="3114" w:type="dxa"/>
            <w:shd w:val="clear" w:color="auto" w:fill="DBE4F0"/>
          </w:tcPr>
          <w:p w14:paraId="2620DC7D" w14:textId="77777777" w:rsidR="00D8777A" w:rsidRPr="00754777" w:rsidRDefault="00D8777A" w:rsidP="00CB4FE3">
            <w:pPr>
              <w:pStyle w:val="TableParagraph"/>
              <w:spacing w:before="71"/>
              <w:ind w:left="105"/>
              <w:rPr>
                <w:rFonts w:ascii="Arial" w:hAnsi="Arial" w:cs="Arial"/>
                <w:b/>
              </w:rPr>
            </w:pPr>
            <w:r w:rsidRPr="00754777">
              <w:rPr>
                <w:rFonts w:ascii="Arial" w:hAnsi="Arial" w:cs="Arial"/>
                <w:b/>
                <w:spacing w:val="-2"/>
              </w:rPr>
              <w:t>Rationale</w:t>
            </w:r>
          </w:p>
        </w:tc>
        <w:tc>
          <w:tcPr>
            <w:tcW w:w="2409" w:type="dxa"/>
            <w:shd w:val="clear" w:color="auto" w:fill="DBE4F0"/>
          </w:tcPr>
          <w:p w14:paraId="55B77BDA" w14:textId="77777777" w:rsidR="00D8777A" w:rsidRPr="00754777" w:rsidRDefault="00D8777A" w:rsidP="00754777">
            <w:pPr>
              <w:pStyle w:val="TableParagraph"/>
              <w:spacing w:before="71"/>
              <w:ind w:left="57"/>
              <w:rPr>
                <w:rFonts w:ascii="Arial" w:hAnsi="Arial" w:cs="Arial"/>
                <w:b/>
              </w:rPr>
            </w:pPr>
            <w:r w:rsidRPr="00754777">
              <w:rPr>
                <w:rFonts w:ascii="Arial" w:hAnsi="Arial" w:cs="Arial"/>
                <w:b/>
              </w:rPr>
              <w:t>Reference</w:t>
            </w:r>
            <w:r w:rsidRPr="00754777">
              <w:rPr>
                <w:rFonts w:ascii="Arial" w:hAnsi="Arial" w:cs="Arial"/>
                <w:b/>
                <w:spacing w:val="-12"/>
              </w:rPr>
              <w:t xml:space="preserve"> </w:t>
            </w:r>
            <w:r w:rsidRPr="00754777">
              <w:rPr>
                <w:rFonts w:ascii="Arial" w:hAnsi="Arial" w:cs="Arial"/>
                <w:b/>
              </w:rPr>
              <w:t>in</w:t>
            </w:r>
            <w:r w:rsidRPr="00754777">
              <w:rPr>
                <w:rFonts w:ascii="Arial" w:hAnsi="Arial" w:cs="Arial"/>
                <w:b/>
                <w:spacing w:val="-13"/>
              </w:rPr>
              <w:t xml:space="preserve"> </w:t>
            </w:r>
            <w:r w:rsidRPr="00754777">
              <w:rPr>
                <w:rFonts w:ascii="Arial" w:hAnsi="Arial" w:cs="Arial"/>
                <w:b/>
              </w:rPr>
              <w:t>FCT</w:t>
            </w:r>
            <w:r w:rsidRPr="00754777">
              <w:rPr>
                <w:rFonts w:ascii="Arial" w:hAnsi="Arial" w:cs="Arial"/>
                <w:b/>
                <w:spacing w:val="-13"/>
              </w:rPr>
              <w:t xml:space="preserve"> </w:t>
            </w:r>
            <w:r w:rsidRPr="00754777">
              <w:rPr>
                <w:rFonts w:ascii="Arial" w:hAnsi="Arial" w:cs="Arial"/>
                <w:b/>
              </w:rPr>
              <w:t>data definitions document</w:t>
            </w:r>
          </w:p>
        </w:tc>
      </w:tr>
      <w:tr w:rsidR="005552B5" w14:paraId="2F78EC94" w14:textId="77777777" w:rsidTr="001B4008">
        <w:trPr>
          <w:trHeight w:val="523"/>
        </w:trPr>
        <w:tc>
          <w:tcPr>
            <w:tcW w:w="2555" w:type="dxa"/>
            <w:vAlign w:val="center"/>
          </w:tcPr>
          <w:p w14:paraId="48477FFF" w14:textId="77777777" w:rsidR="005552B5" w:rsidRPr="00DB4298" w:rsidRDefault="005552B5" w:rsidP="005552B5">
            <w:pPr>
              <w:pStyle w:val="TableParagraph"/>
              <w:spacing w:line="242" w:lineRule="auto"/>
              <w:ind w:left="107"/>
              <w:rPr>
                <w:rFonts w:ascii="Arial" w:hAnsi="Arial" w:cs="Arial"/>
                <w:sz w:val="20"/>
                <w:szCs w:val="20"/>
              </w:rPr>
            </w:pPr>
            <w:r w:rsidRPr="00DB4298">
              <w:rPr>
                <w:rFonts w:ascii="Arial" w:hAnsi="Arial" w:cs="Arial"/>
                <w:sz w:val="20"/>
                <w:szCs w:val="20"/>
              </w:rPr>
              <w:t>Eligible</w:t>
            </w:r>
            <w:r w:rsidRPr="00DB4298">
              <w:rPr>
                <w:rFonts w:ascii="Arial" w:hAnsi="Arial" w:cs="Arial"/>
                <w:spacing w:val="-14"/>
                <w:sz w:val="20"/>
                <w:szCs w:val="20"/>
              </w:rPr>
              <w:t xml:space="preserve"> </w:t>
            </w:r>
            <w:r w:rsidRPr="00DB4298">
              <w:rPr>
                <w:rFonts w:ascii="Arial" w:hAnsi="Arial" w:cs="Arial"/>
                <w:sz w:val="20"/>
                <w:szCs w:val="20"/>
              </w:rPr>
              <w:t>for</w:t>
            </w:r>
            <w:r w:rsidRPr="00DB4298">
              <w:rPr>
                <w:rFonts w:ascii="Arial" w:hAnsi="Arial" w:cs="Arial"/>
                <w:spacing w:val="-13"/>
                <w:sz w:val="20"/>
                <w:szCs w:val="20"/>
              </w:rPr>
              <w:t xml:space="preserve"> </w:t>
            </w:r>
            <w:r w:rsidRPr="00DB4298">
              <w:rPr>
                <w:rFonts w:ascii="Arial" w:hAnsi="Arial" w:cs="Arial"/>
                <w:sz w:val="20"/>
                <w:szCs w:val="20"/>
              </w:rPr>
              <w:t xml:space="preserve">62-day </w:t>
            </w:r>
            <w:r w:rsidRPr="00DB4298">
              <w:rPr>
                <w:rFonts w:ascii="Arial" w:hAnsi="Arial" w:cs="Arial"/>
                <w:spacing w:val="-2"/>
                <w:sz w:val="20"/>
                <w:szCs w:val="20"/>
              </w:rPr>
              <w:t>indicator</w:t>
            </w:r>
          </w:p>
        </w:tc>
        <w:tc>
          <w:tcPr>
            <w:tcW w:w="994" w:type="dxa"/>
            <w:vAlign w:val="center"/>
          </w:tcPr>
          <w:p w14:paraId="7A063353" w14:textId="77777777" w:rsidR="005552B5" w:rsidRPr="00DB4298" w:rsidRDefault="005552B5" w:rsidP="005552B5">
            <w:pPr>
              <w:pStyle w:val="TableParagraph"/>
              <w:ind w:left="115" w:right="108"/>
              <w:rPr>
                <w:rFonts w:ascii="Arial" w:hAnsi="Arial" w:cs="Arial"/>
                <w:sz w:val="20"/>
                <w:szCs w:val="20"/>
              </w:rPr>
            </w:pPr>
            <w:r w:rsidRPr="00DB4298">
              <w:rPr>
                <w:rFonts w:ascii="Arial" w:hAnsi="Arial" w:cs="Arial"/>
                <w:spacing w:val="-5"/>
                <w:sz w:val="20"/>
                <w:szCs w:val="20"/>
              </w:rPr>
              <w:t>Yes</w:t>
            </w:r>
          </w:p>
        </w:tc>
        <w:tc>
          <w:tcPr>
            <w:tcW w:w="3114" w:type="dxa"/>
            <w:vAlign w:val="center"/>
          </w:tcPr>
          <w:p w14:paraId="5AEBE140" w14:textId="77777777" w:rsidR="005552B5" w:rsidRPr="00DB4298" w:rsidRDefault="005552B5" w:rsidP="005552B5">
            <w:pPr>
              <w:pStyle w:val="TableParagraph"/>
              <w:spacing w:line="242" w:lineRule="auto"/>
              <w:ind w:left="105"/>
              <w:rPr>
                <w:rFonts w:ascii="Arial" w:hAnsi="Arial" w:cs="Arial"/>
                <w:sz w:val="20"/>
                <w:szCs w:val="20"/>
              </w:rPr>
            </w:pPr>
            <w:r w:rsidRPr="00DB4298">
              <w:rPr>
                <w:rFonts w:ascii="Arial" w:hAnsi="Arial" w:cs="Arial"/>
                <w:sz w:val="20"/>
                <w:szCs w:val="20"/>
              </w:rPr>
              <w:t>High suspicion of cancer and needs</w:t>
            </w:r>
            <w:r w:rsidRPr="00DB4298">
              <w:rPr>
                <w:rFonts w:ascii="Arial" w:hAnsi="Arial" w:cs="Arial"/>
                <w:spacing w:val="-6"/>
                <w:sz w:val="20"/>
                <w:szCs w:val="20"/>
              </w:rPr>
              <w:t xml:space="preserve"> </w:t>
            </w:r>
            <w:r w:rsidRPr="00DB4298">
              <w:rPr>
                <w:rFonts w:ascii="Arial" w:hAnsi="Arial" w:cs="Arial"/>
                <w:sz w:val="20"/>
                <w:szCs w:val="20"/>
              </w:rPr>
              <w:t>to</w:t>
            </w:r>
            <w:r w:rsidRPr="00DB4298">
              <w:rPr>
                <w:rFonts w:ascii="Arial" w:hAnsi="Arial" w:cs="Arial"/>
                <w:spacing w:val="-6"/>
                <w:sz w:val="20"/>
                <w:szCs w:val="20"/>
              </w:rPr>
              <w:t xml:space="preserve"> </w:t>
            </w:r>
            <w:r w:rsidRPr="00DB4298">
              <w:rPr>
                <w:rFonts w:ascii="Arial" w:hAnsi="Arial" w:cs="Arial"/>
                <w:sz w:val="20"/>
                <w:szCs w:val="20"/>
              </w:rPr>
              <w:t>be</w:t>
            </w:r>
            <w:r w:rsidRPr="00DB4298">
              <w:rPr>
                <w:rFonts w:ascii="Arial" w:hAnsi="Arial" w:cs="Arial"/>
                <w:spacing w:val="-7"/>
                <w:sz w:val="20"/>
                <w:szCs w:val="20"/>
              </w:rPr>
              <w:t xml:space="preserve"> </w:t>
            </w:r>
            <w:r w:rsidRPr="00DB4298">
              <w:rPr>
                <w:rFonts w:ascii="Arial" w:hAnsi="Arial" w:cs="Arial"/>
                <w:sz w:val="20"/>
                <w:szCs w:val="20"/>
              </w:rPr>
              <w:t>seen</w:t>
            </w:r>
            <w:r w:rsidRPr="00DB4298">
              <w:rPr>
                <w:rFonts w:ascii="Arial" w:hAnsi="Arial" w:cs="Arial"/>
                <w:spacing w:val="-7"/>
                <w:sz w:val="20"/>
                <w:szCs w:val="20"/>
              </w:rPr>
              <w:t xml:space="preserve"> </w:t>
            </w:r>
            <w:r w:rsidRPr="00DB4298">
              <w:rPr>
                <w:rFonts w:ascii="Arial" w:hAnsi="Arial" w:cs="Arial"/>
                <w:sz w:val="20"/>
                <w:szCs w:val="20"/>
              </w:rPr>
              <w:t>within</w:t>
            </w:r>
            <w:r w:rsidRPr="00DB4298">
              <w:rPr>
                <w:rFonts w:ascii="Arial" w:hAnsi="Arial" w:cs="Arial"/>
                <w:spacing w:val="-7"/>
                <w:sz w:val="20"/>
                <w:szCs w:val="20"/>
              </w:rPr>
              <w:t xml:space="preserve"> </w:t>
            </w:r>
            <w:r w:rsidRPr="00DB4298">
              <w:rPr>
                <w:rFonts w:ascii="Arial" w:hAnsi="Arial" w:cs="Arial"/>
                <w:sz w:val="20"/>
                <w:szCs w:val="20"/>
              </w:rPr>
              <w:t>2</w:t>
            </w:r>
            <w:r w:rsidRPr="00DB4298">
              <w:rPr>
                <w:rFonts w:ascii="Arial" w:hAnsi="Arial" w:cs="Arial"/>
                <w:spacing w:val="-8"/>
                <w:sz w:val="20"/>
                <w:szCs w:val="20"/>
              </w:rPr>
              <w:t xml:space="preserve"> </w:t>
            </w:r>
            <w:r w:rsidRPr="00DB4298">
              <w:rPr>
                <w:rFonts w:ascii="Arial" w:hAnsi="Arial" w:cs="Arial"/>
                <w:sz w:val="20"/>
                <w:szCs w:val="20"/>
              </w:rPr>
              <w:t>weeks</w:t>
            </w:r>
          </w:p>
        </w:tc>
        <w:tc>
          <w:tcPr>
            <w:tcW w:w="2409" w:type="dxa"/>
            <w:vAlign w:val="center"/>
          </w:tcPr>
          <w:p w14:paraId="262D35E2" w14:textId="4D981C2C" w:rsidR="005552B5" w:rsidRPr="00DB4298"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14:paraId="6210488E" w14:textId="77777777" w:rsidTr="001B4008">
        <w:trPr>
          <w:trHeight w:val="544"/>
        </w:trPr>
        <w:tc>
          <w:tcPr>
            <w:tcW w:w="2555" w:type="dxa"/>
            <w:vAlign w:val="center"/>
          </w:tcPr>
          <w:p w14:paraId="4D18BC90" w14:textId="77777777" w:rsidR="005552B5" w:rsidRPr="00DB4298" w:rsidRDefault="005552B5" w:rsidP="005552B5">
            <w:pPr>
              <w:pStyle w:val="TableParagraph"/>
              <w:spacing w:line="242" w:lineRule="auto"/>
              <w:ind w:left="107"/>
              <w:rPr>
                <w:rFonts w:ascii="Arial" w:hAnsi="Arial" w:cs="Arial"/>
                <w:sz w:val="20"/>
                <w:szCs w:val="20"/>
              </w:rPr>
            </w:pPr>
            <w:r w:rsidRPr="00DB4298">
              <w:rPr>
                <w:rFonts w:ascii="Arial" w:hAnsi="Arial" w:cs="Arial"/>
                <w:sz w:val="20"/>
                <w:szCs w:val="20"/>
              </w:rPr>
              <w:t>Eligible</w:t>
            </w:r>
            <w:r w:rsidRPr="00DB4298">
              <w:rPr>
                <w:rFonts w:ascii="Arial" w:hAnsi="Arial" w:cs="Arial"/>
                <w:spacing w:val="-14"/>
                <w:sz w:val="20"/>
                <w:szCs w:val="20"/>
              </w:rPr>
              <w:t xml:space="preserve"> </w:t>
            </w:r>
            <w:r w:rsidRPr="00DB4298">
              <w:rPr>
                <w:rFonts w:ascii="Arial" w:hAnsi="Arial" w:cs="Arial"/>
                <w:sz w:val="20"/>
                <w:szCs w:val="20"/>
              </w:rPr>
              <w:t>for</w:t>
            </w:r>
            <w:r w:rsidRPr="00DB4298">
              <w:rPr>
                <w:rFonts w:ascii="Arial" w:hAnsi="Arial" w:cs="Arial"/>
                <w:spacing w:val="-13"/>
                <w:sz w:val="20"/>
                <w:szCs w:val="20"/>
              </w:rPr>
              <w:t xml:space="preserve"> </w:t>
            </w:r>
            <w:r w:rsidRPr="00DB4298">
              <w:rPr>
                <w:rFonts w:ascii="Arial" w:hAnsi="Arial" w:cs="Arial"/>
                <w:sz w:val="20"/>
                <w:szCs w:val="20"/>
              </w:rPr>
              <w:t xml:space="preserve">31-day </w:t>
            </w:r>
            <w:r w:rsidRPr="00DB4298">
              <w:rPr>
                <w:rFonts w:ascii="Arial" w:hAnsi="Arial" w:cs="Arial"/>
                <w:spacing w:val="-2"/>
                <w:sz w:val="20"/>
                <w:szCs w:val="20"/>
              </w:rPr>
              <w:t>indicator</w:t>
            </w:r>
          </w:p>
        </w:tc>
        <w:tc>
          <w:tcPr>
            <w:tcW w:w="994" w:type="dxa"/>
            <w:vAlign w:val="center"/>
          </w:tcPr>
          <w:p w14:paraId="4906AF23" w14:textId="77777777" w:rsidR="005552B5" w:rsidRPr="00DB4298" w:rsidRDefault="005552B5" w:rsidP="005552B5">
            <w:pPr>
              <w:pStyle w:val="TableParagraph"/>
              <w:ind w:left="115" w:right="108"/>
              <w:rPr>
                <w:rFonts w:ascii="Arial" w:hAnsi="Arial" w:cs="Arial"/>
                <w:sz w:val="20"/>
                <w:szCs w:val="20"/>
              </w:rPr>
            </w:pPr>
            <w:r w:rsidRPr="00DB4298">
              <w:rPr>
                <w:rFonts w:ascii="Arial" w:hAnsi="Arial" w:cs="Arial"/>
                <w:spacing w:val="-5"/>
                <w:sz w:val="20"/>
                <w:szCs w:val="20"/>
              </w:rPr>
              <w:t>Yes</w:t>
            </w:r>
          </w:p>
        </w:tc>
        <w:tc>
          <w:tcPr>
            <w:tcW w:w="3114" w:type="dxa"/>
            <w:vAlign w:val="center"/>
          </w:tcPr>
          <w:p w14:paraId="2079AEDA" w14:textId="77777777" w:rsidR="005552B5" w:rsidRPr="00DB4298" w:rsidRDefault="005552B5" w:rsidP="005552B5">
            <w:pPr>
              <w:pStyle w:val="TableParagraph"/>
              <w:spacing w:line="242" w:lineRule="auto"/>
              <w:ind w:left="105"/>
              <w:rPr>
                <w:rFonts w:ascii="Arial" w:hAnsi="Arial" w:cs="Arial"/>
                <w:sz w:val="20"/>
                <w:szCs w:val="20"/>
              </w:rPr>
            </w:pPr>
            <w:r w:rsidRPr="00DB4298">
              <w:rPr>
                <w:rFonts w:ascii="Arial" w:hAnsi="Arial" w:cs="Arial"/>
                <w:sz w:val="20"/>
                <w:szCs w:val="20"/>
              </w:rPr>
              <w:t>Patient</w:t>
            </w:r>
            <w:r w:rsidRPr="00DB4298">
              <w:rPr>
                <w:rFonts w:ascii="Arial" w:hAnsi="Arial" w:cs="Arial"/>
                <w:spacing w:val="-8"/>
                <w:sz w:val="20"/>
                <w:szCs w:val="20"/>
              </w:rPr>
              <w:t xml:space="preserve"> </w:t>
            </w:r>
            <w:r w:rsidRPr="00DB4298">
              <w:rPr>
                <w:rFonts w:ascii="Arial" w:hAnsi="Arial" w:cs="Arial"/>
                <w:sz w:val="20"/>
                <w:szCs w:val="20"/>
              </w:rPr>
              <w:t>has</w:t>
            </w:r>
            <w:r w:rsidRPr="00DB4298">
              <w:rPr>
                <w:rFonts w:ascii="Arial" w:hAnsi="Arial" w:cs="Arial"/>
                <w:spacing w:val="-8"/>
                <w:sz w:val="20"/>
                <w:szCs w:val="20"/>
              </w:rPr>
              <w:t xml:space="preserve"> </w:t>
            </w:r>
            <w:r w:rsidRPr="00DB4298">
              <w:rPr>
                <w:rFonts w:ascii="Arial" w:hAnsi="Arial" w:cs="Arial"/>
                <w:sz w:val="20"/>
                <w:szCs w:val="20"/>
              </w:rPr>
              <w:t>not</w:t>
            </w:r>
            <w:r w:rsidRPr="00DB4298">
              <w:rPr>
                <w:rFonts w:ascii="Arial" w:hAnsi="Arial" w:cs="Arial"/>
                <w:spacing w:val="-8"/>
                <w:sz w:val="20"/>
                <w:szCs w:val="20"/>
              </w:rPr>
              <w:t xml:space="preserve"> </w:t>
            </w:r>
            <w:r w:rsidRPr="00DB4298">
              <w:rPr>
                <w:rFonts w:ascii="Arial" w:hAnsi="Arial" w:cs="Arial"/>
                <w:sz w:val="20"/>
                <w:szCs w:val="20"/>
              </w:rPr>
              <w:t>been</w:t>
            </w:r>
            <w:r w:rsidRPr="00DB4298">
              <w:rPr>
                <w:rFonts w:ascii="Arial" w:hAnsi="Arial" w:cs="Arial"/>
                <w:spacing w:val="-9"/>
                <w:sz w:val="20"/>
                <w:szCs w:val="20"/>
              </w:rPr>
              <w:t xml:space="preserve"> </w:t>
            </w:r>
            <w:r w:rsidRPr="00DB4298">
              <w:rPr>
                <w:rFonts w:ascii="Arial" w:hAnsi="Arial" w:cs="Arial"/>
                <w:sz w:val="20"/>
                <w:szCs w:val="20"/>
              </w:rPr>
              <w:t>treated</w:t>
            </w:r>
            <w:r w:rsidRPr="00DB4298">
              <w:rPr>
                <w:rFonts w:ascii="Arial" w:hAnsi="Arial" w:cs="Arial"/>
                <w:spacing w:val="-8"/>
                <w:sz w:val="20"/>
                <w:szCs w:val="20"/>
              </w:rPr>
              <w:t xml:space="preserve"> </w:t>
            </w:r>
            <w:r w:rsidRPr="00DB4298">
              <w:rPr>
                <w:rFonts w:ascii="Arial" w:hAnsi="Arial" w:cs="Arial"/>
                <w:sz w:val="20"/>
                <w:szCs w:val="20"/>
              </w:rPr>
              <w:t>for this cancer previously</w:t>
            </w:r>
          </w:p>
        </w:tc>
        <w:tc>
          <w:tcPr>
            <w:tcW w:w="2409" w:type="dxa"/>
            <w:vAlign w:val="center"/>
          </w:tcPr>
          <w:p w14:paraId="7735B290" w14:textId="7380BDC6" w:rsidR="005552B5" w:rsidRPr="00DB4298"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14:paraId="022EA20B" w14:textId="77777777" w:rsidTr="001B4008">
        <w:trPr>
          <w:trHeight w:val="552"/>
        </w:trPr>
        <w:tc>
          <w:tcPr>
            <w:tcW w:w="2555" w:type="dxa"/>
            <w:vAlign w:val="center"/>
          </w:tcPr>
          <w:p w14:paraId="25BC4E5F" w14:textId="77777777" w:rsidR="005552B5" w:rsidRPr="00DB4298" w:rsidRDefault="005552B5" w:rsidP="005552B5">
            <w:pPr>
              <w:pStyle w:val="TableParagraph"/>
              <w:ind w:left="107"/>
              <w:rPr>
                <w:rFonts w:ascii="Arial" w:hAnsi="Arial" w:cs="Arial"/>
                <w:sz w:val="20"/>
                <w:szCs w:val="20"/>
              </w:rPr>
            </w:pPr>
            <w:r w:rsidRPr="00DB4298">
              <w:rPr>
                <w:rFonts w:ascii="Arial" w:hAnsi="Arial" w:cs="Arial"/>
                <w:sz w:val="20"/>
                <w:szCs w:val="20"/>
              </w:rPr>
              <w:t>Delay</w:t>
            </w:r>
            <w:r w:rsidRPr="00DB4298">
              <w:rPr>
                <w:rFonts w:ascii="Arial" w:hAnsi="Arial" w:cs="Arial"/>
                <w:spacing w:val="-4"/>
                <w:sz w:val="20"/>
                <w:szCs w:val="20"/>
              </w:rPr>
              <w:t xml:space="preserve"> </w:t>
            </w:r>
            <w:r w:rsidRPr="00DB4298">
              <w:rPr>
                <w:rFonts w:ascii="Arial" w:hAnsi="Arial" w:cs="Arial"/>
                <w:sz w:val="20"/>
                <w:szCs w:val="20"/>
              </w:rPr>
              <w:t>code</w:t>
            </w:r>
            <w:r w:rsidRPr="00DB4298">
              <w:rPr>
                <w:rFonts w:ascii="Arial" w:hAnsi="Arial" w:cs="Arial"/>
                <w:spacing w:val="-4"/>
                <w:sz w:val="20"/>
                <w:szCs w:val="20"/>
              </w:rPr>
              <w:t xml:space="preserve"> </w:t>
            </w:r>
            <w:r w:rsidRPr="00DB4298">
              <w:rPr>
                <w:rFonts w:ascii="Arial" w:hAnsi="Arial" w:cs="Arial"/>
                <w:spacing w:val="-5"/>
                <w:sz w:val="20"/>
                <w:szCs w:val="20"/>
              </w:rPr>
              <w:t>62</w:t>
            </w:r>
          </w:p>
        </w:tc>
        <w:tc>
          <w:tcPr>
            <w:tcW w:w="994" w:type="dxa"/>
            <w:vAlign w:val="center"/>
          </w:tcPr>
          <w:p w14:paraId="441763BC" w14:textId="77777777" w:rsidR="005552B5" w:rsidRPr="00DB4298" w:rsidRDefault="005552B5" w:rsidP="005552B5">
            <w:pPr>
              <w:pStyle w:val="TableParagraph"/>
              <w:ind w:left="116" w:right="108"/>
              <w:rPr>
                <w:rFonts w:ascii="Arial" w:hAnsi="Arial" w:cs="Arial"/>
                <w:sz w:val="20"/>
                <w:szCs w:val="20"/>
              </w:rPr>
            </w:pPr>
            <w:r w:rsidRPr="00DB4298">
              <w:rPr>
                <w:rFonts w:ascii="Arial" w:hAnsi="Arial" w:cs="Arial"/>
                <w:spacing w:val="-5"/>
                <w:sz w:val="20"/>
                <w:szCs w:val="20"/>
              </w:rPr>
              <w:t>No</w:t>
            </w:r>
          </w:p>
        </w:tc>
        <w:tc>
          <w:tcPr>
            <w:tcW w:w="3114" w:type="dxa"/>
            <w:vAlign w:val="center"/>
          </w:tcPr>
          <w:p w14:paraId="5059F93D" w14:textId="77777777" w:rsidR="005552B5" w:rsidRPr="00DB4298" w:rsidRDefault="005552B5" w:rsidP="005552B5">
            <w:pPr>
              <w:pStyle w:val="TableParagraph"/>
              <w:ind w:left="105"/>
              <w:rPr>
                <w:rFonts w:ascii="Arial" w:hAnsi="Arial" w:cs="Arial"/>
                <w:sz w:val="20"/>
                <w:szCs w:val="20"/>
              </w:rPr>
            </w:pPr>
            <w:r w:rsidRPr="00DB4298">
              <w:rPr>
                <w:rFonts w:ascii="Arial" w:hAnsi="Arial" w:cs="Arial"/>
                <w:sz w:val="20"/>
                <w:szCs w:val="20"/>
              </w:rPr>
              <w:t>The</w:t>
            </w:r>
            <w:r w:rsidRPr="00DB4298">
              <w:rPr>
                <w:rFonts w:ascii="Arial" w:hAnsi="Arial" w:cs="Arial"/>
                <w:spacing w:val="-14"/>
                <w:sz w:val="20"/>
                <w:szCs w:val="20"/>
              </w:rPr>
              <w:t xml:space="preserve"> </w:t>
            </w:r>
            <w:r w:rsidRPr="00DB4298">
              <w:rPr>
                <w:rFonts w:ascii="Arial" w:hAnsi="Arial" w:cs="Arial"/>
                <w:sz w:val="20"/>
                <w:szCs w:val="20"/>
              </w:rPr>
              <w:t>patient</w:t>
            </w:r>
            <w:r w:rsidRPr="00DB4298">
              <w:rPr>
                <w:rFonts w:ascii="Arial" w:hAnsi="Arial" w:cs="Arial"/>
                <w:spacing w:val="-13"/>
                <w:sz w:val="20"/>
                <w:szCs w:val="20"/>
              </w:rPr>
              <w:t xml:space="preserve"> </w:t>
            </w:r>
            <w:r w:rsidRPr="00DB4298">
              <w:rPr>
                <w:rFonts w:ascii="Arial" w:hAnsi="Arial" w:cs="Arial"/>
                <w:sz w:val="20"/>
                <w:szCs w:val="20"/>
              </w:rPr>
              <w:t>received</w:t>
            </w:r>
            <w:r w:rsidRPr="00DB4298">
              <w:rPr>
                <w:rFonts w:ascii="Arial" w:hAnsi="Arial" w:cs="Arial"/>
                <w:spacing w:val="-11"/>
                <w:sz w:val="20"/>
                <w:szCs w:val="20"/>
              </w:rPr>
              <w:t xml:space="preserve"> </w:t>
            </w:r>
            <w:r w:rsidRPr="00DB4298">
              <w:rPr>
                <w:rFonts w:ascii="Arial" w:hAnsi="Arial" w:cs="Arial"/>
                <w:sz w:val="20"/>
                <w:szCs w:val="20"/>
              </w:rPr>
              <w:t>treatment within the 62-day timeframe</w:t>
            </w:r>
          </w:p>
        </w:tc>
        <w:tc>
          <w:tcPr>
            <w:tcW w:w="2409" w:type="dxa"/>
            <w:vAlign w:val="center"/>
          </w:tcPr>
          <w:p w14:paraId="26BB801D" w14:textId="0E55E410" w:rsidR="005552B5" w:rsidRPr="00DB4298"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14:paraId="62319AB5" w14:textId="77777777" w:rsidTr="001B4008">
        <w:trPr>
          <w:trHeight w:val="432"/>
        </w:trPr>
        <w:tc>
          <w:tcPr>
            <w:tcW w:w="2555" w:type="dxa"/>
            <w:vAlign w:val="center"/>
          </w:tcPr>
          <w:p w14:paraId="520B3ABD" w14:textId="77777777" w:rsidR="005552B5" w:rsidRPr="00DB4298" w:rsidRDefault="005552B5" w:rsidP="005552B5">
            <w:pPr>
              <w:pStyle w:val="TableParagraph"/>
              <w:ind w:left="107"/>
              <w:rPr>
                <w:rFonts w:ascii="Arial" w:hAnsi="Arial" w:cs="Arial"/>
                <w:sz w:val="20"/>
                <w:szCs w:val="20"/>
              </w:rPr>
            </w:pPr>
            <w:r w:rsidRPr="00DB4298">
              <w:rPr>
                <w:rFonts w:ascii="Arial" w:hAnsi="Arial" w:cs="Arial"/>
                <w:sz w:val="20"/>
                <w:szCs w:val="20"/>
              </w:rPr>
              <w:t>Delay</w:t>
            </w:r>
            <w:r w:rsidRPr="00DB4298">
              <w:rPr>
                <w:rFonts w:ascii="Arial" w:hAnsi="Arial" w:cs="Arial"/>
                <w:spacing w:val="-4"/>
                <w:sz w:val="20"/>
                <w:szCs w:val="20"/>
              </w:rPr>
              <w:t xml:space="preserve"> </w:t>
            </w:r>
            <w:r w:rsidRPr="00DB4298">
              <w:rPr>
                <w:rFonts w:ascii="Arial" w:hAnsi="Arial" w:cs="Arial"/>
                <w:sz w:val="20"/>
                <w:szCs w:val="20"/>
              </w:rPr>
              <w:t>code</w:t>
            </w:r>
            <w:r w:rsidRPr="00DB4298">
              <w:rPr>
                <w:rFonts w:ascii="Arial" w:hAnsi="Arial" w:cs="Arial"/>
                <w:spacing w:val="-4"/>
                <w:sz w:val="20"/>
                <w:szCs w:val="20"/>
              </w:rPr>
              <w:t xml:space="preserve"> </w:t>
            </w:r>
            <w:r w:rsidRPr="00DB4298">
              <w:rPr>
                <w:rFonts w:ascii="Arial" w:hAnsi="Arial" w:cs="Arial"/>
                <w:spacing w:val="-5"/>
                <w:sz w:val="20"/>
                <w:szCs w:val="20"/>
              </w:rPr>
              <w:t>31</w:t>
            </w:r>
          </w:p>
        </w:tc>
        <w:tc>
          <w:tcPr>
            <w:tcW w:w="994" w:type="dxa"/>
            <w:vAlign w:val="center"/>
          </w:tcPr>
          <w:p w14:paraId="13D94E17" w14:textId="77777777" w:rsidR="005552B5" w:rsidRPr="00DB4298" w:rsidRDefault="005552B5" w:rsidP="005552B5">
            <w:pPr>
              <w:pStyle w:val="TableParagraph"/>
              <w:ind w:left="116" w:right="108"/>
              <w:rPr>
                <w:rFonts w:ascii="Arial" w:hAnsi="Arial" w:cs="Arial"/>
                <w:sz w:val="20"/>
                <w:szCs w:val="20"/>
              </w:rPr>
            </w:pPr>
            <w:r w:rsidRPr="00DB4298">
              <w:rPr>
                <w:rFonts w:ascii="Arial" w:hAnsi="Arial" w:cs="Arial"/>
                <w:spacing w:val="-5"/>
                <w:sz w:val="20"/>
                <w:szCs w:val="20"/>
              </w:rPr>
              <w:t>No</w:t>
            </w:r>
          </w:p>
        </w:tc>
        <w:tc>
          <w:tcPr>
            <w:tcW w:w="3114" w:type="dxa"/>
            <w:vAlign w:val="center"/>
          </w:tcPr>
          <w:p w14:paraId="12958247" w14:textId="77777777" w:rsidR="005552B5" w:rsidRPr="00DB4298" w:rsidRDefault="005552B5" w:rsidP="005552B5">
            <w:pPr>
              <w:pStyle w:val="TableParagraph"/>
              <w:ind w:left="105"/>
              <w:rPr>
                <w:rFonts w:ascii="Arial" w:hAnsi="Arial" w:cs="Arial"/>
                <w:sz w:val="20"/>
                <w:szCs w:val="20"/>
              </w:rPr>
            </w:pPr>
            <w:r w:rsidRPr="00DB4298">
              <w:rPr>
                <w:rFonts w:ascii="Arial" w:hAnsi="Arial" w:cs="Arial"/>
                <w:sz w:val="20"/>
                <w:szCs w:val="20"/>
              </w:rPr>
              <w:t>The</w:t>
            </w:r>
            <w:r w:rsidRPr="00DB4298">
              <w:rPr>
                <w:rFonts w:ascii="Arial" w:hAnsi="Arial" w:cs="Arial"/>
                <w:spacing w:val="-14"/>
                <w:sz w:val="20"/>
                <w:szCs w:val="20"/>
              </w:rPr>
              <w:t xml:space="preserve"> </w:t>
            </w:r>
            <w:r w:rsidRPr="00DB4298">
              <w:rPr>
                <w:rFonts w:ascii="Arial" w:hAnsi="Arial" w:cs="Arial"/>
                <w:sz w:val="20"/>
                <w:szCs w:val="20"/>
              </w:rPr>
              <w:t>patient</w:t>
            </w:r>
            <w:r w:rsidRPr="00DB4298">
              <w:rPr>
                <w:rFonts w:ascii="Arial" w:hAnsi="Arial" w:cs="Arial"/>
                <w:spacing w:val="-13"/>
                <w:sz w:val="20"/>
                <w:szCs w:val="20"/>
              </w:rPr>
              <w:t xml:space="preserve"> </w:t>
            </w:r>
            <w:r w:rsidRPr="00DB4298">
              <w:rPr>
                <w:rFonts w:ascii="Arial" w:hAnsi="Arial" w:cs="Arial"/>
                <w:sz w:val="20"/>
                <w:szCs w:val="20"/>
              </w:rPr>
              <w:t>received</w:t>
            </w:r>
            <w:r w:rsidRPr="00DB4298">
              <w:rPr>
                <w:rFonts w:ascii="Arial" w:hAnsi="Arial" w:cs="Arial"/>
                <w:spacing w:val="-11"/>
                <w:sz w:val="20"/>
                <w:szCs w:val="20"/>
              </w:rPr>
              <w:t xml:space="preserve"> </w:t>
            </w:r>
            <w:r w:rsidRPr="00DB4298">
              <w:rPr>
                <w:rFonts w:ascii="Arial" w:hAnsi="Arial" w:cs="Arial"/>
                <w:sz w:val="20"/>
                <w:szCs w:val="20"/>
              </w:rPr>
              <w:t>treatment within the 31-day timeframe</w:t>
            </w:r>
          </w:p>
        </w:tc>
        <w:tc>
          <w:tcPr>
            <w:tcW w:w="2409" w:type="dxa"/>
            <w:vAlign w:val="center"/>
          </w:tcPr>
          <w:p w14:paraId="0CB3A0EF" w14:textId="769A8432" w:rsidR="005552B5" w:rsidRPr="00DB4298"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24090033" w14:textId="76BFC42C" w:rsidR="00D8777A" w:rsidRPr="00863EC4" w:rsidRDefault="00D8777A" w:rsidP="00053A04">
      <w:pPr>
        <w:pStyle w:val="BodyText"/>
        <w:spacing w:before="78" w:line="264" w:lineRule="auto"/>
        <w:ind w:left="0" w:right="95"/>
        <w:rPr>
          <w:rFonts w:cs="Arial"/>
          <w:sz w:val="20"/>
          <w:szCs w:val="20"/>
        </w:rPr>
      </w:pPr>
      <w:r w:rsidRPr="00723E10">
        <w:rPr>
          <w:b/>
          <w:sz w:val="18"/>
          <w:szCs w:val="18"/>
        </w:rPr>
        <w:t>Note:</w:t>
      </w:r>
      <w:r w:rsidRPr="00723E10">
        <w:rPr>
          <w:b/>
          <w:spacing w:val="-1"/>
          <w:sz w:val="18"/>
          <w:szCs w:val="18"/>
        </w:rPr>
        <w:t xml:space="preserve"> </w:t>
      </w:r>
      <w:r w:rsidRPr="00723E10">
        <w:rPr>
          <w:sz w:val="18"/>
          <w:szCs w:val="18"/>
        </w:rPr>
        <w:t>In</w:t>
      </w:r>
      <w:r w:rsidRPr="00723E10">
        <w:rPr>
          <w:spacing w:val="-3"/>
          <w:sz w:val="18"/>
          <w:szCs w:val="18"/>
        </w:rPr>
        <w:t xml:space="preserve"> </w:t>
      </w:r>
      <w:r w:rsidRPr="00723E10">
        <w:rPr>
          <w:sz w:val="18"/>
          <w:szCs w:val="18"/>
        </w:rPr>
        <w:t>this</w:t>
      </w:r>
      <w:r w:rsidRPr="00723E10">
        <w:rPr>
          <w:spacing w:val="-3"/>
          <w:sz w:val="18"/>
          <w:szCs w:val="18"/>
        </w:rPr>
        <w:t xml:space="preserve"> </w:t>
      </w:r>
      <w:r w:rsidRPr="00723E10">
        <w:rPr>
          <w:sz w:val="18"/>
          <w:szCs w:val="18"/>
        </w:rPr>
        <w:t>case</w:t>
      </w:r>
      <w:r w:rsidRPr="00723E10">
        <w:rPr>
          <w:spacing w:val="-3"/>
          <w:sz w:val="18"/>
          <w:szCs w:val="18"/>
        </w:rPr>
        <w:t xml:space="preserve"> </w:t>
      </w:r>
      <w:r w:rsidRPr="00723E10">
        <w:rPr>
          <w:sz w:val="18"/>
          <w:szCs w:val="18"/>
        </w:rPr>
        <w:t>the</w:t>
      </w:r>
      <w:r w:rsidRPr="00723E10">
        <w:rPr>
          <w:spacing w:val="-3"/>
          <w:sz w:val="18"/>
          <w:szCs w:val="18"/>
        </w:rPr>
        <w:t xml:space="preserve"> </w:t>
      </w:r>
      <w:r w:rsidRPr="00723E10">
        <w:rPr>
          <w:sz w:val="18"/>
          <w:szCs w:val="18"/>
        </w:rPr>
        <w:t>patient</w:t>
      </w:r>
      <w:r w:rsidRPr="00723E10">
        <w:rPr>
          <w:spacing w:val="-3"/>
          <w:sz w:val="18"/>
          <w:szCs w:val="18"/>
        </w:rPr>
        <w:t xml:space="preserve"> </w:t>
      </w:r>
      <w:r w:rsidRPr="00723E10">
        <w:rPr>
          <w:sz w:val="18"/>
          <w:szCs w:val="18"/>
        </w:rPr>
        <w:t>agrees</w:t>
      </w:r>
      <w:r w:rsidRPr="00723E10">
        <w:rPr>
          <w:spacing w:val="-3"/>
          <w:sz w:val="18"/>
          <w:szCs w:val="18"/>
        </w:rPr>
        <w:t xml:space="preserve"> </w:t>
      </w:r>
      <w:r w:rsidRPr="00723E10">
        <w:rPr>
          <w:sz w:val="18"/>
          <w:szCs w:val="18"/>
        </w:rPr>
        <w:t>to</w:t>
      </w:r>
      <w:r w:rsidRPr="00723E10">
        <w:rPr>
          <w:spacing w:val="-2"/>
          <w:sz w:val="18"/>
          <w:szCs w:val="18"/>
        </w:rPr>
        <w:t xml:space="preserve"> </w:t>
      </w:r>
      <w:r w:rsidRPr="00723E10">
        <w:rPr>
          <w:sz w:val="18"/>
          <w:szCs w:val="18"/>
        </w:rPr>
        <w:t>a</w:t>
      </w:r>
      <w:r w:rsidRPr="00723E10">
        <w:rPr>
          <w:spacing w:val="-2"/>
          <w:sz w:val="18"/>
          <w:szCs w:val="18"/>
        </w:rPr>
        <w:t xml:space="preserve"> </w:t>
      </w:r>
      <w:r w:rsidRPr="00723E10">
        <w:rPr>
          <w:sz w:val="18"/>
          <w:szCs w:val="18"/>
        </w:rPr>
        <w:t>treatment</w:t>
      </w:r>
      <w:r w:rsidRPr="00723E10">
        <w:rPr>
          <w:spacing w:val="-2"/>
          <w:sz w:val="18"/>
          <w:szCs w:val="18"/>
        </w:rPr>
        <w:t xml:space="preserve"> </w:t>
      </w:r>
      <w:r w:rsidRPr="00723E10">
        <w:rPr>
          <w:sz w:val="18"/>
          <w:szCs w:val="18"/>
        </w:rPr>
        <w:t>pathway on</w:t>
      </w:r>
      <w:r w:rsidRPr="00723E10">
        <w:rPr>
          <w:spacing w:val="-3"/>
          <w:sz w:val="18"/>
          <w:szCs w:val="18"/>
        </w:rPr>
        <w:t xml:space="preserve"> </w:t>
      </w:r>
      <w:r w:rsidRPr="00723E10">
        <w:rPr>
          <w:sz w:val="18"/>
          <w:szCs w:val="18"/>
        </w:rPr>
        <w:t>1/11/2013</w:t>
      </w:r>
      <w:r w:rsidRPr="00723E10">
        <w:rPr>
          <w:spacing w:val="-3"/>
          <w:sz w:val="18"/>
          <w:szCs w:val="18"/>
        </w:rPr>
        <w:t xml:space="preserve"> </w:t>
      </w:r>
      <w:r w:rsidRPr="00723E10">
        <w:rPr>
          <w:sz w:val="18"/>
          <w:szCs w:val="18"/>
        </w:rPr>
        <w:t>however</w:t>
      </w:r>
      <w:r w:rsidRPr="00723E10">
        <w:rPr>
          <w:spacing w:val="-3"/>
          <w:sz w:val="18"/>
          <w:szCs w:val="18"/>
        </w:rPr>
        <w:t xml:space="preserve"> </w:t>
      </w:r>
      <w:r w:rsidRPr="00723E10">
        <w:rPr>
          <w:sz w:val="18"/>
          <w:szCs w:val="18"/>
        </w:rPr>
        <w:t>this</w:t>
      </w:r>
      <w:r w:rsidRPr="00723E10">
        <w:rPr>
          <w:spacing w:val="-3"/>
          <w:sz w:val="18"/>
          <w:szCs w:val="18"/>
        </w:rPr>
        <w:t xml:space="preserve"> </w:t>
      </w:r>
      <w:r w:rsidRPr="00723E10">
        <w:rPr>
          <w:sz w:val="18"/>
          <w:szCs w:val="18"/>
        </w:rPr>
        <w:t>is</w:t>
      </w:r>
      <w:r w:rsidRPr="00723E10">
        <w:rPr>
          <w:spacing w:val="-4"/>
          <w:sz w:val="18"/>
          <w:szCs w:val="18"/>
        </w:rPr>
        <w:t xml:space="preserve"> </w:t>
      </w:r>
      <w:r w:rsidRPr="00723E10">
        <w:rPr>
          <w:sz w:val="18"/>
          <w:szCs w:val="18"/>
        </w:rPr>
        <w:t>a proposed</w:t>
      </w:r>
      <w:r w:rsidRPr="00723E10">
        <w:rPr>
          <w:spacing w:val="-3"/>
          <w:sz w:val="18"/>
          <w:szCs w:val="18"/>
        </w:rPr>
        <w:t xml:space="preserve"> </w:t>
      </w:r>
      <w:r w:rsidRPr="00723E10">
        <w:rPr>
          <w:sz w:val="18"/>
          <w:szCs w:val="18"/>
        </w:rPr>
        <w:t>treatment</w:t>
      </w:r>
      <w:r w:rsidR="004C1A8F" w:rsidRPr="00723E10">
        <w:rPr>
          <w:sz w:val="18"/>
          <w:szCs w:val="18"/>
        </w:rPr>
        <w:t>,</w:t>
      </w:r>
      <w:r w:rsidRPr="00723E10">
        <w:rPr>
          <w:spacing w:val="-3"/>
          <w:sz w:val="18"/>
          <w:szCs w:val="18"/>
        </w:rPr>
        <w:t xml:space="preserve"> </w:t>
      </w:r>
      <w:r w:rsidRPr="00723E10">
        <w:rPr>
          <w:sz w:val="18"/>
          <w:szCs w:val="18"/>
        </w:rPr>
        <w:t>and</w:t>
      </w:r>
      <w:r w:rsidRPr="00723E10">
        <w:rPr>
          <w:spacing w:val="-3"/>
          <w:sz w:val="18"/>
          <w:szCs w:val="18"/>
        </w:rPr>
        <w:t xml:space="preserve"> </w:t>
      </w:r>
      <w:r w:rsidRPr="00723E10">
        <w:rPr>
          <w:sz w:val="18"/>
          <w:szCs w:val="18"/>
        </w:rPr>
        <w:t xml:space="preserve">it is being explained by a service that will not be delivering the proposed treatment. It is best to use the date (12/11/2013) when the patient is seen by medical oncology (the service that is delivering the treatment) and agrees to chemotherapy. On 12/11/2013 medical oncology has also accepted the patient as being suitable for </w:t>
      </w:r>
      <w:r w:rsidRPr="00863EC4">
        <w:rPr>
          <w:rFonts w:cs="Arial"/>
          <w:sz w:val="18"/>
          <w:szCs w:val="18"/>
        </w:rPr>
        <w:t>chemotherapy</w:t>
      </w:r>
      <w:r w:rsidRPr="00863EC4">
        <w:rPr>
          <w:rFonts w:cs="Arial"/>
          <w:sz w:val="20"/>
          <w:szCs w:val="20"/>
        </w:rPr>
        <w:t>.</w:t>
      </w:r>
    </w:p>
    <w:p w14:paraId="6AD07F26" w14:textId="75F893A9" w:rsidR="00D8777A" w:rsidRPr="00170590" w:rsidRDefault="00D8777A" w:rsidP="007E5BD8">
      <w:pPr>
        <w:pStyle w:val="Heading2"/>
      </w:pPr>
      <w:bookmarkStart w:id="633" w:name="_TOC_250018"/>
      <w:bookmarkStart w:id="634" w:name="_Toc124868753"/>
      <w:bookmarkStart w:id="635" w:name="_Toc203110607"/>
      <w:r w:rsidRPr="00170590">
        <w:lastRenderedPageBreak/>
        <w:t>Concurrent</w:t>
      </w:r>
      <w:r w:rsidRPr="00170590">
        <w:rPr>
          <w:spacing w:val="-13"/>
        </w:rPr>
        <w:t xml:space="preserve"> </w:t>
      </w:r>
      <w:r w:rsidRPr="00170590">
        <w:t>radiation</w:t>
      </w:r>
      <w:r w:rsidRPr="00170590">
        <w:rPr>
          <w:spacing w:val="-11"/>
        </w:rPr>
        <w:t xml:space="preserve"> </w:t>
      </w:r>
      <w:r w:rsidRPr="00170590">
        <w:t>and</w:t>
      </w:r>
      <w:r w:rsidRPr="00170590">
        <w:rPr>
          <w:spacing w:val="-8"/>
        </w:rPr>
        <w:t xml:space="preserve"> </w:t>
      </w:r>
      <w:r w:rsidRPr="00170590">
        <w:t xml:space="preserve">chemotherapy treatments use case (62-day and 31-day </w:t>
      </w:r>
      <w:bookmarkEnd w:id="633"/>
      <w:r w:rsidRPr="00170590">
        <w:rPr>
          <w:spacing w:val="-2"/>
        </w:rPr>
        <w:t>indicators)</w:t>
      </w:r>
      <w:bookmarkEnd w:id="634"/>
      <w:bookmarkEnd w:id="635"/>
    </w:p>
    <w:p w14:paraId="5BAABD54" w14:textId="77777777" w:rsidR="00D8777A" w:rsidRPr="00002262" w:rsidRDefault="00D8777A" w:rsidP="00002262">
      <w:pPr>
        <w:pStyle w:val="BodyText"/>
        <w:spacing w:after="0" w:afterAutospacing="0"/>
        <w:ind w:left="0"/>
        <w:rPr>
          <w:rFonts w:cs="Arial"/>
          <w:bCs/>
          <w:sz w:val="22"/>
        </w:rPr>
      </w:pPr>
    </w:p>
    <w:tbl>
      <w:tblPr>
        <w:tblW w:w="9072" w:type="dxa"/>
        <w:tblLayout w:type="fixed"/>
        <w:tblCellMar>
          <w:left w:w="0" w:type="dxa"/>
          <w:right w:w="0" w:type="dxa"/>
        </w:tblCellMar>
        <w:tblLook w:val="01E0" w:firstRow="1" w:lastRow="1" w:firstColumn="1" w:lastColumn="1" w:noHBand="0" w:noVBand="0"/>
      </w:tblPr>
      <w:tblGrid>
        <w:gridCol w:w="1761"/>
        <w:gridCol w:w="917"/>
        <w:gridCol w:w="758"/>
        <w:gridCol w:w="3935"/>
        <w:gridCol w:w="1701"/>
      </w:tblGrid>
      <w:tr w:rsidR="00D8777A" w:rsidRPr="00170590" w14:paraId="20B2E0CB" w14:textId="77777777" w:rsidTr="00AE4A10">
        <w:trPr>
          <w:trHeight w:val="250"/>
        </w:trPr>
        <w:tc>
          <w:tcPr>
            <w:tcW w:w="1761" w:type="dxa"/>
          </w:tcPr>
          <w:p w14:paraId="402E2857" w14:textId="77777777" w:rsidR="00D8777A" w:rsidRPr="00170590" w:rsidRDefault="00D8777A" w:rsidP="00CB4FE3">
            <w:pPr>
              <w:pStyle w:val="TableParagraph"/>
              <w:spacing w:line="230" w:lineRule="exact"/>
              <w:ind w:left="130"/>
              <w:rPr>
                <w:rFonts w:ascii="Arial" w:hAnsi="Arial" w:cs="Arial"/>
                <w:b/>
              </w:rPr>
            </w:pPr>
            <w:r w:rsidRPr="00170590">
              <w:rPr>
                <w:rFonts w:ascii="Arial" w:hAnsi="Arial" w:cs="Arial"/>
                <w:b/>
                <w:spacing w:val="-4"/>
              </w:rPr>
              <w:t>Date</w:t>
            </w:r>
          </w:p>
        </w:tc>
        <w:tc>
          <w:tcPr>
            <w:tcW w:w="1675" w:type="dxa"/>
            <w:gridSpan w:val="2"/>
          </w:tcPr>
          <w:p w14:paraId="45CE6FDD" w14:textId="0FC40A9D" w:rsidR="00D8777A" w:rsidRPr="00170590" w:rsidRDefault="0011593B" w:rsidP="00CB4FE3">
            <w:pPr>
              <w:pStyle w:val="TableParagraph"/>
              <w:spacing w:line="230" w:lineRule="exact"/>
              <w:ind w:left="361"/>
              <w:rPr>
                <w:rFonts w:ascii="Arial" w:hAnsi="Arial" w:cs="Arial"/>
                <w:b/>
              </w:rPr>
            </w:pPr>
            <w:r>
              <w:rPr>
                <w:rFonts w:ascii="Arial" w:hAnsi="Arial" w:cs="Arial"/>
                <w:b/>
              </w:rPr>
              <w:t xml:space="preserve"> </w:t>
            </w:r>
            <w:r w:rsidR="00D8777A" w:rsidRPr="00170590">
              <w:rPr>
                <w:rFonts w:ascii="Arial" w:hAnsi="Arial" w:cs="Arial"/>
                <w:b/>
              </w:rPr>
              <w:t>Day</w:t>
            </w:r>
            <w:r w:rsidR="00D8777A" w:rsidRPr="00170590">
              <w:rPr>
                <w:rFonts w:ascii="Arial" w:hAnsi="Arial" w:cs="Arial"/>
                <w:b/>
                <w:spacing w:val="-1"/>
              </w:rPr>
              <w:t xml:space="preserve"> </w:t>
            </w:r>
            <w:r w:rsidR="00D8777A" w:rsidRPr="00170590">
              <w:rPr>
                <w:rFonts w:ascii="Arial" w:hAnsi="Arial" w:cs="Arial"/>
                <w:b/>
                <w:spacing w:val="-2"/>
              </w:rPr>
              <w:t>count</w:t>
            </w:r>
          </w:p>
        </w:tc>
        <w:tc>
          <w:tcPr>
            <w:tcW w:w="3935" w:type="dxa"/>
          </w:tcPr>
          <w:p w14:paraId="1BA65E75" w14:textId="77777777" w:rsidR="00D8777A" w:rsidRPr="00170590" w:rsidRDefault="00D8777A" w:rsidP="00CB4FE3">
            <w:pPr>
              <w:pStyle w:val="TableParagraph"/>
              <w:spacing w:line="230" w:lineRule="exact"/>
              <w:ind w:left="215"/>
              <w:rPr>
                <w:rFonts w:ascii="Arial" w:hAnsi="Arial" w:cs="Arial"/>
                <w:b/>
              </w:rPr>
            </w:pPr>
            <w:r w:rsidRPr="00170590">
              <w:rPr>
                <w:rFonts w:ascii="Arial" w:hAnsi="Arial" w:cs="Arial"/>
                <w:b/>
                <w:spacing w:val="-2"/>
              </w:rPr>
              <w:t>Activity</w:t>
            </w:r>
          </w:p>
        </w:tc>
        <w:tc>
          <w:tcPr>
            <w:tcW w:w="1701" w:type="dxa"/>
          </w:tcPr>
          <w:p w14:paraId="58827AEE" w14:textId="77777777" w:rsidR="00D8777A" w:rsidRPr="00170590" w:rsidRDefault="00D8777A" w:rsidP="00CB4FE3">
            <w:pPr>
              <w:pStyle w:val="TableParagraph"/>
              <w:rPr>
                <w:rFonts w:ascii="Arial" w:hAnsi="Arial" w:cs="Arial"/>
              </w:rPr>
            </w:pPr>
          </w:p>
        </w:tc>
      </w:tr>
      <w:tr w:rsidR="00D8777A" w:rsidRPr="00170590" w14:paraId="2CC29B64" w14:textId="77777777" w:rsidTr="00AE4A10">
        <w:trPr>
          <w:trHeight w:val="329"/>
        </w:trPr>
        <w:tc>
          <w:tcPr>
            <w:tcW w:w="1761" w:type="dxa"/>
          </w:tcPr>
          <w:p w14:paraId="0966878B" w14:textId="77777777" w:rsidR="00D8777A" w:rsidRPr="00170590" w:rsidRDefault="00D8777A" w:rsidP="00CB4FE3">
            <w:pPr>
              <w:pStyle w:val="TableParagraph"/>
              <w:rPr>
                <w:rFonts w:ascii="Arial" w:hAnsi="Arial" w:cs="Arial"/>
              </w:rPr>
            </w:pPr>
          </w:p>
        </w:tc>
        <w:tc>
          <w:tcPr>
            <w:tcW w:w="917" w:type="dxa"/>
          </w:tcPr>
          <w:p w14:paraId="3D6A9106" w14:textId="77777777" w:rsidR="00D8777A" w:rsidRPr="00170590" w:rsidRDefault="00D8777A" w:rsidP="00CB4FE3">
            <w:pPr>
              <w:pStyle w:val="TableParagraph"/>
              <w:ind w:left="350" w:right="252"/>
              <w:jc w:val="center"/>
              <w:rPr>
                <w:rFonts w:ascii="Arial" w:hAnsi="Arial" w:cs="Arial"/>
                <w:b/>
              </w:rPr>
            </w:pPr>
            <w:r w:rsidRPr="00170590">
              <w:rPr>
                <w:rFonts w:ascii="Arial" w:hAnsi="Arial" w:cs="Arial"/>
                <w:b/>
                <w:spacing w:val="-5"/>
              </w:rPr>
              <w:t>62</w:t>
            </w:r>
          </w:p>
        </w:tc>
        <w:tc>
          <w:tcPr>
            <w:tcW w:w="758" w:type="dxa"/>
          </w:tcPr>
          <w:p w14:paraId="3C4A6F7E" w14:textId="375D4244" w:rsidR="00D8777A" w:rsidRPr="00170590" w:rsidRDefault="0011593B" w:rsidP="00CB4FE3">
            <w:pPr>
              <w:pStyle w:val="TableParagraph"/>
              <w:ind w:right="203"/>
              <w:jc w:val="right"/>
              <w:rPr>
                <w:rFonts w:ascii="Arial" w:hAnsi="Arial" w:cs="Arial"/>
                <w:b/>
              </w:rPr>
            </w:pPr>
            <w:r w:rsidRPr="00170590">
              <w:rPr>
                <w:rFonts w:ascii="Arial" w:hAnsi="Arial" w:cs="Arial"/>
                <w:b/>
                <w:bCs/>
              </w:rPr>
              <w:t>31</w:t>
            </w:r>
            <w:r w:rsidR="00CD571A" w:rsidRPr="00170590">
              <w:rPr>
                <w:rFonts w:ascii="Arial" w:hAnsi="Arial" w:cs="Arial"/>
                <w:b/>
                <w:spacing w:val="-5"/>
              </w:rPr>
              <w:t xml:space="preserve">       </w:t>
            </w:r>
          </w:p>
        </w:tc>
        <w:tc>
          <w:tcPr>
            <w:tcW w:w="3935" w:type="dxa"/>
          </w:tcPr>
          <w:p w14:paraId="0EA40639" w14:textId="3B07DAAF" w:rsidR="00D8777A" w:rsidRPr="00170590" w:rsidRDefault="00D8777A" w:rsidP="00CD571A">
            <w:pPr>
              <w:pStyle w:val="TableParagraph"/>
              <w:ind w:left="246"/>
              <w:rPr>
                <w:rFonts w:ascii="Arial" w:hAnsi="Arial" w:cs="Arial"/>
                <w:b/>
                <w:bCs/>
              </w:rPr>
            </w:pPr>
          </w:p>
        </w:tc>
        <w:tc>
          <w:tcPr>
            <w:tcW w:w="1701" w:type="dxa"/>
          </w:tcPr>
          <w:p w14:paraId="458F7D31" w14:textId="77777777" w:rsidR="00D8777A" w:rsidRPr="00170590" w:rsidRDefault="00D8777A" w:rsidP="00CB4FE3">
            <w:pPr>
              <w:pStyle w:val="TableParagraph"/>
              <w:rPr>
                <w:rFonts w:ascii="Arial" w:hAnsi="Arial" w:cs="Arial"/>
              </w:rPr>
            </w:pPr>
          </w:p>
        </w:tc>
      </w:tr>
      <w:tr w:rsidR="00D8777A" w:rsidRPr="00170590" w14:paraId="4A8C2BE6" w14:textId="77777777" w:rsidTr="00170590">
        <w:trPr>
          <w:trHeight w:val="911"/>
        </w:trPr>
        <w:tc>
          <w:tcPr>
            <w:tcW w:w="1761" w:type="dxa"/>
            <w:tcBorders>
              <w:bottom w:val="single" w:sz="18" w:space="0" w:color="FFFFFF"/>
            </w:tcBorders>
            <w:shd w:val="clear" w:color="auto" w:fill="FAD3B4"/>
          </w:tcPr>
          <w:p w14:paraId="40D015F5" w14:textId="31F20873" w:rsidR="00D8777A" w:rsidRPr="00170590" w:rsidRDefault="00D8777A" w:rsidP="00CB4FE3">
            <w:pPr>
              <w:pStyle w:val="TableParagraph"/>
              <w:spacing w:before="79"/>
              <w:ind w:left="130"/>
              <w:rPr>
                <w:rFonts w:ascii="Arial" w:hAnsi="Arial" w:cs="Arial"/>
              </w:rPr>
            </w:pPr>
            <w:r w:rsidRPr="00170590">
              <w:rPr>
                <w:rFonts w:ascii="Arial" w:hAnsi="Arial" w:cs="Arial"/>
                <w:spacing w:val="-2"/>
              </w:rPr>
              <w:t>26/09/20</w:t>
            </w:r>
            <w:r w:rsidR="009910CD" w:rsidRPr="00170590">
              <w:rPr>
                <w:rFonts w:ascii="Arial" w:hAnsi="Arial" w:cs="Arial"/>
                <w:spacing w:val="-2"/>
              </w:rPr>
              <w:t>22</w:t>
            </w:r>
          </w:p>
        </w:tc>
        <w:tc>
          <w:tcPr>
            <w:tcW w:w="917" w:type="dxa"/>
            <w:tcBorders>
              <w:bottom w:val="single" w:sz="18" w:space="0" w:color="FFFFFF"/>
            </w:tcBorders>
            <w:shd w:val="clear" w:color="auto" w:fill="FAD3B4"/>
          </w:tcPr>
          <w:p w14:paraId="09E72E8D" w14:textId="77777777" w:rsidR="00D8777A" w:rsidRPr="00170590" w:rsidRDefault="00D8777A" w:rsidP="00CB4FE3">
            <w:pPr>
              <w:pStyle w:val="TableParagraph"/>
              <w:spacing w:before="79"/>
              <w:ind w:left="243"/>
              <w:jc w:val="center"/>
              <w:rPr>
                <w:rFonts w:ascii="Arial" w:hAnsi="Arial" w:cs="Arial"/>
              </w:rPr>
            </w:pPr>
            <w:r w:rsidRPr="00170590">
              <w:rPr>
                <w:rFonts w:ascii="Arial" w:hAnsi="Arial" w:cs="Arial"/>
              </w:rPr>
              <w:t>0</w:t>
            </w:r>
          </w:p>
        </w:tc>
        <w:tc>
          <w:tcPr>
            <w:tcW w:w="758" w:type="dxa"/>
            <w:tcBorders>
              <w:bottom w:val="single" w:sz="18" w:space="0" w:color="FFFFFF"/>
            </w:tcBorders>
            <w:shd w:val="clear" w:color="auto" w:fill="FAD3B4"/>
          </w:tcPr>
          <w:p w14:paraId="04F182D6" w14:textId="77777777" w:rsidR="00D8777A" w:rsidRPr="00170590" w:rsidRDefault="00D8777A" w:rsidP="00CB4FE3">
            <w:pPr>
              <w:pStyle w:val="TableParagraph"/>
              <w:rPr>
                <w:rFonts w:ascii="Arial" w:hAnsi="Arial" w:cs="Arial"/>
              </w:rPr>
            </w:pPr>
          </w:p>
        </w:tc>
        <w:tc>
          <w:tcPr>
            <w:tcW w:w="5636" w:type="dxa"/>
            <w:gridSpan w:val="2"/>
            <w:tcBorders>
              <w:bottom w:val="single" w:sz="18" w:space="0" w:color="FFFFFF"/>
            </w:tcBorders>
            <w:shd w:val="clear" w:color="auto" w:fill="FAD3B4"/>
          </w:tcPr>
          <w:p w14:paraId="4034F447" w14:textId="77777777" w:rsidR="00D8777A" w:rsidRPr="00170590" w:rsidRDefault="00D8777A" w:rsidP="00CB4FE3">
            <w:pPr>
              <w:pStyle w:val="TableParagraph"/>
              <w:spacing w:before="79"/>
              <w:ind w:left="215" w:right="153"/>
              <w:rPr>
                <w:rFonts w:ascii="Arial" w:hAnsi="Arial" w:cs="Arial"/>
              </w:rPr>
            </w:pPr>
            <w:r w:rsidRPr="00170590">
              <w:rPr>
                <w:rFonts w:ascii="Arial" w:hAnsi="Arial" w:cs="Arial"/>
              </w:rPr>
              <w:t>A referral is received from a primary care general practitioner.</w:t>
            </w:r>
            <w:r w:rsidRPr="00170590">
              <w:rPr>
                <w:rFonts w:ascii="Arial" w:hAnsi="Arial" w:cs="Arial"/>
                <w:spacing w:val="-4"/>
              </w:rPr>
              <w:t xml:space="preserve"> </w:t>
            </w:r>
            <w:r w:rsidRPr="00170590">
              <w:rPr>
                <w:rFonts w:ascii="Arial" w:hAnsi="Arial" w:cs="Arial"/>
              </w:rPr>
              <w:t>Patient</w:t>
            </w:r>
            <w:r w:rsidRPr="00170590">
              <w:rPr>
                <w:rFonts w:ascii="Arial" w:hAnsi="Arial" w:cs="Arial"/>
                <w:spacing w:val="-4"/>
              </w:rPr>
              <w:t xml:space="preserve"> </w:t>
            </w:r>
            <w:r w:rsidRPr="00170590">
              <w:rPr>
                <w:rFonts w:ascii="Arial" w:hAnsi="Arial" w:cs="Arial"/>
              </w:rPr>
              <w:t>is</w:t>
            </w:r>
            <w:r w:rsidRPr="00170590">
              <w:rPr>
                <w:rFonts w:ascii="Arial" w:hAnsi="Arial" w:cs="Arial"/>
                <w:spacing w:val="-4"/>
              </w:rPr>
              <w:t xml:space="preserve"> </w:t>
            </w:r>
            <w:r w:rsidRPr="00170590">
              <w:rPr>
                <w:rFonts w:ascii="Arial" w:hAnsi="Arial" w:cs="Arial"/>
              </w:rPr>
              <w:t>a</w:t>
            </w:r>
            <w:r w:rsidRPr="00170590">
              <w:rPr>
                <w:rFonts w:ascii="Arial" w:hAnsi="Arial" w:cs="Arial"/>
                <w:spacing w:val="-5"/>
              </w:rPr>
              <w:t xml:space="preserve"> </w:t>
            </w:r>
            <w:r w:rsidRPr="00170590">
              <w:rPr>
                <w:rFonts w:ascii="Arial" w:hAnsi="Arial" w:cs="Arial"/>
              </w:rPr>
              <w:t>38-year-old</w:t>
            </w:r>
            <w:r w:rsidRPr="00170590">
              <w:rPr>
                <w:rFonts w:ascii="Arial" w:hAnsi="Arial" w:cs="Arial"/>
                <w:spacing w:val="-4"/>
              </w:rPr>
              <w:t xml:space="preserve"> </w:t>
            </w:r>
            <w:r w:rsidRPr="00170590">
              <w:rPr>
                <w:rFonts w:ascii="Arial" w:hAnsi="Arial" w:cs="Arial"/>
              </w:rPr>
              <w:t>male</w:t>
            </w:r>
            <w:r w:rsidRPr="00170590">
              <w:rPr>
                <w:rFonts w:ascii="Arial" w:hAnsi="Arial" w:cs="Arial"/>
                <w:spacing w:val="-6"/>
              </w:rPr>
              <w:t xml:space="preserve"> </w:t>
            </w:r>
            <w:r w:rsidRPr="00170590">
              <w:rPr>
                <w:rFonts w:ascii="Arial" w:hAnsi="Arial" w:cs="Arial"/>
              </w:rPr>
              <w:t>and</w:t>
            </w:r>
            <w:r w:rsidRPr="00170590">
              <w:rPr>
                <w:rFonts w:ascii="Arial" w:hAnsi="Arial" w:cs="Arial"/>
                <w:spacing w:val="-4"/>
              </w:rPr>
              <w:t xml:space="preserve"> </w:t>
            </w:r>
            <w:r w:rsidRPr="00170590">
              <w:rPr>
                <w:rFonts w:ascii="Arial" w:hAnsi="Arial" w:cs="Arial"/>
              </w:rPr>
              <w:t>has</w:t>
            </w:r>
            <w:r w:rsidRPr="00170590">
              <w:rPr>
                <w:rFonts w:ascii="Arial" w:hAnsi="Arial" w:cs="Arial"/>
                <w:spacing w:val="-4"/>
              </w:rPr>
              <w:t xml:space="preserve"> </w:t>
            </w:r>
            <w:r w:rsidRPr="00170590">
              <w:rPr>
                <w:rFonts w:ascii="Arial" w:hAnsi="Arial" w:cs="Arial"/>
              </w:rPr>
              <w:t>some abdominal pain with occasional rectal bleeding.</w:t>
            </w:r>
          </w:p>
        </w:tc>
      </w:tr>
      <w:tr w:rsidR="00D8777A" w:rsidRPr="00170590" w14:paraId="632CB1F1" w14:textId="77777777" w:rsidTr="00170590">
        <w:trPr>
          <w:trHeight w:val="659"/>
        </w:trPr>
        <w:tc>
          <w:tcPr>
            <w:tcW w:w="1761" w:type="dxa"/>
            <w:tcBorders>
              <w:top w:val="single" w:sz="18" w:space="0" w:color="FFFFFF"/>
            </w:tcBorders>
            <w:shd w:val="clear" w:color="auto" w:fill="D9D9D9"/>
          </w:tcPr>
          <w:p w14:paraId="7E7CE3CD" w14:textId="332096C9" w:rsidR="00D8777A" w:rsidRPr="00170590" w:rsidRDefault="00D8777A" w:rsidP="00CB4FE3">
            <w:pPr>
              <w:pStyle w:val="TableParagraph"/>
              <w:spacing w:before="78"/>
              <w:ind w:left="130"/>
              <w:rPr>
                <w:rFonts w:ascii="Arial" w:hAnsi="Arial" w:cs="Arial"/>
              </w:rPr>
            </w:pPr>
            <w:r w:rsidRPr="00170590">
              <w:rPr>
                <w:rFonts w:ascii="Arial" w:hAnsi="Arial" w:cs="Arial"/>
                <w:spacing w:val="-2"/>
              </w:rPr>
              <w:t>28/09/20</w:t>
            </w:r>
            <w:r w:rsidR="009910CD" w:rsidRPr="00170590">
              <w:rPr>
                <w:rFonts w:ascii="Arial" w:hAnsi="Arial" w:cs="Arial"/>
                <w:spacing w:val="-2"/>
              </w:rPr>
              <w:t>22</w:t>
            </w:r>
          </w:p>
        </w:tc>
        <w:tc>
          <w:tcPr>
            <w:tcW w:w="917" w:type="dxa"/>
            <w:tcBorders>
              <w:top w:val="single" w:sz="18" w:space="0" w:color="FFFFFF"/>
            </w:tcBorders>
            <w:shd w:val="clear" w:color="auto" w:fill="D9D9D9"/>
          </w:tcPr>
          <w:p w14:paraId="183C3A18" w14:textId="77777777" w:rsidR="00D8777A" w:rsidRPr="00170590" w:rsidRDefault="00D8777A" w:rsidP="00CB4FE3">
            <w:pPr>
              <w:pStyle w:val="TableParagraph"/>
              <w:spacing w:before="78"/>
              <w:ind w:left="255"/>
              <w:jc w:val="center"/>
              <w:rPr>
                <w:rFonts w:ascii="Arial" w:hAnsi="Arial" w:cs="Arial"/>
              </w:rPr>
            </w:pPr>
            <w:r w:rsidRPr="00170590">
              <w:rPr>
                <w:rFonts w:ascii="Arial" w:hAnsi="Arial" w:cs="Arial"/>
              </w:rPr>
              <w:t>2</w:t>
            </w:r>
          </w:p>
        </w:tc>
        <w:tc>
          <w:tcPr>
            <w:tcW w:w="758" w:type="dxa"/>
            <w:tcBorders>
              <w:top w:val="single" w:sz="18" w:space="0" w:color="FFFFFF"/>
            </w:tcBorders>
            <w:shd w:val="clear" w:color="auto" w:fill="D9D9D9"/>
          </w:tcPr>
          <w:p w14:paraId="598D5FB1" w14:textId="77777777" w:rsidR="00D8777A" w:rsidRPr="00170590" w:rsidRDefault="00D8777A" w:rsidP="00CB4FE3">
            <w:pPr>
              <w:pStyle w:val="TableParagraph"/>
              <w:rPr>
                <w:rFonts w:ascii="Arial" w:hAnsi="Arial" w:cs="Arial"/>
              </w:rPr>
            </w:pPr>
          </w:p>
        </w:tc>
        <w:tc>
          <w:tcPr>
            <w:tcW w:w="5636" w:type="dxa"/>
            <w:gridSpan w:val="2"/>
            <w:tcBorders>
              <w:top w:val="single" w:sz="18" w:space="0" w:color="FFFFFF"/>
            </w:tcBorders>
            <w:shd w:val="clear" w:color="auto" w:fill="D9D9D9"/>
          </w:tcPr>
          <w:p w14:paraId="1F9CF340" w14:textId="77777777" w:rsidR="00D8777A" w:rsidRPr="00170590" w:rsidRDefault="00D8777A" w:rsidP="00CB4FE3">
            <w:pPr>
              <w:pStyle w:val="TableParagraph"/>
              <w:spacing w:before="78" w:line="242" w:lineRule="auto"/>
              <w:ind w:left="215" w:right="153"/>
              <w:rPr>
                <w:rFonts w:ascii="Arial" w:hAnsi="Arial" w:cs="Arial"/>
              </w:rPr>
            </w:pPr>
            <w:r w:rsidRPr="00170590">
              <w:rPr>
                <w:rFonts w:ascii="Arial" w:hAnsi="Arial" w:cs="Arial"/>
              </w:rPr>
              <w:t>Triaged</w:t>
            </w:r>
            <w:r w:rsidRPr="00170590">
              <w:rPr>
                <w:rFonts w:ascii="Arial" w:hAnsi="Arial" w:cs="Arial"/>
                <w:spacing w:val="-8"/>
              </w:rPr>
              <w:t xml:space="preserve"> </w:t>
            </w:r>
            <w:r w:rsidRPr="00170590">
              <w:rPr>
                <w:rFonts w:ascii="Arial" w:hAnsi="Arial" w:cs="Arial"/>
              </w:rPr>
              <w:t>by</w:t>
            </w:r>
            <w:r w:rsidRPr="00170590">
              <w:rPr>
                <w:rFonts w:ascii="Arial" w:hAnsi="Arial" w:cs="Arial"/>
                <w:spacing w:val="-5"/>
              </w:rPr>
              <w:t xml:space="preserve"> </w:t>
            </w:r>
            <w:r w:rsidRPr="00170590">
              <w:rPr>
                <w:rFonts w:ascii="Arial" w:hAnsi="Arial" w:cs="Arial"/>
              </w:rPr>
              <w:t>gastroenterology</w:t>
            </w:r>
            <w:r w:rsidRPr="00170590">
              <w:rPr>
                <w:rFonts w:ascii="Arial" w:hAnsi="Arial" w:cs="Arial"/>
                <w:spacing w:val="-4"/>
              </w:rPr>
              <w:t xml:space="preserve"> </w:t>
            </w:r>
            <w:r w:rsidRPr="00170590">
              <w:rPr>
                <w:rFonts w:ascii="Arial" w:hAnsi="Arial" w:cs="Arial"/>
              </w:rPr>
              <w:t>service</w:t>
            </w:r>
            <w:r w:rsidRPr="00170590">
              <w:rPr>
                <w:rFonts w:ascii="Arial" w:hAnsi="Arial" w:cs="Arial"/>
                <w:spacing w:val="-3"/>
              </w:rPr>
              <w:t xml:space="preserve"> </w:t>
            </w:r>
            <w:r w:rsidRPr="00170590">
              <w:rPr>
                <w:rFonts w:ascii="Arial" w:hAnsi="Arial" w:cs="Arial"/>
              </w:rPr>
              <w:t>as</w:t>
            </w:r>
            <w:r w:rsidRPr="00170590">
              <w:rPr>
                <w:rFonts w:ascii="Arial" w:hAnsi="Arial" w:cs="Arial"/>
                <w:spacing w:val="-4"/>
              </w:rPr>
              <w:t xml:space="preserve"> </w:t>
            </w:r>
            <w:r w:rsidRPr="00170590">
              <w:rPr>
                <w:rFonts w:ascii="Arial" w:hAnsi="Arial" w:cs="Arial"/>
              </w:rPr>
              <w:t>needing</w:t>
            </w:r>
            <w:r w:rsidRPr="00170590">
              <w:rPr>
                <w:rFonts w:ascii="Arial" w:hAnsi="Arial" w:cs="Arial"/>
                <w:spacing w:val="-4"/>
              </w:rPr>
              <w:t xml:space="preserve"> </w:t>
            </w:r>
            <w:r w:rsidRPr="00170590">
              <w:rPr>
                <w:rFonts w:ascii="Arial" w:hAnsi="Arial" w:cs="Arial"/>
              </w:rPr>
              <w:t>to</w:t>
            </w:r>
            <w:r w:rsidRPr="00170590">
              <w:rPr>
                <w:rFonts w:ascii="Arial" w:hAnsi="Arial" w:cs="Arial"/>
                <w:spacing w:val="-6"/>
              </w:rPr>
              <w:t xml:space="preserve"> </w:t>
            </w:r>
            <w:r w:rsidRPr="00170590">
              <w:rPr>
                <w:rFonts w:ascii="Arial" w:hAnsi="Arial" w:cs="Arial"/>
              </w:rPr>
              <w:t>be</w:t>
            </w:r>
            <w:r w:rsidRPr="00170590">
              <w:rPr>
                <w:rFonts w:ascii="Arial" w:hAnsi="Arial" w:cs="Arial"/>
                <w:spacing w:val="-6"/>
              </w:rPr>
              <w:t xml:space="preserve"> </w:t>
            </w:r>
            <w:r w:rsidRPr="00170590">
              <w:rPr>
                <w:rFonts w:ascii="Arial" w:hAnsi="Arial" w:cs="Arial"/>
              </w:rPr>
              <w:t>seen within two weeks with a high suspicion of cancer.</w:t>
            </w:r>
          </w:p>
        </w:tc>
      </w:tr>
      <w:tr w:rsidR="00D8777A" w:rsidRPr="00170590" w14:paraId="4AD3D80B" w14:textId="77777777" w:rsidTr="00170590">
        <w:trPr>
          <w:trHeight w:val="910"/>
        </w:trPr>
        <w:tc>
          <w:tcPr>
            <w:tcW w:w="1761" w:type="dxa"/>
          </w:tcPr>
          <w:p w14:paraId="44B366A2" w14:textId="242F61AD" w:rsidR="00D8777A" w:rsidRPr="00170590" w:rsidRDefault="00D8777A" w:rsidP="00CB4FE3">
            <w:pPr>
              <w:pStyle w:val="TableParagraph"/>
              <w:spacing w:before="79"/>
              <w:ind w:left="130"/>
              <w:rPr>
                <w:rFonts w:ascii="Arial" w:hAnsi="Arial" w:cs="Arial"/>
              </w:rPr>
            </w:pPr>
            <w:r w:rsidRPr="00170590">
              <w:rPr>
                <w:rFonts w:ascii="Arial" w:hAnsi="Arial" w:cs="Arial"/>
                <w:spacing w:val="-2"/>
              </w:rPr>
              <w:t>07/10/20</w:t>
            </w:r>
            <w:r w:rsidR="009910CD" w:rsidRPr="00170590">
              <w:rPr>
                <w:rFonts w:ascii="Arial" w:hAnsi="Arial" w:cs="Arial"/>
                <w:spacing w:val="-2"/>
              </w:rPr>
              <w:t>22</w:t>
            </w:r>
          </w:p>
        </w:tc>
        <w:tc>
          <w:tcPr>
            <w:tcW w:w="917" w:type="dxa"/>
          </w:tcPr>
          <w:p w14:paraId="317526E6" w14:textId="77777777" w:rsidR="00D8777A" w:rsidRPr="00170590" w:rsidRDefault="00D8777A" w:rsidP="00CB4FE3">
            <w:pPr>
              <w:pStyle w:val="TableParagraph"/>
              <w:spacing w:before="79"/>
              <w:ind w:left="352" w:right="163"/>
              <w:jc w:val="center"/>
              <w:rPr>
                <w:rFonts w:ascii="Arial" w:hAnsi="Arial" w:cs="Arial"/>
              </w:rPr>
            </w:pPr>
            <w:r w:rsidRPr="00170590">
              <w:rPr>
                <w:rFonts w:ascii="Arial" w:hAnsi="Arial" w:cs="Arial"/>
                <w:spacing w:val="-5"/>
              </w:rPr>
              <w:t>11</w:t>
            </w:r>
          </w:p>
        </w:tc>
        <w:tc>
          <w:tcPr>
            <w:tcW w:w="758" w:type="dxa"/>
          </w:tcPr>
          <w:p w14:paraId="76621B6B" w14:textId="77777777" w:rsidR="00D8777A" w:rsidRPr="00170590" w:rsidRDefault="00D8777A" w:rsidP="00CB4FE3">
            <w:pPr>
              <w:pStyle w:val="TableParagraph"/>
              <w:rPr>
                <w:rFonts w:ascii="Arial" w:hAnsi="Arial" w:cs="Arial"/>
              </w:rPr>
            </w:pPr>
          </w:p>
        </w:tc>
        <w:tc>
          <w:tcPr>
            <w:tcW w:w="5636" w:type="dxa"/>
            <w:gridSpan w:val="2"/>
          </w:tcPr>
          <w:p w14:paraId="2CC2DE38" w14:textId="77777777" w:rsidR="00D8777A" w:rsidRPr="00170590" w:rsidRDefault="00D8777A" w:rsidP="00CB4FE3">
            <w:pPr>
              <w:pStyle w:val="TableParagraph"/>
              <w:spacing w:before="79"/>
              <w:ind w:left="215" w:right="153"/>
              <w:rPr>
                <w:rFonts w:ascii="Arial" w:hAnsi="Arial" w:cs="Arial"/>
              </w:rPr>
            </w:pPr>
            <w:r w:rsidRPr="00170590">
              <w:rPr>
                <w:rFonts w:ascii="Arial" w:hAnsi="Arial" w:cs="Arial"/>
              </w:rPr>
              <w:t>Colonoscopy performed and changes consistent with cancer were observed. Tissue sample sent for histology. The</w:t>
            </w:r>
            <w:r w:rsidRPr="00170590">
              <w:rPr>
                <w:rFonts w:ascii="Arial" w:hAnsi="Arial" w:cs="Arial"/>
                <w:spacing w:val="-6"/>
              </w:rPr>
              <w:t xml:space="preserve"> </w:t>
            </w:r>
            <w:r w:rsidRPr="00170590">
              <w:rPr>
                <w:rFonts w:ascii="Arial" w:hAnsi="Arial" w:cs="Arial"/>
              </w:rPr>
              <w:t>patient</w:t>
            </w:r>
            <w:r w:rsidRPr="00170590">
              <w:rPr>
                <w:rFonts w:ascii="Arial" w:hAnsi="Arial" w:cs="Arial"/>
                <w:spacing w:val="-7"/>
              </w:rPr>
              <w:t xml:space="preserve"> </w:t>
            </w:r>
            <w:r w:rsidRPr="00170590">
              <w:rPr>
                <w:rFonts w:ascii="Arial" w:hAnsi="Arial" w:cs="Arial"/>
              </w:rPr>
              <w:t>was</w:t>
            </w:r>
            <w:r w:rsidRPr="00170590">
              <w:rPr>
                <w:rFonts w:ascii="Arial" w:hAnsi="Arial" w:cs="Arial"/>
                <w:spacing w:val="-4"/>
              </w:rPr>
              <w:t xml:space="preserve"> </w:t>
            </w:r>
            <w:r w:rsidRPr="00170590">
              <w:rPr>
                <w:rFonts w:ascii="Arial" w:hAnsi="Arial" w:cs="Arial"/>
              </w:rPr>
              <w:t>internally</w:t>
            </w:r>
            <w:r w:rsidRPr="00170590">
              <w:rPr>
                <w:rFonts w:ascii="Arial" w:hAnsi="Arial" w:cs="Arial"/>
                <w:spacing w:val="-4"/>
              </w:rPr>
              <w:t xml:space="preserve"> </w:t>
            </w:r>
            <w:r w:rsidRPr="00170590">
              <w:rPr>
                <w:rFonts w:ascii="Arial" w:hAnsi="Arial" w:cs="Arial"/>
              </w:rPr>
              <w:t>referred</w:t>
            </w:r>
            <w:r w:rsidRPr="00170590">
              <w:rPr>
                <w:rFonts w:ascii="Arial" w:hAnsi="Arial" w:cs="Arial"/>
                <w:spacing w:val="-4"/>
              </w:rPr>
              <w:t xml:space="preserve"> </w:t>
            </w:r>
            <w:r w:rsidRPr="00170590">
              <w:rPr>
                <w:rFonts w:ascii="Arial" w:hAnsi="Arial" w:cs="Arial"/>
              </w:rPr>
              <w:t>to</w:t>
            </w:r>
            <w:r w:rsidRPr="00170590">
              <w:rPr>
                <w:rFonts w:ascii="Arial" w:hAnsi="Arial" w:cs="Arial"/>
                <w:spacing w:val="-4"/>
              </w:rPr>
              <w:t xml:space="preserve"> </w:t>
            </w:r>
            <w:r w:rsidRPr="00170590">
              <w:rPr>
                <w:rFonts w:ascii="Arial" w:hAnsi="Arial" w:cs="Arial"/>
              </w:rPr>
              <w:t>a</w:t>
            </w:r>
            <w:r w:rsidRPr="00170590">
              <w:rPr>
                <w:rFonts w:ascii="Arial" w:hAnsi="Arial" w:cs="Arial"/>
                <w:spacing w:val="-6"/>
              </w:rPr>
              <w:t xml:space="preserve"> </w:t>
            </w:r>
            <w:r w:rsidRPr="00170590">
              <w:rPr>
                <w:rFonts w:ascii="Arial" w:hAnsi="Arial" w:cs="Arial"/>
              </w:rPr>
              <w:t>colorectal</w:t>
            </w:r>
            <w:r w:rsidRPr="00170590">
              <w:rPr>
                <w:rFonts w:ascii="Arial" w:hAnsi="Arial" w:cs="Arial"/>
                <w:spacing w:val="-8"/>
              </w:rPr>
              <w:t xml:space="preserve"> </w:t>
            </w:r>
            <w:r w:rsidRPr="00170590">
              <w:rPr>
                <w:rFonts w:ascii="Arial" w:hAnsi="Arial" w:cs="Arial"/>
              </w:rPr>
              <w:t>surgeon.</w:t>
            </w:r>
          </w:p>
        </w:tc>
      </w:tr>
      <w:tr w:rsidR="00D8777A" w:rsidRPr="00170590" w14:paraId="755461AC" w14:textId="77777777" w:rsidTr="00170590">
        <w:trPr>
          <w:trHeight w:val="409"/>
        </w:trPr>
        <w:tc>
          <w:tcPr>
            <w:tcW w:w="1761" w:type="dxa"/>
            <w:tcBorders>
              <w:bottom w:val="single" w:sz="18" w:space="0" w:color="FFFFFF"/>
            </w:tcBorders>
            <w:shd w:val="clear" w:color="auto" w:fill="E4DFEB"/>
          </w:tcPr>
          <w:p w14:paraId="3C1405B3" w14:textId="3821334B" w:rsidR="00D8777A" w:rsidRPr="00170590" w:rsidRDefault="00D8777A" w:rsidP="00CB4FE3">
            <w:pPr>
              <w:pStyle w:val="TableParagraph"/>
              <w:spacing w:before="79"/>
              <w:ind w:left="130"/>
              <w:rPr>
                <w:rFonts w:ascii="Arial" w:hAnsi="Arial" w:cs="Arial"/>
              </w:rPr>
            </w:pPr>
            <w:r w:rsidRPr="00170590">
              <w:rPr>
                <w:rFonts w:ascii="Arial" w:hAnsi="Arial" w:cs="Arial"/>
                <w:spacing w:val="-2"/>
              </w:rPr>
              <w:t>15/10/20</w:t>
            </w:r>
            <w:r w:rsidR="009910CD" w:rsidRPr="00170590">
              <w:rPr>
                <w:rFonts w:ascii="Arial" w:hAnsi="Arial" w:cs="Arial"/>
                <w:spacing w:val="-2"/>
              </w:rPr>
              <w:t>22</w:t>
            </w:r>
          </w:p>
        </w:tc>
        <w:tc>
          <w:tcPr>
            <w:tcW w:w="917" w:type="dxa"/>
            <w:tcBorders>
              <w:bottom w:val="single" w:sz="18" w:space="0" w:color="FFFFFF"/>
            </w:tcBorders>
            <w:shd w:val="clear" w:color="auto" w:fill="E4DFEB"/>
          </w:tcPr>
          <w:p w14:paraId="672B667D" w14:textId="77777777" w:rsidR="00D8777A" w:rsidRPr="00170590" w:rsidRDefault="00D8777A" w:rsidP="00CB4FE3">
            <w:pPr>
              <w:pStyle w:val="TableParagraph"/>
              <w:spacing w:before="79"/>
              <w:ind w:left="352" w:right="190"/>
              <w:jc w:val="center"/>
              <w:rPr>
                <w:rFonts w:ascii="Arial" w:hAnsi="Arial" w:cs="Arial"/>
              </w:rPr>
            </w:pPr>
            <w:r w:rsidRPr="00170590">
              <w:rPr>
                <w:rFonts w:ascii="Arial" w:hAnsi="Arial" w:cs="Arial"/>
                <w:spacing w:val="-5"/>
              </w:rPr>
              <w:t>19</w:t>
            </w:r>
          </w:p>
        </w:tc>
        <w:tc>
          <w:tcPr>
            <w:tcW w:w="758" w:type="dxa"/>
            <w:tcBorders>
              <w:bottom w:val="single" w:sz="18" w:space="0" w:color="FFFFFF"/>
            </w:tcBorders>
            <w:shd w:val="clear" w:color="auto" w:fill="E4DFEB"/>
          </w:tcPr>
          <w:p w14:paraId="0707A7AC" w14:textId="77777777" w:rsidR="00D8777A" w:rsidRPr="00170590" w:rsidRDefault="00D8777A" w:rsidP="00CB4FE3">
            <w:pPr>
              <w:pStyle w:val="TableParagraph"/>
              <w:rPr>
                <w:rFonts w:ascii="Arial" w:hAnsi="Arial" w:cs="Arial"/>
              </w:rPr>
            </w:pPr>
          </w:p>
        </w:tc>
        <w:tc>
          <w:tcPr>
            <w:tcW w:w="5636" w:type="dxa"/>
            <w:gridSpan w:val="2"/>
            <w:tcBorders>
              <w:bottom w:val="single" w:sz="18" w:space="0" w:color="FFFFFF"/>
            </w:tcBorders>
            <w:shd w:val="clear" w:color="auto" w:fill="E4DFEB"/>
          </w:tcPr>
          <w:p w14:paraId="4BB8384B" w14:textId="77777777" w:rsidR="00D8777A" w:rsidRPr="00170590" w:rsidRDefault="00D8777A" w:rsidP="00CB4FE3">
            <w:pPr>
              <w:pStyle w:val="TableParagraph"/>
              <w:spacing w:before="79"/>
              <w:ind w:left="215"/>
              <w:rPr>
                <w:rFonts w:ascii="Arial" w:hAnsi="Arial" w:cs="Arial"/>
              </w:rPr>
            </w:pPr>
            <w:r w:rsidRPr="00170590">
              <w:rPr>
                <w:rFonts w:ascii="Arial" w:hAnsi="Arial" w:cs="Arial"/>
              </w:rPr>
              <w:t>Histology</w:t>
            </w:r>
            <w:r w:rsidRPr="00170590">
              <w:rPr>
                <w:rFonts w:ascii="Arial" w:hAnsi="Arial" w:cs="Arial"/>
                <w:spacing w:val="-8"/>
              </w:rPr>
              <w:t xml:space="preserve"> </w:t>
            </w:r>
            <w:r w:rsidRPr="00170590">
              <w:rPr>
                <w:rFonts w:ascii="Arial" w:hAnsi="Arial" w:cs="Arial"/>
              </w:rPr>
              <w:t>report</w:t>
            </w:r>
            <w:r w:rsidRPr="00170590">
              <w:rPr>
                <w:rFonts w:ascii="Arial" w:hAnsi="Arial" w:cs="Arial"/>
                <w:spacing w:val="-6"/>
              </w:rPr>
              <w:t xml:space="preserve"> </w:t>
            </w:r>
            <w:r w:rsidRPr="00170590">
              <w:rPr>
                <w:rFonts w:ascii="Arial" w:hAnsi="Arial" w:cs="Arial"/>
              </w:rPr>
              <w:t>confirms</w:t>
            </w:r>
            <w:r w:rsidRPr="00170590">
              <w:rPr>
                <w:rFonts w:ascii="Arial" w:hAnsi="Arial" w:cs="Arial"/>
                <w:spacing w:val="-3"/>
              </w:rPr>
              <w:t xml:space="preserve"> </w:t>
            </w:r>
            <w:r w:rsidRPr="00170590">
              <w:rPr>
                <w:rFonts w:ascii="Arial" w:hAnsi="Arial" w:cs="Arial"/>
              </w:rPr>
              <w:t>cancer</w:t>
            </w:r>
            <w:r w:rsidRPr="00170590">
              <w:rPr>
                <w:rFonts w:ascii="Arial" w:hAnsi="Arial" w:cs="Arial"/>
                <w:spacing w:val="-4"/>
              </w:rPr>
              <w:t xml:space="preserve"> </w:t>
            </w:r>
            <w:r w:rsidRPr="00170590">
              <w:rPr>
                <w:rFonts w:ascii="Arial" w:hAnsi="Arial" w:cs="Arial"/>
              </w:rPr>
              <w:t>of</w:t>
            </w:r>
            <w:r w:rsidRPr="00170590">
              <w:rPr>
                <w:rFonts w:ascii="Arial" w:hAnsi="Arial" w:cs="Arial"/>
                <w:spacing w:val="-6"/>
              </w:rPr>
              <w:t xml:space="preserve"> </w:t>
            </w:r>
            <w:r w:rsidRPr="00170590">
              <w:rPr>
                <w:rFonts w:ascii="Arial" w:hAnsi="Arial" w:cs="Arial"/>
              </w:rPr>
              <w:t>the</w:t>
            </w:r>
            <w:r w:rsidRPr="00170590">
              <w:rPr>
                <w:rFonts w:ascii="Arial" w:hAnsi="Arial" w:cs="Arial"/>
                <w:spacing w:val="-5"/>
              </w:rPr>
              <w:t xml:space="preserve"> </w:t>
            </w:r>
            <w:r w:rsidRPr="00170590">
              <w:rPr>
                <w:rFonts w:ascii="Arial" w:hAnsi="Arial" w:cs="Arial"/>
                <w:spacing w:val="-2"/>
              </w:rPr>
              <w:t>rectum.</w:t>
            </w:r>
          </w:p>
        </w:tc>
      </w:tr>
      <w:tr w:rsidR="00D8777A" w:rsidRPr="00170590" w14:paraId="78E03C0F" w14:textId="77777777" w:rsidTr="00170590">
        <w:trPr>
          <w:trHeight w:val="660"/>
        </w:trPr>
        <w:tc>
          <w:tcPr>
            <w:tcW w:w="1761" w:type="dxa"/>
            <w:tcBorders>
              <w:top w:val="single" w:sz="18" w:space="0" w:color="FFFFFF"/>
              <w:bottom w:val="single" w:sz="18" w:space="0" w:color="FFFFFF"/>
            </w:tcBorders>
            <w:shd w:val="clear" w:color="auto" w:fill="DBE4F0"/>
          </w:tcPr>
          <w:p w14:paraId="4133E7D0" w14:textId="7DD6DDC9" w:rsidR="00D8777A" w:rsidRPr="00170590" w:rsidRDefault="00D8777A" w:rsidP="00CB4FE3">
            <w:pPr>
              <w:pStyle w:val="TableParagraph"/>
              <w:spacing w:before="80"/>
              <w:ind w:left="130"/>
              <w:rPr>
                <w:rFonts w:ascii="Arial" w:hAnsi="Arial" w:cs="Arial"/>
              </w:rPr>
            </w:pPr>
            <w:r w:rsidRPr="00170590">
              <w:rPr>
                <w:rFonts w:ascii="Arial" w:hAnsi="Arial" w:cs="Arial"/>
                <w:spacing w:val="-2"/>
              </w:rPr>
              <w:t>21/10/20</w:t>
            </w:r>
            <w:r w:rsidR="009910CD" w:rsidRPr="00170590">
              <w:rPr>
                <w:rFonts w:ascii="Arial" w:hAnsi="Arial" w:cs="Arial"/>
                <w:spacing w:val="-2"/>
              </w:rPr>
              <w:t>22</w:t>
            </w:r>
          </w:p>
        </w:tc>
        <w:tc>
          <w:tcPr>
            <w:tcW w:w="917" w:type="dxa"/>
            <w:tcBorders>
              <w:top w:val="single" w:sz="18" w:space="0" w:color="FFFFFF"/>
              <w:bottom w:val="single" w:sz="18" w:space="0" w:color="FFFFFF"/>
            </w:tcBorders>
            <w:shd w:val="clear" w:color="auto" w:fill="DBE4F0"/>
          </w:tcPr>
          <w:p w14:paraId="7F50F8CA" w14:textId="77777777" w:rsidR="00D8777A" w:rsidRPr="00170590" w:rsidRDefault="00D8777A" w:rsidP="00CB4FE3">
            <w:pPr>
              <w:pStyle w:val="TableParagraph"/>
              <w:spacing w:before="80"/>
              <w:ind w:left="352" w:right="217"/>
              <w:jc w:val="center"/>
              <w:rPr>
                <w:rFonts w:ascii="Arial" w:hAnsi="Arial" w:cs="Arial"/>
              </w:rPr>
            </w:pPr>
            <w:r w:rsidRPr="00170590">
              <w:rPr>
                <w:rFonts w:ascii="Arial" w:hAnsi="Arial" w:cs="Arial"/>
                <w:spacing w:val="-5"/>
              </w:rPr>
              <w:t>25</w:t>
            </w:r>
          </w:p>
        </w:tc>
        <w:tc>
          <w:tcPr>
            <w:tcW w:w="758" w:type="dxa"/>
            <w:tcBorders>
              <w:top w:val="single" w:sz="18" w:space="0" w:color="FFFFFF"/>
              <w:bottom w:val="single" w:sz="18" w:space="0" w:color="FFFFFF"/>
            </w:tcBorders>
            <w:shd w:val="clear" w:color="auto" w:fill="DBE4F0"/>
          </w:tcPr>
          <w:p w14:paraId="6065629B" w14:textId="77777777" w:rsidR="00D8777A" w:rsidRPr="00170590" w:rsidRDefault="00D8777A" w:rsidP="00CB4FE3">
            <w:pPr>
              <w:pStyle w:val="TableParagraph"/>
              <w:rPr>
                <w:rFonts w:ascii="Arial" w:hAnsi="Arial" w:cs="Arial"/>
              </w:rPr>
            </w:pPr>
          </w:p>
        </w:tc>
        <w:tc>
          <w:tcPr>
            <w:tcW w:w="5636" w:type="dxa"/>
            <w:gridSpan w:val="2"/>
            <w:tcBorders>
              <w:top w:val="single" w:sz="18" w:space="0" w:color="FFFFFF"/>
              <w:bottom w:val="single" w:sz="18" w:space="0" w:color="FFFFFF"/>
            </w:tcBorders>
            <w:shd w:val="clear" w:color="auto" w:fill="DBE4F0"/>
          </w:tcPr>
          <w:p w14:paraId="2C84ACA7" w14:textId="77777777" w:rsidR="00D8777A" w:rsidRPr="00170590" w:rsidRDefault="00D8777A" w:rsidP="00CB4FE3">
            <w:pPr>
              <w:pStyle w:val="TableParagraph"/>
              <w:spacing w:before="80" w:line="242" w:lineRule="auto"/>
              <w:ind w:left="215" w:right="153"/>
              <w:rPr>
                <w:rFonts w:ascii="Arial" w:hAnsi="Arial" w:cs="Arial"/>
              </w:rPr>
            </w:pPr>
            <w:r w:rsidRPr="00170590">
              <w:rPr>
                <w:rFonts w:ascii="Arial" w:hAnsi="Arial" w:cs="Arial"/>
              </w:rPr>
              <w:t>Attended</w:t>
            </w:r>
            <w:r w:rsidRPr="00170590">
              <w:rPr>
                <w:rFonts w:ascii="Arial" w:hAnsi="Arial" w:cs="Arial"/>
                <w:spacing w:val="-7"/>
              </w:rPr>
              <w:t xml:space="preserve"> </w:t>
            </w:r>
            <w:r w:rsidRPr="00170590">
              <w:rPr>
                <w:rFonts w:ascii="Arial" w:hAnsi="Arial" w:cs="Arial"/>
              </w:rPr>
              <w:t>at</w:t>
            </w:r>
            <w:r w:rsidRPr="00170590">
              <w:rPr>
                <w:rFonts w:ascii="Arial" w:hAnsi="Arial" w:cs="Arial"/>
                <w:spacing w:val="-7"/>
              </w:rPr>
              <w:t xml:space="preserve"> </w:t>
            </w:r>
            <w:r w:rsidRPr="00170590">
              <w:rPr>
                <w:rFonts w:ascii="Arial" w:hAnsi="Arial" w:cs="Arial"/>
              </w:rPr>
              <w:t>colorectal</w:t>
            </w:r>
            <w:r w:rsidRPr="00170590">
              <w:rPr>
                <w:rFonts w:ascii="Arial" w:hAnsi="Arial" w:cs="Arial"/>
                <w:spacing w:val="-7"/>
              </w:rPr>
              <w:t xml:space="preserve"> </w:t>
            </w:r>
            <w:r w:rsidRPr="00170590">
              <w:rPr>
                <w:rFonts w:ascii="Arial" w:hAnsi="Arial" w:cs="Arial"/>
              </w:rPr>
              <w:t>clinic</w:t>
            </w:r>
            <w:r w:rsidRPr="00170590">
              <w:rPr>
                <w:rFonts w:ascii="Arial" w:hAnsi="Arial" w:cs="Arial"/>
                <w:spacing w:val="-7"/>
              </w:rPr>
              <w:t xml:space="preserve"> </w:t>
            </w:r>
            <w:r w:rsidRPr="00170590">
              <w:rPr>
                <w:rFonts w:ascii="Arial" w:hAnsi="Arial" w:cs="Arial"/>
              </w:rPr>
              <w:t>first</w:t>
            </w:r>
            <w:r w:rsidRPr="00170590">
              <w:rPr>
                <w:rFonts w:ascii="Arial" w:hAnsi="Arial" w:cs="Arial"/>
                <w:spacing w:val="-7"/>
              </w:rPr>
              <w:t xml:space="preserve"> </w:t>
            </w:r>
            <w:r w:rsidRPr="00170590">
              <w:rPr>
                <w:rFonts w:ascii="Arial" w:hAnsi="Arial" w:cs="Arial"/>
              </w:rPr>
              <w:t>specialist</w:t>
            </w:r>
            <w:r w:rsidRPr="00170590">
              <w:rPr>
                <w:rFonts w:ascii="Arial" w:hAnsi="Arial" w:cs="Arial"/>
                <w:spacing w:val="-7"/>
              </w:rPr>
              <w:t xml:space="preserve"> </w:t>
            </w:r>
            <w:r w:rsidRPr="00170590">
              <w:rPr>
                <w:rFonts w:ascii="Arial" w:hAnsi="Arial" w:cs="Arial"/>
              </w:rPr>
              <w:t>assessment (FSA). Diagnosis discussed with patient.</w:t>
            </w:r>
          </w:p>
        </w:tc>
      </w:tr>
      <w:tr w:rsidR="00D8777A" w:rsidRPr="00170590" w14:paraId="79B23711" w14:textId="77777777" w:rsidTr="00170590">
        <w:trPr>
          <w:trHeight w:val="1410"/>
        </w:trPr>
        <w:tc>
          <w:tcPr>
            <w:tcW w:w="1761" w:type="dxa"/>
            <w:tcBorders>
              <w:top w:val="single" w:sz="18" w:space="0" w:color="FFFFFF"/>
            </w:tcBorders>
            <w:shd w:val="clear" w:color="auto" w:fill="DDD9C3"/>
          </w:tcPr>
          <w:p w14:paraId="4D6D10E5" w14:textId="79E302C4" w:rsidR="00D8777A" w:rsidRPr="00170590" w:rsidRDefault="00D8777A" w:rsidP="00CB4FE3">
            <w:pPr>
              <w:pStyle w:val="TableParagraph"/>
              <w:spacing w:before="80"/>
              <w:ind w:left="130"/>
              <w:rPr>
                <w:rFonts w:ascii="Arial" w:hAnsi="Arial" w:cs="Arial"/>
              </w:rPr>
            </w:pPr>
            <w:r w:rsidRPr="00170590">
              <w:rPr>
                <w:rFonts w:ascii="Arial" w:hAnsi="Arial" w:cs="Arial"/>
                <w:spacing w:val="-2"/>
              </w:rPr>
              <w:t>23/10/20</w:t>
            </w:r>
            <w:r w:rsidR="009910CD" w:rsidRPr="00170590">
              <w:rPr>
                <w:rFonts w:ascii="Arial" w:hAnsi="Arial" w:cs="Arial"/>
                <w:spacing w:val="-2"/>
              </w:rPr>
              <w:t>22</w:t>
            </w:r>
          </w:p>
        </w:tc>
        <w:tc>
          <w:tcPr>
            <w:tcW w:w="917" w:type="dxa"/>
            <w:tcBorders>
              <w:top w:val="single" w:sz="18" w:space="0" w:color="FFFFFF"/>
            </w:tcBorders>
            <w:shd w:val="clear" w:color="auto" w:fill="DDD9C3"/>
          </w:tcPr>
          <w:p w14:paraId="6C2E0E5C" w14:textId="77777777" w:rsidR="00D8777A" w:rsidRPr="00170590" w:rsidRDefault="00D8777A" w:rsidP="00CB4FE3">
            <w:pPr>
              <w:pStyle w:val="TableParagraph"/>
              <w:spacing w:before="80"/>
              <w:ind w:left="352" w:right="209"/>
              <w:jc w:val="center"/>
              <w:rPr>
                <w:rFonts w:ascii="Arial" w:hAnsi="Arial" w:cs="Arial"/>
              </w:rPr>
            </w:pPr>
            <w:r w:rsidRPr="00170590">
              <w:rPr>
                <w:rFonts w:ascii="Arial" w:hAnsi="Arial" w:cs="Arial"/>
                <w:spacing w:val="-5"/>
              </w:rPr>
              <w:t>27</w:t>
            </w:r>
          </w:p>
        </w:tc>
        <w:tc>
          <w:tcPr>
            <w:tcW w:w="758" w:type="dxa"/>
            <w:tcBorders>
              <w:top w:val="single" w:sz="18" w:space="0" w:color="FFFFFF"/>
            </w:tcBorders>
            <w:shd w:val="clear" w:color="auto" w:fill="DDD9C3"/>
          </w:tcPr>
          <w:p w14:paraId="3DE9D236" w14:textId="77777777" w:rsidR="00D8777A" w:rsidRPr="00170590" w:rsidRDefault="00D8777A" w:rsidP="00CB4FE3">
            <w:pPr>
              <w:pStyle w:val="TableParagraph"/>
              <w:rPr>
                <w:rFonts w:ascii="Arial" w:hAnsi="Arial" w:cs="Arial"/>
              </w:rPr>
            </w:pPr>
          </w:p>
        </w:tc>
        <w:tc>
          <w:tcPr>
            <w:tcW w:w="5636" w:type="dxa"/>
            <w:gridSpan w:val="2"/>
            <w:tcBorders>
              <w:top w:val="single" w:sz="18" w:space="0" w:color="FFFFFF"/>
            </w:tcBorders>
            <w:shd w:val="clear" w:color="auto" w:fill="DDD9C3"/>
          </w:tcPr>
          <w:p w14:paraId="4E3245F2" w14:textId="77777777" w:rsidR="00D8777A" w:rsidRPr="00170590" w:rsidRDefault="00D8777A" w:rsidP="00CB4FE3">
            <w:pPr>
              <w:pStyle w:val="TableParagraph"/>
              <w:spacing w:before="80"/>
              <w:ind w:left="215" w:right="153"/>
              <w:rPr>
                <w:rFonts w:ascii="Arial" w:hAnsi="Arial" w:cs="Arial"/>
              </w:rPr>
            </w:pPr>
            <w:r w:rsidRPr="00170590">
              <w:rPr>
                <w:rFonts w:ascii="Arial" w:hAnsi="Arial" w:cs="Arial"/>
              </w:rPr>
              <w:t>The patient’s case was presented at the colorectal cancer multidisciplinary meeting (MDM). The MDM treatment recommendation</w:t>
            </w:r>
            <w:r w:rsidRPr="00170590">
              <w:rPr>
                <w:rFonts w:ascii="Arial" w:hAnsi="Arial" w:cs="Arial"/>
                <w:spacing w:val="-5"/>
              </w:rPr>
              <w:t xml:space="preserve"> </w:t>
            </w:r>
            <w:r w:rsidRPr="00170590">
              <w:rPr>
                <w:rFonts w:ascii="Arial" w:hAnsi="Arial" w:cs="Arial"/>
              </w:rPr>
              <w:t>was</w:t>
            </w:r>
            <w:r w:rsidRPr="00170590">
              <w:rPr>
                <w:rFonts w:ascii="Arial" w:hAnsi="Arial" w:cs="Arial"/>
                <w:spacing w:val="-5"/>
              </w:rPr>
              <w:t xml:space="preserve"> </w:t>
            </w:r>
            <w:r w:rsidRPr="00170590">
              <w:rPr>
                <w:rFonts w:ascii="Arial" w:hAnsi="Arial" w:cs="Arial"/>
              </w:rPr>
              <w:t>for</w:t>
            </w:r>
            <w:r w:rsidRPr="00170590">
              <w:rPr>
                <w:rFonts w:ascii="Arial" w:hAnsi="Arial" w:cs="Arial"/>
                <w:spacing w:val="-6"/>
              </w:rPr>
              <w:t xml:space="preserve"> </w:t>
            </w:r>
            <w:r w:rsidRPr="00170590">
              <w:rPr>
                <w:rFonts w:ascii="Arial" w:hAnsi="Arial" w:cs="Arial"/>
              </w:rPr>
              <w:t>the</w:t>
            </w:r>
            <w:r w:rsidRPr="00170590">
              <w:rPr>
                <w:rFonts w:ascii="Arial" w:hAnsi="Arial" w:cs="Arial"/>
                <w:spacing w:val="-6"/>
              </w:rPr>
              <w:t xml:space="preserve"> </w:t>
            </w:r>
            <w:r w:rsidRPr="00170590">
              <w:rPr>
                <w:rFonts w:ascii="Arial" w:hAnsi="Arial" w:cs="Arial"/>
              </w:rPr>
              <w:t>patient</w:t>
            </w:r>
            <w:r w:rsidRPr="00170590">
              <w:rPr>
                <w:rFonts w:ascii="Arial" w:hAnsi="Arial" w:cs="Arial"/>
                <w:spacing w:val="-5"/>
              </w:rPr>
              <w:t xml:space="preserve"> </w:t>
            </w:r>
            <w:r w:rsidRPr="00170590">
              <w:rPr>
                <w:rFonts w:ascii="Arial" w:hAnsi="Arial" w:cs="Arial"/>
              </w:rPr>
              <w:t>to</w:t>
            </w:r>
            <w:r w:rsidRPr="00170590">
              <w:rPr>
                <w:rFonts w:ascii="Arial" w:hAnsi="Arial" w:cs="Arial"/>
                <w:spacing w:val="-7"/>
              </w:rPr>
              <w:t xml:space="preserve"> </w:t>
            </w:r>
            <w:r w:rsidRPr="00170590">
              <w:rPr>
                <w:rFonts w:ascii="Arial" w:hAnsi="Arial" w:cs="Arial"/>
              </w:rPr>
              <w:t>have</w:t>
            </w:r>
            <w:r w:rsidRPr="00170590">
              <w:rPr>
                <w:rFonts w:ascii="Arial" w:hAnsi="Arial" w:cs="Arial"/>
                <w:spacing w:val="-5"/>
              </w:rPr>
              <w:t xml:space="preserve"> </w:t>
            </w:r>
            <w:r w:rsidRPr="00170590">
              <w:rPr>
                <w:rFonts w:ascii="Arial" w:hAnsi="Arial" w:cs="Arial"/>
              </w:rPr>
              <w:t>pre-operative radiation</w:t>
            </w:r>
            <w:r w:rsidRPr="00170590">
              <w:rPr>
                <w:rFonts w:ascii="Arial" w:hAnsi="Arial" w:cs="Arial"/>
                <w:spacing w:val="-3"/>
              </w:rPr>
              <w:t xml:space="preserve"> </w:t>
            </w:r>
            <w:r w:rsidRPr="00170590">
              <w:rPr>
                <w:rFonts w:ascii="Arial" w:hAnsi="Arial" w:cs="Arial"/>
              </w:rPr>
              <w:t>therapy</w:t>
            </w:r>
            <w:r w:rsidRPr="00170590">
              <w:rPr>
                <w:rFonts w:ascii="Arial" w:hAnsi="Arial" w:cs="Arial"/>
                <w:spacing w:val="-4"/>
              </w:rPr>
              <w:t xml:space="preserve"> </w:t>
            </w:r>
            <w:r w:rsidRPr="00170590">
              <w:rPr>
                <w:rFonts w:ascii="Arial" w:hAnsi="Arial" w:cs="Arial"/>
              </w:rPr>
              <w:t>with</w:t>
            </w:r>
            <w:r w:rsidRPr="00170590">
              <w:rPr>
                <w:rFonts w:ascii="Arial" w:hAnsi="Arial" w:cs="Arial"/>
                <w:spacing w:val="-1"/>
              </w:rPr>
              <w:t xml:space="preserve"> </w:t>
            </w:r>
            <w:r w:rsidRPr="00170590">
              <w:rPr>
                <w:rFonts w:ascii="Arial" w:hAnsi="Arial" w:cs="Arial"/>
              </w:rPr>
              <w:t>concurrent</w:t>
            </w:r>
            <w:r w:rsidRPr="00170590">
              <w:rPr>
                <w:rFonts w:ascii="Arial" w:hAnsi="Arial" w:cs="Arial"/>
                <w:spacing w:val="-2"/>
              </w:rPr>
              <w:t xml:space="preserve"> </w:t>
            </w:r>
            <w:r w:rsidRPr="00170590">
              <w:rPr>
                <w:rFonts w:ascii="Arial" w:hAnsi="Arial" w:cs="Arial"/>
              </w:rPr>
              <w:t>chemotherapy</w:t>
            </w:r>
            <w:r w:rsidRPr="00170590">
              <w:rPr>
                <w:rFonts w:ascii="Arial" w:hAnsi="Arial" w:cs="Arial"/>
                <w:spacing w:val="-4"/>
              </w:rPr>
              <w:t xml:space="preserve"> </w:t>
            </w:r>
            <w:r w:rsidRPr="00170590">
              <w:rPr>
                <w:rFonts w:ascii="Arial" w:hAnsi="Arial" w:cs="Arial"/>
              </w:rPr>
              <w:t>followed by surgery.</w:t>
            </w:r>
          </w:p>
        </w:tc>
      </w:tr>
      <w:tr w:rsidR="00D8777A" w:rsidRPr="00170590" w14:paraId="11784C94" w14:textId="77777777" w:rsidTr="00170590">
        <w:trPr>
          <w:trHeight w:val="1158"/>
        </w:trPr>
        <w:tc>
          <w:tcPr>
            <w:tcW w:w="1761" w:type="dxa"/>
          </w:tcPr>
          <w:p w14:paraId="44F7856E" w14:textId="76F6989F" w:rsidR="00D8777A" w:rsidRPr="00170590" w:rsidRDefault="00D8777A" w:rsidP="00CB4FE3">
            <w:pPr>
              <w:pStyle w:val="TableParagraph"/>
              <w:spacing w:before="79"/>
              <w:ind w:left="130"/>
              <w:rPr>
                <w:rFonts w:ascii="Arial" w:hAnsi="Arial" w:cs="Arial"/>
              </w:rPr>
            </w:pPr>
            <w:r w:rsidRPr="00170590">
              <w:rPr>
                <w:rFonts w:ascii="Arial" w:hAnsi="Arial" w:cs="Arial"/>
                <w:spacing w:val="-2"/>
              </w:rPr>
              <w:t>01/11/20</w:t>
            </w:r>
            <w:r w:rsidR="009910CD" w:rsidRPr="00170590">
              <w:rPr>
                <w:rFonts w:ascii="Arial" w:hAnsi="Arial" w:cs="Arial"/>
                <w:spacing w:val="-2"/>
              </w:rPr>
              <w:t>22</w:t>
            </w:r>
          </w:p>
        </w:tc>
        <w:tc>
          <w:tcPr>
            <w:tcW w:w="917" w:type="dxa"/>
          </w:tcPr>
          <w:p w14:paraId="66C6A958" w14:textId="77777777" w:rsidR="00D8777A" w:rsidRPr="00170590" w:rsidRDefault="00D8777A" w:rsidP="00CB4FE3">
            <w:pPr>
              <w:pStyle w:val="TableParagraph"/>
              <w:spacing w:before="79"/>
              <w:ind w:left="352" w:right="217"/>
              <w:jc w:val="center"/>
              <w:rPr>
                <w:rFonts w:ascii="Arial" w:hAnsi="Arial" w:cs="Arial"/>
              </w:rPr>
            </w:pPr>
            <w:r w:rsidRPr="00170590">
              <w:rPr>
                <w:rFonts w:ascii="Arial" w:hAnsi="Arial" w:cs="Arial"/>
                <w:spacing w:val="-5"/>
              </w:rPr>
              <w:t>36</w:t>
            </w:r>
          </w:p>
        </w:tc>
        <w:tc>
          <w:tcPr>
            <w:tcW w:w="758" w:type="dxa"/>
          </w:tcPr>
          <w:p w14:paraId="6E5B93BF" w14:textId="77777777" w:rsidR="00D8777A" w:rsidRPr="00170590" w:rsidRDefault="00D8777A" w:rsidP="00CB4FE3">
            <w:pPr>
              <w:pStyle w:val="TableParagraph"/>
              <w:rPr>
                <w:rFonts w:ascii="Arial" w:hAnsi="Arial" w:cs="Arial"/>
              </w:rPr>
            </w:pPr>
          </w:p>
        </w:tc>
        <w:tc>
          <w:tcPr>
            <w:tcW w:w="5636" w:type="dxa"/>
            <w:gridSpan w:val="2"/>
          </w:tcPr>
          <w:p w14:paraId="4A3FED1D" w14:textId="77777777" w:rsidR="00D8777A" w:rsidRPr="00170590" w:rsidRDefault="00D8777A" w:rsidP="00CB4FE3">
            <w:pPr>
              <w:pStyle w:val="TableParagraph"/>
              <w:spacing w:before="79"/>
              <w:ind w:left="215" w:right="153"/>
              <w:rPr>
                <w:rFonts w:ascii="Arial" w:hAnsi="Arial" w:cs="Arial"/>
              </w:rPr>
            </w:pPr>
            <w:r w:rsidRPr="00170590">
              <w:rPr>
                <w:rFonts w:ascii="Arial" w:hAnsi="Arial" w:cs="Arial"/>
              </w:rPr>
              <w:t>The patient is seen in a follow-up colorectal clinic, MDM treatment</w:t>
            </w:r>
            <w:r w:rsidRPr="00170590">
              <w:rPr>
                <w:rFonts w:ascii="Arial" w:hAnsi="Arial" w:cs="Arial"/>
                <w:spacing w:val="-5"/>
              </w:rPr>
              <w:t xml:space="preserve"> </w:t>
            </w:r>
            <w:r w:rsidRPr="00170590">
              <w:rPr>
                <w:rFonts w:ascii="Arial" w:hAnsi="Arial" w:cs="Arial"/>
              </w:rPr>
              <w:t>options</w:t>
            </w:r>
            <w:r w:rsidRPr="00170590">
              <w:rPr>
                <w:rFonts w:ascii="Arial" w:hAnsi="Arial" w:cs="Arial"/>
                <w:spacing w:val="-5"/>
              </w:rPr>
              <w:t xml:space="preserve"> </w:t>
            </w:r>
            <w:r w:rsidRPr="00170590">
              <w:rPr>
                <w:rFonts w:ascii="Arial" w:hAnsi="Arial" w:cs="Arial"/>
              </w:rPr>
              <w:t>are</w:t>
            </w:r>
            <w:r w:rsidRPr="00170590">
              <w:rPr>
                <w:rFonts w:ascii="Arial" w:hAnsi="Arial" w:cs="Arial"/>
                <w:spacing w:val="-7"/>
              </w:rPr>
              <w:t xml:space="preserve"> </w:t>
            </w:r>
            <w:r w:rsidRPr="00170590">
              <w:rPr>
                <w:rFonts w:ascii="Arial" w:hAnsi="Arial" w:cs="Arial"/>
              </w:rPr>
              <w:t>discussed</w:t>
            </w:r>
            <w:r w:rsidRPr="00170590">
              <w:rPr>
                <w:rFonts w:ascii="Arial" w:hAnsi="Arial" w:cs="Arial"/>
                <w:spacing w:val="-5"/>
              </w:rPr>
              <w:t xml:space="preserve"> </w:t>
            </w:r>
            <w:r w:rsidRPr="00170590">
              <w:rPr>
                <w:rFonts w:ascii="Arial" w:hAnsi="Arial" w:cs="Arial"/>
              </w:rPr>
              <w:t>and</w:t>
            </w:r>
            <w:r w:rsidRPr="00170590">
              <w:rPr>
                <w:rFonts w:ascii="Arial" w:hAnsi="Arial" w:cs="Arial"/>
                <w:spacing w:val="-7"/>
              </w:rPr>
              <w:t xml:space="preserve"> </w:t>
            </w:r>
            <w:r w:rsidRPr="00170590">
              <w:rPr>
                <w:rFonts w:ascii="Arial" w:hAnsi="Arial" w:cs="Arial"/>
              </w:rPr>
              <w:t>the</w:t>
            </w:r>
            <w:r w:rsidRPr="00170590">
              <w:rPr>
                <w:rFonts w:ascii="Arial" w:hAnsi="Arial" w:cs="Arial"/>
                <w:spacing w:val="-7"/>
              </w:rPr>
              <w:t xml:space="preserve"> </w:t>
            </w:r>
            <w:r w:rsidRPr="00170590">
              <w:rPr>
                <w:rFonts w:ascii="Arial" w:hAnsi="Arial" w:cs="Arial"/>
              </w:rPr>
              <w:t>patient</w:t>
            </w:r>
            <w:r w:rsidRPr="00170590">
              <w:rPr>
                <w:rFonts w:ascii="Arial" w:hAnsi="Arial" w:cs="Arial"/>
                <w:spacing w:val="-5"/>
              </w:rPr>
              <w:t xml:space="preserve"> </w:t>
            </w:r>
            <w:r w:rsidRPr="00170590">
              <w:rPr>
                <w:rFonts w:ascii="Arial" w:hAnsi="Arial" w:cs="Arial"/>
              </w:rPr>
              <w:t>agrees</w:t>
            </w:r>
            <w:r w:rsidRPr="00170590">
              <w:rPr>
                <w:rFonts w:ascii="Arial" w:hAnsi="Arial" w:cs="Arial"/>
                <w:spacing w:val="-5"/>
              </w:rPr>
              <w:t xml:space="preserve"> </w:t>
            </w:r>
            <w:r w:rsidRPr="00170590">
              <w:rPr>
                <w:rFonts w:ascii="Arial" w:hAnsi="Arial" w:cs="Arial"/>
              </w:rPr>
              <w:t>to the</w:t>
            </w:r>
            <w:r w:rsidRPr="00170590">
              <w:rPr>
                <w:rFonts w:ascii="Arial" w:hAnsi="Arial" w:cs="Arial"/>
                <w:spacing w:val="-1"/>
              </w:rPr>
              <w:t xml:space="preserve"> </w:t>
            </w:r>
            <w:r w:rsidRPr="00170590">
              <w:rPr>
                <w:rFonts w:ascii="Arial" w:hAnsi="Arial" w:cs="Arial"/>
              </w:rPr>
              <w:t>proposed course of treatment. The</w:t>
            </w:r>
            <w:r w:rsidRPr="00170590">
              <w:rPr>
                <w:rFonts w:ascii="Arial" w:hAnsi="Arial" w:cs="Arial"/>
                <w:spacing w:val="-1"/>
              </w:rPr>
              <w:t xml:space="preserve"> </w:t>
            </w:r>
            <w:r w:rsidRPr="00170590">
              <w:rPr>
                <w:rFonts w:ascii="Arial" w:hAnsi="Arial" w:cs="Arial"/>
              </w:rPr>
              <w:t>patient is referred to radiation oncology and medical oncology.</w:t>
            </w:r>
          </w:p>
        </w:tc>
      </w:tr>
      <w:tr w:rsidR="00D8777A" w:rsidRPr="00170590" w14:paraId="02B86B76" w14:textId="77777777" w:rsidTr="00170590">
        <w:trPr>
          <w:trHeight w:val="660"/>
        </w:trPr>
        <w:tc>
          <w:tcPr>
            <w:tcW w:w="1761" w:type="dxa"/>
          </w:tcPr>
          <w:p w14:paraId="4F1E717A" w14:textId="228BD681" w:rsidR="00D8777A" w:rsidRPr="00170590" w:rsidRDefault="00D8777A" w:rsidP="00CB4FE3">
            <w:pPr>
              <w:pStyle w:val="TableParagraph"/>
              <w:spacing w:before="79"/>
              <w:ind w:left="130"/>
              <w:rPr>
                <w:rFonts w:ascii="Arial" w:hAnsi="Arial" w:cs="Arial"/>
              </w:rPr>
            </w:pPr>
            <w:r w:rsidRPr="00170590">
              <w:rPr>
                <w:rFonts w:ascii="Arial" w:hAnsi="Arial" w:cs="Arial"/>
                <w:spacing w:val="-2"/>
              </w:rPr>
              <w:t>12/11/20</w:t>
            </w:r>
            <w:r w:rsidR="009910CD" w:rsidRPr="00170590">
              <w:rPr>
                <w:rFonts w:ascii="Arial" w:hAnsi="Arial" w:cs="Arial"/>
                <w:spacing w:val="-2"/>
              </w:rPr>
              <w:t>22</w:t>
            </w:r>
          </w:p>
        </w:tc>
        <w:tc>
          <w:tcPr>
            <w:tcW w:w="917" w:type="dxa"/>
          </w:tcPr>
          <w:p w14:paraId="5DF4397F" w14:textId="77777777" w:rsidR="00D8777A" w:rsidRPr="00170590" w:rsidRDefault="00D8777A" w:rsidP="00CB4FE3">
            <w:pPr>
              <w:pStyle w:val="TableParagraph"/>
              <w:spacing w:before="79"/>
              <w:ind w:left="352" w:right="210"/>
              <w:jc w:val="center"/>
              <w:rPr>
                <w:rFonts w:ascii="Arial" w:hAnsi="Arial" w:cs="Arial"/>
              </w:rPr>
            </w:pPr>
            <w:r w:rsidRPr="00170590">
              <w:rPr>
                <w:rFonts w:ascii="Arial" w:hAnsi="Arial" w:cs="Arial"/>
                <w:spacing w:val="-5"/>
              </w:rPr>
              <w:t>47</w:t>
            </w:r>
          </w:p>
        </w:tc>
        <w:tc>
          <w:tcPr>
            <w:tcW w:w="758" w:type="dxa"/>
          </w:tcPr>
          <w:p w14:paraId="7D4EB7B7" w14:textId="77777777" w:rsidR="00D8777A" w:rsidRPr="00170590" w:rsidRDefault="00D8777A" w:rsidP="00CB4FE3">
            <w:pPr>
              <w:pStyle w:val="TableParagraph"/>
              <w:rPr>
                <w:rFonts w:ascii="Arial" w:hAnsi="Arial" w:cs="Arial"/>
              </w:rPr>
            </w:pPr>
          </w:p>
        </w:tc>
        <w:tc>
          <w:tcPr>
            <w:tcW w:w="5636" w:type="dxa"/>
            <w:gridSpan w:val="2"/>
          </w:tcPr>
          <w:p w14:paraId="4FEAEDFA" w14:textId="0709AAA0" w:rsidR="00D8777A" w:rsidRPr="00170590" w:rsidRDefault="00D8777A" w:rsidP="00CB4FE3">
            <w:pPr>
              <w:pStyle w:val="TableParagraph"/>
              <w:spacing w:before="79" w:line="242" w:lineRule="auto"/>
              <w:ind w:left="215" w:right="153"/>
              <w:rPr>
                <w:rFonts w:ascii="Arial" w:hAnsi="Arial" w:cs="Arial"/>
              </w:rPr>
            </w:pPr>
            <w:r w:rsidRPr="00170590">
              <w:rPr>
                <w:rFonts w:ascii="Arial" w:hAnsi="Arial" w:cs="Arial"/>
              </w:rPr>
              <w:t>The</w:t>
            </w:r>
            <w:r w:rsidRPr="00170590">
              <w:rPr>
                <w:rFonts w:ascii="Arial" w:hAnsi="Arial" w:cs="Arial"/>
                <w:spacing w:val="-6"/>
              </w:rPr>
              <w:t xml:space="preserve"> </w:t>
            </w:r>
            <w:r w:rsidRPr="00170590">
              <w:rPr>
                <w:rFonts w:ascii="Arial" w:hAnsi="Arial" w:cs="Arial"/>
              </w:rPr>
              <w:t>patient</w:t>
            </w:r>
            <w:r w:rsidRPr="00170590">
              <w:rPr>
                <w:rFonts w:ascii="Arial" w:hAnsi="Arial" w:cs="Arial"/>
                <w:spacing w:val="-7"/>
              </w:rPr>
              <w:t xml:space="preserve"> </w:t>
            </w:r>
            <w:r w:rsidRPr="00170590">
              <w:rPr>
                <w:rFonts w:ascii="Arial" w:hAnsi="Arial" w:cs="Arial"/>
              </w:rPr>
              <w:t>reviewed</w:t>
            </w:r>
            <w:r w:rsidRPr="00170590">
              <w:rPr>
                <w:rFonts w:ascii="Arial" w:hAnsi="Arial" w:cs="Arial"/>
                <w:spacing w:val="-7"/>
              </w:rPr>
              <w:t xml:space="preserve"> </w:t>
            </w:r>
            <w:r w:rsidRPr="00170590">
              <w:rPr>
                <w:rFonts w:ascii="Arial" w:hAnsi="Arial" w:cs="Arial"/>
              </w:rPr>
              <w:t>by</w:t>
            </w:r>
            <w:r w:rsidRPr="00170590">
              <w:rPr>
                <w:rFonts w:ascii="Arial" w:hAnsi="Arial" w:cs="Arial"/>
                <w:spacing w:val="-6"/>
              </w:rPr>
              <w:t xml:space="preserve"> </w:t>
            </w:r>
            <w:r w:rsidRPr="00170590">
              <w:rPr>
                <w:rFonts w:ascii="Arial" w:hAnsi="Arial" w:cs="Arial"/>
              </w:rPr>
              <w:t>radiation</w:t>
            </w:r>
            <w:r w:rsidRPr="00170590">
              <w:rPr>
                <w:rFonts w:ascii="Arial" w:hAnsi="Arial" w:cs="Arial"/>
                <w:spacing w:val="-5"/>
              </w:rPr>
              <w:t xml:space="preserve"> </w:t>
            </w:r>
            <w:r w:rsidRPr="00170590">
              <w:rPr>
                <w:rFonts w:ascii="Arial" w:hAnsi="Arial" w:cs="Arial"/>
              </w:rPr>
              <w:t>oncology</w:t>
            </w:r>
            <w:r w:rsidRPr="00170590">
              <w:rPr>
                <w:rFonts w:ascii="Arial" w:hAnsi="Arial" w:cs="Arial"/>
                <w:spacing w:val="-4"/>
              </w:rPr>
              <w:t xml:space="preserve"> </w:t>
            </w:r>
            <w:r w:rsidRPr="00170590">
              <w:rPr>
                <w:rFonts w:ascii="Arial" w:hAnsi="Arial" w:cs="Arial"/>
              </w:rPr>
              <w:t>and agrees</w:t>
            </w:r>
            <w:r w:rsidRPr="00170590">
              <w:rPr>
                <w:rFonts w:ascii="Arial" w:hAnsi="Arial" w:cs="Arial"/>
                <w:spacing w:val="-4"/>
              </w:rPr>
              <w:t xml:space="preserve"> </w:t>
            </w:r>
            <w:r w:rsidRPr="00170590">
              <w:rPr>
                <w:rFonts w:ascii="Arial" w:hAnsi="Arial" w:cs="Arial"/>
              </w:rPr>
              <w:t xml:space="preserve">to </w:t>
            </w:r>
            <w:r w:rsidR="00E07911" w:rsidRPr="00170590">
              <w:rPr>
                <w:rFonts w:ascii="Arial" w:hAnsi="Arial" w:cs="Arial"/>
                <w:spacing w:val="-2"/>
              </w:rPr>
              <w:t>radiation therapy</w:t>
            </w:r>
            <w:r w:rsidRPr="00170590">
              <w:rPr>
                <w:rFonts w:ascii="Arial" w:hAnsi="Arial" w:cs="Arial"/>
                <w:spacing w:val="-2"/>
              </w:rPr>
              <w:t>.</w:t>
            </w:r>
          </w:p>
        </w:tc>
      </w:tr>
      <w:tr w:rsidR="00D8777A" w:rsidRPr="00170590" w14:paraId="119324A7" w14:textId="77777777" w:rsidTr="00170590">
        <w:trPr>
          <w:trHeight w:val="660"/>
        </w:trPr>
        <w:tc>
          <w:tcPr>
            <w:tcW w:w="1761" w:type="dxa"/>
            <w:shd w:val="clear" w:color="auto" w:fill="D5E2BB"/>
          </w:tcPr>
          <w:p w14:paraId="77FF46F6" w14:textId="4137C596" w:rsidR="00D8777A" w:rsidRPr="00170590" w:rsidRDefault="00D8777A" w:rsidP="00CB4FE3">
            <w:pPr>
              <w:pStyle w:val="TableParagraph"/>
              <w:spacing w:before="79"/>
              <w:ind w:left="130"/>
              <w:rPr>
                <w:rFonts w:ascii="Arial" w:hAnsi="Arial" w:cs="Arial"/>
              </w:rPr>
            </w:pPr>
            <w:r w:rsidRPr="00170590">
              <w:rPr>
                <w:rFonts w:ascii="Arial" w:hAnsi="Arial" w:cs="Arial"/>
                <w:spacing w:val="-2"/>
              </w:rPr>
              <w:t>13/11/20</w:t>
            </w:r>
            <w:r w:rsidR="009910CD" w:rsidRPr="00170590">
              <w:rPr>
                <w:rFonts w:ascii="Arial" w:hAnsi="Arial" w:cs="Arial"/>
                <w:spacing w:val="-2"/>
              </w:rPr>
              <w:t>22</w:t>
            </w:r>
          </w:p>
        </w:tc>
        <w:tc>
          <w:tcPr>
            <w:tcW w:w="917" w:type="dxa"/>
            <w:shd w:val="clear" w:color="auto" w:fill="D5E2BB"/>
          </w:tcPr>
          <w:p w14:paraId="175234F2" w14:textId="77777777" w:rsidR="00D8777A" w:rsidRPr="00170590" w:rsidRDefault="00D8777A" w:rsidP="00CB4FE3">
            <w:pPr>
              <w:pStyle w:val="TableParagraph"/>
              <w:spacing w:before="79"/>
              <w:ind w:left="352" w:right="228"/>
              <w:jc w:val="center"/>
              <w:rPr>
                <w:rFonts w:ascii="Arial" w:hAnsi="Arial" w:cs="Arial"/>
              </w:rPr>
            </w:pPr>
            <w:r w:rsidRPr="00170590">
              <w:rPr>
                <w:rFonts w:ascii="Arial" w:hAnsi="Arial" w:cs="Arial"/>
                <w:spacing w:val="-5"/>
              </w:rPr>
              <w:t>48</w:t>
            </w:r>
          </w:p>
        </w:tc>
        <w:tc>
          <w:tcPr>
            <w:tcW w:w="758" w:type="dxa"/>
            <w:shd w:val="clear" w:color="auto" w:fill="D5E2BB"/>
          </w:tcPr>
          <w:p w14:paraId="47C5EFC5" w14:textId="77777777" w:rsidR="00D8777A" w:rsidRPr="00170590" w:rsidRDefault="00D8777A" w:rsidP="00CB4FE3">
            <w:pPr>
              <w:pStyle w:val="TableParagraph"/>
              <w:spacing w:before="79"/>
              <w:ind w:right="201"/>
              <w:jc w:val="right"/>
              <w:rPr>
                <w:rFonts w:ascii="Arial" w:hAnsi="Arial" w:cs="Arial"/>
              </w:rPr>
            </w:pPr>
            <w:r w:rsidRPr="00170590">
              <w:rPr>
                <w:rFonts w:ascii="Arial" w:hAnsi="Arial" w:cs="Arial"/>
              </w:rPr>
              <w:t>0</w:t>
            </w:r>
          </w:p>
        </w:tc>
        <w:tc>
          <w:tcPr>
            <w:tcW w:w="5636" w:type="dxa"/>
            <w:gridSpan w:val="2"/>
            <w:shd w:val="clear" w:color="auto" w:fill="D5E2BB"/>
          </w:tcPr>
          <w:p w14:paraId="0F8C39D4" w14:textId="77777777" w:rsidR="00D8777A" w:rsidRPr="00170590" w:rsidRDefault="00D8777A" w:rsidP="00CB4FE3">
            <w:pPr>
              <w:pStyle w:val="TableParagraph"/>
              <w:spacing w:before="79" w:line="242" w:lineRule="auto"/>
              <w:ind w:left="215" w:right="153"/>
              <w:rPr>
                <w:rFonts w:ascii="Arial" w:hAnsi="Arial" w:cs="Arial"/>
              </w:rPr>
            </w:pPr>
            <w:r w:rsidRPr="00170590">
              <w:rPr>
                <w:rFonts w:ascii="Arial" w:hAnsi="Arial" w:cs="Arial"/>
              </w:rPr>
              <w:t>The</w:t>
            </w:r>
            <w:r w:rsidRPr="00170590">
              <w:rPr>
                <w:rFonts w:ascii="Arial" w:hAnsi="Arial" w:cs="Arial"/>
                <w:spacing w:val="-6"/>
              </w:rPr>
              <w:t xml:space="preserve"> </w:t>
            </w:r>
            <w:r w:rsidRPr="00170590">
              <w:rPr>
                <w:rFonts w:ascii="Arial" w:hAnsi="Arial" w:cs="Arial"/>
              </w:rPr>
              <w:t>patient</w:t>
            </w:r>
            <w:r w:rsidRPr="00170590">
              <w:rPr>
                <w:rFonts w:ascii="Arial" w:hAnsi="Arial" w:cs="Arial"/>
                <w:spacing w:val="-7"/>
              </w:rPr>
              <w:t xml:space="preserve"> </w:t>
            </w:r>
            <w:r w:rsidRPr="00170590">
              <w:rPr>
                <w:rFonts w:ascii="Arial" w:hAnsi="Arial" w:cs="Arial"/>
              </w:rPr>
              <w:t>reviewed</w:t>
            </w:r>
            <w:r w:rsidRPr="00170590">
              <w:rPr>
                <w:rFonts w:ascii="Arial" w:hAnsi="Arial" w:cs="Arial"/>
                <w:spacing w:val="-7"/>
              </w:rPr>
              <w:t xml:space="preserve"> </w:t>
            </w:r>
            <w:r w:rsidRPr="00170590">
              <w:rPr>
                <w:rFonts w:ascii="Arial" w:hAnsi="Arial" w:cs="Arial"/>
              </w:rPr>
              <w:t>by</w:t>
            </w:r>
            <w:r w:rsidRPr="00170590">
              <w:rPr>
                <w:rFonts w:ascii="Arial" w:hAnsi="Arial" w:cs="Arial"/>
                <w:spacing w:val="-6"/>
              </w:rPr>
              <w:t xml:space="preserve"> </w:t>
            </w:r>
            <w:r w:rsidRPr="00170590">
              <w:rPr>
                <w:rFonts w:ascii="Arial" w:hAnsi="Arial" w:cs="Arial"/>
              </w:rPr>
              <w:t>medical</w:t>
            </w:r>
            <w:r w:rsidRPr="00170590">
              <w:rPr>
                <w:rFonts w:ascii="Arial" w:hAnsi="Arial" w:cs="Arial"/>
                <w:spacing w:val="-5"/>
              </w:rPr>
              <w:t xml:space="preserve"> </w:t>
            </w:r>
            <w:r w:rsidRPr="00170590">
              <w:rPr>
                <w:rFonts w:ascii="Arial" w:hAnsi="Arial" w:cs="Arial"/>
              </w:rPr>
              <w:t>oncology</w:t>
            </w:r>
            <w:r w:rsidRPr="00170590">
              <w:rPr>
                <w:rFonts w:ascii="Arial" w:hAnsi="Arial" w:cs="Arial"/>
                <w:spacing w:val="-4"/>
              </w:rPr>
              <w:t xml:space="preserve"> </w:t>
            </w:r>
            <w:r w:rsidRPr="00170590">
              <w:rPr>
                <w:rFonts w:ascii="Arial" w:hAnsi="Arial" w:cs="Arial"/>
              </w:rPr>
              <w:t>and</w:t>
            </w:r>
            <w:r w:rsidRPr="00170590">
              <w:rPr>
                <w:rFonts w:ascii="Arial" w:hAnsi="Arial" w:cs="Arial"/>
                <w:spacing w:val="-4"/>
              </w:rPr>
              <w:t xml:space="preserve"> </w:t>
            </w:r>
            <w:r w:rsidRPr="00170590">
              <w:rPr>
                <w:rFonts w:ascii="Arial" w:hAnsi="Arial" w:cs="Arial"/>
              </w:rPr>
              <w:t>agrees</w:t>
            </w:r>
            <w:r w:rsidRPr="00170590">
              <w:rPr>
                <w:rFonts w:ascii="Arial" w:hAnsi="Arial" w:cs="Arial"/>
                <w:spacing w:val="-4"/>
              </w:rPr>
              <w:t xml:space="preserve"> </w:t>
            </w:r>
            <w:r w:rsidRPr="00170590">
              <w:rPr>
                <w:rFonts w:ascii="Arial" w:hAnsi="Arial" w:cs="Arial"/>
              </w:rPr>
              <w:t xml:space="preserve">to </w:t>
            </w:r>
            <w:r w:rsidRPr="00170590">
              <w:rPr>
                <w:rFonts w:ascii="Arial" w:hAnsi="Arial" w:cs="Arial"/>
                <w:spacing w:val="-2"/>
              </w:rPr>
              <w:t>chemotherapy.</w:t>
            </w:r>
          </w:p>
        </w:tc>
      </w:tr>
      <w:tr w:rsidR="00D8777A" w:rsidRPr="00170590" w14:paraId="4AC3FC20" w14:textId="77777777" w:rsidTr="00AE4A10">
        <w:trPr>
          <w:trHeight w:val="653"/>
        </w:trPr>
        <w:tc>
          <w:tcPr>
            <w:tcW w:w="1761" w:type="dxa"/>
            <w:tcBorders>
              <w:bottom w:val="single" w:sz="18" w:space="0" w:color="FF0000"/>
            </w:tcBorders>
            <w:shd w:val="clear" w:color="auto" w:fill="FFFFCC"/>
          </w:tcPr>
          <w:p w14:paraId="470E4753" w14:textId="6454D078" w:rsidR="00D8777A" w:rsidRPr="00170590" w:rsidRDefault="00D8777A" w:rsidP="00CB4FE3">
            <w:pPr>
              <w:pStyle w:val="TableParagraph"/>
              <w:spacing w:before="73"/>
              <w:ind w:left="130"/>
              <w:rPr>
                <w:rFonts w:ascii="Arial" w:hAnsi="Arial" w:cs="Arial"/>
              </w:rPr>
            </w:pPr>
            <w:r w:rsidRPr="00170590">
              <w:rPr>
                <w:rFonts w:ascii="Arial" w:hAnsi="Arial" w:cs="Arial"/>
                <w:spacing w:val="-2"/>
              </w:rPr>
              <w:t>20/11/20</w:t>
            </w:r>
            <w:r w:rsidR="009910CD" w:rsidRPr="00170590">
              <w:rPr>
                <w:rFonts w:ascii="Arial" w:hAnsi="Arial" w:cs="Arial"/>
                <w:spacing w:val="-2"/>
              </w:rPr>
              <w:t>22</w:t>
            </w:r>
          </w:p>
        </w:tc>
        <w:tc>
          <w:tcPr>
            <w:tcW w:w="917" w:type="dxa"/>
            <w:tcBorders>
              <w:bottom w:val="single" w:sz="18" w:space="0" w:color="FF0000"/>
            </w:tcBorders>
            <w:shd w:val="clear" w:color="auto" w:fill="FFFFCC"/>
          </w:tcPr>
          <w:p w14:paraId="09D315D2" w14:textId="77777777" w:rsidR="00D8777A" w:rsidRPr="00170590" w:rsidRDefault="00D8777A" w:rsidP="00CB4FE3">
            <w:pPr>
              <w:pStyle w:val="TableParagraph"/>
              <w:spacing w:before="73"/>
              <w:ind w:left="352" w:right="206"/>
              <w:jc w:val="center"/>
              <w:rPr>
                <w:rFonts w:ascii="Arial" w:hAnsi="Arial" w:cs="Arial"/>
              </w:rPr>
            </w:pPr>
            <w:r w:rsidRPr="00170590">
              <w:rPr>
                <w:rFonts w:ascii="Arial" w:hAnsi="Arial" w:cs="Arial"/>
                <w:spacing w:val="-5"/>
              </w:rPr>
              <w:t>55</w:t>
            </w:r>
          </w:p>
        </w:tc>
        <w:tc>
          <w:tcPr>
            <w:tcW w:w="758" w:type="dxa"/>
            <w:tcBorders>
              <w:bottom w:val="single" w:sz="18" w:space="0" w:color="FF0000"/>
            </w:tcBorders>
            <w:shd w:val="clear" w:color="auto" w:fill="FFFFCC"/>
          </w:tcPr>
          <w:p w14:paraId="01F8C487" w14:textId="77777777" w:rsidR="00D8777A" w:rsidRPr="00170590" w:rsidRDefault="00D8777A" w:rsidP="00CB4FE3">
            <w:pPr>
              <w:pStyle w:val="TableParagraph"/>
              <w:spacing w:before="73"/>
              <w:ind w:right="201"/>
              <w:jc w:val="right"/>
              <w:rPr>
                <w:rFonts w:ascii="Arial" w:hAnsi="Arial" w:cs="Arial"/>
              </w:rPr>
            </w:pPr>
            <w:r w:rsidRPr="00170590">
              <w:rPr>
                <w:rFonts w:ascii="Arial" w:hAnsi="Arial" w:cs="Arial"/>
              </w:rPr>
              <w:t>7</w:t>
            </w:r>
          </w:p>
        </w:tc>
        <w:tc>
          <w:tcPr>
            <w:tcW w:w="3935" w:type="dxa"/>
            <w:tcBorders>
              <w:bottom w:val="single" w:sz="18" w:space="0" w:color="FF0000"/>
              <w:right w:val="single" w:sz="18" w:space="0" w:color="FF0000"/>
            </w:tcBorders>
            <w:shd w:val="clear" w:color="auto" w:fill="FFFFCC"/>
          </w:tcPr>
          <w:p w14:paraId="3F981B1A" w14:textId="77777777" w:rsidR="00D8777A" w:rsidRPr="00170590" w:rsidRDefault="00D8777A" w:rsidP="00CB4FE3">
            <w:pPr>
              <w:pStyle w:val="TableParagraph"/>
              <w:spacing w:before="73"/>
              <w:ind w:left="193" w:right="84"/>
              <w:rPr>
                <w:rFonts w:ascii="Arial" w:hAnsi="Arial" w:cs="Arial"/>
              </w:rPr>
            </w:pPr>
            <w:r w:rsidRPr="00170590">
              <w:rPr>
                <w:rFonts w:ascii="Arial" w:hAnsi="Arial" w:cs="Arial"/>
              </w:rPr>
              <w:t>Radiation</w:t>
            </w:r>
            <w:r w:rsidRPr="00170590">
              <w:rPr>
                <w:rFonts w:ascii="Arial" w:hAnsi="Arial" w:cs="Arial"/>
                <w:spacing w:val="-5"/>
              </w:rPr>
              <w:t xml:space="preserve"> </w:t>
            </w:r>
            <w:r w:rsidRPr="00170590">
              <w:rPr>
                <w:rFonts w:ascii="Arial" w:hAnsi="Arial" w:cs="Arial"/>
              </w:rPr>
              <w:t>therapy</w:t>
            </w:r>
            <w:r w:rsidRPr="00170590">
              <w:rPr>
                <w:rFonts w:ascii="Arial" w:hAnsi="Arial" w:cs="Arial"/>
                <w:spacing w:val="-6"/>
              </w:rPr>
              <w:t xml:space="preserve"> </w:t>
            </w:r>
            <w:r w:rsidRPr="00170590">
              <w:rPr>
                <w:rFonts w:ascii="Arial" w:hAnsi="Arial" w:cs="Arial"/>
              </w:rPr>
              <w:t>and</w:t>
            </w:r>
            <w:r w:rsidRPr="00170590">
              <w:rPr>
                <w:rFonts w:ascii="Arial" w:hAnsi="Arial" w:cs="Arial"/>
                <w:spacing w:val="-4"/>
              </w:rPr>
              <w:t xml:space="preserve"> </w:t>
            </w:r>
            <w:r w:rsidRPr="00170590">
              <w:rPr>
                <w:rFonts w:ascii="Arial" w:hAnsi="Arial" w:cs="Arial"/>
              </w:rPr>
              <w:t>chemotherapy treatments are started.</w:t>
            </w:r>
          </w:p>
        </w:tc>
        <w:tc>
          <w:tcPr>
            <w:tcW w:w="1701" w:type="dxa"/>
            <w:tcBorders>
              <w:top w:val="single" w:sz="18" w:space="0" w:color="FF0000"/>
              <w:left w:val="single" w:sz="18" w:space="0" w:color="FF0000"/>
              <w:bottom w:val="single" w:sz="18" w:space="0" w:color="FF0000"/>
              <w:right w:val="single" w:sz="18" w:space="0" w:color="FF0000"/>
            </w:tcBorders>
            <w:shd w:val="clear" w:color="auto" w:fill="FFFFCC"/>
          </w:tcPr>
          <w:p w14:paraId="495486CB" w14:textId="77777777" w:rsidR="00D8777A" w:rsidRPr="00170590" w:rsidRDefault="00D8777A" w:rsidP="00225C0E">
            <w:pPr>
              <w:pStyle w:val="TableParagraph"/>
              <w:spacing w:before="72"/>
              <w:rPr>
                <w:rFonts w:ascii="Arial" w:hAnsi="Arial" w:cs="Arial"/>
              </w:rPr>
            </w:pPr>
            <w:r w:rsidRPr="00170590">
              <w:rPr>
                <w:rFonts w:ascii="Arial" w:hAnsi="Arial" w:cs="Arial"/>
              </w:rPr>
              <w:t>FCT indicator pathway</w:t>
            </w:r>
            <w:r w:rsidRPr="00170590">
              <w:rPr>
                <w:rFonts w:ascii="Arial" w:hAnsi="Arial" w:cs="Arial"/>
                <w:spacing w:val="-13"/>
              </w:rPr>
              <w:t xml:space="preserve"> </w:t>
            </w:r>
            <w:r w:rsidRPr="00170590">
              <w:rPr>
                <w:rFonts w:ascii="Arial" w:hAnsi="Arial" w:cs="Arial"/>
              </w:rPr>
              <w:t>stops</w:t>
            </w:r>
            <w:r w:rsidRPr="00170590">
              <w:rPr>
                <w:rFonts w:ascii="Arial" w:hAnsi="Arial" w:cs="Arial"/>
                <w:spacing w:val="-12"/>
              </w:rPr>
              <w:t xml:space="preserve"> </w:t>
            </w:r>
            <w:r w:rsidRPr="00170590">
              <w:rPr>
                <w:rFonts w:ascii="Arial" w:hAnsi="Arial" w:cs="Arial"/>
              </w:rPr>
              <w:t>here</w:t>
            </w:r>
          </w:p>
        </w:tc>
      </w:tr>
      <w:tr w:rsidR="00D8777A" w:rsidRPr="00170590" w14:paraId="5F2A29F2" w14:textId="77777777" w:rsidTr="00170590">
        <w:trPr>
          <w:trHeight w:val="580"/>
        </w:trPr>
        <w:tc>
          <w:tcPr>
            <w:tcW w:w="1761" w:type="dxa"/>
            <w:tcBorders>
              <w:top w:val="single" w:sz="18" w:space="0" w:color="FF0000"/>
            </w:tcBorders>
          </w:tcPr>
          <w:p w14:paraId="5BAC446B" w14:textId="3ACB4F57" w:rsidR="00D8777A" w:rsidRPr="00170590" w:rsidRDefault="00D8777A" w:rsidP="00CB4FE3">
            <w:pPr>
              <w:pStyle w:val="TableParagraph"/>
              <w:spacing w:before="78"/>
              <w:ind w:left="130"/>
              <w:rPr>
                <w:rFonts w:ascii="Arial" w:hAnsi="Arial" w:cs="Arial"/>
              </w:rPr>
            </w:pPr>
            <w:r w:rsidRPr="00170590">
              <w:rPr>
                <w:rFonts w:ascii="Arial" w:hAnsi="Arial" w:cs="Arial"/>
                <w:spacing w:val="-2"/>
              </w:rPr>
              <w:t>05/01/20</w:t>
            </w:r>
            <w:r w:rsidR="007A67E0" w:rsidRPr="00170590">
              <w:rPr>
                <w:rFonts w:ascii="Arial" w:hAnsi="Arial" w:cs="Arial"/>
                <w:spacing w:val="-2"/>
              </w:rPr>
              <w:t>23</w:t>
            </w:r>
          </w:p>
        </w:tc>
        <w:tc>
          <w:tcPr>
            <w:tcW w:w="917" w:type="dxa"/>
            <w:tcBorders>
              <w:top w:val="single" w:sz="18" w:space="0" w:color="FF0000"/>
            </w:tcBorders>
          </w:tcPr>
          <w:p w14:paraId="7AC9B32E" w14:textId="77777777" w:rsidR="00D8777A" w:rsidRPr="00170590" w:rsidRDefault="00D8777A" w:rsidP="00CB4FE3">
            <w:pPr>
              <w:pStyle w:val="TableParagraph"/>
              <w:rPr>
                <w:rFonts w:ascii="Arial" w:hAnsi="Arial" w:cs="Arial"/>
              </w:rPr>
            </w:pPr>
          </w:p>
        </w:tc>
        <w:tc>
          <w:tcPr>
            <w:tcW w:w="758" w:type="dxa"/>
            <w:tcBorders>
              <w:top w:val="single" w:sz="18" w:space="0" w:color="FF0000"/>
            </w:tcBorders>
          </w:tcPr>
          <w:p w14:paraId="26EBE4A6" w14:textId="77777777" w:rsidR="00D8777A" w:rsidRPr="00170590" w:rsidRDefault="00D8777A" w:rsidP="00CB4FE3">
            <w:pPr>
              <w:pStyle w:val="TableParagraph"/>
              <w:rPr>
                <w:rFonts w:ascii="Arial" w:hAnsi="Arial" w:cs="Arial"/>
              </w:rPr>
            </w:pPr>
          </w:p>
        </w:tc>
        <w:tc>
          <w:tcPr>
            <w:tcW w:w="5636" w:type="dxa"/>
            <w:gridSpan w:val="2"/>
            <w:tcBorders>
              <w:top w:val="single" w:sz="18" w:space="0" w:color="FF0000"/>
            </w:tcBorders>
          </w:tcPr>
          <w:p w14:paraId="42AF6E60" w14:textId="77777777" w:rsidR="00D8777A" w:rsidRPr="00170590" w:rsidRDefault="00D8777A" w:rsidP="00CB4FE3">
            <w:pPr>
              <w:pStyle w:val="TableParagraph"/>
              <w:spacing w:before="60" w:line="250" w:lineRule="atLeast"/>
              <w:ind w:left="215" w:right="153"/>
              <w:rPr>
                <w:rFonts w:ascii="Arial" w:hAnsi="Arial" w:cs="Arial"/>
              </w:rPr>
            </w:pPr>
            <w:r w:rsidRPr="00170590">
              <w:rPr>
                <w:rFonts w:ascii="Arial" w:hAnsi="Arial" w:cs="Arial"/>
              </w:rPr>
              <w:t>Patient</w:t>
            </w:r>
            <w:r w:rsidRPr="00170590">
              <w:rPr>
                <w:rFonts w:ascii="Arial" w:hAnsi="Arial" w:cs="Arial"/>
                <w:spacing w:val="-6"/>
              </w:rPr>
              <w:t xml:space="preserve"> </w:t>
            </w:r>
            <w:r w:rsidRPr="00170590">
              <w:rPr>
                <w:rFonts w:ascii="Arial" w:hAnsi="Arial" w:cs="Arial"/>
              </w:rPr>
              <w:t>reassessed</w:t>
            </w:r>
            <w:r w:rsidRPr="00170590">
              <w:rPr>
                <w:rFonts w:ascii="Arial" w:hAnsi="Arial" w:cs="Arial"/>
                <w:spacing w:val="-5"/>
              </w:rPr>
              <w:t xml:space="preserve"> </w:t>
            </w:r>
            <w:r w:rsidRPr="00170590">
              <w:rPr>
                <w:rFonts w:ascii="Arial" w:hAnsi="Arial" w:cs="Arial"/>
              </w:rPr>
              <w:t>and</w:t>
            </w:r>
            <w:r w:rsidRPr="00170590">
              <w:rPr>
                <w:rFonts w:ascii="Arial" w:hAnsi="Arial" w:cs="Arial"/>
                <w:spacing w:val="-6"/>
              </w:rPr>
              <w:t xml:space="preserve"> </w:t>
            </w:r>
            <w:r w:rsidRPr="00170590">
              <w:rPr>
                <w:rFonts w:ascii="Arial" w:hAnsi="Arial" w:cs="Arial"/>
              </w:rPr>
              <w:t>accepted</w:t>
            </w:r>
            <w:r w:rsidRPr="00170590">
              <w:rPr>
                <w:rFonts w:ascii="Arial" w:hAnsi="Arial" w:cs="Arial"/>
                <w:spacing w:val="-9"/>
              </w:rPr>
              <w:t xml:space="preserve"> </w:t>
            </w:r>
            <w:r w:rsidRPr="00170590">
              <w:rPr>
                <w:rFonts w:ascii="Arial" w:hAnsi="Arial" w:cs="Arial"/>
              </w:rPr>
              <w:t>for</w:t>
            </w:r>
            <w:r w:rsidRPr="00170590">
              <w:rPr>
                <w:rFonts w:ascii="Arial" w:hAnsi="Arial" w:cs="Arial"/>
                <w:spacing w:val="-6"/>
              </w:rPr>
              <w:t xml:space="preserve"> </w:t>
            </w:r>
            <w:r w:rsidRPr="00170590">
              <w:rPr>
                <w:rFonts w:ascii="Arial" w:hAnsi="Arial" w:cs="Arial"/>
              </w:rPr>
              <w:t>surgery,</w:t>
            </w:r>
            <w:r w:rsidRPr="00170590">
              <w:rPr>
                <w:rFonts w:ascii="Arial" w:hAnsi="Arial" w:cs="Arial"/>
                <w:spacing w:val="-6"/>
              </w:rPr>
              <w:t xml:space="preserve"> </w:t>
            </w:r>
            <w:r w:rsidRPr="00170590">
              <w:rPr>
                <w:rFonts w:ascii="Arial" w:hAnsi="Arial" w:cs="Arial"/>
              </w:rPr>
              <w:t>theatre booking request is sent.</w:t>
            </w:r>
          </w:p>
        </w:tc>
      </w:tr>
    </w:tbl>
    <w:p w14:paraId="71DDAE7C" w14:textId="77777777" w:rsidR="008925DE" w:rsidRPr="00863EC4" w:rsidRDefault="008925DE" w:rsidP="00DE35C7">
      <w:pPr>
        <w:spacing w:after="0" w:line="250" w:lineRule="atLeast"/>
        <w:rPr>
          <w:rFonts w:ascii="Arial" w:hAnsi="Arial" w:cs="Arial"/>
        </w:rPr>
      </w:pPr>
    </w:p>
    <w:p w14:paraId="38C2145A" w14:textId="1DAF551A" w:rsidR="00D8777A" w:rsidRPr="00170590" w:rsidRDefault="00D8777A" w:rsidP="007E5BD8">
      <w:pPr>
        <w:pStyle w:val="Heading2"/>
      </w:pPr>
      <w:bookmarkStart w:id="636" w:name="_Toc124868754"/>
      <w:bookmarkStart w:id="637" w:name="_Toc203110608"/>
      <w:r w:rsidRPr="00170590">
        <w:t>Reported</w:t>
      </w:r>
      <w:r w:rsidRPr="00170590">
        <w:rPr>
          <w:spacing w:val="-8"/>
        </w:rPr>
        <w:t xml:space="preserve"> </w:t>
      </w:r>
      <w:r w:rsidRPr="00170590">
        <w:t>data</w:t>
      </w:r>
      <w:r w:rsidRPr="00170590">
        <w:rPr>
          <w:spacing w:val="-5"/>
        </w:rPr>
        <w:t xml:space="preserve"> </w:t>
      </w:r>
      <w:r w:rsidRPr="00170590">
        <w:t>for</w:t>
      </w:r>
      <w:r w:rsidRPr="00170590">
        <w:rPr>
          <w:spacing w:val="-5"/>
        </w:rPr>
        <w:t xml:space="preserve"> </w:t>
      </w:r>
      <w:r w:rsidRPr="00170590">
        <w:t>concurrent</w:t>
      </w:r>
      <w:r w:rsidRPr="00170590">
        <w:rPr>
          <w:spacing w:val="-4"/>
        </w:rPr>
        <w:t xml:space="preserve"> </w:t>
      </w:r>
      <w:r w:rsidRPr="00170590">
        <w:t>radiation</w:t>
      </w:r>
      <w:r w:rsidRPr="00170590">
        <w:rPr>
          <w:spacing w:val="-7"/>
        </w:rPr>
        <w:t xml:space="preserve"> </w:t>
      </w:r>
      <w:r w:rsidRPr="00170590">
        <w:t>and</w:t>
      </w:r>
      <w:r w:rsidRPr="00170590">
        <w:rPr>
          <w:spacing w:val="-5"/>
        </w:rPr>
        <w:t xml:space="preserve"> </w:t>
      </w:r>
      <w:r w:rsidRPr="00170590">
        <w:t>chemotherapy treatments (62-day and 31-day indicators)</w:t>
      </w:r>
      <w:bookmarkEnd w:id="636"/>
      <w:bookmarkEnd w:id="637"/>
    </w:p>
    <w:p w14:paraId="08938974" w14:textId="77777777" w:rsidR="00D8777A" w:rsidRPr="00BE3470" w:rsidRDefault="00D8777A" w:rsidP="00BE3470">
      <w:pPr>
        <w:pStyle w:val="BodyText"/>
        <w:spacing w:after="0" w:afterAutospacing="0"/>
        <w:rPr>
          <w:rFonts w:cs="Arial"/>
          <w:bCs/>
          <w:sz w:val="22"/>
        </w:rPr>
      </w:pPr>
    </w:p>
    <w:tbl>
      <w:tblPr>
        <w:tblW w:w="0" w:type="auto"/>
        <w:tblLayout w:type="fixed"/>
        <w:tblCellMar>
          <w:left w:w="0" w:type="dxa"/>
          <w:right w:w="0" w:type="dxa"/>
        </w:tblCellMar>
        <w:tblLook w:val="01E0" w:firstRow="1" w:lastRow="1" w:firstColumn="1" w:lastColumn="1" w:noHBand="0" w:noVBand="0"/>
      </w:tblPr>
      <w:tblGrid>
        <w:gridCol w:w="5422"/>
        <w:gridCol w:w="877"/>
        <w:gridCol w:w="1499"/>
      </w:tblGrid>
      <w:tr w:rsidR="00D8777A" w:rsidRPr="00170590" w14:paraId="0A62C76B" w14:textId="77777777" w:rsidTr="00170590">
        <w:trPr>
          <w:trHeight w:val="390"/>
        </w:trPr>
        <w:tc>
          <w:tcPr>
            <w:tcW w:w="5422" w:type="dxa"/>
            <w:tcBorders>
              <w:top w:val="single" w:sz="4" w:space="0" w:color="000000"/>
              <w:bottom w:val="single" w:sz="4" w:space="0" w:color="000000"/>
            </w:tcBorders>
          </w:tcPr>
          <w:p w14:paraId="1F0CE8EE" w14:textId="77777777" w:rsidR="00D8777A" w:rsidRPr="00170590" w:rsidRDefault="00D8777A" w:rsidP="00CB4FE3">
            <w:pPr>
              <w:pStyle w:val="TableParagraph"/>
              <w:spacing w:before="69"/>
              <w:ind w:left="115"/>
              <w:rPr>
                <w:rFonts w:ascii="Arial" w:hAnsi="Arial" w:cs="Arial"/>
              </w:rPr>
            </w:pPr>
            <w:r w:rsidRPr="00170590">
              <w:rPr>
                <w:rFonts w:ascii="Arial" w:hAnsi="Arial" w:cs="Arial"/>
              </w:rPr>
              <w:t>Record</w:t>
            </w:r>
            <w:r w:rsidRPr="00170590">
              <w:rPr>
                <w:rFonts w:ascii="Arial" w:hAnsi="Arial" w:cs="Arial"/>
                <w:spacing w:val="-6"/>
              </w:rPr>
              <w:t xml:space="preserve"> </w:t>
            </w:r>
            <w:r w:rsidRPr="00170590">
              <w:rPr>
                <w:rFonts w:ascii="Arial" w:hAnsi="Arial" w:cs="Arial"/>
                <w:spacing w:val="-4"/>
              </w:rPr>
              <w:t>type</w:t>
            </w:r>
          </w:p>
        </w:tc>
        <w:tc>
          <w:tcPr>
            <w:tcW w:w="877" w:type="dxa"/>
            <w:tcBorders>
              <w:top w:val="single" w:sz="4" w:space="0" w:color="000000"/>
              <w:bottom w:val="single" w:sz="4" w:space="0" w:color="000000"/>
            </w:tcBorders>
          </w:tcPr>
          <w:p w14:paraId="4D50B85E" w14:textId="77777777" w:rsidR="00D8777A" w:rsidRPr="00170590" w:rsidRDefault="00D8777A" w:rsidP="00CB4FE3">
            <w:pPr>
              <w:pStyle w:val="TableParagraph"/>
              <w:spacing w:before="69"/>
              <w:ind w:right="270"/>
              <w:jc w:val="right"/>
              <w:rPr>
                <w:rFonts w:ascii="Arial" w:hAnsi="Arial" w:cs="Arial"/>
              </w:rPr>
            </w:pPr>
            <w:r w:rsidRPr="00170590">
              <w:rPr>
                <w:rFonts w:ascii="Arial" w:hAnsi="Arial" w:cs="Arial"/>
              </w:rPr>
              <w:t>M</w:t>
            </w:r>
          </w:p>
        </w:tc>
        <w:tc>
          <w:tcPr>
            <w:tcW w:w="1499" w:type="dxa"/>
            <w:tcBorders>
              <w:top w:val="single" w:sz="4" w:space="0" w:color="000000"/>
              <w:bottom w:val="single" w:sz="4" w:space="0" w:color="000000"/>
            </w:tcBorders>
          </w:tcPr>
          <w:p w14:paraId="2CBDDA0C" w14:textId="77777777" w:rsidR="00D8777A" w:rsidRPr="00170590" w:rsidRDefault="00D8777A" w:rsidP="00CB4FE3">
            <w:pPr>
              <w:pStyle w:val="TableParagraph"/>
              <w:spacing w:before="69"/>
              <w:ind w:left="271"/>
              <w:rPr>
                <w:rFonts w:ascii="Arial" w:hAnsi="Arial" w:cs="Arial"/>
              </w:rPr>
            </w:pPr>
            <w:r w:rsidRPr="00170590">
              <w:rPr>
                <w:rFonts w:ascii="Arial" w:hAnsi="Arial" w:cs="Arial"/>
              </w:rPr>
              <w:t>A</w:t>
            </w:r>
          </w:p>
        </w:tc>
      </w:tr>
      <w:tr w:rsidR="00D8777A" w:rsidRPr="00170590" w14:paraId="7B26E2AD" w14:textId="77777777" w:rsidTr="00170590">
        <w:trPr>
          <w:trHeight w:val="390"/>
        </w:trPr>
        <w:tc>
          <w:tcPr>
            <w:tcW w:w="5422" w:type="dxa"/>
            <w:tcBorders>
              <w:top w:val="single" w:sz="4" w:space="0" w:color="000000"/>
              <w:bottom w:val="single" w:sz="4" w:space="0" w:color="000000"/>
            </w:tcBorders>
          </w:tcPr>
          <w:p w14:paraId="0A890B2C" w14:textId="77777777" w:rsidR="00D8777A" w:rsidRPr="00170590" w:rsidRDefault="00D8777A" w:rsidP="00CB4FE3">
            <w:pPr>
              <w:pStyle w:val="TableParagraph"/>
              <w:spacing w:before="69"/>
              <w:ind w:left="115"/>
              <w:rPr>
                <w:rFonts w:ascii="Arial" w:hAnsi="Arial" w:cs="Arial"/>
              </w:rPr>
            </w:pPr>
            <w:r w:rsidRPr="00170590">
              <w:rPr>
                <w:rFonts w:ascii="Arial" w:hAnsi="Arial" w:cs="Arial"/>
              </w:rPr>
              <w:t>National</w:t>
            </w:r>
            <w:r w:rsidRPr="00170590">
              <w:rPr>
                <w:rFonts w:ascii="Arial" w:hAnsi="Arial" w:cs="Arial"/>
                <w:spacing w:val="-6"/>
              </w:rPr>
              <w:t xml:space="preserve"> </w:t>
            </w:r>
            <w:r w:rsidRPr="00170590">
              <w:rPr>
                <w:rFonts w:ascii="Arial" w:hAnsi="Arial" w:cs="Arial"/>
              </w:rPr>
              <w:t>Health</w:t>
            </w:r>
            <w:r w:rsidRPr="00170590">
              <w:rPr>
                <w:rFonts w:ascii="Arial" w:hAnsi="Arial" w:cs="Arial"/>
                <w:spacing w:val="-4"/>
              </w:rPr>
              <w:t xml:space="preserve"> </w:t>
            </w:r>
            <w:r w:rsidRPr="00170590">
              <w:rPr>
                <w:rFonts w:ascii="Arial" w:hAnsi="Arial" w:cs="Arial"/>
              </w:rPr>
              <w:t>Index</w:t>
            </w:r>
            <w:r w:rsidRPr="00170590">
              <w:rPr>
                <w:rFonts w:ascii="Arial" w:hAnsi="Arial" w:cs="Arial"/>
                <w:spacing w:val="-7"/>
              </w:rPr>
              <w:t xml:space="preserve"> </w:t>
            </w:r>
            <w:r w:rsidRPr="00170590">
              <w:rPr>
                <w:rFonts w:ascii="Arial" w:hAnsi="Arial" w:cs="Arial"/>
              </w:rPr>
              <w:t>(NHI)</w:t>
            </w:r>
            <w:r w:rsidRPr="00170590">
              <w:rPr>
                <w:rFonts w:ascii="Arial" w:hAnsi="Arial" w:cs="Arial"/>
                <w:spacing w:val="-3"/>
              </w:rPr>
              <w:t xml:space="preserve"> </w:t>
            </w:r>
            <w:r w:rsidRPr="00170590">
              <w:rPr>
                <w:rFonts w:ascii="Arial" w:hAnsi="Arial" w:cs="Arial"/>
                <w:spacing w:val="-2"/>
              </w:rPr>
              <w:t>number</w:t>
            </w:r>
          </w:p>
        </w:tc>
        <w:tc>
          <w:tcPr>
            <w:tcW w:w="877" w:type="dxa"/>
            <w:tcBorders>
              <w:top w:val="single" w:sz="4" w:space="0" w:color="000000"/>
              <w:bottom w:val="single" w:sz="4" w:space="0" w:color="000000"/>
            </w:tcBorders>
          </w:tcPr>
          <w:p w14:paraId="467E4C68" w14:textId="77777777" w:rsidR="00D8777A" w:rsidRPr="00170590" w:rsidRDefault="00D8777A" w:rsidP="00CB4FE3">
            <w:pPr>
              <w:pStyle w:val="TableParagraph"/>
              <w:spacing w:before="69"/>
              <w:ind w:right="270"/>
              <w:jc w:val="right"/>
              <w:rPr>
                <w:rFonts w:ascii="Arial" w:hAnsi="Arial" w:cs="Arial"/>
              </w:rPr>
            </w:pPr>
            <w:r w:rsidRPr="00170590">
              <w:rPr>
                <w:rFonts w:ascii="Arial" w:hAnsi="Arial" w:cs="Arial"/>
              </w:rPr>
              <w:t>M</w:t>
            </w:r>
          </w:p>
        </w:tc>
        <w:tc>
          <w:tcPr>
            <w:tcW w:w="1499" w:type="dxa"/>
            <w:tcBorders>
              <w:top w:val="single" w:sz="4" w:space="0" w:color="000000"/>
              <w:bottom w:val="single" w:sz="4" w:space="0" w:color="000000"/>
            </w:tcBorders>
          </w:tcPr>
          <w:p w14:paraId="76461F2C" w14:textId="77777777" w:rsidR="00D8777A" w:rsidRPr="00170590" w:rsidRDefault="00D8777A" w:rsidP="00CB4FE3">
            <w:pPr>
              <w:pStyle w:val="TableParagraph"/>
              <w:spacing w:before="69"/>
              <w:ind w:left="271"/>
              <w:rPr>
                <w:rFonts w:ascii="Arial" w:hAnsi="Arial" w:cs="Arial"/>
              </w:rPr>
            </w:pPr>
            <w:r w:rsidRPr="00170590">
              <w:rPr>
                <w:rFonts w:ascii="Arial" w:hAnsi="Arial" w:cs="Arial"/>
                <w:spacing w:val="-2"/>
              </w:rPr>
              <w:t>AAANNNN</w:t>
            </w:r>
          </w:p>
        </w:tc>
      </w:tr>
      <w:tr w:rsidR="00D8777A" w:rsidRPr="00170590" w14:paraId="437D5293" w14:textId="77777777" w:rsidTr="00170590">
        <w:trPr>
          <w:trHeight w:val="388"/>
        </w:trPr>
        <w:tc>
          <w:tcPr>
            <w:tcW w:w="7798" w:type="dxa"/>
            <w:gridSpan w:val="3"/>
            <w:tcBorders>
              <w:top w:val="single" w:sz="4" w:space="0" w:color="000000"/>
              <w:bottom w:val="single" w:sz="4" w:space="0" w:color="000000"/>
            </w:tcBorders>
            <w:shd w:val="clear" w:color="auto" w:fill="FCE9D9"/>
          </w:tcPr>
          <w:p w14:paraId="1DD30541" w14:textId="77777777" w:rsidR="00D8777A" w:rsidRPr="00170590" w:rsidRDefault="00D8777A" w:rsidP="00CB4FE3">
            <w:pPr>
              <w:pStyle w:val="TableParagraph"/>
              <w:spacing w:before="69"/>
              <w:ind w:left="115"/>
              <w:rPr>
                <w:rFonts w:ascii="Arial" w:hAnsi="Arial" w:cs="Arial"/>
              </w:rPr>
            </w:pPr>
            <w:r w:rsidRPr="00170590">
              <w:rPr>
                <w:rFonts w:ascii="Arial" w:hAnsi="Arial" w:cs="Arial"/>
              </w:rPr>
              <w:t>First</w:t>
            </w:r>
            <w:r w:rsidRPr="00170590">
              <w:rPr>
                <w:rFonts w:ascii="Arial" w:hAnsi="Arial" w:cs="Arial"/>
                <w:spacing w:val="-3"/>
              </w:rPr>
              <w:t xml:space="preserve"> </w:t>
            </w:r>
            <w:r w:rsidRPr="00170590">
              <w:rPr>
                <w:rFonts w:ascii="Arial" w:hAnsi="Arial" w:cs="Arial"/>
                <w:spacing w:val="-4"/>
              </w:rPr>
              <w:t>name</w:t>
            </w:r>
          </w:p>
        </w:tc>
      </w:tr>
      <w:tr w:rsidR="00D8777A" w:rsidRPr="00170590" w14:paraId="53A46BE1" w14:textId="77777777" w:rsidTr="00170590">
        <w:trPr>
          <w:trHeight w:val="390"/>
        </w:trPr>
        <w:tc>
          <w:tcPr>
            <w:tcW w:w="7798" w:type="dxa"/>
            <w:gridSpan w:val="3"/>
            <w:tcBorders>
              <w:top w:val="single" w:sz="4" w:space="0" w:color="000000"/>
              <w:bottom w:val="single" w:sz="4" w:space="0" w:color="000000"/>
            </w:tcBorders>
            <w:shd w:val="clear" w:color="auto" w:fill="FCE9D9"/>
          </w:tcPr>
          <w:p w14:paraId="39D5A194" w14:textId="4D6924C8" w:rsidR="00D8777A" w:rsidRPr="00170590" w:rsidRDefault="00D8777A" w:rsidP="0011397E">
            <w:pPr>
              <w:pStyle w:val="TableParagraph"/>
              <w:tabs>
                <w:tab w:val="right" w:pos="7394"/>
              </w:tabs>
              <w:spacing w:before="69"/>
              <w:ind w:left="115"/>
              <w:rPr>
                <w:rFonts w:ascii="Arial" w:hAnsi="Arial" w:cs="Arial"/>
              </w:rPr>
            </w:pPr>
            <w:r w:rsidRPr="00170590">
              <w:rPr>
                <w:rFonts w:ascii="Arial" w:hAnsi="Arial" w:cs="Arial"/>
              </w:rPr>
              <w:lastRenderedPageBreak/>
              <w:t>Family</w:t>
            </w:r>
            <w:r w:rsidRPr="00170590">
              <w:rPr>
                <w:rFonts w:ascii="Arial" w:hAnsi="Arial" w:cs="Arial"/>
                <w:spacing w:val="-8"/>
              </w:rPr>
              <w:t xml:space="preserve"> </w:t>
            </w:r>
            <w:r w:rsidRPr="00170590">
              <w:rPr>
                <w:rFonts w:ascii="Arial" w:hAnsi="Arial" w:cs="Arial"/>
                <w:spacing w:val="-4"/>
              </w:rPr>
              <w:t>name</w:t>
            </w:r>
            <w:r w:rsidR="0011397E" w:rsidRPr="00170590">
              <w:rPr>
                <w:rFonts w:ascii="Arial" w:hAnsi="Arial" w:cs="Arial"/>
                <w:spacing w:val="-4"/>
              </w:rPr>
              <w:tab/>
            </w:r>
          </w:p>
        </w:tc>
      </w:tr>
      <w:tr w:rsidR="00D8777A" w:rsidRPr="00170590" w14:paraId="78894E78" w14:textId="77777777" w:rsidTr="00170590">
        <w:trPr>
          <w:trHeight w:val="388"/>
        </w:trPr>
        <w:tc>
          <w:tcPr>
            <w:tcW w:w="5422" w:type="dxa"/>
            <w:tcBorders>
              <w:top w:val="single" w:sz="4" w:space="0" w:color="000000"/>
              <w:bottom w:val="single" w:sz="4" w:space="0" w:color="000000"/>
            </w:tcBorders>
            <w:shd w:val="clear" w:color="auto" w:fill="FCE9D9"/>
          </w:tcPr>
          <w:p w14:paraId="65CB6AA8" w14:textId="77777777" w:rsidR="00D8777A" w:rsidRPr="00170590" w:rsidRDefault="00D8777A" w:rsidP="00CB4FE3">
            <w:pPr>
              <w:pStyle w:val="TableParagraph"/>
              <w:spacing w:before="69"/>
              <w:ind w:left="115"/>
              <w:rPr>
                <w:rFonts w:ascii="Arial" w:hAnsi="Arial" w:cs="Arial"/>
              </w:rPr>
            </w:pPr>
            <w:r w:rsidRPr="00170590">
              <w:rPr>
                <w:rFonts w:ascii="Arial" w:hAnsi="Arial" w:cs="Arial"/>
              </w:rPr>
              <w:t>Date</w:t>
            </w:r>
            <w:r w:rsidRPr="00170590">
              <w:rPr>
                <w:rFonts w:ascii="Arial" w:hAnsi="Arial" w:cs="Arial"/>
                <w:spacing w:val="-4"/>
              </w:rPr>
              <w:t xml:space="preserve"> </w:t>
            </w:r>
            <w:r w:rsidRPr="00170590">
              <w:rPr>
                <w:rFonts w:ascii="Arial" w:hAnsi="Arial" w:cs="Arial"/>
              </w:rPr>
              <w:t>of</w:t>
            </w:r>
            <w:r w:rsidRPr="00170590">
              <w:rPr>
                <w:rFonts w:ascii="Arial" w:hAnsi="Arial" w:cs="Arial"/>
                <w:spacing w:val="-1"/>
              </w:rPr>
              <w:t xml:space="preserve"> </w:t>
            </w:r>
            <w:r w:rsidRPr="00170590">
              <w:rPr>
                <w:rFonts w:ascii="Arial" w:hAnsi="Arial" w:cs="Arial"/>
                <w:spacing w:val="-2"/>
              </w:rPr>
              <w:t>birth</w:t>
            </w:r>
          </w:p>
        </w:tc>
        <w:tc>
          <w:tcPr>
            <w:tcW w:w="877" w:type="dxa"/>
            <w:tcBorders>
              <w:top w:val="single" w:sz="4" w:space="0" w:color="000000"/>
              <w:bottom w:val="single" w:sz="4" w:space="0" w:color="000000"/>
            </w:tcBorders>
            <w:shd w:val="clear" w:color="auto" w:fill="FCE9D9"/>
          </w:tcPr>
          <w:p w14:paraId="47C799A7" w14:textId="77777777" w:rsidR="00D8777A" w:rsidRPr="00170590" w:rsidRDefault="00D8777A" w:rsidP="00CB4FE3">
            <w:pPr>
              <w:pStyle w:val="TableParagraph"/>
              <w:spacing w:before="69"/>
              <w:ind w:right="270"/>
              <w:jc w:val="right"/>
              <w:rPr>
                <w:rFonts w:ascii="Arial" w:hAnsi="Arial" w:cs="Arial"/>
              </w:rPr>
            </w:pPr>
            <w:r w:rsidRPr="00170590">
              <w:rPr>
                <w:rFonts w:ascii="Arial" w:hAnsi="Arial" w:cs="Arial"/>
              </w:rPr>
              <w:t>M</w:t>
            </w:r>
          </w:p>
        </w:tc>
        <w:tc>
          <w:tcPr>
            <w:tcW w:w="1499" w:type="dxa"/>
            <w:tcBorders>
              <w:top w:val="single" w:sz="4" w:space="0" w:color="000000"/>
              <w:bottom w:val="single" w:sz="4" w:space="0" w:color="000000"/>
            </w:tcBorders>
            <w:shd w:val="clear" w:color="auto" w:fill="FCE9D9"/>
          </w:tcPr>
          <w:p w14:paraId="4F5E87B7" w14:textId="592A2963" w:rsidR="00D8777A" w:rsidRPr="00170590" w:rsidRDefault="00D8777A" w:rsidP="00CB4FE3">
            <w:pPr>
              <w:pStyle w:val="TableParagraph"/>
              <w:spacing w:before="69"/>
              <w:ind w:left="271"/>
              <w:rPr>
                <w:rFonts w:ascii="Arial" w:hAnsi="Arial" w:cs="Arial"/>
              </w:rPr>
            </w:pPr>
            <w:r w:rsidRPr="00170590">
              <w:rPr>
                <w:rFonts w:ascii="Arial" w:hAnsi="Arial" w:cs="Arial"/>
                <w:spacing w:val="-2"/>
              </w:rPr>
              <w:t>190619</w:t>
            </w:r>
            <w:r w:rsidR="008302B8" w:rsidRPr="00170590">
              <w:rPr>
                <w:rFonts w:ascii="Arial" w:hAnsi="Arial" w:cs="Arial"/>
                <w:spacing w:val="-2"/>
              </w:rPr>
              <w:t>84</w:t>
            </w:r>
          </w:p>
        </w:tc>
      </w:tr>
      <w:tr w:rsidR="00D8777A" w:rsidRPr="00170590" w14:paraId="4F87B89F" w14:textId="77777777" w:rsidTr="00170590">
        <w:trPr>
          <w:trHeight w:val="390"/>
        </w:trPr>
        <w:tc>
          <w:tcPr>
            <w:tcW w:w="5422" w:type="dxa"/>
            <w:tcBorders>
              <w:top w:val="single" w:sz="4" w:space="0" w:color="000000"/>
              <w:bottom w:val="single" w:sz="4" w:space="0" w:color="000000"/>
            </w:tcBorders>
            <w:shd w:val="clear" w:color="auto" w:fill="FCE9D9"/>
          </w:tcPr>
          <w:p w14:paraId="46944D60" w14:textId="77777777" w:rsidR="00D8777A" w:rsidRPr="00170590" w:rsidRDefault="00D8777A" w:rsidP="00CB4FE3">
            <w:pPr>
              <w:pStyle w:val="TableParagraph"/>
              <w:spacing w:before="71"/>
              <w:ind w:left="115"/>
              <w:rPr>
                <w:rFonts w:ascii="Arial" w:hAnsi="Arial" w:cs="Arial"/>
              </w:rPr>
            </w:pPr>
            <w:r w:rsidRPr="00170590">
              <w:rPr>
                <w:rFonts w:ascii="Arial" w:hAnsi="Arial" w:cs="Arial"/>
                <w:spacing w:val="-5"/>
              </w:rPr>
              <w:t>Sex</w:t>
            </w:r>
          </w:p>
        </w:tc>
        <w:tc>
          <w:tcPr>
            <w:tcW w:w="877" w:type="dxa"/>
            <w:tcBorders>
              <w:top w:val="single" w:sz="4" w:space="0" w:color="000000"/>
              <w:bottom w:val="single" w:sz="4" w:space="0" w:color="000000"/>
            </w:tcBorders>
            <w:shd w:val="clear" w:color="auto" w:fill="FCE9D9"/>
          </w:tcPr>
          <w:p w14:paraId="42693869" w14:textId="77777777" w:rsidR="00D8777A" w:rsidRPr="00170590" w:rsidRDefault="00D8777A" w:rsidP="00CB4FE3">
            <w:pPr>
              <w:pStyle w:val="TableParagraph"/>
              <w:spacing w:before="71"/>
              <w:ind w:right="270"/>
              <w:jc w:val="right"/>
              <w:rPr>
                <w:rFonts w:ascii="Arial" w:hAnsi="Arial" w:cs="Arial"/>
              </w:rPr>
            </w:pPr>
            <w:r w:rsidRPr="00170590">
              <w:rPr>
                <w:rFonts w:ascii="Arial" w:hAnsi="Arial" w:cs="Arial"/>
              </w:rPr>
              <w:t>M</w:t>
            </w:r>
          </w:p>
        </w:tc>
        <w:tc>
          <w:tcPr>
            <w:tcW w:w="1499" w:type="dxa"/>
            <w:tcBorders>
              <w:top w:val="single" w:sz="4" w:space="0" w:color="000000"/>
              <w:bottom w:val="single" w:sz="4" w:space="0" w:color="000000"/>
            </w:tcBorders>
            <w:shd w:val="clear" w:color="auto" w:fill="FCE9D9"/>
          </w:tcPr>
          <w:p w14:paraId="59A5FA7F" w14:textId="77777777" w:rsidR="00D8777A" w:rsidRPr="00170590" w:rsidRDefault="00D8777A" w:rsidP="00CB4FE3">
            <w:pPr>
              <w:pStyle w:val="TableParagraph"/>
              <w:spacing w:before="71"/>
              <w:ind w:left="271"/>
              <w:rPr>
                <w:rFonts w:ascii="Arial" w:hAnsi="Arial" w:cs="Arial"/>
              </w:rPr>
            </w:pPr>
            <w:r w:rsidRPr="00170590">
              <w:rPr>
                <w:rFonts w:ascii="Arial" w:hAnsi="Arial" w:cs="Arial"/>
              </w:rPr>
              <w:t>M</w:t>
            </w:r>
          </w:p>
        </w:tc>
      </w:tr>
      <w:tr w:rsidR="00D8777A" w:rsidRPr="00170590" w14:paraId="2EBBFCAE" w14:textId="77777777" w:rsidTr="00170590">
        <w:trPr>
          <w:trHeight w:val="390"/>
        </w:trPr>
        <w:tc>
          <w:tcPr>
            <w:tcW w:w="5422" w:type="dxa"/>
            <w:tcBorders>
              <w:top w:val="single" w:sz="4" w:space="0" w:color="000000"/>
              <w:bottom w:val="single" w:sz="4" w:space="0" w:color="000000"/>
            </w:tcBorders>
            <w:shd w:val="clear" w:color="auto" w:fill="FCE9D9"/>
          </w:tcPr>
          <w:p w14:paraId="24C2877A" w14:textId="50548888" w:rsidR="00D8777A" w:rsidRPr="00170590" w:rsidRDefault="002829DA" w:rsidP="00CB4FE3">
            <w:pPr>
              <w:pStyle w:val="TableParagraph"/>
              <w:spacing w:before="69"/>
              <w:ind w:left="115"/>
              <w:rPr>
                <w:rFonts w:ascii="Arial" w:hAnsi="Arial" w:cs="Arial"/>
              </w:rPr>
            </w:pPr>
            <w:r w:rsidRPr="00170590">
              <w:rPr>
                <w:rFonts w:ascii="Arial" w:hAnsi="Arial" w:cs="Arial"/>
              </w:rPr>
              <w:t>District</w:t>
            </w:r>
            <w:r w:rsidR="00D8777A" w:rsidRPr="00170590">
              <w:rPr>
                <w:rFonts w:ascii="Arial" w:hAnsi="Arial" w:cs="Arial"/>
                <w:spacing w:val="-4"/>
              </w:rPr>
              <w:t xml:space="preserve"> </w:t>
            </w:r>
            <w:r w:rsidR="00D8777A" w:rsidRPr="00170590">
              <w:rPr>
                <w:rFonts w:ascii="Arial" w:hAnsi="Arial" w:cs="Arial"/>
              </w:rPr>
              <w:t>of</w:t>
            </w:r>
            <w:r w:rsidR="00D8777A" w:rsidRPr="00170590">
              <w:rPr>
                <w:rFonts w:ascii="Arial" w:hAnsi="Arial" w:cs="Arial"/>
                <w:spacing w:val="-4"/>
              </w:rPr>
              <w:t xml:space="preserve"> </w:t>
            </w:r>
            <w:r w:rsidR="00D8777A" w:rsidRPr="00170590">
              <w:rPr>
                <w:rFonts w:ascii="Arial" w:hAnsi="Arial" w:cs="Arial"/>
                <w:spacing w:val="-2"/>
              </w:rPr>
              <w:t>domicile</w:t>
            </w:r>
          </w:p>
        </w:tc>
        <w:tc>
          <w:tcPr>
            <w:tcW w:w="877" w:type="dxa"/>
            <w:tcBorders>
              <w:top w:val="single" w:sz="4" w:space="0" w:color="000000"/>
              <w:bottom w:val="single" w:sz="4" w:space="0" w:color="000000"/>
            </w:tcBorders>
            <w:shd w:val="clear" w:color="auto" w:fill="FCE9D9"/>
          </w:tcPr>
          <w:p w14:paraId="55D41362" w14:textId="77777777" w:rsidR="00D8777A" w:rsidRPr="00170590" w:rsidRDefault="00D8777A" w:rsidP="00CB4FE3">
            <w:pPr>
              <w:pStyle w:val="TableParagraph"/>
              <w:spacing w:before="69"/>
              <w:ind w:right="270"/>
              <w:jc w:val="right"/>
              <w:rPr>
                <w:rFonts w:ascii="Arial" w:hAnsi="Arial" w:cs="Arial"/>
              </w:rPr>
            </w:pPr>
            <w:r w:rsidRPr="00170590">
              <w:rPr>
                <w:rFonts w:ascii="Arial" w:hAnsi="Arial" w:cs="Arial"/>
              </w:rPr>
              <w:t>M</w:t>
            </w:r>
          </w:p>
        </w:tc>
        <w:tc>
          <w:tcPr>
            <w:tcW w:w="1499" w:type="dxa"/>
            <w:tcBorders>
              <w:top w:val="single" w:sz="4" w:space="0" w:color="000000"/>
              <w:bottom w:val="single" w:sz="4" w:space="0" w:color="000000"/>
            </w:tcBorders>
            <w:shd w:val="clear" w:color="auto" w:fill="FCE9D9"/>
          </w:tcPr>
          <w:p w14:paraId="43F87C0E" w14:textId="77777777" w:rsidR="00D8777A" w:rsidRPr="00170590" w:rsidRDefault="00D8777A" w:rsidP="00CB4FE3">
            <w:pPr>
              <w:pStyle w:val="TableParagraph"/>
              <w:spacing w:before="69"/>
              <w:ind w:left="271"/>
              <w:rPr>
                <w:rFonts w:ascii="Arial" w:hAnsi="Arial" w:cs="Arial"/>
              </w:rPr>
            </w:pPr>
            <w:r w:rsidRPr="00170590">
              <w:rPr>
                <w:rFonts w:ascii="Arial" w:hAnsi="Arial" w:cs="Arial"/>
                <w:spacing w:val="-5"/>
              </w:rPr>
              <w:t>121</w:t>
            </w:r>
          </w:p>
        </w:tc>
      </w:tr>
      <w:tr w:rsidR="00D8777A" w:rsidRPr="00170590" w14:paraId="30AA6BFD" w14:textId="77777777" w:rsidTr="00170590">
        <w:trPr>
          <w:trHeight w:val="388"/>
        </w:trPr>
        <w:tc>
          <w:tcPr>
            <w:tcW w:w="5422" w:type="dxa"/>
            <w:tcBorders>
              <w:top w:val="single" w:sz="4" w:space="0" w:color="000000"/>
              <w:bottom w:val="single" w:sz="4" w:space="0" w:color="000000"/>
            </w:tcBorders>
            <w:shd w:val="clear" w:color="auto" w:fill="E4DFEB"/>
          </w:tcPr>
          <w:p w14:paraId="7CD95FA5" w14:textId="77777777" w:rsidR="00D8777A" w:rsidRPr="00170590" w:rsidRDefault="00D8777A" w:rsidP="00CB4FE3">
            <w:pPr>
              <w:pStyle w:val="TableParagraph"/>
              <w:spacing w:before="69"/>
              <w:ind w:left="115"/>
              <w:rPr>
                <w:rFonts w:ascii="Arial" w:hAnsi="Arial" w:cs="Arial"/>
              </w:rPr>
            </w:pPr>
            <w:r w:rsidRPr="00170590">
              <w:rPr>
                <w:rFonts w:ascii="Arial" w:hAnsi="Arial" w:cs="Arial"/>
              </w:rPr>
              <w:t>Date</w:t>
            </w:r>
            <w:r w:rsidRPr="00170590">
              <w:rPr>
                <w:rFonts w:ascii="Arial" w:hAnsi="Arial" w:cs="Arial"/>
                <w:spacing w:val="-2"/>
              </w:rPr>
              <w:t xml:space="preserve"> </w:t>
            </w:r>
            <w:r w:rsidRPr="00170590">
              <w:rPr>
                <w:rFonts w:ascii="Arial" w:hAnsi="Arial" w:cs="Arial"/>
              </w:rPr>
              <w:t>of</w:t>
            </w:r>
            <w:r w:rsidRPr="00170590">
              <w:rPr>
                <w:rFonts w:ascii="Arial" w:hAnsi="Arial" w:cs="Arial"/>
                <w:spacing w:val="-1"/>
              </w:rPr>
              <w:t xml:space="preserve"> </w:t>
            </w:r>
            <w:r w:rsidRPr="00170590">
              <w:rPr>
                <w:rFonts w:ascii="Arial" w:hAnsi="Arial" w:cs="Arial"/>
                <w:spacing w:val="-2"/>
              </w:rPr>
              <w:t>diagnosis</w:t>
            </w:r>
          </w:p>
        </w:tc>
        <w:tc>
          <w:tcPr>
            <w:tcW w:w="877" w:type="dxa"/>
            <w:tcBorders>
              <w:top w:val="single" w:sz="4" w:space="0" w:color="000000"/>
              <w:bottom w:val="single" w:sz="4" w:space="0" w:color="000000"/>
            </w:tcBorders>
            <w:shd w:val="clear" w:color="auto" w:fill="E4DFEB"/>
          </w:tcPr>
          <w:p w14:paraId="3A37453D" w14:textId="77777777" w:rsidR="00D8777A" w:rsidRPr="00170590" w:rsidRDefault="00D8777A" w:rsidP="00CB4FE3">
            <w:pPr>
              <w:pStyle w:val="TableParagraph"/>
              <w:rPr>
                <w:rFonts w:ascii="Arial" w:hAnsi="Arial" w:cs="Arial"/>
              </w:rPr>
            </w:pPr>
          </w:p>
        </w:tc>
        <w:tc>
          <w:tcPr>
            <w:tcW w:w="1499" w:type="dxa"/>
            <w:tcBorders>
              <w:top w:val="single" w:sz="4" w:space="0" w:color="000000"/>
              <w:bottom w:val="single" w:sz="4" w:space="0" w:color="000000"/>
            </w:tcBorders>
            <w:shd w:val="clear" w:color="auto" w:fill="E4DFEB"/>
          </w:tcPr>
          <w:p w14:paraId="7567F838" w14:textId="15515508" w:rsidR="00D8777A" w:rsidRPr="00170590" w:rsidRDefault="00D8777A" w:rsidP="00CB4FE3">
            <w:pPr>
              <w:pStyle w:val="TableParagraph"/>
              <w:spacing w:before="69"/>
              <w:ind w:left="271"/>
              <w:rPr>
                <w:rFonts w:ascii="Arial" w:hAnsi="Arial" w:cs="Arial"/>
              </w:rPr>
            </w:pPr>
            <w:r w:rsidRPr="00170590">
              <w:rPr>
                <w:rFonts w:ascii="Arial" w:hAnsi="Arial" w:cs="Arial"/>
                <w:spacing w:val="-2"/>
              </w:rPr>
              <w:t>151020</w:t>
            </w:r>
            <w:r w:rsidR="007A67E0" w:rsidRPr="00170590">
              <w:rPr>
                <w:rFonts w:ascii="Arial" w:hAnsi="Arial" w:cs="Arial"/>
                <w:spacing w:val="-2"/>
              </w:rPr>
              <w:t>22</w:t>
            </w:r>
          </w:p>
        </w:tc>
      </w:tr>
      <w:tr w:rsidR="00D8777A" w:rsidRPr="00170590" w14:paraId="38DF04DA" w14:textId="77777777" w:rsidTr="00170590">
        <w:trPr>
          <w:trHeight w:val="391"/>
        </w:trPr>
        <w:tc>
          <w:tcPr>
            <w:tcW w:w="5422" w:type="dxa"/>
            <w:tcBorders>
              <w:top w:val="single" w:sz="4" w:space="0" w:color="000000"/>
              <w:bottom w:val="single" w:sz="4" w:space="0" w:color="000000"/>
            </w:tcBorders>
            <w:shd w:val="clear" w:color="auto" w:fill="E4DFEB"/>
          </w:tcPr>
          <w:p w14:paraId="14FD9544" w14:textId="60B9948B" w:rsidR="00D8777A" w:rsidRPr="00170590" w:rsidRDefault="00D8777A" w:rsidP="00CB4FE3">
            <w:pPr>
              <w:pStyle w:val="TableParagraph"/>
              <w:spacing w:before="72"/>
              <w:ind w:left="115"/>
              <w:rPr>
                <w:rFonts w:ascii="Arial" w:hAnsi="Arial" w:cs="Arial"/>
              </w:rPr>
            </w:pPr>
            <w:r w:rsidRPr="00170590">
              <w:rPr>
                <w:rFonts w:ascii="Arial" w:hAnsi="Arial" w:cs="Arial"/>
              </w:rPr>
              <w:t>Primary</w:t>
            </w:r>
            <w:r w:rsidRPr="00170590">
              <w:rPr>
                <w:rFonts w:ascii="Arial" w:hAnsi="Arial" w:cs="Arial"/>
                <w:spacing w:val="-3"/>
              </w:rPr>
              <w:t xml:space="preserve"> </w:t>
            </w:r>
            <w:r w:rsidRPr="00170590">
              <w:rPr>
                <w:rFonts w:ascii="Arial" w:hAnsi="Arial" w:cs="Arial"/>
              </w:rPr>
              <w:t>site</w:t>
            </w:r>
            <w:r w:rsidRPr="00170590">
              <w:rPr>
                <w:rFonts w:ascii="Arial" w:hAnsi="Arial" w:cs="Arial"/>
                <w:spacing w:val="-3"/>
              </w:rPr>
              <w:t xml:space="preserve"> </w:t>
            </w:r>
            <w:r w:rsidR="003D556E" w:rsidRPr="00170590">
              <w:rPr>
                <w:rFonts w:ascii="Arial" w:hAnsi="Arial" w:cs="Arial"/>
              </w:rPr>
              <w:t>ICD-10</w:t>
            </w:r>
            <w:r w:rsidR="00170590">
              <w:rPr>
                <w:rFonts w:ascii="Arial" w:hAnsi="Arial" w:cs="Arial"/>
              </w:rPr>
              <w:t>-AM</w:t>
            </w:r>
            <w:r w:rsidR="003D556E" w:rsidRPr="00170590">
              <w:rPr>
                <w:rFonts w:ascii="Arial" w:hAnsi="Arial" w:cs="Arial"/>
              </w:rPr>
              <w:t xml:space="preserve"> 8</w:t>
            </w:r>
            <w:r w:rsidR="00170590">
              <w:rPr>
                <w:rFonts w:ascii="Arial" w:hAnsi="Arial" w:cs="Arial"/>
              </w:rPr>
              <w:t>th</w:t>
            </w:r>
            <w:r w:rsidR="003D556E" w:rsidRPr="00170590">
              <w:rPr>
                <w:rFonts w:ascii="Arial" w:hAnsi="Arial" w:cs="Arial"/>
              </w:rPr>
              <w:t xml:space="preserve"> </w:t>
            </w:r>
            <w:r w:rsidR="00170590">
              <w:rPr>
                <w:rFonts w:ascii="Arial" w:hAnsi="Arial" w:cs="Arial"/>
              </w:rPr>
              <w:t>E</w:t>
            </w:r>
            <w:r w:rsidR="003D556E" w:rsidRPr="00170590">
              <w:rPr>
                <w:rFonts w:ascii="Arial" w:hAnsi="Arial" w:cs="Arial"/>
              </w:rPr>
              <w:t>dition</w:t>
            </w:r>
          </w:p>
        </w:tc>
        <w:tc>
          <w:tcPr>
            <w:tcW w:w="877" w:type="dxa"/>
            <w:tcBorders>
              <w:top w:val="single" w:sz="4" w:space="0" w:color="000000"/>
              <w:bottom w:val="single" w:sz="4" w:space="0" w:color="000000"/>
            </w:tcBorders>
            <w:shd w:val="clear" w:color="auto" w:fill="E4DFEB"/>
          </w:tcPr>
          <w:p w14:paraId="5F5408B3" w14:textId="77777777" w:rsidR="00D8777A" w:rsidRPr="00170590" w:rsidRDefault="00D8777A" w:rsidP="00CB4FE3">
            <w:pPr>
              <w:pStyle w:val="TableParagraph"/>
              <w:spacing w:before="72"/>
              <w:ind w:right="270"/>
              <w:jc w:val="right"/>
              <w:rPr>
                <w:rFonts w:ascii="Arial" w:hAnsi="Arial" w:cs="Arial"/>
              </w:rPr>
            </w:pPr>
            <w:r w:rsidRPr="00170590">
              <w:rPr>
                <w:rFonts w:ascii="Arial" w:hAnsi="Arial" w:cs="Arial"/>
              </w:rPr>
              <w:t>M</w:t>
            </w:r>
          </w:p>
        </w:tc>
        <w:tc>
          <w:tcPr>
            <w:tcW w:w="1499" w:type="dxa"/>
            <w:tcBorders>
              <w:top w:val="single" w:sz="4" w:space="0" w:color="000000"/>
              <w:bottom w:val="single" w:sz="4" w:space="0" w:color="000000"/>
            </w:tcBorders>
            <w:shd w:val="clear" w:color="auto" w:fill="E4DFEB"/>
          </w:tcPr>
          <w:p w14:paraId="35DEA14E" w14:textId="77777777" w:rsidR="00D8777A" w:rsidRPr="00170590" w:rsidRDefault="00D8777A" w:rsidP="00CB4FE3">
            <w:pPr>
              <w:pStyle w:val="TableParagraph"/>
              <w:spacing w:before="72"/>
              <w:ind w:left="271"/>
              <w:rPr>
                <w:rFonts w:ascii="Arial" w:hAnsi="Arial" w:cs="Arial"/>
              </w:rPr>
            </w:pPr>
            <w:r w:rsidRPr="00170590">
              <w:rPr>
                <w:rFonts w:ascii="Arial" w:hAnsi="Arial" w:cs="Arial"/>
                <w:spacing w:val="-5"/>
              </w:rPr>
              <w:t>C20</w:t>
            </w:r>
          </w:p>
        </w:tc>
      </w:tr>
      <w:tr w:rsidR="00D8777A" w:rsidRPr="00170590" w14:paraId="30F23100" w14:textId="77777777" w:rsidTr="00170590">
        <w:trPr>
          <w:trHeight w:val="390"/>
        </w:trPr>
        <w:tc>
          <w:tcPr>
            <w:tcW w:w="5422" w:type="dxa"/>
            <w:tcBorders>
              <w:top w:val="single" w:sz="4" w:space="0" w:color="000000"/>
              <w:bottom w:val="single" w:sz="4" w:space="0" w:color="000000"/>
            </w:tcBorders>
            <w:shd w:val="clear" w:color="auto" w:fill="FCE9D9"/>
          </w:tcPr>
          <w:p w14:paraId="5EC9FF07" w14:textId="77777777" w:rsidR="00D8777A" w:rsidRPr="00170590" w:rsidRDefault="00D8777A" w:rsidP="00CB4FE3">
            <w:pPr>
              <w:pStyle w:val="TableParagraph"/>
              <w:spacing w:before="69"/>
              <w:ind w:left="115"/>
              <w:rPr>
                <w:rFonts w:ascii="Arial" w:hAnsi="Arial" w:cs="Arial"/>
              </w:rPr>
            </w:pPr>
            <w:r w:rsidRPr="00170590">
              <w:rPr>
                <w:rFonts w:ascii="Arial" w:hAnsi="Arial" w:cs="Arial"/>
              </w:rPr>
              <w:t>Date</w:t>
            </w:r>
            <w:r w:rsidRPr="00170590">
              <w:rPr>
                <w:rFonts w:ascii="Arial" w:hAnsi="Arial" w:cs="Arial"/>
                <w:spacing w:val="-4"/>
              </w:rPr>
              <w:t xml:space="preserve"> </w:t>
            </w:r>
            <w:r w:rsidRPr="00170590">
              <w:rPr>
                <w:rFonts w:ascii="Arial" w:hAnsi="Arial" w:cs="Arial"/>
              </w:rPr>
              <w:t>of</w:t>
            </w:r>
            <w:r w:rsidRPr="00170590">
              <w:rPr>
                <w:rFonts w:ascii="Arial" w:hAnsi="Arial" w:cs="Arial"/>
                <w:spacing w:val="-2"/>
              </w:rPr>
              <w:t xml:space="preserve"> </w:t>
            </w:r>
            <w:r w:rsidRPr="00170590">
              <w:rPr>
                <w:rFonts w:ascii="Arial" w:hAnsi="Arial" w:cs="Arial"/>
              </w:rPr>
              <w:t>receipt</w:t>
            </w:r>
            <w:r w:rsidRPr="00170590">
              <w:rPr>
                <w:rFonts w:ascii="Arial" w:hAnsi="Arial" w:cs="Arial"/>
                <w:spacing w:val="-2"/>
              </w:rPr>
              <w:t xml:space="preserve"> </w:t>
            </w:r>
            <w:r w:rsidRPr="00170590">
              <w:rPr>
                <w:rFonts w:ascii="Arial" w:hAnsi="Arial" w:cs="Arial"/>
              </w:rPr>
              <w:t>of</w:t>
            </w:r>
            <w:r w:rsidRPr="00170590">
              <w:rPr>
                <w:rFonts w:ascii="Arial" w:hAnsi="Arial" w:cs="Arial"/>
                <w:spacing w:val="-2"/>
              </w:rPr>
              <w:t xml:space="preserve"> referral</w:t>
            </w:r>
          </w:p>
        </w:tc>
        <w:tc>
          <w:tcPr>
            <w:tcW w:w="877" w:type="dxa"/>
            <w:tcBorders>
              <w:top w:val="single" w:sz="4" w:space="0" w:color="000000"/>
              <w:bottom w:val="single" w:sz="4" w:space="0" w:color="000000"/>
            </w:tcBorders>
            <w:shd w:val="clear" w:color="auto" w:fill="FCE9D9"/>
          </w:tcPr>
          <w:p w14:paraId="06499599" w14:textId="77777777" w:rsidR="00D8777A" w:rsidRPr="00170590" w:rsidRDefault="00D8777A" w:rsidP="00CB4FE3">
            <w:pPr>
              <w:pStyle w:val="TableParagraph"/>
              <w:spacing w:before="69"/>
              <w:ind w:right="270"/>
              <w:jc w:val="right"/>
              <w:rPr>
                <w:rFonts w:ascii="Arial" w:hAnsi="Arial" w:cs="Arial"/>
              </w:rPr>
            </w:pPr>
            <w:r w:rsidRPr="00170590">
              <w:rPr>
                <w:rFonts w:ascii="Arial" w:hAnsi="Arial" w:cs="Arial"/>
              </w:rPr>
              <w:t>M</w:t>
            </w:r>
          </w:p>
        </w:tc>
        <w:tc>
          <w:tcPr>
            <w:tcW w:w="1499" w:type="dxa"/>
            <w:tcBorders>
              <w:top w:val="single" w:sz="4" w:space="0" w:color="000000"/>
              <w:bottom w:val="single" w:sz="4" w:space="0" w:color="000000"/>
            </w:tcBorders>
            <w:shd w:val="clear" w:color="auto" w:fill="FCE9D9"/>
          </w:tcPr>
          <w:p w14:paraId="4FFCD131" w14:textId="5CDF4FC4" w:rsidR="00D8777A" w:rsidRPr="00170590" w:rsidRDefault="00D8777A" w:rsidP="00CB4FE3">
            <w:pPr>
              <w:pStyle w:val="TableParagraph"/>
              <w:spacing w:before="69"/>
              <w:ind w:left="271"/>
              <w:rPr>
                <w:rFonts w:ascii="Arial" w:hAnsi="Arial" w:cs="Arial"/>
              </w:rPr>
            </w:pPr>
            <w:r w:rsidRPr="00170590">
              <w:rPr>
                <w:rFonts w:ascii="Arial" w:hAnsi="Arial" w:cs="Arial"/>
                <w:spacing w:val="-2"/>
              </w:rPr>
              <w:t>260920</w:t>
            </w:r>
            <w:r w:rsidR="007A67E0" w:rsidRPr="00170590">
              <w:rPr>
                <w:rFonts w:ascii="Arial" w:hAnsi="Arial" w:cs="Arial"/>
                <w:spacing w:val="-2"/>
              </w:rPr>
              <w:t>22</w:t>
            </w:r>
          </w:p>
        </w:tc>
      </w:tr>
      <w:tr w:rsidR="00D8777A" w:rsidRPr="00170590" w14:paraId="5EC16BFE" w14:textId="77777777" w:rsidTr="00170590">
        <w:trPr>
          <w:trHeight w:val="388"/>
        </w:trPr>
        <w:tc>
          <w:tcPr>
            <w:tcW w:w="5422" w:type="dxa"/>
            <w:tcBorders>
              <w:top w:val="single" w:sz="4" w:space="0" w:color="000000"/>
              <w:bottom w:val="single" w:sz="4" w:space="0" w:color="000000"/>
            </w:tcBorders>
            <w:shd w:val="clear" w:color="auto" w:fill="FCE9D9"/>
          </w:tcPr>
          <w:p w14:paraId="564E8B90" w14:textId="76AA3BED" w:rsidR="00D8777A" w:rsidRPr="00170590" w:rsidRDefault="002829DA" w:rsidP="00CB4FE3">
            <w:pPr>
              <w:pStyle w:val="TableParagraph"/>
              <w:spacing w:before="69"/>
              <w:ind w:left="115"/>
              <w:rPr>
                <w:rFonts w:ascii="Arial" w:hAnsi="Arial" w:cs="Arial"/>
              </w:rPr>
            </w:pPr>
            <w:r w:rsidRPr="00170590">
              <w:rPr>
                <w:rFonts w:ascii="Arial" w:hAnsi="Arial" w:cs="Arial"/>
              </w:rPr>
              <w:t>Hospital</w:t>
            </w:r>
            <w:r w:rsidR="00D8777A" w:rsidRPr="00170590">
              <w:rPr>
                <w:rFonts w:ascii="Arial" w:hAnsi="Arial" w:cs="Arial"/>
                <w:spacing w:val="-3"/>
              </w:rPr>
              <w:t xml:space="preserve"> </w:t>
            </w:r>
            <w:r w:rsidR="00D8777A" w:rsidRPr="00170590">
              <w:rPr>
                <w:rFonts w:ascii="Arial" w:hAnsi="Arial" w:cs="Arial"/>
              </w:rPr>
              <w:t>of</w:t>
            </w:r>
            <w:r w:rsidR="00D8777A" w:rsidRPr="00170590">
              <w:rPr>
                <w:rFonts w:ascii="Arial" w:hAnsi="Arial" w:cs="Arial"/>
                <w:spacing w:val="-5"/>
              </w:rPr>
              <w:t xml:space="preserve"> </w:t>
            </w:r>
            <w:r w:rsidR="00D8777A" w:rsidRPr="00170590">
              <w:rPr>
                <w:rFonts w:ascii="Arial" w:hAnsi="Arial" w:cs="Arial"/>
              </w:rPr>
              <w:t>receipt</w:t>
            </w:r>
            <w:r w:rsidR="00D8777A" w:rsidRPr="00170590">
              <w:rPr>
                <w:rFonts w:ascii="Arial" w:hAnsi="Arial" w:cs="Arial"/>
                <w:spacing w:val="-3"/>
              </w:rPr>
              <w:t xml:space="preserve"> </w:t>
            </w:r>
            <w:r w:rsidR="00D8777A" w:rsidRPr="00170590">
              <w:rPr>
                <w:rFonts w:ascii="Arial" w:hAnsi="Arial" w:cs="Arial"/>
              </w:rPr>
              <w:t>of</w:t>
            </w:r>
            <w:r w:rsidR="00D8777A" w:rsidRPr="00170590">
              <w:rPr>
                <w:rFonts w:ascii="Arial" w:hAnsi="Arial" w:cs="Arial"/>
                <w:spacing w:val="-5"/>
              </w:rPr>
              <w:t xml:space="preserve"> </w:t>
            </w:r>
            <w:r w:rsidR="00D8777A" w:rsidRPr="00170590">
              <w:rPr>
                <w:rFonts w:ascii="Arial" w:hAnsi="Arial" w:cs="Arial"/>
                <w:spacing w:val="-2"/>
              </w:rPr>
              <w:t>referral</w:t>
            </w:r>
          </w:p>
        </w:tc>
        <w:tc>
          <w:tcPr>
            <w:tcW w:w="877" w:type="dxa"/>
            <w:tcBorders>
              <w:top w:val="single" w:sz="4" w:space="0" w:color="000000"/>
              <w:bottom w:val="single" w:sz="4" w:space="0" w:color="000000"/>
            </w:tcBorders>
            <w:shd w:val="clear" w:color="auto" w:fill="FCE9D9"/>
          </w:tcPr>
          <w:p w14:paraId="1E4D06DB" w14:textId="77777777" w:rsidR="00D8777A" w:rsidRPr="00170590" w:rsidRDefault="00D8777A" w:rsidP="00CB4FE3">
            <w:pPr>
              <w:pStyle w:val="TableParagraph"/>
              <w:spacing w:before="69"/>
              <w:ind w:right="270"/>
              <w:jc w:val="right"/>
              <w:rPr>
                <w:rFonts w:ascii="Arial" w:hAnsi="Arial" w:cs="Arial"/>
              </w:rPr>
            </w:pPr>
            <w:r w:rsidRPr="00170590">
              <w:rPr>
                <w:rFonts w:ascii="Arial" w:hAnsi="Arial" w:cs="Arial"/>
              </w:rPr>
              <w:t>M</w:t>
            </w:r>
          </w:p>
        </w:tc>
        <w:tc>
          <w:tcPr>
            <w:tcW w:w="1499" w:type="dxa"/>
            <w:tcBorders>
              <w:top w:val="single" w:sz="4" w:space="0" w:color="000000"/>
              <w:bottom w:val="single" w:sz="4" w:space="0" w:color="000000"/>
            </w:tcBorders>
            <w:shd w:val="clear" w:color="auto" w:fill="FCE9D9"/>
          </w:tcPr>
          <w:p w14:paraId="0C0CB67C" w14:textId="77777777" w:rsidR="00D8777A" w:rsidRPr="00170590" w:rsidRDefault="00D8777A" w:rsidP="00CB4FE3">
            <w:pPr>
              <w:pStyle w:val="TableParagraph"/>
              <w:spacing w:before="69"/>
              <w:ind w:left="271"/>
              <w:rPr>
                <w:rFonts w:ascii="Arial" w:hAnsi="Arial" w:cs="Arial"/>
              </w:rPr>
            </w:pPr>
            <w:r w:rsidRPr="00170590">
              <w:rPr>
                <w:rFonts w:ascii="Arial" w:hAnsi="Arial" w:cs="Arial"/>
                <w:spacing w:val="-5"/>
              </w:rPr>
              <w:t>121</w:t>
            </w:r>
          </w:p>
        </w:tc>
      </w:tr>
      <w:tr w:rsidR="00D8777A" w:rsidRPr="00170590" w14:paraId="54165608" w14:textId="77777777" w:rsidTr="00170590">
        <w:trPr>
          <w:trHeight w:val="390"/>
        </w:trPr>
        <w:tc>
          <w:tcPr>
            <w:tcW w:w="5422" w:type="dxa"/>
            <w:tcBorders>
              <w:top w:val="single" w:sz="4" w:space="0" w:color="000000"/>
              <w:bottom w:val="single" w:sz="4" w:space="0" w:color="000000"/>
            </w:tcBorders>
            <w:shd w:val="clear" w:color="auto" w:fill="DBE4F0"/>
          </w:tcPr>
          <w:p w14:paraId="3D58CAE9" w14:textId="77777777" w:rsidR="00D8777A" w:rsidRPr="00170590" w:rsidRDefault="00D8777A" w:rsidP="00CB4FE3">
            <w:pPr>
              <w:pStyle w:val="TableParagraph"/>
              <w:spacing w:before="71"/>
              <w:ind w:left="115"/>
              <w:rPr>
                <w:rFonts w:ascii="Arial" w:hAnsi="Arial" w:cs="Arial"/>
              </w:rPr>
            </w:pPr>
            <w:r w:rsidRPr="00170590">
              <w:rPr>
                <w:rFonts w:ascii="Arial" w:hAnsi="Arial" w:cs="Arial"/>
              </w:rPr>
              <w:t>Date</w:t>
            </w:r>
            <w:r w:rsidRPr="00170590">
              <w:rPr>
                <w:rFonts w:ascii="Arial" w:hAnsi="Arial" w:cs="Arial"/>
                <w:spacing w:val="-5"/>
              </w:rPr>
              <w:t xml:space="preserve"> </w:t>
            </w:r>
            <w:r w:rsidRPr="00170590">
              <w:rPr>
                <w:rFonts w:ascii="Arial" w:hAnsi="Arial" w:cs="Arial"/>
              </w:rPr>
              <w:t>patient</w:t>
            </w:r>
            <w:r w:rsidRPr="00170590">
              <w:rPr>
                <w:rFonts w:ascii="Arial" w:hAnsi="Arial" w:cs="Arial"/>
                <w:spacing w:val="-3"/>
              </w:rPr>
              <w:t xml:space="preserve"> </w:t>
            </w:r>
            <w:r w:rsidRPr="00170590">
              <w:rPr>
                <w:rFonts w:ascii="Arial" w:hAnsi="Arial" w:cs="Arial"/>
              </w:rPr>
              <w:t>informed</w:t>
            </w:r>
            <w:r w:rsidRPr="00170590">
              <w:rPr>
                <w:rFonts w:ascii="Arial" w:hAnsi="Arial" w:cs="Arial"/>
                <w:spacing w:val="-6"/>
              </w:rPr>
              <w:t xml:space="preserve"> </w:t>
            </w:r>
            <w:r w:rsidRPr="00170590">
              <w:rPr>
                <w:rFonts w:ascii="Arial" w:hAnsi="Arial" w:cs="Arial"/>
              </w:rPr>
              <w:t>of</w:t>
            </w:r>
            <w:r w:rsidRPr="00170590">
              <w:rPr>
                <w:rFonts w:ascii="Arial" w:hAnsi="Arial" w:cs="Arial"/>
                <w:spacing w:val="-5"/>
              </w:rPr>
              <w:t xml:space="preserve"> </w:t>
            </w:r>
            <w:r w:rsidRPr="00170590">
              <w:rPr>
                <w:rFonts w:ascii="Arial" w:hAnsi="Arial" w:cs="Arial"/>
                <w:spacing w:val="-2"/>
              </w:rPr>
              <w:t>diagnosis</w:t>
            </w:r>
          </w:p>
        </w:tc>
        <w:tc>
          <w:tcPr>
            <w:tcW w:w="877" w:type="dxa"/>
            <w:tcBorders>
              <w:top w:val="single" w:sz="4" w:space="0" w:color="000000"/>
              <w:bottom w:val="single" w:sz="4" w:space="0" w:color="000000"/>
            </w:tcBorders>
            <w:shd w:val="clear" w:color="auto" w:fill="DBE4F0"/>
          </w:tcPr>
          <w:p w14:paraId="126D2C1B" w14:textId="77777777" w:rsidR="00D8777A" w:rsidRPr="00170590" w:rsidRDefault="00D8777A" w:rsidP="00CB4FE3">
            <w:pPr>
              <w:pStyle w:val="TableParagraph"/>
              <w:rPr>
                <w:rFonts w:ascii="Arial" w:hAnsi="Arial" w:cs="Arial"/>
              </w:rPr>
            </w:pPr>
          </w:p>
        </w:tc>
        <w:tc>
          <w:tcPr>
            <w:tcW w:w="1499" w:type="dxa"/>
            <w:tcBorders>
              <w:top w:val="single" w:sz="4" w:space="0" w:color="000000"/>
              <w:bottom w:val="single" w:sz="4" w:space="0" w:color="000000"/>
            </w:tcBorders>
            <w:shd w:val="clear" w:color="auto" w:fill="DBE4F0"/>
          </w:tcPr>
          <w:p w14:paraId="0141CB06" w14:textId="5EF24DEF" w:rsidR="00D8777A" w:rsidRPr="00170590" w:rsidRDefault="00D8777A" w:rsidP="00CB4FE3">
            <w:pPr>
              <w:pStyle w:val="TableParagraph"/>
              <w:spacing w:before="71"/>
              <w:ind w:left="271"/>
              <w:rPr>
                <w:rFonts w:ascii="Arial" w:hAnsi="Arial" w:cs="Arial"/>
              </w:rPr>
            </w:pPr>
            <w:r w:rsidRPr="00170590">
              <w:rPr>
                <w:rFonts w:ascii="Arial" w:hAnsi="Arial" w:cs="Arial"/>
                <w:spacing w:val="-2"/>
              </w:rPr>
              <w:t>211020</w:t>
            </w:r>
            <w:r w:rsidR="007A67E0" w:rsidRPr="00170590">
              <w:rPr>
                <w:rFonts w:ascii="Arial" w:hAnsi="Arial" w:cs="Arial"/>
                <w:spacing w:val="-2"/>
              </w:rPr>
              <w:t>22</w:t>
            </w:r>
          </w:p>
        </w:tc>
      </w:tr>
      <w:tr w:rsidR="00D8777A" w:rsidRPr="00170590" w14:paraId="6D58FF14" w14:textId="77777777" w:rsidTr="00170590">
        <w:trPr>
          <w:trHeight w:val="390"/>
        </w:trPr>
        <w:tc>
          <w:tcPr>
            <w:tcW w:w="5422" w:type="dxa"/>
            <w:tcBorders>
              <w:top w:val="single" w:sz="4" w:space="0" w:color="000000"/>
              <w:bottom w:val="single" w:sz="4" w:space="0" w:color="000000"/>
            </w:tcBorders>
            <w:shd w:val="clear" w:color="auto" w:fill="DDD9C3"/>
          </w:tcPr>
          <w:p w14:paraId="77EF5B3A" w14:textId="77777777" w:rsidR="00D8777A" w:rsidRPr="00170590" w:rsidRDefault="00D8777A" w:rsidP="00CB4FE3">
            <w:pPr>
              <w:pStyle w:val="TableParagraph"/>
              <w:spacing w:before="69"/>
              <w:ind w:left="115"/>
              <w:rPr>
                <w:rFonts w:ascii="Arial" w:hAnsi="Arial" w:cs="Arial"/>
              </w:rPr>
            </w:pPr>
            <w:r w:rsidRPr="00170590">
              <w:rPr>
                <w:rFonts w:ascii="Arial" w:hAnsi="Arial" w:cs="Arial"/>
              </w:rPr>
              <w:t>Date</w:t>
            </w:r>
            <w:r w:rsidRPr="00170590">
              <w:rPr>
                <w:rFonts w:ascii="Arial" w:hAnsi="Arial" w:cs="Arial"/>
                <w:spacing w:val="-8"/>
              </w:rPr>
              <w:t xml:space="preserve"> </w:t>
            </w:r>
            <w:r w:rsidRPr="00170590">
              <w:rPr>
                <w:rFonts w:ascii="Arial" w:hAnsi="Arial" w:cs="Arial"/>
              </w:rPr>
              <w:t>of</w:t>
            </w:r>
            <w:r w:rsidRPr="00170590">
              <w:rPr>
                <w:rFonts w:ascii="Arial" w:hAnsi="Arial" w:cs="Arial"/>
                <w:spacing w:val="-7"/>
              </w:rPr>
              <w:t xml:space="preserve"> </w:t>
            </w:r>
            <w:r w:rsidRPr="00170590">
              <w:rPr>
                <w:rFonts w:ascii="Arial" w:hAnsi="Arial" w:cs="Arial"/>
              </w:rPr>
              <w:t>first</w:t>
            </w:r>
            <w:r w:rsidRPr="00170590">
              <w:rPr>
                <w:rFonts w:ascii="Arial" w:hAnsi="Arial" w:cs="Arial"/>
                <w:spacing w:val="-5"/>
              </w:rPr>
              <w:t xml:space="preserve"> </w:t>
            </w:r>
            <w:r w:rsidRPr="00170590">
              <w:rPr>
                <w:rFonts w:ascii="Arial" w:hAnsi="Arial" w:cs="Arial"/>
              </w:rPr>
              <w:t>multidisciplinary</w:t>
            </w:r>
            <w:r w:rsidRPr="00170590">
              <w:rPr>
                <w:rFonts w:ascii="Arial" w:hAnsi="Arial" w:cs="Arial"/>
                <w:spacing w:val="-9"/>
              </w:rPr>
              <w:t xml:space="preserve"> </w:t>
            </w:r>
            <w:r w:rsidRPr="00170590">
              <w:rPr>
                <w:rFonts w:ascii="Arial" w:hAnsi="Arial" w:cs="Arial"/>
              </w:rPr>
              <w:t>meeting</w:t>
            </w:r>
            <w:r w:rsidRPr="00170590">
              <w:rPr>
                <w:rFonts w:ascii="Arial" w:hAnsi="Arial" w:cs="Arial"/>
                <w:spacing w:val="-6"/>
              </w:rPr>
              <w:t xml:space="preserve"> </w:t>
            </w:r>
            <w:r w:rsidRPr="00170590">
              <w:rPr>
                <w:rFonts w:ascii="Arial" w:hAnsi="Arial" w:cs="Arial"/>
                <w:spacing w:val="-4"/>
              </w:rPr>
              <w:t>(MDM)</w:t>
            </w:r>
          </w:p>
        </w:tc>
        <w:tc>
          <w:tcPr>
            <w:tcW w:w="877" w:type="dxa"/>
            <w:tcBorders>
              <w:top w:val="single" w:sz="4" w:space="0" w:color="000000"/>
              <w:bottom w:val="single" w:sz="4" w:space="0" w:color="000000"/>
            </w:tcBorders>
            <w:shd w:val="clear" w:color="auto" w:fill="DDD9C3"/>
          </w:tcPr>
          <w:p w14:paraId="348BC212" w14:textId="77777777" w:rsidR="00D8777A" w:rsidRPr="00170590" w:rsidRDefault="00D8777A" w:rsidP="00CB4FE3">
            <w:pPr>
              <w:pStyle w:val="TableParagraph"/>
              <w:rPr>
                <w:rFonts w:ascii="Arial" w:hAnsi="Arial" w:cs="Arial"/>
              </w:rPr>
            </w:pPr>
          </w:p>
        </w:tc>
        <w:tc>
          <w:tcPr>
            <w:tcW w:w="1499" w:type="dxa"/>
            <w:tcBorders>
              <w:top w:val="single" w:sz="4" w:space="0" w:color="000000"/>
              <w:bottom w:val="single" w:sz="4" w:space="0" w:color="000000"/>
            </w:tcBorders>
            <w:shd w:val="clear" w:color="auto" w:fill="DDD9C3"/>
          </w:tcPr>
          <w:p w14:paraId="70A10C12" w14:textId="6DF77925" w:rsidR="00D8777A" w:rsidRPr="00170590" w:rsidRDefault="00D8777A" w:rsidP="00CB4FE3">
            <w:pPr>
              <w:pStyle w:val="TableParagraph"/>
              <w:spacing w:before="69"/>
              <w:ind w:left="271"/>
              <w:rPr>
                <w:rFonts w:ascii="Arial" w:hAnsi="Arial" w:cs="Arial"/>
              </w:rPr>
            </w:pPr>
            <w:r w:rsidRPr="00170590">
              <w:rPr>
                <w:rFonts w:ascii="Arial" w:hAnsi="Arial" w:cs="Arial"/>
                <w:spacing w:val="-2"/>
              </w:rPr>
              <w:t>231020</w:t>
            </w:r>
            <w:r w:rsidR="007A67E0" w:rsidRPr="00170590">
              <w:rPr>
                <w:rFonts w:ascii="Arial" w:hAnsi="Arial" w:cs="Arial"/>
                <w:spacing w:val="-2"/>
              </w:rPr>
              <w:t>22</w:t>
            </w:r>
          </w:p>
        </w:tc>
      </w:tr>
      <w:tr w:rsidR="00D8777A" w:rsidRPr="00170590" w14:paraId="4D46FFFE" w14:textId="77777777" w:rsidTr="00170590">
        <w:trPr>
          <w:trHeight w:val="388"/>
        </w:trPr>
        <w:tc>
          <w:tcPr>
            <w:tcW w:w="5422" w:type="dxa"/>
            <w:tcBorders>
              <w:top w:val="single" w:sz="4" w:space="0" w:color="000000"/>
              <w:bottom w:val="single" w:sz="4" w:space="0" w:color="000000"/>
            </w:tcBorders>
            <w:shd w:val="clear" w:color="auto" w:fill="D5E2BB"/>
          </w:tcPr>
          <w:p w14:paraId="0A3E9BE1" w14:textId="77777777" w:rsidR="00D8777A" w:rsidRPr="00170590" w:rsidRDefault="00D8777A" w:rsidP="00CB4FE3">
            <w:pPr>
              <w:pStyle w:val="TableParagraph"/>
              <w:spacing w:before="69"/>
              <w:ind w:left="115"/>
              <w:rPr>
                <w:rFonts w:ascii="Arial" w:hAnsi="Arial" w:cs="Arial"/>
              </w:rPr>
            </w:pPr>
            <w:r w:rsidRPr="00170590">
              <w:rPr>
                <w:rFonts w:ascii="Arial" w:hAnsi="Arial" w:cs="Arial"/>
              </w:rPr>
              <w:t>Date</w:t>
            </w:r>
            <w:r w:rsidRPr="00170590">
              <w:rPr>
                <w:rFonts w:ascii="Arial" w:hAnsi="Arial" w:cs="Arial"/>
                <w:spacing w:val="-7"/>
              </w:rPr>
              <w:t xml:space="preserve"> </w:t>
            </w:r>
            <w:r w:rsidRPr="00170590">
              <w:rPr>
                <w:rFonts w:ascii="Arial" w:hAnsi="Arial" w:cs="Arial"/>
              </w:rPr>
              <w:t>of</w:t>
            </w:r>
            <w:r w:rsidRPr="00170590">
              <w:rPr>
                <w:rFonts w:ascii="Arial" w:hAnsi="Arial" w:cs="Arial"/>
                <w:spacing w:val="-6"/>
              </w:rPr>
              <w:t xml:space="preserve"> </w:t>
            </w:r>
            <w:r w:rsidRPr="00170590">
              <w:rPr>
                <w:rFonts w:ascii="Arial" w:hAnsi="Arial" w:cs="Arial"/>
              </w:rPr>
              <w:t>decision-to-</w:t>
            </w:r>
            <w:r w:rsidRPr="00170590">
              <w:rPr>
                <w:rFonts w:ascii="Arial" w:hAnsi="Arial" w:cs="Arial"/>
                <w:spacing w:val="-4"/>
              </w:rPr>
              <w:t>treat</w:t>
            </w:r>
          </w:p>
        </w:tc>
        <w:tc>
          <w:tcPr>
            <w:tcW w:w="877" w:type="dxa"/>
            <w:tcBorders>
              <w:top w:val="single" w:sz="4" w:space="0" w:color="000000"/>
              <w:bottom w:val="single" w:sz="4" w:space="0" w:color="000000"/>
            </w:tcBorders>
            <w:shd w:val="clear" w:color="auto" w:fill="D5E2BB"/>
          </w:tcPr>
          <w:p w14:paraId="1EEEB2B9" w14:textId="77777777" w:rsidR="00D8777A" w:rsidRPr="00170590" w:rsidRDefault="00D8777A" w:rsidP="00CB4FE3">
            <w:pPr>
              <w:pStyle w:val="TableParagraph"/>
              <w:spacing w:before="69"/>
              <w:ind w:right="270"/>
              <w:jc w:val="right"/>
              <w:rPr>
                <w:rFonts w:ascii="Arial" w:hAnsi="Arial" w:cs="Arial"/>
              </w:rPr>
            </w:pPr>
            <w:r w:rsidRPr="00170590">
              <w:rPr>
                <w:rFonts w:ascii="Arial" w:hAnsi="Arial" w:cs="Arial"/>
              </w:rPr>
              <w:t>M</w:t>
            </w:r>
          </w:p>
        </w:tc>
        <w:tc>
          <w:tcPr>
            <w:tcW w:w="1499" w:type="dxa"/>
            <w:tcBorders>
              <w:top w:val="single" w:sz="4" w:space="0" w:color="000000"/>
              <w:bottom w:val="single" w:sz="4" w:space="0" w:color="000000"/>
            </w:tcBorders>
            <w:shd w:val="clear" w:color="auto" w:fill="D5E2BB"/>
          </w:tcPr>
          <w:p w14:paraId="464B2E96" w14:textId="39377E9B" w:rsidR="00D8777A" w:rsidRPr="00170590" w:rsidRDefault="00D8777A" w:rsidP="00CB4FE3">
            <w:pPr>
              <w:pStyle w:val="TableParagraph"/>
              <w:spacing w:before="69"/>
              <w:ind w:left="271"/>
              <w:rPr>
                <w:rFonts w:ascii="Arial" w:hAnsi="Arial" w:cs="Arial"/>
              </w:rPr>
            </w:pPr>
            <w:r w:rsidRPr="00170590">
              <w:rPr>
                <w:rFonts w:ascii="Arial" w:hAnsi="Arial" w:cs="Arial"/>
                <w:spacing w:val="-2"/>
              </w:rPr>
              <w:t>131120</w:t>
            </w:r>
            <w:r w:rsidR="007A67E0" w:rsidRPr="00170590">
              <w:rPr>
                <w:rFonts w:ascii="Arial" w:hAnsi="Arial" w:cs="Arial"/>
                <w:spacing w:val="-2"/>
              </w:rPr>
              <w:t>22</w:t>
            </w:r>
          </w:p>
        </w:tc>
      </w:tr>
      <w:tr w:rsidR="00D8777A" w:rsidRPr="00170590" w14:paraId="26E7D82C" w14:textId="77777777" w:rsidTr="00170590">
        <w:trPr>
          <w:trHeight w:val="390"/>
        </w:trPr>
        <w:tc>
          <w:tcPr>
            <w:tcW w:w="5422" w:type="dxa"/>
            <w:tcBorders>
              <w:top w:val="single" w:sz="4" w:space="0" w:color="000000"/>
              <w:bottom w:val="single" w:sz="4" w:space="0" w:color="000000"/>
            </w:tcBorders>
            <w:shd w:val="clear" w:color="auto" w:fill="FFFFCC"/>
          </w:tcPr>
          <w:p w14:paraId="37D78266" w14:textId="77777777" w:rsidR="00D8777A" w:rsidRPr="00170590" w:rsidRDefault="00D8777A" w:rsidP="00CB4FE3">
            <w:pPr>
              <w:pStyle w:val="TableParagraph"/>
              <w:spacing w:before="71"/>
              <w:ind w:left="115"/>
              <w:rPr>
                <w:rFonts w:ascii="Arial" w:hAnsi="Arial" w:cs="Arial"/>
              </w:rPr>
            </w:pPr>
            <w:r w:rsidRPr="00170590">
              <w:rPr>
                <w:rFonts w:ascii="Arial" w:hAnsi="Arial" w:cs="Arial"/>
              </w:rPr>
              <w:t>Date</w:t>
            </w:r>
            <w:r w:rsidRPr="00170590">
              <w:rPr>
                <w:rFonts w:ascii="Arial" w:hAnsi="Arial" w:cs="Arial"/>
                <w:spacing w:val="-4"/>
              </w:rPr>
              <w:t xml:space="preserve"> </w:t>
            </w:r>
            <w:r w:rsidRPr="00170590">
              <w:rPr>
                <w:rFonts w:ascii="Arial" w:hAnsi="Arial" w:cs="Arial"/>
              </w:rPr>
              <w:t>of</w:t>
            </w:r>
            <w:r w:rsidRPr="00170590">
              <w:rPr>
                <w:rFonts w:ascii="Arial" w:hAnsi="Arial" w:cs="Arial"/>
                <w:spacing w:val="-2"/>
              </w:rPr>
              <w:t xml:space="preserve"> </w:t>
            </w:r>
            <w:r w:rsidRPr="00170590">
              <w:rPr>
                <w:rFonts w:ascii="Arial" w:hAnsi="Arial" w:cs="Arial"/>
              </w:rPr>
              <w:t>first</w:t>
            </w:r>
            <w:r w:rsidRPr="00170590">
              <w:rPr>
                <w:rFonts w:ascii="Arial" w:hAnsi="Arial" w:cs="Arial"/>
                <w:spacing w:val="-1"/>
              </w:rPr>
              <w:t xml:space="preserve"> </w:t>
            </w:r>
            <w:r w:rsidRPr="00170590">
              <w:rPr>
                <w:rFonts w:ascii="Arial" w:hAnsi="Arial" w:cs="Arial"/>
                <w:spacing w:val="-2"/>
              </w:rPr>
              <w:t>treatment</w:t>
            </w:r>
          </w:p>
        </w:tc>
        <w:tc>
          <w:tcPr>
            <w:tcW w:w="877" w:type="dxa"/>
            <w:tcBorders>
              <w:top w:val="single" w:sz="4" w:space="0" w:color="000000"/>
              <w:bottom w:val="single" w:sz="4" w:space="0" w:color="000000"/>
            </w:tcBorders>
            <w:shd w:val="clear" w:color="auto" w:fill="FFFFCC"/>
          </w:tcPr>
          <w:p w14:paraId="61B255B3" w14:textId="77777777" w:rsidR="00D8777A" w:rsidRPr="00170590" w:rsidRDefault="00D8777A" w:rsidP="00CB4FE3">
            <w:pPr>
              <w:pStyle w:val="TableParagraph"/>
              <w:spacing w:before="71"/>
              <w:ind w:right="270"/>
              <w:jc w:val="right"/>
              <w:rPr>
                <w:rFonts w:ascii="Arial" w:hAnsi="Arial" w:cs="Arial"/>
              </w:rPr>
            </w:pPr>
            <w:r w:rsidRPr="00170590">
              <w:rPr>
                <w:rFonts w:ascii="Arial" w:hAnsi="Arial" w:cs="Arial"/>
              </w:rPr>
              <w:t>M</w:t>
            </w:r>
          </w:p>
        </w:tc>
        <w:tc>
          <w:tcPr>
            <w:tcW w:w="1499" w:type="dxa"/>
            <w:tcBorders>
              <w:top w:val="single" w:sz="4" w:space="0" w:color="000000"/>
              <w:bottom w:val="single" w:sz="4" w:space="0" w:color="000000"/>
            </w:tcBorders>
            <w:shd w:val="clear" w:color="auto" w:fill="FFFFCC"/>
          </w:tcPr>
          <w:p w14:paraId="118E9B48" w14:textId="5D2CC02F" w:rsidR="00D8777A" w:rsidRPr="00170590" w:rsidRDefault="00D8777A" w:rsidP="00CB4FE3">
            <w:pPr>
              <w:pStyle w:val="TableParagraph"/>
              <w:spacing w:before="71"/>
              <w:ind w:left="271"/>
              <w:rPr>
                <w:rFonts w:ascii="Arial" w:hAnsi="Arial" w:cs="Arial"/>
              </w:rPr>
            </w:pPr>
            <w:r w:rsidRPr="00170590">
              <w:rPr>
                <w:rFonts w:ascii="Arial" w:hAnsi="Arial" w:cs="Arial"/>
                <w:spacing w:val="-2"/>
              </w:rPr>
              <w:t>201120</w:t>
            </w:r>
            <w:r w:rsidR="007A67E0" w:rsidRPr="00170590">
              <w:rPr>
                <w:rFonts w:ascii="Arial" w:hAnsi="Arial" w:cs="Arial"/>
                <w:spacing w:val="-2"/>
              </w:rPr>
              <w:t>22</w:t>
            </w:r>
          </w:p>
        </w:tc>
      </w:tr>
      <w:tr w:rsidR="00D8777A" w:rsidRPr="00170590" w14:paraId="38E91BC8" w14:textId="77777777" w:rsidTr="00170590">
        <w:trPr>
          <w:trHeight w:val="390"/>
        </w:trPr>
        <w:tc>
          <w:tcPr>
            <w:tcW w:w="5422" w:type="dxa"/>
            <w:tcBorders>
              <w:top w:val="single" w:sz="4" w:space="0" w:color="000000"/>
              <w:bottom w:val="single" w:sz="4" w:space="0" w:color="000000"/>
            </w:tcBorders>
            <w:shd w:val="clear" w:color="auto" w:fill="FFFF99"/>
          </w:tcPr>
          <w:p w14:paraId="275CE09C" w14:textId="77777777" w:rsidR="00D8777A" w:rsidRPr="00170590" w:rsidRDefault="00D8777A" w:rsidP="00CB4FE3">
            <w:pPr>
              <w:pStyle w:val="TableParagraph"/>
              <w:spacing w:before="69"/>
              <w:ind w:left="115"/>
              <w:rPr>
                <w:rFonts w:ascii="Arial" w:hAnsi="Arial" w:cs="Arial"/>
              </w:rPr>
            </w:pPr>
            <w:r w:rsidRPr="00170590">
              <w:rPr>
                <w:rFonts w:ascii="Arial" w:hAnsi="Arial" w:cs="Arial"/>
              </w:rPr>
              <w:t>Type</w:t>
            </w:r>
            <w:r w:rsidRPr="00170590">
              <w:rPr>
                <w:rFonts w:ascii="Arial" w:hAnsi="Arial" w:cs="Arial"/>
                <w:spacing w:val="-3"/>
              </w:rPr>
              <w:t xml:space="preserve"> </w:t>
            </w:r>
            <w:r w:rsidRPr="00170590">
              <w:rPr>
                <w:rFonts w:ascii="Arial" w:hAnsi="Arial" w:cs="Arial"/>
              </w:rPr>
              <w:t>of</w:t>
            </w:r>
            <w:r w:rsidRPr="00170590">
              <w:rPr>
                <w:rFonts w:ascii="Arial" w:hAnsi="Arial" w:cs="Arial"/>
                <w:spacing w:val="-2"/>
              </w:rPr>
              <w:t xml:space="preserve"> </w:t>
            </w:r>
            <w:r w:rsidRPr="00170590">
              <w:rPr>
                <w:rFonts w:ascii="Arial" w:hAnsi="Arial" w:cs="Arial"/>
              </w:rPr>
              <w:t>first</w:t>
            </w:r>
            <w:r w:rsidRPr="00170590">
              <w:rPr>
                <w:rFonts w:ascii="Arial" w:hAnsi="Arial" w:cs="Arial"/>
                <w:spacing w:val="-2"/>
              </w:rPr>
              <w:t xml:space="preserve"> treatment</w:t>
            </w:r>
          </w:p>
        </w:tc>
        <w:tc>
          <w:tcPr>
            <w:tcW w:w="877" w:type="dxa"/>
            <w:tcBorders>
              <w:top w:val="single" w:sz="4" w:space="0" w:color="000000"/>
              <w:bottom w:val="single" w:sz="4" w:space="0" w:color="000000"/>
            </w:tcBorders>
            <w:shd w:val="clear" w:color="auto" w:fill="FFFF99"/>
          </w:tcPr>
          <w:p w14:paraId="3121853C" w14:textId="77777777" w:rsidR="00D8777A" w:rsidRPr="00170590" w:rsidRDefault="00D8777A" w:rsidP="00CB4FE3">
            <w:pPr>
              <w:pStyle w:val="TableParagraph"/>
              <w:spacing w:before="69"/>
              <w:ind w:right="270"/>
              <w:jc w:val="right"/>
              <w:rPr>
                <w:rFonts w:ascii="Arial" w:hAnsi="Arial" w:cs="Arial"/>
              </w:rPr>
            </w:pPr>
            <w:r w:rsidRPr="00170590">
              <w:rPr>
                <w:rFonts w:ascii="Arial" w:hAnsi="Arial" w:cs="Arial"/>
              </w:rPr>
              <w:t>M</w:t>
            </w:r>
          </w:p>
        </w:tc>
        <w:tc>
          <w:tcPr>
            <w:tcW w:w="1499" w:type="dxa"/>
            <w:tcBorders>
              <w:top w:val="single" w:sz="4" w:space="0" w:color="000000"/>
              <w:bottom w:val="single" w:sz="4" w:space="0" w:color="000000"/>
            </w:tcBorders>
            <w:shd w:val="clear" w:color="auto" w:fill="FFFF99"/>
          </w:tcPr>
          <w:p w14:paraId="6E0109FD" w14:textId="77777777" w:rsidR="00D8777A" w:rsidRPr="00170590" w:rsidRDefault="00D8777A" w:rsidP="00CB4FE3">
            <w:pPr>
              <w:pStyle w:val="TableParagraph"/>
              <w:spacing w:before="69"/>
              <w:ind w:left="271"/>
              <w:rPr>
                <w:rFonts w:ascii="Arial" w:hAnsi="Arial" w:cs="Arial"/>
              </w:rPr>
            </w:pPr>
            <w:r w:rsidRPr="00170590">
              <w:rPr>
                <w:rFonts w:ascii="Arial" w:hAnsi="Arial" w:cs="Arial"/>
                <w:spacing w:val="-5"/>
              </w:rPr>
              <w:t>09</w:t>
            </w:r>
          </w:p>
        </w:tc>
      </w:tr>
      <w:tr w:rsidR="00D8777A" w:rsidRPr="00170590" w14:paraId="67FBB360" w14:textId="77777777" w:rsidTr="00170590">
        <w:trPr>
          <w:trHeight w:val="388"/>
        </w:trPr>
        <w:tc>
          <w:tcPr>
            <w:tcW w:w="5422" w:type="dxa"/>
            <w:tcBorders>
              <w:top w:val="single" w:sz="4" w:space="0" w:color="000000"/>
              <w:bottom w:val="single" w:sz="4" w:space="0" w:color="000000"/>
            </w:tcBorders>
            <w:shd w:val="clear" w:color="auto" w:fill="FFFFCC"/>
          </w:tcPr>
          <w:p w14:paraId="61DB9EA5" w14:textId="7F9C7EEB" w:rsidR="00D8777A" w:rsidRPr="00170590" w:rsidRDefault="002829DA" w:rsidP="00CB4FE3">
            <w:pPr>
              <w:pStyle w:val="TableParagraph"/>
              <w:spacing w:before="69"/>
              <w:ind w:left="115"/>
              <w:rPr>
                <w:rFonts w:ascii="Arial" w:hAnsi="Arial" w:cs="Arial"/>
              </w:rPr>
            </w:pPr>
            <w:r w:rsidRPr="00170590">
              <w:rPr>
                <w:rFonts w:ascii="Arial" w:hAnsi="Arial" w:cs="Arial"/>
              </w:rPr>
              <w:t>Hospital</w:t>
            </w:r>
            <w:r w:rsidR="00D8777A" w:rsidRPr="00170590">
              <w:rPr>
                <w:rFonts w:ascii="Arial" w:hAnsi="Arial" w:cs="Arial"/>
                <w:spacing w:val="-4"/>
              </w:rPr>
              <w:t xml:space="preserve"> </w:t>
            </w:r>
            <w:r w:rsidR="00D8777A" w:rsidRPr="00170590">
              <w:rPr>
                <w:rFonts w:ascii="Arial" w:hAnsi="Arial" w:cs="Arial"/>
              </w:rPr>
              <w:t>of</w:t>
            </w:r>
            <w:r w:rsidR="00D8777A" w:rsidRPr="00170590">
              <w:rPr>
                <w:rFonts w:ascii="Arial" w:hAnsi="Arial" w:cs="Arial"/>
                <w:spacing w:val="-7"/>
              </w:rPr>
              <w:t xml:space="preserve"> </w:t>
            </w:r>
            <w:r w:rsidR="00D8777A" w:rsidRPr="00170590">
              <w:rPr>
                <w:rFonts w:ascii="Arial" w:hAnsi="Arial" w:cs="Arial"/>
              </w:rPr>
              <w:t>service</w:t>
            </w:r>
            <w:r w:rsidR="00D8777A" w:rsidRPr="00170590">
              <w:rPr>
                <w:rFonts w:ascii="Arial" w:hAnsi="Arial" w:cs="Arial"/>
                <w:spacing w:val="-4"/>
              </w:rPr>
              <w:t xml:space="preserve"> </w:t>
            </w:r>
            <w:r w:rsidR="00D8777A" w:rsidRPr="00170590">
              <w:rPr>
                <w:rFonts w:ascii="Arial" w:hAnsi="Arial" w:cs="Arial"/>
              </w:rPr>
              <w:t>for</w:t>
            </w:r>
            <w:r w:rsidR="00D8777A" w:rsidRPr="00170590">
              <w:rPr>
                <w:rFonts w:ascii="Arial" w:hAnsi="Arial" w:cs="Arial"/>
                <w:spacing w:val="-4"/>
              </w:rPr>
              <w:t xml:space="preserve"> </w:t>
            </w:r>
            <w:r w:rsidR="00D8777A" w:rsidRPr="00170590">
              <w:rPr>
                <w:rFonts w:ascii="Arial" w:hAnsi="Arial" w:cs="Arial"/>
              </w:rPr>
              <w:t>first</w:t>
            </w:r>
            <w:r w:rsidR="00D8777A" w:rsidRPr="00170590">
              <w:rPr>
                <w:rFonts w:ascii="Arial" w:hAnsi="Arial" w:cs="Arial"/>
                <w:spacing w:val="-2"/>
              </w:rPr>
              <w:t xml:space="preserve"> treatment</w:t>
            </w:r>
          </w:p>
        </w:tc>
        <w:tc>
          <w:tcPr>
            <w:tcW w:w="877" w:type="dxa"/>
            <w:tcBorders>
              <w:top w:val="single" w:sz="4" w:space="0" w:color="000000"/>
              <w:bottom w:val="single" w:sz="4" w:space="0" w:color="000000"/>
            </w:tcBorders>
            <w:shd w:val="clear" w:color="auto" w:fill="FFFFCC"/>
          </w:tcPr>
          <w:p w14:paraId="41621BB9" w14:textId="77777777" w:rsidR="00D8777A" w:rsidRPr="00170590" w:rsidRDefault="00D8777A" w:rsidP="00CB4FE3">
            <w:pPr>
              <w:pStyle w:val="TableParagraph"/>
              <w:spacing w:before="69"/>
              <w:ind w:right="270"/>
              <w:jc w:val="right"/>
              <w:rPr>
                <w:rFonts w:ascii="Arial" w:hAnsi="Arial" w:cs="Arial"/>
              </w:rPr>
            </w:pPr>
            <w:r w:rsidRPr="00170590">
              <w:rPr>
                <w:rFonts w:ascii="Arial" w:hAnsi="Arial" w:cs="Arial"/>
              </w:rPr>
              <w:t>M</w:t>
            </w:r>
          </w:p>
        </w:tc>
        <w:tc>
          <w:tcPr>
            <w:tcW w:w="1499" w:type="dxa"/>
            <w:tcBorders>
              <w:top w:val="single" w:sz="4" w:space="0" w:color="000000"/>
              <w:bottom w:val="single" w:sz="4" w:space="0" w:color="000000"/>
            </w:tcBorders>
            <w:shd w:val="clear" w:color="auto" w:fill="FFFFCC"/>
          </w:tcPr>
          <w:p w14:paraId="6BCE64BE" w14:textId="77777777" w:rsidR="00D8777A" w:rsidRPr="00170590" w:rsidRDefault="00D8777A" w:rsidP="00CB4FE3">
            <w:pPr>
              <w:pStyle w:val="TableParagraph"/>
              <w:spacing w:before="69"/>
              <w:ind w:left="271"/>
              <w:rPr>
                <w:rFonts w:ascii="Arial" w:hAnsi="Arial" w:cs="Arial"/>
              </w:rPr>
            </w:pPr>
            <w:r w:rsidRPr="00170590">
              <w:rPr>
                <w:rFonts w:ascii="Arial" w:hAnsi="Arial" w:cs="Arial"/>
                <w:spacing w:val="-5"/>
              </w:rPr>
              <w:t>121</w:t>
            </w:r>
          </w:p>
        </w:tc>
      </w:tr>
      <w:tr w:rsidR="00D8777A" w:rsidRPr="00170590" w14:paraId="208F9327" w14:textId="77777777" w:rsidTr="00170590">
        <w:trPr>
          <w:trHeight w:val="390"/>
        </w:trPr>
        <w:tc>
          <w:tcPr>
            <w:tcW w:w="5422" w:type="dxa"/>
            <w:tcBorders>
              <w:top w:val="single" w:sz="4" w:space="0" w:color="000000"/>
              <w:bottom w:val="single" w:sz="4" w:space="0" w:color="000000"/>
            </w:tcBorders>
            <w:shd w:val="clear" w:color="auto" w:fill="FCE9D9"/>
          </w:tcPr>
          <w:p w14:paraId="3E1D4883" w14:textId="77777777" w:rsidR="00D8777A" w:rsidRPr="00170590" w:rsidRDefault="00D8777A" w:rsidP="00CB4FE3">
            <w:pPr>
              <w:pStyle w:val="TableParagraph"/>
              <w:spacing w:before="71"/>
              <w:ind w:left="115"/>
              <w:rPr>
                <w:rFonts w:ascii="Arial" w:hAnsi="Arial" w:cs="Arial"/>
              </w:rPr>
            </w:pPr>
            <w:r w:rsidRPr="00170590">
              <w:rPr>
                <w:rFonts w:ascii="Arial" w:hAnsi="Arial" w:cs="Arial"/>
              </w:rPr>
              <w:t>Source</w:t>
            </w:r>
            <w:r w:rsidRPr="00170590">
              <w:rPr>
                <w:rFonts w:ascii="Arial" w:hAnsi="Arial" w:cs="Arial"/>
                <w:spacing w:val="-4"/>
              </w:rPr>
              <w:t xml:space="preserve"> </w:t>
            </w:r>
            <w:r w:rsidRPr="00170590">
              <w:rPr>
                <w:rFonts w:ascii="Arial" w:hAnsi="Arial" w:cs="Arial"/>
              </w:rPr>
              <w:t>of</w:t>
            </w:r>
            <w:r w:rsidRPr="00170590">
              <w:rPr>
                <w:rFonts w:ascii="Arial" w:hAnsi="Arial" w:cs="Arial"/>
                <w:spacing w:val="-3"/>
              </w:rPr>
              <w:t xml:space="preserve"> </w:t>
            </w:r>
            <w:r w:rsidRPr="00170590">
              <w:rPr>
                <w:rFonts w:ascii="Arial" w:hAnsi="Arial" w:cs="Arial"/>
                <w:spacing w:val="-2"/>
              </w:rPr>
              <w:t>referral</w:t>
            </w:r>
          </w:p>
        </w:tc>
        <w:tc>
          <w:tcPr>
            <w:tcW w:w="877" w:type="dxa"/>
            <w:tcBorders>
              <w:top w:val="single" w:sz="4" w:space="0" w:color="000000"/>
              <w:bottom w:val="single" w:sz="4" w:space="0" w:color="000000"/>
            </w:tcBorders>
            <w:shd w:val="clear" w:color="auto" w:fill="FCE9D9"/>
          </w:tcPr>
          <w:p w14:paraId="04738CE1" w14:textId="77777777" w:rsidR="00D8777A" w:rsidRPr="00170590" w:rsidRDefault="00D8777A" w:rsidP="00CB4FE3">
            <w:pPr>
              <w:pStyle w:val="TableParagraph"/>
              <w:rPr>
                <w:rFonts w:ascii="Arial" w:hAnsi="Arial" w:cs="Arial"/>
              </w:rPr>
            </w:pPr>
          </w:p>
        </w:tc>
        <w:tc>
          <w:tcPr>
            <w:tcW w:w="1499" w:type="dxa"/>
            <w:tcBorders>
              <w:top w:val="single" w:sz="4" w:space="0" w:color="000000"/>
              <w:bottom w:val="single" w:sz="4" w:space="0" w:color="000000"/>
            </w:tcBorders>
            <w:shd w:val="clear" w:color="auto" w:fill="FCE9D9"/>
          </w:tcPr>
          <w:p w14:paraId="5FF04B8F" w14:textId="77777777" w:rsidR="00D8777A" w:rsidRPr="00170590" w:rsidRDefault="00D8777A" w:rsidP="00CB4FE3">
            <w:pPr>
              <w:pStyle w:val="TableParagraph"/>
              <w:spacing w:before="71"/>
              <w:ind w:left="271"/>
              <w:rPr>
                <w:rFonts w:ascii="Arial" w:hAnsi="Arial" w:cs="Arial"/>
              </w:rPr>
            </w:pPr>
            <w:r w:rsidRPr="00170590">
              <w:rPr>
                <w:rFonts w:ascii="Arial" w:hAnsi="Arial" w:cs="Arial"/>
                <w:spacing w:val="-5"/>
              </w:rPr>
              <w:t>01</w:t>
            </w:r>
          </w:p>
        </w:tc>
      </w:tr>
      <w:tr w:rsidR="00D8777A" w:rsidRPr="00170590" w14:paraId="68A76F92" w14:textId="77777777" w:rsidTr="00170590">
        <w:trPr>
          <w:trHeight w:val="390"/>
        </w:trPr>
        <w:tc>
          <w:tcPr>
            <w:tcW w:w="5422" w:type="dxa"/>
            <w:tcBorders>
              <w:top w:val="single" w:sz="4" w:space="0" w:color="000000"/>
              <w:bottom w:val="single" w:sz="4" w:space="0" w:color="000000"/>
            </w:tcBorders>
            <w:shd w:val="clear" w:color="auto" w:fill="D9D9D9"/>
          </w:tcPr>
          <w:p w14:paraId="3F0D0FB7" w14:textId="77777777" w:rsidR="00D8777A" w:rsidRPr="00170590" w:rsidRDefault="00D8777A" w:rsidP="00CB4FE3">
            <w:pPr>
              <w:pStyle w:val="TableParagraph"/>
              <w:spacing w:before="69"/>
              <w:ind w:left="115"/>
              <w:rPr>
                <w:rFonts w:ascii="Arial" w:hAnsi="Arial" w:cs="Arial"/>
              </w:rPr>
            </w:pPr>
            <w:r w:rsidRPr="00170590">
              <w:rPr>
                <w:rFonts w:ascii="Arial" w:hAnsi="Arial" w:cs="Arial"/>
              </w:rPr>
              <w:t>Clinician</w:t>
            </w:r>
            <w:r w:rsidRPr="00170590">
              <w:rPr>
                <w:rFonts w:ascii="Arial" w:hAnsi="Arial" w:cs="Arial"/>
                <w:spacing w:val="-7"/>
              </w:rPr>
              <w:t xml:space="preserve"> </w:t>
            </w:r>
            <w:r w:rsidRPr="00170590">
              <w:rPr>
                <w:rFonts w:ascii="Arial" w:hAnsi="Arial" w:cs="Arial"/>
              </w:rPr>
              <w:t>defined</w:t>
            </w:r>
            <w:r w:rsidRPr="00170590">
              <w:rPr>
                <w:rFonts w:ascii="Arial" w:hAnsi="Arial" w:cs="Arial"/>
                <w:spacing w:val="-5"/>
              </w:rPr>
              <w:t xml:space="preserve"> </w:t>
            </w:r>
            <w:r w:rsidRPr="00170590">
              <w:rPr>
                <w:rFonts w:ascii="Arial" w:hAnsi="Arial" w:cs="Arial"/>
              </w:rPr>
              <w:t>suspicion</w:t>
            </w:r>
            <w:r w:rsidRPr="00170590">
              <w:rPr>
                <w:rFonts w:ascii="Arial" w:hAnsi="Arial" w:cs="Arial"/>
                <w:spacing w:val="-6"/>
              </w:rPr>
              <w:t xml:space="preserve"> </w:t>
            </w:r>
            <w:r w:rsidRPr="00170590">
              <w:rPr>
                <w:rFonts w:ascii="Arial" w:hAnsi="Arial" w:cs="Arial"/>
              </w:rPr>
              <w:t>of</w:t>
            </w:r>
            <w:r w:rsidRPr="00170590">
              <w:rPr>
                <w:rFonts w:ascii="Arial" w:hAnsi="Arial" w:cs="Arial"/>
                <w:spacing w:val="-5"/>
              </w:rPr>
              <w:t xml:space="preserve"> </w:t>
            </w:r>
            <w:r w:rsidRPr="00170590">
              <w:rPr>
                <w:rFonts w:ascii="Arial" w:hAnsi="Arial" w:cs="Arial"/>
                <w:spacing w:val="-2"/>
              </w:rPr>
              <w:t>cancer</w:t>
            </w:r>
          </w:p>
        </w:tc>
        <w:tc>
          <w:tcPr>
            <w:tcW w:w="877" w:type="dxa"/>
            <w:tcBorders>
              <w:top w:val="single" w:sz="4" w:space="0" w:color="000000"/>
              <w:bottom w:val="single" w:sz="4" w:space="0" w:color="000000"/>
            </w:tcBorders>
            <w:shd w:val="clear" w:color="auto" w:fill="D9D9D9"/>
          </w:tcPr>
          <w:p w14:paraId="7320C36F" w14:textId="77777777" w:rsidR="00D8777A" w:rsidRPr="00170590" w:rsidRDefault="00D8777A" w:rsidP="00CB4FE3">
            <w:pPr>
              <w:pStyle w:val="TableParagraph"/>
              <w:spacing w:before="69"/>
              <w:ind w:right="270"/>
              <w:jc w:val="right"/>
              <w:rPr>
                <w:rFonts w:ascii="Arial" w:hAnsi="Arial" w:cs="Arial"/>
              </w:rPr>
            </w:pPr>
            <w:r w:rsidRPr="00170590">
              <w:rPr>
                <w:rFonts w:ascii="Arial" w:hAnsi="Arial" w:cs="Arial"/>
              </w:rPr>
              <w:t>M</w:t>
            </w:r>
          </w:p>
        </w:tc>
        <w:tc>
          <w:tcPr>
            <w:tcW w:w="1499" w:type="dxa"/>
            <w:tcBorders>
              <w:top w:val="single" w:sz="4" w:space="0" w:color="000000"/>
              <w:bottom w:val="single" w:sz="4" w:space="0" w:color="000000"/>
            </w:tcBorders>
            <w:shd w:val="clear" w:color="auto" w:fill="D9D9D9"/>
          </w:tcPr>
          <w:p w14:paraId="4AF65F00" w14:textId="77777777" w:rsidR="00D8777A" w:rsidRPr="00170590" w:rsidRDefault="00D8777A" w:rsidP="00CB4FE3">
            <w:pPr>
              <w:pStyle w:val="TableParagraph"/>
              <w:spacing w:before="69"/>
              <w:ind w:left="271"/>
              <w:rPr>
                <w:rFonts w:ascii="Arial" w:hAnsi="Arial" w:cs="Arial"/>
              </w:rPr>
            </w:pPr>
            <w:r w:rsidRPr="00170590">
              <w:rPr>
                <w:rFonts w:ascii="Arial" w:hAnsi="Arial" w:cs="Arial"/>
                <w:spacing w:val="-5"/>
              </w:rPr>
              <w:t>30</w:t>
            </w:r>
          </w:p>
        </w:tc>
      </w:tr>
      <w:tr w:rsidR="00D8777A" w:rsidRPr="00170590" w14:paraId="0EC6CD59" w14:textId="77777777" w:rsidTr="00170590">
        <w:trPr>
          <w:trHeight w:val="388"/>
        </w:trPr>
        <w:tc>
          <w:tcPr>
            <w:tcW w:w="5422" w:type="dxa"/>
            <w:tcBorders>
              <w:top w:val="single" w:sz="4" w:space="0" w:color="000000"/>
              <w:bottom w:val="single" w:sz="4" w:space="0" w:color="000000"/>
            </w:tcBorders>
            <w:shd w:val="clear" w:color="auto" w:fill="D9D9D9"/>
          </w:tcPr>
          <w:p w14:paraId="7A701571" w14:textId="77777777" w:rsidR="00D8777A" w:rsidRPr="00170590" w:rsidRDefault="00D8777A" w:rsidP="00CB4FE3">
            <w:pPr>
              <w:pStyle w:val="TableParagraph"/>
              <w:spacing w:before="69"/>
              <w:ind w:left="115"/>
              <w:rPr>
                <w:rFonts w:ascii="Arial" w:hAnsi="Arial" w:cs="Arial"/>
              </w:rPr>
            </w:pPr>
            <w:r w:rsidRPr="00170590">
              <w:rPr>
                <w:rFonts w:ascii="Arial" w:hAnsi="Arial" w:cs="Arial"/>
              </w:rPr>
              <w:t>2-week</w:t>
            </w:r>
            <w:r w:rsidRPr="00170590">
              <w:rPr>
                <w:rFonts w:ascii="Arial" w:hAnsi="Arial" w:cs="Arial"/>
                <w:spacing w:val="-7"/>
              </w:rPr>
              <w:t xml:space="preserve"> </w:t>
            </w:r>
            <w:r w:rsidRPr="00170590">
              <w:rPr>
                <w:rFonts w:ascii="Arial" w:hAnsi="Arial" w:cs="Arial"/>
                <w:spacing w:val="-4"/>
              </w:rPr>
              <w:t>flag</w:t>
            </w:r>
          </w:p>
        </w:tc>
        <w:tc>
          <w:tcPr>
            <w:tcW w:w="877" w:type="dxa"/>
            <w:tcBorders>
              <w:top w:val="single" w:sz="4" w:space="0" w:color="000000"/>
              <w:bottom w:val="single" w:sz="4" w:space="0" w:color="000000"/>
            </w:tcBorders>
            <w:shd w:val="clear" w:color="auto" w:fill="D9D9D9"/>
          </w:tcPr>
          <w:p w14:paraId="38F39559" w14:textId="77777777" w:rsidR="00D8777A" w:rsidRPr="00170590" w:rsidRDefault="00D8777A" w:rsidP="00CB4FE3">
            <w:pPr>
              <w:pStyle w:val="TableParagraph"/>
              <w:spacing w:before="69"/>
              <w:ind w:right="270"/>
              <w:jc w:val="right"/>
              <w:rPr>
                <w:rFonts w:ascii="Arial" w:hAnsi="Arial" w:cs="Arial"/>
              </w:rPr>
            </w:pPr>
            <w:r w:rsidRPr="00170590">
              <w:rPr>
                <w:rFonts w:ascii="Arial" w:hAnsi="Arial" w:cs="Arial"/>
              </w:rPr>
              <w:t>M</w:t>
            </w:r>
          </w:p>
        </w:tc>
        <w:tc>
          <w:tcPr>
            <w:tcW w:w="1499" w:type="dxa"/>
            <w:tcBorders>
              <w:top w:val="single" w:sz="4" w:space="0" w:color="000000"/>
              <w:bottom w:val="single" w:sz="4" w:space="0" w:color="000000"/>
            </w:tcBorders>
            <w:shd w:val="clear" w:color="auto" w:fill="D9D9D9"/>
          </w:tcPr>
          <w:p w14:paraId="73B55690" w14:textId="77777777" w:rsidR="00D8777A" w:rsidRPr="00170590" w:rsidRDefault="00D8777A" w:rsidP="00CB4FE3">
            <w:pPr>
              <w:pStyle w:val="TableParagraph"/>
              <w:spacing w:before="69"/>
              <w:ind w:left="271"/>
              <w:rPr>
                <w:rFonts w:ascii="Arial" w:hAnsi="Arial" w:cs="Arial"/>
              </w:rPr>
            </w:pPr>
            <w:r w:rsidRPr="00170590">
              <w:rPr>
                <w:rFonts w:ascii="Arial" w:hAnsi="Arial" w:cs="Arial"/>
              </w:rPr>
              <w:t>1</w:t>
            </w:r>
          </w:p>
        </w:tc>
      </w:tr>
      <w:tr w:rsidR="00D8777A" w:rsidRPr="00170590" w14:paraId="5F1D9C26" w14:textId="77777777" w:rsidTr="00170590">
        <w:trPr>
          <w:trHeight w:val="390"/>
        </w:trPr>
        <w:tc>
          <w:tcPr>
            <w:tcW w:w="5422" w:type="dxa"/>
            <w:tcBorders>
              <w:top w:val="single" w:sz="4" w:space="0" w:color="000000"/>
              <w:bottom w:val="single" w:sz="4" w:space="0" w:color="000000"/>
            </w:tcBorders>
          </w:tcPr>
          <w:p w14:paraId="7BC08CB2" w14:textId="77777777" w:rsidR="00D8777A" w:rsidRPr="00170590" w:rsidRDefault="00D8777A" w:rsidP="00CB4FE3">
            <w:pPr>
              <w:pStyle w:val="TableParagraph"/>
              <w:spacing w:before="69"/>
              <w:ind w:left="115"/>
              <w:rPr>
                <w:rFonts w:ascii="Arial" w:hAnsi="Arial" w:cs="Arial"/>
              </w:rPr>
            </w:pPr>
            <w:r w:rsidRPr="00170590">
              <w:rPr>
                <w:rFonts w:ascii="Arial" w:hAnsi="Arial" w:cs="Arial"/>
              </w:rPr>
              <w:t>Delay</w:t>
            </w:r>
            <w:r w:rsidRPr="00170590">
              <w:rPr>
                <w:rFonts w:ascii="Arial" w:hAnsi="Arial" w:cs="Arial"/>
                <w:spacing w:val="-4"/>
              </w:rPr>
              <w:t xml:space="preserve"> </w:t>
            </w:r>
            <w:r w:rsidRPr="00170590">
              <w:rPr>
                <w:rFonts w:ascii="Arial" w:hAnsi="Arial" w:cs="Arial"/>
              </w:rPr>
              <w:t>code</w:t>
            </w:r>
            <w:r w:rsidRPr="00170590">
              <w:rPr>
                <w:rFonts w:ascii="Arial" w:hAnsi="Arial" w:cs="Arial"/>
                <w:spacing w:val="-4"/>
              </w:rPr>
              <w:t xml:space="preserve"> </w:t>
            </w:r>
            <w:r w:rsidRPr="00170590">
              <w:rPr>
                <w:rFonts w:ascii="Arial" w:hAnsi="Arial" w:cs="Arial"/>
                <w:spacing w:val="-5"/>
              </w:rPr>
              <w:t>62</w:t>
            </w:r>
          </w:p>
        </w:tc>
        <w:tc>
          <w:tcPr>
            <w:tcW w:w="877" w:type="dxa"/>
            <w:tcBorders>
              <w:top w:val="single" w:sz="4" w:space="0" w:color="000000"/>
              <w:bottom w:val="single" w:sz="4" w:space="0" w:color="000000"/>
            </w:tcBorders>
          </w:tcPr>
          <w:p w14:paraId="24E27FCD" w14:textId="77777777" w:rsidR="00D8777A" w:rsidRPr="00170590" w:rsidRDefault="00D8777A" w:rsidP="00CB4FE3">
            <w:pPr>
              <w:pStyle w:val="TableParagraph"/>
              <w:rPr>
                <w:rFonts w:ascii="Arial" w:hAnsi="Arial" w:cs="Arial"/>
              </w:rPr>
            </w:pPr>
          </w:p>
        </w:tc>
        <w:tc>
          <w:tcPr>
            <w:tcW w:w="1499" w:type="dxa"/>
            <w:tcBorders>
              <w:top w:val="single" w:sz="4" w:space="0" w:color="000000"/>
              <w:bottom w:val="single" w:sz="4" w:space="0" w:color="000000"/>
            </w:tcBorders>
          </w:tcPr>
          <w:p w14:paraId="204DAE1F" w14:textId="77777777" w:rsidR="00D8777A" w:rsidRPr="00170590" w:rsidRDefault="00D8777A" w:rsidP="00CB4FE3">
            <w:pPr>
              <w:pStyle w:val="TableParagraph"/>
              <w:rPr>
                <w:rFonts w:ascii="Arial" w:hAnsi="Arial" w:cs="Arial"/>
              </w:rPr>
            </w:pPr>
          </w:p>
        </w:tc>
      </w:tr>
      <w:tr w:rsidR="00D8777A" w:rsidRPr="00170590" w14:paraId="3C7A790D" w14:textId="77777777" w:rsidTr="00170590">
        <w:trPr>
          <w:trHeight w:val="390"/>
        </w:trPr>
        <w:tc>
          <w:tcPr>
            <w:tcW w:w="5422" w:type="dxa"/>
            <w:tcBorders>
              <w:top w:val="single" w:sz="4" w:space="0" w:color="000000"/>
              <w:bottom w:val="single" w:sz="4" w:space="0" w:color="000000"/>
            </w:tcBorders>
          </w:tcPr>
          <w:p w14:paraId="0DFC4330" w14:textId="77777777" w:rsidR="00D8777A" w:rsidRPr="00170590" w:rsidRDefault="00D8777A" w:rsidP="00CB4FE3">
            <w:pPr>
              <w:pStyle w:val="TableParagraph"/>
              <w:spacing w:before="69"/>
              <w:ind w:left="115"/>
              <w:rPr>
                <w:rFonts w:ascii="Arial" w:hAnsi="Arial" w:cs="Arial"/>
              </w:rPr>
            </w:pPr>
            <w:r w:rsidRPr="00170590">
              <w:rPr>
                <w:rFonts w:ascii="Arial" w:hAnsi="Arial" w:cs="Arial"/>
              </w:rPr>
              <w:t>Delay</w:t>
            </w:r>
            <w:r w:rsidRPr="00170590">
              <w:rPr>
                <w:rFonts w:ascii="Arial" w:hAnsi="Arial" w:cs="Arial"/>
                <w:spacing w:val="-4"/>
              </w:rPr>
              <w:t xml:space="preserve"> </w:t>
            </w:r>
            <w:r w:rsidRPr="00170590">
              <w:rPr>
                <w:rFonts w:ascii="Arial" w:hAnsi="Arial" w:cs="Arial"/>
              </w:rPr>
              <w:t>code</w:t>
            </w:r>
            <w:r w:rsidRPr="00170590">
              <w:rPr>
                <w:rFonts w:ascii="Arial" w:hAnsi="Arial" w:cs="Arial"/>
                <w:spacing w:val="-4"/>
              </w:rPr>
              <w:t xml:space="preserve"> </w:t>
            </w:r>
            <w:r w:rsidRPr="00170590">
              <w:rPr>
                <w:rFonts w:ascii="Arial" w:hAnsi="Arial" w:cs="Arial"/>
                <w:spacing w:val="-5"/>
              </w:rPr>
              <w:t>31</w:t>
            </w:r>
          </w:p>
        </w:tc>
        <w:tc>
          <w:tcPr>
            <w:tcW w:w="877" w:type="dxa"/>
            <w:tcBorders>
              <w:top w:val="single" w:sz="4" w:space="0" w:color="000000"/>
              <w:bottom w:val="single" w:sz="4" w:space="0" w:color="000000"/>
            </w:tcBorders>
          </w:tcPr>
          <w:p w14:paraId="21AA32B3" w14:textId="77777777" w:rsidR="00D8777A" w:rsidRPr="00170590" w:rsidRDefault="00D8777A" w:rsidP="00CB4FE3">
            <w:pPr>
              <w:pStyle w:val="TableParagraph"/>
              <w:rPr>
                <w:rFonts w:ascii="Arial" w:hAnsi="Arial" w:cs="Arial"/>
                <w:sz w:val="20"/>
              </w:rPr>
            </w:pPr>
          </w:p>
        </w:tc>
        <w:tc>
          <w:tcPr>
            <w:tcW w:w="1499" w:type="dxa"/>
            <w:tcBorders>
              <w:top w:val="single" w:sz="4" w:space="0" w:color="000000"/>
              <w:bottom w:val="single" w:sz="4" w:space="0" w:color="000000"/>
            </w:tcBorders>
          </w:tcPr>
          <w:p w14:paraId="1967C197" w14:textId="77777777" w:rsidR="00D8777A" w:rsidRPr="00170590" w:rsidRDefault="00D8777A" w:rsidP="00CB4FE3">
            <w:pPr>
              <w:pStyle w:val="TableParagraph"/>
              <w:rPr>
                <w:rFonts w:ascii="Arial" w:hAnsi="Arial" w:cs="Arial"/>
                <w:sz w:val="20"/>
              </w:rPr>
            </w:pPr>
          </w:p>
        </w:tc>
      </w:tr>
    </w:tbl>
    <w:p w14:paraId="159626FB" w14:textId="5B25A2AA" w:rsidR="00DB4298" w:rsidRDefault="00DB4298" w:rsidP="00BE3470">
      <w:pPr>
        <w:pStyle w:val="BodyText"/>
        <w:spacing w:after="0" w:afterAutospacing="0"/>
        <w:ind w:left="418"/>
        <w:rPr>
          <w:sz w:val="22"/>
        </w:rPr>
      </w:pPr>
    </w:p>
    <w:p w14:paraId="4DDE3CF5" w14:textId="77777777" w:rsidR="001B4008" w:rsidRPr="00812B19" w:rsidRDefault="001B4008" w:rsidP="00BE3470">
      <w:pPr>
        <w:pStyle w:val="BodyText"/>
        <w:spacing w:after="0" w:afterAutospacing="0"/>
        <w:ind w:left="418"/>
        <w:rPr>
          <w:sz w:val="2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994"/>
        <w:gridCol w:w="3114"/>
        <w:gridCol w:w="2409"/>
      </w:tblGrid>
      <w:tr w:rsidR="00D8777A" w14:paraId="13C34776" w14:textId="77777777" w:rsidTr="001B4008">
        <w:trPr>
          <w:trHeight w:val="641"/>
        </w:trPr>
        <w:tc>
          <w:tcPr>
            <w:tcW w:w="2555" w:type="dxa"/>
            <w:shd w:val="clear" w:color="auto" w:fill="DBE4F0"/>
          </w:tcPr>
          <w:p w14:paraId="65DF1F25" w14:textId="77777777" w:rsidR="00D8777A" w:rsidRPr="00DB4298" w:rsidRDefault="00D8777A" w:rsidP="00CB4FE3">
            <w:pPr>
              <w:pStyle w:val="TableParagraph"/>
              <w:spacing w:before="71"/>
              <w:ind w:left="107"/>
              <w:rPr>
                <w:rFonts w:ascii="Arial" w:hAnsi="Arial" w:cs="Arial"/>
                <w:b/>
              </w:rPr>
            </w:pPr>
            <w:r w:rsidRPr="00DB4298">
              <w:rPr>
                <w:rFonts w:ascii="Arial" w:hAnsi="Arial" w:cs="Arial"/>
                <w:b/>
                <w:spacing w:val="-2"/>
              </w:rPr>
              <w:t>Criteria</w:t>
            </w:r>
          </w:p>
        </w:tc>
        <w:tc>
          <w:tcPr>
            <w:tcW w:w="994" w:type="dxa"/>
            <w:shd w:val="clear" w:color="auto" w:fill="DBE4F0"/>
          </w:tcPr>
          <w:p w14:paraId="3BBAAF19" w14:textId="77777777" w:rsidR="00D8777A" w:rsidRPr="00DB4298" w:rsidRDefault="00D8777A" w:rsidP="00170590">
            <w:pPr>
              <w:pStyle w:val="TableParagraph"/>
              <w:spacing w:before="71"/>
              <w:ind w:left="116" w:right="108"/>
              <w:rPr>
                <w:rFonts w:ascii="Arial" w:hAnsi="Arial" w:cs="Arial"/>
                <w:b/>
              </w:rPr>
            </w:pPr>
            <w:r w:rsidRPr="00DB4298">
              <w:rPr>
                <w:rFonts w:ascii="Arial" w:hAnsi="Arial" w:cs="Arial"/>
                <w:b/>
                <w:spacing w:val="-2"/>
              </w:rPr>
              <w:t>Result</w:t>
            </w:r>
          </w:p>
        </w:tc>
        <w:tc>
          <w:tcPr>
            <w:tcW w:w="3114" w:type="dxa"/>
            <w:shd w:val="clear" w:color="auto" w:fill="DBE4F0"/>
          </w:tcPr>
          <w:p w14:paraId="03DC3810" w14:textId="77777777" w:rsidR="00D8777A" w:rsidRPr="00DB4298" w:rsidRDefault="00D8777A" w:rsidP="00CB4FE3">
            <w:pPr>
              <w:pStyle w:val="TableParagraph"/>
              <w:spacing w:before="71"/>
              <w:ind w:left="105"/>
              <w:rPr>
                <w:rFonts w:ascii="Arial" w:hAnsi="Arial" w:cs="Arial"/>
                <w:b/>
              </w:rPr>
            </w:pPr>
            <w:r w:rsidRPr="00DB4298">
              <w:rPr>
                <w:rFonts w:ascii="Arial" w:hAnsi="Arial" w:cs="Arial"/>
                <w:b/>
                <w:spacing w:val="-2"/>
              </w:rPr>
              <w:t>Rationale</w:t>
            </w:r>
          </w:p>
        </w:tc>
        <w:tc>
          <w:tcPr>
            <w:tcW w:w="2409" w:type="dxa"/>
            <w:shd w:val="clear" w:color="auto" w:fill="DBE4F0"/>
          </w:tcPr>
          <w:p w14:paraId="325F7975" w14:textId="77777777" w:rsidR="00D8777A" w:rsidRPr="00DB4298" w:rsidRDefault="00D8777A" w:rsidP="001B4008">
            <w:pPr>
              <w:pStyle w:val="TableParagraph"/>
              <w:spacing w:before="71"/>
              <w:ind w:left="57"/>
              <w:rPr>
                <w:rFonts w:ascii="Arial" w:hAnsi="Arial" w:cs="Arial"/>
                <w:b/>
              </w:rPr>
            </w:pPr>
            <w:r w:rsidRPr="00DB4298">
              <w:rPr>
                <w:rFonts w:ascii="Arial" w:hAnsi="Arial" w:cs="Arial"/>
                <w:b/>
              </w:rPr>
              <w:t>Reference</w:t>
            </w:r>
            <w:r w:rsidRPr="00DB4298">
              <w:rPr>
                <w:rFonts w:ascii="Arial" w:hAnsi="Arial" w:cs="Arial"/>
                <w:b/>
                <w:spacing w:val="-12"/>
              </w:rPr>
              <w:t xml:space="preserve"> </w:t>
            </w:r>
            <w:r w:rsidRPr="00DB4298">
              <w:rPr>
                <w:rFonts w:ascii="Arial" w:hAnsi="Arial" w:cs="Arial"/>
                <w:b/>
              </w:rPr>
              <w:t>in</w:t>
            </w:r>
            <w:r w:rsidRPr="00DB4298">
              <w:rPr>
                <w:rFonts w:ascii="Arial" w:hAnsi="Arial" w:cs="Arial"/>
                <w:b/>
                <w:spacing w:val="-13"/>
              </w:rPr>
              <w:t xml:space="preserve"> </w:t>
            </w:r>
            <w:r w:rsidRPr="00DB4298">
              <w:rPr>
                <w:rFonts w:ascii="Arial" w:hAnsi="Arial" w:cs="Arial"/>
                <w:b/>
              </w:rPr>
              <w:t>FCT</w:t>
            </w:r>
            <w:r w:rsidRPr="00DB4298">
              <w:rPr>
                <w:rFonts w:ascii="Arial" w:hAnsi="Arial" w:cs="Arial"/>
                <w:b/>
                <w:spacing w:val="-13"/>
              </w:rPr>
              <w:t xml:space="preserve"> </w:t>
            </w:r>
            <w:r w:rsidRPr="00DB4298">
              <w:rPr>
                <w:rFonts w:ascii="Arial" w:hAnsi="Arial" w:cs="Arial"/>
                <w:b/>
              </w:rPr>
              <w:t>data definitions document</w:t>
            </w:r>
          </w:p>
        </w:tc>
      </w:tr>
      <w:tr w:rsidR="005552B5" w14:paraId="5E79094E" w14:textId="77777777" w:rsidTr="001B4008">
        <w:trPr>
          <w:trHeight w:val="640"/>
        </w:trPr>
        <w:tc>
          <w:tcPr>
            <w:tcW w:w="2555" w:type="dxa"/>
            <w:vAlign w:val="center"/>
          </w:tcPr>
          <w:p w14:paraId="4599380F" w14:textId="77777777" w:rsidR="005552B5" w:rsidRPr="00DB4298" w:rsidRDefault="005552B5" w:rsidP="005552B5">
            <w:pPr>
              <w:pStyle w:val="TableParagraph"/>
              <w:spacing w:line="242" w:lineRule="auto"/>
              <w:ind w:left="107"/>
              <w:rPr>
                <w:rFonts w:ascii="Arial" w:hAnsi="Arial" w:cs="Arial"/>
                <w:sz w:val="20"/>
                <w:szCs w:val="20"/>
              </w:rPr>
            </w:pPr>
            <w:r w:rsidRPr="00DB4298">
              <w:rPr>
                <w:rFonts w:ascii="Arial" w:hAnsi="Arial" w:cs="Arial"/>
                <w:sz w:val="20"/>
                <w:szCs w:val="20"/>
              </w:rPr>
              <w:t>Eligible</w:t>
            </w:r>
            <w:r w:rsidRPr="00DB4298">
              <w:rPr>
                <w:rFonts w:ascii="Arial" w:hAnsi="Arial" w:cs="Arial"/>
                <w:spacing w:val="-14"/>
                <w:sz w:val="20"/>
                <w:szCs w:val="20"/>
              </w:rPr>
              <w:t xml:space="preserve"> </w:t>
            </w:r>
            <w:r w:rsidRPr="00DB4298">
              <w:rPr>
                <w:rFonts w:ascii="Arial" w:hAnsi="Arial" w:cs="Arial"/>
                <w:sz w:val="20"/>
                <w:szCs w:val="20"/>
              </w:rPr>
              <w:t>for</w:t>
            </w:r>
            <w:r w:rsidRPr="00DB4298">
              <w:rPr>
                <w:rFonts w:ascii="Arial" w:hAnsi="Arial" w:cs="Arial"/>
                <w:spacing w:val="-13"/>
                <w:sz w:val="20"/>
                <w:szCs w:val="20"/>
              </w:rPr>
              <w:t xml:space="preserve"> </w:t>
            </w:r>
            <w:r w:rsidRPr="00DB4298">
              <w:rPr>
                <w:rFonts w:ascii="Arial" w:hAnsi="Arial" w:cs="Arial"/>
                <w:sz w:val="20"/>
                <w:szCs w:val="20"/>
              </w:rPr>
              <w:t xml:space="preserve">62-day </w:t>
            </w:r>
            <w:r w:rsidRPr="00DB4298">
              <w:rPr>
                <w:rFonts w:ascii="Arial" w:hAnsi="Arial" w:cs="Arial"/>
                <w:spacing w:val="-2"/>
                <w:sz w:val="20"/>
                <w:szCs w:val="20"/>
              </w:rPr>
              <w:t>indicator</w:t>
            </w:r>
          </w:p>
        </w:tc>
        <w:tc>
          <w:tcPr>
            <w:tcW w:w="994" w:type="dxa"/>
            <w:vAlign w:val="center"/>
          </w:tcPr>
          <w:p w14:paraId="22086826" w14:textId="77777777" w:rsidR="005552B5" w:rsidRPr="00DB4298" w:rsidRDefault="005552B5" w:rsidP="005552B5">
            <w:pPr>
              <w:pStyle w:val="TableParagraph"/>
              <w:ind w:left="115" w:right="108"/>
              <w:rPr>
                <w:rFonts w:ascii="Arial" w:hAnsi="Arial" w:cs="Arial"/>
                <w:sz w:val="20"/>
                <w:szCs w:val="20"/>
              </w:rPr>
            </w:pPr>
            <w:r w:rsidRPr="00DB4298">
              <w:rPr>
                <w:rFonts w:ascii="Arial" w:hAnsi="Arial" w:cs="Arial"/>
                <w:spacing w:val="-5"/>
                <w:sz w:val="20"/>
                <w:szCs w:val="20"/>
              </w:rPr>
              <w:t>Yes</w:t>
            </w:r>
          </w:p>
        </w:tc>
        <w:tc>
          <w:tcPr>
            <w:tcW w:w="3114" w:type="dxa"/>
            <w:vAlign w:val="center"/>
          </w:tcPr>
          <w:p w14:paraId="37904555" w14:textId="77777777" w:rsidR="005552B5" w:rsidRPr="00DB4298" w:rsidRDefault="005552B5" w:rsidP="005552B5">
            <w:pPr>
              <w:pStyle w:val="TableParagraph"/>
              <w:spacing w:line="242" w:lineRule="auto"/>
              <w:ind w:left="105"/>
              <w:rPr>
                <w:rFonts w:ascii="Arial" w:hAnsi="Arial" w:cs="Arial"/>
                <w:sz w:val="20"/>
                <w:szCs w:val="20"/>
              </w:rPr>
            </w:pPr>
            <w:r w:rsidRPr="00DB4298">
              <w:rPr>
                <w:rFonts w:ascii="Arial" w:hAnsi="Arial" w:cs="Arial"/>
                <w:sz w:val="20"/>
                <w:szCs w:val="20"/>
              </w:rPr>
              <w:t>High suspicion of cancer and needs</w:t>
            </w:r>
            <w:r w:rsidRPr="00DB4298">
              <w:rPr>
                <w:rFonts w:ascii="Arial" w:hAnsi="Arial" w:cs="Arial"/>
                <w:spacing w:val="-6"/>
                <w:sz w:val="20"/>
                <w:szCs w:val="20"/>
              </w:rPr>
              <w:t xml:space="preserve"> </w:t>
            </w:r>
            <w:r w:rsidRPr="00DB4298">
              <w:rPr>
                <w:rFonts w:ascii="Arial" w:hAnsi="Arial" w:cs="Arial"/>
                <w:sz w:val="20"/>
                <w:szCs w:val="20"/>
              </w:rPr>
              <w:t>to</w:t>
            </w:r>
            <w:r w:rsidRPr="00DB4298">
              <w:rPr>
                <w:rFonts w:ascii="Arial" w:hAnsi="Arial" w:cs="Arial"/>
                <w:spacing w:val="-6"/>
                <w:sz w:val="20"/>
                <w:szCs w:val="20"/>
              </w:rPr>
              <w:t xml:space="preserve"> </w:t>
            </w:r>
            <w:r w:rsidRPr="00DB4298">
              <w:rPr>
                <w:rFonts w:ascii="Arial" w:hAnsi="Arial" w:cs="Arial"/>
                <w:sz w:val="20"/>
                <w:szCs w:val="20"/>
              </w:rPr>
              <w:t>be</w:t>
            </w:r>
            <w:r w:rsidRPr="00DB4298">
              <w:rPr>
                <w:rFonts w:ascii="Arial" w:hAnsi="Arial" w:cs="Arial"/>
                <w:spacing w:val="-7"/>
                <w:sz w:val="20"/>
                <w:szCs w:val="20"/>
              </w:rPr>
              <w:t xml:space="preserve"> </w:t>
            </w:r>
            <w:r w:rsidRPr="00DB4298">
              <w:rPr>
                <w:rFonts w:ascii="Arial" w:hAnsi="Arial" w:cs="Arial"/>
                <w:sz w:val="20"/>
                <w:szCs w:val="20"/>
              </w:rPr>
              <w:t>seen</w:t>
            </w:r>
            <w:r w:rsidRPr="00DB4298">
              <w:rPr>
                <w:rFonts w:ascii="Arial" w:hAnsi="Arial" w:cs="Arial"/>
                <w:spacing w:val="-7"/>
                <w:sz w:val="20"/>
                <w:szCs w:val="20"/>
              </w:rPr>
              <w:t xml:space="preserve"> </w:t>
            </w:r>
            <w:r w:rsidRPr="00DB4298">
              <w:rPr>
                <w:rFonts w:ascii="Arial" w:hAnsi="Arial" w:cs="Arial"/>
                <w:sz w:val="20"/>
                <w:szCs w:val="20"/>
              </w:rPr>
              <w:t>within</w:t>
            </w:r>
            <w:r w:rsidRPr="00DB4298">
              <w:rPr>
                <w:rFonts w:ascii="Arial" w:hAnsi="Arial" w:cs="Arial"/>
                <w:spacing w:val="-7"/>
                <w:sz w:val="20"/>
                <w:szCs w:val="20"/>
              </w:rPr>
              <w:t xml:space="preserve"> </w:t>
            </w:r>
            <w:r w:rsidRPr="00DB4298">
              <w:rPr>
                <w:rFonts w:ascii="Arial" w:hAnsi="Arial" w:cs="Arial"/>
                <w:sz w:val="20"/>
                <w:szCs w:val="20"/>
              </w:rPr>
              <w:t>2</w:t>
            </w:r>
            <w:r w:rsidRPr="00DB4298">
              <w:rPr>
                <w:rFonts w:ascii="Arial" w:hAnsi="Arial" w:cs="Arial"/>
                <w:spacing w:val="-8"/>
                <w:sz w:val="20"/>
                <w:szCs w:val="20"/>
              </w:rPr>
              <w:t xml:space="preserve"> </w:t>
            </w:r>
            <w:r w:rsidRPr="00DB4298">
              <w:rPr>
                <w:rFonts w:ascii="Arial" w:hAnsi="Arial" w:cs="Arial"/>
                <w:sz w:val="20"/>
                <w:szCs w:val="20"/>
              </w:rPr>
              <w:t>weeks</w:t>
            </w:r>
          </w:p>
        </w:tc>
        <w:tc>
          <w:tcPr>
            <w:tcW w:w="2409" w:type="dxa"/>
            <w:vAlign w:val="center"/>
          </w:tcPr>
          <w:p w14:paraId="34C0AB51" w14:textId="24079DCD" w:rsidR="005552B5" w:rsidRPr="00DB4298"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14:paraId="3164F0A1" w14:textId="77777777" w:rsidTr="001B4008">
        <w:trPr>
          <w:trHeight w:val="640"/>
        </w:trPr>
        <w:tc>
          <w:tcPr>
            <w:tcW w:w="2555" w:type="dxa"/>
            <w:vAlign w:val="center"/>
          </w:tcPr>
          <w:p w14:paraId="6466EF18" w14:textId="77777777" w:rsidR="005552B5" w:rsidRPr="00DB4298" w:rsidRDefault="005552B5" w:rsidP="005552B5">
            <w:pPr>
              <w:pStyle w:val="TableParagraph"/>
              <w:spacing w:line="242" w:lineRule="auto"/>
              <w:ind w:left="107"/>
              <w:rPr>
                <w:rFonts w:ascii="Arial" w:hAnsi="Arial" w:cs="Arial"/>
                <w:sz w:val="20"/>
                <w:szCs w:val="20"/>
              </w:rPr>
            </w:pPr>
            <w:r w:rsidRPr="00DB4298">
              <w:rPr>
                <w:rFonts w:ascii="Arial" w:hAnsi="Arial" w:cs="Arial"/>
                <w:sz w:val="20"/>
                <w:szCs w:val="20"/>
              </w:rPr>
              <w:t>Eligible</w:t>
            </w:r>
            <w:r w:rsidRPr="00DB4298">
              <w:rPr>
                <w:rFonts w:ascii="Arial" w:hAnsi="Arial" w:cs="Arial"/>
                <w:spacing w:val="-14"/>
                <w:sz w:val="20"/>
                <w:szCs w:val="20"/>
              </w:rPr>
              <w:t xml:space="preserve"> </w:t>
            </w:r>
            <w:r w:rsidRPr="00DB4298">
              <w:rPr>
                <w:rFonts w:ascii="Arial" w:hAnsi="Arial" w:cs="Arial"/>
                <w:sz w:val="20"/>
                <w:szCs w:val="20"/>
              </w:rPr>
              <w:t>for</w:t>
            </w:r>
            <w:r w:rsidRPr="00DB4298">
              <w:rPr>
                <w:rFonts w:ascii="Arial" w:hAnsi="Arial" w:cs="Arial"/>
                <w:spacing w:val="-13"/>
                <w:sz w:val="20"/>
                <w:szCs w:val="20"/>
              </w:rPr>
              <w:t xml:space="preserve"> </w:t>
            </w:r>
            <w:r w:rsidRPr="00DB4298">
              <w:rPr>
                <w:rFonts w:ascii="Arial" w:hAnsi="Arial" w:cs="Arial"/>
                <w:sz w:val="20"/>
                <w:szCs w:val="20"/>
              </w:rPr>
              <w:t xml:space="preserve">31-day </w:t>
            </w:r>
            <w:r w:rsidRPr="00DB4298">
              <w:rPr>
                <w:rFonts w:ascii="Arial" w:hAnsi="Arial" w:cs="Arial"/>
                <w:spacing w:val="-2"/>
                <w:sz w:val="20"/>
                <w:szCs w:val="20"/>
              </w:rPr>
              <w:t>indicator</w:t>
            </w:r>
          </w:p>
        </w:tc>
        <w:tc>
          <w:tcPr>
            <w:tcW w:w="994" w:type="dxa"/>
            <w:vAlign w:val="center"/>
          </w:tcPr>
          <w:p w14:paraId="5BEF4BED" w14:textId="77777777" w:rsidR="005552B5" w:rsidRPr="00DB4298" w:rsidRDefault="005552B5" w:rsidP="005552B5">
            <w:pPr>
              <w:pStyle w:val="TableParagraph"/>
              <w:ind w:left="115" w:right="108"/>
              <w:rPr>
                <w:rFonts w:ascii="Arial" w:hAnsi="Arial" w:cs="Arial"/>
                <w:sz w:val="20"/>
                <w:szCs w:val="20"/>
              </w:rPr>
            </w:pPr>
            <w:r w:rsidRPr="00DB4298">
              <w:rPr>
                <w:rFonts w:ascii="Arial" w:hAnsi="Arial" w:cs="Arial"/>
                <w:spacing w:val="-5"/>
                <w:sz w:val="20"/>
                <w:szCs w:val="20"/>
              </w:rPr>
              <w:t>Yes</w:t>
            </w:r>
          </w:p>
        </w:tc>
        <w:tc>
          <w:tcPr>
            <w:tcW w:w="3114" w:type="dxa"/>
            <w:vAlign w:val="center"/>
          </w:tcPr>
          <w:p w14:paraId="0640A5A2" w14:textId="77777777" w:rsidR="005552B5" w:rsidRPr="00DB4298" w:rsidRDefault="005552B5" w:rsidP="005552B5">
            <w:pPr>
              <w:pStyle w:val="TableParagraph"/>
              <w:spacing w:line="242" w:lineRule="auto"/>
              <w:ind w:left="105"/>
              <w:rPr>
                <w:rFonts w:ascii="Arial" w:hAnsi="Arial" w:cs="Arial"/>
                <w:sz w:val="20"/>
                <w:szCs w:val="20"/>
              </w:rPr>
            </w:pPr>
            <w:r w:rsidRPr="00DB4298">
              <w:rPr>
                <w:rFonts w:ascii="Arial" w:hAnsi="Arial" w:cs="Arial"/>
                <w:sz w:val="20"/>
                <w:szCs w:val="20"/>
              </w:rPr>
              <w:t>Patient</w:t>
            </w:r>
            <w:r w:rsidRPr="00DB4298">
              <w:rPr>
                <w:rFonts w:ascii="Arial" w:hAnsi="Arial" w:cs="Arial"/>
                <w:spacing w:val="-8"/>
                <w:sz w:val="20"/>
                <w:szCs w:val="20"/>
              </w:rPr>
              <w:t xml:space="preserve"> </w:t>
            </w:r>
            <w:r w:rsidRPr="00DB4298">
              <w:rPr>
                <w:rFonts w:ascii="Arial" w:hAnsi="Arial" w:cs="Arial"/>
                <w:sz w:val="20"/>
                <w:szCs w:val="20"/>
              </w:rPr>
              <w:t>has</w:t>
            </w:r>
            <w:r w:rsidRPr="00DB4298">
              <w:rPr>
                <w:rFonts w:ascii="Arial" w:hAnsi="Arial" w:cs="Arial"/>
                <w:spacing w:val="-8"/>
                <w:sz w:val="20"/>
                <w:szCs w:val="20"/>
              </w:rPr>
              <w:t xml:space="preserve"> </w:t>
            </w:r>
            <w:r w:rsidRPr="00DB4298">
              <w:rPr>
                <w:rFonts w:ascii="Arial" w:hAnsi="Arial" w:cs="Arial"/>
                <w:sz w:val="20"/>
                <w:szCs w:val="20"/>
              </w:rPr>
              <w:t>not</w:t>
            </w:r>
            <w:r w:rsidRPr="00DB4298">
              <w:rPr>
                <w:rFonts w:ascii="Arial" w:hAnsi="Arial" w:cs="Arial"/>
                <w:spacing w:val="-8"/>
                <w:sz w:val="20"/>
                <w:szCs w:val="20"/>
              </w:rPr>
              <w:t xml:space="preserve"> </w:t>
            </w:r>
            <w:r w:rsidRPr="00DB4298">
              <w:rPr>
                <w:rFonts w:ascii="Arial" w:hAnsi="Arial" w:cs="Arial"/>
                <w:sz w:val="20"/>
                <w:szCs w:val="20"/>
              </w:rPr>
              <w:t>been</w:t>
            </w:r>
            <w:r w:rsidRPr="00DB4298">
              <w:rPr>
                <w:rFonts w:ascii="Arial" w:hAnsi="Arial" w:cs="Arial"/>
                <w:spacing w:val="-9"/>
                <w:sz w:val="20"/>
                <w:szCs w:val="20"/>
              </w:rPr>
              <w:t xml:space="preserve"> </w:t>
            </w:r>
            <w:r w:rsidRPr="00DB4298">
              <w:rPr>
                <w:rFonts w:ascii="Arial" w:hAnsi="Arial" w:cs="Arial"/>
                <w:sz w:val="20"/>
                <w:szCs w:val="20"/>
              </w:rPr>
              <w:t>treated</w:t>
            </w:r>
            <w:r w:rsidRPr="00DB4298">
              <w:rPr>
                <w:rFonts w:ascii="Arial" w:hAnsi="Arial" w:cs="Arial"/>
                <w:spacing w:val="-8"/>
                <w:sz w:val="20"/>
                <w:szCs w:val="20"/>
              </w:rPr>
              <w:t xml:space="preserve"> </w:t>
            </w:r>
            <w:r w:rsidRPr="00DB4298">
              <w:rPr>
                <w:rFonts w:ascii="Arial" w:hAnsi="Arial" w:cs="Arial"/>
                <w:sz w:val="20"/>
                <w:szCs w:val="20"/>
              </w:rPr>
              <w:t>for this cancer previously</w:t>
            </w:r>
          </w:p>
        </w:tc>
        <w:tc>
          <w:tcPr>
            <w:tcW w:w="2409" w:type="dxa"/>
            <w:vAlign w:val="center"/>
          </w:tcPr>
          <w:p w14:paraId="791EE5DB" w14:textId="7CF7E3AE" w:rsidR="005552B5" w:rsidRPr="00DB4298"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14:paraId="3F664FB1" w14:textId="77777777" w:rsidTr="001B4008">
        <w:trPr>
          <w:trHeight w:val="640"/>
        </w:trPr>
        <w:tc>
          <w:tcPr>
            <w:tcW w:w="2555" w:type="dxa"/>
            <w:vAlign w:val="center"/>
          </w:tcPr>
          <w:p w14:paraId="087023E3" w14:textId="77777777" w:rsidR="005552B5" w:rsidRPr="00DB4298" w:rsidRDefault="005552B5" w:rsidP="005552B5">
            <w:pPr>
              <w:pStyle w:val="TableParagraph"/>
              <w:ind w:left="107"/>
              <w:rPr>
                <w:rFonts w:ascii="Arial" w:hAnsi="Arial" w:cs="Arial"/>
                <w:sz w:val="20"/>
                <w:szCs w:val="20"/>
              </w:rPr>
            </w:pPr>
            <w:r w:rsidRPr="00DB4298">
              <w:rPr>
                <w:rFonts w:ascii="Arial" w:hAnsi="Arial" w:cs="Arial"/>
                <w:sz w:val="20"/>
                <w:szCs w:val="20"/>
              </w:rPr>
              <w:t>Delay</w:t>
            </w:r>
            <w:r w:rsidRPr="00DB4298">
              <w:rPr>
                <w:rFonts w:ascii="Arial" w:hAnsi="Arial" w:cs="Arial"/>
                <w:spacing w:val="-4"/>
                <w:sz w:val="20"/>
                <w:szCs w:val="20"/>
              </w:rPr>
              <w:t xml:space="preserve"> </w:t>
            </w:r>
            <w:r w:rsidRPr="00DB4298">
              <w:rPr>
                <w:rFonts w:ascii="Arial" w:hAnsi="Arial" w:cs="Arial"/>
                <w:sz w:val="20"/>
                <w:szCs w:val="20"/>
              </w:rPr>
              <w:t>code</w:t>
            </w:r>
            <w:r w:rsidRPr="00DB4298">
              <w:rPr>
                <w:rFonts w:ascii="Arial" w:hAnsi="Arial" w:cs="Arial"/>
                <w:spacing w:val="-4"/>
                <w:sz w:val="20"/>
                <w:szCs w:val="20"/>
              </w:rPr>
              <w:t xml:space="preserve"> </w:t>
            </w:r>
            <w:r w:rsidRPr="00DB4298">
              <w:rPr>
                <w:rFonts w:ascii="Arial" w:hAnsi="Arial" w:cs="Arial"/>
                <w:spacing w:val="-5"/>
                <w:sz w:val="20"/>
                <w:szCs w:val="20"/>
              </w:rPr>
              <w:t>62</w:t>
            </w:r>
          </w:p>
        </w:tc>
        <w:tc>
          <w:tcPr>
            <w:tcW w:w="994" w:type="dxa"/>
            <w:vAlign w:val="center"/>
          </w:tcPr>
          <w:p w14:paraId="511D754F" w14:textId="77777777" w:rsidR="005552B5" w:rsidRPr="00DB4298" w:rsidRDefault="005552B5" w:rsidP="005552B5">
            <w:pPr>
              <w:pStyle w:val="TableParagraph"/>
              <w:ind w:left="116" w:right="108"/>
              <w:rPr>
                <w:rFonts w:ascii="Arial" w:hAnsi="Arial" w:cs="Arial"/>
                <w:sz w:val="20"/>
                <w:szCs w:val="20"/>
              </w:rPr>
            </w:pPr>
            <w:r w:rsidRPr="00DB4298">
              <w:rPr>
                <w:rFonts w:ascii="Arial" w:hAnsi="Arial" w:cs="Arial"/>
                <w:spacing w:val="-5"/>
                <w:sz w:val="20"/>
                <w:szCs w:val="20"/>
              </w:rPr>
              <w:t>No</w:t>
            </w:r>
          </w:p>
        </w:tc>
        <w:tc>
          <w:tcPr>
            <w:tcW w:w="3114" w:type="dxa"/>
            <w:vAlign w:val="center"/>
          </w:tcPr>
          <w:p w14:paraId="722A3A3A" w14:textId="77777777" w:rsidR="005552B5" w:rsidRPr="00DB4298" w:rsidRDefault="005552B5" w:rsidP="005552B5">
            <w:pPr>
              <w:pStyle w:val="TableParagraph"/>
              <w:ind w:left="105"/>
              <w:rPr>
                <w:rFonts w:ascii="Arial" w:hAnsi="Arial" w:cs="Arial"/>
                <w:sz w:val="20"/>
                <w:szCs w:val="20"/>
              </w:rPr>
            </w:pPr>
            <w:r w:rsidRPr="00DB4298">
              <w:rPr>
                <w:rFonts w:ascii="Arial" w:hAnsi="Arial" w:cs="Arial"/>
                <w:sz w:val="20"/>
                <w:szCs w:val="20"/>
              </w:rPr>
              <w:t>The</w:t>
            </w:r>
            <w:r w:rsidRPr="00DB4298">
              <w:rPr>
                <w:rFonts w:ascii="Arial" w:hAnsi="Arial" w:cs="Arial"/>
                <w:spacing w:val="-14"/>
                <w:sz w:val="20"/>
                <w:szCs w:val="20"/>
              </w:rPr>
              <w:t xml:space="preserve"> </w:t>
            </w:r>
            <w:r w:rsidRPr="00DB4298">
              <w:rPr>
                <w:rFonts w:ascii="Arial" w:hAnsi="Arial" w:cs="Arial"/>
                <w:sz w:val="20"/>
                <w:szCs w:val="20"/>
              </w:rPr>
              <w:t>patient</w:t>
            </w:r>
            <w:r w:rsidRPr="00DB4298">
              <w:rPr>
                <w:rFonts w:ascii="Arial" w:hAnsi="Arial" w:cs="Arial"/>
                <w:spacing w:val="-13"/>
                <w:sz w:val="20"/>
                <w:szCs w:val="20"/>
              </w:rPr>
              <w:t xml:space="preserve"> </w:t>
            </w:r>
            <w:r w:rsidRPr="00DB4298">
              <w:rPr>
                <w:rFonts w:ascii="Arial" w:hAnsi="Arial" w:cs="Arial"/>
                <w:sz w:val="20"/>
                <w:szCs w:val="20"/>
              </w:rPr>
              <w:t>received</w:t>
            </w:r>
            <w:r w:rsidRPr="00DB4298">
              <w:rPr>
                <w:rFonts w:ascii="Arial" w:hAnsi="Arial" w:cs="Arial"/>
                <w:spacing w:val="-11"/>
                <w:sz w:val="20"/>
                <w:szCs w:val="20"/>
              </w:rPr>
              <w:t xml:space="preserve"> </w:t>
            </w:r>
            <w:r w:rsidRPr="00DB4298">
              <w:rPr>
                <w:rFonts w:ascii="Arial" w:hAnsi="Arial" w:cs="Arial"/>
                <w:sz w:val="20"/>
                <w:szCs w:val="20"/>
              </w:rPr>
              <w:t>treatment within the 62-day timeframe</w:t>
            </w:r>
          </w:p>
        </w:tc>
        <w:tc>
          <w:tcPr>
            <w:tcW w:w="2409" w:type="dxa"/>
            <w:vAlign w:val="center"/>
          </w:tcPr>
          <w:p w14:paraId="5908BDCD" w14:textId="42F15AE9" w:rsidR="005552B5" w:rsidRPr="00DB4298"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14:paraId="2F96B49F" w14:textId="77777777" w:rsidTr="001B4008">
        <w:trPr>
          <w:trHeight w:val="640"/>
        </w:trPr>
        <w:tc>
          <w:tcPr>
            <w:tcW w:w="2555" w:type="dxa"/>
            <w:vAlign w:val="center"/>
          </w:tcPr>
          <w:p w14:paraId="530C1A8F" w14:textId="77777777" w:rsidR="005552B5" w:rsidRPr="00DB4298" w:rsidRDefault="005552B5" w:rsidP="005552B5">
            <w:pPr>
              <w:pStyle w:val="TableParagraph"/>
              <w:ind w:left="107"/>
              <w:rPr>
                <w:rFonts w:ascii="Arial" w:hAnsi="Arial" w:cs="Arial"/>
                <w:sz w:val="20"/>
                <w:szCs w:val="20"/>
              </w:rPr>
            </w:pPr>
            <w:r w:rsidRPr="00DB4298">
              <w:rPr>
                <w:rFonts w:ascii="Arial" w:hAnsi="Arial" w:cs="Arial"/>
                <w:sz w:val="20"/>
                <w:szCs w:val="20"/>
              </w:rPr>
              <w:t>Delay</w:t>
            </w:r>
            <w:r w:rsidRPr="00DB4298">
              <w:rPr>
                <w:rFonts w:ascii="Arial" w:hAnsi="Arial" w:cs="Arial"/>
                <w:spacing w:val="-4"/>
                <w:sz w:val="20"/>
                <w:szCs w:val="20"/>
              </w:rPr>
              <w:t xml:space="preserve"> </w:t>
            </w:r>
            <w:r w:rsidRPr="00DB4298">
              <w:rPr>
                <w:rFonts w:ascii="Arial" w:hAnsi="Arial" w:cs="Arial"/>
                <w:sz w:val="20"/>
                <w:szCs w:val="20"/>
              </w:rPr>
              <w:t>code</w:t>
            </w:r>
            <w:r w:rsidRPr="00DB4298">
              <w:rPr>
                <w:rFonts w:ascii="Arial" w:hAnsi="Arial" w:cs="Arial"/>
                <w:spacing w:val="-4"/>
                <w:sz w:val="20"/>
                <w:szCs w:val="20"/>
              </w:rPr>
              <w:t xml:space="preserve"> </w:t>
            </w:r>
            <w:r w:rsidRPr="00DB4298">
              <w:rPr>
                <w:rFonts w:ascii="Arial" w:hAnsi="Arial" w:cs="Arial"/>
                <w:spacing w:val="-5"/>
                <w:sz w:val="20"/>
                <w:szCs w:val="20"/>
              </w:rPr>
              <w:t>31</w:t>
            </w:r>
          </w:p>
        </w:tc>
        <w:tc>
          <w:tcPr>
            <w:tcW w:w="994" w:type="dxa"/>
            <w:vAlign w:val="center"/>
          </w:tcPr>
          <w:p w14:paraId="1263B0F3" w14:textId="77777777" w:rsidR="005552B5" w:rsidRPr="00DB4298" w:rsidRDefault="005552B5" w:rsidP="005552B5">
            <w:pPr>
              <w:pStyle w:val="TableParagraph"/>
              <w:ind w:left="116" w:right="108"/>
              <w:rPr>
                <w:rFonts w:ascii="Arial" w:hAnsi="Arial" w:cs="Arial"/>
                <w:sz w:val="20"/>
                <w:szCs w:val="20"/>
              </w:rPr>
            </w:pPr>
            <w:r w:rsidRPr="00DB4298">
              <w:rPr>
                <w:rFonts w:ascii="Arial" w:hAnsi="Arial" w:cs="Arial"/>
                <w:spacing w:val="-5"/>
                <w:sz w:val="20"/>
                <w:szCs w:val="20"/>
              </w:rPr>
              <w:t>No</w:t>
            </w:r>
          </w:p>
        </w:tc>
        <w:tc>
          <w:tcPr>
            <w:tcW w:w="3114" w:type="dxa"/>
            <w:vAlign w:val="center"/>
          </w:tcPr>
          <w:p w14:paraId="15881B51" w14:textId="77777777" w:rsidR="005552B5" w:rsidRPr="00DB4298" w:rsidRDefault="005552B5" w:rsidP="005552B5">
            <w:pPr>
              <w:pStyle w:val="TableParagraph"/>
              <w:ind w:left="105"/>
              <w:rPr>
                <w:rFonts w:ascii="Arial" w:hAnsi="Arial" w:cs="Arial"/>
                <w:sz w:val="20"/>
                <w:szCs w:val="20"/>
              </w:rPr>
            </w:pPr>
            <w:r w:rsidRPr="00DB4298">
              <w:rPr>
                <w:rFonts w:ascii="Arial" w:hAnsi="Arial" w:cs="Arial"/>
                <w:sz w:val="20"/>
                <w:szCs w:val="20"/>
              </w:rPr>
              <w:t>The</w:t>
            </w:r>
            <w:r w:rsidRPr="00DB4298">
              <w:rPr>
                <w:rFonts w:ascii="Arial" w:hAnsi="Arial" w:cs="Arial"/>
                <w:spacing w:val="-14"/>
                <w:sz w:val="20"/>
                <w:szCs w:val="20"/>
              </w:rPr>
              <w:t xml:space="preserve"> </w:t>
            </w:r>
            <w:r w:rsidRPr="00DB4298">
              <w:rPr>
                <w:rFonts w:ascii="Arial" w:hAnsi="Arial" w:cs="Arial"/>
                <w:sz w:val="20"/>
                <w:szCs w:val="20"/>
              </w:rPr>
              <w:t>patient</w:t>
            </w:r>
            <w:r w:rsidRPr="00DB4298">
              <w:rPr>
                <w:rFonts w:ascii="Arial" w:hAnsi="Arial" w:cs="Arial"/>
                <w:spacing w:val="-13"/>
                <w:sz w:val="20"/>
                <w:szCs w:val="20"/>
              </w:rPr>
              <w:t xml:space="preserve"> </w:t>
            </w:r>
            <w:r w:rsidRPr="00DB4298">
              <w:rPr>
                <w:rFonts w:ascii="Arial" w:hAnsi="Arial" w:cs="Arial"/>
                <w:sz w:val="20"/>
                <w:szCs w:val="20"/>
              </w:rPr>
              <w:t>received</w:t>
            </w:r>
            <w:r w:rsidRPr="00DB4298">
              <w:rPr>
                <w:rFonts w:ascii="Arial" w:hAnsi="Arial" w:cs="Arial"/>
                <w:spacing w:val="-11"/>
                <w:sz w:val="20"/>
                <w:szCs w:val="20"/>
              </w:rPr>
              <w:t xml:space="preserve"> </w:t>
            </w:r>
            <w:r w:rsidRPr="00DB4298">
              <w:rPr>
                <w:rFonts w:ascii="Arial" w:hAnsi="Arial" w:cs="Arial"/>
                <w:sz w:val="20"/>
                <w:szCs w:val="20"/>
              </w:rPr>
              <w:t>treatment within the 31-day timeframe</w:t>
            </w:r>
          </w:p>
        </w:tc>
        <w:tc>
          <w:tcPr>
            <w:tcW w:w="2409" w:type="dxa"/>
            <w:vAlign w:val="center"/>
          </w:tcPr>
          <w:p w14:paraId="218CBF61" w14:textId="77B9E242" w:rsidR="005552B5" w:rsidRPr="00DB4298"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439BFD12" w14:textId="683E2621" w:rsidR="00D8777A" w:rsidRPr="00A238DC" w:rsidRDefault="00D8777A" w:rsidP="00BE3470">
      <w:pPr>
        <w:pStyle w:val="BodyText"/>
        <w:spacing w:after="0" w:afterAutospacing="0" w:line="261" w:lineRule="auto"/>
        <w:ind w:left="0"/>
        <w:rPr>
          <w:sz w:val="18"/>
          <w:szCs w:val="18"/>
        </w:rPr>
      </w:pPr>
      <w:r w:rsidRPr="00A238DC">
        <w:rPr>
          <w:b/>
          <w:spacing w:val="-2"/>
          <w:sz w:val="18"/>
          <w:szCs w:val="18"/>
        </w:rPr>
        <w:t>Note:</w:t>
      </w:r>
      <w:r w:rsidRPr="00A238DC">
        <w:rPr>
          <w:b/>
          <w:spacing w:val="-7"/>
          <w:sz w:val="18"/>
          <w:szCs w:val="18"/>
        </w:rPr>
        <w:t xml:space="preserve"> </w:t>
      </w:r>
      <w:r w:rsidRPr="00A238DC">
        <w:rPr>
          <w:spacing w:val="-2"/>
          <w:sz w:val="18"/>
          <w:szCs w:val="18"/>
        </w:rPr>
        <w:t>When</w:t>
      </w:r>
      <w:r w:rsidRPr="00A238DC">
        <w:rPr>
          <w:spacing w:val="-4"/>
          <w:sz w:val="18"/>
          <w:szCs w:val="18"/>
        </w:rPr>
        <w:t xml:space="preserve"> </w:t>
      </w:r>
      <w:r w:rsidRPr="00A238DC">
        <w:rPr>
          <w:spacing w:val="-2"/>
          <w:sz w:val="18"/>
          <w:szCs w:val="18"/>
        </w:rPr>
        <w:t>concurrent</w:t>
      </w:r>
      <w:r w:rsidRPr="00A238DC">
        <w:rPr>
          <w:spacing w:val="-5"/>
          <w:sz w:val="18"/>
          <w:szCs w:val="18"/>
        </w:rPr>
        <w:t xml:space="preserve"> </w:t>
      </w:r>
      <w:r w:rsidRPr="00A238DC">
        <w:rPr>
          <w:spacing w:val="-2"/>
          <w:sz w:val="18"/>
          <w:szCs w:val="18"/>
        </w:rPr>
        <w:t>treatment</w:t>
      </w:r>
      <w:r w:rsidRPr="00A238DC">
        <w:rPr>
          <w:spacing w:val="-3"/>
          <w:sz w:val="18"/>
          <w:szCs w:val="18"/>
        </w:rPr>
        <w:t xml:space="preserve"> </w:t>
      </w:r>
      <w:r w:rsidRPr="00A238DC">
        <w:rPr>
          <w:spacing w:val="-2"/>
          <w:sz w:val="18"/>
          <w:szCs w:val="18"/>
        </w:rPr>
        <w:t>is</w:t>
      </w:r>
      <w:r w:rsidRPr="00A238DC">
        <w:rPr>
          <w:spacing w:val="-6"/>
          <w:sz w:val="18"/>
          <w:szCs w:val="18"/>
        </w:rPr>
        <w:t xml:space="preserve"> </w:t>
      </w:r>
      <w:r w:rsidRPr="00A238DC">
        <w:rPr>
          <w:spacing w:val="-2"/>
          <w:sz w:val="18"/>
          <w:szCs w:val="18"/>
        </w:rPr>
        <w:t>planned</w:t>
      </w:r>
      <w:r w:rsidRPr="00A238DC">
        <w:rPr>
          <w:spacing w:val="-6"/>
          <w:sz w:val="18"/>
          <w:szCs w:val="18"/>
        </w:rPr>
        <w:t xml:space="preserve"> </w:t>
      </w:r>
      <w:r w:rsidRPr="00A238DC">
        <w:rPr>
          <w:spacing w:val="-2"/>
          <w:sz w:val="18"/>
          <w:szCs w:val="18"/>
        </w:rPr>
        <w:t>a</w:t>
      </w:r>
      <w:r w:rsidRPr="00A238DC">
        <w:rPr>
          <w:spacing w:val="-5"/>
          <w:sz w:val="18"/>
          <w:szCs w:val="18"/>
        </w:rPr>
        <w:t xml:space="preserve"> </w:t>
      </w:r>
      <w:r w:rsidRPr="00A238DC">
        <w:rPr>
          <w:spacing w:val="-2"/>
          <w:sz w:val="18"/>
          <w:szCs w:val="18"/>
        </w:rPr>
        <w:t>decision</w:t>
      </w:r>
      <w:r w:rsidRPr="00A238DC">
        <w:rPr>
          <w:spacing w:val="-6"/>
          <w:sz w:val="18"/>
          <w:szCs w:val="18"/>
        </w:rPr>
        <w:t xml:space="preserve"> </w:t>
      </w:r>
      <w:r w:rsidRPr="00A238DC">
        <w:rPr>
          <w:spacing w:val="-2"/>
          <w:sz w:val="18"/>
          <w:szCs w:val="18"/>
        </w:rPr>
        <w:t>to</w:t>
      </w:r>
      <w:r w:rsidRPr="00A238DC">
        <w:rPr>
          <w:spacing w:val="-6"/>
          <w:sz w:val="18"/>
          <w:szCs w:val="18"/>
        </w:rPr>
        <w:t xml:space="preserve"> </w:t>
      </w:r>
      <w:r w:rsidRPr="00A238DC">
        <w:rPr>
          <w:spacing w:val="-2"/>
          <w:sz w:val="18"/>
          <w:szCs w:val="18"/>
        </w:rPr>
        <w:t>treat</w:t>
      </w:r>
      <w:r w:rsidRPr="00A238DC">
        <w:rPr>
          <w:spacing w:val="-5"/>
          <w:sz w:val="18"/>
          <w:szCs w:val="18"/>
        </w:rPr>
        <w:t xml:space="preserve"> </w:t>
      </w:r>
      <w:r w:rsidRPr="00A238DC">
        <w:rPr>
          <w:spacing w:val="-2"/>
          <w:sz w:val="18"/>
          <w:szCs w:val="18"/>
        </w:rPr>
        <w:t>should</w:t>
      </w:r>
      <w:r w:rsidRPr="00A238DC">
        <w:rPr>
          <w:spacing w:val="-6"/>
          <w:sz w:val="18"/>
          <w:szCs w:val="18"/>
        </w:rPr>
        <w:t xml:space="preserve"> </w:t>
      </w:r>
      <w:r w:rsidRPr="00A238DC">
        <w:rPr>
          <w:spacing w:val="-2"/>
          <w:sz w:val="18"/>
          <w:szCs w:val="18"/>
        </w:rPr>
        <w:t>be</w:t>
      </w:r>
      <w:r w:rsidRPr="00A238DC">
        <w:rPr>
          <w:spacing w:val="-6"/>
          <w:sz w:val="18"/>
          <w:szCs w:val="18"/>
        </w:rPr>
        <w:t xml:space="preserve"> </w:t>
      </w:r>
      <w:r w:rsidRPr="00A238DC">
        <w:rPr>
          <w:spacing w:val="-2"/>
          <w:sz w:val="18"/>
          <w:szCs w:val="18"/>
        </w:rPr>
        <w:t>recorded</w:t>
      </w:r>
      <w:r w:rsidRPr="00A238DC">
        <w:rPr>
          <w:spacing w:val="-3"/>
          <w:sz w:val="18"/>
          <w:szCs w:val="18"/>
        </w:rPr>
        <w:t xml:space="preserve"> </w:t>
      </w:r>
      <w:r w:rsidRPr="00A238DC">
        <w:rPr>
          <w:spacing w:val="-2"/>
          <w:sz w:val="18"/>
          <w:szCs w:val="18"/>
        </w:rPr>
        <w:t>for each modality in</w:t>
      </w:r>
      <w:r w:rsidRPr="00A238DC">
        <w:rPr>
          <w:spacing w:val="-6"/>
          <w:sz w:val="18"/>
          <w:szCs w:val="18"/>
        </w:rPr>
        <w:t xml:space="preserve"> </w:t>
      </w:r>
      <w:r w:rsidRPr="00A238DC">
        <w:rPr>
          <w:spacing w:val="-2"/>
          <w:sz w:val="18"/>
          <w:szCs w:val="18"/>
        </w:rPr>
        <w:t>the</w:t>
      </w:r>
      <w:r w:rsidRPr="00A238DC">
        <w:rPr>
          <w:spacing w:val="-6"/>
          <w:sz w:val="18"/>
          <w:szCs w:val="18"/>
        </w:rPr>
        <w:t xml:space="preserve"> </w:t>
      </w:r>
      <w:r w:rsidRPr="00A238DC">
        <w:rPr>
          <w:spacing w:val="-2"/>
          <w:sz w:val="18"/>
          <w:szCs w:val="18"/>
        </w:rPr>
        <w:t xml:space="preserve">hospital’s </w:t>
      </w:r>
      <w:r w:rsidRPr="00A238DC">
        <w:rPr>
          <w:sz w:val="18"/>
          <w:szCs w:val="18"/>
        </w:rPr>
        <w:t>patient management system. To calculate the:</w:t>
      </w:r>
    </w:p>
    <w:p w14:paraId="5248760D" w14:textId="77777777" w:rsidR="00D8777A" w:rsidRPr="00A238DC" w:rsidRDefault="00D8777A" w:rsidP="00A238DC">
      <w:pPr>
        <w:pStyle w:val="ListParagraph"/>
        <w:widowControl w:val="0"/>
        <w:numPr>
          <w:ilvl w:val="1"/>
          <w:numId w:val="48"/>
        </w:numPr>
        <w:tabs>
          <w:tab w:val="left" w:pos="567"/>
        </w:tabs>
        <w:autoSpaceDE w:val="0"/>
        <w:autoSpaceDN w:val="0"/>
        <w:spacing w:before="43" w:after="0" w:line="240" w:lineRule="auto"/>
        <w:ind w:right="-22" w:hanging="418"/>
        <w:contextualSpacing w:val="0"/>
        <w:rPr>
          <w:rFonts w:ascii="Arial" w:hAnsi="Arial" w:cs="Arial"/>
          <w:sz w:val="18"/>
          <w:szCs w:val="18"/>
        </w:rPr>
      </w:pPr>
      <w:r w:rsidRPr="00A238DC">
        <w:rPr>
          <w:rFonts w:ascii="Arial" w:hAnsi="Arial" w:cs="Arial"/>
          <w:b/>
          <w:sz w:val="18"/>
          <w:szCs w:val="18"/>
        </w:rPr>
        <w:t>31-day</w:t>
      </w:r>
      <w:r w:rsidRPr="00A238DC">
        <w:rPr>
          <w:rFonts w:ascii="Arial" w:hAnsi="Arial" w:cs="Arial"/>
          <w:b/>
          <w:spacing w:val="-5"/>
          <w:sz w:val="18"/>
          <w:szCs w:val="18"/>
        </w:rPr>
        <w:t xml:space="preserve"> </w:t>
      </w:r>
      <w:r w:rsidRPr="00A238DC">
        <w:rPr>
          <w:rFonts w:ascii="Arial" w:hAnsi="Arial" w:cs="Arial"/>
          <w:b/>
          <w:sz w:val="18"/>
          <w:szCs w:val="18"/>
        </w:rPr>
        <w:t>indicator</w:t>
      </w:r>
      <w:r w:rsidRPr="00A238DC">
        <w:rPr>
          <w:rFonts w:ascii="Arial" w:hAnsi="Arial" w:cs="Arial"/>
          <w:b/>
          <w:spacing w:val="-2"/>
          <w:sz w:val="18"/>
          <w:szCs w:val="18"/>
        </w:rPr>
        <w:t xml:space="preserve"> </w:t>
      </w:r>
      <w:r w:rsidRPr="00A238DC">
        <w:rPr>
          <w:rFonts w:ascii="Arial" w:hAnsi="Arial" w:cs="Arial"/>
          <w:sz w:val="18"/>
          <w:szCs w:val="18"/>
        </w:rPr>
        <w:t>use</w:t>
      </w:r>
      <w:r w:rsidRPr="00A238DC">
        <w:rPr>
          <w:rFonts w:ascii="Arial" w:hAnsi="Arial" w:cs="Arial"/>
          <w:spacing w:val="-3"/>
          <w:sz w:val="18"/>
          <w:szCs w:val="18"/>
        </w:rPr>
        <w:t xml:space="preserve"> </w:t>
      </w:r>
      <w:r w:rsidRPr="00A238DC">
        <w:rPr>
          <w:rFonts w:ascii="Arial" w:hAnsi="Arial" w:cs="Arial"/>
          <w:sz w:val="18"/>
          <w:szCs w:val="18"/>
        </w:rPr>
        <w:t>the</w:t>
      </w:r>
      <w:r w:rsidRPr="00A238DC">
        <w:rPr>
          <w:rFonts w:ascii="Arial" w:hAnsi="Arial" w:cs="Arial"/>
          <w:spacing w:val="-3"/>
          <w:sz w:val="18"/>
          <w:szCs w:val="18"/>
        </w:rPr>
        <w:t xml:space="preserve"> </w:t>
      </w:r>
      <w:r w:rsidRPr="00A238DC">
        <w:rPr>
          <w:rFonts w:ascii="Arial" w:hAnsi="Arial" w:cs="Arial"/>
          <w:sz w:val="18"/>
          <w:szCs w:val="18"/>
        </w:rPr>
        <w:t>last</w:t>
      </w:r>
      <w:r w:rsidRPr="00A238DC">
        <w:rPr>
          <w:rFonts w:ascii="Arial" w:hAnsi="Arial" w:cs="Arial"/>
          <w:spacing w:val="-2"/>
          <w:sz w:val="18"/>
          <w:szCs w:val="18"/>
        </w:rPr>
        <w:t xml:space="preserve"> </w:t>
      </w:r>
      <w:r w:rsidRPr="00A238DC">
        <w:rPr>
          <w:rFonts w:ascii="Arial" w:hAnsi="Arial" w:cs="Arial"/>
          <w:sz w:val="18"/>
          <w:szCs w:val="18"/>
        </w:rPr>
        <w:t>decision</w:t>
      </w:r>
      <w:r w:rsidRPr="00A238DC">
        <w:rPr>
          <w:rFonts w:ascii="Arial" w:hAnsi="Arial" w:cs="Arial"/>
          <w:spacing w:val="-3"/>
          <w:sz w:val="18"/>
          <w:szCs w:val="18"/>
        </w:rPr>
        <w:t xml:space="preserve"> </w:t>
      </w:r>
      <w:r w:rsidRPr="00A238DC">
        <w:rPr>
          <w:rFonts w:ascii="Arial" w:hAnsi="Arial" w:cs="Arial"/>
          <w:sz w:val="18"/>
          <w:szCs w:val="18"/>
        </w:rPr>
        <w:t>to</w:t>
      </w:r>
      <w:r w:rsidRPr="00A238DC">
        <w:rPr>
          <w:rFonts w:ascii="Arial" w:hAnsi="Arial" w:cs="Arial"/>
          <w:spacing w:val="-3"/>
          <w:sz w:val="18"/>
          <w:szCs w:val="18"/>
        </w:rPr>
        <w:t xml:space="preserve"> </w:t>
      </w:r>
      <w:r w:rsidRPr="00A238DC">
        <w:rPr>
          <w:rFonts w:ascii="Arial" w:hAnsi="Arial" w:cs="Arial"/>
          <w:sz w:val="18"/>
          <w:szCs w:val="18"/>
        </w:rPr>
        <w:t>treat</w:t>
      </w:r>
      <w:r w:rsidRPr="00A238DC">
        <w:rPr>
          <w:rFonts w:ascii="Arial" w:hAnsi="Arial" w:cs="Arial"/>
          <w:spacing w:val="-4"/>
          <w:sz w:val="18"/>
          <w:szCs w:val="18"/>
        </w:rPr>
        <w:t xml:space="preserve"> </w:t>
      </w:r>
      <w:r w:rsidRPr="00A238DC">
        <w:rPr>
          <w:rFonts w:ascii="Arial" w:hAnsi="Arial" w:cs="Arial"/>
          <w:sz w:val="18"/>
          <w:szCs w:val="18"/>
        </w:rPr>
        <w:t>date</w:t>
      </w:r>
      <w:r w:rsidRPr="00A238DC">
        <w:rPr>
          <w:rFonts w:ascii="Arial" w:hAnsi="Arial" w:cs="Arial"/>
          <w:spacing w:val="-1"/>
          <w:sz w:val="18"/>
          <w:szCs w:val="18"/>
        </w:rPr>
        <w:t xml:space="preserve"> </w:t>
      </w:r>
      <w:r w:rsidRPr="00A238DC">
        <w:rPr>
          <w:rFonts w:ascii="Arial" w:hAnsi="Arial" w:cs="Arial"/>
          <w:sz w:val="18"/>
          <w:szCs w:val="18"/>
        </w:rPr>
        <w:t>and</w:t>
      </w:r>
      <w:r w:rsidRPr="00A238DC">
        <w:rPr>
          <w:rFonts w:ascii="Arial" w:hAnsi="Arial" w:cs="Arial"/>
          <w:spacing w:val="-3"/>
          <w:sz w:val="18"/>
          <w:szCs w:val="18"/>
        </w:rPr>
        <w:t xml:space="preserve"> </w:t>
      </w:r>
      <w:r w:rsidRPr="00A238DC">
        <w:rPr>
          <w:rFonts w:ascii="Arial" w:hAnsi="Arial" w:cs="Arial"/>
          <w:sz w:val="18"/>
          <w:szCs w:val="18"/>
        </w:rPr>
        <w:t>the</w:t>
      </w:r>
      <w:r w:rsidRPr="00A238DC">
        <w:rPr>
          <w:rFonts w:ascii="Arial" w:hAnsi="Arial" w:cs="Arial"/>
          <w:spacing w:val="-4"/>
          <w:sz w:val="18"/>
          <w:szCs w:val="18"/>
        </w:rPr>
        <w:t xml:space="preserve"> </w:t>
      </w:r>
      <w:r w:rsidRPr="00A238DC">
        <w:rPr>
          <w:rFonts w:ascii="Arial" w:hAnsi="Arial" w:cs="Arial"/>
          <w:sz w:val="18"/>
          <w:szCs w:val="18"/>
        </w:rPr>
        <w:t>first</w:t>
      </w:r>
      <w:r w:rsidRPr="00A238DC">
        <w:rPr>
          <w:rFonts w:ascii="Arial" w:hAnsi="Arial" w:cs="Arial"/>
          <w:spacing w:val="-3"/>
          <w:sz w:val="18"/>
          <w:szCs w:val="18"/>
        </w:rPr>
        <w:t xml:space="preserve"> </w:t>
      </w:r>
      <w:r w:rsidRPr="00A238DC">
        <w:rPr>
          <w:rFonts w:ascii="Arial" w:hAnsi="Arial" w:cs="Arial"/>
          <w:sz w:val="18"/>
          <w:szCs w:val="18"/>
        </w:rPr>
        <w:t>treatment</w:t>
      </w:r>
      <w:r w:rsidRPr="00A238DC">
        <w:rPr>
          <w:rFonts w:ascii="Arial" w:hAnsi="Arial" w:cs="Arial"/>
          <w:spacing w:val="-3"/>
          <w:sz w:val="18"/>
          <w:szCs w:val="18"/>
        </w:rPr>
        <w:t xml:space="preserve"> </w:t>
      </w:r>
      <w:r w:rsidRPr="00A238DC">
        <w:rPr>
          <w:rFonts w:ascii="Arial" w:hAnsi="Arial" w:cs="Arial"/>
          <w:sz w:val="18"/>
          <w:szCs w:val="18"/>
        </w:rPr>
        <w:t>date</w:t>
      </w:r>
      <w:r w:rsidRPr="00A238DC">
        <w:rPr>
          <w:rFonts w:ascii="Arial" w:hAnsi="Arial" w:cs="Arial"/>
          <w:spacing w:val="-4"/>
          <w:sz w:val="18"/>
          <w:szCs w:val="18"/>
        </w:rPr>
        <w:t xml:space="preserve"> </w:t>
      </w:r>
      <w:r w:rsidRPr="00A238DC">
        <w:rPr>
          <w:rFonts w:ascii="Arial" w:hAnsi="Arial" w:cs="Arial"/>
          <w:sz w:val="18"/>
          <w:szCs w:val="18"/>
        </w:rPr>
        <w:t>of</w:t>
      </w:r>
      <w:r w:rsidRPr="00A238DC">
        <w:rPr>
          <w:rFonts w:ascii="Arial" w:hAnsi="Arial" w:cs="Arial"/>
          <w:spacing w:val="-1"/>
          <w:sz w:val="18"/>
          <w:szCs w:val="18"/>
        </w:rPr>
        <w:t xml:space="preserve"> </w:t>
      </w:r>
      <w:r w:rsidRPr="00A238DC">
        <w:rPr>
          <w:rFonts w:ascii="Arial" w:hAnsi="Arial" w:cs="Arial"/>
          <w:sz w:val="18"/>
          <w:szCs w:val="18"/>
        </w:rPr>
        <w:t>either</w:t>
      </w:r>
      <w:r w:rsidRPr="00A238DC">
        <w:rPr>
          <w:rFonts w:ascii="Arial" w:hAnsi="Arial" w:cs="Arial"/>
          <w:spacing w:val="-3"/>
          <w:sz w:val="18"/>
          <w:szCs w:val="18"/>
        </w:rPr>
        <w:t xml:space="preserve"> </w:t>
      </w:r>
      <w:r w:rsidRPr="00A238DC">
        <w:rPr>
          <w:rFonts w:ascii="Arial" w:hAnsi="Arial" w:cs="Arial"/>
          <w:sz w:val="18"/>
          <w:szCs w:val="18"/>
        </w:rPr>
        <w:t>of</w:t>
      </w:r>
      <w:r w:rsidRPr="00A238DC">
        <w:rPr>
          <w:rFonts w:ascii="Arial" w:hAnsi="Arial" w:cs="Arial"/>
          <w:spacing w:val="-2"/>
          <w:sz w:val="18"/>
          <w:szCs w:val="18"/>
        </w:rPr>
        <w:t xml:space="preserve"> </w:t>
      </w:r>
      <w:r w:rsidRPr="00A238DC">
        <w:rPr>
          <w:rFonts w:ascii="Arial" w:hAnsi="Arial" w:cs="Arial"/>
          <w:sz w:val="18"/>
          <w:szCs w:val="18"/>
        </w:rPr>
        <w:t>the</w:t>
      </w:r>
      <w:r w:rsidRPr="00A238DC">
        <w:rPr>
          <w:rFonts w:ascii="Arial" w:hAnsi="Arial" w:cs="Arial"/>
          <w:spacing w:val="-3"/>
          <w:sz w:val="18"/>
          <w:szCs w:val="18"/>
        </w:rPr>
        <w:t xml:space="preserve"> </w:t>
      </w:r>
      <w:r w:rsidRPr="00A238DC">
        <w:rPr>
          <w:rFonts w:ascii="Arial" w:hAnsi="Arial" w:cs="Arial"/>
          <w:sz w:val="18"/>
          <w:szCs w:val="18"/>
        </w:rPr>
        <w:t>two</w:t>
      </w:r>
      <w:r w:rsidRPr="00A238DC">
        <w:rPr>
          <w:rFonts w:ascii="Arial" w:hAnsi="Arial" w:cs="Arial"/>
          <w:spacing w:val="-4"/>
          <w:sz w:val="18"/>
          <w:szCs w:val="18"/>
        </w:rPr>
        <w:t xml:space="preserve"> </w:t>
      </w:r>
      <w:r w:rsidRPr="00A238DC">
        <w:rPr>
          <w:rFonts w:ascii="Arial" w:hAnsi="Arial" w:cs="Arial"/>
          <w:spacing w:val="-2"/>
          <w:sz w:val="18"/>
          <w:szCs w:val="18"/>
        </w:rPr>
        <w:t>modalities</w:t>
      </w:r>
    </w:p>
    <w:p w14:paraId="40E5BABF" w14:textId="77777777" w:rsidR="00D8777A" w:rsidRPr="00A238DC" w:rsidRDefault="00D8777A" w:rsidP="00A238DC">
      <w:pPr>
        <w:pStyle w:val="ListParagraph"/>
        <w:widowControl w:val="0"/>
        <w:numPr>
          <w:ilvl w:val="1"/>
          <w:numId w:val="48"/>
        </w:numPr>
        <w:tabs>
          <w:tab w:val="left" w:pos="567"/>
        </w:tabs>
        <w:autoSpaceDE w:val="0"/>
        <w:autoSpaceDN w:val="0"/>
        <w:spacing w:before="60" w:after="0" w:line="240" w:lineRule="auto"/>
        <w:ind w:right="-22" w:hanging="418"/>
        <w:contextualSpacing w:val="0"/>
        <w:rPr>
          <w:rFonts w:ascii="Arial" w:hAnsi="Arial" w:cs="Arial"/>
          <w:sz w:val="18"/>
          <w:szCs w:val="18"/>
        </w:rPr>
      </w:pPr>
      <w:r w:rsidRPr="00A238DC">
        <w:rPr>
          <w:rFonts w:ascii="Arial" w:hAnsi="Arial" w:cs="Arial"/>
          <w:b/>
          <w:sz w:val="18"/>
          <w:szCs w:val="18"/>
        </w:rPr>
        <w:t>62-day</w:t>
      </w:r>
      <w:r w:rsidRPr="00A238DC">
        <w:rPr>
          <w:rFonts w:ascii="Arial" w:hAnsi="Arial" w:cs="Arial"/>
          <w:b/>
          <w:spacing w:val="-5"/>
          <w:sz w:val="18"/>
          <w:szCs w:val="18"/>
        </w:rPr>
        <w:t xml:space="preserve"> </w:t>
      </w:r>
      <w:r w:rsidRPr="00A238DC">
        <w:rPr>
          <w:rFonts w:ascii="Arial" w:hAnsi="Arial" w:cs="Arial"/>
          <w:b/>
          <w:sz w:val="18"/>
          <w:szCs w:val="18"/>
        </w:rPr>
        <w:t>indictor</w:t>
      </w:r>
      <w:r w:rsidRPr="00A238DC">
        <w:rPr>
          <w:rFonts w:ascii="Arial" w:hAnsi="Arial" w:cs="Arial"/>
          <w:b/>
          <w:spacing w:val="-3"/>
          <w:sz w:val="18"/>
          <w:szCs w:val="18"/>
        </w:rPr>
        <w:t xml:space="preserve"> </w:t>
      </w:r>
      <w:r w:rsidRPr="00A238DC">
        <w:rPr>
          <w:rFonts w:ascii="Arial" w:hAnsi="Arial" w:cs="Arial"/>
          <w:sz w:val="18"/>
          <w:szCs w:val="18"/>
        </w:rPr>
        <w:t>use</w:t>
      </w:r>
      <w:r w:rsidRPr="00A238DC">
        <w:rPr>
          <w:rFonts w:ascii="Arial" w:hAnsi="Arial" w:cs="Arial"/>
          <w:spacing w:val="-3"/>
          <w:sz w:val="18"/>
          <w:szCs w:val="18"/>
        </w:rPr>
        <w:t xml:space="preserve"> </w:t>
      </w:r>
      <w:r w:rsidRPr="00A238DC">
        <w:rPr>
          <w:rFonts w:ascii="Arial" w:hAnsi="Arial" w:cs="Arial"/>
          <w:sz w:val="18"/>
          <w:szCs w:val="18"/>
        </w:rPr>
        <w:t>the</w:t>
      </w:r>
      <w:r w:rsidRPr="00A238DC">
        <w:rPr>
          <w:rFonts w:ascii="Arial" w:hAnsi="Arial" w:cs="Arial"/>
          <w:spacing w:val="-3"/>
          <w:sz w:val="18"/>
          <w:szCs w:val="18"/>
        </w:rPr>
        <w:t xml:space="preserve"> </w:t>
      </w:r>
      <w:r w:rsidRPr="00A238DC">
        <w:rPr>
          <w:rFonts w:ascii="Arial" w:hAnsi="Arial" w:cs="Arial"/>
          <w:sz w:val="18"/>
          <w:szCs w:val="18"/>
        </w:rPr>
        <w:t>date</w:t>
      </w:r>
      <w:r w:rsidRPr="00A238DC">
        <w:rPr>
          <w:rFonts w:ascii="Arial" w:hAnsi="Arial" w:cs="Arial"/>
          <w:spacing w:val="-4"/>
          <w:sz w:val="18"/>
          <w:szCs w:val="18"/>
        </w:rPr>
        <w:t xml:space="preserve"> </w:t>
      </w:r>
      <w:r w:rsidRPr="00A238DC">
        <w:rPr>
          <w:rFonts w:ascii="Arial" w:hAnsi="Arial" w:cs="Arial"/>
          <w:sz w:val="18"/>
          <w:szCs w:val="18"/>
        </w:rPr>
        <w:t>the</w:t>
      </w:r>
      <w:r w:rsidRPr="00A238DC">
        <w:rPr>
          <w:rFonts w:ascii="Arial" w:hAnsi="Arial" w:cs="Arial"/>
          <w:spacing w:val="-3"/>
          <w:sz w:val="18"/>
          <w:szCs w:val="18"/>
        </w:rPr>
        <w:t xml:space="preserve"> </w:t>
      </w:r>
      <w:r w:rsidRPr="00A238DC">
        <w:rPr>
          <w:rFonts w:ascii="Arial" w:hAnsi="Arial" w:cs="Arial"/>
          <w:sz w:val="18"/>
          <w:szCs w:val="18"/>
        </w:rPr>
        <w:t>referral</w:t>
      </w:r>
      <w:r w:rsidRPr="00A238DC">
        <w:rPr>
          <w:rFonts w:ascii="Arial" w:hAnsi="Arial" w:cs="Arial"/>
          <w:spacing w:val="-3"/>
          <w:sz w:val="18"/>
          <w:szCs w:val="18"/>
        </w:rPr>
        <w:t xml:space="preserve"> </w:t>
      </w:r>
      <w:r w:rsidRPr="00A238DC">
        <w:rPr>
          <w:rFonts w:ascii="Arial" w:hAnsi="Arial" w:cs="Arial"/>
          <w:sz w:val="18"/>
          <w:szCs w:val="18"/>
        </w:rPr>
        <w:t>was</w:t>
      </w:r>
      <w:r w:rsidRPr="00A238DC">
        <w:rPr>
          <w:rFonts w:ascii="Arial" w:hAnsi="Arial" w:cs="Arial"/>
          <w:spacing w:val="-4"/>
          <w:sz w:val="18"/>
          <w:szCs w:val="18"/>
        </w:rPr>
        <w:t xml:space="preserve"> </w:t>
      </w:r>
      <w:r w:rsidRPr="00A238DC">
        <w:rPr>
          <w:rFonts w:ascii="Arial" w:hAnsi="Arial" w:cs="Arial"/>
          <w:sz w:val="18"/>
          <w:szCs w:val="18"/>
        </w:rPr>
        <w:t>received</w:t>
      </w:r>
      <w:r w:rsidRPr="00A238DC">
        <w:rPr>
          <w:rFonts w:ascii="Arial" w:hAnsi="Arial" w:cs="Arial"/>
          <w:spacing w:val="-3"/>
          <w:sz w:val="18"/>
          <w:szCs w:val="18"/>
        </w:rPr>
        <w:t xml:space="preserve"> </w:t>
      </w:r>
      <w:r w:rsidRPr="00A238DC">
        <w:rPr>
          <w:rFonts w:ascii="Arial" w:hAnsi="Arial" w:cs="Arial"/>
          <w:sz w:val="18"/>
          <w:szCs w:val="18"/>
        </w:rPr>
        <w:t>and</w:t>
      </w:r>
      <w:r w:rsidRPr="00A238DC">
        <w:rPr>
          <w:rFonts w:ascii="Arial" w:hAnsi="Arial" w:cs="Arial"/>
          <w:spacing w:val="-3"/>
          <w:sz w:val="18"/>
          <w:szCs w:val="18"/>
        </w:rPr>
        <w:t xml:space="preserve"> </w:t>
      </w:r>
      <w:r w:rsidRPr="00A238DC">
        <w:rPr>
          <w:rFonts w:ascii="Arial" w:hAnsi="Arial" w:cs="Arial"/>
          <w:sz w:val="18"/>
          <w:szCs w:val="18"/>
        </w:rPr>
        <w:t>the</w:t>
      </w:r>
      <w:r w:rsidRPr="00A238DC">
        <w:rPr>
          <w:rFonts w:ascii="Arial" w:hAnsi="Arial" w:cs="Arial"/>
          <w:spacing w:val="-4"/>
          <w:sz w:val="18"/>
          <w:szCs w:val="18"/>
        </w:rPr>
        <w:t xml:space="preserve"> </w:t>
      </w:r>
      <w:r w:rsidRPr="00A238DC">
        <w:rPr>
          <w:rFonts w:ascii="Arial" w:hAnsi="Arial" w:cs="Arial"/>
          <w:sz w:val="18"/>
          <w:szCs w:val="18"/>
        </w:rPr>
        <w:t>first</w:t>
      </w:r>
      <w:r w:rsidRPr="00A238DC">
        <w:rPr>
          <w:rFonts w:ascii="Arial" w:hAnsi="Arial" w:cs="Arial"/>
          <w:spacing w:val="-3"/>
          <w:sz w:val="18"/>
          <w:szCs w:val="18"/>
        </w:rPr>
        <w:t xml:space="preserve"> </w:t>
      </w:r>
      <w:r w:rsidRPr="00A238DC">
        <w:rPr>
          <w:rFonts w:ascii="Arial" w:hAnsi="Arial" w:cs="Arial"/>
          <w:sz w:val="18"/>
          <w:szCs w:val="18"/>
        </w:rPr>
        <w:t>treatment</w:t>
      </w:r>
      <w:r w:rsidRPr="00A238DC">
        <w:rPr>
          <w:rFonts w:ascii="Arial" w:hAnsi="Arial" w:cs="Arial"/>
          <w:spacing w:val="-3"/>
          <w:sz w:val="18"/>
          <w:szCs w:val="18"/>
        </w:rPr>
        <w:t xml:space="preserve"> </w:t>
      </w:r>
      <w:r w:rsidRPr="00A238DC">
        <w:rPr>
          <w:rFonts w:ascii="Arial" w:hAnsi="Arial" w:cs="Arial"/>
          <w:spacing w:val="-2"/>
          <w:sz w:val="18"/>
          <w:szCs w:val="18"/>
        </w:rPr>
        <w:t>date.</w:t>
      </w:r>
    </w:p>
    <w:p w14:paraId="185105EB" w14:textId="61D7BAC6" w:rsidR="00D8777A" w:rsidRDefault="00D8777A" w:rsidP="00D8777A">
      <w:pPr>
        <w:rPr>
          <w:sz w:val="18"/>
        </w:rPr>
      </w:pPr>
    </w:p>
    <w:p w14:paraId="2C2516DF" w14:textId="77777777" w:rsidR="001B4008" w:rsidRDefault="001B4008" w:rsidP="00D8777A">
      <w:pPr>
        <w:rPr>
          <w:sz w:val="18"/>
        </w:rPr>
      </w:pPr>
    </w:p>
    <w:p w14:paraId="75ED2051" w14:textId="039A495A" w:rsidR="00D8777A" w:rsidRDefault="00D8777A" w:rsidP="007E5BD8">
      <w:pPr>
        <w:pStyle w:val="Heading2"/>
        <w:rPr>
          <w:spacing w:val="-2"/>
        </w:rPr>
      </w:pPr>
      <w:bookmarkStart w:id="638" w:name="_Toc124868755"/>
      <w:bookmarkStart w:id="639" w:name="_Toc203110609"/>
      <w:r w:rsidRPr="00BE3470">
        <w:lastRenderedPageBreak/>
        <w:t>Metastatic cancer including a hospital admission</w:t>
      </w:r>
      <w:r w:rsidRPr="00BE3470">
        <w:rPr>
          <w:spacing w:val="-9"/>
        </w:rPr>
        <w:t xml:space="preserve"> </w:t>
      </w:r>
      <w:r w:rsidRPr="00BE3470">
        <w:t>use</w:t>
      </w:r>
      <w:r w:rsidRPr="00BE3470">
        <w:rPr>
          <w:spacing w:val="-7"/>
        </w:rPr>
        <w:t xml:space="preserve"> </w:t>
      </w:r>
      <w:r w:rsidRPr="00BE3470">
        <w:t>case</w:t>
      </w:r>
      <w:r w:rsidRPr="00BE3470">
        <w:rPr>
          <w:spacing w:val="-7"/>
        </w:rPr>
        <w:t xml:space="preserve"> </w:t>
      </w:r>
      <w:r w:rsidRPr="00BE3470">
        <w:t>(62-day</w:t>
      </w:r>
      <w:r w:rsidRPr="00BE3470">
        <w:rPr>
          <w:spacing w:val="-7"/>
        </w:rPr>
        <w:t xml:space="preserve"> </w:t>
      </w:r>
      <w:r w:rsidRPr="00BE3470">
        <w:t>and</w:t>
      </w:r>
      <w:r w:rsidRPr="00BE3470">
        <w:rPr>
          <w:spacing w:val="-5"/>
        </w:rPr>
        <w:t xml:space="preserve"> </w:t>
      </w:r>
      <w:r w:rsidRPr="00BE3470">
        <w:t xml:space="preserve">31-day </w:t>
      </w:r>
      <w:r w:rsidRPr="00BE3470">
        <w:rPr>
          <w:spacing w:val="-2"/>
        </w:rPr>
        <w:t>indicators)</w:t>
      </w:r>
      <w:bookmarkEnd w:id="638"/>
      <w:bookmarkEnd w:id="639"/>
    </w:p>
    <w:p w14:paraId="7AC9EB2D" w14:textId="77777777" w:rsidR="00BE3470" w:rsidRPr="00BE3470" w:rsidRDefault="00BE3470" w:rsidP="00BE3470">
      <w:pPr>
        <w:spacing w:after="0"/>
      </w:pPr>
    </w:p>
    <w:tbl>
      <w:tblPr>
        <w:tblW w:w="8931" w:type="dxa"/>
        <w:tblLayout w:type="fixed"/>
        <w:tblCellMar>
          <w:left w:w="0" w:type="dxa"/>
          <w:right w:w="0" w:type="dxa"/>
        </w:tblCellMar>
        <w:tblLook w:val="01E0" w:firstRow="1" w:lastRow="1" w:firstColumn="1" w:lastColumn="1" w:noHBand="0" w:noVBand="0"/>
      </w:tblPr>
      <w:tblGrid>
        <w:gridCol w:w="1757"/>
        <w:gridCol w:w="864"/>
        <w:gridCol w:w="815"/>
        <w:gridCol w:w="3510"/>
        <w:gridCol w:w="1985"/>
      </w:tblGrid>
      <w:tr w:rsidR="00D8777A" w:rsidRPr="00BE3470" w14:paraId="50D66D51" w14:textId="77777777" w:rsidTr="00225C0E">
        <w:trPr>
          <w:trHeight w:val="250"/>
        </w:trPr>
        <w:tc>
          <w:tcPr>
            <w:tcW w:w="1757" w:type="dxa"/>
          </w:tcPr>
          <w:p w14:paraId="352A35F7" w14:textId="77777777" w:rsidR="00D8777A" w:rsidRPr="00BE3470" w:rsidRDefault="00D8777A" w:rsidP="00CB4FE3">
            <w:pPr>
              <w:pStyle w:val="TableParagraph"/>
              <w:spacing w:line="230" w:lineRule="exact"/>
              <w:ind w:left="137"/>
              <w:rPr>
                <w:rFonts w:ascii="Arial" w:hAnsi="Arial" w:cs="Arial"/>
                <w:b/>
              </w:rPr>
            </w:pPr>
            <w:r w:rsidRPr="00BE3470">
              <w:rPr>
                <w:rFonts w:ascii="Arial" w:hAnsi="Arial" w:cs="Arial"/>
                <w:b/>
                <w:spacing w:val="-4"/>
              </w:rPr>
              <w:t>Date</w:t>
            </w:r>
          </w:p>
        </w:tc>
        <w:tc>
          <w:tcPr>
            <w:tcW w:w="1679" w:type="dxa"/>
            <w:gridSpan w:val="2"/>
          </w:tcPr>
          <w:p w14:paraId="2F65101C" w14:textId="0F8F1CC4" w:rsidR="00D8777A" w:rsidRPr="00BE3470" w:rsidRDefault="0011593B" w:rsidP="00CB4FE3">
            <w:pPr>
              <w:pStyle w:val="TableParagraph"/>
              <w:spacing w:line="230" w:lineRule="exact"/>
              <w:ind w:left="365"/>
              <w:rPr>
                <w:rFonts w:ascii="Arial" w:hAnsi="Arial" w:cs="Arial"/>
                <w:b/>
              </w:rPr>
            </w:pPr>
            <w:r>
              <w:rPr>
                <w:rFonts w:ascii="Arial" w:hAnsi="Arial" w:cs="Arial"/>
                <w:b/>
              </w:rPr>
              <w:t xml:space="preserve"> </w:t>
            </w:r>
            <w:r w:rsidR="00D8777A" w:rsidRPr="00BE3470">
              <w:rPr>
                <w:rFonts w:ascii="Arial" w:hAnsi="Arial" w:cs="Arial"/>
                <w:b/>
              </w:rPr>
              <w:t>Day</w:t>
            </w:r>
            <w:r w:rsidR="00D8777A" w:rsidRPr="00BE3470">
              <w:rPr>
                <w:rFonts w:ascii="Arial" w:hAnsi="Arial" w:cs="Arial"/>
                <w:b/>
                <w:spacing w:val="-1"/>
              </w:rPr>
              <w:t xml:space="preserve"> </w:t>
            </w:r>
            <w:r w:rsidR="00D8777A" w:rsidRPr="00BE3470">
              <w:rPr>
                <w:rFonts w:ascii="Arial" w:hAnsi="Arial" w:cs="Arial"/>
                <w:b/>
                <w:spacing w:val="-2"/>
              </w:rPr>
              <w:t>count</w:t>
            </w:r>
          </w:p>
        </w:tc>
        <w:tc>
          <w:tcPr>
            <w:tcW w:w="3510" w:type="dxa"/>
          </w:tcPr>
          <w:p w14:paraId="5327D1AC" w14:textId="77777777" w:rsidR="00D8777A" w:rsidRPr="00BE3470" w:rsidRDefault="00D8777A" w:rsidP="00CB4FE3">
            <w:pPr>
              <w:pStyle w:val="TableParagraph"/>
              <w:spacing w:line="230" w:lineRule="exact"/>
              <w:ind w:left="216"/>
              <w:rPr>
                <w:rFonts w:ascii="Arial" w:hAnsi="Arial" w:cs="Arial"/>
                <w:b/>
              </w:rPr>
            </w:pPr>
            <w:r w:rsidRPr="00BE3470">
              <w:rPr>
                <w:rFonts w:ascii="Arial" w:hAnsi="Arial" w:cs="Arial"/>
                <w:b/>
                <w:spacing w:val="-2"/>
              </w:rPr>
              <w:t>Activity</w:t>
            </w:r>
          </w:p>
        </w:tc>
        <w:tc>
          <w:tcPr>
            <w:tcW w:w="1985" w:type="dxa"/>
          </w:tcPr>
          <w:p w14:paraId="39A3829C" w14:textId="77777777" w:rsidR="00D8777A" w:rsidRPr="00BE3470" w:rsidRDefault="00D8777A" w:rsidP="00CB4FE3">
            <w:pPr>
              <w:pStyle w:val="TableParagraph"/>
              <w:rPr>
                <w:rFonts w:ascii="Arial" w:hAnsi="Arial" w:cs="Arial"/>
              </w:rPr>
            </w:pPr>
          </w:p>
        </w:tc>
      </w:tr>
      <w:tr w:rsidR="00D8777A" w:rsidRPr="00BE3470" w14:paraId="13B5CA37" w14:textId="77777777" w:rsidTr="00225C0E">
        <w:trPr>
          <w:trHeight w:val="329"/>
        </w:trPr>
        <w:tc>
          <w:tcPr>
            <w:tcW w:w="1757" w:type="dxa"/>
          </w:tcPr>
          <w:p w14:paraId="4D2CA3AD" w14:textId="77777777" w:rsidR="00D8777A" w:rsidRPr="00BE3470" w:rsidRDefault="00D8777A" w:rsidP="00CB4FE3">
            <w:pPr>
              <w:pStyle w:val="TableParagraph"/>
              <w:rPr>
                <w:rFonts w:ascii="Arial" w:hAnsi="Arial" w:cs="Arial"/>
              </w:rPr>
            </w:pPr>
          </w:p>
        </w:tc>
        <w:tc>
          <w:tcPr>
            <w:tcW w:w="864" w:type="dxa"/>
          </w:tcPr>
          <w:p w14:paraId="4490093A" w14:textId="77777777" w:rsidR="00D8777A" w:rsidRPr="00BE3470" w:rsidRDefault="00D8777A" w:rsidP="00CB4FE3">
            <w:pPr>
              <w:pStyle w:val="TableParagraph"/>
              <w:ind w:right="208"/>
              <w:jc w:val="right"/>
              <w:rPr>
                <w:rFonts w:ascii="Arial" w:hAnsi="Arial" w:cs="Arial"/>
                <w:b/>
              </w:rPr>
            </w:pPr>
            <w:r w:rsidRPr="00BE3470">
              <w:rPr>
                <w:rFonts w:ascii="Arial" w:hAnsi="Arial" w:cs="Arial"/>
                <w:b/>
                <w:spacing w:val="-5"/>
              </w:rPr>
              <w:t>62</w:t>
            </w:r>
          </w:p>
        </w:tc>
        <w:tc>
          <w:tcPr>
            <w:tcW w:w="815" w:type="dxa"/>
          </w:tcPr>
          <w:p w14:paraId="64BEC6B1" w14:textId="54F9D5E2" w:rsidR="00D8777A" w:rsidRPr="00BE3470" w:rsidRDefault="0011593B" w:rsidP="00CB4FE3">
            <w:pPr>
              <w:pStyle w:val="TableParagraph"/>
              <w:ind w:right="315"/>
              <w:jc w:val="right"/>
              <w:rPr>
                <w:rFonts w:ascii="Arial" w:hAnsi="Arial" w:cs="Arial"/>
                <w:b/>
              </w:rPr>
            </w:pPr>
            <w:r w:rsidRPr="00BE3470">
              <w:rPr>
                <w:rFonts w:ascii="Arial" w:hAnsi="Arial" w:cs="Arial"/>
                <w:b/>
                <w:bCs/>
              </w:rPr>
              <w:t>31</w:t>
            </w:r>
          </w:p>
        </w:tc>
        <w:tc>
          <w:tcPr>
            <w:tcW w:w="3510" w:type="dxa"/>
          </w:tcPr>
          <w:p w14:paraId="05D95F3A" w14:textId="16444AE4" w:rsidR="00D8777A" w:rsidRPr="00BE3470" w:rsidRDefault="00334763" w:rsidP="00CB4FE3">
            <w:pPr>
              <w:pStyle w:val="TableParagraph"/>
              <w:rPr>
                <w:rFonts w:ascii="Arial" w:hAnsi="Arial" w:cs="Arial"/>
                <w:b/>
                <w:bCs/>
              </w:rPr>
            </w:pPr>
            <w:r w:rsidRPr="00BE3470">
              <w:rPr>
                <w:rFonts w:ascii="Arial" w:hAnsi="Arial" w:cs="Arial"/>
              </w:rPr>
              <w:t xml:space="preserve">   </w:t>
            </w:r>
            <w:r w:rsidRPr="00BE3470">
              <w:rPr>
                <w:rFonts w:ascii="Arial" w:hAnsi="Arial" w:cs="Arial"/>
                <w:b/>
                <w:bCs/>
              </w:rPr>
              <w:t xml:space="preserve"> </w:t>
            </w:r>
          </w:p>
        </w:tc>
        <w:tc>
          <w:tcPr>
            <w:tcW w:w="1985" w:type="dxa"/>
          </w:tcPr>
          <w:p w14:paraId="7F26EF43" w14:textId="77777777" w:rsidR="00D8777A" w:rsidRPr="00BE3470" w:rsidRDefault="00D8777A" w:rsidP="00CB4FE3">
            <w:pPr>
              <w:pStyle w:val="TableParagraph"/>
              <w:rPr>
                <w:rFonts w:ascii="Arial" w:hAnsi="Arial" w:cs="Arial"/>
              </w:rPr>
            </w:pPr>
          </w:p>
        </w:tc>
      </w:tr>
      <w:tr w:rsidR="00D8777A" w:rsidRPr="00BE3470" w14:paraId="1A7A6C12" w14:textId="77777777" w:rsidTr="00BE3470">
        <w:trPr>
          <w:trHeight w:val="659"/>
        </w:trPr>
        <w:tc>
          <w:tcPr>
            <w:tcW w:w="1757" w:type="dxa"/>
            <w:tcBorders>
              <w:bottom w:val="single" w:sz="18" w:space="0" w:color="FFFFFF"/>
            </w:tcBorders>
            <w:shd w:val="clear" w:color="auto" w:fill="FAD3B4"/>
          </w:tcPr>
          <w:p w14:paraId="401B509C" w14:textId="48B73DC2" w:rsidR="00D8777A" w:rsidRPr="00BE3470" w:rsidRDefault="00D8777A" w:rsidP="00CB4FE3">
            <w:pPr>
              <w:pStyle w:val="TableParagraph"/>
              <w:spacing w:before="79"/>
              <w:ind w:left="137"/>
              <w:rPr>
                <w:rFonts w:ascii="Arial" w:hAnsi="Arial" w:cs="Arial"/>
              </w:rPr>
            </w:pPr>
            <w:r w:rsidRPr="00BE3470">
              <w:rPr>
                <w:rFonts w:ascii="Arial" w:hAnsi="Arial" w:cs="Arial"/>
                <w:spacing w:val="-2"/>
              </w:rPr>
              <w:t>26/09/20</w:t>
            </w:r>
            <w:r w:rsidR="007A67E0" w:rsidRPr="00BE3470">
              <w:rPr>
                <w:rFonts w:ascii="Arial" w:hAnsi="Arial" w:cs="Arial"/>
                <w:spacing w:val="-2"/>
              </w:rPr>
              <w:t>22</w:t>
            </w:r>
          </w:p>
        </w:tc>
        <w:tc>
          <w:tcPr>
            <w:tcW w:w="864" w:type="dxa"/>
            <w:tcBorders>
              <w:bottom w:val="single" w:sz="18" w:space="0" w:color="FFFFFF"/>
            </w:tcBorders>
            <w:shd w:val="clear" w:color="auto" w:fill="FAD3B4"/>
          </w:tcPr>
          <w:p w14:paraId="72F04616" w14:textId="77777777" w:rsidR="00D8777A" w:rsidRPr="00BE3470" w:rsidRDefault="00D8777A" w:rsidP="00CB4FE3">
            <w:pPr>
              <w:pStyle w:val="TableParagraph"/>
              <w:spacing w:before="79"/>
              <w:ind w:right="209"/>
              <w:jc w:val="right"/>
              <w:rPr>
                <w:rFonts w:ascii="Arial" w:hAnsi="Arial" w:cs="Arial"/>
              </w:rPr>
            </w:pPr>
            <w:r w:rsidRPr="00BE3470">
              <w:rPr>
                <w:rFonts w:ascii="Arial" w:hAnsi="Arial" w:cs="Arial"/>
              </w:rPr>
              <w:t>0</w:t>
            </w:r>
          </w:p>
        </w:tc>
        <w:tc>
          <w:tcPr>
            <w:tcW w:w="815" w:type="dxa"/>
            <w:tcBorders>
              <w:bottom w:val="single" w:sz="18" w:space="0" w:color="FFFFFF"/>
            </w:tcBorders>
            <w:shd w:val="clear" w:color="auto" w:fill="FAD3B4"/>
          </w:tcPr>
          <w:p w14:paraId="06BDBCE5" w14:textId="77777777" w:rsidR="00D8777A" w:rsidRPr="00BE3470" w:rsidRDefault="00D8777A" w:rsidP="00CB4FE3">
            <w:pPr>
              <w:pStyle w:val="TableParagraph"/>
              <w:rPr>
                <w:rFonts w:ascii="Arial" w:hAnsi="Arial" w:cs="Arial"/>
              </w:rPr>
            </w:pPr>
          </w:p>
        </w:tc>
        <w:tc>
          <w:tcPr>
            <w:tcW w:w="5495" w:type="dxa"/>
            <w:gridSpan w:val="2"/>
            <w:tcBorders>
              <w:bottom w:val="single" w:sz="18" w:space="0" w:color="FFFFFF"/>
            </w:tcBorders>
            <w:shd w:val="clear" w:color="auto" w:fill="FAD3B4"/>
          </w:tcPr>
          <w:p w14:paraId="38045D42" w14:textId="77777777" w:rsidR="00D8777A" w:rsidRPr="00BE3470" w:rsidRDefault="00D8777A" w:rsidP="00CB4FE3">
            <w:pPr>
              <w:pStyle w:val="TableParagraph"/>
              <w:spacing w:before="79" w:line="242" w:lineRule="auto"/>
              <w:ind w:left="216" w:right="143"/>
              <w:rPr>
                <w:rFonts w:ascii="Arial" w:hAnsi="Arial" w:cs="Arial"/>
              </w:rPr>
            </w:pPr>
            <w:r w:rsidRPr="00BE3470">
              <w:rPr>
                <w:rFonts w:ascii="Arial" w:hAnsi="Arial" w:cs="Arial"/>
              </w:rPr>
              <w:t>A referral is received from a primary care general practitioner.</w:t>
            </w:r>
            <w:r w:rsidRPr="00BE3470">
              <w:rPr>
                <w:rFonts w:ascii="Arial" w:hAnsi="Arial" w:cs="Arial"/>
                <w:spacing w:val="-5"/>
              </w:rPr>
              <w:t xml:space="preserve"> </w:t>
            </w:r>
            <w:r w:rsidRPr="00BE3470">
              <w:rPr>
                <w:rFonts w:ascii="Arial" w:hAnsi="Arial" w:cs="Arial"/>
              </w:rPr>
              <w:t>Patient</w:t>
            </w:r>
            <w:r w:rsidRPr="00BE3470">
              <w:rPr>
                <w:rFonts w:ascii="Arial" w:hAnsi="Arial" w:cs="Arial"/>
                <w:spacing w:val="-8"/>
              </w:rPr>
              <w:t xml:space="preserve"> </w:t>
            </w:r>
            <w:r w:rsidRPr="00BE3470">
              <w:rPr>
                <w:rFonts w:ascii="Arial" w:hAnsi="Arial" w:cs="Arial"/>
              </w:rPr>
              <w:t>has</w:t>
            </w:r>
            <w:r w:rsidRPr="00BE3470">
              <w:rPr>
                <w:rFonts w:ascii="Arial" w:hAnsi="Arial" w:cs="Arial"/>
                <w:spacing w:val="-8"/>
              </w:rPr>
              <w:t xml:space="preserve"> </w:t>
            </w:r>
            <w:r w:rsidRPr="00BE3470">
              <w:rPr>
                <w:rFonts w:ascii="Arial" w:hAnsi="Arial" w:cs="Arial"/>
              </w:rPr>
              <w:t>suspicious</w:t>
            </w:r>
            <w:r w:rsidRPr="00BE3470">
              <w:rPr>
                <w:rFonts w:ascii="Arial" w:hAnsi="Arial" w:cs="Arial"/>
                <w:spacing w:val="-5"/>
              </w:rPr>
              <w:t xml:space="preserve"> </w:t>
            </w:r>
            <w:r w:rsidRPr="00BE3470">
              <w:rPr>
                <w:rFonts w:ascii="Arial" w:hAnsi="Arial" w:cs="Arial"/>
              </w:rPr>
              <w:t>lump</w:t>
            </w:r>
            <w:r w:rsidRPr="00BE3470">
              <w:rPr>
                <w:rFonts w:ascii="Arial" w:hAnsi="Arial" w:cs="Arial"/>
                <w:spacing w:val="-5"/>
              </w:rPr>
              <w:t xml:space="preserve"> </w:t>
            </w:r>
            <w:r w:rsidRPr="00BE3470">
              <w:rPr>
                <w:rFonts w:ascii="Arial" w:hAnsi="Arial" w:cs="Arial"/>
              </w:rPr>
              <w:t>in</w:t>
            </w:r>
            <w:r w:rsidRPr="00BE3470">
              <w:rPr>
                <w:rFonts w:ascii="Arial" w:hAnsi="Arial" w:cs="Arial"/>
                <w:spacing w:val="-9"/>
              </w:rPr>
              <w:t xml:space="preserve"> </w:t>
            </w:r>
            <w:r w:rsidRPr="00BE3470">
              <w:rPr>
                <w:rFonts w:ascii="Arial" w:hAnsi="Arial" w:cs="Arial"/>
              </w:rPr>
              <w:t>his</w:t>
            </w:r>
            <w:r w:rsidRPr="00BE3470">
              <w:rPr>
                <w:rFonts w:ascii="Arial" w:hAnsi="Arial" w:cs="Arial"/>
                <w:spacing w:val="-5"/>
              </w:rPr>
              <w:t xml:space="preserve"> </w:t>
            </w:r>
            <w:r w:rsidRPr="00BE3470">
              <w:rPr>
                <w:rFonts w:ascii="Arial" w:hAnsi="Arial" w:cs="Arial"/>
              </w:rPr>
              <w:t>neck.</w:t>
            </w:r>
          </w:p>
        </w:tc>
      </w:tr>
      <w:tr w:rsidR="00D8777A" w:rsidRPr="00BE3470" w14:paraId="1841D2C4" w14:textId="77777777" w:rsidTr="00BE3470">
        <w:trPr>
          <w:trHeight w:val="911"/>
        </w:trPr>
        <w:tc>
          <w:tcPr>
            <w:tcW w:w="1757" w:type="dxa"/>
            <w:tcBorders>
              <w:top w:val="single" w:sz="18" w:space="0" w:color="FFFFFF"/>
            </w:tcBorders>
            <w:shd w:val="clear" w:color="auto" w:fill="D9D9D9"/>
          </w:tcPr>
          <w:p w14:paraId="65909FC4" w14:textId="442FBD32" w:rsidR="00D8777A" w:rsidRPr="00BE3470" w:rsidRDefault="00D8777A" w:rsidP="00CB4FE3">
            <w:pPr>
              <w:pStyle w:val="TableParagraph"/>
              <w:spacing w:before="80"/>
              <w:ind w:left="137"/>
              <w:rPr>
                <w:rFonts w:ascii="Arial" w:hAnsi="Arial" w:cs="Arial"/>
              </w:rPr>
            </w:pPr>
            <w:r w:rsidRPr="00BE3470">
              <w:rPr>
                <w:rFonts w:ascii="Arial" w:hAnsi="Arial" w:cs="Arial"/>
                <w:spacing w:val="-2"/>
              </w:rPr>
              <w:t>26/09/20</w:t>
            </w:r>
            <w:r w:rsidR="007A67E0" w:rsidRPr="00BE3470">
              <w:rPr>
                <w:rFonts w:ascii="Arial" w:hAnsi="Arial" w:cs="Arial"/>
                <w:spacing w:val="-2"/>
              </w:rPr>
              <w:t>22</w:t>
            </w:r>
          </w:p>
        </w:tc>
        <w:tc>
          <w:tcPr>
            <w:tcW w:w="864" w:type="dxa"/>
            <w:tcBorders>
              <w:top w:val="single" w:sz="18" w:space="0" w:color="FFFFFF"/>
            </w:tcBorders>
            <w:shd w:val="clear" w:color="auto" w:fill="D9D9D9"/>
          </w:tcPr>
          <w:p w14:paraId="784E0900" w14:textId="77777777" w:rsidR="00D8777A" w:rsidRPr="00BE3470" w:rsidRDefault="00D8777A" w:rsidP="00CB4FE3">
            <w:pPr>
              <w:pStyle w:val="TableParagraph"/>
              <w:spacing w:before="80"/>
              <w:ind w:right="209"/>
              <w:jc w:val="right"/>
              <w:rPr>
                <w:rFonts w:ascii="Arial" w:hAnsi="Arial" w:cs="Arial"/>
              </w:rPr>
            </w:pPr>
            <w:r w:rsidRPr="00BE3470">
              <w:rPr>
                <w:rFonts w:ascii="Arial" w:hAnsi="Arial" w:cs="Arial"/>
              </w:rPr>
              <w:t>0</w:t>
            </w:r>
          </w:p>
        </w:tc>
        <w:tc>
          <w:tcPr>
            <w:tcW w:w="815" w:type="dxa"/>
            <w:tcBorders>
              <w:top w:val="single" w:sz="18" w:space="0" w:color="FFFFFF"/>
            </w:tcBorders>
            <w:shd w:val="clear" w:color="auto" w:fill="D9D9D9"/>
          </w:tcPr>
          <w:p w14:paraId="64BC4D4B" w14:textId="77777777" w:rsidR="00D8777A" w:rsidRPr="00BE3470" w:rsidRDefault="00D8777A" w:rsidP="00CB4FE3">
            <w:pPr>
              <w:pStyle w:val="TableParagraph"/>
              <w:rPr>
                <w:rFonts w:ascii="Arial" w:hAnsi="Arial" w:cs="Arial"/>
              </w:rPr>
            </w:pPr>
          </w:p>
        </w:tc>
        <w:tc>
          <w:tcPr>
            <w:tcW w:w="5495" w:type="dxa"/>
            <w:gridSpan w:val="2"/>
            <w:tcBorders>
              <w:top w:val="single" w:sz="18" w:space="0" w:color="FFFFFF"/>
            </w:tcBorders>
            <w:shd w:val="clear" w:color="auto" w:fill="D9D9D9"/>
          </w:tcPr>
          <w:p w14:paraId="26EE1FAC" w14:textId="77777777" w:rsidR="00D8777A" w:rsidRPr="00BE3470" w:rsidRDefault="00D8777A" w:rsidP="00CB4FE3">
            <w:pPr>
              <w:pStyle w:val="TableParagraph"/>
              <w:spacing w:before="80"/>
              <w:ind w:left="216" w:right="143"/>
              <w:rPr>
                <w:rFonts w:ascii="Arial" w:hAnsi="Arial" w:cs="Arial"/>
              </w:rPr>
            </w:pPr>
            <w:r w:rsidRPr="00BE3470">
              <w:rPr>
                <w:rFonts w:ascii="Arial" w:hAnsi="Arial" w:cs="Arial"/>
              </w:rPr>
              <w:t>Triaged by ear, nose and throat (Otorhinolaryngology) service</w:t>
            </w:r>
            <w:r w:rsidRPr="00BE3470">
              <w:rPr>
                <w:rFonts w:ascii="Arial" w:hAnsi="Arial" w:cs="Arial"/>
                <w:spacing w:val="-5"/>
              </w:rPr>
              <w:t xml:space="preserve"> </w:t>
            </w:r>
            <w:r w:rsidRPr="00BE3470">
              <w:rPr>
                <w:rFonts w:ascii="Arial" w:hAnsi="Arial" w:cs="Arial"/>
              </w:rPr>
              <w:t>as</w:t>
            </w:r>
            <w:r w:rsidRPr="00BE3470">
              <w:rPr>
                <w:rFonts w:ascii="Arial" w:hAnsi="Arial" w:cs="Arial"/>
                <w:spacing w:val="-4"/>
              </w:rPr>
              <w:t xml:space="preserve"> </w:t>
            </w:r>
            <w:r w:rsidRPr="00BE3470">
              <w:rPr>
                <w:rFonts w:ascii="Arial" w:hAnsi="Arial" w:cs="Arial"/>
              </w:rPr>
              <w:t>needing</w:t>
            </w:r>
            <w:r w:rsidRPr="00BE3470">
              <w:rPr>
                <w:rFonts w:ascii="Arial" w:hAnsi="Arial" w:cs="Arial"/>
                <w:spacing w:val="-4"/>
              </w:rPr>
              <w:t xml:space="preserve"> </w:t>
            </w:r>
            <w:r w:rsidRPr="00BE3470">
              <w:rPr>
                <w:rFonts w:ascii="Arial" w:hAnsi="Arial" w:cs="Arial"/>
              </w:rPr>
              <w:t>to</w:t>
            </w:r>
            <w:r w:rsidRPr="00BE3470">
              <w:rPr>
                <w:rFonts w:ascii="Arial" w:hAnsi="Arial" w:cs="Arial"/>
                <w:spacing w:val="-3"/>
              </w:rPr>
              <w:t xml:space="preserve"> </w:t>
            </w:r>
            <w:r w:rsidRPr="00BE3470">
              <w:rPr>
                <w:rFonts w:ascii="Arial" w:hAnsi="Arial" w:cs="Arial"/>
              </w:rPr>
              <w:t>be</w:t>
            </w:r>
            <w:r w:rsidRPr="00BE3470">
              <w:rPr>
                <w:rFonts w:ascii="Arial" w:hAnsi="Arial" w:cs="Arial"/>
                <w:spacing w:val="-5"/>
              </w:rPr>
              <w:t xml:space="preserve"> </w:t>
            </w:r>
            <w:r w:rsidRPr="00BE3470">
              <w:rPr>
                <w:rFonts w:ascii="Arial" w:hAnsi="Arial" w:cs="Arial"/>
              </w:rPr>
              <w:t>seen</w:t>
            </w:r>
            <w:r w:rsidRPr="00BE3470">
              <w:rPr>
                <w:rFonts w:ascii="Arial" w:hAnsi="Arial" w:cs="Arial"/>
                <w:spacing w:val="-5"/>
              </w:rPr>
              <w:t xml:space="preserve"> </w:t>
            </w:r>
            <w:r w:rsidRPr="00BE3470">
              <w:rPr>
                <w:rFonts w:ascii="Arial" w:hAnsi="Arial" w:cs="Arial"/>
              </w:rPr>
              <w:t>within</w:t>
            </w:r>
            <w:r w:rsidRPr="00BE3470">
              <w:rPr>
                <w:rFonts w:ascii="Arial" w:hAnsi="Arial" w:cs="Arial"/>
                <w:spacing w:val="-5"/>
              </w:rPr>
              <w:t xml:space="preserve"> </w:t>
            </w:r>
            <w:r w:rsidRPr="00BE3470">
              <w:rPr>
                <w:rFonts w:ascii="Arial" w:hAnsi="Arial" w:cs="Arial"/>
              </w:rPr>
              <w:t>two</w:t>
            </w:r>
            <w:r w:rsidRPr="00BE3470">
              <w:rPr>
                <w:rFonts w:ascii="Arial" w:hAnsi="Arial" w:cs="Arial"/>
                <w:spacing w:val="-4"/>
              </w:rPr>
              <w:t xml:space="preserve"> </w:t>
            </w:r>
            <w:r w:rsidRPr="00BE3470">
              <w:rPr>
                <w:rFonts w:ascii="Arial" w:hAnsi="Arial" w:cs="Arial"/>
              </w:rPr>
              <w:t>weeks</w:t>
            </w:r>
            <w:r w:rsidRPr="00BE3470">
              <w:rPr>
                <w:rFonts w:ascii="Arial" w:hAnsi="Arial" w:cs="Arial"/>
                <w:spacing w:val="-1"/>
              </w:rPr>
              <w:t xml:space="preserve"> </w:t>
            </w:r>
            <w:r w:rsidRPr="00BE3470">
              <w:rPr>
                <w:rFonts w:ascii="Arial" w:hAnsi="Arial" w:cs="Arial"/>
              </w:rPr>
              <w:t>and</w:t>
            </w:r>
            <w:r w:rsidRPr="00BE3470">
              <w:rPr>
                <w:rFonts w:ascii="Arial" w:hAnsi="Arial" w:cs="Arial"/>
                <w:spacing w:val="-4"/>
              </w:rPr>
              <w:t xml:space="preserve"> </w:t>
            </w:r>
            <w:r w:rsidRPr="00BE3470">
              <w:rPr>
                <w:rFonts w:ascii="Arial" w:hAnsi="Arial" w:cs="Arial"/>
              </w:rPr>
              <w:t>having a high suspicion of cancer.</w:t>
            </w:r>
          </w:p>
        </w:tc>
      </w:tr>
      <w:tr w:rsidR="00D8777A" w:rsidRPr="00BE3470" w14:paraId="4A6E9A85" w14:textId="77777777" w:rsidTr="00BE3470">
        <w:trPr>
          <w:trHeight w:val="660"/>
        </w:trPr>
        <w:tc>
          <w:tcPr>
            <w:tcW w:w="1757" w:type="dxa"/>
          </w:tcPr>
          <w:p w14:paraId="303F7568" w14:textId="1DB0EC91" w:rsidR="00D8777A" w:rsidRPr="00BE3470" w:rsidRDefault="00D8777A" w:rsidP="00CB4FE3">
            <w:pPr>
              <w:pStyle w:val="TableParagraph"/>
              <w:spacing w:before="79"/>
              <w:ind w:left="137"/>
              <w:rPr>
                <w:rFonts w:ascii="Arial" w:hAnsi="Arial" w:cs="Arial"/>
              </w:rPr>
            </w:pPr>
            <w:r w:rsidRPr="00BE3470">
              <w:rPr>
                <w:rFonts w:ascii="Arial" w:hAnsi="Arial" w:cs="Arial"/>
                <w:spacing w:val="-2"/>
              </w:rPr>
              <w:t>07/10/20</w:t>
            </w:r>
            <w:r w:rsidR="007A67E0" w:rsidRPr="00BE3470">
              <w:rPr>
                <w:rFonts w:ascii="Arial" w:hAnsi="Arial" w:cs="Arial"/>
                <w:spacing w:val="-2"/>
              </w:rPr>
              <w:t>22</w:t>
            </w:r>
          </w:p>
        </w:tc>
        <w:tc>
          <w:tcPr>
            <w:tcW w:w="864" w:type="dxa"/>
          </w:tcPr>
          <w:p w14:paraId="0D87E635" w14:textId="77777777" w:rsidR="00D8777A" w:rsidRPr="00BE3470" w:rsidRDefault="00D8777A" w:rsidP="00CB4FE3">
            <w:pPr>
              <w:pStyle w:val="TableParagraph"/>
              <w:spacing w:before="79"/>
              <w:ind w:right="208"/>
              <w:jc w:val="right"/>
              <w:rPr>
                <w:rFonts w:ascii="Arial" w:hAnsi="Arial" w:cs="Arial"/>
              </w:rPr>
            </w:pPr>
            <w:r w:rsidRPr="00BE3470">
              <w:rPr>
                <w:rFonts w:ascii="Arial" w:hAnsi="Arial" w:cs="Arial"/>
                <w:spacing w:val="-5"/>
              </w:rPr>
              <w:t>11</w:t>
            </w:r>
          </w:p>
        </w:tc>
        <w:tc>
          <w:tcPr>
            <w:tcW w:w="815" w:type="dxa"/>
          </w:tcPr>
          <w:p w14:paraId="31974769" w14:textId="77777777" w:rsidR="00D8777A" w:rsidRPr="00BE3470" w:rsidRDefault="00D8777A" w:rsidP="00CB4FE3">
            <w:pPr>
              <w:pStyle w:val="TableParagraph"/>
              <w:rPr>
                <w:rFonts w:ascii="Arial" w:hAnsi="Arial" w:cs="Arial"/>
              </w:rPr>
            </w:pPr>
          </w:p>
        </w:tc>
        <w:tc>
          <w:tcPr>
            <w:tcW w:w="5495" w:type="dxa"/>
            <w:gridSpan w:val="2"/>
          </w:tcPr>
          <w:p w14:paraId="139B5DEA" w14:textId="77777777" w:rsidR="00D8777A" w:rsidRPr="00BE3470" w:rsidRDefault="00D8777A" w:rsidP="00CB4FE3">
            <w:pPr>
              <w:pStyle w:val="TableParagraph"/>
              <w:spacing w:before="79" w:line="242" w:lineRule="auto"/>
              <w:ind w:left="216" w:right="143"/>
              <w:rPr>
                <w:rFonts w:ascii="Arial" w:hAnsi="Arial" w:cs="Arial"/>
              </w:rPr>
            </w:pPr>
            <w:r w:rsidRPr="00BE3470">
              <w:rPr>
                <w:rFonts w:ascii="Arial" w:hAnsi="Arial" w:cs="Arial"/>
              </w:rPr>
              <w:t>First specialist assessment (FSA). At the FSA the</w:t>
            </w:r>
            <w:r w:rsidRPr="00BE3470">
              <w:rPr>
                <w:rFonts w:ascii="Arial" w:hAnsi="Arial" w:cs="Arial"/>
                <w:spacing w:val="-1"/>
              </w:rPr>
              <w:t xml:space="preserve"> </w:t>
            </w:r>
            <w:r w:rsidRPr="00BE3470">
              <w:rPr>
                <w:rFonts w:ascii="Arial" w:hAnsi="Arial" w:cs="Arial"/>
              </w:rPr>
              <w:t>clinician arranged</w:t>
            </w:r>
            <w:r w:rsidRPr="00BE3470">
              <w:rPr>
                <w:rFonts w:ascii="Arial" w:hAnsi="Arial" w:cs="Arial"/>
                <w:spacing w:val="-5"/>
              </w:rPr>
              <w:t xml:space="preserve"> </w:t>
            </w:r>
            <w:r w:rsidRPr="00BE3470">
              <w:rPr>
                <w:rFonts w:ascii="Arial" w:hAnsi="Arial" w:cs="Arial"/>
              </w:rPr>
              <w:t>for</w:t>
            </w:r>
            <w:r w:rsidRPr="00BE3470">
              <w:rPr>
                <w:rFonts w:ascii="Arial" w:hAnsi="Arial" w:cs="Arial"/>
                <w:spacing w:val="-5"/>
              </w:rPr>
              <w:t xml:space="preserve"> </w:t>
            </w:r>
            <w:r w:rsidRPr="00BE3470">
              <w:rPr>
                <w:rFonts w:ascii="Arial" w:hAnsi="Arial" w:cs="Arial"/>
              </w:rPr>
              <w:t>the</w:t>
            </w:r>
            <w:r w:rsidRPr="00BE3470">
              <w:rPr>
                <w:rFonts w:ascii="Arial" w:hAnsi="Arial" w:cs="Arial"/>
                <w:spacing w:val="-7"/>
              </w:rPr>
              <w:t xml:space="preserve"> </w:t>
            </w:r>
            <w:r w:rsidRPr="00BE3470">
              <w:rPr>
                <w:rFonts w:ascii="Arial" w:hAnsi="Arial" w:cs="Arial"/>
              </w:rPr>
              <w:t>necessary</w:t>
            </w:r>
            <w:r w:rsidRPr="00BE3470">
              <w:rPr>
                <w:rFonts w:ascii="Arial" w:hAnsi="Arial" w:cs="Arial"/>
                <w:spacing w:val="-7"/>
              </w:rPr>
              <w:t xml:space="preserve"> </w:t>
            </w:r>
            <w:r w:rsidRPr="00BE3470">
              <w:rPr>
                <w:rFonts w:ascii="Arial" w:hAnsi="Arial" w:cs="Arial"/>
              </w:rPr>
              <w:t>investigations</w:t>
            </w:r>
            <w:r w:rsidRPr="00BE3470">
              <w:rPr>
                <w:rFonts w:ascii="Arial" w:hAnsi="Arial" w:cs="Arial"/>
                <w:spacing w:val="-5"/>
              </w:rPr>
              <w:t xml:space="preserve"> </w:t>
            </w:r>
            <w:r w:rsidRPr="00BE3470">
              <w:rPr>
                <w:rFonts w:ascii="Arial" w:hAnsi="Arial" w:cs="Arial"/>
              </w:rPr>
              <w:t>to</w:t>
            </w:r>
            <w:r w:rsidRPr="00BE3470">
              <w:rPr>
                <w:rFonts w:ascii="Arial" w:hAnsi="Arial" w:cs="Arial"/>
                <w:spacing w:val="-7"/>
              </w:rPr>
              <w:t xml:space="preserve"> </w:t>
            </w:r>
            <w:r w:rsidRPr="00BE3470">
              <w:rPr>
                <w:rFonts w:ascii="Arial" w:hAnsi="Arial" w:cs="Arial"/>
              </w:rPr>
              <w:t>be</w:t>
            </w:r>
            <w:r w:rsidRPr="00BE3470">
              <w:rPr>
                <w:rFonts w:ascii="Arial" w:hAnsi="Arial" w:cs="Arial"/>
                <w:spacing w:val="-7"/>
              </w:rPr>
              <w:t xml:space="preserve"> </w:t>
            </w:r>
            <w:r w:rsidRPr="00BE3470">
              <w:rPr>
                <w:rFonts w:ascii="Arial" w:hAnsi="Arial" w:cs="Arial"/>
              </w:rPr>
              <w:t>performed.</w:t>
            </w:r>
          </w:p>
        </w:tc>
      </w:tr>
      <w:tr w:rsidR="00D8777A" w:rsidRPr="00BE3470" w14:paraId="51657A85" w14:textId="77777777" w:rsidTr="00BE3470">
        <w:trPr>
          <w:trHeight w:val="410"/>
        </w:trPr>
        <w:tc>
          <w:tcPr>
            <w:tcW w:w="1757" w:type="dxa"/>
          </w:tcPr>
          <w:p w14:paraId="102AC938" w14:textId="3137B3C8" w:rsidR="00D8777A" w:rsidRPr="00BE3470" w:rsidRDefault="00D8777A" w:rsidP="00CB4FE3">
            <w:pPr>
              <w:pStyle w:val="TableParagraph"/>
              <w:spacing w:before="79"/>
              <w:ind w:left="137"/>
              <w:rPr>
                <w:rFonts w:ascii="Arial" w:hAnsi="Arial" w:cs="Arial"/>
              </w:rPr>
            </w:pPr>
            <w:r w:rsidRPr="00BE3470">
              <w:rPr>
                <w:rFonts w:ascii="Arial" w:hAnsi="Arial" w:cs="Arial"/>
                <w:spacing w:val="-2"/>
              </w:rPr>
              <w:t>07/10/20</w:t>
            </w:r>
            <w:r w:rsidR="007A67E0" w:rsidRPr="00BE3470">
              <w:rPr>
                <w:rFonts w:ascii="Arial" w:hAnsi="Arial" w:cs="Arial"/>
                <w:spacing w:val="-2"/>
              </w:rPr>
              <w:t>22</w:t>
            </w:r>
          </w:p>
        </w:tc>
        <w:tc>
          <w:tcPr>
            <w:tcW w:w="864" w:type="dxa"/>
          </w:tcPr>
          <w:p w14:paraId="54762835" w14:textId="77777777" w:rsidR="00D8777A" w:rsidRPr="00BE3470" w:rsidRDefault="00D8777A" w:rsidP="00CB4FE3">
            <w:pPr>
              <w:pStyle w:val="TableParagraph"/>
              <w:spacing w:before="79"/>
              <w:ind w:right="208"/>
              <w:jc w:val="right"/>
              <w:rPr>
                <w:rFonts w:ascii="Arial" w:hAnsi="Arial" w:cs="Arial"/>
              </w:rPr>
            </w:pPr>
            <w:r w:rsidRPr="00BE3470">
              <w:rPr>
                <w:rFonts w:ascii="Arial" w:hAnsi="Arial" w:cs="Arial"/>
                <w:spacing w:val="-5"/>
              </w:rPr>
              <w:t>11</w:t>
            </w:r>
          </w:p>
        </w:tc>
        <w:tc>
          <w:tcPr>
            <w:tcW w:w="815" w:type="dxa"/>
          </w:tcPr>
          <w:p w14:paraId="53F1624D" w14:textId="77777777" w:rsidR="00D8777A" w:rsidRPr="00BE3470" w:rsidRDefault="00D8777A" w:rsidP="00CB4FE3">
            <w:pPr>
              <w:pStyle w:val="TableParagraph"/>
              <w:rPr>
                <w:rFonts w:ascii="Arial" w:hAnsi="Arial" w:cs="Arial"/>
              </w:rPr>
            </w:pPr>
          </w:p>
        </w:tc>
        <w:tc>
          <w:tcPr>
            <w:tcW w:w="5495" w:type="dxa"/>
            <w:gridSpan w:val="2"/>
          </w:tcPr>
          <w:p w14:paraId="6E551723" w14:textId="77777777" w:rsidR="00D8777A" w:rsidRPr="00BE3470" w:rsidRDefault="00D8777A" w:rsidP="00CB4FE3">
            <w:pPr>
              <w:pStyle w:val="TableParagraph"/>
              <w:spacing w:before="79"/>
              <w:ind w:left="216"/>
              <w:rPr>
                <w:rFonts w:ascii="Arial" w:hAnsi="Arial" w:cs="Arial"/>
              </w:rPr>
            </w:pPr>
            <w:r w:rsidRPr="00BE3470">
              <w:rPr>
                <w:rFonts w:ascii="Arial" w:hAnsi="Arial" w:cs="Arial"/>
              </w:rPr>
              <w:t>A</w:t>
            </w:r>
            <w:r w:rsidRPr="00BE3470">
              <w:rPr>
                <w:rFonts w:ascii="Arial" w:hAnsi="Arial" w:cs="Arial"/>
                <w:spacing w:val="-4"/>
              </w:rPr>
              <w:t xml:space="preserve"> </w:t>
            </w:r>
            <w:r w:rsidRPr="00BE3470">
              <w:rPr>
                <w:rFonts w:ascii="Arial" w:hAnsi="Arial" w:cs="Arial"/>
              </w:rPr>
              <w:t>fine</w:t>
            </w:r>
            <w:r w:rsidRPr="00BE3470">
              <w:rPr>
                <w:rFonts w:ascii="Arial" w:hAnsi="Arial" w:cs="Arial"/>
                <w:spacing w:val="-6"/>
              </w:rPr>
              <w:t xml:space="preserve"> </w:t>
            </w:r>
            <w:r w:rsidRPr="00BE3470">
              <w:rPr>
                <w:rFonts w:ascii="Arial" w:hAnsi="Arial" w:cs="Arial"/>
              </w:rPr>
              <w:t>needle</w:t>
            </w:r>
            <w:r w:rsidRPr="00BE3470">
              <w:rPr>
                <w:rFonts w:ascii="Arial" w:hAnsi="Arial" w:cs="Arial"/>
                <w:spacing w:val="-6"/>
              </w:rPr>
              <w:t xml:space="preserve"> </w:t>
            </w:r>
            <w:r w:rsidRPr="00BE3470">
              <w:rPr>
                <w:rFonts w:ascii="Arial" w:hAnsi="Arial" w:cs="Arial"/>
              </w:rPr>
              <w:t>aspiration</w:t>
            </w:r>
            <w:r w:rsidRPr="00BE3470">
              <w:rPr>
                <w:rFonts w:ascii="Arial" w:hAnsi="Arial" w:cs="Arial"/>
                <w:spacing w:val="-7"/>
              </w:rPr>
              <w:t xml:space="preserve"> </w:t>
            </w:r>
            <w:r w:rsidRPr="00BE3470">
              <w:rPr>
                <w:rFonts w:ascii="Arial" w:hAnsi="Arial" w:cs="Arial"/>
              </w:rPr>
              <w:t>(FNA)</w:t>
            </w:r>
            <w:r w:rsidRPr="00BE3470">
              <w:rPr>
                <w:rFonts w:ascii="Arial" w:hAnsi="Arial" w:cs="Arial"/>
                <w:spacing w:val="-3"/>
              </w:rPr>
              <w:t xml:space="preserve"> </w:t>
            </w:r>
            <w:r w:rsidRPr="00BE3470">
              <w:rPr>
                <w:rFonts w:ascii="Arial" w:hAnsi="Arial" w:cs="Arial"/>
              </w:rPr>
              <w:t>was</w:t>
            </w:r>
            <w:r w:rsidRPr="00BE3470">
              <w:rPr>
                <w:rFonts w:ascii="Arial" w:hAnsi="Arial" w:cs="Arial"/>
                <w:spacing w:val="-6"/>
              </w:rPr>
              <w:t xml:space="preserve"> </w:t>
            </w:r>
            <w:r w:rsidRPr="00BE3470">
              <w:rPr>
                <w:rFonts w:ascii="Arial" w:hAnsi="Arial" w:cs="Arial"/>
                <w:spacing w:val="-2"/>
              </w:rPr>
              <w:t>performed.</w:t>
            </w:r>
          </w:p>
        </w:tc>
      </w:tr>
      <w:tr w:rsidR="00D8777A" w:rsidRPr="00BE3470" w14:paraId="1ECE85C4" w14:textId="77777777" w:rsidTr="00BE3470">
        <w:trPr>
          <w:trHeight w:val="660"/>
        </w:trPr>
        <w:tc>
          <w:tcPr>
            <w:tcW w:w="1757" w:type="dxa"/>
            <w:shd w:val="clear" w:color="auto" w:fill="E4DFEB"/>
          </w:tcPr>
          <w:p w14:paraId="3D1A343B" w14:textId="335CFA62" w:rsidR="00D8777A" w:rsidRPr="00BE3470" w:rsidRDefault="00D8777A" w:rsidP="00CB4FE3">
            <w:pPr>
              <w:pStyle w:val="TableParagraph"/>
              <w:spacing w:before="79"/>
              <w:ind w:left="137"/>
              <w:rPr>
                <w:rFonts w:ascii="Arial" w:hAnsi="Arial" w:cs="Arial"/>
              </w:rPr>
            </w:pPr>
            <w:r w:rsidRPr="00BE3470">
              <w:rPr>
                <w:rFonts w:ascii="Arial" w:hAnsi="Arial" w:cs="Arial"/>
                <w:spacing w:val="-2"/>
              </w:rPr>
              <w:t>21/10/20</w:t>
            </w:r>
            <w:r w:rsidR="007A67E0" w:rsidRPr="00BE3470">
              <w:rPr>
                <w:rFonts w:ascii="Arial" w:hAnsi="Arial" w:cs="Arial"/>
                <w:spacing w:val="-2"/>
              </w:rPr>
              <w:t>22</w:t>
            </w:r>
          </w:p>
        </w:tc>
        <w:tc>
          <w:tcPr>
            <w:tcW w:w="864" w:type="dxa"/>
            <w:shd w:val="clear" w:color="auto" w:fill="E4DFEB"/>
          </w:tcPr>
          <w:p w14:paraId="31529533" w14:textId="77777777" w:rsidR="00D8777A" w:rsidRPr="00BE3470" w:rsidRDefault="00D8777A" w:rsidP="00CB4FE3">
            <w:pPr>
              <w:pStyle w:val="TableParagraph"/>
              <w:spacing w:before="79"/>
              <w:ind w:right="212"/>
              <w:jc w:val="right"/>
              <w:rPr>
                <w:rFonts w:ascii="Arial" w:hAnsi="Arial" w:cs="Arial"/>
              </w:rPr>
            </w:pPr>
            <w:r w:rsidRPr="00BE3470">
              <w:rPr>
                <w:rFonts w:ascii="Arial" w:hAnsi="Arial" w:cs="Arial"/>
                <w:spacing w:val="-5"/>
              </w:rPr>
              <w:t>25</w:t>
            </w:r>
          </w:p>
        </w:tc>
        <w:tc>
          <w:tcPr>
            <w:tcW w:w="815" w:type="dxa"/>
            <w:shd w:val="clear" w:color="auto" w:fill="E4DFEB"/>
          </w:tcPr>
          <w:p w14:paraId="4832903B" w14:textId="77777777" w:rsidR="00D8777A" w:rsidRPr="00BE3470" w:rsidRDefault="00D8777A" w:rsidP="00CB4FE3">
            <w:pPr>
              <w:pStyle w:val="TableParagraph"/>
              <w:rPr>
                <w:rFonts w:ascii="Arial" w:hAnsi="Arial" w:cs="Arial"/>
              </w:rPr>
            </w:pPr>
          </w:p>
        </w:tc>
        <w:tc>
          <w:tcPr>
            <w:tcW w:w="5495" w:type="dxa"/>
            <w:gridSpan w:val="2"/>
            <w:shd w:val="clear" w:color="auto" w:fill="E4DFEB"/>
          </w:tcPr>
          <w:p w14:paraId="56D404F1" w14:textId="77777777" w:rsidR="00D8777A" w:rsidRPr="00BE3470" w:rsidRDefault="00D8777A" w:rsidP="00CB4FE3">
            <w:pPr>
              <w:pStyle w:val="TableParagraph"/>
              <w:spacing w:before="79" w:line="242" w:lineRule="auto"/>
              <w:ind w:left="216" w:right="143"/>
              <w:rPr>
                <w:rFonts w:ascii="Arial" w:hAnsi="Arial" w:cs="Arial"/>
              </w:rPr>
            </w:pPr>
            <w:r w:rsidRPr="00BE3470">
              <w:rPr>
                <w:rFonts w:ascii="Arial" w:hAnsi="Arial" w:cs="Arial"/>
              </w:rPr>
              <w:t>FNA</w:t>
            </w:r>
            <w:r w:rsidRPr="00BE3470">
              <w:rPr>
                <w:rFonts w:ascii="Arial" w:hAnsi="Arial" w:cs="Arial"/>
                <w:spacing w:val="-7"/>
              </w:rPr>
              <w:t xml:space="preserve"> </w:t>
            </w:r>
            <w:r w:rsidRPr="00BE3470">
              <w:rPr>
                <w:rFonts w:ascii="Arial" w:hAnsi="Arial" w:cs="Arial"/>
              </w:rPr>
              <w:t>reported</w:t>
            </w:r>
            <w:r w:rsidRPr="00BE3470">
              <w:rPr>
                <w:rFonts w:ascii="Arial" w:hAnsi="Arial" w:cs="Arial"/>
                <w:spacing w:val="-6"/>
              </w:rPr>
              <w:t xml:space="preserve"> </w:t>
            </w:r>
            <w:r w:rsidRPr="00BE3470">
              <w:rPr>
                <w:rFonts w:ascii="Arial" w:hAnsi="Arial" w:cs="Arial"/>
              </w:rPr>
              <w:t>as</w:t>
            </w:r>
            <w:r w:rsidRPr="00BE3470">
              <w:rPr>
                <w:rFonts w:ascii="Arial" w:hAnsi="Arial" w:cs="Arial"/>
                <w:spacing w:val="-7"/>
              </w:rPr>
              <w:t xml:space="preserve"> </w:t>
            </w:r>
            <w:r w:rsidRPr="00BE3470">
              <w:rPr>
                <w:rFonts w:ascii="Arial" w:hAnsi="Arial" w:cs="Arial"/>
              </w:rPr>
              <w:t>metastatic</w:t>
            </w:r>
            <w:r w:rsidRPr="00BE3470">
              <w:rPr>
                <w:rFonts w:ascii="Arial" w:hAnsi="Arial" w:cs="Arial"/>
                <w:spacing w:val="-6"/>
              </w:rPr>
              <w:t xml:space="preserve"> </w:t>
            </w:r>
            <w:r w:rsidRPr="00BE3470">
              <w:rPr>
                <w:rFonts w:ascii="Arial" w:hAnsi="Arial" w:cs="Arial"/>
              </w:rPr>
              <w:t>adenocarcinoma</w:t>
            </w:r>
            <w:r w:rsidRPr="00BE3470">
              <w:rPr>
                <w:rFonts w:ascii="Arial" w:hAnsi="Arial" w:cs="Arial"/>
                <w:spacing w:val="-6"/>
              </w:rPr>
              <w:t xml:space="preserve"> </w:t>
            </w:r>
            <w:r w:rsidRPr="00BE3470">
              <w:rPr>
                <w:rFonts w:ascii="Arial" w:hAnsi="Arial" w:cs="Arial"/>
              </w:rPr>
              <w:t>of</w:t>
            </w:r>
            <w:r w:rsidRPr="00BE3470">
              <w:rPr>
                <w:rFonts w:ascii="Arial" w:hAnsi="Arial" w:cs="Arial"/>
                <w:spacing w:val="-8"/>
              </w:rPr>
              <w:t xml:space="preserve"> </w:t>
            </w:r>
            <w:r w:rsidRPr="00BE3470">
              <w:rPr>
                <w:rFonts w:ascii="Arial" w:hAnsi="Arial" w:cs="Arial"/>
              </w:rPr>
              <w:t>possible pulmonary origin.</w:t>
            </w:r>
          </w:p>
        </w:tc>
      </w:tr>
      <w:tr w:rsidR="00D8777A" w:rsidRPr="00BE3470" w14:paraId="562D398A" w14:textId="77777777" w:rsidTr="00BE3470">
        <w:trPr>
          <w:trHeight w:val="660"/>
        </w:trPr>
        <w:tc>
          <w:tcPr>
            <w:tcW w:w="1757" w:type="dxa"/>
          </w:tcPr>
          <w:p w14:paraId="73EE7F79" w14:textId="1E2C870F" w:rsidR="00D8777A" w:rsidRPr="00BE3470" w:rsidRDefault="00D8777A" w:rsidP="00CB4FE3">
            <w:pPr>
              <w:pStyle w:val="TableParagraph"/>
              <w:spacing w:before="79"/>
              <w:ind w:left="137"/>
              <w:rPr>
                <w:rFonts w:ascii="Arial" w:hAnsi="Arial" w:cs="Arial"/>
              </w:rPr>
            </w:pPr>
            <w:r w:rsidRPr="00BE3470">
              <w:rPr>
                <w:rFonts w:ascii="Arial" w:hAnsi="Arial" w:cs="Arial"/>
                <w:spacing w:val="-2"/>
              </w:rPr>
              <w:t>23/10/20</w:t>
            </w:r>
            <w:r w:rsidR="007A67E0" w:rsidRPr="00BE3470">
              <w:rPr>
                <w:rFonts w:ascii="Arial" w:hAnsi="Arial" w:cs="Arial"/>
                <w:spacing w:val="-2"/>
              </w:rPr>
              <w:t>22</w:t>
            </w:r>
          </w:p>
        </w:tc>
        <w:tc>
          <w:tcPr>
            <w:tcW w:w="864" w:type="dxa"/>
          </w:tcPr>
          <w:p w14:paraId="1F9D4BE8" w14:textId="77777777" w:rsidR="00D8777A" w:rsidRPr="00BE3470" w:rsidRDefault="00D8777A" w:rsidP="00CB4FE3">
            <w:pPr>
              <w:pStyle w:val="TableParagraph"/>
              <w:spacing w:before="79"/>
              <w:ind w:right="211"/>
              <w:jc w:val="right"/>
              <w:rPr>
                <w:rFonts w:ascii="Arial" w:hAnsi="Arial" w:cs="Arial"/>
              </w:rPr>
            </w:pPr>
            <w:r w:rsidRPr="00BE3470">
              <w:rPr>
                <w:rFonts w:ascii="Arial" w:hAnsi="Arial" w:cs="Arial"/>
                <w:spacing w:val="-5"/>
              </w:rPr>
              <w:t>27</w:t>
            </w:r>
          </w:p>
        </w:tc>
        <w:tc>
          <w:tcPr>
            <w:tcW w:w="815" w:type="dxa"/>
          </w:tcPr>
          <w:p w14:paraId="7075BC00" w14:textId="77777777" w:rsidR="00D8777A" w:rsidRPr="00BE3470" w:rsidRDefault="00D8777A" w:rsidP="00CB4FE3">
            <w:pPr>
              <w:pStyle w:val="TableParagraph"/>
              <w:rPr>
                <w:rFonts w:ascii="Arial" w:hAnsi="Arial" w:cs="Arial"/>
              </w:rPr>
            </w:pPr>
          </w:p>
        </w:tc>
        <w:tc>
          <w:tcPr>
            <w:tcW w:w="5495" w:type="dxa"/>
            <w:gridSpan w:val="2"/>
          </w:tcPr>
          <w:p w14:paraId="6FBA3918" w14:textId="77777777" w:rsidR="00D8777A" w:rsidRPr="00BE3470" w:rsidRDefault="00D8777A" w:rsidP="00CB4FE3">
            <w:pPr>
              <w:pStyle w:val="TableParagraph"/>
              <w:spacing w:before="79" w:line="242" w:lineRule="auto"/>
              <w:ind w:left="216" w:right="143"/>
              <w:rPr>
                <w:rFonts w:ascii="Arial" w:hAnsi="Arial" w:cs="Arial"/>
              </w:rPr>
            </w:pPr>
            <w:r w:rsidRPr="00BE3470">
              <w:rPr>
                <w:rFonts w:ascii="Arial" w:hAnsi="Arial" w:cs="Arial"/>
              </w:rPr>
              <w:t>The</w:t>
            </w:r>
            <w:r w:rsidRPr="00BE3470">
              <w:rPr>
                <w:rFonts w:ascii="Arial" w:hAnsi="Arial" w:cs="Arial"/>
                <w:spacing w:val="-6"/>
              </w:rPr>
              <w:t xml:space="preserve"> </w:t>
            </w:r>
            <w:r w:rsidRPr="00BE3470">
              <w:rPr>
                <w:rFonts w:ascii="Arial" w:hAnsi="Arial" w:cs="Arial"/>
              </w:rPr>
              <w:t>patient</w:t>
            </w:r>
            <w:r w:rsidRPr="00BE3470">
              <w:rPr>
                <w:rFonts w:ascii="Arial" w:hAnsi="Arial" w:cs="Arial"/>
                <w:spacing w:val="-7"/>
              </w:rPr>
              <w:t xml:space="preserve"> </w:t>
            </w:r>
            <w:r w:rsidRPr="00BE3470">
              <w:rPr>
                <w:rFonts w:ascii="Arial" w:hAnsi="Arial" w:cs="Arial"/>
              </w:rPr>
              <w:t>was</w:t>
            </w:r>
            <w:r w:rsidRPr="00BE3470">
              <w:rPr>
                <w:rFonts w:ascii="Arial" w:hAnsi="Arial" w:cs="Arial"/>
                <w:spacing w:val="-5"/>
              </w:rPr>
              <w:t xml:space="preserve"> </w:t>
            </w:r>
            <w:r w:rsidRPr="00BE3470">
              <w:rPr>
                <w:rFonts w:ascii="Arial" w:hAnsi="Arial" w:cs="Arial"/>
              </w:rPr>
              <w:t>referred</w:t>
            </w:r>
            <w:r w:rsidRPr="00BE3470">
              <w:rPr>
                <w:rFonts w:ascii="Arial" w:hAnsi="Arial" w:cs="Arial"/>
                <w:spacing w:val="-5"/>
              </w:rPr>
              <w:t xml:space="preserve"> </w:t>
            </w:r>
            <w:r w:rsidRPr="00BE3470">
              <w:rPr>
                <w:rFonts w:ascii="Arial" w:hAnsi="Arial" w:cs="Arial"/>
              </w:rPr>
              <w:t>to</w:t>
            </w:r>
            <w:r w:rsidRPr="00BE3470">
              <w:rPr>
                <w:rFonts w:ascii="Arial" w:hAnsi="Arial" w:cs="Arial"/>
                <w:spacing w:val="-5"/>
              </w:rPr>
              <w:t xml:space="preserve"> </w:t>
            </w:r>
            <w:r w:rsidRPr="00BE3470">
              <w:rPr>
                <w:rFonts w:ascii="Arial" w:hAnsi="Arial" w:cs="Arial"/>
              </w:rPr>
              <w:t>respiratory</w:t>
            </w:r>
            <w:r w:rsidRPr="00BE3470">
              <w:rPr>
                <w:rFonts w:ascii="Arial" w:hAnsi="Arial" w:cs="Arial"/>
                <w:spacing w:val="-6"/>
              </w:rPr>
              <w:t xml:space="preserve"> </w:t>
            </w:r>
            <w:r w:rsidRPr="00BE3470">
              <w:rPr>
                <w:rFonts w:ascii="Arial" w:hAnsi="Arial" w:cs="Arial"/>
              </w:rPr>
              <w:t>medicine</w:t>
            </w:r>
            <w:r w:rsidRPr="00BE3470">
              <w:rPr>
                <w:rFonts w:ascii="Arial" w:hAnsi="Arial" w:cs="Arial"/>
                <w:spacing w:val="-8"/>
              </w:rPr>
              <w:t xml:space="preserve"> </w:t>
            </w:r>
            <w:r w:rsidRPr="00BE3470">
              <w:rPr>
                <w:rFonts w:ascii="Arial" w:hAnsi="Arial" w:cs="Arial"/>
              </w:rPr>
              <w:t xml:space="preserve">with </w:t>
            </w:r>
            <w:r w:rsidRPr="00BE3470">
              <w:rPr>
                <w:rFonts w:ascii="Arial" w:hAnsi="Arial" w:cs="Arial"/>
                <w:spacing w:val="-2"/>
              </w:rPr>
              <w:t>cancer.</w:t>
            </w:r>
          </w:p>
        </w:tc>
      </w:tr>
      <w:tr w:rsidR="00D8777A" w:rsidRPr="00BE3470" w14:paraId="66E8294E" w14:textId="77777777" w:rsidTr="00BE3470">
        <w:trPr>
          <w:trHeight w:val="659"/>
        </w:trPr>
        <w:tc>
          <w:tcPr>
            <w:tcW w:w="1757" w:type="dxa"/>
            <w:tcBorders>
              <w:bottom w:val="single" w:sz="18" w:space="0" w:color="FFFFFF"/>
            </w:tcBorders>
            <w:shd w:val="clear" w:color="auto" w:fill="DBE4F0"/>
          </w:tcPr>
          <w:p w14:paraId="20054BA9" w14:textId="31752F34" w:rsidR="00D8777A" w:rsidRPr="00BE3470" w:rsidRDefault="00D8777A" w:rsidP="00CB4FE3">
            <w:pPr>
              <w:pStyle w:val="TableParagraph"/>
              <w:spacing w:before="79"/>
              <w:ind w:left="137"/>
              <w:rPr>
                <w:rFonts w:ascii="Arial" w:hAnsi="Arial" w:cs="Arial"/>
              </w:rPr>
            </w:pPr>
            <w:r w:rsidRPr="00BE3470">
              <w:rPr>
                <w:rFonts w:ascii="Arial" w:hAnsi="Arial" w:cs="Arial"/>
                <w:spacing w:val="-2"/>
              </w:rPr>
              <w:t>01/11/20</w:t>
            </w:r>
            <w:r w:rsidR="007A67E0" w:rsidRPr="00BE3470">
              <w:rPr>
                <w:rFonts w:ascii="Arial" w:hAnsi="Arial" w:cs="Arial"/>
                <w:spacing w:val="-2"/>
              </w:rPr>
              <w:t>22</w:t>
            </w:r>
          </w:p>
        </w:tc>
        <w:tc>
          <w:tcPr>
            <w:tcW w:w="864" w:type="dxa"/>
            <w:tcBorders>
              <w:bottom w:val="single" w:sz="18" w:space="0" w:color="FFFFFF"/>
            </w:tcBorders>
            <w:shd w:val="clear" w:color="auto" w:fill="DBE4F0"/>
          </w:tcPr>
          <w:p w14:paraId="063454C9" w14:textId="77777777" w:rsidR="00D8777A" w:rsidRPr="00BE3470" w:rsidRDefault="00D8777A" w:rsidP="00CB4FE3">
            <w:pPr>
              <w:pStyle w:val="TableParagraph"/>
              <w:spacing w:before="79"/>
              <w:ind w:right="207"/>
              <w:jc w:val="right"/>
              <w:rPr>
                <w:rFonts w:ascii="Arial" w:hAnsi="Arial" w:cs="Arial"/>
              </w:rPr>
            </w:pPr>
            <w:r w:rsidRPr="00BE3470">
              <w:rPr>
                <w:rFonts w:ascii="Arial" w:hAnsi="Arial" w:cs="Arial"/>
                <w:spacing w:val="-5"/>
              </w:rPr>
              <w:t>36</w:t>
            </w:r>
          </w:p>
        </w:tc>
        <w:tc>
          <w:tcPr>
            <w:tcW w:w="815" w:type="dxa"/>
            <w:tcBorders>
              <w:bottom w:val="single" w:sz="18" w:space="0" w:color="FFFFFF"/>
            </w:tcBorders>
            <w:shd w:val="clear" w:color="auto" w:fill="DBE4F0"/>
          </w:tcPr>
          <w:p w14:paraId="20A553F3" w14:textId="77777777" w:rsidR="00D8777A" w:rsidRPr="00BE3470" w:rsidRDefault="00D8777A" w:rsidP="00CB4FE3">
            <w:pPr>
              <w:pStyle w:val="TableParagraph"/>
              <w:rPr>
                <w:rFonts w:ascii="Arial" w:hAnsi="Arial" w:cs="Arial"/>
              </w:rPr>
            </w:pPr>
          </w:p>
        </w:tc>
        <w:tc>
          <w:tcPr>
            <w:tcW w:w="5495" w:type="dxa"/>
            <w:gridSpan w:val="2"/>
            <w:tcBorders>
              <w:bottom w:val="single" w:sz="18" w:space="0" w:color="FFFFFF"/>
            </w:tcBorders>
            <w:shd w:val="clear" w:color="auto" w:fill="DBE4F0"/>
          </w:tcPr>
          <w:p w14:paraId="01925C36" w14:textId="77777777" w:rsidR="00D8777A" w:rsidRPr="00BE3470" w:rsidRDefault="00D8777A" w:rsidP="00CB4FE3">
            <w:pPr>
              <w:pStyle w:val="TableParagraph"/>
              <w:spacing w:before="79" w:line="242" w:lineRule="auto"/>
              <w:ind w:left="216" w:right="143"/>
              <w:rPr>
                <w:rFonts w:ascii="Arial" w:hAnsi="Arial" w:cs="Arial"/>
              </w:rPr>
            </w:pPr>
            <w:r w:rsidRPr="00BE3470">
              <w:rPr>
                <w:rFonts w:ascii="Arial" w:hAnsi="Arial" w:cs="Arial"/>
              </w:rPr>
              <w:t>Attended</w:t>
            </w:r>
            <w:r w:rsidRPr="00BE3470">
              <w:rPr>
                <w:rFonts w:ascii="Arial" w:hAnsi="Arial" w:cs="Arial"/>
                <w:spacing w:val="-6"/>
              </w:rPr>
              <w:t xml:space="preserve"> </w:t>
            </w:r>
            <w:r w:rsidRPr="00BE3470">
              <w:rPr>
                <w:rFonts w:ascii="Arial" w:hAnsi="Arial" w:cs="Arial"/>
              </w:rPr>
              <w:t>at</w:t>
            </w:r>
            <w:r w:rsidRPr="00BE3470">
              <w:rPr>
                <w:rFonts w:ascii="Arial" w:hAnsi="Arial" w:cs="Arial"/>
                <w:spacing w:val="-8"/>
              </w:rPr>
              <w:t xml:space="preserve"> </w:t>
            </w:r>
            <w:r w:rsidRPr="00BE3470">
              <w:rPr>
                <w:rFonts w:ascii="Arial" w:hAnsi="Arial" w:cs="Arial"/>
              </w:rPr>
              <w:t>respiratory</w:t>
            </w:r>
            <w:r w:rsidRPr="00BE3470">
              <w:rPr>
                <w:rFonts w:ascii="Arial" w:hAnsi="Arial" w:cs="Arial"/>
                <w:spacing w:val="-7"/>
              </w:rPr>
              <w:t xml:space="preserve"> </w:t>
            </w:r>
            <w:r w:rsidRPr="00BE3470">
              <w:rPr>
                <w:rFonts w:ascii="Arial" w:hAnsi="Arial" w:cs="Arial"/>
              </w:rPr>
              <w:t>clinic</w:t>
            </w:r>
            <w:r w:rsidRPr="00BE3470">
              <w:rPr>
                <w:rFonts w:ascii="Arial" w:hAnsi="Arial" w:cs="Arial"/>
                <w:spacing w:val="-6"/>
              </w:rPr>
              <w:t xml:space="preserve"> </w:t>
            </w:r>
            <w:r w:rsidRPr="00BE3470">
              <w:rPr>
                <w:rFonts w:ascii="Arial" w:hAnsi="Arial" w:cs="Arial"/>
              </w:rPr>
              <w:t>FSA.</w:t>
            </w:r>
            <w:r w:rsidRPr="00BE3470">
              <w:rPr>
                <w:rFonts w:ascii="Arial" w:hAnsi="Arial" w:cs="Arial"/>
                <w:spacing w:val="-6"/>
              </w:rPr>
              <w:t xml:space="preserve"> </w:t>
            </w:r>
            <w:r w:rsidRPr="00BE3470">
              <w:rPr>
                <w:rFonts w:ascii="Arial" w:hAnsi="Arial" w:cs="Arial"/>
              </w:rPr>
              <w:t>Diagnosis</w:t>
            </w:r>
            <w:r w:rsidRPr="00BE3470">
              <w:rPr>
                <w:rFonts w:ascii="Arial" w:hAnsi="Arial" w:cs="Arial"/>
                <w:spacing w:val="-8"/>
              </w:rPr>
              <w:t xml:space="preserve"> </w:t>
            </w:r>
            <w:r w:rsidRPr="00BE3470">
              <w:rPr>
                <w:rFonts w:ascii="Arial" w:hAnsi="Arial" w:cs="Arial"/>
              </w:rPr>
              <w:t>discussed with patient.</w:t>
            </w:r>
          </w:p>
        </w:tc>
      </w:tr>
      <w:tr w:rsidR="00D8777A" w:rsidRPr="00BE3470" w14:paraId="00C54266" w14:textId="77777777" w:rsidTr="00BE3470">
        <w:trPr>
          <w:trHeight w:val="1161"/>
        </w:trPr>
        <w:tc>
          <w:tcPr>
            <w:tcW w:w="1757" w:type="dxa"/>
            <w:tcBorders>
              <w:top w:val="single" w:sz="18" w:space="0" w:color="FFFFFF"/>
            </w:tcBorders>
            <w:shd w:val="clear" w:color="auto" w:fill="DDD9C3"/>
          </w:tcPr>
          <w:p w14:paraId="73857D2F" w14:textId="2F7C60E8" w:rsidR="00D8777A" w:rsidRPr="00BE3470" w:rsidRDefault="00D8777A" w:rsidP="00CB4FE3">
            <w:pPr>
              <w:pStyle w:val="TableParagraph"/>
              <w:spacing w:before="80"/>
              <w:ind w:left="137"/>
              <w:rPr>
                <w:rFonts w:ascii="Arial" w:hAnsi="Arial" w:cs="Arial"/>
              </w:rPr>
            </w:pPr>
            <w:r w:rsidRPr="00BE3470">
              <w:rPr>
                <w:rFonts w:ascii="Arial" w:hAnsi="Arial" w:cs="Arial"/>
                <w:spacing w:val="-2"/>
              </w:rPr>
              <w:t>04/11/20</w:t>
            </w:r>
            <w:r w:rsidR="009949B2" w:rsidRPr="00BE3470">
              <w:rPr>
                <w:rFonts w:ascii="Arial" w:hAnsi="Arial" w:cs="Arial"/>
                <w:spacing w:val="-2"/>
              </w:rPr>
              <w:t>22</w:t>
            </w:r>
          </w:p>
        </w:tc>
        <w:tc>
          <w:tcPr>
            <w:tcW w:w="864" w:type="dxa"/>
            <w:tcBorders>
              <w:top w:val="single" w:sz="18" w:space="0" w:color="FFFFFF"/>
            </w:tcBorders>
            <w:shd w:val="clear" w:color="auto" w:fill="DDD9C3"/>
          </w:tcPr>
          <w:p w14:paraId="6320764C" w14:textId="77777777" w:rsidR="00D8777A" w:rsidRPr="00BE3470" w:rsidRDefault="00D8777A" w:rsidP="00CB4FE3">
            <w:pPr>
              <w:pStyle w:val="TableParagraph"/>
              <w:spacing w:before="80"/>
              <w:ind w:right="207"/>
              <w:jc w:val="right"/>
              <w:rPr>
                <w:rFonts w:ascii="Arial" w:hAnsi="Arial" w:cs="Arial"/>
              </w:rPr>
            </w:pPr>
            <w:r w:rsidRPr="00BE3470">
              <w:rPr>
                <w:rFonts w:ascii="Arial" w:hAnsi="Arial" w:cs="Arial"/>
                <w:spacing w:val="-5"/>
              </w:rPr>
              <w:t>39</w:t>
            </w:r>
          </w:p>
        </w:tc>
        <w:tc>
          <w:tcPr>
            <w:tcW w:w="815" w:type="dxa"/>
            <w:tcBorders>
              <w:top w:val="single" w:sz="18" w:space="0" w:color="FFFFFF"/>
            </w:tcBorders>
            <w:shd w:val="clear" w:color="auto" w:fill="DDD9C3"/>
          </w:tcPr>
          <w:p w14:paraId="6F67361F" w14:textId="77777777" w:rsidR="00D8777A" w:rsidRPr="00BE3470" w:rsidRDefault="00D8777A" w:rsidP="00CB4FE3">
            <w:pPr>
              <w:pStyle w:val="TableParagraph"/>
              <w:rPr>
                <w:rFonts w:ascii="Arial" w:hAnsi="Arial" w:cs="Arial"/>
              </w:rPr>
            </w:pPr>
          </w:p>
        </w:tc>
        <w:tc>
          <w:tcPr>
            <w:tcW w:w="5495" w:type="dxa"/>
            <w:gridSpan w:val="2"/>
            <w:tcBorders>
              <w:top w:val="single" w:sz="18" w:space="0" w:color="FFFFFF"/>
            </w:tcBorders>
            <w:shd w:val="clear" w:color="auto" w:fill="DDD9C3"/>
          </w:tcPr>
          <w:p w14:paraId="65942E68" w14:textId="77777777" w:rsidR="00D8777A" w:rsidRPr="00BE3470" w:rsidRDefault="00D8777A" w:rsidP="00CB4FE3">
            <w:pPr>
              <w:pStyle w:val="TableParagraph"/>
              <w:spacing w:before="80"/>
              <w:ind w:left="216"/>
              <w:rPr>
                <w:rFonts w:ascii="Arial" w:hAnsi="Arial" w:cs="Arial"/>
              </w:rPr>
            </w:pPr>
            <w:r w:rsidRPr="00BE3470">
              <w:rPr>
                <w:rFonts w:ascii="Arial" w:hAnsi="Arial" w:cs="Arial"/>
              </w:rPr>
              <w:t>The patient’s case was presented at the thoracic cancer multidisciplinary</w:t>
            </w:r>
            <w:r w:rsidRPr="00BE3470">
              <w:rPr>
                <w:rFonts w:ascii="Arial" w:hAnsi="Arial" w:cs="Arial"/>
                <w:spacing w:val="-7"/>
              </w:rPr>
              <w:t xml:space="preserve"> </w:t>
            </w:r>
            <w:r w:rsidRPr="00BE3470">
              <w:rPr>
                <w:rFonts w:ascii="Arial" w:hAnsi="Arial" w:cs="Arial"/>
              </w:rPr>
              <w:t>meeting</w:t>
            </w:r>
            <w:r w:rsidRPr="00BE3470">
              <w:rPr>
                <w:rFonts w:ascii="Arial" w:hAnsi="Arial" w:cs="Arial"/>
                <w:spacing w:val="-5"/>
              </w:rPr>
              <w:t xml:space="preserve"> </w:t>
            </w:r>
            <w:r w:rsidRPr="00BE3470">
              <w:rPr>
                <w:rFonts w:ascii="Arial" w:hAnsi="Arial" w:cs="Arial"/>
              </w:rPr>
              <w:t>(MDM).</w:t>
            </w:r>
            <w:r w:rsidRPr="00BE3470">
              <w:rPr>
                <w:rFonts w:ascii="Arial" w:hAnsi="Arial" w:cs="Arial"/>
                <w:spacing w:val="-5"/>
              </w:rPr>
              <w:t xml:space="preserve"> </w:t>
            </w:r>
            <w:r w:rsidRPr="00BE3470">
              <w:rPr>
                <w:rFonts w:ascii="Arial" w:hAnsi="Arial" w:cs="Arial"/>
              </w:rPr>
              <w:t>At</w:t>
            </w:r>
            <w:r w:rsidRPr="00BE3470">
              <w:rPr>
                <w:rFonts w:ascii="Arial" w:hAnsi="Arial" w:cs="Arial"/>
                <w:spacing w:val="-5"/>
              </w:rPr>
              <w:t xml:space="preserve"> </w:t>
            </w:r>
            <w:r w:rsidRPr="00BE3470">
              <w:rPr>
                <w:rFonts w:ascii="Arial" w:hAnsi="Arial" w:cs="Arial"/>
              </w:rPr>
              <w:t>the</w:t>
            </w:r>
            <w:r w:rsidRPr="00BE3470">
              <w:rPr>
                <w:rFonts w:ascii="Arial" w:hAnsi="Arial" w:cs="Arial"/>
                <w:spacing w:val="-7"/>
              </w:rPr>
              <w:t xml:space="preserve"> </w:t>
            </w:r>
            <w:r w:rsidRPr="00BE3470">
              <w:rPr>
                <w:rFonts w:ascii="Arial" w:hAnsi="Arial" w:cs="Arial"/>
              </w:rPr>
              <w:t>MDM</w:t>
            </w:r>
            <w:r w:rsidRPr="00BE3470">
              <w:rPr>
                <w:rFonts w:ascii="Arial" w:hAnsi="Arial" w:cs="Arial"/>
                <w:spacing w:val="-6"/>
              </w:rPr>
              <w:t xml:space="preserve"> </w:t>
            </w:r>
            <w:r w:rsidRPr="00BE3470">
              <w:rPr>
                <w:rFonts w:ascii="Arial" w:hAnsi="Arial" w:cs="Arial"/>
              </w:rPr>
              <w:t>the</w:t>
            </w:r>
            <w:r w:rsidRPr="00BE3470">
              <w:rPr>
                <w:rFonts w:ascii="Arial" w:hAnsi="Arial" w:cs="Arial"/>
                <w:spacing w:val="-7"/>
              </w:rPr>
              <w:t xml:space="preserve"> </w:t>
            </w:r>
            <w:r w:rsidRPr="00BE3470">
              <w:rPr>
                <w:rFonts w:ascii="Arial" w:hAnsi="Arial" w:cs="Arial"/>
              </w:rPr>
              <w:t>patient was recommended for palliative chemotherapy to be seen post staging CT scan.</w:t>
            </w:r>
          </w:p>
        </w:tc>
      </w:tr>
      <w:tr w:rsidR="00D8777A" w:rsidRPr="00BE3470" w14:paraId="052F6789" w14:textId="77777777" w:rsidTr="00BE3470">
        <w:trPr>
          <w:trHeight w:val="1411"/>
        </w:trPr>
        <w:tc>
          <w:tcPr>
            <w:tcW w:w="1757" w:type="dxa"/>
          </w:tcPr>
          <w:p w14:paraId="2A90E4C6" w14:textId="4429144F" w:rsidR="00D8777A" w:rsidRPr="00BE3470" w:rsidRDefault="00D8777A" w:rsidP="00CB4FE3">
            <w:pPr>
              <w:pStyle w:val="TableParagraph"/>
              <w:spacing w:before="79"/>
              <w:ind w:left="137"/>
              <w:rPr>
                <w:rFonts w:ascii="Arial" w:hAnsi="Arial" w:cs="Arial"/>
              </w:rPr>
            </w:pPr>
            <w:r w:rsidRPr="00BE3470">
              <w:rPr>
                <w:rFonts w:ascii="Arial" w:hAnsi="Arial" w:cs="Arial"/>
                <w:spacing w:val="-2"/>
              </w:rPr>
              <w:t>04/11/20</w:t>
            </w:r>
            <w:r w:rsidR="009949B2" w:rsidRPr="00BE3470">
              <w:rPr>
                <w:rFonts w:ascii="Arial" w:hAnsi="Arial" w:cs="Arial"/>
                <w:spacing w:val="-2"/>
              </w:rPr>
              <w:t>22</w:t>
            </w:r>
          </w:p>
        </w:tc>
        <w:tc>
          <w:tcPr>
            <w:tcW w:w="864" w:type="dxa"/>
          </w:tcPr>
          <w:p w14:paraId="13A54FBC" w14:textId="77777777" w:rsidR="00D8777A" w:rsidRPr="00BE3470" w:rsidRDefault="00D8777A" w:rsidP="00CB4FE3">
            <w:pPr>
              <w:pStyle w:val="TableParagraph"/>
              <w:spacing w:before="79"/>
              <w:ind w:right="207"/>
              <w:jc w:val="right"/>
              <w:rPr>
                <w:rFonts w:ascii="Arial" w:hAnsi="Arial" w:cs="Arial"/>
              </w:rPr>
            </w:pPr>
            <w:r w:rsidRPr="00BE3470">
              <w:rPr>
                <w:rFonts w:ascii="Arial" w:hAnsi="Arial" w:cs="Arial"/>
                <w:spacing w:val="-5"/>
              </w:rPr>
              <w:t>39</w:t>
            </w:r>
          </w:p>
        </w:tc>
        <w:tc>
          <w:tcPr>
            <w:tcW w:w="815" w:type="dxa"/>
          </w:tcPr>
          <w:p w14:paraId="47F08912" w14:textId="77777777" w:rsidR="00D8777A" w:rsidRPr="00BE3470" w:rsidRDefault="00D8777A" w:rsidP="00CB4FE3">
            <w:pPr>
              <w:pStyle w:val="TableParagraph"/>
              <w:rPr>
                <w:rFonts w:ascii="Arial" w:hAnsi="Arial" w:cs="Arial"/>
              </w:rPr>
            </w:pPr>
          </w:p>
        </w:tc>
        <w:tc>
          <w:tcPr>
            <w:tcW w:w="5495" w:type="dxa"/>
            <w:gridSpan w:val="2"/>
          </w:tcPr>
          <w:p w14:paraId="71C74859" w14:textId="76FCE327" w:rsidR="00D8777A" w:rsidRPr="00BE3470" w:rsidRDefault="00D8777A" w:rsidP="00CB4FE3">
            <w:pPr>
              <w:pStyle w:val="TableParagraph"/>
              <w:spacing w:before="79"/>
              <w:ind w:left="216" w:right="143"/>
              <w:rPr>
                <w:rFonts w:ascii="Arial" w:hAnsi="Arial" w:cs="Arial"/>
              </w:rPr>
            </w:pPr>
            <w:r w:rsidRPr="00BE3470">
              <w:rPr>
                <w:rFonts w:ascii="Arial" w:hAnsi="Arial" w:cs="Arial"/>
              </w:rPr>
              <w:t>Mid-afternoon the patient presented to hospital acutely unwell and was admitted under Medical Oncology. A CT scan</w:t>
            </w:r>
            <w:r w:rsidRPr="00BE3470">
              <w:rPr>
                <w:rFonts w:ascii="Arial" w:hAnsi="Arial" w:cs="Arial"/>
                <w:spacing w:val="-5"/>
              </w:rPr>
              <w:t xml:space="preserve"> </w:t>
            </w:r>
            <w:r w:rsidRPr="00BE3470">
              <w:rPr>
                <w:rFonts w:ascii="Arial" w:hAnsi="Arial" w:cs="Arial"/>
              </w:rPr>
              <w:t>was</w:t>
            </w:r>
            <w:r w:rsidRPr="00BE3470">
              <w:rPr>
                <w:rFonts w:ascii="Arial" w:hAnsi="Arial" w:cs="Arial"/>
                <w:spacing w:val="-4"/>
              </w:rPr>
              <w:t xml:space="preserve"> </w:t>
            </w:r>
            <w:r w:rsidRPr="00BE3470">
              <w:rPr>
                <w:rFonts w:ascii="Arial" w:hAnsi="Arial" w:cs="Arial"/>
              </w:rPr>
              <w:t>performed</w:t>
            </w:r>
            <w:r w:rsidRPr="00BE3470">
              <w:rPr>
                <w:rFonts w:ascii="Arial" w:hAnsi="Arial" w:cs="Arial"/>
                <w:spacing w:val="-4"/>
              </w:rPr>
              <w:t xml:space="preserve"> </w:t>
            </w:r>
            <w:r w:rsidRPr="00BE3470">
              <w:rPr>
                <w:rFonts w:ascii="Arial" w:hAnsi="Arial" w:cs="Arial"/>
              </w:rPr>
              <w:t>urgently</w:t>
            </w:r>
            <w:r w:rsidR="009949B2" w:rsidRPr="00BE3470">
              <w:rPr>
                <w:rFonts w:ascii="Arial" w:hAnsi="Arial" w:cs="Arial"/>
              </w:rPr>
              <w:t>,</w:t>
            </w:r>
            <w:r w:rsidRPr="00BE3470">
              <w:rPr>
                <w:rFonts w:ascii="Arial" w:hAnsi="Arial" w:cs="Arial"/>
                <w:spacing w:val="-4"/>
              </w:rPr>
              <w:t xml:space="preserve"> </w:t>
            </w:r>
            <w:r w:rsidRPr="00BE3470">
              <w:rPr>
                <w:rFonts w:ascii="Arial" w:hAnsi="Arial" w:cs="Arial"/>
              </w:rPr>
              <w:t>and</w:t>
            </w:r>
            <w:r w:rsidRPr="00BE3470">
              <w:rPr>
                <w:rFonts w:ascii="Arial" w:hAnsi="Arial" w:cs="Arial"/>
                <w:spacing w:val="-4"/>
              </w:rPr>
              <w:t xml:space="preserve"> </w:t>
            </w:r>
            <w:r w:rsidRPr="00BE3470">
              <w:rPr>
                <w:rFonts w:ascii="Arial" w:hAnsi="Arial" w:cs="Arial"/>
              </w:rPr>
              <w:t>the</w:t>
            </w:r>
            <w:r w:rsidRPr="00BE3470">
              <w:rPr>
                <w:rFonts w:ascii="Arial" w:hAnsi="Arial" w:cs="Arial"/>
                <w:spacing w:val="-6"/>
              </w:rPr>
              <w:t xml:space="preserve"> </w:t>
            </w:r>
            <w:r w:rsidRPr="00BE3470">
              <w:rPr>
                <w:rFonts w:ascii="Arial" w:hAnsi="Arial" w:cs="Arial"/>
              </w:rPr>
              <w:t>patient</w:t>
            </w:r>
            <w:r w:rsidRPr="00BE3470">
              <w:rPr>
                <w:rFonts w:ascii="Arial" w:hAnsi="Arial" w:cs="Arial"/>
                <w:spacing w:val="-4"/>
              </w:rPr>
              <w:t xml:space="preserve"> </w:t>
            </w:r>
            <w:r w:rsidRPr="00BE3470">
              <w:rPr>
                <w:rFonts w:ascii="Arial" w:hAnsi="Arial" w:cs="Arial"/>
              </w:rPr>
              <w:t>was</w:t>
            </w:r>
            <w:r w:rsidRPr="00BE3470">
              <w:rPr>
                <w:rFonts w:ascii="Arial" w:hAnsi="Arial" w:cs="Arial"/>
                <w:spacing w:val="-7"/>
              </w:rPr>
              <w:t xml:space="preserve"> </w:t>
            </w:r>
            <w:r w:rsidRPr="00BE3470">
              <w:rPr>
                <w:rFonts w:ascii="Arial" w:hAnsi="Arial" w:cs="Arial"/>
              </w:rPr>
              <w:t xml:space="preserve">reviewed by Radiation Oncology and accepted for palliative </w:t>
            </w:r>
            <w:r w:rsidR="00E07911" w:rsidRPr="00BE3470">
              <w:rPr>
                <w:rFonts w:ascii="Arial" w:hAnsi="Arial" w:cs="Arial"/>
                <w:spacing w:val="-2"/>
              </w:rPr>
              <w:t>radiation therapy</w:t>
            </w:r>
            <w:r w:rsidRPr="00BE3470">
              <w:rPr>
                <w:rFonts w:ascii="Arial" w:hAnsi="Arial" w:cs="Arial"/>
                <w:spacing w:val="-2"/>
              </w:rPr>
              <w:t>.</w:t>
            </w:r>
          </w:p>
        </w:tc>
      </w:tr>
      <w:tr w:rsidR="00D8777A" w:rsidRPr="00BE3470" w14:paraId="02BC7990" w14:textId="77777777" w:rsidTr="00BE3470">
        <w:trPr>
          <w:trHeight w:val="660"/>
        </w:trPr>
        <w:tc>
          <w:tcPr>
            <w:tcW w:w="1757" w:type="dxa"/>
            <w:shd w:val="clear" w:color="auto" w:fill="D5E2BB"/>
          </w:tcPr>
          <w:p w14:paraId="06A3A726" w14:textId="2C451F8A" w:rsidR="00D8777A" w:rsidRPr="00BE3470" w:rsidRDefault="00D8777A" w:rsidP="00CB4FE3">
            <w:pPr>
              <w:pStyle w:val="TableParagraph"/>
              <w:spacing w:before="79"/>
              <w:ind w:left="137"/>
              <w:rPr>
                <w:rFonts w:ascii="Arial" w:hAnsi="Arial" w:cs="Arial"/>
              </w:rPr>
            </w:pPr>
            <w:r w:rsidRPr="00BE3470">
              <w:rPr>
                <w:rFonts w:ascii="Arial" w:hAnsi="Arial" w:cs="Arial"/>
                <w:spacing w:val="-2"/>
              </w:rPr>
              <w:t>05/11/20</w:t>
            </w:r>
            <w:r w:rsidR="009949B2" w:rsidRPr="00BE3470">
              <w:rPr>
                <w:rFonts w:ascii="Arial" w:hAnsi="Arial" w:cs="Arial"/>
                <w:spacing w:val="-2"/>
              </w:rPr>
              <w:t>22</w:t>
            </w:r>
          </w:p>
        </w:tc>
        <w:tc>
          <w:tcPr>
            <w:tcW w:w="864" w:type="dxa"/>
            <w:shd w:val="clear" w:color="auto" w:fill="D5E2BB"/>
          </w:tcPr>
          <w:p w14:paraId="4F500F02" w14:textId="77777777" w:rsidR="00D8777A" w:rsidRPr="00BE3470" w:rsidRDefault="00D8777A" w:rsidP="00CB4FE3">
            <w:pPr>
              <w:pStyle w:val="TableParagraph"/>
              <w:spacing w:before="79"/>
              <w:ind w:right="209"/>
              <w:jc w:val="right"/>
              <w:rPr>
                <w:rFonts w:ascii="Arial" w:hAnsi="Arial" w:cs="Arial"/>
              </w:rPr>
            </w:pPr>
            <w:r w:rsidRPr="00BE3470">
              <w:rPr>
                <w:rFonts w:ascii="Arial" w:hAnsi="Arial" w:cs="Arial"/>
                <w:spacing w:val="-5"/>
              </w:rPr>
              <w:t>40</w:t>
            </w:r>
          </w:p>
        </w:tc>
        <w:tc>
          <w:tcPr>
            <w:tcW w:w="815" w:type="dxa"/>
            <w:shd w:val="clear" w:color="auto" w:fill="D5E2BB"/>
          </w:tcPr>
          <w:p w14:paraId="4D5C8E07" w14:textId="77777777" w:rsidR="00D8777A" w:rsidRPr="00BE3470" w:rsidRDefault="00D8777A" w:rsidP="00CB4FE3">
            <w:pPr>
              <w:pStyle w:val="TableParagraph"/>
              <w:spacing w:before="79"/>
              <w:ind w:right="313"/>
              <w:jc w:val="right"/>
              <w:rPr>
                <w:rFonts w:ascii="Arial" w:hAnsi="Arial" w:cs="Arial"/>
              </w:rPr>
            </w:pPr>
            <w:r w:rsidRPr="00BE3470">
              <w:rPr>
                <w:rFonts w:ascii="Arial" w:hAnsi="Arial" w:cs="Arial"/>
              </w:rPr>
              <w:t>0</w:t>
            </w:r>
          </w:p>
        </w:tc>
        <w:tc>
          <w:tcPr>
            <w:tcW w:w="5495" w:type="dxa"/>
            <w:gridSpan w:val="2"/>
            <w:shd w:val="clear" w:color="auto" w:fill="D5E2BB"/>
          </w:tcPr>
          <w:p w14:paraId="72C17543" w14:textId="14215FAD" w:rsidR="00D8777A" w:rsidRPr="00BE3470" w:rsidRDefault="00D8777A" w:rsidP="00CB4FE3">
            <w:pPr>
              <w:pStyle w:val="TableParagraph"/>
              <w:spacing w:before="79"/>
              <w:ind w:left="216" w:right="154"/>
              <w:rPr>
                <w:rFonts w:ascii="Arial" w:hAnsi="Arial" w:cs="Arial"/>
              </w:rPr>
            </w:pPr>
            <w:r w:rsidRPr="00BE3470">
              <w:rPr>
                <w:rFonts w:ascii="Arial" w:hAnsi="Arial" w:cs="Arial"/>
              </w:rPr>
              <w:t>Patient</w:t>
            </w:r>
            <w:r w:rsidRPr="00BE3470">
              <w:rPr>
                <w:rFonts w:ascii="Arial" w:hAnsi="Arial" w:cs="Arial"/>
                <w:spacing w:val="-7"/>
              </w:rPr>
              <w:t xml:space="preserve"> </w:t>
            </w:r>
            <w:r w:rsidRPr="00BE3470">
              <w:rPr>
                <w:rFonts w:ascii="Arial" w:hAnsi="Arial" w:cs="Arial"/>
              </w:rPr>
              <w:t>agrees</w:t>
            </w:r>
            <w:r w:rsidRPr="00BE3470">
              <w:rPr>
                <w:rFonts w:ascii="Arial" w:hAnsi="Arial" w:cs="Arial"/>
                <w:spacing w:val="-6"/>
              </w:rPr>
              <w:t xml:space="preserve"> </w:t>
            </w:r>
            <w:r w:rsidRPr="00BE3470">
              <w:rPr>
                <w:rFonts w:ascii="Arial" w:hAnsi="Arial" w:cs="Arial"/>
              </w:rPr>
              <w:t>to</w:t>
            </w:r>
            <w:r w:rsidRPr="00BE3470">
              <w:rPr>
                <w:rFonts w:ascii="Arial" w:hAnsi="Arial" w:cs="Arial"/>
                <w:spacing w:val="-8"/>
              </w:rPr>
              <w:t xml:space="preserve"> </w:t>
            </w:r>
            <w:r w:rsidRPr="00BE3470">
              <w:rPr>
                <w:rFonts w:ascii="Arial" w:hAnsi="Arial" w:cs="Arial"/>
              </w:rPr>
              <w:t>have</w:t>
            </w:r>
            <w:r w:rsidRPr="00BE3470">
              <w:rPr>
                <w:rFonts w:ascii="Arial" w:hAnsi="Arial" w:cs="Arial"/>
                <w:spacing w:val="-7"/>
              </w:rPr>
              <w:t xml:space="preserve"> </w:t>
            </w:r>
            <w:r w:rsidR="00E07911" w:rsidRPr="00BE3470">
              <w:rPr>
                <w:rFonts w:ascii="Arial" w:hAnsi="Arial" w:cs="Arial"/>
              </w:rPr>
              <w:t>radiation therapy</w:t>
            </w:r>
            <w:r w:rsidRPr="00BE3470">
              <w:rPr>
                <w:rFonts w:ascii="Arial" w:hAnsi="Arial" w:cs="Arial"/>
                <w:spacing w:val="-8"/>
              </w:rPr>
              <w:t xml:space="preserve"> </w:t>
            </w:r>
            <w:r w:rsidRPr="00BE3470">
              <w:rPr>
                <w:rFonts w:ascii="Arial" w:hAnsi="Arial" w:cs="Arial"/>
              </w:rPr>
              <w:t>and</w:t>
            </w:r>
            <w:r w:rsidRPr="00BE3470">
              <w:rPr>
                <w:rFonts w:ascii="Arial" w:hAnsi="Arial" w:cs="Arial"/>
                <w:spacing w:val="-7"/>
              </w:rPr>
              <w:t xml:space="preserve"> </w:t>
            </w:r>
            <w:r w:rsidRPr="00BE3470">
              <w:rPr>
                <w:rFonts w:ascii="Arial" w:hAnsi="Arial" w:cs="Arial"/>
              </w:rPr>
              <w:t>treatment planning is completed.</w:t>
            </w:r>
          </w:p>
        </w:tc>
      </w:tr>
      <w:tr w:rsidR="00D8777A" w:rsidRPr="00BE3470" w14:paraId="51E6503C" w14:textId="77777777" w:rsidTr="00225C0E">
        <w:trPr>
          <w:trHeight w:val="608"/>
        </w:trPr>
        <w:tc>
          <w:tcPr>
            <w:tcW w:w="1757" w:type="dxa"/>
            <w:tcBorders>
              <w:bottom w:val="single" w:sz="18" w:space="0" w:color="FF0000"/>
            </w:tcBorders>
            <w:shd w:val="clear" w:color="auto" w:fill="FFFFCC"/>
          </w:tcPr>
          <w:p w14:paraId="3E4AE4E8" w14:textId="4D6B1E4C" w:rsidR="00D8777A" w:rsidRPr="00BE3470" w:rsidRDefault="00D8777A" w:rsidP="00CB4FE3">
            <w:pPr>
              <w:pStyle w:val="TableParagraph"/>
              <w:spacing w:before="73"/>
              <w:ind w:left="137"/>
              <w:rPr>
                <w:rFonts w:ascii="Arial" w:hAnsi="Arial" w:cs="Arial"/>
              </w:rPr>
            </w:pPr>
            <w:r w:rsidRPr="00BE3470">
              <w:rPr>
                <w:rFonts w:ascii="Arial" w:hAnsi="Arial" w:cs="Arial"/>
                <w:spacing w:val="-2"/>
              </w:rPr>
              <w:t>06/11/20</w:t>
            </w:r>
            <w:r w:rsidR="009949B2" w:rsidRPr="00BE3470">
              <w:rPr>
                <w:rFonts w:ascii="Arial" w:hAnsi="Arial" w:cs="Arial"/>
                <w:spacing w:val="-2"/>
              </w:rPr>
              <w:t>22</w:t>
            </w:r>
          </w:p>
        </w:tc>
        <w:tc>
          <w:tcPr>
            <w:tcW w:w="864" w:type="dxa"/>
            <w:tcBorders>
              <w:bottom w:val="single" w:sz="18" w:space="0" w:color="FF0000"/>
            </w:tcBorders>
            <w:shd w:val="clear" w:color="auto" w:fill="FFFFCC"/>
          </w:tcPr>
          <w:p w14:paraId="5A3C6DB3" w14:textId="77777777" w:rsidR="00D8777A" w:rsidRPr="00BE3470" w:rsidRDefault="00D8777A" w:rsidP="00CB4FE3">
            <w:pPr>
              <w:pStyle w:val="TableParagraph"/>
              <w:spacing w:before="73"/>
              <w:ind w:right="209"/>
              <w:jc w:val="right"/>
              <w:rPr>
                <w:rFonts w:ascii="Arial" w:hAnsi="Arial" w:cs="Arial"/>
              </w:rPr>
            </w:pPr>
            <w:r w:rsidRPr="00BE3470">
              <w:rPr>
                <w:rFonts w:ascii="Arial" w:hAnsi="Arial" w:cs="Arial"/>
                <w:spacing w:val="-5"/>
              </w:rPr>
              <w:t>41</w:t>
            </w:r>
          </w:p>
        </w:tc>
        <w:tc>
          <w:tcPr>
            <w:tcW w:w="815" w:type="dxa"/>
            <w:tcBorders>
              <w:bottom w:val="single" w:sz="18" w:space="0" w:color="FF0000"/>
            </w:tcBorders>
            <w:shd w:val="clear" w:color="auto" w:fill="FFFFCC"/>
          </w:tcPr>
          <w:p w14:paraId="5B494890" w14:textId="77777777" w:rsidR="00D8777A" w:rsidRPr="00BE3470" w:rsidRDefault="00D8777A" w:rsidP="00CB4FE3">
            <w:pPr>
              <w:pStyle w:val="TableParagraph"/>
              <w:spacing w:before="73"/>
              <w:ind w:right="313"/>
              <w:jc w:val="right"/>
              <w:rPr>
                <w:rFonts w:ascii="Arial" w:hAnsi="Arial" w:cs="Arial"/>
              </w:rPr>
            </w:pPr>
            <w:r w:rsidRPr="00BE3470">
              <w:rPr>
                <w:rFonts w:ascii="Arial" w:hAnsi="Arial" w:cs="Arial"/>
              </w:rPr>
              <w:t>1</w:t>
            </w:r>
          </w:p>
        </w:tc>
        <w:tc>
          <w:tcPr>
            <w:tcW w:w="3510" w:type="dxa"/>
            <w:tcBorders>
              <w:bottom w:val="single" w:sz="18" w:space="0" w:color="FF0000"/>
              <w:right w:val="single" w:sz="18" w:space="0" w:color="FF0000"/>
            </w:tcBorders>
            <w:shd w:val="clear" w:color="auto" w:fill="FFFFCC"/>
          </w:tcPr>
          <w:p w14:paraId="2571A2AB" w14:textId="06FB7009" w:rsidR="00D8777A" w:rsidRPr="00BE3470" w:rsidRDefault="00E07911" w:rsidP="00CB4FE3">
            <w:pPr>
              <w:pStyle w:val="TableParagraph"/>
              <w:spacing w:before="73"/>
              <w:ind w:left="193"/>
              <w:rPr>
                <w:rFonts w:ascii="Arial" w:hAnsi="Arial" w:cs="Arial"/>
              </w:rPr>
            </w:pPr>
            <w:r w:rsidRPr="00BE3470">
              <w:rPr>
                <w:rFonts w:ascii="Arial" w:hAnsi="Arial" w:cs="Arial"/>
              </w:rPr>
              <w:t>Radiation therapy</w:t>
            </w:r>
            <w:r w:rsidR="00D8777A" w:rsidRPr="00BE3470">
              <w:rPr>
                <w:rFonts w:ascii="Arial" w:hAnsi="Arial" w:cs="Arial"/>
                <w:spacing w:val="-8"/>
              </w:rPr>
              <w:t xml:space="preserve"> </w:t>
            </w:r>
            <w:r w:rsidR="00D8777A" w:rsidRPr="00BE3470">
              <w:rPr>
                <w:rFonts w:ascii="Arial" w:hAnsi="Arial" w:cs="Arial"/>
              </w:rPr>
              <w:t>was</w:t>
            </w:r>
            <w:r w:rsidR="00D8777A" w:rsidRPr="00BE3470">
              <w:rPr>
                <w:rFonts w:ascii="Arial" w:hAnsi="Arial" w:cs="Arial"/>
                <w:spacing w:val="-8"/>
              </w:rPr>
              <w:t xml:space="preserve"> </w:t>
            </w:r>
            <w:r w:rsidR="00D8777A" w:rsidRPr="00BE3470">
              <w:rPr>
                <w:rFonts w:ascii="Arial" w:hAnsi="Arial" w:cs="Arial"/>
                <w:spacing w:val="-2"/>
              </w:rPr>
              <w:t>given.</w:t>
            </w:r>
          </w:p>
        </w:tc>
        <w:tc>
          <w:tcPr>
            <w:tcW w:w="1985" w:type="dxa"/>
            <w:tcBorders>
              <w:top w:val="single" w:sz="18" w:space="0" w:color="FF0000"/>
              <w:left w:val="single" w:sz="18" w:space="0" w:color="FF0000"/>
              <w:bottom w:val="single" w:sz="18" w:space="0" w:color="FF0000"/>
              <w:right w:val="single" w:sz="18" w:space="0" w:color="FF0000"/>
            </w:tcBorders>
            <w:shd w:val="clear" w:color="auto" w:fill="FFFFCC"/>
          </w:tcPr>
          <w:p w14:paraId="137A323F" w14:textId="3964B476" w:rsidR="00D8777A" w:rsidRPr="00BE3470" w:rsidRDefault="00D8777A" w:rsidP="00BE3470">
            <w:pPr>
              <w:pStyle w:val="TableParagraph"/>
              <w:ind w:left="13"/>
              <w:rPr>
                <w:rFonts w:ascii="Arial" w:hAnsi="Arial" w:cs="Arial"/>
              </w:rPr>
            </w:pPr>
            <w:r w:rsidRPr="00BE3470">
              <w:rPr>
                <w:rFonts w:ascii="Arial" w:hAnsi="Arial" w:cs="Arial"/>
              </w:rPr>
              <w:t>FCT</w:t>
            </w:r>
            <w:r w:rsidR="00BE3470">
              <w:rPr>
                <w:rFonts w:ascii="Arial" w:hAnsi="Arial" w:cs="Arial"/>
              </w:rPr>
              <w:t xml:space="preserve"> </w:t>
            </w:r>
            <w:r w:rsidRPr="00BE3470">
              <w:rPr>
                <w:rFonts w:ascii="Arial" w:hAnsi="Arial" w:cs="Arial"/>
              </w:rPr>
              <w:t>indicator pathway</w:t>
            </w:r>
            <w:r w:rsidRPr="00BE3470">
              <w:rPr>
                <w:rFonts w:ascii="Arial" w:hAnsi="Arial" w:cs="Arial"/>
                <w:spacing w:val="-13"/>
              </w:rPr>
              <w:t xml:space="preserve"> </w:t>
            </w:r>
            <w:r w:rsidRPr="00BE3470">
              <w:rPr>
                <w:rFonts w:ascii="Arial" w:hAnsi="Arial" w:cs="Arial"/>
              </w:rPr>
              <w:t>stops</w:t>
            </w:r>
            <w:r w:rsidRPr="00BE3470">
              <w:rPr>
                <w:rFonts w:ascii="Arial" w:hAnsi="Arial" w:cs="Arial"/>
                <w:spacing w:val="-12"/>
              </w:rPr>
              <w:t xml:space="preserve"> </w:t>
            </w:r>
            <w:r w:rsidRPr="00BE3470">
              <w:rPr>
                <w:rFonts w:ascii="Arial" w:hAnsi="Arial" w:cs="Arial"/>
              </w:rPr>
              <w:t>here</w:t>
            </w:r>
          </w:p>
        </w:tc>
      </w:tr>
    </w:tbl>
    <w:p w14:paraId="6211BFAA" w14:textId="77777777" w:rsidR="00D8777A" w:rsidRPr="00BE3470" w:rsidRDefault="00D8777A" w:rsidP="0012418B">
      <w:pPr>
        <w:spacing w:after="0"/>
        <w:rPr>
          <w:rFonts w:ascii="Arial" w:hAnsi="Arial" w:cs="Arial"/>
        </w:rPr>
      </w:pPr>
    </w:p>
    <w:p w14:paraId="38C61429" w14:textId="34FC1F01" w:rsidR="00D8777A" w:rsidRDefault="00D8777A" w:rsidP="007E5BD8">
      <w:pPr>
        <w:pStyle w:val="Heading2"/>
      </w:pPr>
      <w:bookmarkStart w:id="640" w:name="_Toc124868756"/>
      <w:bookmarkStart w:id="641" w:name="_Toc203110610"/>
      <w:r w:rsidRPr="00BE3470">
        <w:t>Reported</w:t>
      </w:r>
      <w:r w:rsidRPr="00BE3470">
        <w:rPr>
          <w:spacing w:val="-6"/>
        </w:rPr>
        <w:t xml:space="preserve"> </w:t>
      </w:r>
      <w:r w:rsidRPr="00BE3470">
        <w:t>data</w:t>
      </w:r>
      <w:r w:rsidRPr="00BE3470">
        <w:rPr>
          <w:spacing w:val="-4"/>
        </w:rPr>
        <w:t xml:space="preserve"> </w:t>
      </w:r>
      <w:r w:rsidRPr="00BE3470">
        <w:t>for</w:t>
      </w:r>
      <w:r w:rsidRPr="00BE3470">
        <w:rPr>
          <w:spacing w:val="-4"/>
        </w:rPr>
        <w:t xml:space="preserve"> </w:t>
      </w:r>
      <w:r w:rsidRPr="00BE3470">
        <w:t>metastatic</w:t>
      </w:r>
      <w:r w:rsidRPr="00BE3470">
        <w:rPr>
          <w:spacing w:val="-5"/>
        </w:rPr>
        <w:t xml:space="preserve"> </w:t>
      </w:r>
      <w:r w:rsidRPr="00BE3470">
        <w:t>cancer</w:t>
      </w:r>
      <w:r w:rsidRPr="00BE3470">
        <w:rPr>
          <w:spacing w:val="-3"/>
        </w:rPr>
        <w:t xml:space="preserve"> </w:t>
      </w:r>
      <w:r w:rsidRPr="00BE3470">
        <w:t>including</w:t>
      </w:r>
      <w:r w:rsidRPr="00BE3470">
        <w:rPr>
          <w:spacing w:val="-7"/>
        </w:rPr>
        <w:t xml:space="preserve"> </w:t>
      </w:r>
      <w:r w:rsidRPr="00BE3470">
        <w:t>a</w:t>
      </w:r>
      <w:r w:rsidRPr="00BE3470">
        <w:rPr>
          <w:spacing w:val="-6"/>
        </w:rPr>
        <w:t xml:space="preserve"> </w:t>
      </w:r>
      <w:r w:rsidRPr="00BE3470">
        <w:t>hospital admission (62-day and 31-day indicators)</w:t>
      </w:r>
      <w:bookmarkEnd w:id="640"/>
      <w:bookmarkEnd w:id="641"/>
    </w:p>
    <w:p w14:paraId="4EFB818E" w14:textId="77777777" w:rsidR="00BE3470" w:rsidRPr="00B375E5" w:rsidRDefault="00BE3470" w:rsidP="00BE3470">
      <w:pPr>
        <w:spacing w:after="0"/>
        <w:rPr>
          <w:rFonts w:ascii="Arial" w:hAnsi="Arial" w:cs="Arial"/>
        </w:rPr>
      </w:pPr>
    </w:p>
    <w:tbl>
      <w:tblPr>
        <w:tblW w:w="0" w:type="auto"/>
        <w:tblLayout w:type="fixed"/>
        <w:tblCellMar>
          <w:left w:w="0" w:type="dxa"/>
          <w:right w:w="0" w:type="dxa"/>
        </w:tblCellMar>
        <w:tblLook w:val="01E0" w:firstRow="1" w:lastRow="1" w:firstColumn="1" w:lastColumn="1" w:noHBand="0" w:noVBand="0"/>
      </w:tblPr>
      <w:tblGrid>
        <w:gridCol w:w="5429"/>
        <w:gridCol w:w="891"/>
        <w:gridCol w:w="1506"/>
      </w:tblGrid>
      <w:tr w:rsidR="00D8777A" w:rsidRPr="00DB4298" w14:paraId="0C0E10FD" w14:textId="77777777" w:rsidTr="0012418B">
        <w:trPr>
          <w:trHeight w:val="410"/>
        </w:trPr>
        <w:tc>
          <w:tcPr>
            <w:tcW w:w="5429" w:type="dxa"/>
            <w:tcBorders>
              <w:top w:val="single" w:sz="4" w:space="0" w:color="000000"/>
              <w:bottom w:val="single" w:sz="4" w:space="0" w:color="000000"/>
            </w:tcBorders>
          </w:tcPr>
          <w:p w14:paraId="7EB6BBD8"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Record</w:t>
            </w:r>
            <w:r w:rsidRPr="00DB4298">
              <w:rPr>
                <w:rFonts w:ascii="Arial" w:hAnsi="Arial" w:cs="Arial"/>
                <w:spacing w:val="-6"/>
              </w:rPr>
              <w:t xml:space="preserve"> </w:t>
            </w:r>
            <w:r w:rsidRPr="00DB4298">
              <w:rPr>
                <w:rFonts w:ascii="Arial" w:hAnsi="Arial" w:cs="Arial"/>
                <w:spacing w:val="-4"/>
              </w:rPr>
              <w:t>type</w:t>
            </w:r>
          </w:p>
        </w:tc>
        <w:tc>
          <w:tcPr>
            <w:tcW w:w="891" w:type="dxa"/>
            <w:tcBorders>
              <w:top w:val="single" w:sz="4" w:space="0" w:color="000000"/>
              <w:bottom w:val="single" w:sz="4" w:space="0" w:color="000000"/>
            </w:tcBorders>
          </w:tcPr>
          <w:p w14:paraId="435155C3" w14:textId="77777777" w:rsidR="00D8777A" w:rsidRPr="00DB4298" w:rsidRDefault="00D8777A" w:rsidP="00CB4FE3">
            <w:pPr>
              <w:pStyle w:val="TableParagraph"/>
              <w:spacing w:before="7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tcPr>
          <w:p w14:paraId="22540344" w14:textId="77777777" w:rsidR="00D8777A" w:rsidRPr="00DB4298" w:rsidRDefault="00D8777A" w:rsidP="00CB4FE3">
            <w:pPr>
              <w:pStyle w:val="TableParagraph"/>
              <w:spacing w:before="79"/>
              <w:ind w:left="279"/>
              <w:rPr>
                <w:rFonts w:ascii="Arial" w:hAnsi="Arial" w:cs="Arial"/>
              </w:rPr>
            </w:pPr>
            <w:r w:rsidRPr="00DB4298">
              <w:rPr>
                <w:rFonts w:ascii="Arial" w:hAnsi="Arial" w:cs="Arial"/>
              </w:rPr>
              <w:t>A</w:t>
            </w:r>
          </w:p>
        </w:tc>
      </w:tr>
      <w:tr w:rsidR="00D8777A" w:rsidRPr="00DB4298" w14:paraId="6D62B1A1" w14:textId="77777777" w:rsidTr="0012418B">
        <w:trPr>
          <w:trHeight w:val="410"/>
        </w:trPr>
        <w:tc>
          <w:tcPr>
            <w:tcW w:w="5429" w:type="dxa"/>
            <w:tcBorders>
              <w:top w:val="single" w:sz="4" w:space="0" w:color="000000"/>
              <w:bottom w:val="single" w:sz="4" w:space="0" w:color="000000"/>
            </w:tcBorders>
          </w:tcPr>
          <w:p w14:paraId="12AE5FC1"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National</w:t>
            </w:r>
            <w:r w:rsidRPr="00DB4298">
              <w:rPr>
                <w:rFonts w:ascii="Arial" w:hAnsi="Arial" w:cs="Arial"/>
                <w:spacing w:val="-6"/>
              </w:rPr>
              <w:t xml:space="preserve"> </w:t>
            </w:r>
            <w:r w:rsidRPr="00DB4298">
              <w:rPr>
                <w:rFonts w:ascii="Arial" w:hAnsi="Arial" w:cs="Arial"/>
              </w:rPr>
              <w:t>Health</w:t>
            </w:r>
            <w:r w:rsidRPr="00DB4298">
              <w:rPr>
                <w:rFonts w:ascii="Arial" w:hAnsi="Arial" w:cs="Arial"/>
                <w:spacing w:val="-4"/>
              </w:rPr>
              <w:t xml:space="preserve"> </w:t>
            </w:r>
            <w:r w:rsidRPr="00DB4298">
              <w:rPr>
                <w:rFonts w:ascii="Arial" w:hAnsi="Arial" w:cs="Arial"/>
              </w:rPr>
              <w:t>Index</w:t>
            </w:r>
            <w:r w:rsidRPr="00DB4298">
              <w:rPr>
                <w:rFonts w:ascii="Arial" w:hAnsi="Arial" w:cs="Arial"/>
                <w:spacing w:val="-7"/>
              </w:rPr>
              <w:t xml:space="preserve"> </w:t>
            </w:r>
            <w:r w:rsidRPr="00DB4298">
              <w:rPr>
                <w:rFonts w:ascii="Arial" w:hAnsi="Arial" w:cs="Arial"/>
              </w:rPr>
              <w:t>(NHI)</w:t>
            </w:r>
            <w:r w:rsidRPr="00DB4298">
              <w:rPr>
                <w:rFonts w:ascii="Arial" w:hAnsi="Arial" w:cs="Arial"/>
                <w:spacing w:val="-3"/>
              </w:rPr>
              <w:t xml:space="preserve"> </w:t>
            </w:r>
            <w:r w:rsidRPr="00DB4298">
              <w:rPr>
                <w:rFonts w:ascii="Arial" w:hAnsi="Arial" w:cs="Arial"/>
                <w:spacing w:val="-2"/>
              </w:rPr>
              <w:t>number</w:t>
            </w:r>
          </w:p>
        </w:tc>
        <w:tc>
          <w:tcPr>
            <w:tcW w:w="891" w:type="dxa"/>
            <w:tcBorders>
              <w:top w:val="single" w:sz="4" w:space="0" w:color="000000"/>
              <w:bottom w:val="single" w:sz="4" w:space="0" w:color="000000"/>
            </w:tcBorders>
          </w:tcPr>
          <w:p w14:paraId="469C182D" w14:textId="77777777" w:rsidR="00D8777A" w:rsidRPr="00DB4298" w:rsidRDefault="00D8777A" w:rsidP="00CB4FE3">
            <w:pPr>
              <w:pStyle w:val="TableParagraph"/>
              <w:spacing w:before="7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tcPr>
          <w:p w14:paraId="6D583E80" w14:textId="77777777" w:rsidR="00D8777A" w:rsidRPr="00DB4298" w:rsidRDefault="00D8777A" w:rsidP="00CB4FE3">
            <w:pPr>
              <w:pStyle w:val="TableParagraph"/>
              <w:spacing w:before="79"/>
              <w:ind w:left="279"/>
              <w:rPr>
                <w:rFonts w:ascii="Arial" w:hAnsi="Arial" w:cs="Arial"/>
              </w:rPr>
            </w:pPr>
            <w:r w:rsidRPr="00DB4298">
              <w:rPr>
                <w:rFonts w:ascii="Arial" w:hAnsi="Arial" w:cs="Arial"/>
                <w:spacing w:val="-2"/>
              </w:rPr>
              <w:t>AAANNNN</w:t>
            </w:r>
          </w:p>
        </w:tc>
      </w:tr>
      <w:tr w:rsidR="00D8777A" w:rsidRPr="00DB4298" w14:paraId="44C81C80" w14:textId="77777777" w:rsidTr="0012418B">
        <w:trPr>
          <w:trHeight w:val="410"/>
        </w:trPr>
        <w:tc>
          <w:tcPr>
            <w:tcW w:w="7826" w:type="dxa"/>
            <w:gridSpan w:val="3"/>
            <w:tcBorders>
              <w:top w:val="single" w:sz="4" w:space="0" w:color="000000"/>
              <w:bottom w:val="single" w:sz="4" w:space="0" w:color="000000"/>
            </w:tcBorders>
            <w:shd w:val="clear" w:color="auto" w:fill="FCE9D9"/>
          </w:tcPr>
          <w:p w14:paraId="7E455483"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First</w:t>
            </w:r>
            <w:r w:rsidRPr="00DB4298">
              <w:rPr>
                <w:rFonts w:ascii="Arial" w:hAnsi="Arial" w:cs="Arial"/>
                <w:spacing w:val="-3"/>
              </w:rPr>
              <w:t xml:space="preserve"> </w:t>
            </w:r>
            <w:r w:rsidRPr="00DB4298">
              <w:rPr>
                <w:rFonts w:ascii="Arial" w:hAnsi="Arial" w:cs="Arial"/>
                <w:spacing w:val="-4"/>
              </w:rPr>
              <w:t>name</w:t>
            </w:r>
          </w:p>
        </w:tc>
      </w:tr>
      <w:tr w:rsidR="00D8777A" w:rsidRPr="00DB4298" w14:paraId="5A3DADB0" w14:textId="77777777" w:rsidTr="0012418B">
        <w:trPr>
          <w:trHeight w:val="410"/>
        </w:trPr>
        <w:tc>
          <w:tcPr>
            <w:tcW w:w="7826" w:type="dxa"/>
            <w:gridSpan w:val="3"/>
            <w:tcBorders>
              <w:top w:val="single" w:sz="4" w:space="0" w:color="000000"/>
              <w:bottom w:val="single" w:sz="4" w:space="0" w:color="000000"/>
            </w:tcBorders>
            <w:shd w:val="clear" w:color="auto" w:fill="FCE9D9"/>
          </w:tcPr>
          <w:p w14:paraId="4BFA3E87"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Family</w:t>
            </w:r>
            <w:r w:rsidRPr="00DB4298">
              <w:rPr>
                <w:rFonts w:ascii="Arial" w:hAnsi="Arial" w:cs="Arial"/>
                <w:spacing w:val="-8"/>
              </w:rPr>
              <w:t xml:space="preserve"> </w:t>
            </w:r>
            <w:r w:rsidRPr="00DB4298">
              <w:rPr>
                <w:rFonts w:ascii="Arial" w:hAnsi="Arial" w:cs="Arial"/>
                <w:spacing w:val="-4"/>
              </w:rPr>
              <w:t>name</w:t>
            </w:r>
          </w:p>
        </w:tc>
      </w:tr>
      <w:tr w:rsidR="00D8777A" w:rsidRPr="00DB4298" w14:paraId="12E3D8D4" w14:textId="77777777" w:rsidTr="0012418B">
        <w:trPr>
          <w:trHeight w:val="410"/>
        </w:trPr>
        <w:tc>
          <w:tcPr>
            <w:tcW w:w="5429" w:type="dxa"/>
            <w:tcBorders>
              <w:top w:val="single" w:sz="4" w:space="0" w:color="000000"/>
              <w:bottom w:val="single" w:sz="4" w:space="0" w:color="000000"/>
            </w:tcBorders>
            <w:shd w:val="clear" w:color="auto" w:fill="FCE9D9"/>
          </w:tcPr>
          <w:p w14:paraId="0B3D2151"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lastRenderedPageBreak/>
              <w:t>Date</w:t>
            </w:r>
            <w:r w:rsidRPr="00DB4298">
              <w:rPr>
                <w:rFonts w:ascii="Arial" w:hAnsi="Arial" w:cs="Arial"/>
                <w:spacing w:val="-4"/>
              </w:rPr>
              <w:t xml:space="preserve"> </w:t>
            </w:r>
            <w:r w:rsidRPr="00DB4298">
              <w:rPr>
                <w:rFonts w:ascii="Arial" w:hAnsi="Arial" w:cs="Arial"/>
              </w:rPr>
              <w:t>of</w:t>
            </w:r>
            <w:r w:rsidRPr="00DB4298">
              <w:rPr>
                <w:rFonts w:ascii="Arial" w:hAnsi="Arial" w:cs="Arial"/>
                <w:spacing w:val="-1"/>
              </w:rPr>
              <w:t xml:space="preserve"> </w:t>
            </w:r>
            <w:r w:rsidRPr="00DB4298">
              <w:rPr>
                <w:rFonts w:ascii="Arial" w:hAnsi="Arial" w:cs="Arial"/>
                <w:spacing w:val="-2"/>
              </w:rPr>
              <w:t>birth</w:t>
            </w:r>
          </w:p>
        </w:tc>
        <w:tc>
          <w:tcPr>
            <w:tcW w:w="891" w:type="dxa"/>
            <w:tcBorders>
              <w:top w:val="single" w:sz="4" w:space="0" w:color="000000"/>
              <w:bottom w:val="single" w:sz="4" w:space="0" w:color="000000"/>
            </w:tcBorders>
            <w:shd w:val="clear" w:color="auto" w:fill="FCE9D9"/>
          </w:tcPr>
          <w:p w14:paraId="4333D4E0" w14:textId="77777777" w:rsidR="00D8777A" w:rsidRPr="00DB4298" w:rsidRDefault="00D8777A" w:rsidP="00CB4FE3">
            <w:pPr>
              <w:pStyle w:val="TableParagraph"/>
              <w:spacing w:before="7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CE9D9"/>
          </w:tcPr>
          <w:p w14:paraId="367A74E9" w14:textId="77777777" w:rsidR="00D8777A" w:rsidRPr="00DB4298" w:rsidRDefault="00D8777A" w:rsidP="00CB4FE3">
            <w:pPr>
              <w:pStyle w:val="TableParagraph"/>
              <w:spacing w:before="79"/>
              <w:ind w:left="279"/>
              <w:rPr>
                <w:rFonts w:ascii="Arial" w:hAnsi="Arial" w:cs="Arial"/>
              </w:rPr>
            </w:pPr>
            <w:r w:rsidRPr="00DB4298">
              <w:rPr>
                <w:rFonts w:ascii="Arial" w:hAnsi="Arial" w:cs="Arial"/>
                <w:spacing w:val="-2"/>
              </w:rPr>
              <w:t>19061976</w:t>
            </w:r>
          </w:p>
        </w:tc>
      </w:tr>
      <w:tr w:rsidR="00D8777A" w:rsidRPr="00DB4298" w14:paraId="431F2BD0" w14:textId="77777777" w:rsidTr="0012418B">
        <w:trPr>
          <w:trHeight w:val="410"/>
        </w:trPr>
        <w:tc>
          <w:tcPr>
            <w:tcW w:w="5429" w:type="dxa"/>
            <w:tcBorders>
              <w:top w:val="single" w:sz="4" w:space="0" w:color="000000"/>
              <w:bottom w:val="single" w:sz="4" w:space="0" w:color="000000"/>
            </w:tcBorders>
            <w:shd w:val="clear" w:color="auto" w:fill="FCE9D9"/>
          </w:tcPr>
          <w:p w14:paraId="4A01E9BF" w14:textId="77777777" w:rsidR="00D8777A" w:rsidRPr="00DB4298" w:rsidRDefault="00D8777A" w:rsidP="00CB4FE3">
            <w:pPr>
              <w:pStyle w:val="TableParagraph"/>
              <w:spacing w:before="79"/>
              <w:ind w:left="115"/>
              <w:rPr>
                <w:rFonts w:ascii="Arial" w:hAnsi="Arial" w:cs="Arial"/>
              </w:rPr>
            </w:pPr>
            <w:r w:rsidRPr="00DB4298">
              <w:rPr>
                <w:rFonts w:ascii="Arial" w:hAnsi="Arial" w:cs="Arial"/>
                <w:spacing w:val="-5"/>
              </w:rPr>
              <w:t>Sex</w:t>
            </w:r>
          </w:p>
        </w:tc>
        <w:tc>
          <w:tcPr>
            <w:tcW w:w="891" w:type="dxa"/>
            <w:tcBorders>
              <w:top w:val="single" w:sz="4" w:space="0" w:color="000000"/>
              <w:bottom w:val="single" w:sz="4" w:space="0" w:color="000000"/>
            </w:tcBorders>
            <w:shd w:val="clear" w:color="auto" w:fill="FCE9D9"/>
          </w:tcPr>
          <w:p w14:paraId="46712F16" w14:textId="77777777" w:rsidR="00D8777A" w:rsidRPr="00DB4298" w:rsidRDefault="00D8777A" w:rsidP="00CB4FE3">
            <w:pPr>
              <w:pStyle w:val="TableParagraph"/>
              <w:spacing w:before="7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CE9D9"/>
          </w:tcPr>
          <w:p w14:paraId="7F282BA4" w14:textId="77777777" w:rsidR="00D8777A" w:rsidRPr="00DB4298" w:rsidRDefault="00D8777A" w:rsidP="00CB4FE3">
            <w:pPr>
              <w:pStyle w:val="TableParagraph"/>
              <w:spacing w:before="79"/>
              <w:ind w:left="279"/>
              <w:rPr>
                <w:rFonts w:ascii="Arial" w:hAnsi="Arial" w:cs="Arial"/>
              </w:rPr>
            </w:pPr>
            <w:r w:rsidRPr="00DB4298">
              <w:rPr>
                <w:rFonts w:ascii="Arial" w:hAnsi="Arial" w:cs="Arial"/>
              </w:rPr>
              <w:t>M</w:t>
            </w:r>
          </w:p>
        </w:tc>
      </w:tr>
      <w:tr w:rsidR="00D8777A" w:rsidRPr="00DB4298" w14:paraId="15659F12" w14:textId="77777777" w:rsidTr="0012418B">
        <w:trPr>
          <w:trHeight w:val="410"/>
        </w:trPr>
        <w:tc>
          <w:tcPr>
            <w:tcW w:w="5429" w:type="dxa"/>
            <w:tcBorders>
              <w:top w:val="single" w:sz="4" w:space="0" w:color="000000"/>
              <w:bottom w:val="single" w:sz="4" w:space="0" w:color="000000"/>
            </w:tcBorders>
            <w:shd w:val="clear" w:color="auto" w:fill="FCE9D9"/>
          </w:tcPr>
          <w:p w14:paraId="1DE0A082" w14:textId="27AE5116" w:rsidR="00D8777A" w:rsidRPr="00DB4298" w:rsidRDefault="002829DA" w:rsidP="00CB4FE3">
            <w:pPr>
              <w:pStyle w:val="TableParagraph"/>
              <w:spacing w:before="79"/>
              <w:ind w:left="115"/>
              <w:rPr>
                <w:rFonts w:ascii="Arial" w:hAnsi="Arial" w:cs="Arial"/>
              </w:rPr>
            </w:pPr>
            <w:r w:rsidRPr="00DB4298">
              <w:rPr>
                <w:rFonts w:ascii="Arial" w:hAnsi="Arial" w:cs="Arial"/>
              </w:rPr>
              <w:t>District</w:t>
            </w:r>
            <w:r w:rsidR="00D8777A" w:rsidRPr="00DB4298">
              <w:rPr>
                <w:rFonts w:ascii="Arial" w:hAnsi="Arial" w:cs="Arial"/>
                <w:spacing w:val="-4"/>
              </w:rPr>
              <w:t xml:space="preserve"> </w:t>
            </w:r>
            <w:r w:rsidR="00D8777A" w:rsidRPr="00DB4298">
              <w:rPr>
                <w:rFonts w:ascii="Arial" w:hAnsi="Arial" w:cs="Arial"/>
              </w:rPr>
              <w:t>of</w:t>
            </w:r>
            <w:r w:rsidR="00D8777A" w:rsidRPr="00DB4298">
              <w:rPr>
                <w:rFonts w:ascii="Arial" w:hAnsi="Arial" w:cs="Arial"/>
                <w:spacing w:val="-4"/>
              </w:rPr>
              <w:t xml:space="preserve"> </w:t>
            </w:r>
            <w:r w:rsidR="00D8777A" w:rsidRPr="00DB4298">
              <w:rPr>
                <w:rFonts w:ascii="Arial" w:hAnsi="Arial" w:cs="Arial"/>
                <w:spacing w:val="-2"/>
              </w:rPr>
              <w:t>domicile</w:t>
            </w:r>
          </w:p>
        </w:tc>
        <w:tc>
          <w:tcPr>
            <w:tcW w:w="891" w:type="dxa"/>
            <w:tcBorders>
              <w:top w:val="single" w:sz="4" w:space="0" w:color="000000"/>
              <w:bottom w:val="single" w:sz="4" w:space="0" w:color="000000"/>
            </w:tcBorders>
            <w:shd w:val="clear" w:color="auto" w:fill="FCE9D9"/>
          </w:tcPr>
          <w:p w14:paraId="4D7A5BD0" w14:textId="77777777" w:rsidR="00D8777A" w:rsidRPr="00DB4298" w:rsidRDefault="00D8777A" w:rsidP="00CB4FE3">
            <w:pPr>
              <w:pStyle w:val="TableParagraph"/>
              <w:spacing w:before="7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CE9D9"/>
          </w:tcPr>
          <w:p w14:paraId="6A212A6E" w14:textId="77777777" w:rsidR="00D8777A" w:rsidRPr="00DB4298" w:rsidRDefault="00D8777A" w:rsidP="00CB4FE3">
            <w:pPr>
              <w:pStyle w:val="TableParagraph"/>
              <w:spacing w:before="79"/>
              <w:ind w:left="279"/>
              <w:rPr>
                <w:rFonts w:ascii="Arial" w:hAnsi="Arial" w:cs="Arial"/>
              </w:rPr>
            </w:pPr>
            <w:r w:rsidRPr="00DB4298">
              <w:rPr>
                <w:rFonts w:ascii="Arial" w:hAnsi="Arial" w:cs="Arial"/>
                <w:spacing w:val="-5"/>
              </w:rPr>
              <w:t>121</w:t>
            </w:r>
          </w:p>
        </w:tc>
      </w:tr>
      <w:tr w:rsidR="00D8777A" w:rsidRPr="00DB4298" w14:paraId="13701299" w14:textId="77777777" w:rsidTr="0012418B">
        <w:trPr>
          <w:trHeight w:val="410"/>
        </w:trPr>
        <w:tc>
          <w:tcPr>
            <w:tcW w:w="5429" w:type="dxa"/>
            <w:tcBorders>
              <w:top w:val="single" w:sz="4" w:space="0" w:color="000000"/>
              <w:bottom w:val="single" w:sz="4" w:space="0" w:color="000000"/>
            </w:tcBorders>
            <w:shd w:val="clear" w:color="auto" w:fill="E4DFEB"/>
          </w:tcPr>
          <w:p w14:paraId="76943899"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Date</w:t>
            </w:r>
            <w:r w:rsidRPr="00DB4298">
              <w:rPr>
                <w:rFonts w:ascii="Arial" w:hAnsi="Arial" w:cs="Arial"/>
                <w:spacing w:val="-2"/>
              </w:rPr>
              <w:t xml:space="preserve"> </w:t>
            </w:r>
            <w:r w:rsidRPr="00DB4298">
              <w:rPr>
                <w:rFonts w:ascii="Arial" w:hAnsi="Arial" w:cs="Arial"/>
              </w:rPr>
              <w:t>of</w:t>
            </w:r>
            <w:r w:rsidRPr="00DB4298">
              <w:rPr>
                <w:rFonts w:ascii="Arial" w:hAnsi="Arial" w:cs="Arial"/>
                <w:spacing w:val="-1"/>
              </w:rPr>
              <w:t xml:space="preserve"> </w:t>
            </w:r>
            <w:r w:rsidRPr="00DB4298">
              <w:rPr>
                <w:rFonts w:ascii="Arial" w:hAnsi="Arial" w:cs="Arial"/>
                <w:spacing w:val="-2"/>
              </w:rPr>
              <w:t>diagnosis</w:t>
            </w:r>
          </w:p>
        </w:tc>
        <w:tc>
          <w:tcPr>
            <w:tcW w:w="891" w:type="dxa"/>
            <w:tcBorders>
              <w:top w:val="single" w:sz="4" w:space="0" w:color="000000"/>
              <w:bottom w:val="single" w:sz="4" w:space="0" w:color="000000"/>
            </w:tcBorders>
            <w:shd w:val="clear" w:color="auto" w:fill="E4DFEB"/>
          </w:tcPr>
          <w:p w14:paraId="2F4C353A" w14:textId="77777777" w:rsidR="00D8777A" w:rsidRPr="00DB4298" w:rsidRDefault="00D8777A" w:rsidP="00CB4FE3">
            <w:pPr>
              <w:pStyle w:val="TableParagraph"/>
              <w:rPr>
                <w:rFonts w:ascii="Arial" w:hAnsi="Arial" w:cs="Arial"/>
              </w:rPr>
            </w:pPr>
          </w:p>
        </w:tc>
        <w:tc>
          <w:tcPr>
            <w:tcW w:w="1506" w:type="dxa"/>
            <w:tcBorders>
              <w:top w:val="single" w:sz="4" w:space="0" w:color="000000"/>
              <w:bottom w:val="single" w:sz="4" w:space="0" w:color="000000"/>
            </w:tcBorders>
            <w:shd w:val="clear" w:color="auto" w:fill="E4DFEB"/>
          </w:tcPr>
          <w:p w14:paraId="19A2BE6D" w14:textId="0FD9E887" w:rsidR="00D8777A" w:rsidRPr="00DB4298" w:rsidRDefault="00D8777A" w:rsidP="00CB4FE3">
            <w:pPr>
              <w:pStyle w:val="TableParagraph"/>
              <w:spacing w:before="79"/>
              <w:ind w:left="279"/>
              <w:rPr>
                <w:rFonts w:ascii="Arial" w:hAnsi="Arial" w:cs="Arial"/>
              </w:rPr>
            </w:pPr>
            <w:r w:rsidRPr="00DB4298">
              <w:rPr>
                <w:rFonts w:ascii="Arial" w:hAnsi="Arial" w:cs="Arial"/>
                <w:spacing w:val="-2"/>
              </w:rPr>
              <w:t>211020</w:t>
            </w:r>
            <w:r w:rsidR="008D0345">
              <w:rPr>
                <w:rFonts w:ascii="Arial" w:hAnsi="Arial" w:cs="Arial"/>
                <w:spacing w:val="-2"/>
              </w:rPr>
              <w:t>22</w:t>
            </w:r>
          </w:p>
        </w:tc>
      </w:tr>
      <w:tr w:rsidR="00D8777A" w:rsidRPr="00DB4298" w14:paraId="0048CC8E" w14:textId="77777777" w:rsidTr="0012418B">
        <w:trPr>
          <w:trHeight w:val="409"/>
        </w:trPr>
        <w:tc>
          <w:tcPr>
            <w:tcW w:w="5429" w:type="dxa"/>
            <w:tcBorders>
              <w:top w:val="single" w:sz="4" w:space="0" w:color="000000"/>
              <w:bottom w:val="single" w:sz="4" w:space="0" w:color="000000"/>
            </w:tcBorders>
            <w:shd w:val="clear" w:color="auto" w:fill="E4DFEB"/>
          </w:tcPr>
          <w:p w14:paraId="4D86377F" w14:textId="679E5606" w:rsidR="00D8777A" w:rsidRPr="00DB4298" w:rsidRDefault="00D8777A" w:rsidP="00CB4FE3">
            <w:pPr>
              <w:pStyle w:val="TableParagraph"/>
              <w:spacing w:before="79"/>
              <w:ind w:left="115"/>
              <w:rPr>
                <w:rFonts w:ascii="Arial" w:hAnsi="Arial" w:cs="Arial"/>
              </w:rPr>
            </w:pPr>
            <w:r w:rsidRPr="00DB4298">
              <w:rPr>
                <w:rFonts w:ascii="Arial" w:hAnsi="Arial" w:cs="Arial"/>
              </w:rPr>
              <w:t>Primary</w:t>
            </w:r>
            <w:r w:rsidRPr="00DB4298">
              <w:rPr>
                <w:rFonts w:ascii="Arial" w:hAnsi="Arial" w:cs="Arial"/>
                <w:spacing w:val="-3"/>
              </w:rPr>
              <w:t xml:space="preserve"> </w:t>
            </w:r>
            <w:r w:rsidRPr="00DB4298">
              <w:rPr>
                <w:rFonts w:ascii="Arial" w:hAnsi="Arial" w:cs="Arial"/>
              </w:rPr>
              <w:t>site</w:t>
            </w:r>
            <w:r w:rsidRPr="00DB4298">
              <w:rPr>
                <w:rFonts w:ascii="Arial" w:hAnsi="Arial" w:cs="Arial"/>
                <w:spacing w:val="-3"/>
              </w:rPr>
              <w:t xml:space="preserve"> </w:t>
            </w:r>
            <w:r w:rsidR="003D556E" w:rsidRPr="00DB4298">
              <w:rPr>
                <w:rFonts w:ascii="Arial" w:hAnsi="Arial" w:cs="Arial"/>
              </w:rPr>
              <w:t>ICD-10</w:t>
            </w:r>
            <w:r w:rsidR="0012418B">
              <w:rPr>
                <w:rFonts w:ascii="Arial" w:hAnsi="Arial" w:cs="Arial"/>
              </w:rPr>
              <w:t xml:space="preserve">-AM </w:t>
            </w:r>
            <w:r w:rsidR="003D556E" w:rsidRPr="00DB4298">
              <w:rPr>
                <w:rFonts w:ascii="Arial" w:hAnsi="Arial" w:cs="Arial"/>
              </w:rPr>
              <w:t>8</w:t>
            </w:r>
            <w:r w:rsidR="0012418B">
              <w:rPr>
                <w:rFonts w:ascii="Arial" w:hAnsi="Arial" w:cs="Arial"/>
              </w:rPr>
              <w:t>th</w:t>
            </w:r>
            <w:r w:rsidR="003D556E" w:rsidRPr="00DB4298">
              <w:rPr>
                <w:rFonts w:ascii="Arial" w:hAnsi="Arial" w:cs="Arial"/>
              </w:rPr>
              <w:t xml:space="preserve"> </w:t>
            </w:r>
            <w:r w:rsidR="0012418B">
              <w:rPr>
                <w:rFonts w:ascii="Arial" w:hAnsi="Arial" w:cs="Arial"/>
              </w:rPr>
              <w:t>E</w:t>
            </w:r>
            <w:r w:rsidR="003D556E" w:rsidRPr="00DB4298">
              <w:rPr>
                <w:rFonts w:ascii="Arial" w:hAnsi="Arial" w:cs="Arial"/>
              </w:rPr>
              <w:t>dition</w:t>
            </w:r>
          </w:p>
        </w:tc>
        <w:tc>
          <w:tcPr>
            <w:tcW w:w="891" w:type="dxa"/>
            <w:tcBorders>
              <w:top w:val="single" w:sz="4" w:space="0" w:color="000000"/>
              <w:bottom w:val="single" w:sz="4" w:space="0" w:color="000000"/>
            </w:tcBorders>
            <w:shd w:val="clear" w:color="auto" w:fill="E4DFEB"/>
          </w:tcPr>
          <w:p w14:paraId="310BDAA7" w14:textId="77777777" w:rsidR="00D8777A" w:rsidRPr="00DB4298" w:rsidRDefault="00D8777A" w:rsidP="00CB4FE3">
            <w:pPr>
              <w:pStyle w:val="TableParagraph"/>
              <w:spacing w:before="7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E4DFEB"/>
          </w:tcPr>
          <w:p w14:paraId="2ED01881" w14:textId="77777777" w:rsidR="00D8777A" w:rsidRPr="00DB4298" w:rsidRDefault="00D8777A" w:rsidP="00CB4FE3">
            <w:pPr>
              <w:pStyle w:val="TableParagraph"/>
              <w:spacing w:before="79"/>
              <w:ind w:left="279"/>
              <w:rPr>
                <w:rFonts w:ascii="Arial" w:hAnsi="Arial" w:cs="Arial"/>
              </w:rPr>
            </w:pPr>
            <w:r w:rsidRPr="00DB4298">
              <w:rPr>
                <w:rFonts w:ascii="Arial" w:hAnsi="Arial" w:cs="Arial"/>
                <w:spacing w:val="-5"/>
              </w:rPr>
              <w:t>C34</w:t>
            </w:r>
          </w:p>
        </w:tc>
      </w:tr>
      <w:tr w:rsidR="00D8777A" w:rsidRPr="00DB4298" w14:paraId="3A0CD510" w14:textId="77777777" w:rsidTr="0012418B">
        <w:trPr>
          <w:trHeight w:val="410"/>
        </w:trPr>
        <w:tc>
          <w:tcPr>
            <w:tcW w:w="5429" w:type="dxa"/>
            <w:tcBorders>
              <w:top w:val="single" w:sz="4" w:space="0" w:color="000000"/>
              <w:bottom w:val="single" w:sz="4" w:space="0" w:color="000000"/>
            </w:tcBorders>
            <w:shd w:val="clear" w:color="auto" w:fill="FCE9D9"/>
          </w:tcPr>
          <w:p w14:paraId="03DC2634"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Date</w:t>
            </w:r>
            <w:r w:rsidRPr="00DB4298">
              <w:rPr>
                <w:rFonts w:ascii="Arial" w:hAnsi="Arial" w:cs="Arial"/>
                <w:spacing w:val="-4"/>
              </w:rPr>
              <w:t xml:space="preserve"> </w:t>
            </w:r>
            <w:r w:rsidRPr="00DB4298">
              <w:rPr>
                <w:rFonts w:ascii="Arial" w:hAnsi="Arial" w:cs="Arial"/>
              </w:rPr>
              <w:t>of</w:t>
            </w:r>
            <w:r w:rsidRPr="00DB4298">
              <w:rPr>
                <w:rFonts w:ascii="Arial" w:hAnsi="Arial" w:cs="Arial"/>
                <w:spacing w:val="-2"/>
              </w:rPr>
              <w:t xml:space="preserve"> </w:t>
            </w:r>
            <w:r w:rsidRPr="00DB4298">
              <w:rPr>
                <w:rFonts w:ascii="Arial" w:hAnsi="Arial" w:cs="Arial"/>
              </w:rPr>
              <w:t>receipt</w:t>
            </w:r>
            <w:r w:rsidRPr="00DB4298">
              <w:rPr>
                <w:rFonts w:ascii="Arial" w:hAnsi="Arial" w:cs="Arial"/>
                <w:spacing w:val="-2"/>
              </w:rPr>
              <w:t xml:space="preserve"> </w:t>
            </w:r>
            <w:r w:rsidRPr="00DB4298">
              <w:rPr>
                <w:rFonts w:ascii="Arial" w:hAnsi="Arial" w:cs="Arial"/>
              </w:rPr>
              <w:t>of</w:t>
            </w:r>
            <w:r w:rsidRPr="00DB4298">
              <w:rPr>
                <w:rFonts w:ascii="Arial" w:hAnsi="Arial" w:cs="Arial"/>
                <w:spacing w:val="-2"/>
              </w:rPr>
              <w:t xml:space="preserve"> referral</w:t>
            </w:r>
          </w:p>
        </w:tc>
        <w:tc>
          <w:tcPr>
            <w:tcW w:w="891" w:type="dxa"/>
            <w:tcBorders>
              <w:top w:val="single" w:sz="4" w:space="0" w:color="000000"/>
              <w:bottom w:val="single" w:sz="4" w:space="0" w:color="000000"/>
            </w:tcBorders>
            <w:shd w:val="clear" w:color="auto" w:fill="FCE9D9"/>
          </w:tcPr>
          <w:p w14:paraId="2FB2385D" w14:textId="77777777" w:rsidR="00D8777A" w:rsidRPr="00DB4298" w:rsidRDefault="00D8777A" w:rsidP="00CB4FE3">
            <w:pPr>
              <w:pStyle w:val="TableParagraph"/>
              <w:spacing w:before="7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CE9D9"/>
          </w:tcPr>
          <w:p w14:paraId="632914B8" w14:textId="7DE1D3C5" w:rsidR="00D8777A" w:rsidRPr="00DB4298" w:rsidRDefault="00D8777A" w:rsidP="00CB4FE3">
            <w:pPr>
              <w:pStyle w:val="TableParagraph"/>
              <w:spacing w:before="79"/>
              <w:ind w:left="279"/>
              <w:rPr>
                <w:rFonts w:ascii="Arial" w:hAnsi="Arial" w:cs="Arial"/>
              </w:rPr>
            </w:pPr>
            <w:r w:rsidRPr="00DB4298">
              <w:rPr>
                <w:rFonts w:ascii="Arial" w:hAnsi="Arial" w:cs="Arial"/>
                <w:spacing w:val="-2"/>
              </w:rPr>
              <w:t>260920</w:t>
            </w:r>
            <w:r w:rsidR="008D0345">
              <w:rPr>
                <w:rFonts w:ascii="Arial" w:hAnsi="Arial" w:cs="Arial"/>
                <w:spacing w:val="-2"/>
              </w:rPr>
              <w:t>22</w:t>
            </w:r>
          </w:p>
        </w:tc>
      </w:tr>
      <w:tr w:rsidR="00D8777A" w:rsidRPr="00DB4298" w14:paraId="48D59051" w14:textId="77777777" w:rsidTr="0012418B">
        <w:trPr>
          <w:trHeight w:val="410"/>
        </w:trPr>
        <w:tc>
          <w:tcPr>
            <w:tcW w:w="5429" w:type="dxa"/>
            <w:tcBorders>
              <w:top w:val="single" w:sz="4" w:space="0" w:color="000000"/>
              <w:bottom w:val="single" w:sz="4" w:space="0" w:color="000000"/>
            </w:tcBorders>
            <w:shd w:val="clear" w:color="auto" w:fill="FCE9D9"/>
          </w:tcPr>
          <w:p w14:paraId="19568C80" w14:textId="15694843" w:rsidR="00D8777A" w:rsidRPr="00DB4298" w:rsidRDefault="002829DA" w:rsidP="00CB4FE3">
            <w:pPr>
              <w:pStyle w:val="TableParagraph"/>
              <w:spacing w:before="79"/>
              <w:ind w:left="115"/>
              <w:rPr>
                <w:rFonts w:ascii="Arial" w:hAnsi="Arial" w:cs="Arial"/>
              </w:rPr>
            </w:pPr>
            <w:r w:rsidRPr="00DB4298">
              <w:rPr>
                <w:rFonts w:ascii="Arial" w:hAnsi="Arial" w:cs="Arial"/>
              </w:rPr>
              <w:t>Hospital</w:t>
            </w:r>
            <w:r w:rsidR="00D8777A" w:rsidRPr="00DB4298">
              <w:rPr>
                <w:rFonts w:ascii="Arial" w:hAnsi="Arial" w:cs="Arial"/>
                <w:spacing w:val="-3"/>
              </w:rPr>
              <w:t xml:space="preserve"> </w:t>
            </w:r>
            <w:r w:rsidR="00D8777A" w:rsidRPr="00DB4298">
              <w:rPr>
                <w:rFonts w:ascii="Arial" w:hAnsi="Arial" w:cs="Arial"/>
              </w:rPr>
              <w:t>of</w:t>
            </w:r>
            <w:r w:rsidR="00D8777A" w:rsidRPr="00DB4298">
              <w:rPr>
                <w:rFonts w:ascii="Arial" w:hAnsi="Arial" w:cs="Arial"/>
                <w:spacing w:val="-5"/>
              </w:rPr>
              <w:t xml:space="preserve"> </w:t>
            </w:r>
            <w:r w:rsidR="00D8777A" w:rsidRPr="00DB4298">
              <w:rPr>
                <w:rFonts w:ascii="Arial" w:hAnsi="Arial" w:cs="Arial"/>
              </w:rPr>
              <w:t>receipt</w:t>
            </w:r>
            <w:r w:rsidR="00D8777A" w:rsidRPr="00DB4298">
              <w:rPr>
                <w:rFonts w:ascii="Arial" w:hAnsi="Arial" w:cs="Arial"/>
                <w:spacing w:val="-3"/>
              </w:rPr>
              <w:t xml:space="preserve"> </w:t>
            </w:r>
            <w:r w:rsidR="00D8777A" w:rsidRPr="00DB4298">
              <w:rPr>
                <w:rFonts w:ascii="Arial" w:hAnsi="Arial" w:cs="Arial"/>
              </w:rPr>
              <w:t>of</w:t>
            </w:r>
            <w:r w:rsidR="00D8777A" w:rsidRPr="00DB4298">
              <w:rPr>
                <w:rFonts w:ascii="Arial" w:hAnsi="Arial" w:cs="Arial"/>
                <w:spacing w:val="-5"/>
              </w:rPr>
              <w:t xml:space="preserve"> </w:t>
            </w:r>
            <w:r w:rsidR="00D8777A" w:rsidRPr="00DB4298">
              <w:rPr>
                <w:rFonts w:ascii="Arial" w:hAnsi="Arial" w:cs="Arial"/>
                <w:spacing w:val="-2"/>
              </w:rPr>
              <w:t>referral</w:t>
            </w:r>
          </w:p>
        </w:tc>
        <w:tc>
          <w:tcPr>
            <w:tcW w:w="891" w:type="dxa"/>
            <w:tcBorders>
              <w:top w:val="single" w:sz="4" w:space="0" w:color="000000"/>
              <w:bottom w:val="single" w:sz="4" w:space="0" w:color="000000"/>
            </w:tcBorders>
            <w:shd w:val="clear" w:color="auto" w:fill="FCE9D9"/>
          </w:tcPr>
          <w:p w14:paraId="2858BB21" w14:textId="77777777" w:rsidR="00D8777A" w:rsidRPr="00DB4298" w:rsidRDefault="00D8777A" w:rsidP="00CB4FE3">
            <w:pPr>
              <w:pStyle w:val="TableParagraph"/>
              <w:spacing w:before="7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CE9D9"/>
          </w:tcPr>
          <w:p w14:paraId="6F0FB667" w14:textId="77777777" w:rsidR="00D8777A" w:rsidRPr="00DB4298" w:rsidRDefault="00D8777A" w:rsidP="00CB4FE3">
            <w:pPr>
              <w:pStyle w:val="TableParagraph"/>
              <w:spacing w:before="79"/>
              <w:ind w:left="279"/>
              <w:rPr>
                <w:rFonts w:ascii="Arial" w:hAnsi="Arial" w:cs="Arial"/>
              </w:rPr>
            </w:pPr>
            <w:r w:rsidRPr="00DB4298">
              <w:rPr>
                <w:rFonts w:ascii="Arial" w:hAnsi="Arial" w:cs="Arial"/>
                <w:spacing w:val="-5"/>
              </w:rPr>
              <w:t>121</w:t>
            </w:r>
          </w:p>
        </w:tc>
      </w:tr>
      <w:tr w:rsidR="00D8777A" w:rsidRPr="00DB4298" w14:paraId="5FF28011" w14:textId="77777777" w:rsidTr="0012418B">
        <w:trPr>
          <w:trHeight w:val="410"/>
        </w:trPr>
        <w:tc>
          <w:tcPr>
            <w:tcW w:w="5429" w:type="dxa"/>
            <w:tcBorders>
              <w:top w:val="single" w:sz="4" w:space="0" w:color="000000"/>
              <w:bottom w:val="single" w:sz="4" w:space="0" w:color="000000"/>
            </w:tcBorders>
            <w:shd w:val="clear" w:color="auto" w:fill="DBE4F0"/>
          </w:tcPr>
          <w:p w14:paraId="440E59DA"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Date</w:t>
            </w:r>
            <w:r w:rsidRPr="00DB4298">
              <w:rPr>
                <w:rFonts w:ascii="Arial" w:hAnsi="Arial" w:cs="Arial"/>
                <w:spacing w:val="-5"/>
              </w:rPr>
              <w:t xml:space="preserve"> </w:t>
            </w:r>
            <w:r w:rsidRPr="00DB4298">
              <w:rPr>
                <w:rFonts w:ascii="Arial" w:hAnsi="Arial" w:cs="Arial"/>
              </w:rPr>
              <w:t>patient</w:t>
            </w:r>
            <w:r w:rsidRPr="00DB4298">
              <w:rPr>
                <w:rFonts w:ascii="Arial" w:hAnsi="Arial" w:cs="Arial"/>
                <w:spacing w:val="-3"/>
              </w:rPr>
              <w:t xml:space="preserve"> </w:t>
            </w:r>
            <w:r w:rsidRPr="00DB4298">
              <w:rPr>
                <w:rFonts w:ascii="Arial" w:hAnsi="Arial" w:cs="Arial"/>
              </w:rPr>
              <w:t>informed</w:t>
            </w:r>
            <w:r w:rsidRPr="00DB4298">
              <w:rPr>
                <w:rFonts w:ascii="Arial" w:hAnsi="Arial" w:cs="Arial"/>
                <w:spacing w:val="-6"/>
              </w:rPr>
              <w:t xml:space="preserve"> </w:t>
            </w:r>
            <w:r w:rsidRPr="00DB4298">
              <w:rPr>
                <w:rFonts w:ascii="Arial" w:hAnsi="Arial" w:cs="Arial"/>
              </w:rPr>
              <w:t>of</w:t>
            </w:r>
            <w:r w:rsidRPr="00DB4298">
              <w:rPr>
                <w:rFonts w:ascii="Arial" w:hAnsi="Arial" w:cs="Arial"/>
                <w:spacing w:val="-5"/>
              </w:rPr>
              <w:t xml:space="preserve"> </w:t>
            </w:r>
            <w:r w:rsidRPr="00DB4298">
              <w:rPr>
                <w:rFonts w:ascii="Arial" w:hAnsi="Arial" w:cs="Arial"/>
                <w:spacing w:val="-2"/>
              </w:rPr>
              <w:t>diagnosis</w:t>
            </w:r>
          </w:p>
        </w:tc>
        <w:tc>
          <w:tcPr>
            <w:tcW w:w="891" w:type="dxa"/>
            <w:tcBorders>
              <w:top w:val="single" w:sz="4" w:space="0" w:color="000000"/>
              <w:bottom w:val="single" w:sz="4" w:space="0" w:color="000000"/>
            </w:tcBorders>
            <w:shd w:val="clear" w:color="auto" w:fill="DBE4F0"/>
          </w:tcPr>
          <w:p w14:paraId="7599E5A5" w14:textId="77777777" w:rsidR="00D8777A" w:rsidRPr="00DB4298" w:rsidRDefault="00D8777A" w:rsidP="00CB4FE3">
            <w:pPr>
              <w:pStyle w:val="TableParagraph"/>
              <w:rPr>
                <w:rFonts w:ascii="Arial" w:hAnsi="Arial" w:cs="Arial"/>
              </w:rPr>
            </w:pPr>
          </w:p>
        </w:tc>
        <w:tc>
          <w:tcPr>
            <w:tcW w:w="1506" w:type="dxa"/>
            <w:tcBorders>
              <w:top w:val="single" w:sz="4" w:space="0" w:color="000000"/>
              <w:bottom w:val="single" w:sz="4" w:space="0" w:color="000000"/>
            </w:tcBorders>
            <w:shd w:val="clear" w:color="auto" w:fill="DBE4F0"/>
          </w:tcPr>
          <w:p w14:paraId="2C0BE8E6" w14:textId="6520CE53" w:rsidR="00D8777A" w:rsidRPr="00DB4298" w:rsidRDefault="00D8777A" w:rsidP="00CB4FE3">
            <w:pPr>
              <w:pStyle w:val="TableParagraph"/>
              <w:spacing w:before="79"/>
              <w:ind w:left="279"/>
              <w:rPr>
                <w:rFonts w:ascii="Arial" w:hAnsi="Arial" w:cs="Arial"/>
              </w:rPr>
            </w:pPr>
            <w:r w:rsidRPr="00DB4298">
              <w:rPr>
                <w:rFonts w:ascii="Arial" w:hAnsi="Arial" w:cs="Arial"/>
                <w:spacing w:val="-2"/>
              </w:rPr>
              <w:t>011120</w:t>
            </w:r>
            <w:r w:rsidR="008D0345">
              <w:rPr>
                <w:rFonts w:ascii="Arial" w:hAnsi="Arial" w:cs="Arial"/>
                <w:spacing w:val="-2"/>
              </w:rPr>
              <w:t>22</w:t>
            </w:r>
          </w:p>
        </w:tc>
      </w:tr>
      <w:tr w:rsidR="00D8777A" w:rsidRPr="00DB4298" w14:paraId="27E1B24F" w14:textId="77777777" w:rsidTr="0012418B">
        <w:trPr>
          <w:trHeight w:val="410"/>
        </w:trPr>
        <w:tc>
          <w:tcPr>
            <w:tcW w:w="5429" w:type="dxa"/>
            <w:tcBorders>
              <w:top w:val="single" w:sz="4" w:space="0" w:color="000000"/>
              <w:bottom w:val="single" w:sz="4" w:space="0" w:color="000000"/>
            </w:tcBorders>
            <w:shd w:val="clear" w:color="auto" w:fill="DDD9C3"/>
          </w:tcPr>
          <w:p w14:paraId="7527F513"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Date</w:t>
            </w:r>
            <w:r w:rsidRPr="00DB4298">
              <w:rPr>
                <w:rFonts w:ascii="Arial" w:hAnsi="Arial" w:cs="Arial"/>
                <w:spacing w:val="-8"/>
              </w:rPr>
              <w:t xml:space="preserve"> </w:t>
            </w:r>
            <w:r w:rsidRPr="00DB4298">
              <w:rPr>
                <w:rFonts w:ascii="Arial" w:hAnsi="Arial" w:cs="Arial"/>
              </w:rPr>
              <w:t>of</w:t>
            </w:r>
            <w:r w:rsidRPr="00DB4298">
              <w:rPr>
                <w:rFonts w:ascii="Arial" w:hAnsi="Arial" w:cs="Arial"/>
                <w:spacing w:val="-7"/>
              </w:rPr>
              <w:t xml:space="preserve"> </w:t>
            </w:r>
            <w:r w:rsidRPr="00DB4298">
              <w:rPr>
                <w:rFonts w:ascii="Arial" w:hAnsi="Arial" w:cs="Arial"/>
              </w:rPr>
              <w:t>first</w:t>
            </w:r>
            <w:r w:rsidRPr="00DB4298">
              <w:rPr>
                <w:rFonts w:ascii="Arial" w:hAnsi="Arial" w:cs="Arial"/>
                <w:spacing w:val="-5"/>
              </w:rPr>
              <w:t xml:space="preserve"> </w:t>
            </w:r>
            <w:r w:rsidRPr="00DB4298">
              <w:rPr>
                <w:rFonts w:ascii="Arial" w:hAnsi="Arial" w:cs="Arial"/>
              </w:rPr>
              <w:t>multidisciplinary</w:t>
            </w:r>
            <w:r w:rsidRPr="00DB4298">
              <w:rPr>
                <w:rFonts w:ascii="Arial" w:hAnsi="Arial" w:cs="Arial"/>
                <w:spacing w:val="-9"/>
              </w:rPr>
              <w:t xml:space="preserve"> </w:t>
            </w:r>
            <w:r w:rsidRPr="00DB4298">
              <w:rPr>
                <w:rFonts w:ascii="Arial" w:hAnsi="Arial" w:cs="Arial"/>
              </w:rPr>
              <w:t>meeting</w:t>
            </w:r>
            <w:r w:rsidRPr="00DB4298">
              <w:rPr>
                <w:rFonts w:ascii="Arial" w:hAnsi="Arial" w:cs="Arial"/>
                <w:spacing w:val="-6"/>
              </w:rPr>
              <w:t xml:space="preserve"> </w:t>
            </w:r>
            <w:r w:rsidRPr="00DB4298">
              <w:rPr>
                <w:rFonts w:ascii="Arial" w:hAnsi="Arial" w:cs="Arial"/>
                <w:spacing w:val="-4"/>
              </w:rPr>
              <w:t>(MDM)</w:t>
            </w:r>
          </w:p>
        </w:tc>
        <w:tc>
          <w:tcPr>
            <w:tcW w:w="891" w:type="dxa"/>
            <w:tcBorders>
              <w:top w:val="single" w:sz="4" w:space="0" w:color="000000"/>
              <w:bottom w:val="single" w:sz="4" w:space="0" w:color="000000"/>
            </w:tcBorders>
            <w:shd w:val="clear" w:color="auto" w:fill="DDD9C3"/>
          </w:tcPr>
          <w:p w14:paraId="18F1BF22" w14:textId="77777777" w:rsidR="00D8777A" w:rsidRPr="00DB4298" w:rsidRDefault="00D8777A" w:rsidP="00CB4FE3">
            <w:pPr>
              <w:pStyle w:val="TableParagraph"/>
              <w:rPr>
                <w:rFonts w:ascii="Arial" w:hAnsi="Arial" w:cs="Arial"/>
              </w:rPr>
            </w:pPr>
          </w:p>
        </w:tc>
        <w:tc>
          <w:tcPr>
            <w:tcW w:w="1506" w:type="dxa"/>
            <w:tcBorders>
              <w:top w:val="single" w:sz="4" w:space="0" w:color="000000"/>
              <w:bottom w:val="single" w:sz="4" w:space="0" w:color="000000"/>
            </w:tcBorders>
            <w:shd w:val="clear" w:color="auto" w:fill="DDD9C3"/>
          </w:tcPr>
          <w:p w14:paraId="0D3E3E1E" w14:textId="6C90C92E" w:rsidR="00D8777A" w:rsidRPr="00DB4298" w:rsidRDefault="00D8777A" w:rsidP="00CB4FE3">
            <w:pPr>
              <w:pStyle w:val="TableParagraph"/>
              <w:spacing w:before="79"/>
              <w:ind w:left="279"/>
              <w:rPr>
                <w:rFonts w:ascii="Arial" w:hAnsi="Arial" w:cs="Arial"/>
              </w:rPr>
            </w:pPr>
            <w:r w:rsidRPr="00DB4298">
              <w:rPr>
                <w:rFonts w:ascii="Arial" w:hAnsi="Arial" w:cs="Arial"/>
                <w:spacing w:val="-2"/>
              </w:rPr>
              <w:t>041120</w:t>
            </w:r>
            <w:r w:rsidR="008D0345">
              <w:rPr>
                <w:rFonts w:ascii="Arial" w:hAnsi="Arial" w:cs="Arial"/>
                <w:spacing w:val="-2"/>
              </w:rPr>
              <w:t>22</w:t>
            </w:r>
          </w:p>
        </w:tc>
      </w:tr>
      <w:tr w:rsidR="00D8777A" w:rsidRPr="00DB4298" w14:paraId="23E65030" w14:textId="77777777" w:rsidTr="0012418B">
        <w:trPr>
          <w:trHeight w:val="410"/>
        </w:trPr>
        <w:tc>
          <w:tcPr>
            <w:tcW w:w="5429" w:type="dxa"/>
            <w:tcBorders>
              <w:top w:val="single" w:sz="4" w:space="0" w:color="000000"/>
              <w:bottom w:val="single" w:sz="4" w:space="0" w:color="000000"/>
            </w:tcBorders>
            <w:shd w:val="clear" w:color="auto" w:fill="D5E2BB"/>
          </w:tcPr>
          <w:p w14:paraId="18823706"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Date</w:t>
            </w:r>
            <w:r w:rsidRPr="00DB4298">
              <w:rPr>
                <w:rFonts w:ascii="Arial" w:hAnsi="Arial" w:cs="Arial"/>
                <w:spacing w:val="-7"/>
              </w:rPr>
              <w:t xml:space="preserve"> </w:t>
            </w:r>
            <w:r w:rsidRPr="00DB4298">
              <w:rPr>
                <w:rFonts w:ascii="Arial" w:hAnsi="Arial" w:cs="Arial"/>
              </w:rPr>
              <w:t>of</w:t>
            </w:r>
            <w:r w:rsidRPr="00DB4298">
              <w:rPr>
                <w:rFonts w:ascii="Arial" w:hAnsi="Arial" w:cs="Arial"/>
                <w:spacing w:val="-6"/>
              </w:rPr>
              <w:t xml:space="preserve"> </w:t>
            </w:r>
            <w:r w:rsidRPr="00DB4298">
              <w:rPr>
                <w:rFonts w:ascii="Arial" w:hAnsi="Arial" w:cs="Arial"/>
              </w:rPr>
              <w:t>decision-to-</w:t>
            </w:r>
            <w:r w:rsidRPr="00DB4298">
              <w:rPr>
                <w:rFonts w:ascii="Arial" w:hAnsi="Arial" w:cs="Arial"/>
                <w:spacing w:val="-4"/>
              </w:rPr>
              <w:t>treat</w:t>
            </w:r>
          </w:p>
        </w:tc>
        <w:tc>
          <w:tcPr>
            <w:tcW w:w="891" w:type="dxa"/>
            <w:tcBorders>
              <w:top w:val="single" w:sz="4" w:space="0" w:color="000000"/>
              <w:bottom w:val="single" w:sz="4" w:space="0" w:color="000000"/>
            </w:tcBorders>
            <w:shd w:val="clear" w:color="auto" w:fill="D5E2BB"/>
          </w:tcPr>
          <w:p w14:paraId="5685AF1B" w14:textId="77777777" w:rsidR="00D8777A" w:rsidRPr="00DB4298" w:rsidRDefault="00D8777A" w:rsidP="00CB4FE3">
            <w:pPr>
              <w:pStyle w:val="TableParagraph"/>
              <w:spacing w:before="7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D5E2BB"/>
          </w:tcPr>
          <w:p w14:paraId="619B750D" w14:textId="6C112B16" w:rsidR="00D8777A" w:rsidRPr="00DB4298" w:rsidRDefault="00D8777A" w:rsidP="00CB4FE3">
            <w:pPr>
              <w:pStyle w:val="TableParagraph"/>
              <w:spacing w:before="79"/>
              <w:ind w:left="279"/>
              <w:rPr>
                <w:rFonts w:ascii="Arial" w:hAnsi="Arial" w:cs="Arial"/>
              </w:rPr>
            </w:pPr>
            <w:r w:rsidRPr="00DB4298">
              <w:rPr>
                <w:rFonts w:ascii="Arial" w:hAnsi="Arial" w:cs="Arial"/>
                <w:spacing w:val="-2"/>
              </w:rPr>
              <w:t>051120</w:t>
            </w:r>
            <w:r w:rsidR="008D0345">
              <w:rPr>
                <w:rFonts w:ascii="Arial" w:hAnsi="Arial" w:cs="Arial"/>
                <w:spacing w:val="-2"/>
              </w:rPr>
              <w:t>22</w:t>
            </w:r>
          </w:p>
        </w:tc>
      </w:tr>
      <w:tr w:rsidR="00D8777A" w:rsidRPr="00DB4298" w14:paraId="7A8C032C" w14:textId="77777777" w:rsidTr="0012418B">
        <w:trPr>
          <w:trHeight w:val="410"/>
        </w:trPr>
        <w:tc>
          <w:tcPr>
            <w:tcW w:w="5429" w:type="dxa"/>
            <w:tcBorders>
              <w:top w:val="single" w:sz="4" w:space="0" w:color="000000"/>
              <w:bottom w:val="single" w:sz="4" w:space="0" w:color="000000"/>
            </w:tcBorders>
            <w:shd w:val="clear" w:color="auto" w:fill="FFFFCC"/>
          </w:tcPr>
          <w:p w14:paraId="559EFA75"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Date</w:t>
            </w:r>
            <w:r w:rsidRPr="00DB4298">
              <w:rPr>
                <w:rFonts w:ascii="Arial" w:hAnsi="Arial" w:cs="Arial"/>
                <w:spacing w:val="-4"/>
              </w:rPr>
              <w:t xml:space="preserve"> </w:t>
            </w:r>
            <w:r w:rsidRPr="00DB4298">
              <w:rPr>
                <w:rFonts w:ascii="Arial" w:hAnsi="Arial" w:cs="Arial"/>
              </w:rPr>
              <w:t>of</w:t>
            </w:r>
            <w:r w:rsidRPr="00DB4298">
              <w:rPr>
                <w:rFonts w:ascii="Arial" w:hAnsi="Arial" w:cs="Arial"/>
                <w:spacing w:val="-2"/>
              </w:rPr>
              <w:t xml:space="preserve"> </w:t>
            </w:r>
            <w:r w:rsidRPr="00DB4298">
              <w:rPr>
                <w:rFonts w:ascii="Arial" w:hAnsi="Arial" w:cs="Arial"/>
              </w:rPr>
              <w:t>first</w:t>
            </w:r>
            <w:r w:rsidRPr="00DB4298">
              <w:rPr>
                <w:rFonts w:ascii="Arial" w:hAnsi="Arial" w:cs="Arial"/>
                <w:spacing w:val="-1"/>
              </w:rPr>
              <w:t xml:space="preserve"> </w:t>
            </w:r>
            <w:r w:rsidRPr="00DB4298">
              <w:rPr>
                <w:rFonts w:ascii="Arial" w:hAnsi="Arial" w:cs="Arial"/>
                <w:spacing w:val="-2"/>
              </w:rPr>
              <w:t>treatment</w:t>
            </w:r>
          </w:p>
        </w:tc>
        <w:tc>
          <w:tcPr>
            <w:tcW w:w="891" w:type="dxa"/>
            <w:tcBorders>
              <w:top w:val="single" w:sz="4" w:space="0" w:color="000000"/>
              <w:bottom w:val="single" w:sz="4" w:space="0" w:color="000000"/>
            </w:tcBorders>
            <w:shd w:val="clear" w:color="auto" w:fill="FFFFCC"/>
          </w:tcPr>
          <w:p w14:paraId="4EFB3D1C" w14:textId="77777777" w:rsidR="00D8777A" w:rsidRPr="00DB4298" w:rsidRDefault="00D8777A" w:rsidP="00CB4FE3">
            <w:pPr>
              <w:pStyle w:val="TableParagraph"/>
              <w:spacing w:before="7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FFFCC"/>
          </w:tcPr>
          <w:p w14:paraId="17643683" w14:textId="26FEA81E" w:rsidR="00D8777A" w:rsidRPr="00DB4298" w:rsidRDefault="00D8777A" w:rsidP="00CB4FE3">
            <w:pPr>
              <w:pStyle w:val="TableParagraph"/>
              <w:spacing w:before="79"/>
              <w:ind w:left="279"/>
              <w:rPr>
                <w:rFonts w:ascii="Arial" w:hAnsi="Arial" w:cs="Arial"/>
              </w:rPr>
            </w:pPr>
            <w:r w:rsidRPr="00DB4298">
              <w:rPr>
                <w:rFonts w:ascii="Arial" w:hAnsi="Arial" w:cs="Arial"/>
                <w:spacing w:val="-2"/>
              </w:rPr>
              <w:t>061120</w:t>
            </w:r>
            <w:r w:rsidR="008D0345">
              <w:rPr>
                <w:rFonts w:ascii="Arial" w:hAnsi="Arial" w:cs="Arial"/>
                <w:spacing w:val="-2"/>
              </w:rPr>
              <w:t>22</w:t>
            </w:r>
          </w:p>
        </w:tc>
      </w:tr>
      <w:tr w:rsidR="00D8777A" w:rsidRPr="00DB4298" w14:paraId="7D5CE0CC" w14:textId="77777777" w:rsidTr="0012418B">
        <w:trPr>
          <w:trHeight w:val="410"/>
        </w:trPr>
        <w:tc>
          <w:tcPr>
            <w:tcW w:w="5429" w:type="dxa"/>
            <w:tcBorders>
              <w:top w:val="single" w:sz="4" w:space="0" w:color="000000"/>
              <w:bottom w:val="single" w:sz="4" w:space="0" w:color="000000"/>
            </w:tcBorders>
            <w:shd w:val="clear" w:color="auto" w:fill="FFFF99"/>
          </w:tcPr>
          <w:p w14:paraId="6862A90A"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Type</w:t>
            </w:r>
            <w:r w:rsidRPr="00DB4298">
              <w:rPr>
                <w:rFonts w:ascii="Arial" w:hAnsi="Arial" w:cs="Arial"/>
                <w:spacing w:val="-3"/>
              </w:rPr>
              <w:t xml:space="preserve"> </w:t>
            </w:r>
            <w:r w:rsidRPr="00DB4298">
              <w:rPr>
                <w:rFonts w:ascii="Arial" w:hAnsi="Arial" w:cs="Arial"/>
              </w:rPr>
              <w:t>of</w:t>
            </w:r>
            <w:r w:rsidRPr="00DB4298">
              <w:rPr>
                <w:rFonts w:ascii="Arial" w:hAnsi="Arial" w:cs="Arial"/>
                <w:spacing w:val="-2"/>
              </w:rPr>
              <w:t xml:space="preserve"> </w:t>
            </w:r>
            <w:r w:rsidRPr="00DB4298">
              <w:rPr>
                <w:rFonts w:ascii="Arial" w:hAnsi="Arial" w:cs="Arial"/>
              </w:rPr>
              <w:t>first</w:t>
            </w:r>
            <w:r w:rsidRPr="00DB4298">
              <w:rPr>
                <w:rFonts w:ascii="Arial" w:hAnsi="Arial" w:cs="Arial"/>
                <w:spacing w:val="-2"/>
              </w:rPr>
              <w:t xml:space="preserve"> treatment</w:t>
            </w:r>
          </w:p>
        </w:tc>
        <w:tc>
          <w:tcPr>
            <w:tcW w:w="891" w:type="dxa"/>
            <w:tcBorders>
              <w:top w:val="single" w:sz="4" w:space="0" w:color="000000"/>
              <w:bottom w:val="single" w:sz="4" w:space="0" w:color="000000"/>
            </w:tcBorders>
            <w:shd w:val="clear" w:color="auto" w:fill="FFFF99"/>
          </w:tcPr>
          <w:p w14:paraId="2BFBE0CA" w14:textId="77777777" w:rsidR="00D8777A" w:rsidRPr="00DB4298" w:rsidRDefault="00D8777A" w:rsidP="00CB4FE3">
            <w:pPr>
              <w:pStyle w:val="TableParagraph"/>
              <w:spacing w:before="7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FFF99"/>
          </w:tcPr>
          <w:p w14:paraId="78EB7E65" w14:textId="77777777" w:rsidR="00D8777A" w:rsidRPr="00DB4298" w:rsidRDefault="00D8777A" w:rsidP="00CB4FE3">
            <w:pPr>
              <w:pStyle w:val="TableParagraph"/>
              <w:spacing w:before="79"/>
              <w:ind w:left="279"/>
              <w:rPr>
                <w:rFonts w:ascii="Arial" w:hAnsi="Arial" w:cs="Arial"/>
              </w:rPr>
            </w:pPr>
            <w:r w:rsidRPr="00DB4298">
              <w:rPr>
                <w:rFonts w:ascii="Arial" w:hAnsi="Arial" w:cs="Arial"/>
                <w:spacing w:val="-5"/>
              </w:rPr>
              <w:t>02</w:t>
            </w:r>
          </w:p>
        </w:tc>
      </w:tr>
      <w:tr w:rsidR="00D8777A" w:rsidRPr="00DB4298" w14:paraId="07BD52C5" w14:textId="77777777" w:rsidTr="0012418B">
        <w:trPr>
          <w:trHeight w:val="410"/>
        </w:trPr>
        <w:tc>
          <w:tcPr>
            <w:tcW w:w="5429" w:type="dxa"/>
            <w:tcBorders>
              <w:top w:val="single" w:sz="4" w:space="0" w:color="000000"/>
              <w:bottom w:val="single" w:sz="4" w:space="0" w:color="000000"/>
            </w:tcBorders>
            <w:shd w:val="clear" w:color="auto" w:fill="FFFFCC"/>
          </w:tcPr>
          <w:p w14:paraId="6F28F8E7" w14:textId="430341C2" w:rsidR="00D8777A" w:rsidRPr="00DB4298" w:rsidRDefault="002829DA" w:rsidP="00CB4FE3">
            <w:pPr>
              <w:pStyle w:val="TableParagraph"/>
              <w:spacing w:before="79"/>
              <w:ind w:left="115"/>
              <w:rPr>
                <w:rFonts w:ascii="Arial" w:hAnsi="Arial" w:cs="Arial"/>
              </w:rPr>
            </w:pPr>
            <w:r w:rsidRPr="00DB4298">
              <w:rPr>
                <w:rFonts w:ascii="Arial" w:hAnsi="Arial" w:cs="Arial"/>
              </w:rPr>
              <w:t xml:space="preserve">Hospital </w:t>
            </w:r>
            <w:r w:rsidR="00D8777A" w:rsidRPr="00DB4298">
              <w:rPr>
                <w:rFonts w:ascii="Arial" w:hAnsi="Arial" w:cs="Arial"/>
              </w:rPr>
              <w:t>of</w:t>
            </w:r>
            <w:r w:rsidR="00D8777A" w:rsidRPr="00DB4298">
              <w:rPr>
                <w:rFonts w:ascii="Arial" w:hAnsi="Arial" w:cs="Arial"/>
                <w:spacing w:val="-7"/>
              </w:rPr>
              <w:t xml:space="preserve"> </w:t>
            </w:r>
            <w:r w:rsidR="00D8777A" w:rsidRPr="00DB4298">
              <w:rPr>
                <w:rFonts w:ascii="Arial" w:hAnsi="Arial" w:cs="Arial"/>
              </w:rPr>
              <w:t>service</w:t>
            </w:r>
            <w:r w:rsidR="00D8777A" w:rsidRPr="00DB4298">
              <w:rPr>
                <w:rFonts w:ascii="Arial" w:hAnsi="Arial" w:cs="Arial"/>
                <w:spacing w:val="-4"/>
              </w:rPr>
              <w:t xml:space="preserve"> </w:t>
            </w:r>
            <w:r w:rsidR="00D8777A" w:rsidRPr="00DB4298">
              <w:rPr>
                <w:rFonts w:ascii="Arial" w:hAnsi="Arial" w:cs="Arial"/>
              </w:rPr>
              <w:t>for</w:t>
            </w:r>
            <w:r w:rsidR="00D8777A" w:rsidRPr="00DB4298">
              <w:rPr>
                <w:rFonts w:ascii="Arial" w:hAnsi="Arial" w:cs="Arial"/>
                <w:spacing w:val="-4"/>
              </w:rPr>
              <w:t xml:space="preserve"> </w:t>
            </w:r>
            <w:r w:rsidR="00D8777A" w:rsidRPr="00DB4298">
              <w:rPr>
                <w:rFonts w:ascii="Arial" w:hAnsi="Arial" w:cs="Arial"/>
              </w:rPr>
              <w:t>first</w:t>
            </w:r>
            <w:r w:rsidR="00D8777A" w:rsidRPr="00DB4298">
              <w:rPr>
                <w:rFonts w:ascii="Arial" w:hAnsi="Arial" w:cs="Arial"/>
                <w:spacing w:val="-2"/>
              </w:rPr>
              <w:t xml:space="preserve"> treatment</w:t>
            </w:r>
          </w:p>
        </w:tc>
        <w:tc>
          <w:tcPr>
            <w:tcW w:w="891" w:type="dxa"/>
            <w:tcBorders>
              <w:top w:val="single" w:sz="4" w:space="0" w:color="000000"/>
              <w:bottom w:val="single" w:sz="4" w:space="0" w:color="000000"/>
            </w:tcBorders>
            <w:shd w:val="clear" w:color="auto" w:fill="FFFFCC"/>
          </w:tcPr>
          <w:p w14:paraId="11E1AD6F" w14:textId="77777777" w:rsidR="00D8777A" w:rsidRPr="00DB4298" w:rsidRDefault="00D8777A" w:rsidP="00CB4FE3">
            <w:pPr>
              <w:pStyle w:val="TableParagraph"/>
              <w:spacing w:before="7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FFFCC"/>
          </w:tcPr>
          <w:p w14:paraId="19C72403" w14:textId="77777777" w:rsidR="00D8777A" w:rsidRPr="00DB4298" w:rsidRDefault="00D8777A" w:rsidP="00CB4FE3">
            <w:pPr>
              <w:pStyle w:val="TableParagraph"/>
              <w:spacing w:before="79"/>
              <w:ind w:left="279"/>
              <w:rPr>
                <w:rFonts w:ascii="Arial" w:hAnsi="Arial" w:cs="Arial"/>
              </w:rPr>
            </w:pPr>
            <w:r w:rsidRPr="00DB4298">
              <w:rPr>
                <w:rFonts w:ascii="Arial" w:hAnsi="Arial" w:cs="Arial"/>
                <w:spacing w:val="-5"/>
              </w:rPr>
              <w:t>121</w:t>
            </w:r>
          </w:p>
        </w:tc>
      </w:tr>
      <w:tr w:rsidR="00D8777A" w:rsidRPr="00DB4298" w14:paraId="23F13244" w14:textId="77777777" w:rsidTr="0012418B">
        <w:trPr>
          <w:trHeight w:val="410"/>
        </w:trPr>
        <w:tc>
          <w:tcPr>
            <w:tcW w:w="5429" w:type="dxa"/>
            <w:tcBorders>
              <w:top w:val="single" w:sz="4" w:space="0" w:color="000000"/>
              <w:bottom w:val="single" w:sz="4" w:space="0" w:color="000000"/>
            </w:tcBorders>
            <w:shd w:val="clear" w:color="auto" w:fill="FCE9D9"/>
          </w:tcPr>
          <w:p w14:paraId="051D1494"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Source</w:t>
            </w:r>
            <w:r w:rsidRPr="00DB4298">
              <w:rPr>
                <w:rFonts w:ascii="Arial" w:hAnsi="Arial" w:cs="Arial"/>
                <w:spacing w:val="-4"/>
              </w:rPr>
              <w:t xml:space="preserve"> </w:t>
            </w:r>
            <w:r w:rsidRPr="00DB4298">
              <w:rPr>
                <w:rFonts w:ascii="Arial" w:hAnsi="Arial" w:cs="Arial"/>
              </w:rPr>
              <w:t>of</w:t>
            </w:r>
            <w:r w:rsidRPr="00DB4298">
              <w:rPr>
                <w:rFonts w:ascii="Arial" w:hAnsi="Arial" w:cs="Arial"/>
                <w:spacing w:val="-3"/>
              </w:rPr>
              <w:t xml:space="preserve"> </w:t>
            </w:r>
            <w:r w:rsidRPr="00DB4298">
              <w:rPr>
                <w:rFonts w:ascii="Arial" w:hAnsi="Arial" w:cs="Arial"/>
                <w:spacing w:val="-2"/>
              </w:rPr>
              <w:t>referral</w:t>
            </w:r>
          </w:p>
        </w:tc>
        <w:tc>
          <w:tcPr>
            <w:tcW w:w="891" w:type="dxa"/>
            <w:tcBorders>
              <w:top w:val="single" w:sz="4" w:space="0" w:color="000000"/>
              <w:bottom w:val="single" w:sz="4" w:space="0" w:color="000000"/>
            </w:tcBorders>
            <w:shd w:val="clear" w:color="auto" w:fill="FCE9D9"/>
          </w:tcPr>
          <w:p w14:paraId="47AB3068" w14:textId="77777777" w:rsidR="00D8777A" w:rsidRPr="00DB4298" w:rsidRDefault="00D8777A" w:rsidP="00CB4FE3">
            <w:pPr>
              <w:pStyle w:val="TableParagraph"/>
              <w:rPr>
                <w:rFonts w:ascii="Arial" w:hAnsi="Arial" w:cs="Arial"/>
              </w:rPr>
            </w:pPr>
          </w:p>
        </w:tc>
        <w:tc>
          <w:tcPr>
            <w:tcW w:w="1506" w:type="dxa"/>
            <w:tcBorders>
              <w:top w:val="single" w:sz="4" w:space="0" w:color="000000"/>
              <w:bottom w:val="single" w:sz="4" w:space="0" w:color="000000"/>
            </w:tcBorders>
            <w:shd w:val="clear" w:color="auto" w:fill="FCE9D9"/>
          </w:tcPr>
          <w:p w14:paraId="0D6CD9EE" w14:textId="77777777" w:rsidR="00D8777A" w:rsidRPr="00DB4298" w:rsidRDefault="00D8777A" w:rsidP="00CB4FE3">
            <w:pPr>
              <w:pStyle w:val="TableParagraph"/>
              <w:spacing w:before="79"/>
              <w:ind w:left="279"/>
              <w:rPr>
                <w:rFonts w:ascii="Arial" w:hAnsi="Arial" w:cs="Arial"/>
              </w:rPr>
            </w:pPr>
            <w:r w:rsidRPr="00DB4298">
              <w:rPr>
                <w:rFonts w:ascii="Arial" w:hAnsi="Arial" w:cs="Arial"/>
                <w:spacing w:val="-5"/>
              </w:rPr>
              <w:t>01</w:t>
            </w:r>
          </w:p>
        </w:tc>
      </w:tr>
      <w:tr w:rsidR="00D8777A" w:rsidRPr="00DB4298" w14:paraId="1E15E264" w14:textId="77777777" w:rsidTr="0012418B">
        <w:trPr>
          <w:trHeight w:val="410"/>
        </w:trPr>
        <w:tc>
          <w:tcPr>
            <w:tcW w:w="5429" w:type="dxa"/>
            <w:tcBorders>
              <w:top w:val="single" w:sz="4" w:space="0" w:color="000000"/>
              <w:bottom w:val="single" w:sz="4" w:space="0" w:color="000000"/>
            </w:tcBorders>
            <w:shd w:val="clear" w:color="auto" w:fill="D9D9D9"/>
          </w:tcPr>
          <w:p w14:paraId="77221405"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Clinician</w:t>
            </w:r>
            <w:r w:rsidRPr="00DB4298">
              <w:rPr>
                <w:rFonts w:ascii="Arial" w:hAnsi="Arial" w:cs="Arial"/>
                <w:spacing w:val="-7"/>
              </w:rPr>
              <w:t xml:space="preserve"> </w:t>
            </w:r>
            <w:r w:rsidRPr="00DB4298">
              <w:rPr>
                <w:rFonts w:ascii="Arial" w:hAnsi="Arial" w:cs="Arial"/>
              </w:rPr>
              <w:t>defined</w:t>
            </w:r>
            <w:r w:rsidRPr="00DB4298">
              <w:rPr>
                <w:rFonts w:ascii="Arial" w:hAnsi="Arial" w:cs="Arial"/>
                <w:spacing w:val="-5"/>
              </w:rPr>
              <w:t xml:space="preserve"> </w:t>
            </w:r>
            <w:r w:rsidRPr="00DB4298">
              <w:rPr>
                <w:rFonts w:ascii="Arial" w:hAnsi="Arial" w:cs="Arial"/>
              </w:rPr>
              <w:t>suspicion</w:t>
            </w:r>
            <w:r w:rsidRPr="00DB4298">
              <w:rPr>
                <w:rFonts w:ascii="Arial" w:hAnsi="Arial" w:cs="Arial"/>
                <w:spacing w:val="-6"/>
              </w:rPr>
              <w:t xml:space="preserve"> </w:t>
            </w:r>
            <w:r w:rsidRPr="00DB4298">
              <w:rPr>
                <w:rFonts w:ascii="Arial" w:hAnsi="Arial" w:cs="Arial"/>
              </w:rPr>
              <w:t>of</w:t>
            </w:r>
            <w:r w:rsidRPr="00DB4298">
              <w:rPr>
                <w:rFonts w:ascii="Arial" w:hAnsi="Arial" w:cs="Arial"/>
                <w:spacing w:val="-5"/>
              </w:rPr>
              <w:t xml:space="preserve"> </w:t>
            </w:r>
            <w:r w:rsidRPr="00DB4298">
              <w:rPr>
                <w:rFonts w:ascii="Arial" w:hAnsi="Arial" w:cs="Arial"/>
                <w:spacing w:val="-2"/>
              </w:rPr>
              <w:t>cancer</w:t>
            </w:r>
          </w:p>
        </w:tc>
        <w:tc>
          <w:tcPr>
            <w:tcW w:w="891" w:type="dxa"/>
            <w:tcBorders>
              <w:top w:val="single" w:sz="4" w:space="0" w:color="000000"/>
              <w:bottom w:val="single" w:sz="4" w:space="0" w:color="000000"/>
            </w:tcBorders>
            <w:shd w:val="clear" w:color="auto" w:fill="D9D9D9"/>
          </w:tcPr>
          <w:p w14:paraId="7167024B" w14:textId="77777777" w:rsidR="00D8777A" w:rsidRPr="00DB4298" w:rsidRDefault="00D8777A" w:rsidP="00CB4FE3">
            <w:pPr>
              <w:pStyle w:val="TableParagraph"/>
              <w:spacing w:before="7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D9D9D9"/>
          </w:tcPr>
          <w:p w14:paraId="17CFE877" w14:textId="77777777" w:rsidR="00D8777A" w:rsidRPr="00DB4298" w:rsidRDefault="00D8777A" w:rsidP="00CB4FE3">
            <w:pPr>
              <w:pStyle w:val="TableParagraph"/>
              <w:spacing w:before="79"/>
              <w:ind w:left="279"/>
              <w:rPr>
                <w:rFonts w:ascii="Arial" w:hAnsi="Arial" w:cs="Arial"/>
              </w:rPr>
            </w:pPr>
            <w:r w:rsidRPr="00DB4298">
              <w:rPr>
                <w:rFonts w:ascii="Arial" w:hAnsi="Arial" w:cs="Arial"/>
                <w:spacing w:val="-5"/>
              </w:rPr>
              <w:t>30</w:t>
            </w:r>
          </w:p>
        </w:tc>
      </w:tr>
      <w:tr w:rsidR="00D8777A" w:rsidRPr="00DB4298" w14:paraId="7C83108C" w14:textId="77777777" w:rsidTr="0012418B">
        <w:trPr>
          <w:trHeight w:val="410"/>
        </w:trPr>
        <w:tc>
          <w:tcPr>
            <w:tcW w:w="5429" w:type="dxa"/>
            <w:tcBorders>
              <w:top w:val="single" w:sz="4" w:space="0" w:color="000000"/>
              <w:bottom w:val="single" w:sz="4" w:space="0" w:color="000000"/>
            </w:tcBorders>
            <w:shd w:val="clear" w:color="auto" w:fill="D9D9D9"/>
          </w:tcPr>
          <w:p w14:paraId="489AE2E8"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2-week</w:t>
            </w:r>
            <w:r w:rsidRPr="00DB4298">
              <w:rPr>
                <w:rFonts w:ascii="Arial" w:hAnsi="Arial" w:cs="Arial"/>
                <w:spacing w:val="-7"/>
              </w:rPr>
              <w:t xml:space="preserve"> </w:t>
            </w:r>
            <w:r w:rsidRPr="00DB4298">
              <w:rPr>
                <w:rFonts w:ascii="Arial" w:hAnsi="Arial" w:cs="Arial"/>
                <w:spacing w:val="-4"/>
              </w:rPr>
              <w:t>flag</w:t>
            </w:r>
          </w:p>
        </w:tc>
        <w:tc>
          <w:tcPr>
            <w:tcW w:w="891" w:type="dxa"/>
            <w:tcBorders>
              <w:top w:val="single" w:sz="4" w:space="0" w:color="000000"/>
              <w:bottom w:val="single" w:sz="4" w:space="0" w:color="000000"/>
            </w:tcBorders>
            <w:shd w:val="clear" w:color="auto" w:fill="D9D9D9"/>
          </w:tcPr>
          <w:p w14:paraId="78FFAA2E" w14:textId="77777777" w:rsidR="00D8777A" w:rsidRPr="00DB4298" w:rsidRDefault="00D8777A" w:rsidP="00CB4FE3">
            <w:pPr>
              <w:pStyle w:val="TableParagraph"/>
              <w:spacing w:before="7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D9D9D9"/>
          </w:tcPr>
          <w:p w14:paraId="0330A6FE" w14:textId="77777777" w:rsidR="00D8777A" w:rsidRPr="00DB4298" w:rsidRDefault="00D8777A" w:rsidP="00CB4FE3">
            <w:pPr>
              <w:pStyle w:val="TableParagraph"/>
              <w:spacing w:before="79"/>
              <w:ind w:left="279"/>
              <w:rPr>
                <w:rFonts w:ascii="Arial" w:hAnsi="Arial" w:cs="Arial"/>
              </w:rPr>
            </w:pPr>
            <w:r w:rsidRPr="00DB4298">
              <w:rPr>
                <w:rFonts w:ascii="Arial" w:hAnsi="Arial" w:cs="Arial"/>
              </w:rPr>
              <w:t>1</w:t>
            </w:r>
          </w:p>
        </w:tc>
      </w:tr>
      <w:tr w:rsidR="00D8777A" w:rsidRPr="00DB4298" w14:paraId="5E23FCDE" w14:textId="77777777" w:rsidTr="0012418B">
        <w:trPr>
          <w:trHeight w:val="409"/>
        </w:trPr>
        <w:tc>
          <w:tcPr>
            <w:tcW w:w="5429" w:type="dxa"/>
            <w:tcBorders>
              <w:top w:val="single" w:sz="4" w:space="0" w:color="000000"/>
              <w:bottom w:val="single" w:sz="4" w:space="0" w:color="000000"/>
            </w:tcBorders>
          </w:tcPr>
          <w:p w14:paraId="4B1EC67E"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Delay</w:t>
            </w:r>
            <w:r w:rsidRPr="00DB4298">
              <w:rPr>
                <w:rFonts w:ascii="Arial" w:hAnsi="Arial" w:cs="Arial"/>
                <w:spacing w:val="-4"/>
              </w:rPr>
              <w:t xml:space="preserve"> </w:t>
            </w:r>
            <w:r w:rsidRPr="00DB4298">
              <w:rPr>
                <w:rFonts w:ascii="Arial" w:hAnsi="Arial" w:cs="Arial"/>
              </w:rPr>
              <w:t>code</w:t>
            </w:r>
            <w:r w:rsidRPr="00DB4298">
              <w:rPr>
                <w:rFonts w:ascii="Arial" w:hAnsi="Arial" w:cs="Arial"/>
                <w:spacing w:val="-4"/>
              </w:rPr>
              <w:t xml:space="preserve"> </w:t>
            </w:r>
            <w:r w:rsidRPr="00DB4298">
              <w:rPr>
                <w:rFonts w:ascii="Arial" w:hAnsi="Arial" w:cs="Arial"/>
                <w:spacing w:val="-5"/>
              </w:rPr>
              <w:t>62</w:t>
            </w:r>
          </w:p>
        </w:tc>
        <w:tc>
          <w:tcPr>
            <w:tcW w:w="891" w:type="dxa"/>
            <w:tcBorders>
              <w:top w:val="single" w:sz="4" w:space="0" w:color="000000"/>
              <w:bottom w:val="single" w:sz="4" w:space="0" w:color="000000"/>
            </w:tcBorders>
          </w:tcPr>
          <w:p w14:paraId="76B1B573" w14:textId="77777777" w:rsidR="00D8777A" w:rsidRPr="00DB4298" w:rsidRDefault="00D8777A" w:rsidP="00CB4FE3">
            <w:pPr>
              <w:pStyle w:val="TableParagraph"/>
              <w:rPr>
                <w:rFonts w:ascii="Arial" w:hAnsi="Arial" w:cs="Arial"/>
              </w:rPr>
            </w:pPr>
          </w:p>
        </w:tc>
        <w:tc>
          <w:tcPr>
            <w:tcW w:w="1506" w:type="dxa"/>
            <w:tcBorders>
              <w:top w:val="single" w:sz="4" w:space="0" w:color="000000"/>
              <w:bottom w:val="single" w:sz="4" w:space="0" w:color="000000"/>
            </w:tcBorders>
          </w:tcPr>
          <w:p w14:paraId="1A8AE947" w14:textId="77777777" w:rsidR="00D8777A" w:rsidRPr="00DB4298" w:rsidRDefault="00D8777A" w:rsidP="00CB4FE3">
            <w:pPr>
              <w:pStyle w:val="TableParagraph"/>
              <w:rPr>
                <w:rFonts w:ascii="Arial" w:hAnsi="Arial" w:cs="Arial"/>
              </w:rPr>
            </w:pPr>
          </w:p>
        </w:tc>
      </w:tr>
      <w:tr w:rsidR="00D8777A" w:rsidRPr="00DB4298" w14:paraId="4E5BC0FB" w14:textId="77777777" w:rsidTr="0012418B">
        <w:trPr>
          <w:trHeight w:val="410"/>
        </w:trPr>
        <w:tc>
          <w:tcPr>
            <w:tcW w:w="5429" w:type="dxa"/>
            <w:tcBorders>
              <w:top w:val="single" w:sz="4" w:space="0" w:color="000000"/>
              <w:bottom w:val="single" w:sz="4" w:space="0" w:color="000000"/>
            </w:tcBorders>
          </w:tcPr>
          <w:p w14:paraId="25A8B3B5"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Delay</w:t>
            </w:r>
            <w:r w:rsidRPr="00DB4298">
              <w:rPr>
                <w:rFonts w:ascii="Arial" w:hAnsi="Arial" w:cs="Arial"/>
                <w:spacing w:val="-4"/>
              </w:rPr>
              <w:t xml:space="preserve"> </w:t>
            </w:r>
            <w:r w:rsidRPr="00DB4298">
              <w:rPr>
                <w:rFonts w:ascii="Arial" w:hAnsi="Arial" w:cs="Arial"/>
              </w:rPr>
              <w:t>code</w:t>
            </w:r>
            <w:r w:rsidRPr="00DB4298">
              <w:rPr>
                <w:rFonts w:ascii="Arial" w:hAnsi="Arial" w:cs="Arial"/>
                <w:spacing w:val="-4"/>
              </w:rPr>
              <w:t xml:space="preserve"> </w:t>
            </w:r>
            <w:r w:rsidRPr="00DB4298">
              <w:rPr>
                <w:rFonts w:ascii="Arial" w:hAnsi="Arial" w:cs="Arial"/>
                <w:spacing w:val="-5"/>
              </w:rPr>
              <w:t>31</w:t>
            </w:r>
          </w:p>
        </w:tc>
        <w:tc>
          <w:tcPr>
            <w:tcW w:w="891" w:type="dxa"/>
            <w:tcBorders>
              <w:top w:val="single" w:sz="4" w:space="0" w:color="000000"/>
              <w:bottom w:val="single" w:sz="4" w:space="0" w:color="000000"/>
            </w:tcBorders>
          </w:tcPr>
          <w:p w14:paraId="5402DF2D" w14:textId="77777777" w:rsidR="00D8777A" w:rsidRPr="00DB4298" w:rsidRDefault="00D8777A" w:rsidP="00CB4FE3">
            <w:pPr>
              <w:pStyle w:val="TableParagraph"/>
              <w:rPr>
                <w:rFonts w:ascii="Arial" w:hAnsi="Arial" w:cs="Arial"/>
              </w:rPr>
            </w:pPr>
          </w:p>
        </w:tc>
        <w:tc>
          <w:tcPr>
            <w:tcW w:w="1506" w:type="dxa"/>
            <w:tcBorders>
              <w:top w:val="single" w:sz="4" w:space="0" w:color="000000"/>
              <w:bottom w:val="single" w:sz="4" w:space="0" w:color="000000"/>
            </w:tcBorders>
          </w:tcPr>
          <w:p w14:paraId="0D389293" w14:textId="77777777" w:rsidR="00D8777A" w:rsidRPr="00DB4298" w:rsidRDefault="00D8777A" w:rsidP="00CB4FE3">
            <w:pPr>
              <w:pStyle w:val="TableParagraph"/>
              <w:rPr>
                <w:rFonts w:ascii="Arial" w:hAnsi="Arial" w:cs="Arial"/>
              </w:rPr>
            </w:pPr>
          </w:p>
        </w:tc>
      </w:tr>
    </w:tbl>
    <w:p w14:paraId="21C06C5D" w14:textId="3C4CC01F" w:rsidR="00DB4298" w:rsidRDefault="00DB4298" w:rsidP="0012418B">
      <w:pPr>
        <w:pStyle w:val="BodyText"/>
        <w:spacing w:after="0" w:afterAutospacing="0"/>
        <w:ind w:left="418"/>
        <w:rPr>
          <w:spacing w:val="-2"/>
          <w:sz w:val="18"/>
          <w:szCs w:val="18"/>
        </w:rPr>
      </w:pPr>
    </w:p>
    <w:p w14:paraId="6773435F" w14:textId="77777777" w:rsidR="001B4008" w:rsidRPr="00DF1F47" w:rsidRDefault="001B4008" w:rsidP="0012418B">
      <w:pPr>
        <w:pStyle w:val="BodyText"/>
        <w:spacing w:after="0" w:afterAutospacing="0"/>
        <w:ind w:left="418"/>
        <w:rPr>
          <w:spacing w:val="-2"/>
          <w:sz w:val="18"/>
          <w:szCs w:val="18"/>
        </w:rPr>
      </w:pP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994"/>
        <w:gridCol w:w="2972"/>
        <w:gridCol w:w="2410"/>
      </w:tblGrid>
      <w:tr w:rsidR="00D8777A" w14:paraId="5389A2DC" w14:textId="77777777" w:rsidTr="00B375E5">
        <w:trPr>
          <w:trHeight w:val="640"/>
        </w:trPr>
        <w:tc>
          <w:tcPr>
            <w:tcW w:w="2555" w:type="dxa"/>
            <w:shd w:val="clear" w:color="auto" w:fill="DBE4F0"/>
          </w:tcPr>
          <w:p w14:paraId="35BA9174" w14:textId="77777777" w:rsidR="00D8777A" w:rsidRPr="0012418B" w:rsidRDefault="00D8777A" w:rsidP="00CB4FE3">
            <w:pPr>
              <w:pStyle w:val="TableParagraph"/>
              <w:spacing w:before="69"/>
              <w:ind w:left="107"/>
              <w:rPr>
                <w:rFonts w:ascii="Arial" w:hAnsi="Arial" w:cs="Arial"/>
                <w:b/>
              </w:rPr>
            </w:pPr>
            <w:r w:rsidRPr="0012418B">
              <w:rPr>
                <w:rFonts w:ascii="Arial" w:hAnsi="Arial" w:cs="Arial"/>
                <w:b/>
                <w:spacing w:val="-2"/>
              </w:rPr>
              <w:t>Criteria</w:t>
            </w:r>
          </w:p>
        </w:tc>
        <w:tc>
          <w:tcPr>
            <w:tcW w:w="994" w:type="dxa"/>
            <w:shd w:val="clear" w:color="auto" w:fill="DBE4F0"/>
          </w:tcPr>
          <w:p w14:paraId="516AD233" w14:textId="77777777" w:rsidR="00D8777A" w:rsidRPr="0012418B" w:rsidRDefault="00D8777A" w:rsidP="0012418B">
            <w:pPr>
              <w:pStyle w:val="TableParagraph"/>
              <w:spacing w:before="69"/>
              <w:ind w:left="116" w:right="108"/>
              <w:rPr>
                <w:rFonts w:ascii="Arial" w:hAnsi="Arial" w:cs="Arial"/>
                <w:b/>
              </w:rPr>
            </w:pPr>
            <w:r w:rsidRPr="0012418B">
              <w:rPr>
                <w:rFonts w:ascii="Arial" w:hAnsi="Arial" w:cs="Arial"/>
                <w:b/>
                <w:spacing w:val="-2"/>
              </w:rPr>
              <w:t>Result</w:t>
            </w:r>
          </w:p>
        </w:tc>
        <w:tc>
          <w:tcPr>
            <w:tcW w:w="2972" w:type="dxa"/>
            <w:shd w:val="clear" w:color="auto" w:fill="DBE4F0"/>
          </w:tcPr>
          <w:p w14:paraId="0A0EDE2D" w14:textId="77777777" w:rsidR="00D8777A" w:rsidRPr="0012418B" w:rsidRDefault="00D8777A" w:rsidP="00CB4FE3">
            <w:pPr>
              <w:pStyle w:val="TableParagraph"/>
              <w:spacing w:before="69"/>
              <w:ind w:left="105"/>
              <w:rPr>
                <w:rFonts w:ascii="Arial" w:hAnsi="Arial" w:cs="Arial"/>
                <w:b/>
              </w:rPr>
            </w:pPr>
            <w:r w:rsidRPr="0012418B">
              <w:rPr>
                <w:rFonts w:ascii="Arial" w:hAnsi="Arial" w:cs="Arial"/>
                <w:b/>
                <w:spacing w:val="-2"/>
              </w:rPr>
              <w:t>Rationale</w:t>
            </w:r>
          </w:p>
        </w:tc>
        <w:tc>
          <w:tcPr>
            <w:tcW w:w="2410" w:type="dxa"/>
            <w:shd w:val="clear" w:color="auto" w:fill="DBE4F0"/>
          </w:tcPr>
          <w:p w14:paraId="776E0A2F" w14:textId="77777777" w:rsidR="00D8777A" w:rsidRPr="0012418B" w:rsidRDefault="00D8777A" w:rsidP="00B375E5">
            <w:pPr>
              <w:pStyle w:val="TableParagraph"/>
              <w:spacing w:before="69"/>
              <w:ind w:left="57"/>
              <w:rPr>
                <w:rFonts w:ascii="Arial" w:hAnsi="Arial" w:cs="Arial"/>
                <w:b/>
              </w:rPr>
            </w:pPr>
            <w:r w:rsidRPr="0012418B">
              <w:rPr>
                <w:rFonts w:ascii="Arial" w:hAnsi="Arial" w:cs="Arial"/>
                <w:b/>
              </w:rPr>
              <w:t>Reference</w:t>
            </w:r>
            <w:r w:rsidRPr="0012418B">
              <w:rPr>
                <w:rFonts w:ascii="Arial" w:hAnsi="Arial" w:cs="Arial"/>
                <w:b/>
                <w:spacing w:val="-12"/>
              </w:rPr>
              <w:t xml:space="preserve"> </w:t>
            </w:r>
            <w:r w:rsidRPr="0012418B">
              <w:rPr>
                <w:rFonts w:ascii="Arial" w:hAnsi="Arial" w:cs="Arial"/>
                <w:b/>
              </w:rPr>
              <w:t>in</w:t>
            </w:r>
            <w:r w:rsidRPr="0012418B">
              <w:rPr>
                <w:rFonts w:ascii="Arial" w:hAnsi="Arial" w:cs="Arial"/>
                <w:b/>
                <w:spacing w:val="-13"/>
              </w:rPr>
              <w:t xml:space="preserve"> </w:t>
            </w:r>
            <w:r w:rsidRPr="0012418B">
              <w:rPr>
                <w:rFonts w:ascii="Arial" w:hAnsi="Arial" w:cs="Arial"/>
                <w:b/>
              </w:rPr>
              <w:t>FCT</w:t>
            </w:r>
            <w:r w:rsidRPr="0012418B">
              <w:rPr>
                <w:rFonts w:ascii="Arial" w:hAnsi="Arial" w:cs="Arial"/>
                <w:b/>
                <w:spacing w:val="-13"/>
              </w:rPr>
              <w:t xml:space="preserve"> </w:t>
            </w:r>
            <w:r w:rsidRPr="0012418B">
              <w:rPr>
                <w:rFonts w:ascii="Arial" w:hAnsi="Arial" w:cs="Arial"/>
                <w:b/>
              </w:rPr>
              <w:t>data definitions document</w:t>
            </w:r>
          </w:p>
        </w:tc>
      </w:tr>
      <w:tr w:rsidR="005552B5" w:rsidRPr="002C4C82" w14:paraId="4CCD2FBD" w14:textId="77777777" w:rsidTr="00B375E5">
        <w:trPr>
          <w:trHeight w:val="638"/>
        </w:trPr>
        <w:tc>
          <w:tcPr>
            <w:tcW w:w="2555" w:type="dxa"/>
            <w:vAlign w:val="center"/>
          </w:tcPr>
          <w:p w14:paraId="6239C070" w14:textId="77777777" w:rsidR="005552B5" w:rsidRPr="00DB4298" w:rsidRDefault="005552B5" w:rsidP="005552B5">
            <w:pPr>
              <w:pStyle w:val="TableParagraph"/>
              <w:spacing w:before="60" w:after="60"/>
              <w:ind w:left="107"/>
              <w:rPr>
                <w:rFonts w:ascii="Arial" w:hAnsi="Arial" w:cs="Arial"/>
                <w:sz w:val="20"/>
                <w:szCs w:val="20"/>
              </w:rPr>
            </w:pPr>
            <w:r w:rsidRPr="00DB4298">
              <w:rPr>
                <w:rFonts w:ascii="Arial" w:hAnsi="Arial" w:cs="Arial"/>
                <w:sz w:val="20"/>
                <w:szCs w:val="20"/>
              </w:rPr>
              <w:t>Eligible</w:t>
            </w:r>
            <w:r w:rsidRPr="00DB4298">
              <w:rPr>
                <w:rFonts w:ascii="Arial" w:hAnsi="Arial" w:cs="Arial"/>
                <w:spacing w:val="-14"/>
                <w:sz w:val="20"/>
                <w:szCs w:val="20"/>
              </w:rPr>
              <w:t xml:space="preserve"> </w:t>
            </w:r>
            <w:r w:rsidRPr="00DB4298">
              <w:rPr>
                <w:rFonts w:ascii="Arial" w:hAnsi="Arial" w:cs="Arial"/>
                <w:sz w:val="20"/>
                <w:szCs w:val="20"/>
              </w:rPr>
              <w:t>for</w:t>
            </w:r>
            <w:r w:rsidRPr="00DB4298">
              <w:rPr>
                <w:rFonts w:ascii="Arial" w:hAnsi="Arial" w:cs="Arial"/>
                <w:spacing w:val="-13"/>
                <w:sz w:val="20"/>
                <w:szCs w:val="20"/>
              </w:rPr>
              <w:t xml:space="preserve"> </w:t>
            </w:r>
            <w:r w:rsidRPr="00DB4298">
              <w:rPr>
                <w:rFonts w:ascii="Arial" w:hAnsi="Arial" w:cs="Arial"/>
                <w:sz w:val="20"/>
                <w:szCs w:val="20"/>
              </w:rPr>
              <w:t xml:space="preserve">62-day </w:t>
            </w:r>
            <w:r w:rsidRPr="00DB4298">
              <w:rPr>
                <w:rFonts w:ascii="Arial" w:hAnsi="Arial" w:cs="Arial"/>
                <w:spacing w:val="-2"/>
                <w:sz w:val="20"/>
                <w:szCs w:val="20"/>
              </w:rPr>
              <w:t>indicator</w:t>
            </w:r>
          </w:p>
        </w:tc>
        <w:tc>
          <w:tcPr>
            <w:tcW w:w="994" w:type="dxa"/>
            <w:vAlign w:val="center"/>
          </w:tcPr>
          <w:p w14:paraId="5C9885D1" w14:textId="77777777" w:rsidR="005552B5" w:rsidRPr="00DB4298" w:rsidRDefault="005552B5" w:rsidP="005552B5">
            <w:pPr>
              <w:pStyle w:val="TableParagraph"/>
              <w:spacing w:before="60" w:after="60"/>
              <w:ind w:left="115" w:right="108"/>
              <w:rPr>
                <w:rFonts w:ascii="Arial" w:hAnsi="Arial" w:cs="Arial"/>
                <w:sz w:val="20"/>
                <w:szCs w:val="20"/>
              </w:rPr>
            </w:pPr>
            <w:r w:rsidRPr="00DB4298">
              <w:rPr>
                <w:rFonts w:ascii="Arial" w:hAnsi="Arial" w:cs="Arial"/>
                <w:spacing w:val="-5"/>
                <w:sz w:val="20"/>
                <w:szCs w:val="20"/>
              </w:rPr>
              <w:t>Yes</w:t>
            </w:r>
          </w:p>
        </w:tc>
        <w:tc>
          <w:tcPr>
            <w:tcW w:w="2972" w:type="dxa"/>
            <w:vAlign w:val="center"/>
          </w:tcPr>
          <w:p w14:paraId="625289CD" w14:textId="77777777" w:rsidR="005552B5" w:rsidRPr="00DB4298" w:rsidRDefault="005552B5" w:rsidP="005552B5">
            <w:pPr>
              <w:pStyle w:val="TableParagraph"/>
              <w:spacing w:before="60" w:after="60"/>
              <w:ind w:left="105"/>
              <w:rPr>
                <w:rFonts w:ascii="Arial" w:hAnsi="Arial" w:cs="Arial"/>
                <w:sz w:val="20"/>
                <w:szCs w:val="20"/>
              </w:rPr>
            </w:pPr>
            <w:r w:rsidRPr="00DB4298">
              <w:rPr>
                <w:rFonts w:ascii="Arial" w:hAnsi="Arial" w:cs="Arial"/>
                <w:sz w:val="20"/>
                <w:szCs w:val="20"/>
              </w:rPr>
              <w:t>High suspicion of cancer and needs</w:t>
            </w:r>
            <w:r w:rsidRPr="00DB4298">
              <w:rPr>
                <w:rFonts w:ascii="Arial" w:hAnsi="Arial" w:cs="Arial"/>
                <w:spacing w:val="-6"/>
                <w:sz w:val="20"/>
                <w:szCs w:val="20"/>
              </w:rPr>
              <w:t xml:space="preserve"> </w:t>
            </w:r>
            <w:r w:rsidRPr="00DB4298">
              <w:rPr>
                <w:rFonts w:ascii="Arial" w:hAnsi="Arial" w:cs="Arial"/>
                <w:sz w:val="20"/>
                <w:szCs w:val="20"/>
              </w:rPr>
              <w:t>to</w:t>
            </w:r>
            <w:r w:rsidRPr="00DB4298">
              <w:rPr>
                <w:rFonts w:ascii="Arial" w:hAnsi="Arial" w:cs="Arial"/>
                <w:spacing w:val="-6"/>
                <w:sz w:val="20"/>
                <w:szCs w:val="20"/>
              </w:rPr>
              <w:t xml:space="preserve"> </w:t>
            </w:r>
            <w:r w:rsidRPr="00DB4298">
              <w:rPr>
                <w:rFonts w:ascii="Arial" w:hAnsi="Arial" w:cs="Arial"/>
                <w:sz w:val="20"/>
                <w:szCs w:val="20"/>
              </w:rPr>
              <w:t>be</w:t>
            </w:r>
            <w:r w:rsidRPr="00DB4298">
              <w:rPr>
                <w:rFonts w:ascii="Arial" w:hAnsi="Arial" w:cs="Arial"/>
                <w:spacing w:val="-7"/>
                <w:sz w:val="20"/>
                <w:szCs w:val="20"/>
              </w:rPr>
              <w:t xml:space="preserve"> </w:t>
            </w:r>
            <w:r w:rsidRPr="00DB4298">
              <w:rPr>
                <w:rFonts w:ascii="Arial" w:hAnsi="Arial" w:cs="Arial"/>
                <w:sz w:val="20"/>
                <w:szCs w:val="20"/>
              </w:rPr>
              <w:t>seen</w:t>
            </w:r>
            <w:r w:rsidRPr="00DB4298">
              <w:rPr>
                <w:rFonts w:ascii="Arial" w:hAnsi="Arial" w:cs="Arial"/>
                <w:spacing w:val="-7"/>
                <w:sz w:val="20"/>
                <w:szCs w:val="20"/>
              </w:rPr>
              <w:t xml:space="preserve"> </w:t>
            </w:r>
            <w:r w:rsidRPr="00DB4298">
              <w:rPr>
                <w:rFonts w:ascii="Arial" w:hAnsi="Arial" w:cs="Arial"/>
                <w:sz w:val="20"/>
                <w:szCs w:val="20"/>
              </w:rPr>
              <w:t>within</w:t>
            </w:r>
            <w:r w:rsidRPr="00DB4298">
              <w:rPr>
                <w:rFonts w:ascii="Arial" w:hAnsi="Arial" w:cs="Arial"/>
                <w:spacing w:val="-7"/>
                <w:sz w:val="20"/>
                <w:szCs w:val="20"/>
              </w:rPr>
              <w:t xml:space="preserve"> </w:t>
            </w:r>
            <w:r w:rsidRPr="00DB4298">
              <w:rPr>
                <w:rFonts w:ascii="Arial" w:hAnsi="Arial" w:cs="Arial"/>
                <w:sz w:val="20"/>
                <w:szCs w:val="20"/>
              </w:rPr>
              <w:t>2</w:t>
            </w:r>
            <w:r w:rsidRPr="00DB4298">
              <w:rPr>
                <w:rFonts w:ascii="Arial" w:hAnsi="Arial" w:cs="Arial"/>
                <w:spacing w:val="-8"/>
                <w:sz w:val="20"/>
                <w:szCs w:val="20"/>
              </w:rPr>
              <w:t xml:space="preserve"> </w:t>
            </w:r>
            <w:r w:rsidRPr="00DB4298">
              <w:rPr>
                <w:rFonts w:ascii="Arial" w:hAnsi="Arial" w:cs="Arial"/>
                <w:sz w:val="20"/>
                <w:szCs w:val="20"/>
              </w:rPr>
              <w:t>weeks</w:t>
            </w:r>
          </w:p>
        </w:tc>
        <w:tc>
          <w:tcPr>
            <w:tcW w:w="2410" w:type="dxa"/>
            <w:vAlign w:val="center"/>
          </w:tcPr>
          <w:p w14:paraId="137D6660" w14:textId="715F7852" w:rsidR="005552B5" w:rsidRPr="00DB4298" w:rsidRDefault="005552B5" w:rsidP="005552B5">
            <w:pPr>
              <w:pStyle w:val="TableParagraph"/>
              <w:spacing w:before="60" w:after="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2C4C82" w14:paraId="1825B7DE" w14:textId="77777777" w:rsidTr="00B375E5">
        <w:trPr>
          <w:trHeight w:val="640"/>
        </w:trPr>
        <w:tc>
          <w:tcPr>
            <w:tcW w:w="2555" w:type="dxa"/>
            <w:vAlign w:val="center"/>
          </w:tcPr>
          <w:p w14:paraId="76AD4EB5" w14:textId="77777777" w:rsidR="005552B5" w:rsidRPr="00DB4298" w:rsidRDefault="005552B5" w:rsidP="005552B5">
            <w:pPr>
              <w:pStyle w:val="TableParagraph"/>
              <w:spacing w:before="60" w:after="60"/>
              <w:ind w:left="107"/>
              <w:rPr>
                <w:rFonts w:ascii="Arial" w:hAnsi="Arial" w:cs="Arial"/>
                <w:sz w:val="20"/>
                <w:szCs w:val="20"/>
              </w:rPr>
            </w:pPr>
            <w:r w:rsidRPr="00DB4298">
              <w:rPr>
                <w:rFonts w:ascii="Arial" w:hAnsi="Arial" w:cs="Arial"/>
                <w:sz w:val="20"/>
                <w:szCs w:val="20"/>
              </w:rPr>
              <w:t>Eligible</w:t>
            </w:r>
            <w:r w:rsidRPr="00DB4298">
              <w:rPr>
                <w:rFonts w:ascii="Arial" w:hAnsi="Arial" w:cs="Arial"/>
                <w:spacing w:val="-14"/>
                <w:sz w:val="20"/>
                <w:szCs w:val="20"/>
              </w:rPr>
              <w:t xml:space="preserve"> </w:t>
            </w:r>
            <w:r w:rsidRPr="00DB4298">
              <w:rPr>
                <w:rFonts w:ascii="Arial" w:hAnsi="Arial" w:cs="Arial"/>
                <w:sz w:val="20"/>
                <w:szCs w:val="20"/>
              </w:rPr>
              <w:t>for</w:t>
            </w:r>
            <w:r w:rsidRPr="00DB4298">
              <w:rPr>
                <w:rFonts w:ascii="Arial" w:hAnsi="Arial" w:cs="Arial"/>
                <w:spacing w:val="-13"/>
                <w:sz w:val="20"/>
                <w:szCs w:val="20"/>
              </w:rPr>
              <w:t xml:space="preserve"> </w:t>
            </w:r>
            <w:r w:rsidRPr="00DB4298">
              <w:rPr>
                <w:rFonts w:ascii="Arial" w:hAnsi="Arial" w:cs="Arial"/>
                <w:sz w:val="20"/>
                <w:szCs w:val="20"/>
              </w:rPr>
              <w:t xml:space="preserve">31-day </w:t>
            </w:r>
            <w:r w:rsidRPr="00DB4298">
              <w:rPr>
                <w:rFonts w:ascii="Arial" w:hAnsi="Arial" w:cs="Arial"/>
                <w:spacing w:val="-2"/>
                <w:sz w:val="20"/>
                <w:szCs w:val="20"/>
              </w:rPr>
              <w:t>indicator</w:t>
            </w:r>
          </w:p>
        </w:tc>
        <w:tc>
          <w:tcPr>
            <w:tcW w:w="994" w:type="dxa"/>
            <w:vAlign w:val="center"/>
          </w:tcPr>
          <w:p w14:paraId="71B168EA" w14:textId="77777777" w:rsidR="005552B5" w:rsidRPr="00DB4298" w:rsidRDefault="005552B5" w:rsidP="005552B5">
            <w:pPr>
              <w:pStyle w:val="TableParagraph"/>
              <w:spacing w:before="60" w:after="60"/>
              <w:ind w:left="115" w:right="108"/>
              <w:rPr>
                <w:rFonts w:ascii="Arial" w:hAnsi="Arial" w:cs="Arial"/>
                <w:sz w:val="20"/>
                <w:szCs w:val="20"/>
              </w:rPr>
            </w:pPr>
            <w:r w:rsidRPr="00DB4298">
              <w:rPr>
                <w:rFonts w:ascii="Arial" w:hAnsi="Arial" w:cs="Arial"/>
                <w:spacing w:val="-5"/>
                <w:sz w:val="20"/>
                <w:szCs w:val="20"/>
              </w:rPr>
              <w:t>Yes</w:t>
            </w:r>
          </w:p>
        </w:tc>
        <w:tc>
          <w:tcPr>
            <w:tcW w:w="2972" w:type="dxa"/>
            <w:vAlign w:val="center"/>
          </w:tcPr>
          <w:p w14:paraId="3E12E041" w14:textId="77777777" w:rsidR="005552B5" w:rsidRPr="00DB4298" w:rsidRDefault="005552B5" w:rsidP="005552B5">
            <w:pPr>
              <w:pStyle w:val="TableParagraph"/>
              <w:spacing w:before="60" w:after="60"/>
              <w:ind w:left="105"/>
              <w:rPr>
                <w:rFonts w:ascii="Arial" w:hAnsi="Arial" w:cs="Arial"/>
                <w:sz w:val="20"/>
                <w:szCs w:val="20"/>
              </w:rPr>
            </w:pPr>
            <w:r w:rsidRPr="00DB4298">
              <w:rPr>
                <w:rFonts w:ascii="Arial" w:hAnsi="Arial" w:cs="Arial"/>
                <w:sz w:val="20"/>
                <w:szCs w:val="20"/>
              </w:rPr>
              <w:t>Patient</w:t>
            </w:r>
            <w:r w:rsidRPr="00DB4298">
              <w:rPr>
                <w:rFonts w:ascii="Arial" w:hAnsi="Arial" w:cs="Arial"/>
                <w:spacing w:val="-8"/>
                <w:sz w:val="20"/>
                <w:szCs w:val="20"/>
              </w:rPr>
              <w:t xml:space="preserve"> </w:t>
            </w:r>
            <w:r w:rsidRPr="00DB4298">
              <w:rPr>
                <w:rFonts w:ascii="Arial" w:hAnsi="Arial" w:cs="Arial"/>
                <w:sz w:val="20"/>
                <w:szCs w:val="20"/>
              </w:rPr>
              <w:t>has</w:t>
            </w:r>
            <w:r w:rsidRPr="00DB4298">
              <w:rPr>
                <w:rFonts w:ascii="Arial" w:hAnsi="Arial" w:cs="Arial"/>
                <w:spacing w:val="-8"/>
                <w:sz w:val="20"/>
                <w:szCs w:val="20"/>
              </w:rPr>
              <w:t xml:space="preserve"> </w:t>
            </w:r>
            <w:r w:rsidRPr="00DB4298">
              <w:rPr>
                <w:rFonts w:ascii="Arial" w:hAnsi="Arial" w:cs="Arial"/>
                <w:sz w:val="20"/>
                <w:szCs w:val="20"/>
              </w:rPr>
              <w:t>not</w:t>
            </w:r>
            <w:r w:rsidRPr="00DB4298">
              <w:rPr>
                <w:rFonts w:ascii="Arial" w:hAnsi="Arial" w:cs="Arial"/>
                <w:spacing w:val="-8"/>
                <w:sz w:val="20"/>
                <w:szCs w:val="20"/>
              </w:rPr>
              <w:t xml:space="preserve"> </w:t>
            </w:r>
            <w:r w:rsidRPr="00DB4298">
              <w:rPr>
                <w:rFonts w:ascii="Arial" w:hAnsi="Arial" w:cs="Arial"/>
                <w:sz w:val="20"/>
                <w:szCs w:val="20"/>
              </w:rPr>
              <w:t>been</w:t>
            </w:r>
            <w:r w:rsidRPr="00DB4298">
              <w:rPr>
                <w:rFonts w:ascii="Arial" w:hAnsi="Arial" w:cs="Arial"/>
                <w:spacing w:val="-9"/>
                <w:sz w:val="20"/>
                <w:szCs w:val="20"/>
              </w:rPr>
              <w:t xml:space="preserve"> </w:t>
            </w:r>
            <w:r w:rsidRPr="00DB4298">
              <w:rPr>
                <w:rFonts w:ascii="Arial" w:hAnsi="Arial" w:cs="Arial"/>
                <w:sz w:val="20"/>
                <w:szCs w:val="20"/>
              </w:rPr>
              <w:t>treated</w:t>
            </w:r>
            <w:r w:rsidRPr="00DB4298">
              <w:rPr>
                <w:rFonts w:ascii="Arial" w:hAnsi="Arial" w:cs="Arial"/>
                <w:spacing w:val="-8"/>
                <w:sz w:val="20"/>
                <w:szCs w:val="20"/>
              </w:rPr>
              <w:t xml:space="preserve"> </w:t>
            </w:r>
            <w:r w:rsidRPr="00DB4298">
              <w:rPr>
                <w:rFonts w:ascii="Arial" w:hAnsi="Arial" w:cs="Arial"/>
                <w:sz w:val="20"/>
                <w:szCs w:val="20"/>
              </w:rPr>
              <w:t>for this cancer previously</w:t>
            </w:r>
          </w:p>
        </w:tc>
        <w:tc>
          <w:tcPr>
            <w:tcW w:w="2410" w:type="dxa"/>
            <w:vAlign w:val="center"/>
          </w:tcPr>
          <w:p w14:paraId="7531F234" w14:textId="39B4B6D1" w:rsidR="005552B5" w:rsidRPr="00DB4298" w:rsidRDefault="005552B5" w:rsidP="005552B5">
            <w:pPr>
              <w:pStyle w:val="TableParagraph"/>
              <w:spacing w:before="60" w:after="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2C4C82" w14:paraId="6AE6BB8A" w14:textId="77777777" w:rsidTr="00B375E5">
        <w:trPr>
          <w:trHeight w:val="640"/>
        </w:trPr>
        <w:tc>
          <w:tcPr>
            <w:tcW w:w="2555" w:type="dxa"/>
            <w:vAlign w:val="center"/>
          </w:tcPr>
          <w:p w14:paraId="7A0B869A" w14:textId="77777777" w:rsidR="005552B5" w:rsidRPr="00DB4298" w:rsidRDefault="005552B5" w:rsidP="005552B5">
            <w:pPr>
              <w:pStyle w:val="TableParagraph"/>
              <w:spacing w:before="60" w:after="60"/>
              <w:ind w:left="107"/>
              <w:rPr>
                <w:rFonts w:ascii="Arial" w:hAnsi="Arial" w:cs="Arial"/>
                <w:sz w:val="20"/>
                <w:szCs w:val="20"/>
              </w:rPr>
            </w:pPr>
            <w:r w:rsidRPr="00DB4298">
              <w:rPr>
                <w:rFonts w:ascii="Arial" w:hAnsi="Arial" w:cs="Arial"/>
                <w:sz w:val="20"/>
                <w:szCs w:val="20"/>
              </w:rPr>
              <w:t>Delay</w:t>
            </w:r>
            <w:r w:rsidRPr="00DB4298">
              <w:rPr>
                <w:rFonts w:ascii="Arial" w:hAnsi="Arial" w:cs="Arial"/>
                <w:spacing w:val="-4"/>
                <w:sz w:val="20"/>
                <w:szCs w:val="20"/>
              </w:rPr>
              <w:t xml:space="preserve"> </w:t>
            </w:r>
            <w:r w:rsidRPr="00DB4298">
              <w:rPr>
                <w:rFonts w:ascii="Arial" w:hAnsi="Arial" w:cs="Arial"/>
                <w:sz w:val="20"/>
                <w:szCs w:val="20"/>
              </w:rPr>
              <w:t>code</w:t>
            </w:r>
            <w:r w:rsidRPr="00DB4298">
              <w:rPr>
                <w:rFonts w:ascii="Arial" w:hAnsi="Arial" w:cs="Arial"/>
                <w:spacing w:val="-4"/>
                <w:sz w:val="20"/>
                <w:szCs w:val="20"/>
              </w:rPr>
              <w:t xml:space="preserve"> </w:t>
            </w:r>
            <w:r w:rsidRPr="00DB4298">
              <w:rPr>
                <w:rFonts w:ascii="Arial" w:hAnsi="Arial" w:cs="Arial"/>
                <w:spacing w:val="-5"/>
                <w:sz w:val="20"/>
                <w:szCs w:val="20"/>
              </w:rPr>
              <w:t>62</w:t>
            </w:r>
          </w:p>
        </w:tc>
        <w:tc>
          <w:tcPr>
            <w:tcW w:w="994" w:type="dxa"/>
            <w:vAlign w:val="center"/>
          </w:tcPr>
          <w:p w14:paraId="2737C2AD" w14:textId="77777777" w:rsidR="005552B5" w:rsidRPr="00DB4298" w:rsidRDefault="005552B5" w:rsidP="005552B5">
            <w:pPr>
              <w:pStyle w:val="TableParagraph"/>
              <w:spacing w:before="60" w:after="60"/>
              <w:ind w:left="116" w:right="108"/>
              <w:rPr>
                <w:rFonts w:ascii="Arial" w:hAnsi="Arial" w:cs="Arial"/>
                <w:sz w:val="20"/>
                <w:szCs w:val="20"/>
              </w:rPr>
            </w:pPr>
            <w:r w:rsidRPr="00DB4298">
              <w:rPr>
                <w:rFonts w:ascii="Arial" w:hAnsi="Arial" w:cs="Arial"/>
                <w:spacing w:val="-5"/>
                <w:sz w:val="20"/>
                <w:szCs w:val="20"/>
              </w:rPr>
              <w:t>No</w:t>
            </w:r>
          </w:p>
        </w:tc>
        <w:tc>
          <w:tcPr>
            <w:tcW w:w="2972" w:type="dxa"/>
            <w:vAlign w:val="center"/>
          </w:tcPr>
          <w:p w14:paraId="21341CB9" w14:textId="77777777" w:rsidR="005552B5" w:rsidRPr="00DB4298" w:rsidRDefault="005552B5" w:rsidP="005552B5">
            <w:pPr>
              <w:pStyle w:val="TableParagraph"/>
              <w:spacing w:before="60" w:after="60" w:line="242" w:lineRule="auto"/>
              <w:ind w:left="105"/>
              <w:rPr>
                <w:rFonts w:ascii="Arial" w:hAnsi="Arial" w:cs="Arial"/>
                <w:sz w:val="20"/>
                <w:szCs w:val="20"/>
              </w:rPr>
            </w:pPr>
            <w:r w:rsidRPr="00DB4298">
              <w:rPr>
                <w:rFonts w:ascii="Arial" w:hAnsi="Arial" w:cs="Arial"/>
                <w:sz w:val="20"/>
                <w:szCs w:val="20"/>
              </w:rPr>
              <w:t>The</w:t>
            </w:r>
            <w:r w:rsidRPr="00DB4298">
              <w:rPr>
                <w:rFonts w:ascii="Arial" w:hAnsi="Arial" w:cs="Arial"/>
                <w:spacing w:val="-14"/>
                <w:sz w:val="20"/>
                <w:szCs w:val="20"/>
              </w:rPr>
              <w:t xml:space="preserve"> </w:t>
            </w:r>
            <w:r w:rsidRPr="00DB4298">
              <w:rPr>
                <w:rFonts w:ascii="Arial" w:hAnsi="Arial" w:cs="Arial"/>
                <w:sz w:val="20"/>
                <w:szCs w:val="20"/>
              </w:rPr>
              <w:t>patient</w:t>
            </w:r>
            <w:r w:rsidRPr="00DB4298">
              <w:rPr>
                <w:rFonts w:ascii="Arial" w:hAnsi="Arial" w:cs="Arial"/>
                <w:spacing w:val="-13"/>
                <w:sz w:val="20"/>
                <w:szCs w:val="20"/>
              </w:rPr>
              <w:t xml:space="preserve"> </w:t>
            </w:r>
            <w:r w:rsidRPr="00DB4298">
              <w:rPr>
                <w:rFonts w:ascii="Arial" w:hAnsi="Arial" w:cs="Arial"/>
                <w:sz w:val="20"/>
                <w:szCs w:val="20"/>
              </w:rPr>
              <w:t>received</w:t>
            </w:r>
            <w:r w:rsidRPr="00DB4298">
              <w:rPr>
                <w:rFonts w:ascii="Arial" w:hAnsi="Arial" w:cs="Arial"/>
                <w:spacing w:val="-11"/>
                <w:sz w:val="20"/>
                <w:szCs w:val="20"/>
              </w:rPr>
              <w:t xml:space="preserve"> </w:t>
            </w:r>
            <w:r w:rsidRPr="00DB4298">
              <w:rPr>
                <w:rFonts w:ascii="Arial" w:hAnsi="Arial" w:cs="Arial"/>
                <w:sz w:val="20"/>
                <w:szCs w:val="20"/>
              </w:rPr>
              <w:t>treatment within the 62-day timeframe</w:t>
            </w:r>
          </w:p>
        </w:tc>
        <w:tc>
          <w:tcPr>
            <w:tcW w:w="2410" w:type="dxa"/>
            <w:vAlign w:val="center"/>
          </w:tcPr>
          <w:p w14:paraId="673EAFAF" w14:textId="0B7CBA04" w:rsidR="005552B5" w:rsidRPr="00DB4298" w:rsidRDefault="005552B5" w:rsidP="005552B5">
            <w:pPr>
              <w:pStyle w:val="TableParagraph"/>
              <w:spacing w:before="60" w:after="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2C4C82" w14:paraId="7DCB90C0" w14:textId="77777777" w:rsidTr="00B375E5">
        <w:trPr>
          <w:trHeight w:val="640"/>
        </w:trPr>
        <w:tc>
          <w:tcPr>
            <w:tcW w:w="2555" w:type="dxa"/>
            <w:vAlign w:val="center"/>
          </w:tcPr>
          <w:p w14:paraId="30B59DB6" w14:textId="77777777" w:rsidR="005552B5" w:rsidRPr="00DB4298" w:rsidRDefault="005552B5" w:rsidP="005552B5">
            <w:pPr>
              <w:pStyle w:val="TableParagraph"/>
              <w:spacing w:before="69"/>
              <w:ind w:left="107"/>
              <w:rPr>
                <w:rFonts w:ascii="Arial" w:hAnsi="Arial" w:cs="Arial"/>
                <w:sz w:val="20"/>
                <w:szCs w:val="20"/>
              </w:rPr>
            </w:pPr>
            <w:r w:rsidRPr="00DB4298">
              <w:rPr>
                <w:rFonts w:ascii="Arial" w:hAnsi="Arial" w:cs="Arial"/>
                <w:sz w:val="20"/>
                <w:szCs w:val="20"/>
              </w:rPr>
              <w:t>Delay</w:t>
            </w:r>
            <w:r w:rsidRPr="00DB4298">
              <w:rPr>
                <w:rFonts w:ascii="Arial" w:hAnsi="Arial" w:cs="Arial"/>
                <w:spacing w:val="-4"/>
                <w:sz w:val="20"/>
                <w:szCs w:val="20"/>
              </w:rPr>
              <w:t xml:space="preserve"> </w:t>
            </w:r>
            <w:r w:rsidRPr="00DB4298">
              <w:rPr>
                <w:rFonts w:ascii="Arial" w:hAnsi="Arial" w:cs="Arial"/>
                <w:sz w:val="20"/>
                <w:szCs w:val="20"/>
              </w:rPr>
              <w:t>code</w:t>
            </w:r>
            <w:r w:rsidRPr="00DB4298">
              <w:rPr>
                <w:rFonts w:ascii="Arial" w:hAnsi="Arial" w:cs="Arial"/>
                <w:spacing w:val="-4"/>
                <w:sz w:val="20"/>
                <w:szCs w:val="20"/>
              </w:rPr>
              <w:t xml:space="preserve"> </w:t>
            </w:r>
            <w:r w:rsidRPr="00DB4298">
              <w:rPr>
                <w:rFonts w:ascii="Arial" w:hAnsi="Arial" w:cs="Arial"/>
                <w:spacing w:val="-5"/>
                <w:sz w:val="20"/>
                <w:szCs w:val="20"/>
              </w:rPr>
              <w:t>31</w:t>
            </w:r>
          </w:p>
        </w:tc>
        <w:tc>
          <w:tcPr>
            <w:tcW w:w="994" w:type="dxa"/>
            <w:vAlign w:val="center"/>
          </w:tcPr>
          <w:p w14:paraId="42701D44" w14:textId="77777777" w:rsidR="005552B5" w:rsidRPr="00DB4298" w:rsidRDefault="005552B5" w:rsidP="005552B5">
            <w:pPr>
              <w:pStyle w:val="TableParagraph"/>
              <w:spacing w:before="69"/>
              <w:ind w:left="116" w:right="108"/>
              <w:rPr>
                <w:rFonts w:ascii="Arial" w:hAnsi="Arial" w:cs="Arial"/>
                <w:sz w:val="20"/>
                <w:szCs w:val="20"/>
              </w:rPr>
            </w:pPr>
            <w:r w:rsidRPr="00DB4298">
              <w:rPr>
                <w:rFonts w:ascii="Arial" w:hAnsi="Arial" w:cs="Arial"/>
                <w:spacing w:val="-5"/>
                <w:sz w:val="20"/>
                <w:szCs w:val="20"/>
              </w:rPr>
              <w:t>No</w:t>
            </w:r>
          </w:p>
        </w:tc>
        <w:tc>
          <w:tcPr>
            <w:tcW w:w="2972" w:type="dxa"/>
            <w:vAlign w:val="center"/>
          </w:tcPr>
          <w:p w14:paraId="621FA4D9" w14:textId="77777777" w:rsidR="005552B5" w:rsidRPr="00DB4298" w:rsidRDefault="005552B5" w:rsidP="005552B5">
            <w:pPr>
              <w:pStyle w:val="TableParagraph"/>
              <w:spacing w:before="69"/>
              <w:ind w:left="105"/>
              <w:rPr>
                <w:rFonts w:ascii="Arial" w:hAnsi="Arial" w:cs="Arial"/>
                <w:sz w:val="20"/>
                <w:szCs w:val="20"/>
              </w:rPr>
            </w:pPr>
            <w:r w:rsidRPr="00DB4298">
              <w:rPr>
                <w:rFonts w:ascii="Arial" w:hAnsi="Arial" w:cs="Arial"/>
                <w:sz w:val="20"/>
                <w:szCs w:val="20"/>
              </w:rPr>
              <w:t>The</w:t>
            </w:r>
            <w:r w:rsidRPr="00DB4298">
              <w:rPr>
                <w:rFonts w:ascii="Arial" w:hAnsi="Arial" w:cs="Arial"/>
                <w:spacing w:val="-14"/>
                <w:sz w:val="20"/>
                <w:szCs w:val="20"/>
              </w:rPr>
              <w:t xml:space="preserve"> </w:t>
            </w:r>
            <w:r w:rsidRPr="00DB4298">
              <w:rPr>
                <w:rFonts w:ascii="Arial" w:hAnsi="Arial" w:cs="Arial"/>
                <w:sz w:val="20"/>
                <w:szCs w:val="20"/>
              </w:rPr>
              <w:t>patient</w:t>
            </w:r>
            <w:r w:rsidRPr="00DB4298">
              <w:rPr>
                <w:rFonts w:ascii="Arial" w:hAnsi="Arial" w:cs="Arial"/>
                <w:spacing w:val="-13"/>
                <w:sz w:val="20"/>
                <w:szCs w:val="20"/>
              </w:rPr>
              <w:t xml:space="preserve"> </w:t>
            </w:r>
            <w:r w:rsidRPr="00DB4298">
              <w:rPr>
                <w:rFonts w:ascii="Arial" w:hAnsi="Arial" w:cs="Arial"/>
                <w:sz w:val="20"/>
                <w:szCs w:val="20"/>
              </w:rPr>
              <w:t>received</w:t>
            </w:r>
            <w:r w:rsidRPr="00DB4298">
              <w:rPr>
                <w:rFonts w:ascii="Arial" w:hAnsi="Arial" w:cs="Arial"/>
                <w:spacing w:val="-11"/>
                <w:sz w:val="20"/>
                <w:szCs w:val="20"/>
              </w:rPr>
              <w:t xml:space="preserve"> </w:t>
            </w:r>
            <w:r w:rsidRPr="00DB4298">
              <w:rPr>
                <w:rFonts w:ascii="Arial" w:hAnsi="Arial" w:cs="Arial"/>
                <w:sz w:val="20"/>
                <w:szCs w:val="20"/>
              </w:rPr>
              <w:t>treatment within the 31-day timeframe</w:t>
            </w:r>
          </w:p>
        </w:tc>
        <w:tc>
          <w:tcPr>
            <w:tcW w:w="2410" w:type="dxa"/>
            <w:vAlign w:val="center"/>
          </w:tcPr>
          <w:p w14:paraId="73040F4A" w14:textId="4AFFC5F0" w:rsidR="005552B5" w:rsidRPr="00DB4298" w:rsidRDefault="005552B5" w:rsidP="005552B5">
            <w:pPr>
              <w:pStyle w:val="TableParagraph"/>
              <w:spacing w:before="6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057D1428" w14:textId="41427F82" w:rsidR="00D8777A" w:rsidRDefault="00D8777A" w:rsidP="001B4008">
      <w:pPr>
        <w:pStyle w:val="BodyText"/>
        <w:tabs>
          <w:tab w:val="left" w:pos="8789"/>
        </w:tabs>
        <w:spacing w:before="79" w:line="261" w:lineRule="auto"/>
        <w:ind w:left="0" w:right="206"/>
        <w:rPr>
          <w:sz w:val="20"/>
          <w:szCs w:val="20"/>
        </w:rPr>
      </w:pPr>
      <w:r w:rsidRPr="002C4C82">
        <w:rPr>
          <w:b/>
          <w:sz w:val="20"/>
          <w:szCs w:val="20"/>
        </w:rPr>
        <w:t>Note</w:t>
      </w:r>
      <w:r w:rsidRPr="002C4C82">
        <w:rPr>
          <w:sz w:val="20"/>
          <w:szCs w:val="20"/>
        </w:rPr>
        <w:t>:</w:t>
      </w:r>
      <w:r w:rsidRPr="002C4C82">
        <w:rPr>
          <w:spacing w:val="-4"/>
          <w:sz w:val="20"/>
          <w:szCs w:val="20"/>
        </w:rPr>
        <w:t xml:space="preserve"> </w:t>
      </w:r>
      <w:r w:rsidRPr="002C4C82">
        <w:rPr>
          <w:sz w:val="20"/>
          <w:szCs w:val="20"/>
        </w:rPr>
        <w:t>Even</w:t>
      </w:r>
      <w:r w:rsidRPr="002C4C82">
        <w:rPr>
          <w:spacing w:val="-4"/>
          <w:sz w:val="20"/>
          <w:szCs w:val="20"/>
        </w:rPr>
        <w:t xml:space="preserve"> </w:t>
      </w:r>
      <w:r w:rsidRPr="002C4C82">
        <w:rPr>
          <w:sz w:val="20"/>
          <w:szCs w:val="20"/>
        </w:rPr>
        <w:t>though</w:t>
      </w:r>
      <w:r w:rsidRPr="002C4C82">
        <w:rPr>
          <w:spacing w:val="-2"/>
          <w:sz w:val="20"/>
          <w:szCs w:val="20"/>
        </w:rPr>
        <w:t xml:space="preserve"> </w:t>
      </w:r>
      <w:r w:rsidRPr="002C4C82">
        <w:rPr>
          <w:sz w:val="20"/>
          <w:szCs w:val="20"/>
        </w:rPr>
        <w:t>this</w:t>
      </w:r>
      <w:r w:rsidRPr="002C4C82">
        <w:rPr>
          <w:spacing w:val="-3"/>
          <w:sz w:val="20"/>
          <w:szCs w:val="20"/>
        </w:rPr>
        <w:t xml:space="preserve"> </w:t>
      </w:r>
      <w:r w:rsidRPr="002C4C82">
        <w:rPr>
          <w:sz w:val="20"/>
          <w:szCs w:val="20"/>
        </w:rPr>
        <w:t>patient</w:t>
      </w:r>
      <w:r w:rsidRPr="002C4C82">
        <w:rPr>
          <w:spacing w:val="-3"/>
          <w:sz w:val="20"/>
          <w:szCs w:val="20"/>
        </w:rPr>
        <w:t xml:space="preserve"> </w:t>
      </w:r>
      <w:r w:rsidRPr="002C4C82">
        <w:rPr>
          <w:sz w:val="20"/>
          <w:szCs w:val="20"/>
        </w:rPr>
        <w:t>has</w:t>
      </w:r>
      <w:r w:rsidRPr="002C4C82">
        <w:rPr>
          <w:spacing w:val="-3"/>
          <w:sz w:val="20"/>
          <w:szCs w:val="20"/>
        </w:rPr>
        <w:t xml:space="preserve"> </w:t>
      </w:r>
      <w:r w:rsidRPr="002C4C82">
        <w:rPr>
          <w:sz w:val="20"/>
          <w:szCs w:val="20"/>
        </w:rPr>
        <w:t>metastatic</w:t>
      </w:r>
      <w:r w:rsidRPr="002C4C82">
        <w:rPr>
          <w:spacing w:val="-3"/>
          <w:sz w:val="20"/>
          <w:szCs w:val="20"/>
        </w:rPr>
        <w:t xml:space="preserve"> </w:t>
      </w:r>
      <w:r w:rsidRPr="002C4C82">
        <w:rPr>
          <w:sz w:val="20"/>
          <w:szCs w:val="20"/>
        </w:rPr>
        <w:t>cancer</w:t>
      </w:r>
      <w:r w:rsidRPr="002C4C82">
        <w:rPr>
          <w:spacing w:val="-2"/>
          <w:sz w:val="20"/>
          <w:szCs w:val="20"/>
        </w:rPr>
        <w:t xml:space="preserve"> </w:t>
      </w:r>
      <w:r w:rsidRPr="002C4C82">
        <w:rPr>
          <w:sz w:val="20"/>
          <w:szCs w:val="20"/>
        </w:rPr>
        <w:t>as</w:t>
      </w:r>
      <w:r w:rsidRPr="002C4C82">
        <w:rPr>
          <w:spacing w:val="-3"/>
          <w:sz w:val="20"/>
          <w:szCs w:val="20"/>
        </w:rPr>
        <w:t xml:space="preserve"> </w:t>
      </w:r>
      <w:r w:rsidRPr="002C4C82">
        <w:rPr>
          <w:sz w:val="20"/>
          <w:szCs w:val="20"/>
        </w:rPr>
        <w:t>the</w:t>
      </w:r>
      <w:r w:rsidRPr="002C4C82">
        <w:rPr>
          <w:spacing w:val="-1"/>
          <w:sz w:val="20"/>
          <w:szCs w:val="20"/>
        </w:rPr>
        <w:t xml:space="preserve"> </w:t>
      </w:r>
      <w:r w:rsidRPr="002C4C82">
        <w:rPr>
          <w:sz w:val="20"/>
          <w:szCs w:val="20"/>
        </w:rPr>
        <w:t>patient</w:t>
      </w:r>
      <w:r w:rsidRPr="002C4C82">
        <w:rPr>
          <w:spacing w:val="-3"/>
          <w:sz w:val="20"/>
          <w:szCs w:val="20"/>
        </w:rPr>
        <w:t xml:space="preserve"> </w:t>
      </w:r>
      <w:r w:rsidRPr="002C4C82">
        <w:rPr>
          <w:sz w:val="20"/>
          <w:szCs w:val="20"/>
        </w:rPr>
        <w:t>has</w:t>
      </w:r>
      <w:r w:rsidRPr="002C4C82">
        <w:rPr>
          <w:spacing w:val="-3"/>
          <w:sz w:val="20"/>
          <w:szCs w:val="20"/>
        </w:rPr>
        <w:t xml:space="preserve"> </w:t>
      </w:r>
      <w:r w:rsidRPr="002C4C82">
        <w:rPr>
          <w:sz w:val="20"/>
          <w:szCs w:val="20"/>
        </w:rPr>
        <w:t>not</w:t>
      </w:r>
      <w:r w:rsidRPr="002C4C82">
        <w:rPr>
          <w:spacing w:val="-3"/>
          <w:sz w:val="20"/>
          <w:szCs w:val="20"/>
        </w:rPr>
        <w:t xml:space="preserve"> </w:t>
      </w:r>
      <w:r w:rsidRPr="002C4C82">
        <w:rPr>
          <w:sz w:val="20"/>
          <w:szCs w:val="20"/>
        </w:rPr>
        <w:t>been</w:t>
      </w:r>
      <w:r w:rsidRPr="002C4C82">
        <w:rPr>
          <w:spacing w:val="-3"/>
          <w:sz w:val="20"/>
          <w:szCs w:val="20"/>
        </w:rPr>
        <w:t xml:space="preserve"> </w:t>
      </w:r>
      <w:r w:rsidRPr="002C4C82">
        <w:rPr>
          <w:sz w:val="20"/>
          <w:szCs w:val="20"/>
        </w:rPr>
        <w:t>treated</w:t>
      </w:r>
      <w:r w:rsidRPr="002C4C82">
        <w:rPr>
          <w:spacing w:val="-3"/>
          <w:sz w:val="20"/>
          <w:szCs w:val="20"/>
        </w:rPr>
        <w:t xml:space="preserve"> </w:t>
      </w:r>
      <w:r w:rsidRPr="002C4C82">
        <w:rPr>
          <w:sz w:val="20"/>
          <w:szCs w:val="20"/>
        </w:rPr>
        <w:t>fo</w:t>
      </w:r>
      <w:r w:rsidRPr="00DF1F47">
        <w:rPr>
          <w:sz w:val="20"/>
          <w:szCs w:val="20"/>
        </w:rPr>
        <w:t>r</w:t>
      </w:r>
      <w:r w:rsidRPr="00DF1F47">
        <w:rPr>
          <w:spacing w:val="-2"/>
          <w:sz w:val="20"/>
          <w:szCs w:val="20"/>
        </w:rPr>
        <w:t xml:space="preserve"> </w:t>
      </w:r>
      <w:r w:rsidRPr="00DF1F47">
        <w:rPr>
          <w:sz w:val="20"/>
          <w:szCs w:val="20"/>
        </w:rPr>
        <w:t>cancer</w:t>
      </w:r>
      <w:r w:rsidRPr="00DF1F47">
        <w:rPr>
          <w:spacing w:val="-2"/>
          <w:sz w:val="20"/>
          <w:szCs w:val="20"/>
        </w:rPr>
        <w:t xml:space="preserve"> </w:t>
      </w:r>
      <w:r w:rsidRPr="00DF1F47">
        <w:rPr>
          <w:sz w:val="20"/>
          <w:szCs w:val="20"/>
        </w:rPr>
        <w:t>previously</w:t>
      </w:r>
      <w:r w:rsidRPr="00DF1F47">
        <w:rPr>
          <w:spacing w:val="-3"/>
          <w:sz w:val="20"/>
          <w:szCs w:val="20"/>
        </w:rPr>
        <w:t xml:space="preserve"> </w:t>
      </w:r>
      <w:r w:rsidRPr="00DF1F47">
        <w:rPr>
          <w:sz w:val="20"/>
          <w:szCs w:val="20"/>
        </w:rPr>
        <w:t>this case is included in the FCT reporting.</w:t>
      </w:r>
    </w:p>
    <w:p w14:paraId="2F2268A2" w14:textId="4A415229" w:rsidR="001B4008" w:rsidRDefault="001B4008" w:rsidP="008D0B23">
      <w:pPr>
        <w:pStyle w:val="BodyText"/>
        <w:tabs>
          <w:tab w:val="left" w:pos="8789"/>
        </w:tabs>
        <w:spacing w:before="79" w:line="261" w:lineRule="auto"/>
        <w:ind w:left="0" w:right="206"/>
        <w:rPr>
          <w:sz w:val="20"/>
          <w:szCs w:val="20"/>
        </w:rPr>
      </w:pPr>
    </w:p>
    <w:p w14:paraId="46F9DDB7" w14:textId="77777777" w:rsidR="001B4008" w:rsidRDefault="001B4008" w:rsidP="001B4008">
      <w:pPr>
        <w:pStyle w:val="BodyText"/>
        <w:tabs>
          <w:tab w:val="left" w:pos="8789"/>
        </w:tabs>
        <w:spacing w:before="79" w:line="261" w:lineRule="auto"/>
        <w:ind w:left="0" w:right="206"/>
        <w:rPr>
          <w:sz w:val="20"/>
          <w:szCs w:val="20"/>
        </w:rPr>
      </w:pPr>
    </w:p>
    <w:p w14:paraId="4CB4DFF2" w14:textId="5AB592A8" w:rsidR="00D8777A" w:rsidRPr="0012418B" w:rsidRDefault="00D8777A" w:rsidP="007E5BD8">
      <w:pPr>
        <w:pStyle w:val="Heading2"/>
      </w:pPr>
      <w:bookmarkStart w:id="642" w:name="_TOC_250017"/>
      <w:bookmarkStart w:id="643" w:name="_Toc124868757"/>
      <w:bookmarkStart w:id="644" w:name="_Toc203110611"/>
      <w:r w:rsidRPr="0012418B">
        <w:lastRenderedPageBreak/>
        <w:t>Patient</w:t>
      </w:r>
      <w:r w:rsidRPr="0012418B">
        <w:rPr>
          <w:spacing w:val="-8"/>
        </w:rPr>
        <w:t xml:space="preserve"> </w:t>
      </w:r>
      <w:r w:rsidRPr="0012418B">
        <w:t>care</w:t>
      </w:r>
      <w:r w:rsidRPr="0012418B">
        <w:rPr>
          <w:spacing w:val="-9"/>
        </w:rPr>
        <w:t xml:space="preserve"> </w:t>
      </w:r>
      <w:r w:rsidRPr="0012418B">
        <w:t>is</w:t>
      </w:r>
      <w:r w:rsidRPr="0012418B">
        <w:rPr>
          <w:spacing w:val="-8"/>
        </w:rPr>
        <w:t xml:space="preserve"> </w:t>
      </w:r>
      <w:r w:rsidRPr="0012418B">
        <w:t>accessed</w:t>
      </w:r>
      <w:r w:rsidRPr="0012418B">
        <w:rPr>
          <w:spacing w:val="-7"/>
        </w:rPr>
        <w:t xml:space="preserve"> </w:t>
      </w:r>
      <w:r w:rsidRPr="0012418B">
        <w:t>across</w:t>
      </w:r>
      <w:r w:rsidRPr="0012418B">
        <w:rPr>
          <w:spacing w:val="-7"/>
        </w:rPr>
        <w:t xml:space="preserve"> </w:t>
      </w:r>
      <w:r w:rsidRPr="0012418B">
        <w:t xml:space="preserve">multiple </w:t>
      </w:r>
      <w:r w:rsidR="00E07911" w:rsidRPr="0012418B">
        <w:t>H</w:t>
      </w:r>
      <w:r w:rsidR="00754777">
        <w:t>ospitals</w:t>
      </w:r>
      <w:r w:rsidRPr="0012418B">
        <w:t xml:space="preserve"> use case (62-day and 31-day </w:t>
      </w:r>
      <w:bookmarkEnd w:id="642"/>
      <w:r w:rsidRPr="0012418B">
        <w:rPr>
          <w:spacing w:val="-2"/>
        </w:rPr>
        <w:t>indicators)</w:t>
      </w:r>
      <w:bookmarkEnd w:id="643"/>
      <w:bookmarkEnd w:id="644"/>
    </w:p>
    <w:p w14:paraId="52002E64" w14:textId="77777777" w:rsidR="00D8777A" w:rsidRPr="0012418B" w:rsidRDefault="00D8777A" w:rsidP="0012418B">
      <w:pPr>
        <w:pStyle w:val="BodyText"/>
        <w:spacing w:after="0" w:afterAutospacing="0"/>
        <w:ind w:left="0"/>
        <w:rPr>
          <w:rFonts w:cs="Arial"/>
          <w:bCs/>
          <w:sz w:val="22"/>
        </w:rPr>
      </w:pPr>
    </w:p>
    <w:tbl>
      <w:tblPr>
        <w:tblW w:w="8931" w:type="dxa"/>
        <w:tblLayout w:type="fixed"/>
        <w:tblCellMar>
          <w:left w:w="0" w:type="dxa"/>
          <w:right w:w="0" w:type="dxa"/>
        </w:tblCellMar>
        <w:tblLook w:val="01E0" w:firstRow="1" w:lastRow="1" w:firstColumn="1" w:lastColumn="1" w:noHBand="0" w:noVBand="0"/>
      </w:tblPr>
      <w:tblGrid>
        <w:gridCol w:w="1761"/>
        <w:gridCol w:w="912"/>
        <w:gridCol w:w="771"/>
        <w:gridCol w:w="3502"/>
        <w:gridCol w:w="1985"/>
      </w:tblGrid>
      <w:tr w:rsidR="00D8777A" w:rsidRPr="0012418B" w14:paraId="0AB2DE7E" w14:textId="77777777" w:rsidTr="00225C0E">
        <w:trPr>
          <w:trHeight w:val="250"/>
        </w:trPr>
        <w:tc>
          <w:tcPr>
            <w:tcW w:w="1761" w:type="dxa"/>
          </w:tcPr>
          <w:p w14:paraId="6C00863F" w14:textId="77777777" w:rsidR="00D8777A" w:rsidRPr="0012418B" w:rsidRDefault="00D8777A" w:rsidP="0012418B">
            <w:pPr>
              <w:pStyle w:val="TableParagraph"/>
              <w:spacing w:line="230" w:lineRule="exact"/>
              <w:rPr>
                <w:rFonts w:ascii="Arial" w:hAnsi="Arial" w:cs="Arial"/>
                <w:b/>
              </w:rPr>
            </w:pPr>
            <w:r w:rsidRPr="0012418B">
              <w:rPr>
                <w:rFonts w:ascii="Arial" w:hAnsi="Arial" w:cs="Arial"/>
                <w:b/>
                <w:spacing w:val="-4"/>
              </w:rPr>
              <w:t>Date</w:t>
            </w:r>
          </w:p>
        </w:tc>
        <w:tc>
          <w:tcPr>
            <w:tcW w:w="1683" w:type="dxa"/>
            <w:gridSpan w:val="2"/>
          </w:tcPr>
          <w:p w14:paraId="6B2B0982" w14:textId="6E7F2375" w:rsidR="00D8777A" w:rsidRPr="0012418B" w:rsidRDefault="0011593B" w:rsidP="0012418B">
            <w:pPr>
              <w:pStyle w:val="TableParagraph"/>
              <w:spacing w:line="230" w:lineRule="exact"/>
              <w:rPr>
                <w:rFonts w:ascii="Arial" w:hAnsi="Arial" w:cs="Arial"/>
                <w:b/>
              </w:rPr>
            </w:pPr>
            <w:r>
              <w:rPr>
                <w:rFonts w:ascii="Arial" w:hAnsi="Arial" w:cs="Arial"/>
                <w:b/>
              </w:rPr>
              <w:t xml:space="preserve"> </w:t>
            </w:r>
            <w:r w:rsidR="00D8777A" w:rsidRPr="0012418B">
              <w:rPr>
                <w:rFonts w:ascii="Arial" w:hAnsi="Arial" w:cs="Arial"/>
                <w:b/>
              </w:rPr>
              <w:t>Day</w:t>
            </w:r>
            <w:r w:rsidR="00D8777A" w:rsidRPr="0012418B">
              <w:rPr>
                <w:rFonts w:ascii="Arial" w:hAnsi="Arial" w:cs="Arial"/>
                <w:b/>
                <w:spacing w:val="-2"/>
              </w:rPr>
              <w:t xml:space="preserve"> count</w:t>
            </w:r>
          </w:p>
        </w:tc>
        <w:tc>
          <w:tcPr>
            <w:tcW w:w="3502" w:type="dxa"/>
          </w:tcPr>
          <w:p w14:paraId="6D18AC58" w14:textId="77777777" w:rsidR="00D8777A" w:rsidRPr="0012418B" w:rsidRDefault="00D8777A" w:rsidP="0012418B">
            <w:pPr>
              <w:pStyle w:val="TableParagraph"/>
              <w:spacing w:line="230" w:lineRule="exact"/>
              <w:rPr>
                <w:rFonts w:ascii="Arial" w:hAnsi="Arial" w:cs="Arial"/>
                <w:b/>
              </w:rPr>
            </w:pPr>
            <w:r w:rsidRPr="0012418B">
              <w:rPr>
                <w:rFonts w:ascii="Arial" w:hAnsi="Arial" w:cs="Arial"/>
                <w:b/>
                <w:spacing w:val="-2"/>
              </w:rPr>
              <w:t>Activity</w:t>
            </w:r>
          </w:p>
        </w:tc>
        <w:tc>
          <w:tcPr>
            <w:tcW w:w="1985" w:type="dxa"/>
          </w:tcPr>
          <w:p w14:paraId="6698B05D" w14:textId="77777777" w:rsidR="00D8777A" w:rsidRPr="0012418B" w:rsidRDefault="00D8777A" w:rsidP="0012418B">
            <w:pPr>
              <w:pStyle w:val="TableParagraph"/>
              <w:rPr>
                <w:rFonts w:ascii="Arial" w:hAnsi="Arial" w:cs="Arial"/>
              </w:rPr>
            </w:pPr>
          </w:p>
        </w:tc>
      </w:tr>
      <w:tr w:rsidR="00D8777A" w:rsidRPr="0012418B" w14:paraId="6A1A8BDB" w14:textId="77777777" w:rsidTr="00225C0E">
        <w:trPr>
          <w:trHeight w:val="329"/>
        </w:trPr>
        <w:tc>
          <w:tcPr>
            <w:tcW w:w="1761" w:type="dxa"/>
          </w:tcPr>
          <w:p w14:paraId="0B0E412C" w14:textId="77777777" w:rsidR="00D8777A" w:rsidRPr="0012418B" w:rsidRDefault="00D8777A" w:rsidP="0012418B">
            <w:pPr>
              <w:pStyle w:val="TableParagraph"/>
              <w:rPr>
                <w:rFonts w:ascii="Arial" w:hAnsi="Arial" w:cs="Arial"/>
              </w:rPr>
            </w:pPr>
          </w:p>
        </w:tc>
        <w:tc>
          <w:tcPr>
            <w:tcW w:w="912" w:type="dxa"/>
          </w:tcPr>
          <w:p w14:paraId="3CE6EDB5" w14:textId="77777777" w:rsidR="00D8777A" w:rsidRPr="0012418B" w:rsidRDefault="00D8777A" w:rsidP="0012418B">
            <w:pPr>
              <w:pStyle w:val="TableParagraph"/>
              <w:rPr>
                <w:rFonts w:ascii="Arial" w:hAnsi="Arial" w:cs="Arial"/>
                <w:b/>
              </w:rPr>
            </w:pPr>
            <w:r w:rsidRPr="0012418B">
              <w:rPr>
                <w:rFonts w:ascii="Arial" w:hAnsi="Arial" w:cs="Arial"/>
                <w:b/>
                <w:spacing w:val="-5"/>
              </w:rPr>
              <w:t>62</w:t>
            </w:r>
          </w:p>
        </w:tc>
        <w:tc>
          <w:tcPr>
            <w:tcW w:w="771" w:type="dxa"/>
          </w:tcPr>
          <w:p w14:paraId="0239FF7E" w14:textId="67DB98BB" w:rsidR="00D8777A" w:rsidRPr="0012418B" w:rsidRDefault="0011593B" w:rsidP="0012418B">
            <w:pPr>
              <w:pStyle w:val="TableParagraph"/>
              <w:rPr>
                <w:rFonts w:ascii="Arial" w:hAnsi="Arial" w:cs="Arial"/>
                <w:b/>
              </w:rPr>
            </w:pPr>
            <w:r w:rsidRPr="0012418B">
              <w:rPr>
                <w:rFonts w:ascii="Arial" w:hAnsi="Arial" w:cs="Arial"/>
                <w:b/>
                <w:bCs/>
              </w:rPr>
              <w:t>31</w:t>
            </w:r>
          </w:p>
        </w:tc>
        <w:tc>
          <w:tcPr>
            <w:tcW w:w="3502" w:type="dxa"/>
          </w:tcPr>
          <w:p w14:paraId="060B23DF" w14:textId="724BFAA6" w:rsidR="00D8777A" w:rsidRPr="0012418B" w:rsidRDefault="00B97445" w:rsidP="0012418B">
            <w:pPr>
              <w:pStyle w:val="TableParagraph"/>
              <w:rPr>
                <w:rFonts w:ascii="Arial" w:hAnsi="Arial" w:cs="Arial"/>
                <w:b/>
                <w:bCs/>
              </w:rPr>
            </w:pPr>
            <w:r w:rsidRPr="0012418B">
              <w:rPr>
                <w:rFonts w:ascii="Arial" w:hAnsi="Arial" w:cs="Arial"/>
              </w:rPr>
              <w:t xml:space="preserve"> </w:t>
            </w:r>
          </w:p>
        </w:tc>
        <w:tc>
          <w:tcPr>
            <w:tcW w:w="1985" w:type="dxa"/>
          </w:tcPr>
          <w:p w14:paraId="746BE419" w14:textId="77777777" w:rsidR="00D8777A" w:rsidRPr="0012418B" w:rsidRDefault="00D8777A" w:rsidP="0012418B">
            <w:pPr>
              <w:pStyle w:val="TableParagraph"/>
              <w:rPr>
                <w:rFonts w:ascii="Arial" w:hAnsi="Arial" w:cs="Arial"/>
              </w:rPr>
            </w:pPr>
          </w:p>
        </w:tc>
      </w:tr>
      <w:tr w:rsidR="00D8777A" w:rsidRPr="0012418B" w14:paraId="02EAA177" w14:textId="77777777" w:rsidTr="0012418B">
        <w:trPr>
          <w:trHeight w:val="1160"/>
        </w:trPr>
        <w:tc>
          <w:tcPr>
            <w:tcW w:w="1761" w:type="dxa"/>
            <w:tcBorders>
              <w:bottom w:val="single" w:sz="18" w:space="0" w:color="FFFFFF"/>
            </w:tcBorders>
            <w:shd w:val="clear" w:color="auto" w:fill="FAD3B4"/>
          </w:tcPr>
          <w:p w14:paraId="17743A23" w14:textId="7F781C52" w:rsidR="00D8777A" w:rsidRPr="0012418B" w:rsidRDefault="00D8777A" w:rsidP="0012418B">
            <w:pPr>
              <w:pStyle w:val="TableParagraph"/>
              <w:spacing w:before="79"/>
              <w:rPr>
                <w:rFonts w:ascii="Arial" w:hAnsi="Arial" w:cs="Arial"/>
              </w:rPr>
            </w:pPr>
            <w:r w:rsidRPr="0012418B">
              <w:rPr>
                <w:rFonts w:ascii="Arial" w:hAnsi="Arial" w:cs="Arial"/>
                <w:spacing w:val="-2"/>
              </w:rPr>
              <w:t>26/09/20</w:t>
            </w:r>
            <w:r w:rsidR="008D0345" w:rsidRPr="0012418B">
              <w:rPr>
                <w:rFonts w:ascii="Arial" w:hAnsi="Arial" w:cs="Arial"/>
                <w:spacing w:val="-2"/>
              </w:rPr>
              <w:t>22</w:t>
            </w:r>
          </w:p>
        </w:tc>
        <w:tc>
          <w:tcPr>
            <w:tcW w:w="912" w:type="dxa"/>
            <w:tcBorders>
              <w:bottom w:val="single" w:sz="18" w:space="0" w:color="FFFFFF"/>
            </w:tcBorders>
            <w:shd w:val="clear" w:color="auto" w:fill="FAD3B4"/>
          </w:tcPr>
          <w:p w14:paraId="60E70191" w14:textId="77777777" w:rsidR="00D8777A" w:rsidRPr="0012418B" w:rsidRDefault="00D8777A" w:rsidP="0012418B">
            <w:pPr>
              <w:pStyle w:val="TableParagraph"/>
              <w:spacing w:before="79"/>
              <w:rPr>
                <w:rFonts w:ascii="Arial" w:hAnsi="Arial" w:cs="Arial"/>
              </w:rPr>
            </w:pPr>
            <w:r w:rsidRPr="0012418B">
              <w:rPr>
                <w:rFonts w:ascii="Arial" w:hAnsi="Arial" w:cs="Arial"/>
              </w:rPr>
              <w:t>0</w:t>
            </w:r>
          </w:p>
        </w:tc>
        <w:tc>
          <w:tcPr>
            <w:tcW w:w="771" w:type="dxa"/>
            <w:tcBorders>
              <w:bottom w:val="single" w:sz="18" w:space="0" w:color="FFFFFF"/>
            </w:tcBorders>
            <w:shd w:val="clear" w:color="auto" w:fill="FAD3B4"/>
          </w:tcPr>
          <w:p w14:paraId="19340200" w14:textId="77777777" w:rsidR="00D8777A" w:rsidRPr="0012418B" w:rsidRDefault="00D8777A" w:rsidP="0012418B">
            <w:pPr>
              <w:pStyle w:val="TableParagraph"/>
              <w:rPr>
                <w:rFonts w:ascii="Arial" w:hAnsi="Arial" w:cs="Arial"/>
              </w:rPr>
            </w:pPr>
          </w:p>
        </w:tc>
        <w:tc>
          <w:tcPr>
            <w:tcW w:w="5487" w:type="dxa"/>
            <w:gridSpan w:val="2"/>
            <w:tcBorders>
              <w:bottom w:val="single" w:sz="18" w:space="0" w:color="FFFFFF"/>
            </w:tcBorders>
            <w:shd w:val="clear" w:color="auto" w:fill="FAD3B4"/>
          </w:tcPr>
          <w:p w14:paraId="7B3D8A2C" w14:textId="77777777" w:rsidR="00D8777A" w:rsidRPr="0012418B" w:rsidRDefault="00D8777A" w:rsidP="0012418B">
            <w:pPr>
              <w:pStyle w:val="TableParagraph"/>
              <w:spacing w:before="79"/>
              <w:ind w:right="68"/>
              <w:rPr>
                <w:rFonts w:ascii="Arial" w:hAnsi="Arial" w:cs="Arial"/>
              </w:rPr>
            </w:pPr>
            <w:r w:rsidRPr="0012418B">
              <w:rPr>
                <w:rFonts w:ascii="Arial" w:hAnsi="Arial" w:cs="Arial"/>
              </w:rPr>
              <w:t>A referral is received from a primary care general practitioner. Patient is a 60-year-old woman who has a persistent</w:t>
            </w:r>
            <w:r w:rsidRPr="0012418B">
              <w:rPr>
                <w:rFonts w:ascii="Arial" w:hAnsi="Arial" w:cs="Arial"/>
                <w:spacing w:val="-5"/>
              </w:rPr>
              <w:t xml:space="preserve"> </w:t>
            </w:r>
            <w:r w:rsidRPr="0012418B">
              <w:rPr>
                <w:rFonts w:ascii="Arial" w:hAnsi="Arial" w:cs="Arial"/>
              </w:rPr>
              <w:t>cough</w:t>
            </w:r>
            <w:r w:rsidRPr="0012418B">
              <w:rPr>
                <w:rFonts w:ascii="Arial" w:hAnsi="Arial" w:cs="Arial"/>
                <w:spacing w:val="-4"/>
              </w:rPr>
              <w:t xml:space="preserve"> </w:t>
            </w:r>
            <w:r w:rsidRPr="0012418B">
              <w:rPr>
                <w:rFonts w:ascii="Arial" w:hAnsi="Arial" w:cs="Arial"/>
              </w:rPr>
              <w:t>with</w:t>
            </w:r>
            <w:r w:rsidRPr="0012418B">
              <w:rPr>
                <w:rFonts w:ascii="Arial" w:hAnsi="Arial" w:cs="Arial"/>
                <w:spacing w:val="-7"/>
              </w:rPr>
              <w:t xml:space="preserve"> </w:t>
            </w:r>
            <w:r w:rsidRPr="0012418B">
              <w:rPr>
                <w:rFonts w:ascii="Arial" w:hAnsi="Arial" w:cs="Arial"/>
              </w:rPr>
              <w:t>some</w:t>
            </w:r>
            <w:r w:rsidRPr="0012418B">
              <w:rPr>
                <w:rFonts w:ascii="Arial" w:hAnsi="Arial" w:cs="Arial"/>
                <w:spacing w:val="-6"/>
              </w:rPr>
              <w:t xml:space="preserve"> </w:t>
            </w:r>
            <w:r w:rsidRPr="0012418B">
              <w:rPr>
                <w:rFonts w:ascii="Arial" w:hAnsi="Arial" w:cs="Arial"/>
              </w:rPr>
              <w:t>haemoptysis.</w:t>
            </w:r>
            <w:r w:rsidRPr="0012418B">
              <w:rPr>
                <w:rFonts w:ascii="Arial" w:hAnsi="Arial" w:cs="Arial"/>
                <w:spacing w:val="-4"/>
              </w:rPr>
              <w:t xml:space="preserve"> </w:t>
            </w:r>
            <w:r w:rsidRPr="0012418B">
              <w:rPr>
                <w:rFonts w:ascii="Arial" w:hAnsi="Arial" w:cs="Arial"/>
              </w:rPr>
              <w:t>A</w:t>
            </w:r>
            <w:r w:rsidRPr="0012418B">
              <w:rPr>
                <w:rFonts w:ascii="Arial" w:hAnsi="Arial" w:cs="Arial"/>
                <w:spacing w:val="-5"/>
              </w:rPr>
              <w:t xml:space="preserve"> </w:t>
            </w:r>
            <w:r w:rsidRPr="0012418B">
              <w:rPr>
                <w:rFonts w:ascii="Arial" w:hAnsi="Arial" w:cs="Arial"/>
              </w:rPr>
              <w:t>chest</w:t>
            </w:r>
            <w:r w:rsidRPr="0012418B">
              <w:rPr>
                <w:rFonts w:ascii="Arial" w:hAnsi="Arial" w:cs="Arial"/>
                <w:spacing w:val="-2"/>
              </w:rPr>
              <w:t xml:space="preserve"> </w:t>
            </w:r>
            <w:r w:rsidRPr="0012418B">
              <w:rPr>
                <w:rFonts w:ascii="Arial" w:hAnsi="Arial" w:cs="Arial"/>
              </w:rPr>
              <w:t>X-ray</w:t>
            </w:r>
            <w:r w:rsidRPr="0012418B">
              <w:rPr>
                <w:rFonts w:ascii="Arial" w:hAnsi="Arial" w:cs="Arial"/>
                <w:spacing w:val="-7"/>
              </w:rPr>
              <w:t xml:space="preserve"> </w:t>
            </w:r>
            <w:r w:rsidRPr="0012418B">
              <w:rPr>
                <w:rFonts w:ascii="Arial" w:hAnsi="Arial" w:cs="Arial"/>
              </w:rPr>
              <w:t>has been ordered.</w:t>
            </w:r>
          </w:p>
        </w:tc>
      </w:tr>
      <w:tr w:rsidR="00D8777A" w:rsidRPr="0012418B" w14:paraId="0D8B9203" w14:textId="77777777" w:rsidTr="0012418B">
        <w:trPr>
          <w:trHeight w:val="911"/>
        </w:trPr>
        <w:tc>
          <w:tcPr>
            <w:tcW w:w="1761" w:type="dxa"/>
            <w:tcBorders>
              <w:top w:val="single" w:sz="18" w:space="0" w:color="FFFFFF"/>
            </w:tcBorders>
            <w:shd w:val="clear" w:color="auto" w:fill="D9D9D9"/>
          </w:tcPr>
          <w:p w14:paraId="7E40FFDC" w14:textId="398E6CEB" w:rsidR="00D8777A" w:rsidRPr="0012418B" w:rsidRDefault="00D8777A" w:rsidP="0012418B">
            <w:pPr>
              <w:pStyle w:val="TableParagraph"/>
              <w:spacing w:before="80"/>
              <w:rPr>
                <w:rFonts w:ascii="Arial" w:hAnsi="Arial" w:cs="Arial"/>
              </w:rPr>
            </w:pPr>
            <w:r w:rsidRPr="0012418B">
              <w:rPr>
                <w:rFonts w:ascii="Arial" w:hAnsi="Arial" w:cs="Arial"/>
                <w:spacing w:val="-2"/>
              </w:rPr>
              <w:t>28/09/20</w:t>
            </w:r>
            <w:r w:rsidR="008D0345" w:rsidRPr="0012418B">
              <w:rPr>
                <w:rFonts w:ascii="Arial" w:hAnsi="Arial" w:cs="Arial"/>
                <w:spacing w:val="-2"/>
              </w:rPr>
              <w:t>22</w:t>
            </w:r>
          </w:p>
        </w:tc>
        <w:tc>
          <w:tcPr>
            <w:tcW w:w="912" w:type="dxa"/>
            <w:tcBorders>
              <w:top w:val="single" w:sz="18" w:space="0" w:color="FFFFFF"/>
            </w:tcBorders>
            <w:shd w:val="clear" w:color="auto" w:fill="D9D9D9"/>
          </w:tcPr>
          <w:p w14:paraId="1EA48C85" w14:textId="77777777" w:rsidR="00D8777A" w:rsidRPr="0012418B" w:rsidRDefault="00D8777A" w:rsidP="0012418B">
            <w:pPr>
              <w:pStyle w:val="TableParagraph"/>
              <w:spacing w:before="80"/>
              <w:rPr>
                <w:rFonts w:ascii="Arial" w:hAnsi="Arial" w:cs="Arial"/>
              </w:rPr>
            </w:pPr>
            <w:r w:rsidRPr="0012418B">
              <w:rPr>
                <w:rFonts w:ascii="Arial" w:hAnsi="Arial" w:cs="Arial"/>
              </w:rPr>
              <w:t>2</w:t>
            </w:r>
          </w:p>
        </w:tc>
        <w:tc>
          <w:tcPr>
            <w:tcW w:w="771" w:type="dxa"/>
            <w:tcBorders>
              <w:top w:val="single" w:sz="18" w:space="0" w:color="FFFFFF"/>
            </w:tcBorders>
            <w:shd w:val="clear" w:color="auto" w:fill="D9D9D9"/>
          </w:tcPr>
          <w:p w14:paraId="29AF7C98" w14:textId="77777777" w:rsidR="00D8777A" w:rsidRPr="0012418B" w:rsidRDefault="00D8777A" w:rsidP="0012418B">
            <w:pPr>
              <w:pStyle w:val="TableParagraph"/>
              <w:rPr>
                <w:rFonts w:ascii="Arial" w:hAnsi="Arial" w:cs="Arial"/>
              </w:rPr>
            </w:pPr>
          </w:p>
        </w:tc>
        <w:tc>
          <w:tcPr>
            <w:tcW w:w="5487" w:type="dxa"/>
            <w:gridSpan w:val="2"/>
            <w:tcBorders>
              <w:top w:val="single" w:sz="18" w:space="0" w:color="FFFFFF"/>
            </w:tcBorders>
            <w:shd w:val="clear" w:color="auto" w:fill="D9D9D9"/>
          </w:tcPr>
          <w:p w14:paraId="4C4BA87D" w14:textId="77777777" w:rsidR="00D8777A" w:rsidRPr="0012418B" w:rsidRDefault="00D8777A" w:rsidP="0012418B">
            <w:pPr>
              <w:pStyle w:val="TableParagraph"/>
              <w:spacing w:before="80"/>
              <w:ind w:right="134"/>
              <w:rPr>
                <w:rFonts w:ascii="Arial" w:hAnsi="Arial" w:cs="Arial"/>
              </w:rPr>
            </w:pPr>
            <w:r w:rsidRPr="0012418B">
              <w:rPr>
                <w:rFonts w:ascii="Arial" w:hAnsi="Arial" w:cs="Arial"/>
              </w:rPr>
              <w:t>Triaged by respiratory medicine service as needing to be seen</w:t>
            </w:r>
            <w:r w:rsidRPr="0012418B">
              <w:rPr>
                <w:rFonts w:ascii="Arial" w:hAnsi="Arial" w:cs="Arial"/>
                <w:spacing w:val="-4"/>
              </w:rPr>
              <w:t xml:space="preserve"> </w:t>
            </w:r>
            <w:r w:rsidRPr="0012418B">
              <w:rPr>
                <w:rFonts w:ascii="Arial" w:hAnsi="Arial" w:cs="Arial"/>
              </w:rPr>
              <w:t>within</w:t>
            </w:r>
            <w:r w:rsidRPr="0012418B">
              <w:rPr>
                <w:rFonts w:ascii="Arial" w:hAnsi="Arial" w:cs="Arial"/>
                <w:spacing w:val="-4"/>
              </w:rPr>
              <w:t xml:space="preserve"> </w:t>
            </w:r>
            <w:r w:rsidRPr="0012418B">
              <w:rPr>
                <w:rFonts w:ascii="Arial" w:hAnsi="Arial" w:cs="Arial"/>
              </w:rPr>
              <w:t>two</w:t>
            </w:r>
            <w:r w:rsidRPr="0012418B">
              <w:rPr>
                <w:rFonts w:ascii="Arial" w:hAnsi="Arial" w:cs="Arial"/>
                <w:spacing w:val="-5"/>
              </w:rPr>
              <w:t xml:space="preserve"> </w:t>
            </w:r>
            <w:r w:rsidRPr="0012418B">
              <w:rPr>
                <w:rFonts w:ascii="Arial" w:hAnsi="Arial" w:cs="Arial"/>
              </w:rPr>
              <w:t>weeks</w:t>
            </w:r>
            <w:r w:rsidRPr="0012418B">
              <w:rPr>
                <w:rFonts w:ascii="Arial" w:hAnsi="Arial" w:cs="Arial"/>
                <w:spacing w:val="-3"/>
              </w:rPr>
              <w:t xml:space="preserve"> </w:t>
            </w:r>
            <w:r w:rsidRPr="0012418B">
              <w:rPr>
                <w:rFonts w:ascii="Arial" w:hAnsi="Arial" w:cs="Arial"/>
              </w:rPr>
              <w:t>and</w:t>
            </w:r>
            <w:r w:rsidRPr="0012418B">
              <w:rPr>
                <w:rFonts w:ascii="Arial" w:hAnsi="Arial" w:cs="Arial"/>
                <w:spacing w:val="-3"/>
              </w:rPr>
              <w:t xml:space="preserve"> </w:t>
            </w:r>
            <w:r w:rsidRPr="0012418B">
              <w:rPr>
                <w:rFonts w:ascii="Arial" w:hAnsi="Arial" w:cs="Arial"/>
              </w:rPr>
              <w:t>with</w:t>
            </w:r>
            <w:r w:rsidRPr="0012418B">
              <w:rPr>
                <w:rFonts w:ascii="Arial" w:hAnsi="Arial" w:cs="Arial"/>
                <w:spacing w:val="-2"/>
              </w:rPr>
              <w:t xml:space="preserve"> </w:t>
            </w:r>
            <w:r w:rsidRPr="0012418B">
              <w:rPr>
                <w:rFonts w:ascii="Arial" w:hAnsi="Arial" w:cs="Arial"/>
              </w:rPr>
              <w:t>a</w:t>
            </w:r>
            <w:r w:rsidRPr="0012418B">
              <w:rPr>
                <w:rFonts w:ascii="Arial" w:hAnsi="Arial" w:cs="Arial"/>
                <w:spacing w:val="-5"/>
              </w:rPr>
              <w:t xml:space="preserve"> </w:t>
            </w:r>
            <w:r w:rsidRPr="0012418B">
              <w:rPr>
                <w:rFonts w:ascii="Arial" w:hAnsi="Arial" w:cs="Arial"/>
              </w:rPr>
              <w:t>high</w:t>
            </w:r>
            <w:r w:rsidRPr="0012418B">
              <w:rPr>
                <w:rFonts w:ascii="Arial" w:hAnsi="Arial" w:cs="Arial"/>
                <w:spacing w:val="-2"/>
              </w:rPr>
              <w:t xml:space="preserve"> </w:t>
            </w:r>
            <w:r w:rsidRPr="0012418B">
              <w:rPr>
                <w:rFonts w:ascii="Arial" w:hAnsi="Arial" w:cs="Arial"/>
              </w:rPr>
              <w:t>suspicion</w:t>
            </w:r>
            <w:r w:rsidRPr="0012418B">
              <w:rPr>
                <w:rFonts w:ascii="Arial" w:hAnsi="Arial" w:cs="Arial"/>
                <w:spacing w:val="-4"/>
              </w:rPr>
              <w:t xml:space="preserve"> </w:t>
            </w:r>
            <w:r w:rsidRPr="0012418B">
              <w:rPr>
                <w:rFonts w:ascii="Arial" w:hAnsi="Arial" w:cs="Arial"/>
              </w:rPr>
              <w:t>of</w:t>
            </w:r>
            <w:r w:rsidRPr="0012418B">
              <w:rPr>
                <w:rFonts w:ascii="Arial" w:hAnsi="Arial" w:cs="Arial"/>
                <w:spacing w:val="-3"/>
              </w:rPr>
              <w:t xml:space="preserve"> </w:t>
            </w:r>
            <w:r w:rsidRPr="0012418B">
              <w:rPr>
                <w:rFonts w:ascii="Arial" w:hAnsi="Arial" w:cs="Arial"/>
              </w:rPr>
              <w:t>cancer. X-ray report is suspicious of cancer.</w:t>
            </w:r>
          </w:p>
        </w:tc>
      </w:tr>
      <w:tr w:rsidR="00D8777A" w:rsidRPr="0012418B" w14:paraId="24AC60C1" w14:textId="77777777" w:rsidTr="0012418B">
        <w:trPr>
          <w:trHeight w:val="1159"/>
        </w:trPr>
        <w:tc>
          <w:tcPr>
            <w:tcW w:w="1761" w:type="dxa"/>
          </w:tcPr>
          <w:p w14:paraId="3E6D4552" w14:textId="058256FC" w:rsidR="00D8777A" w:rsidRPr="0012418B" w:rsidRDefault="00D8777A" w:rsidP="0012418B">
            <w:pPr>
              <w:pStyle w:val="TableParagraph"/>
              <w:spacing w:before="79"/>
              <w:rPr>
                <w:rFonts w:ascii="Arial" w:hAnsi="Arial" w:cs="Arial"/>
              </w:rPr>
            </w:pPr>
            <w:r w:rsidRPr="0012418B">
              <w:rPr>
                <w:rFonts w:ascii="Arial" w:hAnsi="Arial" w:cs="Arial"/>
                <w:spacing w:val="-2"/>
              </w:rPr>
              <w:t>07/10/20</w:t>
            </w:r>
            <w:r w:rsidR="008D0345" w:rsidRPr="0012418B">
              <w:rPr>
                <w:rFonts w:ascii="Arial" w:hAnsi="Arial" w:cs="Arial"/>
                <w:spacing w:val="-2"/>
              </w:rPr>
              <w:t>22</w:t>
            </w:r>
          </w:p>
        </w:tc>
        <w:tc>
          <w:tcPr>
            <w:tcW w:w="912" w:type="dxa"/>
          </w:tcPr>
          <w:p w14:paraId="01093887" w14:textId="77777777" w:rsidR="00D8777A" w:rsidRPr="0012418B" w:rsidRDefault="00D8777A" w:rsidP="0012418B">
            <w:pPr>
              <w:pStyle w:val="TableParagraph"/>
              <w:spacing w:before="79"/>
              <w:rPr>
                <w:rFonts w:ascii="Arial" w:hAnsi="Arial" w:cs="Arial"/>
              </w:rPr>
            </w:pPr>
            <w:r w:rsidRPr="0012418B">
              <w:rPr>
                <w:rFonts w:ascii="Arial" w:hAnsi="Arial" w:cs="Arial"/>
                <w:spacing w:val="-5"/>
              </w:rPr>
              <w:t>11</w:t>
            </w:r>
          </w:p>
        </w:tc>
        <w:tc>
          <w:tcPr>
            <w:tcW w:w="771" w:type="dxa"/>
          </w:tcPr>
          <w:p w14:paraId="59CA4F6F" w14:textId="77777777" w:rsidR="00D8777A" w:rsidRPr="0012418B" w:rsidRDefault="00D8777A" w:rsidP="0012418B">
            <w:pPr>
              <w:pStyle w:val="TableParagraph"/>
              <w:rPr>
                <w:rFonts w:ascii="Arial" w:hAnsi="Arial" w:cs="Arial"/>
              </w:rPr>
            </w:pPr>
          </w:p>
        </w:tc>
        <w:tc>
          <w:tcPr>
            <w:tcW w:w="5487" w:type="dxa"/>
            <w:gridSpan w:val="2"/>
          </w:tcPr>
          <w:p w14:paraId="41563E9A" w14:textId="0925100D" w:rsidR="00D8777A" w:rsidRPr="0012418B" w:rsidRDefault="00D8777A" w:rsidP="0012418B">
            <w:pPr>
              <w:pStyle w:val="TableParagraph"/>
              <w:spacing w:before="79"/>
              <w:ind w:right="68"/>
              <w:rPr>
                <w:rFonts w:ascii="Arial" w:hAnsi="Arial" w:cs="Arial"/>
              </w:rPr>
            </w:pPr>
            <w:r w:rsidRPr="0012418B">
              <w:rPr>
                <w:rFonts w:ascii="Arial" w:hAnsi="Arial" w:cs="Arial"/>
              </w:rPr>
              <w:t>First specialist assessment (FSA). The patient seen by a visiting clinician at a first specialist assessment in their local hospital (</w:t>
            </w:r>
            <w:r w:rsidR="00BC4946" w:rsidRPr="0012418B">
              <w:rPr>
                <w:rFonts w:ascii="Arial" w:hAnsi="Arial" w:cs="Arial"/>
              </w:rPr>
              <w:t>District</w:t>
            </w:r>
            <w:r w:rsidRPr="0012418B">
              <w:rPr>
                <w:rFonts w:ascii="Arial" w:hAnsi="Arial" w:cs="Arial"/>
              </w:rPr>
              <w:t xml:space="preserve"> of domicile). At the FSA the clinician arranged</w:t>
            </w:r>
            <w:r w:rsidRPr="0012418B">
              <w:rPr>
                <w:rFonts w:ascii="Arial" w:hAnsi="Arial" w:cs="Arial"/>
                <w:spacing w:val="-5"/>
              </w:rPr>
              <w:t xml:space="preserve"> </w:t>
            </w:r>
            <w:r w:rsidRPr="0012418B">
              <w:rPr>
                <w:rFonts w:ascii="Arial" w:hAnsi="Arial" w:cs="Arial"/>
              </w:rPr>
              <w:t>for</w:t>
            </w:r>
            <w:r w:rsidRPr="0012418B">
              <w:rPr>
                <w:rFonts w:ascii="Arial" w:hAnsi="Arial" w:cs="Arial"/>
                <w:spacing w:val="-5"/>
              </w:rPr>
              <w:t xml:space="preserve"> </w:t>
            </w:r>
            <w:r w:rsidRPr="0012418B">
              <w:rPr>
                <w:rFonts w:ascii="Arial" w:hAnsi="Arial" w:cs="Arial"/>
              </w:rPr>
              <w:t>the</w:t>
            </w:r>
            <w:r w:rsidRPr="0012418B">
              <w:rPr>
                <w:rFonts w:ascii="Arial" w:hAnsi="Arial" w:cs="Arial"/>
                <w:spacing w:val="-6"/>
              </w:rPr>
              <w:t xml:space="preserve"> </w:t>
            </w:r>
            <w:r w:rsidRPr="0012418B">
              <w:rPr>
                <w:rFonts w:ascii="Arial" w:hAnsi="Arial" w:cs="Arial"/>
              </w:rPr>
              <w:t>necessary</w:t>
            </w:r>
            <w:r w:rsidRPr="0012418B">
              <w:rPr>
                <w:rFonts w:ascii="Arial" w:hAnsi="Arial" w:cs="Arial"/>
                <w:spacing w:val="-6"/>
              </w:rPr>
              <w:t xml:space="preserve"> </w:t>
            </w:r>
            <w:r w:rsidRPr="0012418B">
              <w:rPr>
                <w:rFonts w:ascii="Arial" w:hAnsi="Arial" w:cs="Arial"/>
              </w:rPr>
              <w:t>investigations</w:t>
            </w:r>
            <w:r w:rsidRPr="0012418B">
              <w:rPr>
                <w:rFonts w:ascii="Arial" w:hAnsi="Arial" w:cs="Arial"/>
                <w:spacing w:val="-5"/>
              </w:rPr>
              <w:t xml:space="preserve"> </w:t>
            </w:r>
            <w:r w:rsidRPr="0012418B">
              <w:rPr>
                <w:rFonts w:ascii="Arial" w:hAnsi="Arial" w:cs="Arial"/>
              </w:rPr>
              <w:t>to</w:t>
            </w:r>
            <w:r w:rsidRPr="0012418B">
              <w:rPr>
                <w:rFonts w:ascii="Arial" w:hAnsi="Arial" w:cs="Arial"/>
                <w:spacing w:val="-7"/>
              </w:rPr>
              <w:t xml:space="preserve"> </w:t>
            </w:r>
            <w:r w:rsidRPr="0012418B">
              <w:rPr>
                <w:rFonts w:ascii="Arial" w:hAnsi="Arial" w:cs="Arial"/>
              </w:rPr>
              <w:t>be</w:t>
            </w:r>
            <w:r w:rsidRPr="0012418B">
              <w:rPr>
                <w:rFonts w:ascii="Arial" w:hAnsi="Arial" w:cs="Arial"/>
                <w:spacing w:val="-3"/>
              </w:rPr>
              <w:t xml:space="preserve"> </w:t>
            </w:r>
            <w:r w:rsidRPr="0012418B">
              <w:rPr>
                <w:rFonts w:ascii="Arial" w:hAnsi="Arial" w:cs="Arial"/>
              </w:rPr>
              <w:t>performed.</w:t>
            </w:r>
          </w:p>
        </w:tc>
      </w:tr>
      <w:tr w:rsidR="00D8777A" w:rsidRPr="0012418B" w14:paraId="5C325FD9" w14:textId="77777777" w:rsidTr="0012418B">
        <w:trPr>
          <w:trHeight w:val="659"/>
        </w:trPr>
        <w:tc>
          <w:tcPr>
            <w:tcW w:w="1761" w:type="dxa"/>
            <w:tcBorders>
              <w:bottom w:val="single" w:sz="18" w:space="0" w:color="FFFFFF"/>
            </w:tcBorders>
            <w:shd w:val="clear" w:color="auto" w:fill="E4DFEB"/>
          </w:tcPr>
          <w:p w14:paraId="0408988B" w14:textId="11B43F4D" w:rsidR="00D8777A" w:rsidRPr="0012418B" w:rsidRDefault="00D8777A" w:rsidP="0012418B">
            <w:pPr>
              <w:pStyle w:val="TableParagraph"/>
              <w:spacing w:before="79"/>
              <w:rPr>
                <w:rFonts w:ascii="Arial" w:hAnsi="Arial" w:cs="Arial"/>
              </w:rPr>
            </w:pPr>
            <w:r w:rsidRPr="0012418B">
              <w:rPr>
                <w:rFonts w:ascii="Arial" w:hAnsi="Arial" w:cs="Arial"/>
                <w:spacing w:val="-2"/>
              </w:rPr>
              <w:t>15/10/20</w:t>
            </w:r>
            <w:r w:rsidR="008D0345" w:rsidRPr="0012418B">
              <w:rPr>
                <w:rFonts w:ascii="Arial" w:hAnsi="Arial" w:cs="Arial"/>
                <w:spacing w:val="-2"/>
              </w:rPr>
              <w:t>22</w:t>
            </w:r>
          </w:p>
        </w:tc>
        <w:tc>
          <w:tcPr>
            <w:tcW w:w="912" w:type="dxa"/>
            <w:tcBorders>
              <w:bottom w:val="single" w:sz="18" w:space="0" w:color="FFFFFF"/>
            </w:tcBorders>
            <w:shd w:val="clear" w:color="auto" w:fill="E4DFEB"/>
          </w:tcPr>
          <w:p w14:paraId="58D0CA76" w14:textId="77777777" w:rsidR="00D8777A" w:rsidRPr="0012418B" w:rsidRDefault="00D8777A" w:rsidP="0012418B">
            <w:pPr>
              <w:pStyle w:val="TableParagraph"/>
              <w:spacing w:before="79"/>
              <w:rPr>
                <w:rFonts w:ascii="Arial" w:hAnsi="Arial" w:cs="Arial"/>
              </w:rPr>
            </w:pPr>
            <w:r w:rsidRPr="0012418B">
              <w:rPr>
                <w:rFonts w:ascii="Arial" w:hAnsi="Arial" w:cs="Arial"/>
                <w:spacing w:val="-5"/>
              </w:rPr>
              <w:t>19</w:t>
            </w:r>
          </w:p>
        </w:tc>
        <w:tc>
          <w:tcPr>
            <w:tcW w:w="771" w:type="dxa"/>
            <w:tcBorders>
              <w:bottom w:val="single" w:sz="18" w:space="0" w:color="FFFFFF"/>
            </w:tcBorders>
            <w:shd w:val="clear" w:color="auto" w:fill="E4DFEB"/>
          </w:tcPr>
          <w:p w14:paraId="5CF3F306" w14:textId="77777777" w:rsidR="00D8777A" w:rsidRPr="0012418B" w:rsidRDefault="00D8777A" w:rsidP="0012418B">
            <w:pPr>
              <w:pStyle w:val="TableParagraph"/>
              <w:rPr>
                <w:rFonts w:ascii="Arial" w:hAnsi="Arial" w:cs="Arial"/>
              </w:rPr>
            </w:pPr>
          </w:p>
        </w:tc>
        <w:tc>
          <w:tcPr>
            <w:tcW w:w="5487" w:type="dxa"/>
            <w:gridSpan w:val="2"/>
            <w:tcBorders>
              <w:bottom w:val="single" w:sz="18" w:space="0" w:color="FFFFFF"/>
            </w:tcBorders>
            <w:shd w:val="clear" w:color="auto" w:fill="E4DFEB"/>
          </w:tcPr>
          <w:p w14:paraId="15BF0513" w14:textId="77777777" w:rsidR="00D8777A" w:rsidRPr="0012418B" w:rsidRDefault="00D8777A" w:rsidP="0012418B">
            <w:pPr>
              <w:pStyle w:val="TableParagraph"/>
              <w:spacing w:before="79"/>
              <w:ind w:right="68"/>
              <w:rPr>
                <w:rFonts w:ascii="Arial" w:hAnsi="Arial" w:cs="Arial"/>
              </w:rPr>
            </w:pPr>
            <w:r w:rsidRPr="0012418B">
              <w:rPr>
                <w:rFonts w:ascii="Arial" w:hAnsi="Arial" w:cs="Arial"/>
              </w:rPr>
              <w:t>Test</w:t>
            </w:r>
            <w:r w:rsidRPr="0012418B">
              <w:rPr>
                <w:rFonts w:ascii="Arial" w:hAnsi="Arial" w:cs="Arial"/>
                <w:spacing w:val="-5"/>
              </w:rPr>
              <w:t xml:space="preserve"> </w:t>
            </w:r>
            <w:r w:rsidRPr="0012418B">
              <w:rPr>
                <w:rFonts w:ascii="Arial" w:hAnsi="Arial" w:cs="Arial"/>
              </w:rPr>
              <w:t>result</w:t>
            </w:r>
            <w:r w:rsidRPr="0012418B">
              <w:rPr>
                <w:rFonts w:ascii="Arial" w:hAnsi="Arial" w:cs="Arial"/>
                <w:spacing w:val="-6"/>
              </w:rPr>
              <w:t xml:space="preserve"> </w:t>
            </w:r>
            <w:r w:rsidRPr="0012418B">
              <w:rPr>
                <w:rFonts w:ascii="Arial" w:hAnsi="Arial" w:cs="Arial"/>
              </w:rPr>
              <w:t>reports</w:t>
            </w:r>
            <w:r w:rsidRPr="0012418B">
              <w:rPr>
                <w:rFonts w:ascii="Arial" w:hAnsi="Arial" w:cs="Arial"/>
                <w:spacing w:val="-5"/>
              </w:rPr>
              <w:t xml:space="preserve"> </w:t>
            </w:r>
            <w:r w:rsidRPr="0012418B">
              <w:rPr>
                <w:rFonts w:ascii="Arial" w:hAnsi="Arial" w:cs="Arial"/>
              </w:rPr>
              <w:t>including</w:t>
            </w:r>
            <w:r w:rsidRPr="0012418B">
              <w:rPr>
                <w:rFonts w:ascii="Arial" w:hAnsi="Arial" w:cs="Arial"/>
                <w:spacing w:val="-6"/>
              </w:rPr>
              <w:t xml:space="preserve"> </w:t>
            </w:r>
            <w:r w:rsidRPr="0012418B">
              <w:rPr>
                <w:rFonts w:ascii="Arial" w:hAnsi="Arial" w:cs="Arial"/>
              </w:rPr>
              <w:t>biopsy</w:t>
            </w:r>
            <w:r w:rsidRPr="0012418B">
              <w:rPr>
                <w:rFonts w:ascii="Arial" w:hAnsi="Arial" w:cs="Arial"/>
                <w:spacing w:val="-6"/>
              </w:rPr>
              <w:t xml:space="preserve"> </w:t>
            </w:r>
            <w:r w:rsidRPr="0012418B">
              <w:rPr>
                <w:rFonts w:ascii="Arial" w:hAnsi="Arial" w:cs="Arial"/>
              </w:rPr>
              <w:t>results</w:t>
            </w:r>
            <w:r w:rsidRPr="0012418B">
              <w:rPr>
                <w:rFonts w:ascii="Arial" w:hAnsi="Arial" w:cs="Arial"/>
                <w:spacing w:val="-6"/>
              </w:rPr>
              <w:t xml:space="preserve"> </w:t>
            </w:r>
            <w:r w:rsidRPr="0012418B">
              <w:rPr>
                <w:rFonts w:ascii="Arial" w:hAnsi="Arial" w:cs="Arial"/>
              </w:rPr>
              <w:t>are</w:t>
            </w:r>
            <w:r w:rsidRPr="0012418B">
              <w:rPr>
                <w:rFonts w:ascii="Arial" w:hAnsi="Arial" w:cs="Arial"/>
                <w:spacing w:val="-8"/>
              </w:rPr>
              <w:t xml:space="preserve"> </w:t>
            </w:r>
            <w:r w:rsidRPr="0012418B">
              <w:rPr>
                <w:rFonts w:ascii="Arial" w:hAnsi="Arial" w:cs="Arial"/>
              </w:rPr>
              <w:t>available from the laboratory.</w:t>
            </w:r>
          </w:p>
        </w:tc>
      </w:tr>
      <w:tr w:rsidR="00D8777A" w:rsidRPr="0012418B" w14:paraId="22AC43B8" w14:textId="77777777" w:rsidTr="0012418B">
        <w:trPr>
          <w:trHeight w:val="661"/>
        </w:trPr>
        <w:tc>
          <w:tcPr>
            <w:tcW w:w="1761" w:type="dxa"/>
            <w:tcBorders>
              <w:top w:val="single" w:sz="18" w:space="0" w:color="FFFFFF"/>
            </w:tcBorders>
            <w:shd w:val="clear" w:color="auto" w:fill="DBE4F0"/>
          </w:tcPr>
          <w:p w14:paraId="1393FFA5" w14:textId="0932BAC1" w:rsidR="00D8777A" w:rsidRPr="0012418B" w:rsidRDefault="00D8777A" w:rsidP="0012418B">
            <w:pPr>
              <w:pStyle w:val="TableParagraph"/>
              <w:spacing w:before="80"/>
              <w:rPr>
                <w:rFonts w:ascii="Arial" w:hAnsi="Arial" w:cs="Arial"/>
              </w:rPr>
            </w:pPr>
            <w:r w:rsidRPr="0012418B">
              <w:rPr>
                <w:rFonts w:ascii="Arial" w:hAnsi="Arial" w:cs="Arial"/>
                <w:spacing w:val="-2"/>
              </w:rPr>
              <w:t>16/10/20</w:t>
            </w:r>
            <w:r w:rsidR="008D0345" w:rsidRPr="0012418B">
              <w:rPr>
                <w:rFonts w:ascii="Arial" w:hAnsi="Arial" w:cs="Arial"/>
                <w:spacing w:val="-2"/>
              </w:rPr>
              <w:t>22</w:t>
            </w:r>
          </w:p>
        </w:tc>
        <w:tc>
          <w:tcPr>
            <w:tcW w:w="912" w:type="dxa"/>
            <w:tcBorders>
              <w:top w:val="single" w:sz="18" w:space="0" w:color="FFFFFF"/>
            </w:tcBorders>
            <w:shd w:val="clear" w:color="auto" w:fill="DBE4F0"/>
          </w:tcPr>
          <w:p w14:paraId="2FC3216D" w14:textId="77777777" w:rsidR="00D8777A" w:rsidRPr="0012418B" w:rsidRDefault="00D8777A" w:rsidP="0012418B">
            <w:pPr>
              <w:pStyle w:val="TableParagraph"/>
              <w:spacing w:before="80"/>
              <w:rPr>
                <w:rFonts w:ascii="Arial" w:hAnsi="Arial" w:cs="Arial"/>
              </w:rPr>
            </w:pPr>
            <w:r w:rsidRPr="0012418B">
              <w:rPr>
                <w:rFonts w:ascii="Arial" w:hAnsi="Arial" w:cs="Arial"/>
                <w:spacing w:val="-5"/>
              </w:rPr>
              <w:t>20</w:t>
            </w:r>
          </w:p>
        </w:tc>
        <w:tc>
          <w:tcPr>
            <w:tcW w:w="771" w:type="dxa"/>
            <w:tcBorders>
              <w:top w:val="single" w:sz="18" w:space="0" w:color="FFFFFF"/>
            </w:tcBorders>
            <w:shd w:val="clear" w:color="auto" w:fill="DBE4F0"/>
          </w:tcPr>
          <w:p w14:paraId="6BE62D2F" w14:textId="77777777" w:rsidR="00D8777A" w:rsidRPr="0012418B" w:rsidRDefault="00D8777A" w:rsidP="0012418B">
            <w:pPr>
              <w:pStyle w:val="TableParagraph"/>
              <w:rPr>
                <w:rFonts w:ascii="Arial" w:hAnsi="Arial" w:cs="Arial"/>
              </w:rPr>
            </w:pPr>
          </w:p>
        </w:tc>
        <w:tc>
          <w:tcPr>
            <w:tcW w:w="5487" w:type="dxa"/>
            <w:gridSpan w:val="2"/>
            <w:tcBorders>
              <w:top w:val="single" w:sz="18" w:space="0" w:color="FFFFFF"/>
            </w:tcBorders>
            <w:shd w:val="clear" w:color="auto" w:fill="DBE4F0"/>
          </w:tcPr>
          <w:p w14:paraId="78605510" w14:textId="77777777" w:rsidR="00D8777A" w:rsidRPr="0012418B" w:rsidRDefault="00D8777A" w:rsidP="0012418B">
            <w:pPr>
              <w:pStyle w:val="TableParagraph"/>
              <w:spacing w:before="80"/>
              <w:ind w:right="68"/>
              <w:rPr>
                <w:rFonts w:ascii="Arial" w:hAnsi="Arial" w:cs="Arial"/>
              </w:rPr>
            </w:pPr>
            <w:r w:rsidRPr="0012418B">
              <w:rPr>
                <w:rFonts w:ascii="Arial" w:hAnsi="Arial" w:cs="Arial"/>
              </w:rPr>
              <w:t>Clinical</w:t>
            </w:r>
            <w:r w:rsidRPr="0012418B">
              <w:rPr>
                <w:rFonts w:ascii="Arial" w:hAnsi="Arial" w:cs="Arial"/>
                <w:spacing w:val="-5"/>
              </w:rPr>
              <w:t xml:space="preserve"> </w:t>
            </w:r>
            <w:r w:rsidRPr="0012418B">
              <w:rPr>
                <w:rFonts w:ascii="Arial" w:hAnsi="Arial" w:cs="Arial"/>
              </w:rPr>
              <w:t>nurse</w:t>
            </w:r>
            <w:r w:rsidRPr="0012418B">
              <w:rPr>
                <w:rFonts w:ascii="Arial" w:hAnsi="Arial" w:cs="Arial"/>
                <w:spacing w:val="-5"/>
              </w:rPr>
              <w:t xml:space="preserve"> </w:t>
            </w:r>
            <w:r w:rsidRPr="0012418B">
              <w:rPr>
                <w:rFonts w:ascii="Arial" w:hAnsi="Arial" w:cs="Arial"/>
              </w:rPr>
              <w:t>specialist</w:t>
            </w:r>
            <w:r w:rsidRPr="0012418B">
              <w:rPr>
                <w:rFonts w:ascii="Arial" w:hAnsi="Arial" w:cs="Arial"/>
                <w:spacing w:val="-7"/>
              </w:rPr>
              <w:t xml:space="preserve"> </w:t>
            </w:r>
            <w:r w:rsidRPr="0012418B">
              <w:rPr>
                <w:rFonts w:ascii="Arial" w:hAnsi="Arial" w:cs="Arial"/>
              </w:rPr>
              <w:t>phones</w:t>
            </w:r>
            <w:r w:rsidRPr="0012418B">
              <w:rPr>
                <w:rFonts w:ascii="Arial" w:hAnsi="Arial" w:cs="Arial"/>
                <w:spacing w:val="-4"/>
              </w:rPr>
              <w:t xml:space="preserve"> </w:t>
            </w:r>
            <w:r w:rsidRPr="0012418B">
              <w:rPr>
                <w:rFonts w:ascii="Arial" w:hAnsi="Arial" w:cs="Arial"/>
              </w:rPr>
              <w:t>patient</w:t>
            </w:r>
            <w:r w:rsidRPr="0012418B">
              <w:rPr>
                <w:rFonts w:ascii="Arial" w:hAnsi="Arial" w:cs="Arial"/>
                <w:spacing w:val="-4"/>
              </w:rPr>
              <w:t xml:space="preserve"> </w:t>
            </w:r>
            <w:r w:rsidRPr="0012418B">
              <w:rPr>
                <w:rFonts w:ascii="Arial" w:hAnsi="Arial" w:cs="Arial"/>
              </w:rPr>
              <w:t>to</w:t>
            </w:r>
            <w:r w:rsidRPr="0012418B">
              <w:rPr>
                <w:rFonts w:ascii="Arial" w:hAnsi="Arial" w:cs="Arial"/>
                <w:spacing w:val="-7"/>
              </w:rPr>
              <w:t xml:space="preserve"> </w:t>
            </w:r>
            <w:r w:rsidRPr="0012418B">
              <w:rPr>
                <w:rFonts w:ascii="Arial" w:hAnsi="Arial" w:cs="Arial"/>
              </w:rPr>
              <w:t>discuss</w:t>
            </w:r>
            <w:r w:rsidRPr="0012418B">
              <w:rPr>
                <w:rFonts w:ascii="Arial" w:hAnsi="Arial" w:cs="Arial"/>
                <w:spacing w:val="-6"/>
              </w:rPr>
              <w:t xml:space="preserve"> </w:t>
            </w:r>
            <w:r w:rsidRPr="0012418B">
              <w:rPr>
                <w:rFonts w:ascii="Arial" w:hAnsi="Arial" w:cs="Arial"/>
              </w:rPr>
              <w:t>results and</w:t>
            </w:r>
            <w:r w:rsidRPr="0012418B">
              <w:rPr>
                <w:rFonts w:ascii="Arial" w:hAnsi="Arial" w:cs="Arial"/>
                <w:spacing w:val="-4"/>
              </w:rPr>
              <w:t xml:space="preserve"> </w:t>
            </w:r>
            <w:r w:rsidRPr="0012418B">
              <w:rPr>
                <w:rFonts w:ascii="Arial" w:hAnsi="Arial" w:cs="Arial"/>
              </w:rPr>
              <w:t>referral</w:t>
            </w:r>
            <w:r w:rsidRPr="0012418B">
              <w:rPr>
                <w:rFonts w:ascii="Arial" w:hAnsi="Arial" w:cs="Arial"/>
                <w:spacing w:val="-5"/>
              </w:rPr>
              <w:t xml:space="preserve"> </w:t>
            </w:r>
            <w:r w:rsidRPr="0012418B">
              <w:rPr>
                <w:rFonts w:ascii="Arial" w:hAnsi="Arial" w:cs="Arial"/>
              </w:rPr>
              <w:t>to</w:t>
            </w:r>
            <w:r w:rsidRPr="0012418B">
              <w:rPr>
                <w:rFonts w:ascii="Arial" w:hAnsi="Arial" w:cs="Arial"/>
                <w:spacing w:val="-4"/>
              </w:rPr>
              <w:t xml:space="preserve"> </w:t>
            </w:r>
            <w:r w:rsidRPr="0012418B">
              <w:rPr>
                <w:rFonts w:ascii="Arial" w:hAnsi="Arial" w:cs="Arial"/>
              </w:rPr>
              <w:t>Thoracic</w:t>
            </w:r>
            <w:r w:rsidRPr="0012418B">
              <w:rPr>
                <w:rFonts w:ascii="Arial" w:hAnsi="Arial" w:cs="Arial"/>
                <w:spacing w:val="-6"/>
              </w:rPr>
              <w:t xml:space="preserve"> </w:t>
            </w:r>
            <w:r w:rsidRPr="0012418B">
              <w:rPr>
                <w:rFonts w:ascii="Arial" w:hAnsi="Arial" w:cs="Arial"/>
              </w:rPr>
              <w:t>Surgeon</w:t>
            </w:r>
            <w:r w:rsidRPr="0012418B">
              <w:rPr>
                <w:rFonts w:ascii="Arial" w:hAnsi="Arial" w:cs="Arial"/>
                <w:spacing w:val="-5"/>
              </w:rPr>
              <w:t xml:space="preserve"> </w:t>
            </w:r>
            <w:r w:rsidRPr="0012418B">
              <w:rPr>
                <w:rFonts w:ascii="Arial" w:hAnsi="Arial" w:cs="Arial"/>
              </w:rPr>
              <w:t>at</w:t>
            </w:r>
            <w:r w:rsidRPr="0012418B">
              <w:rPr>
                <w:rFonts w:ascii="Arial" w:hAnsi="Arial" w:cs="Arial"/>
                <w:spacing w:val="-4"/>
              </w:rPr>
              <w:t xml:space="preserve"> </w:t>
            </w:r>
            <w:r w:rsidRPr="0012418B">
              <w:rPr>
                <w:rFonts w:ascii="Arial" w:hAnsi="Arial" w:cs="Arial"/>
              </w:rPr>
              <w:t>the</w:t>
            </w:r>
            <w:r w:rsidRPr="0012418B">
              <w:rPr>
                <w:rFonts w:ascii="Arial" w:hAnsi="Arial" w:cs="Arial"/>
                <w:spacing w:val="-6"/>
              </w:rPr>
              <w:t xml:space="preserve"> </w:t>
            </w:r>
            <w:r w:rsidRPr="0012418B">
              <w:rPr>
                <w:rFonts w:ascii="Arial" w:hAnsi="Arial" w:cs="Arial"/>
              </w:rPr>
              <w:t>regional</w:t>
            </w:r>
            <w:r w:rsidRPr="0012418B">
              <w:rPr>
                <w:rFonts w:ascii="Arial" w:hAnsi="Arial" w:cs="Arial"/>
                <w:spacing w:val="-4"/>
              </w:rPr>
              <w:t xml:space="preserve"> </w:t>
            </w:r>
            <w:r w:rsidRPr="0012418B">
              <w:rPr>
                <w:rFonts w:ascii="Arial" w:hAnsi="Arial" w:cs="Arial"/>
                <w:spacing w:val="-2"/>
              </w:rPr>
              <w:t>hospital.</w:t>
            </w:r>
          </w:p>
        </w:tc>
      </w:tr>
      <w:tr w:rsidR="00D8777A" w:rsidRPr="0012418B" w14:paraId="58C5FB31" w14:textId="77777777" w:rsidTr="0012418B">
        <w:trPr>
          <w:trHeight w:val="1159"/>
        </w:trPr>
        <w:tc>
          <w:tcPr>
            <w:tcW w:w="1761" w:type="dxa"/>
          </w:tcPr>
          <w:p w14:paraId="45AEBBE4" w14:textId="2E0C43D8" w:rsidR="00D8777A" w:rsidRPr="0012418B" w:rsidRDefault="00D8777A" w:rsidP="0012418B">
            <w:pPr>
              <w:pStyle w:val="TableParagraph"/>
              <w:spacing w:before="79"/>
              <w:rPr>
                <w:rFonts w:ascii="Arial" w:hAnsi="Arial" w:cs="Arial"/>
              </w:rPr>
            </w:pPr>
            <w:r w:rsidRPr="0012418B">
              <w:rPr>
                <w:rFonts w:ascii="Arial" w:hAnsi="Arial" w:cs="Arial"/>
                <w:spacing w:val="-2"/>
              </w:rPr>
              <w:t>21/10/20</w:t>
            </w:r>
            <w:r w:rsidR="008D0345" w:rsidRPr="0012418B">
              <w:rPr>
                <w:rFonts w:ascii="Arial" w:hAnsi="Arial" w:cs="Arial"/>
                <w:spacing w:val="-2"/>
              </w:rPr>
              <w:t>22</w:t>
            </w:r>
          </w:p>
        </w:tc>
        <w:tc>
          <w:tcPr>
            <w:tcW w:w="912" w:type="dxa"/>
          </w:tcPr>
          <w:p w14:paraId="5B6AEFB2" w14:textId="77777777" w:rsidR="00D8777A" w:rsidRPr="0012418B" w:rsidRDefault="00D8777A" w:rsidP="0012418B">
            <w:pPr>
              <w:pStyle w:val="TableParagraph"/>
              <w:spacing w:before="79"/>
              <w:rPr>
                <w:rFonts w:ascii="Arial" w:hAnsi="Arial" w:cs="Arial"/>
              </w:rPr>
            </w:pPr>
            <w:r w:rsidRPr="0012418B">
              <w:rPr>
                <w:rFonts w:ascii="Arial" w:hAnsi="Arial" w:cs="Arial"/>
                <w:spacing w:val="-5"/>
              </w:rPr>
              <w:t>25</w:t>
            </w:r>
          </w:p>
        </w:tc>
        <w:tc>
          <w:tcPr>
            <w:tcW w:w="771" w:type="dxa"/>
          </w:tcPr>
          <w:p w14:paraId="307A5FA6" w14:textId="77777777" w:rsidR="00D8777A" w:rsidRPr="0012418B" w:rsidRDefault="00D8777A" w:rsidP="0012418B">
            <w:pPr>
              <w:pStyle w:val="TableParagraph"/>
              <w:rPr>
                <w:rFonts w:ascii="Arial" w:hAnsi="Arial" w:cs="Arial"/>
              </w:rPr>
            </w:pPr>
          </w:p>
        </w:tc>
        <w:tc>
          <w:tcPr>
            <w:tcW w:w="5487" w:type="dxa"/>
            <w:gridSpan w:val="2"/>
          </w:tcPr>
          <w:p w14:paraId="61B430EE" w14:textId="77777777" w:rsidR="00D8777A" w:rsidRPr="0012418B" w:rsidRDefault="00D8777A" w:rsidP="0012418B">
            <w:pPr>
              <w:pStyle w:val="TableParagraph"/>
              <w:spacing w:before="79"/>
              <w:ind w:right="68"/>
              <w:rPr>
                <w:rFonts w:ascii="Arial" w:hAnsi="Arial" w:cs="Arial"/>
              </w:rPr>
            </w:pPr>
            <w:r w:rsidRPr="0012418B">
              <w:rPr>
                <w:rFonts w:ascii="Arial" w:hAnsi="Arial" w:cs="Arial"/>
              </w:rPr>
              <w:t>FSA: the patient sees thoracic surgeon at the regional hospital.</w:t>
            </w:r>
            <w:r w:rsidRPr="0012418B">
              <w:rPr>
                <w:rFonts w:ascii="Arial" w:hAnsi="Arial" w:cs="Arial"/>
                <w:spacing w:val="-2"/>
              </w:rPr>
              <w:t xml:space="preserve"> </w:t>
            </w:r>
            <w:r w:rsidRPr="0012418B">
              <w:rPr>
                <w:rFonts w:ascii="Arial" w:hAnsi="Arial" w:cs="Arial"/>
              </w:rPr>
              <w:t>Test</w:t>
            </w:r>
            <w:r w:rsidRPr="0012418B">
              <w:rPr>
                <w:rFonts w:ascii="Arial" w:hAnsi="Arial" w:cs="Arial"/>
                <w:spacing w:val="-4"/>
              </w:rPr>
              <w:t xml:space="preserve"> </w:t>
            </w:r>
            <w:r w:rsidRPr="0012418B">
              <w:rPr>
                <w:rFonts w:ascii="Arial" w:hAnsi="Arial" w:cs="Arial"/>
              </w:rPr>
              <w:t>results</w:t>
            </w:r>
            <w:r w:rsidRPr="0012418B">
              <w:rPr>
                <w:rFonts w:ascii="Arial" w:hAnsi="Arial" w:cs="Arial"/>
                <w:spacing w:val="-4"/>
              </w:rPr>
              <w:t xml:space="preserve"> </w:t>
            </w:r>
            <w:r w:rsidRPr="0012418B">
              <w:rPr>
                <w:rFonts w:ascii="Arial" w:hAnsi="Arial" w:cs="Arial"/>
              </w:rPr>
              <w:t>reviewed</w:t>
            </w:r>
            <w:r w:rsidRPr="0012418B">
              <w:rPr>
                <w:rFonts w:ascii="Arial" w:hAnsi="Arial" w:cs="Arial"/>
                <w:spacing w:val="-2"/>
              </w:rPr>
              <w:t xml:space="preserve"> </w:t>
            </w:r>
            <w:r w:rsidRPr="0012418B">
              <w:rPr>
                <w:rFonts w:ascii="Arial" w:hAnsi="Arial" w:cs="Arial"/>
              </w:rPr>
              <w:t>and</w:t>
            </w:r>
            <w:r w:rsidRPr="0012418B">
              <w:rPr>
                <w:rFonts w:ascii="Arial" w:hAnsi="Arial" w:cs="Arial"/>
                <w:spacing w:val="-2"/>
              </w:rPr>
              <w:t xml:space="preserve"> </w:t>
            </w:r>
            <w:r w:rsidRPr="0012418B">
              <w:rPr>
                <w:rFonts w:ascii="Arial" w:hAnsi="Arial" w:cs="Arial"/>
              </w:rPr>
              <w:t>the</w:t>
            </w:r>
            <w:r w:rsidRPr="0012418B">
              <w:rPr>
                <w:rFonts w:ascii="Arial" w:hAnsi="Arial" w:cs="Arial"/>
                <w:spacing w:val="-4"/>
              </w:rPr>
              <w:t xml:space="preserve"> </w:t>
            </w:r>
            <w:r w:rsidRPr="0012418B">
              <w:rPr>
                <w:rFonts w:ascii="Arial" w:hAnsi="Arial" w:cs="Arial"/>
              </w:rPr>
              <w:t>diagnosis</w:t>
            </w:r>
            <w:r w:rsidRPr="0012418B">
              <w:rPr>
                <w:rFonts w:ascii="Arial" w:hAnsi="Arial" w:cs="Arial"/>
                <w:spacing w:val="-5"/>
              </w:rPr>
              <w:t xml:space="preserve"> </w:t>
            </w:r>
            <w:r w:rsidRPr="0012418B">
              <w:rPr>
                <w:rFonts w:ascii="Arial" w:hAnsi="Arial" w:cs="Arial"/>
              </w:rPr>
              <w:t>of</w:t>
            </w:r>
            <w:r w:rsidRPr="0012418B">
              <w:rPr>
                <w:rFonts w:ascii="Arial" w:hAnsi="Arial" w:cs="Arial"/>
                <w:spacing w:val="-2"/>
              </w:rPr>
              <w:t xml:space="preserve"> </w:t>
            </w:r>
            <w:r w:rsidRPr="0012418B">
              <w:rPr>
                <w:rFonts w:ascii="Arial" w:hAnsi="Arial" w:cs="Arial"/>
              </w:rPr>
              <w:t>cancer and</w:t>
            </w:r>
            <w:r w:rsidRPr="0012418B">
              <w:rPr>
                <w:rFonts w:ascii="Arial" w:hAnsi="Arial" w:cs="Arial"/>
                <w:spacing w:val="-4"/>
              </w:rPr>
              <w:t xml:space="preserve"> </w:t>
            </w:r>
            <w:r w:rsidRPr="0012418B">
              <w:rPr>
                <w:rFonts w:ascii="Arial" w:hAnsi="Arial" w:cs="Arial"/>
              </w:rPr>
              <w:t>role</w:t>
            </w:r>
            <w:r w:rsidRPr="0012418B">
              <w:rPr>
                <w:rFonts w:ascii="Arial" w:hAnsi="Arial" w:cs="Arial"/>
                <w:spacing w:val="-6"/>
              </w:rPr>
              <w:t xml:space="preserve"> </w:t>
            </w:r>
            <w:r w:rsidRPr="0012418B">
              <w:rPr>
                <w:rFonts w:ascii="Arial" w:hAnsi="Arial" w:cs="Arial"/>
              </w:rPr>
              <w:t>of</w:t>
            </w:r>
            <w:r w:rsidRPr="0012418B">
              <w:rPr>
                <w:rFonts w:ascii="Arial" w:hAnsi="Arial" w:cs="Arial"/>
                <w:spacing w:val="-4"/>
              </w:rPr>
              <w:t xml:space="preserve"> </w:t>
            </w:r>
            <w:r w:rsidRPr="0012418B">
              <w:rPr>
                <w:rFonts w:ascii="Arial" w:hAnsi="Arial" w:cs="Arial"/>
              </w:rPr>
              <w:t>surgery</w:t>
            </w:r>
            <w:r w:rsidRPr="0012418B">
              <w:rPr>
                <w:rFonts w:ascii="Arial" w:hAnsi="Arial" w:cs="Arial"/>
                <w:spacing w:val="-6"/>
              </w:rPr>
              <w:t xml:space="preserve"> </w:t>
            </w:r>
            <w:r w:rsidRPr="0012418B">
              <w:rPr>
                <w:rFonts w:ascii="Arial" w:hAnsi="Arial" w:cs="Arial"/>
              </w:rPr>
              <w:t>as</w:t>
            </w:r>
            <w:r w:rsidRPr="0012418B">
              <w:rPr>
                <w:rFonts w:ascii="Arial" w:hAnsi="Arial" w:cs="Arial"/>
                <w:spacing w:val="-4"/>
              </w:rPr>
              <w:t xml:space="preserve"> </w:t>
            </w:r>
            <w:r w:rsidRPr="0012418B">
              <w:rPr>
                <w:rFonts w:ascii="Arial" w:hAnsi="Arial" w:cs="Arial"/>
              </w:rPr>
              <w:t>a</w:t>
            </w:r>
            <w:r w:rsidRPr="0012418B">
              <w:rPr>
                <w:rFonts w:ascii="Arial" w:hAnsi="Arial" w:cs="Arial"/>
                <w:spacing w:val="-5"/>
              </w:rPr>
              <w:t xml:space="preserve"> </w:t>
            </w:r>
            <w:r w:rsidRPr="0012418B">
              <w:rPr>
                <w:rFonts w:ascii="Arial" w:hAnsi="Arial" w:cs="Arial"/>
              </w:rPr>
              <w:t>treatment</w:t>
            </w:r>
            <w:r w:rsidRPr="0012418B">
              <w:rPr>
                <w:rFonts w:ascii="Arial" w:hAnsi="Arial" w:cs="Arial"/>
                <w:spacing w:val="-4"/>
              </w:rPr>
              <w:t xml:space="preserve"> </w:t>
            </w:r>
            <w:r w:rsidRPr="0012418B">
              <w:rPr>
                <w:rFonts w:ascii="Arial" w:hAnsi="Arial" w:cs="Arial"/>
              </w:rPr>
              <w:t>option</w:t>
            </w:r>
            <w:r w:rsidRPr="0012418B">
              <w:rPr>
                <w:rFonts w:ascii="Arial" w:hAnsi="Arial" w:cs="Arial"/>
                <w:spacing w:val="-2"/>
              </w:rPr>
              <w:t xml:space="preserve"> </w:t>
            </w:r>
            <w:r w:rsidRPr="0012418B">
              <w:rPr>
                <w:rFonts w:ascii="Arial" w:hAnsi="Arial" w:cs="Arial"/>
              </w:rPr>
              <w:t>is</w:t>
            </w:r>
            <w:r w:rsidRPr="0012418B">
              <w:rPr>
                <w:rFonts w:ascii="Arial" w:hAnsi="Arial" w:cs="Arial"/>
                <w:spacing w:val="-4"/>
              </w:rPr>
              <w:t xml:space="preserve"> </w:t>
            </w:r>
            <w:r w:rsidRPr="0012418B">
              <w:rPr>
                <w:rFonts w:ascii="Arial" w:hAnsi="Arial" w:cs="Arial"/>
              </w:rPr>
              <w:t>discussed</w:t>
            </w:r>
            <w:r w:rsidRPr="0012418B">
              <w:rPr>
                <w:rFonts w:ascii="Arial" w:hAnsi="Arial" w:cs="Arial"/>
                <w:spacing w:val="-4"/>
              </w:rPr>
              <w:t xml:space="preserve"> </w:t>
            </w:r>
            <w:r w:rsidRPr="0012418B">
              <w:rPr>
                <w:rFonts w:ascii="Arial" w:hAnsi="Arial" w:cs="Arial"/>
              </w:rPr>
              <w:t xml:space="preserve">with </w:t>
            </w:r>
            <w:r w:rsidRPr="0012418B">
              <w:rPr>
                <w:rFonts w:ascii="Arial" w:hAnsi="Arial" w:cs="Arial"/>
                <w:spacing w:val="-2"/>
              </w:rPr>
              <w:t>patient.</w:t>
            </w:r>
          </w:p>
        </w:tc>
      </w:tr>
      <w:tr w:rsidR="00D8777A" w:rsidRPr="0012418B" w14:paraId="0A1DB7B0" w14:textId="77777777" w:rsidTr="0012418B">
        <w:trPr>
          <w:trHeight w:val="659"/>
        </w:trPr>
        <w:tc>
          <w:tcPr>
            <w:tcW w:w="1761" w:type="dxa"/>
            <w:tcBorders>
              <w:bottom w:val="single" w:sz="18" w:space="0" w:color="FFFFFF"/>
            </w:tcBorders>
            <w:shd w:val="clear" w:color="auto" w:fill="D5E2BB"/>
          </w:tcPr>
          <w:p w14:paraId="3E4273BF" w14:textId="029D2CB8" w:rsidR="00D8777A" w:rsidRPr="0012418B" w:rsidRDefault="00D8777A" w:rsidP="0012418B">
            <w:pPr>
              <w:pStyle w:val="TableParagraph"/>
              <w:spacing w:before="79"/>
              <w:rPr>
                <w:rFonts w:ascii="Arial" w:hAnsi="Arial" w:cs="Arial"/>
              </w:rPr>
            </w:pPr>
            <w:r w:rsidRPr="0012418B">
              <w:rPr>
                <w:rFonts w:ascii="Arial" w:hAnsi="Arial" w:cs="Arial"/>
                <w:spacing w:val="-2"/>
              </w:rPr>
              <w:t>23/10/20</w:t>
            </w:r>
            <w:r w:rsidR="008D0345" w:rsidRPr="0012418B">
              <w:rPr>
                <w:rFonts w:ascii="Arial" w:hAnsi="Arial" w:cs="Arial"/>
                <w:spacing w:val="-2"/>
              </w:rPr>
              <w:t>22</w:t>
            </w:r>
          </w:p>
        </w:tc>
        <w:tc>
          <w:tcPr>
            <w:tcW w:w="912" w:type="dxa"/>
            <w:tcBorders>
              <w:bottom w:val="single" w:sz="18" w:space="0" w:color="FFFFFF"/>
            </w:tcBorders>
            <w:shd w:val="clear" w:color="auto" w:fill="D5E2BB"/>
          </w:tcPr>
          <w:p w14:paraId="165F4446" w14:textId="77777777" w:rsidR="00D8777A" w:rsidRPr="0012418B" w:rsidRDefault="00D8777A" w:rsidP="0012418B">
            <w:pPr>
              <w:pStyle w:val="TableParagraph"/>
              <w:spacing w:before="79"/>
              <w:rPr>
                <w:rFonts w:ascii="Arial" w:hAnsi="Arial" w:cs="Arial"/>
              </w:rPr>
            </w:pPr>
            <w:r w:rsidRPr="0012418B">
              <w:rPr>
                <w:rFonts w:ascii="Arial" w:hAnsi="Arial" w:cs="Arial"/>
                <w:spacing w:val="-5"/>
              </w:rPr>
              <w:t>27</w:t>
            </w:r>
          </w:p>
        </w:tc>
        <w:tc>
          <w:tcPr>
            <w:tcW w:w="771" w:type="dxa"/>
            <w:tcBorders>
              <w:bottom w:val="single" w:sz="18" w:space="0" w:color="FFFFFF"/>
            </w:tcBorders>
            <w:shd w:val="clear" w:color="auto" w:fill="D5E2BB"/>
          </w:tcPr>
          <w:p w14:paraId="5FCAFBC2" w14:textId="77777777" w:rsidR="00D8777A" w:rsidRPr="0012418B" w:rsidRDefault="00D8777A" w:rsidP="0011593B">
            <w:pPr>
              <w:pStyle w:val="TableParagraph"/>
              <w:spacing w:before="79"/>
              <w:ind w:right="10"/>
              <w:rPr>
                <w:rFonts w:ascii="Arial" w:hAnsi="Arial" w:cs="Arial"/>
              </w:rPr>
            </w:pPr>
            <w:r w:rsidRPr="0012418B">
              <w:rPr>
                <w:rFonts w:ascii="Arial" w:hAnsi="Arial" w:cs="Arial"/>
              </w:rPr>
              <w:t>0</w:t>
            </w:r>
          </w:p>
        </w:tc>
        <w:tc>
          <w:tcPr>
            <w:tcW w:w="5487" w:type="dxa"/>
            <w:gridSpan w:val="2"/>
            <w:tcBorders>
              <w:bottom w:val="single" w:sz="18" w:space="0" w:color="FFFFFF"/>
            </w:tcBorders>
            <w:shd w:val="clear" w:color="auto" w:fill="D5E2BB"/>
          </w:tcPr>
          <w:p w14:paraId="09292283" w14:textId="77777777" w:rsidR="00D8777A" w:rsidRPr="0012418B" w:rsidRDefault="00D8777A" w:rsidP="0012418B">
            <w:pPr>
              <w:pStyle w:val="TableParagraph"/>
              <w:spacing w:before="79"/>
              <w:ind w:right="68"/>
              <w:rPr>
                <w:rFonts w:ascii="Arial" w:hAnsi="Arial" w:cs="Arial"/>
              </w:rPr>
            </w:pPr>
            <w:r w:rsidRPr="0012418B">
              <w:rPr>
                <w:rFonts w:ascii="Arial" w:hAnsi="Arial" w:cs="Arial"/>
              </w:rPr>
              <w:t>The</w:t>
            </w:r>
            <w:r w:rsidRPr="0012418B">
              <w:rPr>
                <w:rFonts w:ascii="Arial" w:hAnsi="Arial" w:cs="Arial"/>
                <w:spacing w:val="-6"/>
              </w:rPr>
              <w:t xml:space="preserve"> </w:t>
            </w:r>
            <w:r w:rsidRPr="0012418B">
              <w:rPr>
                <w:rFonts w:ascii="Arial" w:hAnsi="Arial" w:cs="Arial"/>
              </w:rPr>
              <w:t>patient</w:t>
            </w:r>
            <w:r w:rsidRPr="0012418B">
              <w:rPr>
                <w:rFonts w:ascii="Arial" w:hAnsi="Arial" w:cs="Arial"/>
                <w:spacing w:val="-7"/>
              </w:rPr>
              <w:t xml:space="preserve"> </w:t>
            </w:r>
            <w:r w:rsidRPr="0012418B">
              <w:rPr>
                <w:rFonts w:ascii="Arial" w:hAnsi="Arial" w:cs="Arial"/>
              </w:rPr>
              <w:t>phones</w:t>
            </w:r>
            <w:r w:rsidRPr="0012418B">
              <w:rPr>
                <w:rFonts w:ascii="Arial" w:hAnsi="Arial" w:cs="Arial"/>
                <w:spacing w:val="-4"/>
              </w:rPr>
              <w:t xml:space="preserve"> </w:t>
            </w:r>
            <w:r w:rsidRPr="0012418B">
              <w:rPr>
                <w:rFonts w:ascii="Arial" w:hAnsi="Arial" w:cs="Arial"/>
              </w:rPr>
              <w:t>clinic</w:t>
            </w:r>
            <w:r w:rsidRPr="0012418B">
              <w:rPr>
                <w:rFonts w:ascii="Arial" w:hAnsi="Arial" w:cs="Arial"/>
                <w:spacing w:val="-6"/>
              </w:rPr>
              <w:t xml:space="preserve"> </w:t>
            </w:r>
            <w:r w:rsidRPr="0012418B">
              <w:rPr>
                <w:rFonts w:ascii="Arial" w:hAnsi="Arial" w:cs="Arial"/>
              </w:rPr>
              <w:t>agreeing</w:t>
            </w:r>
            <w:r w:rsidRPr="0012418B">
              <w:rPr>
                <w:rFonts w:ascii="Arial" w:hAnsi="Arial" w:cs="Arial"/>
                <w:spacing w:val="-4"/>
              </w:rPr>
              <w:t xml:space="preserve"> </w:t>
            </w:r>
            <w:r w:rsidRPr="0012418B">
              <w:rPr>
                <w:rFonts w:ascii="Arial" w:hAnsi="Arial" w:cs="Arial"/>
              </w:rPr>
              <w:t>to</w:t>
            </w:r>
            <w:r w:rsidRPr="0012418B">
              <w:rPr>
                <w:rFonts w:ascii="Arial" w:hAnsi="Arial" w:cs="Arial"/>
                <w:spacing w:val="-4"/>
              </w:rPr>
              <w:t xml:space="preserve"> </w:t>
            </w:r>
            <w:r w:rsidRPr="0012418B">
              <w:rPr>
                <w:rFonts w:ascii="Arial" w:hAnsi="Arial" w:cs="Arial"/>
              </w:rPr>
              <w:t>have</w:t>
            </w:r>
            <w:r w:rsidRPr="0012418B">
              <w:rPr>
                <w:rFonts w:ascii="Arial" w:hAnsi="Arial" w:cs="Arial"/>
                <w:spacing w:val="-5"/>
              </w:rPr>
              <w:t xml:space="preserve"> </w:t>
            </w:r>
            <w:r w:rsidRPr="0012418B">
              <w:rPr>
                <w:rFonts w:ascii="Arial" w:hAnsi="Arial" w:cs="Arial"/>
              </w:rPr>
              <w:t>surgery.</w:t>
            </w:r>
            <w:r w:rsidRPr="0012418B">
              <w:rPr>
                <w:rFonts w:ascii="Arial" w:hAnsi="Arial" w:cs="Arial"/>
                <w:spacing w:val="-4"/>
              </w:rPr>
              <w:t xml:space="preserve"> </w:t>
            </w:r>
            <w:r w:rsidRPr="0012418B">
              <w:rPr>
                <w:rFonts w:ascii="Arial" w:hAnsi="Arial" w:cs="Arial"/>
              </w:rPr>
              <w:t>A theatre booking is requested.</w:t>
            </w:r>
          </w:p>
        </w:tc>
      </w:tr>
      <w:tr w:rsidR="00D8777A" w:rsidRPr="0012418B" w14:paraId="5BE591FB" w14:textId="77777777" w:rsidTr="0012418B">
        <w:trPr>
          <w:trHeight w:val="911"/>
        </w:trPr>
        <w:tc>
          <w:tcPr>
            <w:tcW w:w="1761" w:type="dxa"/>
            <w:tcBorders>
              <w:top w:val="single" w:sz="18" w:space="0" w:color="FFFFFF"/>
            </w:tcBorders>
            <w:shd w:val="clear" w:color="auto" w:fill="DDD9C3"/>
          </w:tcPr>
          <w:p w14:paraId="311C81FA" w14:textId="2202A96B" w:rsidR="00D8777A" w:rsidRPr="0012418B" w:rsidRDefault="00D8777A" w:rsidP="0012418B">
            <w:pPr>
              <w:pStyle w:val="TableParagraph"/>
              <w:spacing w:before="80"/>
              <w:rPr>
                <w:rFonts w:ascii="Arial" w:hAnsi="Arial" w:cs="Arial"/>
              </w:rPr>
            </w:pPr>
            <w:r w:rsidRPr="0012418B">
              <w:rPr>
                <w:rFonts w:ascii="Arial" w:hAnsi="Arial" w:cs="Arial"/>
                <w:spacing w:val="-2"/>
              </w:rPr>
              <w:t>24/10/20</w:t>
            </w:r>
            <w:r w:rsidR="008D0345" w:rsidRPr="0012418B">
              <w:rPr>
                <w:rFonts w:ascii="Arial" w:hAnsi="Arial" w:cs="Arial"/>
                <w:spacing w:val="-2"/>
              </w:rPr>
              <w:t>22</w:t>
            </w:r>
          </w:p>
        </w:tc>
        <w:tc>
          <w:tcPr>
            <w:tcW w:w="912" w:type="dxa"/>
            <w:tcBorders>
              <w:top w:val="single" w:sz="18" w:space="0" w:color="FFFFFF"/>
            </w:tcBorders>
            <w:shd w:val="clear" w:color="auto" w:fill="DDD9C3"/>
          </w:tcPr>
          <w:p w14:paraId="2DB31FA6" w14:textId="77777777" w:rsidR="00D8777A" w:rsidRPr="0012418B" w:rsidRDefault="00D8777A" w:rsidP="0012418B">
            <w:pPr>
              <w:pStyle w:val="TableParagraph"/>
              <w:spacing w:before="80"/>
              <w:rPr>
                <w:rFonts w:ascii="Arial" w:hAnsi="Arial" w:cs="Arial"/>
              </w:rPr>
            </w:pPr>
            <w:r w:rsidRPr="0012418B">
              <w:rPr>
                <w:rFonts w:ascii="Arial" w:hAnsi="Arial" w:cs="Arial"/>
                <w:spacing w:val="-5"/>
              </w:rPr>
              <w:t>28</w:t>
            </w:r>
          </w:p>
        </w:tc>
        <w:tc>
          <w:tcPr>
            <w:tcW w:w="771" w:type="dxa"/>
            <w:tcBorders>
              <w:top w:val="single" w:sz="18" w:space="0" w:color="FFFFFF"/>
            </w:tcBorders>
            <w:shd w:val="clear" w:color="auto" w:fill="DDD9C3"/>
          </w:tcPr>
          <w:p w14:paraId="4BD1F640" w14:textId="77777777" w:rsidR="00D8777A" w:rsidRPr="0012418B" w:rsidRDefault="00D8777A" w:rsidP="0011593B">
            <w:pPr>
              <w:pStyle w:val="TableParagraph"/>
              <w:spacing w:before="80"/>
              <w:rPr>
                <w:rFonts w:ascii="Arial" w:hAnsi="Arial" w:cs="Arial"/>
              </w:rPr>
            </w:pPr>
            <w:r w:rsidRPr="0012418B">
              <w:rPr>
                <w:rFonts w:ascii="Arial" w:hAnsi="Arial" w:cs="Arial"/>
              </w:rPr>
              <w:t>1</w:t>
            </w:r>
          </w:p>
        </w:tc>
        <w:tc>
          <w:tcPr>
            <w:tcW w:w="5487" w:type="dxa"/>
            <w:gridSpan w:val="2"/>
            <w:tcBorders>
              <w:top w:val="single" w:sz="18" w:space="0" w:color="FFFFFF"/>
            </w:tcBorders>
            <w:shd w:val="clear" w:color="auto" w:fill="DDD9C3"/>
          </w:tcPr>
          <w:p w14:paraId="50E0D203" w14:textId="77777777" w:rsidR="00D8777A" w:rsidRPr="0012418B" w:rsidRDefault="00D8777A" w:rsidP="0012418B">
            <w:pPr>
              <w:pStyle w:val="TableParagraph"/>
              <w:spacing w:before="80"/>
              <w:ind w:right="68"/>
              <w:rPr>
                <w:rFonts w:ascii="Arial" w:hAnsi="Arial" w:cs="Arial"/>
              </w:rPr>
            </w:pPr>
            <w:r w:rsidRPr="0012418B">
              <w:rPr>
                <w:rFonts w:ascii="Arial" w:hAnsi="Arial" w:cs="Arial"/>
              </w:rPr>
              <w:t>The patient’s case is presented at the thoracic cancer multidisciplinary</w:t>
            </w:r>
            <w:r w:rsidRPr="0012418B">
              <w:rPr>
                <w:rFonts w:ascii="Arial" w:hAnsi="Arial" w:cs="Arial"/>
                <w:spacing w:val="-7"/>
              </w:rPr>
              <w:t xml:space="preserve"> </w:t>
            </w:r>
            <w:r w:rsidRPr="0012418B">
              <w:rPr>
                <w:rFonts w:ascii="Arial" w:hAnsi="Arial" w:cs="Arial"/>
              </w:rPr>
              <w:t>meeting</w:t>
            </w:r>
            <w:r w:rsidRPr="0012418B">
              <w:rPr>
                <w:rFonts w:ascii="Arial" w:hAnsi="Arial" w:cs="Arial"/>
                <w:spacing w:val="-5"/>
              </w:rPr>
              <w:t xml:space="preserve"> </w:t>
            </w:r>
            <w:r w:rsidRPr="0012418B">
              <w:rPr>
                <w:rFonts w:ascii="Arial" w:hAnsi="Arial" w:cs="Arial"/>
              </w:rPr>
              <w:t>(MDM).</w:t>
            </w:r>
            <w:r w:rsidRPr="0012418B">
              <w:rPr>
                <w:rFonts w:ascii="Arial" w:hAnsi="Arial" w:cs="Arial"/>
                <w:spacing w:val="-5"/>
              </w:rPr>
              <w:t xml:space="preserve"> </w:t>
            </w:r>
            <w:r w:rsidRPr="0012418B">
              <w:rPr>
                <w:rFonts w:ascii="Arial" w:hAnsi="Arial" w:cs="Arial"/>
              </w:rPr>
              <w:t>At</w:t>
            </w:r>
            <w:r w:rsidRPr="0012418B">
              <w:rPr>
                <w:rFonts w:ascii="Arial" w:hAnsi="Arial" w:cs="Arial"/>
                <w:spacing w:val="-5"/>
              </w:rPr>
              <w:t xml:space="preserve"> </w:t>
            </w:r>
            <w:r w:rsidRPr="0012418B">
              <w:rPr>
                <w:rFonts w:ascii="Arial" w:hAnsi="Arial" w:cs="Arial"/>
              </w:rPr>
              <w:t>the</w:t>
            </w:r>
            <w:r w:rsidRPr="0012418B">
              <w:rPr>
                <w:rFonts w:ascii="Arial" w:hAnsi="Arial" w:cs="Arial"/>
                <w:spacing w:val="-7"/>
              </w:rPr>
              <w:t xml:space="preserve"> </w:t>
            </w:r>
            <w:r w:rsidRPr="0012418B">
              <w:rPr>
                <w:rFonts w:ascii="Arial" w:hAnsi="Arial" w:cs="Arial"/>
              </w:rPr>
              <w:t>MDM,</w:t>
            </w:r>
            <w:r w:rsidRPr="0012418B">
              <w:rPr>
                <w:rFonts w:ascii="Arial" w:hAnsi="Arial" w:cs="Arial"/>
                <w:spacing w:val="-5"/>
              </w:rPr>
              <w:t xml:space="preserve"> </w:t>
            </w:r>
            <w:r w:rsidRPr="0012418B">
              <w:rPr>
                <w:rFonts w:ascii="Arial" w:hAnsi="Arial" w:cs="Arial"/>
              </w:rPr>
              <w:t>surgery</w:t>
            </w:r>
            <w:r w:rsidRPr="0012418B">
              <w:rPr>
                <w:rFonts w:ascii="Arial" w:hAnsi="Arial" w:cs="Arial"/>
                <w:spacing w:val="-7"/>
              </w:rPr>
              <w:t xml:space="preserve"> </w:t>
            </w:r>
            <w:r w:rsidRPr="0012418B">
              <w:rPr>
                <w:rFonts w:ascii="Arial" w:hAnsi="Arial" w:cs="Arial"/>
              </w:rPr>
              <w:t>is confirmed as the best treatment option.</w:t>
            </w:r>
          </w:p>
        </w:tc>
      </w:tr>
      <w:tr w:rsidR="00D8777A" w:rsidRPr="0012418B" w14:paraId="65263783" w14:textId="77777777" w:rsidTr="0012418B">
        <w:trPr>
          <w:trHeight w:val="651"/>
        </w:trPr>
        <w:tc>
          <w:tcPr>
            <w:tcW w:w="1761" w:type="dxa"/>
          </w:tcPr>
          <w:p w14:paraId="111E42AC" w14:textId="61B5E4DD" w:rsidR="00D8777A" w:rsidRPr="0012418B" w:rsidRDefault="00D8777A" w:rsidP="0012418B">
            <w:pPr>
              <w:pStyle w:val="TableParagraph"/>
              <w:spacing w:before="79"/>
              <w:rPr>
                <w:rFonts w:ascii="Arial" w:hAnsi="Arial" w:cs="Arial"/>
              </w:rPr>
            </w:pPr>
            <w:r w:rsidRPr="0012418B">
              <w:rPr>
                <w:rFonts w:ascii="Arial" w:hAnsi="Arial" w:cs="Arial"/>
                <w:spacing w:val="-2"/>
              </w:rPr>
              <w:t>01/11/20</w:t>
            </w:r>
            <w:r w:rsidR="008D0345" w:rsidRPr="0012418B">
              <w:rPr>
                <w:rFonts w:ascii="Arial" w:hAnsi="Arial" w:cs="Arial"/>
                <w:spacing w:val="-2"/>
              </w:rPr>
              <w:t>22</w:t>
            </w:r>
          </w:p>
        </w:tc>
        <w:tc>
          <w:tcPr>
            <w:tcW w:w="912" w:type="dxa"/>
          </w:tcPr>
          <w:p w14:paraId="50F076F5" w14:textId="77777777" w:rsidR="00D8777A" w:rsidRPr="0012418B" w:rsidRDefault="00D8777A" w:rsidP="0012418B">
            <w:pPr>
              <w:pStyle w:val="TableParagraph"/>
              <w:spacing w:before="79"/>
              <w:rPr>
                <w:rFonts w:ascii="Arial" w:hAnsi="Arial" w:cs="Arial"/>
              </w:rPr>
            </w:pPr>
            <w:r w:rsidRPr="0012418B">
              <w:rPr>
                <w:rFonts w:ascii="Arial" w:hAnsi="Arial" w:cs="Arial"/>
                <w:spacing w:val="-5"/>
              </w:rPr>
              <w:t>36</w:t>
            </w:r>
          </w:p>
        </w:tc>
        <w:tc>
          <w:tcPr>
            <w:tcW w:w="771" w:type="dxa"/>
          </w:tcPr>
          <w:p w14:paraId="341070DE" w14:textId="77777777" w:rsidR="00D8777A" w:rsidRPr="0012418B" w:rsidRDefault="00D8777A" w:rsidP="0011593B">
            <w:pPr>
              <w:pStyle w:val="TableParagraph"/>
              <w:spacing w:before="79"/>
              <w:ind w:right="1"/>
              <w:rPr>
                <w:rFonts w:ascii="Arial" w:hAnsi="Arial" w:cs="Arial"/>
              </w:rPr>
            </w:pPr>
            <w:r w:rsidRPr="0012418B">
              <w:rPr>
                <w:rFonts w:ascii="Arial" w:hAnsi="Arial" w:cs="Arial"/>
              </w:rPr>
              <w:t>9</w:t>
            </w:r>
          </w:p>
        </w:tc>
        <w:tc>
          <w:tcPr>
            <w:tcW w:w="5487" w:type="dxa"/>
            <w:gridSpan w:val="2"/>
          </w:tcPr>
          <w:p w14:paraId="75C6C2A5" w14:textId="77777777" w:rsidR="00D8777A" w:rsidRPr="0012418B" w:rsidRDefault="00D8777A" w:rsidP="0012418B">
            <w:pPr>
              <w:pStyle w:val="TableParagraph"/>
              <w:spacing w:before="79"/>
              <w:ind w:right="68"/>
              <w:rPr>
                <w:rFonts w:ascii="Arial" w:hAnsi="Arial" w:cs="Arial"/>
              </w:rPr>
            </w:pPr>
            <w:r w:rsidRPr="0012418B">
              <w:rPr>
                <w:rFonts w:ascii="Arial" w:hAnsi="Arial" w:cs="Arial"/>
              </w:rPr>
              <w:t>Patient</w:t>
            </w:r>
            <w:r w:rsidRPr="0012418B">
              <w:rPr>
                <w:rFonts w:ascii="Arial" w:hAnsi="Arial" w:cs="Arial"/>
                <w:spacing w:val="-5"/>
              </w:rPr>
              <w:t xml:space="preserve"> </w:t>
            </w:r>
            <w:r w:rsidRPr="0012418B">
              <w:rPr>
                <w:rFonts w:ascii="Arial" w:hAnsi="Arial" w:cs="Arial"/>
              </w:rPr>
              <w:t>admitted</w:t>
            </w:r>
            <w:r w:rsidRPr="0012418B">
              <w:rPr>
                <w:rFonts w:ascii="Arial" w:hAnsi="Arial" w:cs="Arial"/>
                <w:spacing w:val="-5"/>
              </w:rPr>
              <w:t xml:space="preserve"> </w:t>
            </w:r>
            <w:r w:rsidRPr="0012418B">
              <w:rPr>
                <w:rFonts w:ascii="Arial" w:hAnsi="Arial" w:cs="Arial"/>
              </w:rPr>
              <w:t>as</w:t>
            </w:r>
            <w:r w:rsidRPr="0012418B">
              <w:rPr>
                <w:rFonts w:ascii="Arial" w:hAnsi="Arial" w:cs="Arial"/>
                <w:spacing w:val="-5"/>
              </w:rPr>
              <w:t xml:space="preserve"> </w:t>
            </w:r>
            <w:r w:rsidRPr="0012418B">
              <w:rPr>
                <w:rFonts w:ascii="Arial" w:hAnsi="Arial" w:cs="Arial"/>
              </w:rPr>
              <w:t>an</w:t>
            </w:r>
            <w:r w:rsidRPr="0012418B">
              <w:rPr>
                <w:rFonts w:ascii="Arial" w:hAnsi="Arial" w:cs="Arial"/>
                <w:spacing w:val="-5"/>
              </w:rPr>
              <w:t xml:space="preserve"> </w:t>
            </w:r>
            <w:r w:rsidRPr="0012418B">
              <w:rPr>
                <w:rFonts w:ascii="Arial" w:hAnsi="Arial" w:cs="Arial"/>
              </w:rPr>
              <w:t>inpatient</w:t>
            </w:r>
            <w:r w:rsidRPr="0012418B">
              <w:rPr>
                <w:rFonts w:ascii="Arial" w:hAnsi="Arial" w:cs="Arial"/>
                <w:spacing w:val="-5"/>
              </w:rPr>
              <w:t xml:space="preserve"> </w:t>
            </w:r>
            <w:r w:rsidRPr="0012418B">
              <w:rPr>
                <w:rFonts w:ascii="Arial" w:hAnsi="Arial" w:cs="Arial"/>
              </w:rPr>
              <w:t>under</w:t>
            </w:r>
            <w:r w:rsidRPr="0012418B">
              <w:rPr>
                <w:rFonts w:ascii="Arial" w:hAnsi="Arial" w:cs="Arial"/>
                <w:spacing w:val="-5"/>
              </w:rPr>
              <w:t xml:space="preserve"> </w:t>
            </w:r>
            <w:r w:rsidRPr="0012418B">
              <w:rPr>
                <w:rFonts w:ascii="Arial" w:hAnsi="Arial" w:cs="Arial"/>
              </w:rPr>
              <w:t>thoracic</w:t>
            </w:r>
            <w:r w:rsidRPr="0012418B">
              <w:rPr>
                <w:rFonts w:ascii="Arial" w:hAnsi="Arial" w:cs="Arial"/>
                <w:spacing w:val="-5"/>
              </w:rPr>
              <w:t xml:space="preserve"> </w:t>
            </w:r>
            <w:r w:rsidRPr="0012418B">
              <w:rPr>
                <w:rFonts w:ascii="Arial" w:hAnsi="Arial" w:cs="Arial"/>
              </w:rPr>
              <w:t>surgeon</w:t>
            </w:r>
            <w:r w:rsidRPr="0012418B">
              <w:rPr>
                <w:rFonts w:ascii="Arial" w:hAnsi="Arial" w:cs="Arial"/>
                <w:spacing w:val="-5"/>
              </w:rPr>
              <w:t xml:space="preserve"> </w:t>
            </w:r>
            <w:r w:rsidRPr="0012418B">
              <w:rPr>
                <w:rFonts w:ascii="Arial" w:hAnsi="Arial" w:cs="Arial"/>
              </w:rPr>
              <w:t>at the regional hospital.</w:t>
            </w:r>
          </w:p>
        </w:tc>
      </w:tr>
      <w:tr w:rsidR="00D8777A" w:rsidRPr="0012418B" w14:paraId="3B144092" w14:textId="77777777" w:rsidTr="00225C0E">
        <w:trPr>
          <w:trHeight w:val="651"/>
        </w:trPr>
        <w:tc>
          <w:tcPr>
            <w:tcW w:w="1761" w:type="dxa"/>
            <w:tcBorders>
              <w:bottom w:val="single" w:sz="18" w:space="0" w:color="FF0000"/>
            </w:tcBorders>
            <w:shd w:val="clear" w:color="auto" w:fill="FFFFCC"/>
          </w:tcPr>
          <w:p w14:paraId="062C9B4C" w14:textId="173D3C60" w:rsidR="00D8777A" w:rsidRPr="0012418B" w:rsidRDefault="00D8777A" w:rsidP="0012418B">
            <w:pPr>
              <w:pStyle w:val="TableParagraph"/>
              <w:spacing w:before="73"/>
              <w:rPr>
                <w:rFonts w:ascii="Arial" w:hAnsi="Arial" w:cs="Arial"/>
              </w:rPr>
            </w:pPr>
            <w:r w:rsidRPr="0012418B">
              <w:rPr>
                <w:rFonts w:ascii="Arial" w:hAnsi="Arial" w:cs="Arial"/>
                <w:spacing w:val="-2"/>
              </w:rPr>
              <w:t>02/11/20</w:t>
            </w:r>
            <w:r w:rsidR="008D0345" w:rsidRPr="0012418B">
              <w:rPr>
                <w:rFonts w:ascii="Arial" w:hAnsi="Arial" w:cs="Arial"/>
                <w:spacing w:val="-2"/>
              </w:rPr>
              <w:t>22</w:t>
            </w:r>
          </w:p>
        </w:tc>
        <w:tc>
          <w:tcPr>
            <w:tcW w:w="912" w:type="dxa"/>
            <w:tcBorders>
              <w:bottom w:val="single" w:sz="18" w:space="0" w:color="FF0000"/>
            </w:tcBorders>
            <w:shd w:val="clear" w:color="auto" w:fill="FFFFCC"/>
          </w:tcPr>
          <w:p w14:paraId="784E6C00" w14:textId="77777777" w:rsidR="00D8777A" w:rsidRPr="0012418B" w:rsidRDefault="00D8777A" w:rsidP="0012418B">
            <w:pPr>
              <w:pStyle w:val="TableParagraph"/>
              <w:spacing w:before="73"/>
              <w:rPr>
                <w:rFonts w:ascii="Arial" w:hAnsi="Arial" w:cs="Arial"/>
              </w:rPr>
            </w:pPr>
            <w:r w:rsidRPr="0012418B">
              <w:rPr>
                <w:rFonts w:ascii="Arial" w:hAnsi="Arial" w:cs="Arial"/>
                <w:spacing w:val="-5"/>
              </w:rPr>
              <w:t>37</w:t>
            </w:r>
          </w:p>
        </w:tc>
        <w:tc>
          <w:tcPr>
            <w:tcW w:w="771" w:type="dxa"/>
            <w:tcBorders>
              <w:bottom w:val="single" w:sz="18" w:space="0" w:color="FF0000"/>
            </w:tcBorders>
            <w:shd w:val="clear" w:color="auto" w:fill="FFFFCC"/>
          </w:tcPr>
          <w:p w14:paraId="73924172" w14:textId="77777777" w:rsidR="00D8777A" w:rsidRPr="0012418B" w:rsidRDefault="00D8777A" w:rsidP="0012418B">
            <w:pPr>
              <w:pStyle w:val="TableParagraph"/>
              <w:spacing w:before="73"/>
              <w:rPr>
                <w:rFonts w:ascii="Arial" w:hAnsi="Arial" w:cs="Arial"/>
              </w:rPr>
            </w:pPr>
            <w:r w:rsidRPr="0012418B">
              <w:rPr>
                <w:rFonts w:ascii="Arial" w:hAnsi="Arial" w:cs="Arial"/>
                <w:spacing w:val="-5"/>
              </w:rPr>
              <w:t>10</w:t>
            </w:r>
          </w:p>
        </w:tc>
        <w:tc>
          <w:tcPr>
            <w:tcW w:w="3502" w:type="dxa"/>
            <w:tcBorders>
              <w:bottom w:val="single" w:sz="18" w:space="0" w:color="FF0000"/>
              <w:right w:val="single" w:sz="18" w:space="0" w:color="FF0000"/>
            </w:tcBorders>
            <w:shd w:val="clear" w:color="auto" w:fill="FFFFCC"/>
          </w:tcPr>
          <w:p w14:paraId="4CE59F96" w14:textId="77777777" w:rsidR="00D8777A" w:rsidRPr="0012418B" w:rsidRDefault="00D8777A" w:rsidP="0012418B">
            <w:pPr>
              <w:pStyle w:val="TableParagraph"/>
              <w:spacing w:before="73"/>
              <w:rPr>
                <w:rFonts w:ascii="Arial" w:hAnsi="Arial" w:cs="Arial"/>
              </w:rPr>
            </w:pPr>
            <w:r w:rsidRPr="0012418B">
              <w:rPr>
                <w:rFonts w:ascii="Arial" w:hAnsi="Arial" w:cs="Arial"/>
              </w:rPr>
              <w:t>Patient</w:t>
            </w:r>
            <w:r w:rsidRPr="0012418B">
              <w:rPr>
                <w:rFonts w:ascii="Arial" w:hAnsi="Arial" w:cs="Arial"/>
                <w:spacing w:val="-3"/>
              </w:rPr>
              <w:t xml:space="preserve"> </w:t>
            </w:r>
            <w:r w:rsidRPr="0012418B">
              <w:rPr>
                <w:rFonts w:ascii="Arial" w:hAnsi="Arial" w:cs="Arial"/>
              </w:rPr>
              <w:t>has</w:t>
            </w:r>
            <w:r w:rsidRPr="0012418B">
              <w:rPr>
                <w:rFonts w:ascii="Arial" w:hAnsi="Arial" w:cs="Arial"/>
                <w:spacing w:val="-3"/>
              </w:rPr>
              <w:t xml:space="preserve"> </w:t>
            </w:r>
            <w:r w:rsidRPr="0012418B">
              <w:rPr>
                <w:rFonts w:ascii="Arial" w:hAnsi="Arial" w:cs="Arial"/>
              </w:rPr>
              <w:t>surgery</w:t>
            </w:r>
            <w:r w:rsidRPr="0012418B">
              <w:rPr>
                <w:rFonts w:ascii="Arial" w:hAnsi="Arial" w:cs="Arial"/>
                <w:spacing w:val="-4"/>
              </w:rPr>
              <w:t xml:space="preserve"> </w:t>
            </w:r>
            <w:r w:rsidRPr="0012418B">
              <w:rPr>
                <w:rFonts w:ascii="Arial" w:hAnsi="Arial" w:cs="Arial"/>
              </w:rPr>
              <w:t>and</w:t>
            </w:r>
            <w:r w:rsidRPr="0012418B">
              <w:rPr>
                <w:rFonts w:ascii="Arial" w:hAnsi="Arial" w:cs="Arial"/>
                <w:spacing w:val="-3"/>
              </w:rPr>
              <w:t xml:space="preserve"> </w:t>
            </w:r>
            <w:r w:rsidRPr="0012418B">
              <w:rPr>
                <w:rFonts w:ascii="Arial" w:hAnsi="Arial" w:cs="Arial"/>
              </w:rPr>
              <w:t>the</w:t>
            </w:r>
            <w:r w:rsidRPr="0012418B">
              <w:rPr>
                <w:rFonts w:ascii="Arial" w:hAnsi="Arial" w:cs="Arial"/>
                <w:spacing w:val="-4"/>
              </w:rPr>
              <w:t xml:space="preserve"> </w:t>
            </w:r>
            <w:r w:rsidRPr="0012418B">
              <w:rPr>
                <w:rFonts w:ascii="Arial" w:hAnsi="Arial" w:cs="Arial"/>
              </w:rPr>
              <w:t>lung tumour is removed.</w:t>
            </w:r>
          </w:p>
        </w:tc>
        <w:tc>
          <w:tcPr>
            <w:tcW w:w="1985" w:type="dxa"/>
            <w:tcBorders>
              <w:top w:val="single" w:sz="18" w:space="0" w:color="FF0000"/>
              <w:left w:val="single" w:sz="18" w:space="0" w:color="FF0000"/>
              <w:bottom w:val="single" w:sz="18" w:space="0" w:color="FF0000"/>
              <w:right w:val="single" w:sz="18" w:space="0" w:color="FF0000"/>
            </w:tcBorders>
            <w:shd w:val="clear" w:color="auto" w:fill="FFFFCC"/>
          </w:tcPr>
          <w:p w14:paraId="202809FF" w14:textId="77777777" w:rsidR="00D8777A" w:rsidRPr="0012418B" w:rsidRDefault="00D8777A" w:rsidP="0012418B">
            <w:pPr>
              <w:pStyle w:val="TableParagraph"/>
              <w:ind w:left="6"/>
              <w:rPr>
                <w:rFonts w:ascii="Arial" w:hAnsi="Arial" w:cs="Arial"/>
              </w:rPr>
            </w:pPr>
            <w:r w:rsidRPr="0012418B">
              <w:rPr>
                <w:rFonts w:ascii="Arial" w:hAnsi="Arial" w:cs="Arial"/>
              </w:rPr>
              <w:t>FCT indicator pathway</w:t>
            </w:r>
            <w:r w:rsidRPr="0012418B">
              <w:rPr>
                <w:rFonts w:ascii="Arial" w:hAnsi="Arial" w:cs="Arial"/>
                <w:spacing w:val="-13"/>
              </w:rPr>
              <w:t xml:space="preserve"> </w:t>
            </w:r>
            <w:r w:rsidRPr="0012418B">
              <w:rPr>
                <w:rFonts w:ascii="Arial" w:hAnsi="Arial" w:cs="Arial"/>
              </w:rPr>
              <w:t>stops</w:t>
            </w:r>
            <w:r w:rsidRPr="0012418B">
              <w:rPr>
                <w:rFonts w:ascii="Arial" w:hAnsi="Arial" w:cs="Arial"/>
                <w:spacing w:val="-12"/>
              </w:rPr>
              <w:t xml:space="preserve"> </w:t>
            </w:r>
            <w:r w:rsidRPr="0012418B">
              <w:rPr>
                <w:rFonts w:ascii="Arial" w:hAnsi="Arial" w:cs="Arial"/>
              </w:rPr>
              <w:t>here</w:t>
            </w:r>
          </w:p>
        </w:tc>
      </w:tr>
      <w:tr w:rsidR="00D8777A" w:rsidRPr="0012418B" w14:paraId="296DC40E" w14:textId="77777777" w:rsidTr="0012418B">
        <w:trPr>
          <w:trHeight w:val="330"/>
        </w:trPr>
        <w:tc>
          <w:tcPr>
            <w:tcW w:w="1761" w:type="dxa"/>
            <w:tcBorders>
              <w:top w:val="single" w:sz="18" w:space="0" w:color="FF0000"/>
            </w:tcBorders>
          </w:tcPr>
          <w:p w14:paraId="12FDFF14" w14:textId="52751F1E" w:rsidR="00D8777A" w:rsidRPr="0012418B" w:rsidRDefault="00D8777A" w:rsidP="0012418B">
            <w:pPr>
              <w:pStyle w:val="TableParagraph"/>
              <w:spacing w:before="80" w:line="230" w:lineRule="exact"/>
              <w:rPr>
                <w:rFonts w:ascii="Arial" w:hAnsi="Arial" w:cs="Arial"/>
              </w:rPr>
            </w:pPr>
            <w:r w:rsidRPr="0012418B">
              <w:rPr>
                <w:rFonts w:ascii="Arial" w:hAnsi="Arial" w:cs="Arial"/>
                <w:spacing w:val="-2"/>
              </w:rPr>
              <w:t>22/11/20</w:t>
            </w:r>
            <w:r w:rsidR="008D0345" w:rsidRPr="0012418B">
              <w:rPr>
                <w:rFonts w:ascii="Arial" w:hAnsi="Arial" w:cs="Arial"/>
                <w:spacing w:val="-2"/>
              </w:rPr>
              <w:t>22</w:t>
            </w:r>
          </w:p>
        </w:tc>
        <w:tc>
          <w:tcPr>
            <w:tcW w:w="912" w:type="dxa"/>
            <w:tcBorders>
              <w:top w:val="single" w:sz="18" w:space="0" w:color="FF0000"/>
            </w:tcBorders>
          </w:tcPr>
          <w:p w14:paraId="352F542B" w14:textId="77777777" w:rsidR="00D8777A" w:rsidRPr="0012418B" w:rsidRDefault="00D8777A" w:rsidP="0012418B">
            <w:pPr>
              <w:pStyle w:val="TableParagraph"/>
              <w:rPr>
                <w:rFonts w:ascii="Arial" w:hAnsi="Arial" w:cs="Arial"/>
              </w:rPr>
            </w:pPr>
          </w:p>
        </w:tc>
        <w:tc>
          <w:tcPr>
            <w:tcW w:w="771" w:type="dxa"/>
            <w:tcBorders>
              <w:top w:val="single" w:sz="18" w:space="0" w:color="FF0000"/>
            </w:tcBorders>
          </w:tcPr>
          <w:p w14:paraId="73BCCE69" w14:textId="77777777" w:rsidR="00D8777A" w:rsidRPr="0012418B" w:rsidRDefault="00D8777A" w:rsidP="0012418B">
            <w:pPr>
              <w:pStyle w:val="TableParagraph"/>
              <w:rPr>
                <w:rFonts w:ascii="Arial" w:hAnsi="Arial" w:cs="Arial"/>
              </w:rPr>
            </w:pPr>
          </w:p>
        </w:tc>
        <w:tc>
          <w:tcPr>
            <w:tcW w:w="5487" w:type="dxa"/>
            <w:gridSpan w:val="2"/>
            <w:tcBorders>
              <w:top w:val="single" w:sz="18" w:space="0" w:color="FF0000"/>
            </w:tcBorders>
          </w:tcPr>
          <w:p w14:paraId="2D47755A" w14:textId="4277AD9B" w:rsidR="00D8777A" w:rsidRPr="0012418B" w:rsidRDefault="00D8777A" w:rsidP="0012418B">
            <w:pPr>
              <w:pStyle w:val="TableParagraph"/>
              <w:spacing w:before="80" w:line="230" w:lineRule="exact"/>
              <w:rPr>
                <w:rFonts w:ascii="Arial" w:hAnsi="Arial" w:cs="Arial"/>
              </w:rPr>
            </w:pPr>
            <w:r w:rsidRPr="0012418B">
              <w:rPr>
                <w:rFonts w:ascii="Arial" w:hAnsi="Arial" w:cs="Arial"/>
              </w:rPr>
              <w:t>Patient</w:t>
            </w:r>
            <w:r w:rsidRPr="0012418B">
              <w:rPr>
                <w:rFonts w:ascii="Arial" w:hAnsi="Arial" w:cs="Arial"/>
                <w:spacing w:val="-4"/>
              </w:rPr>
              <w:t xml:space="preserve"> </w:t>
            </w:r>
            <w:r w:rsidRPr="0012418B">
              <w:rPr>
                <w:rFonts w:ascii="Arial" w:hAnsi="Arial" w:cs="Arial"/>
              </w:rPr>
              <w:t>has</w:t>
            </w:r>
            <w:r w:rsidRPr="0012418B">
              <w:rPr>
                <w:rFonts w:ascii="Arial" w:hAnsi="Arial" w:cs="Arial"/>
                <w:spacing w:val="-4"/>
              </w:rPr>
              <w:t xml:space="preserve"> </w:t>
            </w:r>
            <w:r w:rsidRPr="0012418B">
              <w:rPr>
                <w:rFonts w:ascii="Arial" w:hAnsi="Arial" w:cs="Arial"/>
              </w:rPr>
              <w:t>an</w:t>
            </w:r>
            <w:r w:rsidRPr="0012418B">
              <w:rPr>
                <w:rFonts w:ascii="Arial" w:hAnsi="Arial" w:cs="Arial"/>
                <w:spacing w:val="-4"/>
              </w:rPr>
              <w:t xml:space="preserve"> </w:t>
            </w:r>
            <w:r w:rsidRPr="0012418B">
              <w:rPr>
                <w:rFonts w:ascii="Arial" w:hAnsi="Arial" w:cs="Arial"/>
              </w:rPr>
              <w:t>outpatient</w:t>
            </w:r>
            <w:r w:rsidRPr="0012418B">
              <w:rPr>
                <w:rFonts w:ascii="Arial" w:hAnsi="Arial" w:cs="Arial"/>
                <w:spacing w:val="-4"/>
              </w:rPr>
              <w:t xml:space="preserve"> </w:t>
            </w:r>
            <w:r w:rsidRPr="0012418B">
              <w:rPr>
                <w:rFonts w:ascii="Arial" w:hAnsi="Arial" w:cs="Arial"/>
              </w:rPr>
              <w:t>follow-up</w:t>
            </w:r>
            <w:r w:rsidRPr="0012418B">
              <w:rPr>
                <w:rFonts w:ascii="Arial" w:hAnsi="Arial" w:cs="Arial"/>
                <w:spacing w:val="-3"/>
              </w:rPr>
              <w:t xml:space="preserve"> </w:t>
            </w:r>
            <w:r w:rsidRPr="0012418B">
              <w:rPr>
                <w:rFonts w:ascii="Arial" w:hAnsi="Arial" w:cs="Arial"/>
              </w:rPr>
              <w:t>at</w:t>
            </w:r>
            <w:r w:rsidRPr="0012418B">
              <w:rPr>
                <w:rFonts w:ascii="Arial" w:hAnsi="Arial" w:cs="Arial"/>
                <w:spacing w:val="-4"/>
              </w:rPr>
              <w:t xml:space="preserve"> </w:t>
            </w:r>
            <w:r w:rsidRPr="0012418B">
              <w:rPr>
                <w:rFonts w:ascii="Arial" w:hAnsi="Arial" w:cs="Arial"/>
              </w:rPr>
              <w:t>local</w:t>
            </w:r>
            <w:r w:rsidRPr="0012418B">
              <w:rPr>
                <w:rFonts w:ascii="Arial" w:hAnsi="Arial" w:cs="Arial"/>
                <w:spacing w:val="-4"/>
              </w:rPr>
              <w:t xml:space="preserve"> </w:t>
            </w:r>
            <w:r w:rsidR="00E07911" w:rsidRPr="0012418B">
              <w:rPr>
                <w:rFonts w:ascii="Arial" w:hAnsi="Arial" w:cs="Arial"/>
                <w:spacing w:val="-4"/>
              </w:rPr>
              <w:t>HOSPITAL</w:t>
            </w:r>
            <w:r w:rsidRPr="0012418B">
              <w:rPr>
                <w:rFonts w:ascii="Arial" w:hAnsi="Arial" w:cs="Arial"/>
                <w:spacing w:val="-4"/>
              </w:rPr>
              <w:t>.</w:t>
            </w:r>
          </w:p>
        </w:tc>
      </w:tr>
    </w:tbl>
    <w:p w14:paraId="66188887" w14:textId="4B844AB0" w:rsidR="00D8777A" w:rsidRDefault="00D8777A" w:rsidP="0012418B">
      <w:pPr>
        <w:spacing w:line="230" w:lineRule="exact"/>
        <w:rPr>
          <w:rFonts w:ascii="Arial" w:hAnsi="Arial" w:cs="Arial"/>
        </w:rPr>
      </w:pPr>
    </w:p>
    <w:p w14:paraId="7B060607" w14:textId="77777777" w:rsidR="00FA09DB" w:rsidRDefault="00FA09DB" w:rsidP="0012418B">
      <w:pPr>
        <w:spacing w:line="230" w:lineRule="exact"/>
        <w:rPr>
          <w:rFonts w:ascii="Arial" w:hAnsi="Arial" w:cs="Arial"/>
        </w:rPr>
      </w:pPr>
    </w:p>
    <w:p w14:paraId="0757589B" w14:textId="77777777" w:rsidR="00FA09DB" w:rsidRDefault="00FA09DB" w:rsidP="0012418B">
      <w:pPr>
        <w:spacing w:line="230" w:lineRule="exact"/>
        <w:rPr>
          <w:rFonts w:ascii="Arial" w:hAnsi="Arial" w:cs="Arial"/>
        </w:rPr>
      </w:pPr>
    </w:p>
    <w:p w14:paraId="7A129E29" w14:textId="77777777" w:rsidR="00FA09DB" w:rsidRDefault="00FA09DB" w:rsidP="0012418B">
      <w:pPr>
        <w:spacing w:line="230" w:lineRule="exact"/>
        <w:rPr>
          <w:rFonts w:ascii="Arial" w:hAnsi="Arial" w:cs="Arial"/>
        </w:rPr>
      </w:pPr>
    </w:p>
    <w:p w14:paraId="71E660DD" w14:textId="5AF7C271" w:rsidR="00D8777A" w:rsidRPr="000505D4" w:rsidRDefault="00D8777A" w:rsidP="007E5BD8">
      <w:pPr>
        <w:pStyle w:val="Heading2"/>
      </w:pPr>
      <w:bookmarkStart w:id="645" w:name="_Toc124868758"/>
      <w:bookmarkStart w:id="646" w:name="_Toc203110612"/>
      <w:r w:rsidRPr="000505D4">
        <w:lastRenderedPageBreak/>
        <w:t>Reported</w:t>
      </w:r>
      <w:r w:rsidRPr="000505D4">
        <w:rPr>
          <w:spacing w:val="-6"/>
        </w:rPr>
        <w:t xml:space="preserve"> </w:t>
      </w:r>
      <w:r w:rsidRPr="000505D4">
        <w:t>data</w:t>
      </w:r>
      <w:r w:rsidRPr="000505D4">
        <w:rPr>
          <w:spacing w:val="-2"/>
        </w:rPr>
        <w:t xml:space="preserve"> </w:t>
      </w:r>
      <w:r w:rsidRPr="000505D4">
        <w:t>patient</w:t>
      </w:r>
      <w:r w:rsidRPr="000505D4">
        <w:rPr>
          <w:spacing w:val="-3"/>
        </w:rPr>
        <w:t xml:space="preserve"> </w:t>
      </w:r>
      <w:r w:rsidRPr="000505D4">
        <w:t>care</w:t>
      </w:r>
      <w:r w:rsidRPr="000505D4">
        <w:rPr>
          <w:spacing w:val="-3"/>
        </w:rPr>
        <w:t xml:space="preserve"> </w:t>
      </w:r>
      <w:r w:rsidRPr="000505D4">
        <w:t>is</w:t>
      </w:r>
      <w:r w:rsidRPr="000505D4">
        <w:rPr>
          <w:spacing w:val="-6"/>
        </w:rPr>
        <w:t xml:space="preserve"> </w:t>
      </w:r>
      <w:r w:rsidRPr="000505D4">
        <w:t>accessed</w:t>
      </w:r>
      <w:r w:rsidRPr="000505D4">
        <w:rPr>
          <w:spacing w:val="-2"/>
        </w:rPr>
        <w:t xml:space="preserve"> </w:t>
      </w:r>
      <w:r w:rsidRPr="000505D4">
        <w:t>across</w:t>
      </w:r>
      <w:r w:rsidRPr="000505D4">
        <w:rPr>
          <w:spacing w:val="-7"/>
        </w:rPr>
        <w:t xml:space="preserve"> </w:t>
      </w:r>
      <w:r w:rsidRPr="000505D4">
        <w:t>multiple</w:t>
      </w:r>
      <w:r w:rsidRPr="000505D4">
        <w:rPr>
          <w:spacing w:val="-6"/>
        </w:rPr>
        <w:t xml:space="preserve"> </w:t>
      </w:r>
      <w:r w:rsidR="00822B00" w:rsidRPr="000505D4">
        <w:t xml:space="preserve">Hospitals </w:t>
      </w:r>
      <w:r w:rsidRPr="000505D4">
        <w:t>(62-day and 31-day indicators)</w:t>
      </w:r>
      <w:bookmarkEnd w:id="645"/>
      <w:bookmarkEnd w:id="646"/>
    </w:p>
    <w:tbl>
      <w:tblPr>
        <w:tblW w:w="0" w:type="auto"/>
        <w:tblLayout w:type="fixed"/>
        <w:tblCellMar>
          <w:left w:w="0" w:type="dxa"/>
          <w:right w:w="0" w:type="dxa"/>
        </w:tblCellMar>
        <w:tblLook w:val="01E0" w:firstRow="1" w:lastRow="1" w:firstColumn="1" w:lastColumn="1" w:noHBand="0" w:noVBand="0"/>
      </w:tblPr>
      <w:tblGrid>
        <w:gridCol w:w="5401"/>
        <w:gridCol w:w="837"/>
        <w:gridCol w:w="1561"/>
      </w:tblGrid>
      <w:tr w:rsidR="00D8777A" w:rsidRPr="000505D4" w14:paraId="28F7AA36" w14:textId="77777777" w:rsidTr="000505D4">
        <w:trPr>
          <w:trHeight w:val="410"/>
        </w:trPr>
        <w:tc>
          <w:tcPr>
            <w:tcW w:w="5401" w:type="dxa"/>
            <w:tcBorders>
              <w:top w:val="single" w:sz="4" w:space="0" w:color="000000"/>
              <w:bottom w:val="single" w:sz="4" w:space="0" w:color="000000"/>
            </w:tcBorders>
          </w:tcPr>
          <w:p w14:paraId="7701888D"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Record</w:t>
            </w:r>
            <w:r w:rsidRPr="000505D4">
              <w:rPr>
                <w:rFonts w:ascii="Arial" w:hAnsi="Arial" w:cs="Arial"/>
                <w:spacing w:val="-6"/>
              </w:rPr>
              <w:t xml:space="preserve"> </w:t>
            </w:r>
            <w:r w:rsidRPr="000505D4">
              <w:rPr>
                <w:rFonts w:ascii="Arial" w:hAnsi="Arial" w:cs="Arial"/>
                <w:spacing w:val="-4"/>
              </w:rPr>
              <w:t>type</w:t>
            </w:r>
          </w:p>
        </w:tc>
        <w:tc>
          <w:tcPr>
            <w:tcW w:w="837" w:type="dxa"/>
            <w:tcBorders>
              <w:top w:val="single" w:sz="4" w:space="0" w:color="000000"/>
              <w:bottom w:val="single" w:sz="4" w:space="0" w:color="000000"/>
            </w:tcBorders>
          </w:tcPr>
          <w:p w14:paraId="10E070ED" w14:textId="77777777" w:rsidR="00D8777A" w:rsidRPr="000505D4" w:rsidRDefault="00D8777A" w:rsidP="00CB4FE3">
            <w:pPr>
              <w:pStyle w:val="TableParagraph"/>
              <w:spacing w:before="79"/>
              <w:ind w:right="250"/>
              <w:jc w:val="right"/>
              <w:rPr>
                <w:rFonts w:ascii="Arial" w:hAnsi="Arial" w:cs="Arial"/>
              </w:rPr>
            </w:pPr>
            <w:r w:rsidRPr="000505D4">
              <w:rPr>
                <w:rFonts w:ascii="Arial" w:hAnsi="Arial" w:cs="Arial"/>
              </w:rPr>
              <w:t>M</w:t>
            </w:r>
          </w:p>
        </w:tc>
        <w:tc>
          <w:tcPr>
            <w:tcW w:w="1561" w:type="dxa"/>
            <w:tcBorders>
              <w:top w:val="single" w:sz="4" w:space="0" w:color="000000"/>
              <w:bottom w:val="single" w:sz="4" w:space="0" w:color="000000"/>
            </w:tcBorders>
          </w:tcPr>
          <w:p w14:paraId="0D58F690" w14:textId="77777777" w:rsidR="00D8777A" w:rsidRPr="000505D4" w:rsidRDefault="00D8777A" w:rsidP="00CB4FE3">
            <w:pPr>
              <w:pStyle w:val="TableParagraph"/>
              <w:spacing w:before="79"/>
              <w:ind w:left="250"/>
              <w:rPr>
                <w:rFonts w:ascii="Arial" w:hAnsi="Arial" w:cs="Arial"/>
              </w:rPr>
            </w:pPr>
            <w:r w:rsidRPr="000505D4">
              <w:rPr>
                <w:rFonts w:ascii="Arial" w:hAnsi="Arial" w:cs="Arial"/>
              </w:rPr>
              <w:t>A</w:t>
            </w:r>
          </w:p>
        </w:tc>
      </w:tr>
      <w:tr w:rsidR="00D8777A" w:rsidRPr="000505D4" w14:paraId="4B889162" w14:textId="77777777" w:rsidTr="000505D4">
        <w:trPr>
          <w:trHeight w:val="410"/>
        </w:trPr>
        <w:tc>
          <w:tcPr>
            <w:tcW w:w="5401" w:type="dxa"/>
            <w:tcBorders>
              <w:top w:val="single" w:sz="4" w:space="0" w:color="000000"/>
              <w:bottom w:val="single" w:sz="4" w:space="0" w:color="000000"/>
            </w:tcBorders>
          </w:tcPr>
          <w:p w14:paraId="4049A06D"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National</w:t>
            </w:r>
            <w:r w:rsidRPr="000505D4">
              <w:rPr>
                <w:rFonts w:ascii="Arial" w:hAnsi="Arial" w:cs="Arial"/>
                <w:spacing w:val="-6"/>
              </w:rPr>
              <w:t xml:space="preserve"> </w:t>
            </w:r>
            <w:r w:rsidRPr="000505D4">
              <w:rPr>
                <w:rFonts w:ascii="Arial" w:hAnsi="Arial" w:cs="Arial"/>
              </w:rPr>
              <w:t>Health</w:t>
            </w:r>
            <w:r w:rsidRPr="000505D4">
              <w:rPr>
                <w:rFonts w:ascii="Arial" w:hAnsi="Arial" w:cs="Arial"/>
                <w:spacing w:val="-4"/>
              </w:rPr>
              <w:t xml:space="preserve"> </w:t>
            </w:r>
            <w:r w:rsidRPr="000505D4">
              <w:rPr>
                <w:rFonts w:ascii="Arial" w:hAnsi="Arial" w:cs="Arial"/>
              </w:rPr>
              <w:t>Index</w:t>
            </w:r>
            <w:r w:rsidRPr="000505D4">
              <w:rPr>
                <w:rFonts w:ascii="Arial" w:hAnsi="Arial" w:cs="Arial"/>
                <w:spacing w:val="-7"/>
              </w:rPr>
              <w:t xml:space="preserve"> </w:t>
            </w:r>
            <w:r w:rsidRPr="000505D4">
              <w:rPr>
                <w:rFonts w:ascii="Arial" w:hAnsi="Arial" w:cs="Arial"/>
              </w:rPr>
              <w:t>(NHI)</w:t>
            </w:r>
            <w:r w:rsidRPr="000505D4">
              <w:rPr>
                <w:rFonts w:ascii="Arial" w:hAnsi="Arial" w:cs="Arial"/>
                <w:spacing w:val="-3"/>
              </w:rPr>
              <w:t xml:space="preserve"> </w:t>
            </w:r>
            <w:r w:rsidRPr="000505D4">
              <w:rPr>
                <w:rFonts w:ascii="Arial" w:hAnsi="Arial" w:cs="Arial"/>
                <w:spacing w:val="-2"/>
              </w:rPr>
              <w:t>number</w:t>
            </w:r>
          </w:p>
        </w:tc>
        <w:tc>
          <w:tcPr>
            <w:tcW w:w="837" w:type="dxa"/>
            <w:tcBorders>
              <w:top w:val="single" w:sz="4" w:space="0" w:color="000000"/>
              <w:bottom w:val="single" w:sz="4" w:space="0" w:color="000000"/>
            </w:tcBorders>
          </w:tcPr>
          <w:p w14:paraId="639C4206" w14:textId="77777777" w:rsidR="00D8777A" w:rsidRPr="000505D4" w:rsidRDefault="00D8777A" w:rsidP="00CB4FE3">
            <w:pPr>
              <w:pStyle w:val="TableParagraph"/>
              <w:spacing w:before="79"/>
              <w:ind w:right="250"/>
              <w:jc w:val="right"/>
              <w:rPr>
                <w:rFonts w:ascii="Arial" w:hAnsi="Arial" w:cs="Arial"/>
              </w:rPr>
            </w:pPr>
            <w:r w:rsidRPr="000505D4">
              <w:rPr>
                <w:rFonts w:ascii="Arial" w:hAnsi="Arial" w:cs="Arial"/>
              </w:rPr>
              <w:t>M</w:t>
            </w:r>
          </w:p>
        </w:tc>
        <w:tc>
          <w:tcPr>
            <w:tcW w:w="1561" w:type="dxa"/>
            <w:tcBorders>
              <w:top w:val="single" w:sz="4" w:space="0" w:color="000000"/>
              <w:bottom w:val="single" w:sz="4" w:space="0" w:color="000000"/>
            </w:tcBorders>
          </w:tcPr>
          <w:p w14:paraId="7C9DC481" w14:textId="77777777" w:rsidR="00D8777A" w:rsidRPr="000505D4" w:rsidRDefault="00D8777A" w:rsidP="00CB4FE3">
            <w:pPr>
              <w:pStyle w:val="TableParagraph"/>
              <w:spacing w:before="79"/>
              <w:ind w:left="250"/>
              <w:rPr>
                <w:rFonts w:ascii="Arial" w:hAnsi="Arial" w:cs="Arial"/>
              </w:rPr>
            </w:pPr>
            <w:r w:rsidRPr="000505D4">
              <w:rPr>
                <w:rFonts w:ascii="Arial" w:hAnsi="Arial" w:cs="Arial"/>
                <w:spacing w:val="-2"/>
              </w:rPr>
              <w:t>AAANNNN</w:t>
            </w:r>
          </w:p>
        </w:tc>
      </w:tr>
      <w:tr w:rsidR="00D8777A" w:rsidRPr="000505D4" w14:paraId="5A7661D3" w14:textId="77777777" w:rsidTr="000505D4">
        <w:trPr>
          <w:trHeight w:val="410"/>
        </w:trPr>
        <w:tc>
          <w:tcPr>
            <w:tcW w:w="7799" w:type="dxa"/>
            <w:gridSpan w:val="3"/>
            <w:tcBorders>
              <w:top w:val="single" w:sz="4" w:space="0" w:color="000000"/>
              <w:bottom w:val="single" w:sz="4" w:space="0" w:color="000000"/>
            </w:tcBorders>
            <w:shd w:val="clear" w:color="auto" w:fill="FCE9D9"/>
          </w:tcPr>
          <w:p w14:paraId="513E34A4"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First</w:t>
            </w:r>
            <w:r w:rsidRPr="000505D4">
              <w:rPr>
                <w:rFonts w:ascii="Arial" w:hAnsi="Arial" w:cs="Arial"/>
                <w:spacing w:val="-3"/>
              </w:rPr>
              <w:t xml:space="preserve"> </w:t>
            </w:r>
            <w:r w:rsidRPr="000505D4">
              <w:rPr>
                <w:rFonts w:ascii="Arial" w:hAnsi="Arial" w:cs="Arial"/>
                <w:spacing w:val="-4"/>
              </w:rPr>
              <w:t>name</w:t>
            </w:r>
          </w:p>
        </w:tc>
      </w:tr>
      <w:tr w:rsidR="00D8777A" w:rsidRPr="000505D4" w14:paraId="62E80EF0" w14:textId="77777777" w:rsidTr="000505D4">
        <w:trPr>
          <w:trHeight w:val="410"/>
        </w:trPr>
        <w:tc>
          <w:tcPr>
            <w:tcW w:w="7799" w:type="dxa"/>
            <w:gridSpan w:val="3"/>
            <w:tcBorders>
              <w:top w:val="single" w:sz="4" w:space="0" w:color="000000"/>
              <w:bottom w:val="single" w:sz="4" w:space="0" w:color="000000"/>
            </w:tcBorders>
            <w:shd w:val="clear" w:color="auto" w:fill="FCE9D9"/>
          </w:tcPr>
          <w:p w14:paraId="0A93CB39"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Family</w:t>
            </w:r>
            <w:r w:rsidRPr="000505D4">
              <w:rPr>
                <w:rFonts w:ascii="Arial" w:hAnsi="Arial" w:cs="Arial"/>
                <w:spacing w:val="-8"/>
              </w:rPr>
              <w:t xml:space="preserve"> </w:t>
            </w:r>
            <w:r w:rsidRPr="000505D4">
              <w:rPr>
                <w:rFonts w:ascii="Arial" w:hAnsi="Arial" w:cs="Arial"/>
                <w:spacing w:val="-4"/>
              </w:rPr>
              <w:t>name</w:t>
            </w:r>
          </w:p>
        </w:tc>
      </w:tr>
      <w:tr w:rsidR="00D8777A" w:rsidRPr="000505D4" w14:paraId="7EE50D42" w14:textId="77777777" w:rsidTr="000505D4">
        <w:trPr>
          <w:trHeight w:val="410"/>
        </w:trPr>
        <w:tc>
          <w:tcPr>
            <w:tcW w:w="5401" w:type="dxa"/>
            <w:tcBorders>
              <w:top w:val="single" w:sz="4" w:space="0" w:color="000000"/>
              <w:bottom w:val="single" w:sz="4" w:space="0" w:color="000000"/>
            </w:tcBorders>
            <w:shd w:val="clear" w:color="auto" w:fill="FCE9D9"/>
          </w:tcPr>
          <w:p w14:paraId="7B920718"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Date</w:t>
            </w:r>
            <w:r w:rsidRPr="000505D4">
              <w:rPr>
                <w:rFonts w:ascii="Arial" w:hAnsi="Arial" w:cs="Arial"/>
                <w:spacing w:val="-4"/>
              </w:rPr>
              <w:t xml:space="preserve"> </w:t>
            </w:r>
            <w:r w:rsidRPr="000505D4">
              <w:rPr>
                <w:rFonts w:ascii="Arial" w:hAnsi="Arial" w:cs="Arial"/>
              </w:rPr>
              <w:t>of</w:t>
            </w:r>
            <w:r w:rsidRPr="000505D4">
              <w:rPr>
                <w:rFonts w:ascii="Arial" w:hAnsi="Arial" w:cs="Arial"/>
                <w:spacing w:val="-1"/>
              </w:rPr>
              <w:t xml:space="preserve"> </w:t>
            </w:r>
            <w:r w:rsidRPr="000505D4">
              <w:rPr>
                <w:rFonts w:ascii="Arial" w:hAnsi="Arial" w:cs="Arial"/>
                <w:spacing w:val="-2"/>
              </w:rPr>
              <w:t>birth</w:t>
            </w:r>
          </w:p>
        </w:tc>
        <w:tc>
          <w:tcPr>
            <w:tcW w:w="837" w:type="dxa"/>
            <w:tcBorders>
              <w:top w:val="single" w:sz="4" w:space="0" w:color="000000"/>
              <w:bottom w:val="single" w:sz="4" w:space="0" w:color="000000"/>
            </w:tcBorders>
            <w:shd w:val="clear" w:color="auto" w:fill="FCE9D9"/>
          </w:tcPr>
          <w:p w14:paraId="2C2711DD" w14:textId="77777777" w:rsidR="00D8777A" w:rsidRPr="000505D4" w:rsidRDefault="00D8777A" w:rsidP="00CB4FE3">
            <w:pPr>
              <w:pStyle w:val="TableParagraph"/>
              <w:spacing w:before="79"/>
              <w:ind w:right="250"/>
              <w:jc w:val="right"/>
              <w:rPr>
                <w:rFonts w:ascii="Arial" w:hAnsi="Arial" w:cs="Arial"/>
              </w:rPr>
            </w:pPr>
            <w:r w:rsidRPr="000505D4">
              <w:rPr>
                <w:rFonts w:ascii="Arial" w:hAnsi="Arial" w:cs="Arial"/>
              </w:rPr>
              <w:t>M</w:t>
            </w:r>
          </w:p>
        </w:tc>
        <w:tc>
          <w:tcPr>
            <w:tcW w:w="1561" w:type="dxa"/>
            <w:tcBorders>
              <w:top w:val="single" w:sz="4" w:space="0" w:color="000000"/>
              <w:bottom w:val="single" w:sz="4" w:space="0" w:color="000000"/>
            </w:tcBorders>
            <w:shd w:val="clear" w:color="auto" w:fill="FCE9D9"/>
          </w:tcPr>
          <w:p w14:paraId="71E525B9" w14:textId="0120F71A" w:rsidR="00D8777A" w:rsidRPr="000505D4" w:rsidRDefault="00D8777A" w:rsidP="00CB4FE3">
            <w:pPr>
              <w:pStyle w:val="TableParagraph"/>
              <w:spacing w:before="79"/>
              <w:ind w:left="250"/>
              <w:rPr>
                <w:rFonts w:ascii="Arial" w:hAnsi="Arial" w:cs="Arial"/>
              </w:rPr>
            </w:pPr>
            <w:r w:rsidRPr="000505D4">
              <w:rPr>
                <w:rFonts w:ascii="Arial" w:hAnsi="Arial" w:cs="Arial"/>
                <w:spacing w:val="-2"/>
              </w:rPr>
              <w:t>190619</w:t>
            </w:r>
            <w:r w:rsidR="009F38C8" w:rsidRPr="000505D4">
              <w:rPr>
                <w:rFonts w:ascii="Arial" w:hAnsi="Arial" w:cs="Arial"/>
                <w:spacing w:val="-2"/>
              </w:rPr>
              <w:t>62</w:t>
            </w:r>
          </w:p>
        </w:tc>
      </w:tr>
      <w:tr w:rsidR="00D8777A" w:rsidRPr="000505D4" w14:paraId="2993F52E" w14:textId="77777777" w:rsidTr="000505D4">
        <w:trPr>
          <w:trHeight w:val="410"/>
        </w:trPr>
        <w:tc>
          <w:tcPr>
            <w:tcW w:w="5401" w:type="dxa"/>
            <w:tcBorders>
              <w:top w:val="single" w:sz="4" w:space="0" w:color="000000"/>
              <w:bottom w:val="single" w:sz="4" w:space="0" w:color="000000"/>
            </w:tcBorders>
            <w:shd w:val="clear" w:color="auto" w:fill="FCE9D9"/>
          </w:tcPr>
          <w:p w14:paraId="343AA246" w14:textId="77777777" w:rsidR="00D8777A" w:rsidRPr="000505D4" w:rsidRDefault="00D8777A" w:rsidP="00CB4FE3">
            <w:pPr>
              <w:pStyle w:val="TableParagraph"/>
              <w:spacing w:before="79"/>
              <w:ind w:left="115"/>
              <w:rPr>
                <w:rFonts w:ascii="Arial" w:hAnsi="Arial" w:cs="Arial"/>
              </w:rPr>
            </w:pPr>
            <w:r w:rsidRPr="000505D4">
              <w:rPr>
                <w:rFonts w:ascii="Arial" w:hAnsi="Arial" w:cs="Arial"/>
                <w:spacing w:val="-5"/>
              </w:rPr>
              <w:t>Sex</w:t>
            </w:r>
          </w:p>
        </w:tc>
        <w:tc>
          <w:tcPr>
            <w:tcW w:w="837" w:type="dxa"/>
            <w:tcBorders>
              <w:top w:val="single" w:sz="4" w:space="0" w:color="000000"/>
              <w:bottom w:val="single" w:sz="4" w:space="0" w:color="000000"/>
            </w:tcBorders>
            <w:shd w:val="clear" w:color="auto" w:fill="FCE9D9"/>
          </w:tcPr>
          <w:p w14:paraId="487036AA" w14:textId="77777777" w:rsidR="00D8777A" w:rsidRPr="000505D4" w:rsidRDefault="00D8777A" w:rsidP="00CB4FE3">
            <w:pPr>
              <w:pStyle w:val="TableParagraph"/>
              <w:spacing w:before="79"/>
              <w:ind w:right="250"/>
              <w:jc w:val="right"/>
              <w:rPr>
                <w:rFonts w:ascii="Arial" w:hAnsi="Arial" w:cs="Arial"/>
              </w:rPr>
            </w:pPr>
            <w:r w:rsidRPr="000505D4">
              <w:rPr>
                <w:rFonts w:ascii="Arial" w:hAnsi="Arial" w:cs="Arial"/>
              </w:rPr>
              <w:t>M</w:t>
            </w:r>
          </w:p>
        </w:tc>
        <w:tc>
          <w:tcPr>
            <w:tcW w:w="1561" w:type="dxa"/>
            <w:tcBorders>
              <w:top w:val="single" w:sz="4" w:space="0" w:color="000000"/>
              <w:bottom w:val="single" w:sz="4" w:space="0" w:color="000000"/>
            </w:tcBorders>
            <w:shd w:val="clear" w:color="auto" w:fill="FCE9D9"/>
          </w:tcPr>
          <w:p w14:paraId="13EDEC6E" w14:textId="77777777" w:rsidR="00D8777A" w:rsidRPr="000505D4" w:rsidRDefault="00D8777A" w:rsidP="00CB4FE3">
            <w:pPr>
              <w:pStyle w:val="TableParagraph"/>
              <w:spacing w:before="79"/>
              <w:ind w:left="250"/>
              <w:rPr>
                <w:rFonts w:ascii="Arial" w:hAnsi="Arial" w:cs="Arial"/>
              </w:rPr>
            </w:pPr>
            <w:r w:rsidRPr="000505D4">
              <w:rPr>
                <w:rFonts w:ascii="Arial" w:hAnsi="Arial" w:cs="Arial"/>
              </w:rPr>
              <w:t>F</w:t>
            </w:r>
          </w:p>
        </w:tc>
      </w:tr>
      <w:tr w:rsidR="00D8777A" w:rsidRPr="000505D4" w14:paraId="197EF31C" w14:textId="77777777" w:rsidTr="000505D4">
        <w:trPr>
          <w:trHeight w:val="410"/>
        </w:trPr>
        <w:tc>
          <w:tcPr>
            <w:tcW w:w="5401" w:type="dxa"/>
            <w:tcBorders>
              <w:top w:val="single" w:sz="4" w:space="0" w:color="000000"/>
              <w:bottom w:val="single" w:sz="4" w:space="0" w:color="000000"/>
            </w:tcBorders>
            <w:shd w:val="clear" w:color="auto" w:fill="FCE9D9"/>
          </w:tcPr>
          <w:p w14:paraId="2C31A88C" w14:textId="23E39373" w:rsidR="00D8777A" w:rsidRPr="000505D4" w:rsidRDefault="002829DA" w:rsidP="00CB4FE3">
            <w:pPr>
              <w:pStyle w:val="TableParagraph"/>
              <w:spacing w:before="79"/>
              <w:ind w:left="115"/>
              <w:rPr>
                <w:rFonts w:ascii="Arial" w:hAnsi="Arial" w:cs="Arial"/>
              </w:rPr>
            </w:pPr>
            <w:r w:rsidRPr="000505D4">
              <w:rPr>
                <w:rFonts w:ascii="Arial" w:hAnsi="Arial" w:cs="Arial"/>
              </w:rPr>
              <w:t>District</w:t>
            </w:r>
            <w:r w:rsidR="00D8777A" w:rsidRPr="000505D4">
              <w:rPr>
                <w:rFonts w:ascii="Arial" w:hAnsi="Arial" w:cs="Arial"/>
                <w:spacing w:val="-4"/>
              </w:rPr>
              <w:t xml:space="preserve"> </w:t>
            </w:r>
            <w:r w:rsidR="00D8777A" w:rsidRPr="000505D4">
              <w:rPr>
                <w:rFonts w:ascii="Arial" w:hAnsi="Arial" w:cs="Arial"/>
              </w:rPr>
              <w:t>of</w:t>
            </w:r>
            <w:r w:rsidR="00D8777A" w:rsidRPr="000505D4">
              <w:rPr>
                <w:rFonts w:ascii="Arial" w:hAnsi="Arial" w:cs="Arial"/>
                <w:spacing w:val="-4"/>
              </w:rPr>
              <w:t xml:space="preserve"> </w:t>
            </w:r>
            <w:r w:rsidR="00D8777A" w:rsidRPr="000505D4">
              <w:rPr>
                <w:rFonts w:ascii="Arial" w:hAnsi="Arial" w:cs="Arial"/>
                <w:spacing w:val="-2"/>
              </w:rPr>
              <w:t>domicile</w:t>
            </w:r>
          </w:p>
        </w:tc>
        <w:tc>
          <w:tcPr>
            <w:tcW w:w="837" w:type="dxa"/>
            <w:tcBorders>
              <w:top w:val="single" w:sz="4" w:space="0" w:color="000000"/>
              <w:bottom w:val="single" w:sz="4" w:space="0" w:color="000000"/>
            </w:tcBorders>
            <w:shd w:val="clear" w:color="auto" w:fill="FCE9D9"/>
          </w:tcPr>
          <w:p w14:paraId="081BDD9A" w14:textId="77777777" w:rsidR="00D8777A" w:rsidRPr="000505D4" w:rsidRDefault="00D8777A" w:rsidP="00CB4FE3">
            <w:pPr>
              <w:pStyle w:val="TableParagraph"/>
              <w:spacing w:before="79"/>
              <w:ind w:right="250"/>
              <w:jc w:val="right"/>
              <w:rPr>
                <w:rFonts w:ascii="Arial" w:hAnsi="Arial" w:cs="Arial"/>
              </w:rPr>
            </w:pPr>
            <w:r w:rsidRPr="000505D4">
              <w:rPr>
                <w:rFonts w:ascii="Arial" w:hAnsi="Arial" w:cs="Arial"/>
              </w:rPr>
              <w:t>M</w:t>
            </w:r>
          </w:p>
        </w:tc>
        <w:tc>
          <w:tcPr>
            <w:tcW w:w="1561" w:type="dxa"/>
            <w:tcBorders>
              <w:top w:val="single" w:sz="4" w:space="0" w:color="000000"/>
              <w:bottom w:val="single" w:sz="4" w:space="0" w:color="000000"/>
            </w:tcBorders>
            <w:shd w:val="clear" w:color="auto" w:fill="FCE9D9"/>
          </w:tcPr>
          <w:p w14:paraId="30110F26" w14:textId="77777777" w:rsidR="00D8777A" w:rsidRPr="000505D4" w:rsidRDefault="00D8777A" w:rsidP="00CB4FE3">
            <w:pPr>
              <w:pStyle w:val="TableParagraph"/>
              <w:spacing w:before="79"/>
              <w:ind w:left="250"/>
              <w:rPr>
                <w:rFonts w:ascii="Arial" w:hAnsi="Arial" w:cs="Arial"/>
              </w:rPr>
            </w:pPr>
            <w:r w:rsidRPr="000505D4">
              <w:rPr>
                <w:rFonts w:ascii="Arial" w:hAnsi="Arial" w:cs="Arial"/>
                <w:spacing w:val="-5"/>
              </w:rPr>
              <w:t>093</w:t>
            </w:r>
          </w:p>
        </w:tc>
      </w:tr>
      <w:tr w:rsidR="00D8777A" w:rsidRPr="000505D4" w14:paraId="2BD507BB" w14:textId="77777777" w:rsidTr="000505D4">
        <w:trPr>
          <w:trHeight w:val="410"/>
        </w:trPr>
        <w:tc>
          <w:tcPr>
            <w:tcW w:w="5401" w:type="dxa"/>
            <w:tcBorders>
              <w:top w:val="single" w:sz="4" w:space="0" w:color="000000"/>
              <w:bottom w:val="single" w:sz="4" w:space="0" w:color="000000"/>
            </w:tcBorders>
            <w:shd w:val="clear" w:color="auto" w:fill="E4DFEB"/>
          </w:tcPr>
          <w:p w14:paraId="36412588"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Date</w:t>
            </w:r>
            <w:r w:rsidRPr="000505D4">
              <w:rPr>
                <w:rFonts w:ascii="Arial" w:hAnsi="Arial" w:cs="Arial"/>
                <w:spacing w:val="-2"/>
              </w:rPr>
              <w:t xml:space="preserve"> </w:t>
            </w:r>
            <w:r w:rsidRPr="000505D4">
              <w:rPr>
                <w:rFonts w:ascii="Arial" w:hAnsi="Arial" w:cs="Arial"/>
              </w:rPr>
              <w:t>of</w:t>
            </w:r>
            <w:r w:rsidRPr="000505D4">
              <w:rPr>
                <w:rFonts w:ascii="Arial" w:hAnsi="Arial" w:cs="Arial"/>
                <w:spacing w:val="-1"/>
              </w:rPr>
              <w:t xml:space="preserve"> </w:t>
            </w:r>
            <w:r w:rsidRPr="000505D4">
              <w:rPr>
                <w:rFonts w:ascii="Arial" w:hAnsi="Arial" w:cs="Arial"/>
                <w:spacing w:val="-2"/>
              </w:rPr>
              <w:t>diagnosis</w:t>
            </w:r>
          </w:p>
        </w:tc>
        <w:tc>
          <w:tcPr>
            <w:tcW w:w="837" w:type="dxa"/>
            <w:tcBorders>
              <w:top w:val="single" w:sz="4" w:space="0" w:color="000000"/>
              <w:bottom w:val="single" w:sz="4" w:space="0" w:color="000000"/>
            </w:tcBorders>
            <w:shd w:val="clear" w:color="auto" w:fill="E4DFEB"/>
          </w:tcPr>
          <w:p w14:paraId="7C499A42" w14:textId="77777777" w:rsidR="00D8777A" w:rsidRPr="000505D4" w:rsidRDefault="00D8777A" w:rsidP="00CB4FE3">
            <w:pPr>
              <w:pStyle w:val="TableParagraph"/>
              <w:rPr>
                <w:rFonts w:ascii="Arial" w:hAnsi="Arial" w:cs="Arial"/>
              </w:rPr>
            </w:pPr>
          </w:p>
        </w:tc>
        <w:tc>
          <w:tcPr>
            <w:tcW w:w="1561" w:type="dxa"/>
            <w:tcBorders>
              <w:top w:val="single" w:sz="4" w:space="0" w:color="000000"/>
              <w:bottom w:val="single" w:sz="4" w:space="0" w:color="000000"/>
            </w:tcBorders>
            <w:shd w:val="clear" w:color="auto" w:fill="E4DFEB"/>
          </w:tcPr>
          <w:p w14:paraId="2EAFDD99" w14:textId="1F9861A2" w:rsidR="00D8777A" w:rsidRPr="000505D4" w:rsidRDefault="00D8777A" w:rsidP="00CB4FE3">
            <w:pPr>
              <w:pStyle w:val="TableParagraph"/>
              <w:spacing w:before="79"/>
              <w:ind w:left="250"/>
              <w:rPr>
                <w:rFonts w:ascii="Arial" w:hAnsi="Arial" w:cs="Arial"/>
              </w:rPr>
            </w:pPr>
            <w:r w:rsidRPr="000505D4">
              <w:rPr>
                <w:rFonts w:ascii="Arial" w:hAnsi="Arial" w:cs="Arial"/>
                <w:spacing w:val="-2"/>
              </w:rPr>
              <w:t>151020</w:t>
            </w:r>
            <w:r w:rsidR="00895830" w:rsidRPr="000505D4">
              <w:rPr>
                <w:rFonts w:ascii="Arial" w:hAnsi="Arial" w:cs="Arial"/>
                <w:spacing w:val="-2"/>
              </w:rPr>
              <w:t>22</w:t>
            </w:r>
          </w:p>
        </w:tc>
      </w:tr>
      <w:tr w:rsidR="00D8777A" w:rsidRPr="000505D4" w14:paraId="05809412" w14:textId="77777777" w:rsidTr="000505D4">
        <w:trPr>
          <w:trHeight w:val="409"/>
        </w:trPr>
        <w:tc>
          <w:tcPr>
            <w:tcW w:w="5401" w:type="dxa"/>
            <w:tcBorders>
              <w:top w:val="single" w:sz="4" w:space="0" w:color="000000"/>
              <w:bottom w:val="single" w:sz="4" w:space="0" w:color="000000"/>
            </w:tcBorders>
            <w:shd w:val="clear" w:color="auto" w:fill="E4DFEB"/>
          </w:tcPr>
          <w:p w14:paraId="26965FE9" w14:textId="5A3054EA" w:rsidR="00D8777A" w:rsidRPr="000505D4" w:rsidRDefault="00D8777A" w:rsidP="00CB4FE3">
            <w:pPr>
              <w:pStyle w:val="TableParagraph"/>
              <w:spacing w:before="79"/>
              <w:ind w:left="115"/>
              <w:rPr>
                <w:rFonts w:ascii="Arial" w:hAnsi="Arial" w:cs="Arial"/>
              </w:rPr>
            </w:pPr>
            <w:r w:rsidRPr="000505D4">
              <w:rPr>
                <w:rFonts w:ascii="Arial" w:hAnsi="Arial" w:cs="Arial"/>
              </w:rPr>
              <w:t>Primary</w:t>
            </w:r>
            <w:r w:rsidRPr="000505D4">
              <w:rPr>
                <w:rFonts w:ascii="Arial" w:hAnsi="Arial" w:cs="Arial"/>
                <w:spacing w:val="-3"/>
              </w:rPr>
              <w:t xml:space="preserve"> </w:t>
            </w:r>
            <w:r w:rsidRPr="000505D4">
              <w:rPr>
                <w:rFonts w:ascii="Arial" w:hAnsi="Arial" w:cs="Arial"/>
              </w:rPr>
              <w:t>site</w:t>
            </w:r>
            <w:r w:rsidRPr="000505D4">
              <w:rPr>
                <w:rFonts w:ascii="Arial" w:hAnsi="Arial" w:cs="Arial"/>
                <w:spacing w:val="-3"/>
              </w:rPr>
              <w:t xml:space="preserve"> </w:t>
            </w:r>
            <w:r w:rsidR="003D556E" w:rsidRPr="000505D4">
              <w:rPr>
                <w:rFonts w:ascii="Arial" w:hAnsi="Arial" w:cs="Arial"/>
              </w:rPr>
              <w:t>ICD-10</w:t>
            </w:r>
            <w:r w:rsidR="000505D4">
              <w:rPr>
                <w:rFonts w:ascii="Arial" w:hAnsi="Arial" w:cs="Arial"/>
              </w:rPr>
              <w:t>-AM</w:t>
            </w:r>
            <w:r w:rsidR="003D556E" w:rsidRPr="000505D4">
              <w:rPr>
                <w:rFonts w:ascii="Arial" w:hAnsi="Arial" w:cs="Arial"/>
              </w:rPr>
              <w:t xml:space="preserve"> 8</w:t>
            </w:r>
            <w:r w:rsidR="000505D4">
              <w:rPr>
                <w:rFonts w:ascii="Arial" w:hAnsi="Arial" w:cs="Arial"/>
              </w:rPr>
              <w:t>th E</w:t>
            </w:r>
            <w:r w:rsidR="003D556E" w:rsidRPr="000505D4">
              <w:rPr>
                <w:rFonts w:ascii="Arial" w:hAnsi="Arial" w:cs="Arial"/>
              </w:rPr>
              <w:t>dition</w:t>
            </w:r>
          </w:p>
        </w:tc>
        <w:tc>
          <w:tcPr>
            <w:tcW w:w="837" w:type="dxa"/>
            <w:tcBorders>
              <w:top w:val="single" w:sz="4" w:space="0" w:color="000000"/>
              <w:bottom w:val="single" w:sz="4" w:space="0" w:color="000000"/>
            </w:tcBorders>
            <w:shd w:val="clear" w:color="auto" w:fill="E4DFEB"/>
          </w:tcPr>
          <w:p w14:paraId="71EA325A" w14:textId="77777777" w:rsidR="00D8777A" w:rsidRPr="000505D4" w:rsidRDefault="00D8777A" w:rsidP="00CB4FE3">
            <w:pPr>
              <w:pStyle w:val="TableParagraph"/>
              <w:spacing w:before="79"/>
              <w:ind w:right="250"/>
              <w:jc w:val="right"/>
              <w:rPr>
                <w:rFonts w:ascii="Arial" w:hAnsi="Arial" w:cs="Arial"/>
              </w:rPr>
            </w:pPr>
            <w:r w:rsidRPr="000505D4">
              <w:rPr>
                <w:rFonts w:ascii="Arial" w:hAnsi="Arial" w:cs="Arial"/>
              </w:rPr>
              <w:t>M</w:t>
            </w:r>
          </w:p>
        </w:tc>
        <w:tc>
          <w:tcPr>
            <w:tcW w:w="1561" w:type="dxa"/>
            <w:tcBorders>
              <w:top w:val="single" w:sz="4" w:space="0" w:color="000000"/>
              <w:bottom w:val="single" w:sz="4" w:space="0" w:color="000000"/>
            </w:tcBorders>
            <w:shd w:val="clear" w:color="auto" w:fill="E4DFEB"/>
          </w:tcPr>
          <w:p w14:paraId="409A9630" w14:textId="77777777" w:rsidR="00D8777A" w:rsidRPr="000505D4" w:rsidRDefault="00D8777A" w:rsidP="00CB4FE3">
            <w:pPr>
              <w:pStyle w:val="TableParagraph"/>
              <w:spacing w:before="79"/>
              <w:ind w:left="250"/>
              <w:rPr>
                <w:rFonts w:ascii="Arial" w:hAnsi="Arial" w:cs="Arial"/>
              </w:rPr>
            </w:pPr>
            <w:r w:rsidRPr="000505D4">
              <w:rPr>
                <w:rFonts w:ascii="Arial" w:hAnsi="Arial" w:cs="Arial"/>
                <w:spacing w:val="-5"/>
              </w:rPr>
              <w:t>C34</w:t>
            </w:r>
          </w:p>
        </w:tc>
      </w:tr>
      <w:tr w:rsidR="00D8777A" w:rsidRPr="000505D4" w14:paraId="045917CD" w14:textId="77777777" w:rsidTr="000505D4">
        <w:trPr>
          <w:trHeight w:val="410"/>
        </w:trPr>
        <w:tc>
          <w:tcPr>
            <w:tcW w:w="5401" w:type="dxa"/>
            <w:tcBorders>
              <w:top w:val="single" w:sz="4" w:space="0" w:color="000000"/>
              <w:bottom w:val="single" w:sz="4" w:space="0" w:color="000000"/>
            </w:tcBorders>
            <w:shd w:val="clear" w:color="auto" w:fill="FCE9D9"/>
          </w:tcPr>
          <w:p w14:paraId="30BD27D8"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Date</w:t>
            </w:r>
            <w:r w:rsidRPr="000505D4">
              <w:rPr>
                <w:rFonts w:ascii="Arial" w:hAnsi="Arial" w:cs="Arial"/>
                <w:spacing w:val="-4"/>
              </w:rPr>
              <w:t xml:space="preserve"> </w:t>
            </w:r>
            <w:r w:rsidRPr="000505D4">
              <w:rPr>
                <w:rFonts w:ascii="Arial" w:hAnsi="Arial" w:cs="Arial"/>
              </w:rPr>
              <w:t>of</w:t>
            </w:r>
            <w:r w:rsidRPr="000505D4">
              <w:rPr>
                <w:rFonts w:ascii="Arial" w:hAnsi="Arial" w:cs="Arial"/>
                <w:spacing w:val="-2"/>
              </w:rPr>
              <w:t xml:space="preserve"> </w:t>
            </w:r>
            <w:r w:rsidRPr="000505D4">
              <w:rPr>
                <w:rFonts w:ascii="Arial" w:hAnsi="Arial" w:cs="Arial"/>
              </w:rPr>
              <w:t>receipt</w:t>
            </w:r>
            <w:r w:rsidRPr="000505D4">
              <w:rPr>
                <w:rFonts w:ascii="Arial" w:hAnsi="Arial" w:cs="Arial"/>
                <w:spacing w:val="-2"/>
              </w:rPr>
              <w:t xml:space="preserve"> </w:t>
            </w:r>
            <w:r w:rsidRPr="000505D4">
              <w:rPr>
                <w:rFonts w:ascii="Arial" w:hAnsi="Arial" w:cs="Arial"/>
              </w:rPr>
              <w:t>of</w:t>
            </w:r>
            <w:r w:rsidRPr="000505D4">
              <w:rPr>
                <w:rFonts w:ascii="Arial" w:hAnsi="Arial" w:cs="Arial"/>
                <w:spacing w:val="-2"/>
              </w:rPr>
              <w:t xml:space="preserve"> referral</w:t>
            </w:r>
          </w:p>
        </w:tc>
        <w:tc>
          <w:tcPr>
            <w:tcW w:w="837" w:type="dxa"/>
            <w:tcBorders>
              <w:top w:val="single" w:sz="4" w:space="0" w:color="000000"/>
              <w:bottom w:val="single" w:sz="4" w:space="0" w:color="000000"/>
            </w:tcBorders>
            <w:shd w:val="clear" w:color="auto" w:fill="FCE9D9"/>
          </w:tcPr>
          <w:p w14:paraId="63AE50E0" w14:textId="77777777" w:rsidR="00D8777A" w:rsidRPr="000505D4" w:rsidRDefault="00D8777A" w:rsidP="00CB4FE3">
            <w:pPr>
              <w:pStyle w:val="TableParagraph"/>
              <w:spacing w:before="79"/>
              <w:ind w:right="250"/>
              <w:jc w:val="right"/>
              <w:rPr>
                <w:rFonts w:ascii="Arial" w:hAnsi="Arial" w:cs="Arial"/>
              </w:rPr>
            </w:pPr>
            <w:r w:rsidRPr="000505D4">
              <w:rPr>
                <w:rFonts w:ascii="Arial" w:hAnsi="Arial" w:cs="Arial"/>
              </w:rPr>
              <w:t>M</w:t>
            </w:r>
          </w:p>
        </w:tc>
        <w:tc>
          <w:tcPr>
            <w:tcW w:w="1561" w:type="dxa"/>
            <w:tcBorders>
              <w:top w:val="single" w:sz="4" w:space="0" w:color="000000"/>
              <w:bottom w:val="single" w:sz="4" w:space="0" w:color="000000"/>
            </w:tcBorders>
            <w:shd w:val="clear" w:color="auto" w:fill="FCE9D9"/>
          </w:tcPr>
          <w:p w14:paraId="31617F30" w14:textId="2DD8EEA8" w:rsidR="00D8777A" w:rsidRPr="000505D4" w:rsidRDefault="00D8777A" w:rsidP="00CB4FE3">
            <w:pPr>
              <w:pStyle w:val="TableParagraph"/>
              <w:spacing w:before="79"/>
              <w:ind w:left="250"/>
              <w:rPr>
                <w:rFonts w:ascii="Arial" w:hAnsi="Arial" w:cs="Arial"/>
              </w:rPr>
            </w:pPr>
            <w:r w:rsidRPr="000505D4">
              <w:rPr>
                <w:rFonts w:ascii="Arial" w:hAnsi="Arial" w:cs="Arial"/>
                <w:spacing w:val="-2"/>
              </w:rPr>
              <w:t>260920</w:t>
            </w:r>
            <w:r w:rsidR="00895830" w:rsidRPr="000505D4">
              <w:rPr>
                <w:rFonts w:ascii="Arial" w:hAnsi="Arial" w:cs="Arial"/>
                <w:spacing w:val="-2"/>
              </w:rPr>
              <w:t>22</w:t>
            </w:r>
          </w:p>
        </w:tc>
      </w:tr>
      <w:tr w:rsidR="00D8777A" w:rsidRPr="000505D4" w14:paraId="5EA544F6" w14:textId="77777777" w:rsidTr="000505D4">
        <w:trPr>
          <w:trHeight w:val="410"/>
        </w:trPr>
        <w:tc>
          <w:tcPr>
            <w:tcW w:w="5401" w:type="dxa"/>
            <w:tcBorders>
              <w:top w:val="single" w:sz="4" w:space="0" w:color="000000"/>
              <w:bottom w:val="single" w:sz="4" w:space="0" w:color="000000"/>
            </w:tcBorders>
            <w:shd w:val="clear" w:color="auto" w:fill="FCE9D9"/>
          </w:tcPr>
          <w:p w14:paraId="68F2D243" w14:textId="328258B9" w:rsidR="00D8777A" w:rsidRPr="000505D4" w:rsidRDefault="002829DA" w:rsidP="00CB4FE3">
            <w:pPr>
              <w:pStyle w:val="TableParagraph"/>
              <w:spacing w:before="79"/>
              <w:ind w:left="115"/>
              <w:rPr>
                <w:rFonts w:ascii="Arial" w:hAnsi="Arial" w:cs="Arial"/>
              </w:rPr>
            </w:pPr>
            <w:r w:rsidRPr="000505D4">
              <w:rPr>
                <w:rFonts w:ascii="Arial" w:hAnsi="Arial" w:cs="Arial"/>
              </w:rPr>
              <w:t xml:space="preserve">Hospital </w:t>
            </w:r>
            <w:r w:rsidR="00D8777A" w:rsidRPr="000505D4">
              <w:rPr>
                <w:rFonts w:ascii="Arial" w:hAnsi="Arial" w:cs="Arial"/>
              </w:rPr>
              <w:t>of</w:t>
            </w:r>
            <w:r w:rsidR="00D8777A" w:rsidRPr="000505D4">
              <w:rPr>
                <w:rFonts w:ascii="Arial" w:hAnsi="Arial" w:cs="Arial"/>
                <w:spacing w:val="-5"/>
              </w:rPr>
              <w:t xml:space="preserve"> </w:t>
            </w:r>
            <w:r w:rsidR="00D8777A" w:rsidRPr="000505D4">
              <w:rPr>
                <w:rFonts w:ascii="Arial" w:hAnsi="Arial" w:cs="Arial"/>
              </w:rPr>
              <w:t>receipt</w:t>
            </w:r>
            <w:r w:rsidR="00D8777A" w:rsidRPr="000505D4">
              <w:rPr>
                <w:rFonts w:ascii="Arial" w:hAnsi="Arial" w:cs="Arial"/>
                <w:spacing w:val="-3"/>
              </w:rPr>
              <w:t xml:space="preserve"> </w:t>
            </w:r>
            <w:r w:rsidR="00D8777A" w:rsidRPr="000505D4">
              <w:rPr>
                <w:rFonts w:ascii="Arial" w:hAnsi="Arial" w:cs="Arial"/>
              </w:rPr>
              <w:t>of</w:t>
            </w:r>
            <w:r w:rsidR="00D8777A" w:rsidRPr="000505D4">
              <w:rPr>
                <w:rFonts w:ascii="Arial" w:hAnsi="Arial" w:cs="Arial"/>
                <w:spacing w:val="-5"/>
              </w:rPr>
              <w:t xml:space="preserve"> </w:t>
            </w:r>
            <w:r w:rsidR="00D8777A" w:rsidRPr="000505D4">
              <w:rPr>
                <w:rFonts w:ascii="Arial" w:hAnsi="Arial" w:cs="Arial"/>
                <w:spacing w:val="-2"/>
              </w:rPr>
              <w:t>referral</w:t>
            </w:r>
          </w:p>
        </w:tc>
        <w:tc>
          <w:tcPr>
            <w:tcW w:w="837" w:type="dxa"/>
            <w:tcBorders>
              <w:top w:val="single" w:sz="4" w:space="0" w:color="000000"/>
              <w:bottom w:val="single" w:sz="4" w:space="0" w:color="000000"/>
            </w:tcBorders>
            <w:shd w:val="clear" w:color="auto" w:fill="FCE9D9"/>
          </w:tcPr>
          <w:p w14:paraId="4679366C" w14:textId="77777777" w:rsidR="00D8777A" w:rsidRPr="000505D4" w:rsidRDefault="00D8777A" w:rsidP="00CB4FE3">
            <w:pPr>
              <w:pStyle w:val="TableParagraph"/>
              <w:spacing w:before="79"/>
              <w:ind w:right="250"/>
              <w:jc w:val="right"/>
              <w:rPr>
                <w:rFonts w:ascii="Arial" w:hAnsi="Arial" w:cs="Arial"/>
              </w:rPr>
            </w:pPr>
            <w:r w:rsidRPr="000505D4">
              <w:rPr>
                <w:rFonts w:ascii="Arial" w:hAnsi="Arial" w:cs="Arial"/>
              </w:rPr>
              <w:t>M</w:t>
            </w:r>
          </w:p>
        </w:tc>
        <w:tc>
          <w:tcPr>
            <w:tcW w:w="1561" w:type="dxa"/>
            <w:tcBorders>
              <w:top w:val="single" w:sz="4" w:space="0" w:color="000000"/>
              <w:bottom w:val="single" w:sz="4" w:space="0" w:color="000000"/>
            </w:tcBorders>
            <w:shd w:val="clear" w:color="auto" w:fill="FCE9D9"/>
          </w:tcPr>
          <w:p w14:paraId="33299E28" w14:textId="77777777" w:rsidR="00D8777A" w:rsidRPr="000505D4" w:rsidRDefault="00D8777A" w:rsidP="00CB4FE3">
            <w:pPr>
              <w:pStyle w:val="TableParagraph"/>
              <w:spacing w:before="79"/>
              <w:ind w:left="250"/>
              <w:rPr>
                <w:rFonts w:ascii="Arial" w:hAnsi="Arial" w:cs="Arial"/>
              </w:rPr>
            </w:pPr>
            <w:r w:rsidRPr="000505D4">
              <w:rPr>
                <w:rFonts w:ascii="Arial" w:hAnsi="Arial" w:cs="Arial"/>
                <w:spacing w:val="-5"/>
              </w:rPr>
              <w:t>093</w:t>
            </w:r>
          </w:p>
        </w:tc>
      </w:tr>
      <w:tr w:rsidR="00D8777A" w:rsidRPr="000505D4" w14:paraId="0BFE7BBB" w14:textId="77777777" w:rsidTr="000505D4">
        <w:trPr>
          <w:trHeight w:val="410"/>
        </w:trPr>
        <w:tc>
          <w:tcPr>
            <w:tcW w:w="5401" w:type="dxa"/>
            <w:tcBorders>
              <w:top w:val="single" w:sz="4" w:space="0" w:color="000000"/>
              <w:bottom w:val="single" w:sz="4" w:space="0" w:color="000000"/>
            </w:tcBorders>
            <w:shd w:val="clear" w:color="auto" w:fill="DBE4F0"/>
          </w:tcPr>
          <w:p w14:paraId="055388CF"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Date</w:t>
            </w:r>
            <w:r w:rsidRPr="000505D4">
              <w:rPr>
                <w:rFonts w:ascii="Arial" w:hAnsi="Arial" w:cs="Arial"/>
                <w:spacing w:val="-5"/>
              </w:rPr>
              <w:t xml:space="preserve"> </w:t>
            </w:r>
            <w:r w:rsidRPr="000505D4">
              <w:rPr>
                <w:rFonts w:ascii="Arial" w:hAnsi="Arial" w:cs="Arial"/>
              </w:rPr>
              <w:t>patient</w:t>
            </w:r>
            <w:r w:rsidRPr="000505D4">
              <w:rPr>
                <w:rFonts w:ascii="Arial" w:hAnsi="Arial" w:cs="Arial"/>
                <w:spacing w:val="-3"/>
              </w:rPr>
              <w:t xml:space="preserve"> </w:t>
            </w:r>
            <w:r w:rsidRPr="000505D4">
              <w:rPr>
                <w:rFonts w:ascii="Arial" w:hAnsi="Arial" w:cs="Arial"/>
              </w:rPr>
              <w:t>informed</w:t>
            </w:r>
            <w:r w:rsidRPr="000505D4">
              <w:rPr>
                <w:rFonts w:ascii="Arial" w:hAnsi="Arial" w:cs="Arial"/>
                <w:spacing w:val="-6"/>
              </w:rPr>
              <w:t xml:space="preserve"> </w:t>
            </w:r>
            <w:r w:rsidRPr="000505D4">
              <w:rPr>
                <w:rFonts w:ascii="Arial" w:hAnsi="Arial" w:cs="Arial"/>
              </w:rPr>
              <w:t>of</w:t>
            </w:r>
            <w:r w:rsidRPr="000505D4">
              <w:rPr>
                <w:rFonts w:ascii="Arial" w:hAnsi="Arial" w:cs="Arial"/>
                <w:spacing w:val="-5"/>
              </w:rPr>
              <w:t xml:space="preserve"> </w:t>
            </w:r>
            <w:r w:rsidRPr="000505D4">
              <w:rPr>
                <w:rFonts w:ascii="Arial" w:hAnsi="Arial" w:cs="Arial"/>
                <w:spacing w:val="-2"/>
              </w:rPr>
              <w:t>diagnosis</w:t>
            </w:r>
          </w:p>
        </w:tc>
        <w:tc>
          <w:tcPr>
            <w:tcW w:w="837" w:type="dxa"/>
            <w:tcBorders>
              <w:top w:val="single" w:sz="4" w:space="0" w:color="000000"/>
              <w:bottom w:val="single" w:sz="4" w:space="0" w:color="000000"/>
            </w:tcBorders>
            <w:shd w:val="clear" w:color="auto" w:fill="DBE4F0"/>
          </w:tcPr>
          <w:p w14:paraId="70B40ED7" w14:textId="77777777" w:rsidR="00D8777A" w:rsidRPr="000505D4" w:rsidRDefault="00D8777A" w:rsidP="00CB4FE3">
            <w:pPr>
              <w:pStyle w:val="TableParagraph"/>
              <w:rPr>
                <w:rFonts w:ascii="Arial" w:hAnsi="Arial" w:cs="Arial"/>
              </w:rPr>
            </w:pPr>
          </w:p>
        </w:tc>
        <w:tc>
          <w:tcPr>
            <w:tcW w:w="1561" w:type="dxa"/>
            <w:tcBorders>
              <w:top w:val="single" w:sz="4" w:space="0" w:color="000000"/>
              <w:bottom w:val="single" w:sz="4" w:space="0" w:color="000000"/>
            </w:tcBorders>
            <w:shd w:val="clear" w:color="auto" w:fill="DBE4F0"/>
          </w:tcPr>
          <w:p w14:paraId="46AA3D4D" w14:textId="4014F5C3" w:rsidR="00D8777A" w:rsidRPr="000505D4" w:rsidRDefault="00D8777A" w:rsidP="00CB4FE3">
            <w:pPr>
              <w:pStyle w:val="TableParagraph"/>
              <w:spacing w:before="79"/>
              <w:ind w:left="250"/>
              <w:rPr>
                <w:rFonts w:ascii="Arial" w:hAnsi="Arial" w:cs="Arial"/>
              </w:rPr>
            </w:pPr>
            <w:r w:rsidRPr="000505D4">
              <w:rPr>
                <w:rFonts w:ascii="Arial" w:hAnsi="Arial" w:cs="Arial"/>
                <w:spacing w:val="-2"/>
              </w:rPr>
              <w:t>161020</w:t>
            </w:r>
            <w:r w:rsidR="00895830" w:rsidRPr="000505D4">
              <w:rPr>
                <w:rFonts w:ascii="Arial" w:hAnsi="Arial" w:cs="Arial"/>
                <w:spacing w:val="-2"/>
              </w:rPr>
              <w:t>22</w:t>
            </w:r>
          </w:p>
        </w:tc>
      </w:tr>
      <w:tr w:rsidR="00D8777A" w:rsidRPr="000505D4" w14:paraId="708D2460" w14:textId="77777777" w:rsidTr="000505D4">
        <w:trPr>
          <w:trHeight w:val="410"/>
        </w:trPr>
        <w:tc>
          <w:tcPr>
            <w:tcW w:w="5401" w:type="dxa"/>
            <w:tcBorders>
              <w:top w:val="single" w:sz="4" w:space="0" w:color="000000"/>
              <w:bottom w:val="single" w:sz="4" w:space="0" w:color="000000"/>
            </w:tcBorders>
            <w:shd w:val="clear" w:color="auto" w:fill="DDD9C3"/>
          </w:tcPr>
          <w:p w14:paraId="3CDD76B9"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Date</w:t>
            </w:r>
            <w:r w:rsidRPr="000505D4">
              <w:rPr>
                <w:rFonts w:ascii="Arial" w:hAnsi="Arial" w:cs="Arial"/>
                <w:spacing w:val="-8"/>
              </w:rPr>
              <w:t xml:space="preserve"> </w:t>
            </w:r>
            <w:r w:rsidRPr="000505D4">
              <w:rPr>
                <w:rFonts w:ascii="Arial" w:hAnsi="Arial" w:cs="Arial"/>
              </w:rPr>
              <w:t>of</w:t>
            </w:r>
            <w:r w:rsidRPr="000505D4">
              <w:rPr>
                <w:rFonts w:ascii="Arial" w:hAnsi="Arial" w:cs="Arial"/>
                <w:spacing w:val="-7"/>
              </w:rPr>
              <w:t xml:space="preserve"> </w:t>
            </w:r>
            <w:r w:rsidRPr="000505D4">
              <w:rPr>
                <w:rFonts w:ascii="Arial" w:hAnsi="Arial" w:cs="Arial"/>
              </w:rPr>
              <w:t>first</w:t>
            </w:r>
            <w:r w:rsidRPr="000505D4">
              <w:rPr>
                <w:rFonts w:ascii="Arial" w:hAnsi="Arial" w:cs="Arial"/>
                <w:spacing w:val="-5"/>
              </w:rPr>
              <w:t xml:space="preserve"> </w:t>
            </w:r>
            <w:r w:rsidRPr="000505D4">
              <w:rPr>
                <w:rFonts w:ascii="Arial" w:hAnsi="Arial" w:cs="Arial"/>
              </w:rPr>
              <w:t>multidisciplinary</w:t>
            </w:r>
            <w:r w:rsidRPr="000505D4">
              <w:rPr>
                <w:rFonts w:ascii="Arial" w:hAnsi="Arial" w:cs="Arial"/>
                <w:spacing w:val="-9"/>
              </w:rPr>
              <w:t xml:space="preserve"> </w:t>
            </w:r>
            <w:r w:rsidRPr="000505D4">
              <w:rPr>
                <w:rFonts w:ascii="Arial" w:hAnsi="Arial" w:cs="Arial"/>
              </w:rPr>
              <w:t>meeting</w:t>
            </w:r>
            <w:r w:rsidRPr="000505D4">
              <w:rPr>
                <w:rFonts w:ascii="Arial" w:hAnsi="Arial" w:cs="Arial"/>
                <w:spacing w:val="-6"/>
              </w:rPr>
              <w:t xml:space="preserve"> </w:t>
            </w:r>
            <w:r w:rsidRPr="000505D4">
              <w:rPr>
                <w:rFonts w:ascii="Arial" w:hAnsi="Arial" w:cs="Arial"/>
                <w:spacing w:val="-4"/>
              </w:rPr>
              <w:t>(MDM)</w:t>
            </w:r>
          </w:p>
        </w:tc>
        <w:tc>
          <w:tcPr>
            <w:tcW w:w="837" w:type="dxa"/>
            <w:tcBorders>
              <w:top w:val="single" w:sz="4" w:space="0" w:color="000000"/>
              <w:bottom w:val="single" w:sz="4" w:space="0" w:color="000000"/>
            </w:tcBorders>
            <w:shd w:val="clear" w:color="auto" w:fill="DDD9C3"/>
          </w:tcPr>
          <w:p w14:paraId="17205D1E" w14:textId="77777777" w:rsidR="00D8777A" w:rsidRPr="000505D4" w:rsidRDefault="00D8777A" w:rsidP="00CB4FE3">
            <w:pPr>
              <w:pStyle w:val="TableParagraph"/>
              <w:rPr>
                <w:rFonts w:ascii="Arial" w:hAnsi="Arial" w:cs="Arial"/>
              </w:rPr>
            </w:pPr>
          </w:p>
        </w:tc>
        <w:tc>
          <w:tcPr>
            <w:tcW w:w="1561" w:type="dxa"/>
            <w:tcBorders>
              <w:top w:val="single" w:sz="4" w:space="0" w:color="000000"/>
              <w:bottom w:val="single" w:sz="4" w:space="0" w:color="000000"/>
            </w:tcBorders>
            <w:shd w:val="clear" w:color="auto" w:fill="DDD9C3"/>
          </w:tcPr>
          <w:p w14:paraId="4FA10D6E" w14:textId="0CA1F416" w:rsidR="00D8777A" w:rsidRPr="000505D4" w:rsidRDefault="00D8777A" w:rsidP="00CB4FE3">
            <w:pPr>
              <w:pStyle w:val="TableParagraph"/>
              <w:spacing w:before="79"/>
              <w:ind w:left="250"/>
              <w:rPr>
                <w:rFonts w:ascii="Arial" w:hAnsi="Arial" w:cs="Arial"/>
              </w:rPr>
            </w:pPr>
            <w:r w:rsidRPr="000505D4">
              <w:rPr>
                <w:rFonts w:ascii="Arial" w:hAnsi="Arial" w:cs="Arial"/>
                <w:spacing w:val="-2"/>
              </w:rPr>
              <w:t>241020</w:t>
            </w:r>
            <w:r w:rsidR="00895830" w:rsidRPr="000505D4">
              <w:rPr>
                <w:rFonts w:ascii="Arial" w:hAnsi="Arial" w:cs="Arial"/>
                <w:spacing w:val="-2"/>
              </w:rPr>
              <w:t>22</w:t>
            </w:r>
          </w:p>
        </w:tc>
      </w:tr>
      <w:tr w:rsidR="00D8777A" w:rsidRPr="000505D4" w14:paraId="0E13DD10" w14:textId="77777777" w:rsidTr="000505D4">
        <w:trPr>
          <w:trHeight w:val="410"/>
        </w:trPr>
        <w:tc>
          <w:tcPr>
            <w:tcW w:w="5401" w:type="dxa"/>
            <w:tcBorders>
              <w:top w:val="single" w:sz="4" w:space="0" w:color="000000"/>
              <w:bottom w:val="single" w:sz="4" w:space="0" w:color="000000"/>
            </w:tcBorders>
            <w:shd w:val="clear" w:color="auto" w:fill="D5E2BB"/>
          </w:tcPr>
          <w:p w14:paraId="71B97AE5"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Date</w:t>
            </w:r>
            <w:r w:rsidRPr="000505D4">
              <w:rPr>
                <w:rFonts w:ascii="Arial" w:hAnsi="Arial" w:cs="Arial"/>
                <w:spacing w:val="-7"/>
              </w:rPr>
              <w:t xml:space="preserve"> </w:t>
            </w:r>
            <w:r w:rsidRPr="000505D4">
              <w:rPr>
                <w:rFonts w:ascii="Arial" w:hAnsi="Arial" w:cs="Arial"/>
              </w:rPr>
              <w:t>of</w:t>
            </w:r>
            <w:r w:rsidRPr="000505D4">
              <w:rPr>
                <w:rFonts w:ascii="Arial" w:hAnsi="Arial" w:cs="Arial"/>
                <w:spacing w:val="-6"/>
              </w:rPr>
              <w:t xml:space="preserve"> </w:t>
            </w:r>
            <w:r w:rsidRPr="000505D4">
              <w:rPr>
                <w:rFonts w:ascii="Arial" w:hAnsi="Arial" w:cs="Arial"/>
              </w:rPr>
              <w:t>decision-to-</w:t>
            </w:r>
            <w:r w:rsidRPr="000505D4">
              <w:rPr>
                <w:rFonts w:ascii="Arial" w:hAnsi="Arial" w:cs="Arial"/>
                <w:spacing w:val="-4"/>
              </w:rPr>
              <w:t>treat</w:t>
            </w:r>
          </w:p>
        </w:tc>
        <w:tc>
          <w:tcPr>
            <w:tcW w:w="837" w:type="dxa"/>
            <w:tcBorders>
              <w:top w:val="single" w:sz="4" w:space="0" w:color="000000"/>
              <w:bottom w:val="single" w:sz="4" w:space="0" w:color="000000"/>
            </w:tcBorders>
            <w:shd w:val="clear" w:color="auto" w:fill="D5E2BB"/>
          </w:tcPr>
          <w:p w14:paraId="73ACA57D" w14:textId="77777777" w:rsidR="00D8777A" w:rsidRPr="000505D4" w:rsidRDefault="00D8777A" w:rsidP="00CB4FE3">
            <w:pPr>
              <w:pStyle w:val="TableParagraph"/>
              <w:spacing w:before="79"/>
              <w:ind w:right="250"/>
              <w:jc w:val="right"/>
              <w:rPr>
                <w:rFonts w:ascii="Arial" w:hAnsi="Arial" w:cs="Arial"/>
              </w:rPr>
            </w:pPr>
            <w:r w:rsidRPr="000505D4">
              <w:rPr>
                <w:rFonts w:ascii="Arial" w:hAnsi="Arial" w:cs="Arial"/>
              </w:rPr>
              <w:t>M</w:t>
            </w:r>
          </w:p>
        </w:tc>
        <w:tc>
          <w:tcPr>
            <w:tcW w:w="1561" w:type="dxa"/>
            <w:tcBorders>
              <w:top w:val="single" w:sz="4" w:space="0" w:color="000000"/>
              <w:bottom w:val="single" w:sz="4" w:space="0" w:color="000000"/>
            </w:tcBorders>
            <w:shd w:val="clear" w:color="auto" w:fill="D5E2BB"/>
          </w:tcPr>
          <w:p w14:paraId="4155A7D1" w14:textId="39E3C060" w:rsidR="00D8777A" w:rsidRPr="000505D4" w:rsidRDefault="00D8777A" w:rsidP="00CB4FE3">
            <w:pPr>
              <w:pStyle w:val="TableParagraph"/>
              <w:spacing w:before="79"/>
              <w:ind w:left="250"/>
              <w:rPr>
                <w:rFonts w:ascii="Arial" w:hAnsi="Arial" w:cs="Arial"/>
              </w:rPr>
            </w:pPr>
            <w:r w:rsidRPr="000505D4">
              <w:rPr>
                <w:rFonts w:ascii="Arial" w:hAnsi="Arial" w:cs="Arial"/>
                <w:spacing w:val="-2"/>
              </w:rPr>
              <w:t>231020</w:t>
            </w:r>
            <w:r w:rsidR="00895830" w:rsidRPr="000505D4">
              <w:rPr>
                <w:rFonts w:ascii="Arial" w:hAnsi="Arial" w:cs="Arial"/>
                <w:spacing w:val="-2"/>
              </w:rPr>
              <w:t>22</w:t>
            </w:r>
          </w:p>
        </w:tc>
      </w:tr>
      <w:tr w:rsidR="00D8777A" w:rsidRPr="000505D4" w14:paraId="61362BB5" w14:textId="77777777" w:rsidTr="000505D4">
        <w:trPr>
          <w:trHeight w:val="410"/>
        </w:trPr>
        <w:tc>
          <w:tcPr>
            <w:tcW w:w="5401" w:type="dxa"/>
            <w:tcBorders>
              <w:top w:val="single" w:sz="4" w:space="0" w:color="000000"/>
              <w:bottom w:val="single" w:sz="4" w:space="0" w:color="000000"/>
            </w:tcBorders>
            <w:shd w:val="clear" w:color="auto" w:fill="FFFFCC"/>
          </w:tcPr>
          <w:p w14:paraId="2B146403"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Date</w:t>
            </w:r>
            <w:r w:rsidRPr="000505D4">
              <w:rPr>
                <w:rFonts w:ascii="Arial" w:hAnsi="Arial" w:cs="Arial"/>
                <w:spacing w:val="-4"/>
              </w:rPr>
              <w:t xml:space="preserve"> </w:t>
            </w:r>
            <w:r w:rsidRPr="000505D4">
              <w:rPr>
                <w:rFonts w:ascii="Arial" w:hAnsi="Arial" w:cs="Arial"/>
              </w:rPr>
              <w:t>of</w:t>
            </w:r>
            <w:r w:rsidRPr="000505D4">
              <w:rPr>
                <w:rFonts w:ascii="Arial" w:hAnsi="Arial" w:cs="Arial"/>
                <w:spacing w:val="-2"/>
              </w:rPr>
              <w:t xml:space="preserve"> </w:t>
            </w:r>
            <w:r w:rsidRPr="000505D4">
              <w:rPr>
                <w:rFonts w:ascii="Arial" w:hAnsi="Arial" w:cs="Arial"/>
              </w:rPr>
              <w:t>first</w:t>
            </w:r>
            <w:r w:rsidRPr="000505D4">
              <w:rPr>
                <w:rFonts w:ascii="Arial" w:hAnsi="Arial" w:cs="Arial"/>
                <w:spacing w:val="-1"/>
              </w:rPr>
              <w:t xml:space="preserve"> </w:t>
            </w:r>
            <w:r w:rsidRPr="000505D4">
              <w:rPr>
                <w:rFonts w:ascii="Arial" w:hAnsi="Arial" w:cs="Arial"/>
                <w:spacing w:val="-2"/>
              </w:rPr>
              <w:t>treatment</w:t>
            </w:r>
          </w:p>
        </w:tc>
        <w:tc>
          <w:tcPr>
            <w:tcW w:w="837" w:type="dxa"/>
            <w:tcBorders>
              <w:top w:val="single" w:sz="4" w:space="0" w:color="000000"/>
              <w:bottom w:val="single" w:sz="4" w:space="0" w:color="000000"/>
            </w:tcBorders>
            <w:shd w:val="clear" w:color="auto" w:fill="FFFFCC"/>
          </w:tcPr>
          <w:p w14:paraId="484D9F94" w14:textId="77777777" w:rsidR="00D8777A" w:rsidRPr="000505D4" w:rsidRDefault="00D8777A" w:rsidP="00CB4FE3">
            <w:pPr>
              <w:pStyle w:val="TableParagraph"/>
              <w:spacing w:before="79"/>
              <w:ind w:right="250"/>
              <w:jc w:val="right"/>
              <w:rPr>
                <w:rFonts w:ascii="Arial" w:hAnsi="Arial" w:cs="Arial"/>
              </w:rPr>
            </w:pPr>
            <w:r w:rsidRPr="000505D4">
              <w:rPr>
                <w:rFonts w:ascii="Arial" w:hAnsi="Arial" w:cs="Arial"/>
              </w:rPr>
              <w:t>M</w:t>
            </w:r>
          </w:p>
        </w:tc>
        <w:tc>
          <w:tcPr>
            <w:tcW w:w="1561" w:type="dxa"/>
            <w:tcBorders>
              <w:top w:val="single" w:sz="4" w:space="0" w:color="000000"/>
              <w:bottom w:val="single" w:sz="4" w:space="0" w:color="000000"/>
            </w:tcBorders>
            <w:shd w:val="clear" w:color="auto" w:fill="FFFFCC"/>
          </w:tcPr>
          <w:p w14:paraId="64EFDE75" w14:textId="3404BD05" w:rsidR="00D8777A" w:rsidRPr="000505D4" w:rsidRDefault="00D8777A" w:rsidP="00CB4FE3">
            <w:pPr>
              <w:pStyle w:val="TableParagraph"/>
              <w:spacing w:before="79"/>
              <w:ind w:left="250"/>
              <w:rPr>
                <w:rFonts w:ascii="Arial" w:hAnsi="Arial" w:cs="Arial"/>
              </w:rPr>
            </w:pPr>
            <w:r w:rsidRPr="000505D4">
              <w:rPr>
                <w:rFonts w:ascii="Arial" w:hAnsi="Arial" w:cs="Arial"/>
                <w:spacing w:val="-2"/>
              </w:rPr>
              <w:t>021120</w:t>
            </w:r>
            <w:r w:rsidR="00895830" w:rsidRPr="000505D4">
              <w:rPr>
                <w:rFonts w:ascii="Arial" w:hAnsi="Arial" w:cs="Arial"/>
                <w:spacing w:val="-2"/>
              </w:rPr>
              <w:t>22</w:t>
            </w:r>
          </w:p>
        </w:tc>
      </w:tr>
      <w:tr w:rsidR="00D8777A" w:rsidRPr="000505D4" w14:paraId="6A5C7C93" w14:textId="77777777" w:rsidTr="000505D4">
        <w:trPr>
          <w:trHeight w:val="410"/>
        </w:trPr>
        <w:tc>
          <w:tcPr>
            <w:tcW w:w="5401" w:type="dxa"/>
            <w:tcBorders>
              <w:top w:val="single" w:sz="4" w:space="0" w:color="000000"/>
              <w:bottom w:val="single" w:sz="4" w:space="0" w:color="000000"/>
            </w:tcBorders>
            <w:shd w:val="clear" w:color="auto" w:fill="FFFF99"/>
          </w:tcPr>
          <w:p w14:paraId="7637AC99"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Type</w:t>
            </w:r>
            <w:r w:rsidRPr="000505D4">
              <w:rPr>
                <w:rFonts w:ascii="Arial" w:hAnsi="Arial" w:cs="Arial"/>
                <w:spacing w:val="-4"/>
              </w:rPr>
              <w:t xml:space="preserve"> </w:t>
            </w:r>
            <w:r w:rsidRPr="000505D4">
              <w:rPr>
                <w:rFonts w:ascii="Arial" w:hAnsi="Arial" w:cs="Arial"/>
              </w:rPr>
              <w:t>of</w:t>
            </w:r>
            <w:r w:rsidRPr="000505D4">
              <w:rPr>
                <w:rFonts w:ascii="Arial" w:hAnsi="Arial" w:cs="Arial"/>
                <w:spacing w:val="-2"/>
              </w:rPr>
              <w:t xml:space="preserve"> </w:t>
            </w:r>
            <w:r w:rsidRPr="000505D4">
              <w:rPr>
                <w:rFonts w:ascii="Arial" w:hAnsi="Arial" w:cs="Arial"/>
              </w:rPr>
              <w:t>first</w:t>
            </w:r>
            <w:r w:rsidRPr="000505D4">
              <w:rPr>
                <w:rFonts w:ascii="Arial" w:hAnsi="Arial" w:cs="Arial"/>
                <w:spacing w:val="-2"/>
              </w:rPr>
              <w:t xml:space="preserve"> treatment</w:t>
            </w:r>
          </w:p>
        </w:tc>
        <w:tc>
          <w:tcPr>
            <w:tcW w:w="837" w:type="dxa"/>
            <w:tcBorders>
              <w:top w:val="single" w:sz="4" w:space="0" w:color="000000"/>
              <w:bottom w:val="single" w:sz="4" w:space="0" w:color="000000"/>
            </w:tcBorders>
            <w:shd w:val="clear" w:color="auto" w:fill="FFFF99"/>
          </w:tcPr>
          <w:p w14:paraId="50E54E5C" w14:textId="77777777" w:rsidR="00D8777A" w:rsidRPr="000505D4" w:rsidRDefault="00D8777A" w:rsidP="00CB4FE3">
            <w:pPr>
              <w:pStyle w:val="TableParagraph"/>
              <w:spacing w:before="79"/>
              <w:ind w:right="250"/>
              <w:jc w:val="right"/>
              <w:rPr>
                <w:rFonts w:ascii="Arial" w:hAnsi="Arial" w:cs="Arial"/>
              </w:rPr>
            </w:pPr>
            <w:r w:rsidRPr="000505D4">
              <w:rPr>
                <w:rFonts w:ascii="Arial" w:hAnsi="Arial" w:cs="Arial"/>
              </w:rPr>
              <w:t>M</w:t>
            </w:r>
          </w:p>
        </w:tc>
        <w:tc>
          <w:tcPr>
            <w:tcW w:w="1561" w:type="dxa"/>
            <w:tcBorders>
              <w:top w:val="single" w:sz="4" w:space="0" w:color="000000"/>
              <w:bottom w:val="single" w:sz="4" w:space="0" w:color="000000"/>
            </w:tcBorders>
            <w:shd w:val="clear" w:color="auto" w:fill="FFFF99"/>
          </w:tcPr>
          <w:p w14:paraId="07FC051A" w14:textId="77777777" w:rsidR="00D8777A" w:rsidRPr="000505D4" w:rsidRDefault="00D8777A" w:rsidP="00CB4FE3">
            <w:pPr>
              <w:pStyle w:val="TableParagraph"/>
              <w:spacing w:before="79"/>
              <w:ind w:left="250"/>
              <w:rPr>
                <w:rFonts w:ascii="Arial" w:hAnsi="Arial" w:cs="Arial"/>
              </w:rPr>
            </w:pPr>
            <w:r w:rsidRPr="000505D4">
              <w:rPr>
                <w:rFonts w:ascii="Arial" w:hAnsi="Arial" w:cs="Arial"/>
                <w:spacing w:val="-5"/>
              </w:rPr>
              <w:t>01</w:t>
            </w:r>
          </w:p>
        </w:tc>
      </w:tr>
      <w:tr w:rsidR="00D8777A" w:rsidRPr="000505D4" w14:paraId="6A5BF710" w14:textId="77777777" w:rsidTr="000505D4">
        <w:trPr>
          <w:trHeight w:val="410"/>
        </w:trPr>
        <w:tc>
          <w:tcPr>
            <w:tcW w:w="5401" w:type="dxa"/>
            <w:tcBorders>
              <w:top w:val="single" w:sz="4" w:space="0" w:color="000000"/>
              <w:bottom w:val="single" w:sz="4" w:space="0" w:color="000000"/>
            </w:tcBorders>
            <w:shd w:val="clear" w:color="auto" w:fill="FFFFCC"/>
          </w:tcPr>
          <w:p w14:paraId="79241433" w14:textId="29F93C72" w:rsidR="00D8777A" w:rsidRPr="000505D4" w:rsidRDefault="002829DA" w:rsidP="00CB4FE3">
            <w:pPr>
              <w:pStyle w:val="TableParagraph"/>
              <w:spacing w:before="79"/>
              <w:ind w:left="115"/>
              <w:rPr>
                <w:rFonts w:ascii="Arial" w:hAnsi="Arial" w:cs="Arial"/>
              </w:rPr>
            </w:pPr>
            <w:r w:rsidRPr="000505D4">
              <w:rPr>
                <w:rFonts w:ascii="Arial" w:hAnsi="Arial" w:cs="Arial"/>
              </w:rPr>
              <w:t>Hospital</w:t>
            </w:r>
            <w:r w:rsidR="00D8777A" w:rsidRPr="000505D4">
              <w:rPr>
                <w:rFonts w:ascii="Arial" w:hAnsi="Arial" w:cs="Arial"/>
                <w:spacing w:val="-4"/>
              </w:rPr>
              <w:t xml:space="preserve"> </w:t>
            </w:r>
            <w:r w:rsidR="00D8777A" w:rsidRPr="000505D4">
              <w:rPr>
                <w:rFonts w:ascii="Arial" w:hAnsi="Arial" w:cs="Arial"/>
              </w:rPr>
              <w:t>of</w:t>
            </w:r>
            <w:r w:rsidR="00D8777A" w:rsidRPr="000505D4">
              <w:rPr>
                <w:rFonts w:ascii="Arial" w:hAnsi="Arial" w:cs="Arial"/>
                <w:spacing w:val="-7"/>
              </w:rPr>
              <w:t xml:space="preserve"> </w:t>
            </w:r>
            <w:r w:rsidR="00D8777A" w:rsidRPr="000505D4">
              <w:rPr>
                <w:rFonts w:ascii="Arial" w:hAnsi="Arial" w:cs="Arial"/>
              </w:rPr>
              <w:t>service</w:t>
            </w:r>
            <w:r w:rsidR="00D8777A" w:rsidRPr="000505D4">
              <w:rPr>
                <w:rFonts w:ascii="Arial" w:hAnsi="Arial" w:cs="Arial"/>
                <w:spacing w:val="-4"/>
              </w:rPr>
              <w:t xml:space="preserve"> </w:t>
            </w:r>
            <w:r w:rsidR="00D8777A" w:rsidRPr="000505D4">
              <w:rPr>
                <w:rFonts w:ascii="Arial" w:hAnsi="Arial" w:cs="Arial"/>
              </w:rPr>
              <w:t>for</w:t>
            </w:r>
            <w:r w:rsidR="00D8777A" w:rsidRPr="000505D4">
              <w:rPr>
                <w:rFonts w:ascii="Arial" w:hAnsi="Arial" w:cs="Arial"/>
                <w:spacing w:val="-4"/>
              </w:rPr>
              <w:t xml:space="preserve"> </w:t>
            </w:r>
            <w:r w:rsidR="00D8777A" w:rsidRPr="000505D4">
              <w:rPr>
                <w:rFonts w:ascii="Arial" w:hAnsi="Arial" w:cs="Arial"/>
              </w:rPr>
              <w:t>first</w:t>
            </w:r>
            <w:r w:rsidR="00D8777A" w:rsidRPr="000505D4">
              <w:rPr>
                <w:rFonts w:ascii="Arial" w:hAnsi="Arial" w:cs="Arial"/>
                <w:spacing w:val="-2"/>
              </w:rPr>
              <w:t xml:space="preserve"> treatment</w:t>
            </w:r>
          </w:p>
        </w:tc>
        <w:tc>
          <w:tcPr>
            <w:tcW w:w="837" w:type="dxa"/>
            <w:tcBorders>
              <w:top w:val="single" w:sz="4" w:space="0" w:color="000000"/>
              <w:bottom w:val="single" w:sz="4" w:space="0" w:color="000000"/>
            </w:tcBorders>
            <w:shd w:val="clear" w:color="auto" w:fill="FFFFCC"/>
          </w:tcPr>
          <w:p w14:paraId="7827F1F1" w14:textId="77777777" w:rsidR="00D8777A" w:rsidRPr="000505D4" w:rsidRDefault="00D8777A" w:rsidP="00CB4FE3">
            <w:pPr>
              <w:pStyle w:val="TableParagraph"/>
              <w:spacing w:before="79"/>
              <w:ind w:right="250"/>
              <w:jc w:val="right"/>
              <w:rPr>
                <w:rFonts w:ascii="Arial" w:hAnsi="Arial" w:cs="Arial"/>
              </w:rPr>
            </w:pPr>
            <w:r w:rsidRPr="000505D4">
              <w:rPr>
                <w:rFonts w:ascii="Arial" w:hAnsi="Arial" w:cs="Arial"/>
              </w:rPr>
              <w:t>M</w:t>
            </w:r>
          </w:p>
        </w:tc>
        <w:tc>
          <w:tcPr>
            <w:tcW w:w="1561" w:type="dxa"/>
            <w:tcBorders>
              <w:top w:val="single" w:sz="4" w:space="0" w:color="000000"/>
              <w:bottom w:val="single" w:sz="4" w:space="0" w:color="000000"/>
            </w:tcBorders>
            <w:shd w:val="clear" w:color="auto" w:fill="FFFFCC"/>
          </w:tcPr>
          <w:p w14:paraId="2F79AFD9" w14:textId="77777777" w:rsidR="00D8777A" w:rsidRPr="000505D4" w:rsidRDefault="00D8777A" w:rsidP="00CB4FE3">
            <w:pPr>
              <w:pStyle w:val="TableParagraph"/>
              <w:spacing w:before="79"/>
              <w:ind w:left="250"/>
              <w:rPr>
                <w:rFonts w:ascii="Arial" w:hAnsi="Arial" w:cs="Arial"/>
              </w:rPr>
            </w:pPr>
            <w:r w:rsidRPr="000505D4">
              <w:rPr>
                <w:rFonts w:ascii="Arial" w:hAnsi="Arial" w:cs="Arial"/>
                <w:spacing w:val="-5"/>
              </w:rPr>
              <w:t>091</w:t>
            </w:r>
          </w:p>
        </w:tc>
      </w:tr>
      <w:tr w:rsidR="00D8777A" w:rsidRPr="000505D4" w14:paraId="7C5D62AF" w14:textId="77777777" w:rsidTr="000505D4">
        <w:trPr>
          <w:trHeight w:val="410"/>
        </w:trPr>
        <w:tc>
          <w:tcPr>
            <w:tcW w:w="5401" w:type="dxa"/>
            <w:tcBorders>
              <w:top w:val="single" w:sz="4" w:space="0" w:color="000000"/>
              <w:bottom w:val="single" w:sz="4" w:space="0" w:color="000000"/>
            </w:tcBorders>
            <w:shd w:val="clear" w:color="auto" w:fill="FCE9D9"/>
          </w:tcPr>
          <w:p w14:paraId="65221BD8"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Source</w:t>
            </w:r>
            <w:r w:rsidRPr="000505D4">
              <w:rPr>
                <w:rFonts w:ascii="Arial" w:hAnsi="Arial" w:cs="Arial"/>
                <w:spacing w:val="-4"/>
              </w:rPr>
              <w:t xml:space="preserve"> </w:t>
            </w:r>
            <w:r w:rsidRPr="000505D4">
              <w:rPr>
                <w:rFonts w:ascii="Arial" w:hAnsi="Arial" w:cs="Arial"/>
              </w:rPr>
              <w:t>of</w:t>
            </w:r>
            <w:r w:rsidRPr="000505D4">
              <w:rPr>
                <w:rFonts w:ascii="Arial" w:hAnsi="Arial" w:cs="Arial"/>
                <w:spacing w:val="-3"/>
              </w:rPr>
              <w:t xml:space="preserve"> </w:t>
            </w:r>
            <w:r w:rsidRPr="000505D4">
              <w:rPr>
                <w:rFonts w:ascii="Arial" w:hAnsi="Arial" w:cs="Arial"/>
                <w:spacing w:val="-2"/>
              </w:rPr>
              <w:t>referral</w:t>
            </w:r>
          </w:p>
        </w:tc>
        <w:tc>
          <w:tcPr>
            <w:tcW w:w="837" w:type="dxa"/>
            <w:tcBorders>
              <w:top w:val="single" w:sz="4" w:space="0" w:color="000000"/>
              <w:bottom w:val="single" w:sz="4" w:space="0" w:color="000000"/>
            </w:tcBorders>
            <w:shd w:val="clear" w:color="auto" w:fill="FCE9D9"/>
          </w:tcPr>
          <w:p w14:paraId="6893110C" w14:textId="77777777" w:rsidR="00D8777A" w:rsidRPr="000505D4" w:rsidRDefault="00D8777A" w:rsidP="00CB4FE3">
            <w:pPr>
              <w:pStyle w:val="TableParagraph"/>
              <w:rPr>
                <w:rFonts w:ascii="Arial" w:hAnsi="Arial" w:cs="Arial"/>
              </w:rPr>
            </w:pPr>
          </w:p>
        </w:tc>
        <w:tc>
          <w:tcPr>
            <w:tcW w:w="1561" w:type="dxa"/>
            <w:tcBorders>
              <w:top w:val="single" w:sz="4" w:space="0" w:color="000000"/>
              <w:bottom w:val="single" w:sz="4" w:space="0" w:color="000000"/>
            </w:tcBorders>
            <w:shd w:val="clear" w:color="auto" w:fill="FCE9D9"/>
          </w:tcPr>
          <w:p w14:paraId="6D01E28E" w14:textId="77777777" w:rsidR="00D8777A" w:rsidRPr="000505D4" w:rsidRDefault="00D8777A" w:rsidP="00CB4FE3">
            <w:pPr>
              <w:pStyle w:val="TableParagraph"/>
              <w:spacing w:before="79"/>
              <w:ind w:left="250"/>
              <w:rPr>
                <w:rFonts w:ascii="Arial" w:hAnsi="Arial" w:cs="Arial"/>
              </w:rPr>
            </w:pPr>
            <w:r w:rsidRPr="000505D4">
              <w:rPr>
                <w:rFonts w:ascii="Arial" w:hAnsi="Arial" w:cs="Arial"/>
                <w:spacing w:val="-5"/>
              </w:rPr>
              <w:t>01</w:t>
            </w:r>
          </w:p>
        </w:tc>
      </w:tr>
      <w:tr w:rsidR="00D8777A" w:rsidRPr="000505D4" w14:paraId="0A463D49" w14:textId="77777777" w:rsidTr="000505D4">
        <w:trPr>
          <w:trHeight w:val="410"/>
        </w:trPr>
        <w:tc>
          <w:tcPr>
            <w:tcW w:w="5401" w:type="dxa"/>
            <w:tcBorders>
              <w:top w:val="single" w:sz="4" w:space="0" w:color="000000"/>
              <w:bottom w:val="single" w:sz="4" w:space="0" w:color="000000"/>
            </w:tcBorders>
            <w:shd w:val="clear" w:color="auto" w:fill="D9D9D9"/>
          </w:tcPr>
          <w:p w14:paraId="259FD294"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Clinician</w:t>
            </w:r>
            <w:r w:rsidRPr="000505D4">
              <w:rPr>
                <w:rFonts w:ascii="Arial" w:hAnsi="Arial" w:cs="Arial"/>
                <w:spacing w:val="-7"/>
              </w:rPr>
              <w:t xml:space="preserve"> </w:t>
            </w:r>
            <w:r w:rsidRPr="000505D4">
              <w:rPr>
                <w:rFonts w:ascii="Arial" w:hAnsi="Arial" w:cs="Arial"/>
              </w:rPr>
              <w:t>defined</w:t>
            </w:r>
            <w:r w:rsidRPr="000505D4">
              <w:rPr>
                <w:rFonts w:ascii="Arial" w:hAnsi="Arial" w:cs="Arial"/>
                <w:spacing w:val="-5"/>
              </w:rPr>
              <w:t xml:space="preserve"> </w:t>
            </w:r>
            <w:r w:rsidRPr="000505D4">
              <w:rPr>
                <w:rFonts w:ascii="Arial" w:hAnsi="Arial" w:cs="Arial"/>
              </w:rPr>
              <w:t>suspicion</w:t>
            </w:r>
            <w:r w:rsidRPr="000505D4">
              <w:rPr>
                <w:rFonts w:ascii="Arial" w:hAnsi="Arial" w:cs="Arial"/>
                <w:spacing w:val="-6"/>
              </w:rPr>
              <w:t xml:space="preserve"> </w:t>
            </w:r>
            <w:r w:rsidRPr="000505D4">
              <w:rPr>
                <w:rFonts w:ascii="Arial" w:hAnsi="Arial" w:cs="Arial"/>
              </w:rPr>
              <w:t>of</w:t>
            </w:r>
            <w:r w:rsidRPr="000505D4">
              <w:rPr>
                <w:rFonts w:ascii="Arial" w:hAnsi="Arial" w:cs="Arial"/>
                <w:spacing w:val="-5"/>
              </w:rPr>
              <w:t xml:space="preserve"> </w:t>
            </w:r>
            <w:r w:rsidRPr="000505D4">
              <w:rPr>
                <w:rFonts w:ascii="Arial" w:hAnsi="Arial" w:cs="Arial"/>
                <w:spacing w:val="-2"/>
              </w:rPr>
              <w:t>cancer</w:t>
            </w:r>
          </w:p>
        </w:tc>
        <w:tc>
          <w:tcPr>
            <w:tcW w:w="837" w:type="dxa"/>
            <w:tcBorders>
              <w:top w:val="single" w:sz="4" w:space="0" w:color="000000"/>
              <w:bottom w:val="single" w:sz="4" w:space="0" w:color="000000"/>
            </w:tcBorders>
            <w:shd w:val="clear" w:color="auto" w:fill="D9D9D9"/>
          </w:tcPr>
          <w:p w14:paraId="7F5E4D1B" w14:textId="77777777" w:rsidR="00D8777A" w:rsidRPr="000505D4" w:rsidRDefault="00D8777A" w:rsidP="00CB4FE3">
            <w:pPr>
              <w:pStyle w:val="TableParagraph"/>
              <w:spacing w:before="79"/>
              <w:ind w:right="250"/>
              <w:jc w:val="right"/>
              <w:rPr>
                <w:rFonts w:ascii="Arial" w:hAnsi="Arial" w:cs="Arial"/>
              </w:rPr>
            </w:pPr>
            <w:r w:rsidRPr="000505D4">
              <w:rPr>
                <w:rFonts w:ascii="Arial" w:hAnsi="Arial" w:cs="Arial"/>
              </w:rPr>
              <w:t>M</w:t>
            </w:r>
          </w:p>
        </w:tc>
        <w:tc>
          <w:tcPr>
            <w:tcW w:w="1561" w:type="dxa"/>
            <w:tcBorders>
              <w:top w:val="single" w:sz="4" w:space="0" w:color="000000"/>
              <w:bottom w:val="single" w:sz="4" w:space="0" w:color="000000"/>
            </w:tcBorders>
            <w:shd w:val="clear" w:color="auto" w:fill="D9D9D9"/>
          </w:tcPr>
          <w:p w14:paraId="5FC100BD" w14:textId="77777777" w:rsidR="00D8777A" w:rsidRPr="000505D4" w:rsidRDefault="00D8777A" w:rsidP="00CB4FE3">
            <w:pPr>
              <w:pStyle w:val="TableParagraph"/>
              <w:spacing w:before="79"/>
              <w:ind w:left="250"/>
              <w:rPr>
                <w:rFonts w:ascii="Arial" w:hAnsi="Arial" w:cs="Arial"/>
              </w:rPr>
            </w:pPr>
            <w:r w:rsidRPr="000505D4">
              <w:rPr>
                <w:rFonts w:ascii="Arial" w:hAnsi="Arial" w:cs="Arial"/>
                <w:spacing w:val="-5"/>
              </w:rPr>
              <w:t>30</w:t>
            </w:r>
          </w:p>
        </w:tc>
      </w:tr>
      <w:tr w:rsidR="00D8777A" w:rsidRPr="000505D4" w14:paraId="5C4295DA" w14:textId="77777777" w:rsidTr="000505D4">
        <w:trPr>
          <w:trHeight w:val="410"/>
        </w:trPr>
        <w:tc>
          <w:tcPr>
            <w:tcW w:w="5401" w:type="dxa"/>
            <w:tcBorders>
              <w:top w:val="single" w:sz="4" w:space="0" w:color="000000"/>
              <w:bottom w:val="single" w:sz="4" w:space="0" w:color="000000"/>
            </w:tcBorders>
            <w:shd w:val="clear" w:color="auto" w:fill="D9D9D9"/>
          </w:tcPr>
          <w:p w14:paraId="43A9DF34"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2-week</w:t>
            </w:r>
            <w:r w:rsidRPr="000505D4">
              <w:rPr>
                <w:rFonts w:ascii="Arial" w:hAnsi="Arial" w:cs="Arial"/>
                <w:spacing w:val="-7"/>
              </w:rPr>
              <w:t xml:space="preserve"> </w:t>
            </w:r>
            <w:r w:rsidRPr="000505D4">
              <w:rPr>
                <w:rFonts w:ascii="Arial" w:hAnsi="Arial" w:cs="Arial"/>
                <w:spacing w:val="-4"/>
              </w:rPr>
              <w:t>flag</w:t>
            </w:r>
          </w:p>
        </w:tc>
        <w:tc>
          <w:tcPr>
            <w:tcW w:w="837" w:type="dxa"/>
            <w:tcBorders>
              <w:top w:val="single" w:sz="4" w:space="0" w:color="000000"/>
              <w:bottom w:val="single" w:sz="4" w:space="0" w:color="000000"/>
            </w:tcBorders>
            <w:shd w:val="clear" w:color="auto" w:fill="D9D9D9"/>
          </w:tcPr>
          <w:p w14:paraId="66E4A4E1" w14:textId="77777777" w:rsidR="00D8777A" w:rsidRPr="000505D4" w:rsidRDefault="00D8777A" w:rsidP="00CB4FE3">
            <w:pPr>
              <w:pStyle w:val="TableParagraph"/>
              <w:spacing w:before="79"/>
              <w:ind w:right="250"/>
              <w:jc w:val="right"/>
              <w:rPr>
                <w:rFonts w:ascii="Arial" w:hAnsi="Arial" w:cs="Arial"/>
              </w:rPr>
            </w:pPr>
            <w:r w:rsidRPr="000505D4">
              <w:rPr>
                <w:rFonts w:ascii="Arial" w:hAnsi="Arial" w:cs="Arial"/>
              </w:rPr>
              <w:t>M</w:t>
            </w:r>
          </w:p>
        </w:tc>
        <w:tc>
          <w:tcPr>
            <w:tcW w:w="1561" w:type="dxa"/>
            <w:tcBorders>
              <w:top w:val="single" w:sz="4" w:space="0" w:color="000000"/>
              <w:bottom w:val="single" w:sz="4" w:space="0" w:color="000000"/>
            </w:tcBorders>
            <w:shd w:val="clear" w:color="auto" w:fill="D9D9D9"/>
          </w:tcPr>
          <w:p w14:paraId="6C964784" w14:textId="77777777" w:rsidR="00D8777A" w:rsidRPr="000505D4" w:rsidRDefault="00D8777A" w:rsidP="00CB4FE3">
            <w:pPr>
              <w:pStyle w:val="TableParagraph"/>
              <w:spacing w:before="79"/>
              <w:ind w:left="250"/>
              <w:rPr>
                <w:rFonts w:ascii="Arial" w:hAnsi="Arial" w:cs="Arial"/>
              </w:rPr>
            </w:pPr>
            <w:r w:rsidRPr="000505D4">
              <w:rPr>
                <w:rFonts w:ascii="Arial" w:hAnsi="Arial" w:cs="Arial"/>
              </w:rPr>
              <w:t>1</w:t>
            </w:r>
          </w:p>
        </w:tc>
      </w:tr>
      <w:tr w:rsidR="00D8777A" w:rsidRPr="000505D4" w14:paraId="66CE2F56" w14:textId="77777777" w:rsidTr="000505D4">
        <w:trPr>
          <w:trHeight w:val="409"/>
        </w:trPr>
        <w:tc>
          <w:tcPr>
            <w:tcW w:w="5401" w:type="dxa"/>
            <w:tcBorders>
              <w:top w:val="single" w:sz="4" w:space="0" w:color="000000"/>
              <w:bottom w:val="single" w:sz="4" w:space="0" w:color="000000"/>
            </w:tcBorders>
          </w:tcPr>
          <w:p w14:paraId="017BB2A0"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Delay</w:t>
            </w:r>
            <w:r w:rsidRPr="000505D4">
              <w:rPr>
                <w:rFonts w:ascii="Arial" w:hAnsi="Arial" w:cs="Arial"/>
                <w:spacing w:val="-4"/>
              </w:rPr>
              <w:t xml:space="preserve"> </w:t>
            </w:r>
            <w:r w:rsidRPr="000505D4">
              <w:rPr>
                <w:rFonts w:ascii="Arial" w:hAnsi="Arial" w:cs="Arial"/>
              </w:rPr>
              <w:t>code</w:t>
            </w:r>
            <w:r w:rsidRPr="000505D4">
              <w:rPr>
                <w:rFonts w:ascii="Arial" w:hAnsi="Arial" w:cs="Arial"/>
                <w:spacing w:val="-4"/>
              </w:rPr>
              <w:t xml:space="preserve"> </w:t>
            </w:r>
            <w:r w:rsidRPr="000505D4">
              <w:rPr>
                <w:rFonts w:ascii="Arial" w:hAnsi="Arial" w:cs="Arial"/>
                <w:spacing w:val="-5"/>
              </w:rPr>
              <w:t>62</w:t>
            </w:r>
          </w:p>
        </w:tc>
        <w:tc>
          <w:tcPr>
            <w:tcW w:w="837" w:type="dxa"/>
            <w:tcBorders>
              <w:top w:val="single" w:sz="4" w:space="0" w:color="000000"/>
              <w:bottom w:val="single" w:sz="4" w:space="0" w:color="000000"/>
            </w:tcBorders>
          </w:tcPr>
          <w:p w14:paraId="01806338" w14:textId="77777777" w:rsidR="00D8777A" w:rsidRPr="000505D4" w:rsidRDefault="00D8777A" w:rsidP="00CB4FE3">
            <w:pPr>
              <w:pStyle w:val="TableParagraph"/>
              <w:rPr>
                <w:rFonts w:ascii="Arial" w:hAnsi="Arial" w:cs="Arial"/>
              </w:rPr>
            </w:pPr>
          </w:p>
        </w:tc>
        <w:tc>
          <w:tcPr>
            <w:tcW w:w="1561" w:type="dxa"/>
            <w:tcBorders>
              <w:top w:val="single" w:sz="4" w:space="0" w:color="000000"/>
              <w:bottom w:val="single" w:sz="4" w:space="0" w:color="000000"/>
            </w:tcBorders>
          </w:tcPr>
          <w:p w14:paraId="356B0C93" w14:textId="77777777" w:rsidR="00D8777A" w:rsidRPr="000505D4" w:rsidRDefault="00D8777A" w:rsidP="00CB4FE3">
            <w:pPr>
              <w:pStyle w:val="TableParagraph"/>
              <w:rPr>
                <w:rFonts w:ascii="Arial" w:hAnsi="Arial" w:cs="Arial"/>
              </w:rPr>
            </w:pPr>
          </w:p>
        </w:tc>
      </w:tr>
      <w:tr w:rsidR="00D8777A" w:rsidRPr="000505D4" w14:paraId="1FAE2B38" w14:textId="77777777" w:rsidTr="000505D4">
        <w:trPr>
          <w:trHeight w:val="410"/>
        </w:trPr>
        <w:tc>
          <w:tcPr>
            <w:tcW w:w="5401" w:type="dxa"/>
            <w:tcBorders>
              <w:top w:val="single" w:sz="4" w:space="0" w:color="000000"/>
              <w:bottom w:val="single" w:sz="4" w:space="0" w:color="000000"/>
            </w:tcBorders>
          </w:tcPr>
          <w:p w14:paraId="0EFAF639"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Delay</w:t>
            </w:r>
            <w:r w:rsidRPr="000505D4">
              <w:rPr>
                <w:rFonts w:ascii="Arial" w:hAnsi="Arial" w:cs="Arial"/>
                <w:spacing w:val="-4"/>
              </w:rPr>
              <w:t xml:space="preserve"> </w:t>
            </w:r>
            <w:r w:rsidRPr="000505D4">
              <w:rPr>
                <w:rFonts w:ascii="Arial" w:hAnsi="Arial" w:cs="Arial"/>
              </w:rPr>
              <w:t>code</w:t>
            </w:r>
            <w:r w:rsidRPr="000505D4">
              <w:rPr>
                <w:rFonts w:ascii="Arial" w:hAnsi="Arial" w:cs="Arial"/>
                <w:spacing w:val="-4"/>
              </w:rPr>
              <w:t xml:space="preserve"> </w:t>
            </w:r>
            <w:r w:rsidRPr="000505D4">
              <w:rPr>
                <w:rFonts w:ascii="Arial" w:hAnsi="Arial" w:cs="Arial"/>
                <w:spacing w:val="-5"/>
              </w:rPr>
              <w:t>31</w:t>
            </w:r>
          </w:p>
        </w:tc>
        <w:tc>
          <w:tcPr>
            <w:tcW w:w="837" w:type="dxa"/>
            <w:tcBorders>
              <w:top w:val="single" w:sz="4" w:space="0" w:color="000000"/>
              <w:bottom w:val="single" w:sz="4" w:space="0" w:color="000000"/>
            </w:tcBorders>
          </w:tcPr>
          <w:p w14:paraId="4CC4A579" w14:textId="77777777" w:rsidR="00D8777A" w:rsidRPr="000505D4" w:rsidRDefault="00D8777A" w:rsidP="00CB4FE3">
            <w:pPr>
              <w:pStyle w:val="TableParagraph"/>
              <w:rPr>
                <w:rFonts w:ascii="Arial" w:hAnsi="Arial" w:cs="Arial"/>
              </w:rPr>
            </w:pPr>
          </w:p>
        </w:tc>
        <w:tc>
          <w:tcPr>
            <w:tcW w:w="1561" w:type="dxa"/>
            <w:tcBorders>
              <w:top w:val="single" w:sz="4" w:space="0" w:color="000000"/>
              <w:bottom w:val="single" w:sz="4" w:space="0" w:color="000000"/>
            </w:tcBorders>
          </w:tcPr>
          <w:p w14:paraId="2F0CF8B6" w14:textId="77777777" w:rsidR="00D8777A" w:rsidRPr="000505D4" w:rsidRDefault="00D8777A" w:rsidP="00CB4FE3">
            <w:pPr>
              <w:pStyle w:val="TableParagraph"/>
              <w:rPr>
                <w:rFonts w:ascii="Arial" w:hAnsi="Arial" w:cs="Arial"/>
              </w:rPr>
            </w:pPr>
          </w:p>
        </w:tc>
      </w:tr>
    </w:tbl>
    <w:p w14:paraId="58052FCA" w14:textId="545AE128" w:rsidR="00DB4298" w:rsidRDefault="00DB4298" w:rsidP="000505D4">
      <w:pPr>
        <w:pStyle w:val="BodyText"/>
        <w:spacing w:after="0" w:afterAutospacing="0"/>
        <w:ind w:left="418"/>
        <w:rPr>
          <w:rFonts w:cs="Arial"/>
          <w:sz w:val="20"/>
          <w:szCs w:val="20"/>
        </w:rPr>
      </w:pPr>
    </w:p>
    <w:p w14:paraId="3D7C8E41" w14:textId="77777777" w:rsidR="001B4008" w:rsidRPr="000505D4" w:rsidRDefault="001B4008" w:rsidP="000505D4">
      <w:pPr>
        <w:pStyle w:val="BodyText"/>
        <w:spacing w:after="0" w:afterAutospacing="0"/>
        <w:ind w:left="418"/>
        <w:rPr>
          <w:rFonts w:cs="Arial"/>
          <w:sz w:val="20"/>
          <w:szCs w:val="20"/>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994"/>
        <w:gridCol w:w="3114"/>
        <w:gridCol w:w="2409"/>
      </w:tblGrid>
      <w:tr w:rsidR="00D8777A" w:rsidRPr="000505D4" w14:paraId="78C435B9" w14:textId="77777777" w:rsidTr="00B375E5">
        <w:trPr>
          <w:trHeight w:val="640"/>
        </w:trPr>
        <w:tc>
          <w:tcPr>
            <w:tcW w:w="2555" w:type="dxa"/>
            <w:shd w:val="clear" w:color="auto" w:fill="DBE4F0"/>
          </w:tcPr>
          <w:p w14:paraId="7A8D78FD" w14:textId="77777777" w:rsidR="00D8777A" w:rsidRPr="000505D4" w:rsidRDefault="00D8777A" w:rsidP="00CB4FE3">
            <w:pPr>
              <w:pStyle w:val="TableParagraph"/>
              <w:spacing w:before="69"/>
              <w:ind w:left="107"/>
              <w:rPr>
                <w:rFonts w:ascii="Arial" w:hAnsi="Arial" w:cs="Arial"/>
                <w:b/>
              </w:rPr>
            </w:pPr>
            <w:r w:rsidRPr="000505D4">
              <w:rPr>
                <w:rFonts w:ascii="Arial" w:hAnsi="Arial" w:cs="Arial"/>
                <w:b/>
                <w:spacing w:val="-2"/>
              </w:rPr>
              <w:t>Criteria</w:t>
            </w:r>
          </w:p>
        </w:tc>
        <w:tc>
          <w:tcPr>
            <w:tcW w:w="994" w:type="dxa"/>
            <w:shd w:val="clear" w:color="auto" w:fill="DBE4F0"/>
          </w:tcPr>
          <w:p w14:paraId="20676BDC" w14:textId="77777777" w:rsidR="00D8777A" w:rsidRPr="000505D4" w:rsidRDefault="00D8777A" w:rsidP="000505D4">
            <w:pPr>
              <w:pStyle w:val="TableParagraph"/>
              <w:spacing w:before="69"/>
              <w:ind w:left="116" w:right="108"/>
              <w:rPr>
                <w:rFonts w:ascii="Arial" w:hAnsi="Arial" w:cs="Arial"/>
                <w:b/>
              </w:rPr>
            </w:pPr>
            <w:r w:rsidRPr="000505D4">
              <w:rPr>
                <w:rFonts w:ascii="Arial" w:hAnsi="Arial" w:cs="Arial"/>
                <w:b/>
                <w:spacing w:val="-2"/>
              </w:rPr>
              <w:t>Result</w:t>
            </w:r>
          </w:p>
        </w:tc>
        <w:tc>
          <w:tcPr>
            <w:tcW w:w="3114" w:type="dxa"/>
            <w:shd w:val="clear" w:color="auto" w:fill="DBE4F0"/>
          </w:tcPr>
          <w:p w14:paraId="3AA1AAC4" w14:textId="77777777" w:rsidR="00D8777A" w:rsidRPr="000505D4" w:rsidRDefault="00D8777A" w:rsidP="00CB4FE3">
            <w:pPr>
              <w:pStyle w:val="TableParagraph"/>
              <w:spacing w:before="69"/>
              <w:ind w:left="105"/>
              <w:rPr>
                <w:rFonts w:ascii="Arial" w:hAnsi="Arial" w:cs="Arial"/>
                <w:b/>
              </w:rPr>
            </w:pPr>
            <w:r w:rsidRPr="000505D4">
              <w:rPr>
                <w:rFonts w:ascii="Arial" w:hAnsi="Arial" w:cs="Arial"/>
                <w:b/>
                <w:spacing w:val="-2"/>
              </w:rPr>
              <w:t>Rationale</w:t>
            </w:r>
          </w:p>
        </w:tc>
        <w:tc>
          <w:tcPr>
            <w:tcW w:w="2409" w:type="dxa"/>
            <w:shd w:val="clear" w:color="auto" w:fill="DBE4F0"/>
          </w:tcPr>
          <w:p w14:paraId="672104DB" w14:textId="77777777" w:rsidR="00D8777A" w:rsidRPr="000505D4" w:rsidRDefault="00D8777A" w:rsidP="00B375E5">
            <w:pPr>
              <w:pStyle w:val="TableParagraph"/>
              <w:spacing w:before="69"/>
              <w:ind w:left="57"/>
              <w:rPr>
                <w:rFonts w:ascii="Arial" w:hAnsi="Arial" w:cs="Arial"/>
                <w:b/>
              </w:rPr>
            </w:pPr>
            <w:r w:rsidRPr="000505D4">
              <w:rPr>
                <w:rFonts w:ascii="Arial" w:hAnsi="Arial" w:cs="Arial"/>
                <w:b/>
              </w:rPr>
              <w:t>Reference</w:t>
            </w:r>
            <w:r w:rsidRPr="000505D4">
              <w:rPr>
                <w:rFonts w:ascii="Arial" w:hAnsi="Arial" w:cs="Arial"/>
                <w:b/>
                <w:spacing w:val="-12"/>
              </w:rPr>
              <w:t xml:space="preserve"> </w:t>
            </w:r>
            <w:r w:rsidRPr="000505D4">
              <w:rPr>
                <w:rFonts w:ascii="Arial" w:hAnsi="Arial" w:cs="Arial"/>
                <w:b/>
              </w:rPr>
              <w:t>in</w:t>
            </w:r>
            <w:r w:rsidRPr="000505D4">
              <w:rPr>
                <w:rFonts w:ascii="Arial" w:hAnsi="Arial" w:cs="Arial"/>
                <w:b/>
                <w:spacing w:val="-13"/>
              </w:rPr>
              <w:t xml:space="preserve"> </w:t>
            </w:r>
            <w:r w:rsidRPr="000505D4">
              <w:rPr>
                <w:rFonts w:ascii="Arial" w:hAnsi="Arial" w:cs="Arial"/>
                <w:b/>
              </w:rPr>
              <w:t>FCT</w:t>
            </w:r>
            <w:r w:rsidRPr="000505D4">
              <w:rPr>
                <w:rFonts w:ascii="Arial" w:hAnsi="Arial" w:cs="Arial"/>
                <w:b/>
                <w:spacing w:val="-13"/>
              </w:rPr>
              <w:t xml:space="preserve"> </w:t>
            </w:r>
            <w:r w:rsidRPr="000505D4">
              <w:rPr>
                <w:rFonts w:ascii="Arial" w:hAnsi="Arial" w:cs="Arial"/>
                <w:b/>
              </w:rPr>
              <w:t>data definitions document</w:t>
            </w:r>
          </w:p>
        </w:tc>
      </w:tr>
      <w:tr w:rsidR="005552B5" w:rsidRPr="000505D4" w14:paraId="3659D08E" w14:textId="77777777" w:rsidTr="00B375E5">
        <w:trPr>
          <w:trHeight w:val="638"/>
        </w:trPr>
        <w:tc>
          <w:tcPr>
            <w:tcW w:w="2555" w:type="dxa"/>
            <w:vAlign w:val="center"/>
          </w:tcPr>
          <w:p w14:paraId="1A4DF731" w14:textId="77777777" w:rsidR="005552B5" w:rsidRPr="000505D4" w:rsidRDefault="005552B5" w:rsidP="005552B5">
            <w:pPr>
              <w:pStyle w:val="TableParagraph"/>
              <w:ind w:left="107"/>
              <w:rPr>
                <w:rFonts w:ascii="Arial" w:hAnsi="Arial" w:cs="Arial"/>
                <w:sz w:val="20"/>
                <w:szCs w:val="20"/>
              </w:rPr>
            </w:pPr>
            <w:r w:rsidRPr="000505D4">
              <w:rPr>
                <w:rFonts w:ascii="Arial" w:hAnsi="Arial" w:cs="Arial"/>
                <w:sz w:val="20"/>
                <w:szCs w:val="20"/>
              </w:rPr>
              <w:t>Eligible</w:t>
            </w:r>
            <w:r w:rsidRPr="000505D4">
              <w:rPr>
                <w:rFonts w:ascii="Arial" w:hAnsi="Arial" w:cs="Arial"/>
                <w:spacing w:val="-14"/>
                <w:sz w:val="20"/>
                <w:szCs w:val="20"/>
              </w:rPr>
              <w:t xml:space="preserve"> </w:t>
            </w:r>
            <w:r w:rsidRPr="000505D4">
              <w:rPr>
                <w:rFonts w:ascii="Arial" w:hAnsi="Arial" w:cs="Arial"/>
                <w:sz w:val="20"/>
                <w:szCs w:val="20"/>
              </w:rPr>
              <w:t>for</w:t>
            </w:r>
            <w:r w:rsidRPr="000505D4">
              <w:rPr>
                <w:rFonts w:ascii="Arial" w:hAnsi="Arial" w:cs="Arial"/>
                <w:spacing w:val="-13"/>
                <w:sz w:val="20"/>
                <w:szCs w:val="20"/>
              </w:rPr>
              <w:t xml:space="preserve"> </w:t>
            </w:r>
            <w:r w:rsidRPr="000505D4">
              <w:rPr>
                <w:rFonts w:ascii="Arial" w:hAnsi="Arial" w:cs="Arial"/>
                <w:sz w:val="20"/>
                <w:szCs w:val="20"/>
              </w:rPr>
              <w:t xml:space="preserve">62-day </w:t>
            </w:r>
            <w:r w:rsidRPr="000505D4">
              <w:rPr>
                <w:rFonts w:ascii="Arial" w:hAnsi="Arial" w:cs="Arial"/>
                <w:spacing w:val="-2"/>
                <w:sz w:val="20"/>
                <w:szCs w:val="20"/>
              </w:rPr>
              <w:t>indicator</w:t>
            </w:r>
          </w:p>
        </w:tc>
        <w:tc>
          <w:tcPr>
            <w:tcW w:w="994" w:type="dxa"/>
            <w:vAlign w:val="center"/>
          </w:tcPr>
          <w:p w14:paraId="3C10C561" w14:textId="77777777" w:rsidR="005552B5" w:rsidRPr="000505D4" w:rsidRDefault="005552B5" w:rsidP="005552B5">
            <w:pPr>
              <w:pStyle w:val="TableParagraph"/>
              <w:ind w:left="115" w:right="108"/>
              <w:rPr>
                <w:rFonts w:ascii="Arial" w:hAnsi="Arial" w:cs="Arial"/>
                <w:sz w:val="20"/>
                <w:szCs w:val="20"/>
              </w:rPr>
            </w:pPr>
            <w:r w:rsidRPr="000505D4">
              <w:rPr>
                <w:rFonts w:ascii="Arial" w:hAnsi="Arial" w:cs="Arial"/>
                <w:spacing w:val="-5"/>
                <w:sz w:val="20"/>
                <w:szCs w:val="20"/>
              </w:rPr>
              <w:t>Yes</w:t>
            </w:r>
          </w:p>
        </w:tc>
        <w:tc>
          <w:tcPr>
            <w:tcW w:w="3114" w:type="dxa"/>
            <w:vAlign w:val="center"/>
          </w:tcPr>
          <w:p w14:paraId="6A70E504" w14:textId="77777777" w:rsidR="005552B5" w:rsidRPr="000505D4" w:rsidRDefault="005552B5" w:rsidP="005552B5">
            <w:pPr>
              <w:pStyle w:val="TableParagraph"/>
              <w:ind w:left="105"/>
              <w:rPr>
                <w:rFonts w:ascii="Arial" w:hAnsi="Arial" w:cs="Arial"/>
                <w:sz w:val="20"/>
                <w:szCs w:val="20"/>
              </w:rPr>
            </w:pPr>
            <w:r w:rsidRPr="000505D4">
              <w:rPr>
                <w:rFonts w:ascii="Arial" w:hAnsi="Arial" w:cs="Arial"/>
                <w:sz w:val="20"/>
                <w:szCs w:val="20"/>
              </w:rPr>
              <w:t>High suspicion of cancer and needs</w:t>
            </w:r>
            <w:r w:rsidRPr="000505D4">
              <w:rPr>
                <w:rFonts w:ascii="Arial" w:hAnsi="Arial" w:cs="Arial"/>
                <w:spacing w:val="-6"/>
                <w:sz w:val="20"/>
                <w:szCs w:val="20"/>
              </w:rPr>
              <w:t xml:space="preserve"> </w:t>
            </w:r>
            <w:r w:rsidRPr="000505D4">
              <w:rPr>
                <w:rFonts w:ascii="Arial" w:hAnsi="Arial" w:cs="Arial"/>
                <w:sz w:val="20"/>
                <w:szCs w:val="20"/>
              </w:rPr>
              <w:t>to</w:t>
            </w:r>
            <w:r w:rsidRPr="000505D4">
              <w:rPr>
                <w:rFonts w:ascii="Arial" w:hAnsi="Arial" w:cs="Arial"/>
                <w:spacing w:val="-6"/>
                <w:sz w:val="20"/>
                <w:szCs w:val="20"/>
              </w:rPr>
              <w:t xml:space="preserve"> </w:t>
            </w:r>
            <w:r w:rsidRPr="000505D4">
              <w:rPr>
                <w:rFonts w:ascii="Arial" w:hAnsi="Arial" w:cs="Arial"/>
                <w:sz w:val="20"/>
                <w:szCs w:val="20"/>
              </w:rPr>
              <w:t>be</w:t>
            </w:r>
            <w:r w:rsidRPr="000505D4">
              <w:rPr>
                <w:rFonts w:ascii="Arial" w:hAnsi="Arial" w:cs="Arial"/>
                <w:spacing w:val="-7"/>
                <w:sz w:val="20"/>
                <w:szCs w:val="20"/>
              </w:rPr>
              <w:t xml:space="preserve"> </w:t>
            </w:r>
            <w:r w:rsidRPr="000505D4">
              <w:rPr>
                <w:rFonts w:ascii="Arial" w:hAnsi="Arial" w:cs="Arial"/>
                <w:sz w:val="20"/>
                <w:szCs w:val="20"/>
              </w:rPr>
              <w:t>seen</w:t>
            </w:r>
            <w:r w:rsidRPr="000505D4">
              <w:rPr>
                <w:rFonts w:ascii="Arial" w:hAnsi="Arial" w:cs="Arial"/>
                <w:spacing w:val="-7"/>
                <w:sz w:val="20"/>
                <w:szCs w:val="20"/>
              </w:rPr>
              <w:t xml:space="preserve"> </w:t>
            </w:r>
            <w:r w:rsidRPr="000505D4">
              <w:rPr>
                <w:rFonts w:ascii="Arial" w:hAnsi="Arial" w:cs="Arial"/>
                <w:sz w:val="20"/>
                <w:szCs w:val="20"/>
              </w:rPr>
              <w:t>within</w:t>
            </w:r>
            <w:r w:rsidRPr="000505D4">
              <w:rPr>
                <w:rFonts w:ascii="Arial" w:hAnsi="Arial" w:cs="Arial"/>
                <w:spacing w:val="-7"/>
                <w:sz w:val="20"/>
                <w:szCs w:val="20"/>
              </w:rPr>
              <w:t xml:space="preserve"> </w:t>
            </w:r>
            <w:r w:rsidRPr="000505D4">
              <w:rPr>
                <w:rFonts w:ascii="Arial" w:hAnsi="Arial" w:cs="Arial"/>
                <w:sz w:val="20"/>
                <w:szCs w:val="20"/>
              </w:rPr>
              <w:t>2</w:t>
            </w:r>
            <w:r w:rsidRPr="000505D4">
              <w:rPr>
                <w:rFonts w:ascii="Arial" w:hAnsi="Arial" w:cs="Arial"/>
                <w:spacing w:val="-8"/>
                <w:sz w:val="20"/>
                <w:szCs w:val="20"/>
              </w:rPr>
              <w:t xml:space="preserve"> </w:t>
            </w:r>
            <w:r w:rsidRPr="000505D4">
              <w:rPr>
                <w:rFonts w:ascii="Arial" w:hAnsi="Arial" w:cs="Arial"/>
                <w:sz w:val="20"/>
                <w:szCs w:val="20"/>
              </w:rPr>
              <w:t>weeks</w:t>
            </w:r>
          </w:p>
        </w:tc>
        <w:tc>
          <w:tcPr>
            <w:tcW w:w="2409" w:type="dxa"/>
            <w:vAlign w:val="center"/>
          </w:tcPr>
          <w:p w14:paraId="080EAEF0" w14:textId="7774FC14" w:rsidR="005552B5" w:rsidRPr="000505D4"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0505D4" w14:paraId="3F379981" w14:textId="77777777" w:rsidTr="00B375E5">
        <w:trPr>
          <w:trHeight w:val="640"/>
        </w:trPr>
        <w:tc>
          <w:tcPr>
            <w:tcW w:w="2555" w:type="dxa"/>
            <w:vAlign w:val="center"/>
          </w:tcPr>
          <w:p w14:paraId="2EA2A73C" w14:textId="77777777" w:rsidR="005552B5" w:rsidRPr="000505D4" w:rsidRDefault="005552B5" w:rsidP="005552B5">
            <w:pPr>
              <w:pStyle w:val="TableParagraph"/>
              <w:ind w:left="107"/>
              <w:rPr>
                <w:rFonts w:ascii="Arial" w:hAnsi="Arial" w:cs="Arial"/>
                <w:sz w:val="20"/>
                <w:szCs w:val="20"/>
              </w:rPr>
            </w:pPr>
            <w:r w:rsidRPr="000505D4">
              <w:rPr>
                <w:rFonts w:ascii="Arial" w:hAnsi="Arial" w:cs="Arial"/>
                <w:sz w:val="20"/>
                <w:szCs w:val="20"/>
              </w:rPr>
              <w:t>Eligible</w:t>
            </w:r>
            <w:r w:rsidRPr="000505D4">
              <w:rPr>
                <w:rFonts w:ascii="Arial" w:hAnsi="Arial" w:cs="Arial"/>
                <w:spacing w:val="-14"/>
                <w:sz w:val="20"/>
                <w:szCs w:val="20"/>
              </w:rPr>
              <w:t xml:space="preserve"> </w:t>
            </w:r>
            <w:r w:rsidRPr="000505D4">
              <w:rPr>
                <w:rFonts w:ascii="Arial" w:hAnsi="Arial" w:cs="Arial"/>
                <w:sz w:val="20"/>
                <w:szCs w:val="20"/>
              </w:rPr>
              <w:t>for</w:t>
            </w:r>
            <w:r w:rsidRPr="000505D4">
              <w:rPr>
                <w:rFonts w:ascii="Arial" w:hAnsi="Arial" w:cs="Arial"/>
                <w:spacing w:val="-13"/>
                <w:sz w:val="20"/>
                <w:szCs w:val="20"/>
              </w:rPr>
              <w:t xml:space="preserve"> </w:t>
            </w:r>
            <w:r w:rsidRPr="000505D4">
              <w:rPr>
                <w:rFonts w:ascii="Arial" w:hAnsi="Arial" w:cs="Arial"/>
                <w:sz w:val="20"/>
                <w:szCs w:val="20"/>
              </w:rPr>
              <w:t xml:space="preserve">31-day </w:t>
            </w:r>
            <w:r w:rsidRPr="000505D4">
              <w:rPr>
                <w:rFonts w:ascii="Arial" w:hAnsi="Arial" w:cs="Arial"/>
                <w:spacing w:val="-2"/>
                <w:sz w:val="20"/>
                <w:szCs w:val="20"/>
              </w:rPr>
              <w:t>indicator</w:t>
            </w:r>
          </w:p>
        </w:tc>
        <w:tc>
          <w:tcPr>
            <w:tcW w:w="994" w:type="dxa"/>
            <w:vAlign w:val="center"/>
          </w:tcPr>
          <w:p w14:paraId="30F685DC" w14:textId="77777777" w:rsidR="005552B5" w:rsidRPr="000505D4" w:rsidRDefault="005552B5" w:rsidP="005552B5">
            <w:pPr>
              <w:pStyle w:val="TableParagraph"/>
              <w:ind w:left="115" w:right="108"/>
              <w:rPr>
                <w:rFonts w:ascii="Arial" w:hAnsi="Arial" w:cs="Arial"/>
                <w:sz w:val="20"/>
                <w:szCs w:val="20"/>
              </w:rPr>
            </w:pPr>
            <w:r w:rsidRPr="000505D4">
              <w:rPr>
                <w:rFonts w:ascii="Arial" w:hAnsi="Arial" w:cs="Arial"/>
                <w:spacing w:val="-5"/>
                <w:sz w:val="20"/>
                <w:szCs w:val="20"/>
              </w:rPr>
              <w:t>Yes</w:t>
            </w:r>
          </w:p>
        </w:tc>
        <w:tc>
          <w:tcPr>
            <w:tcW w:w="3114" w:type="dxa"/>
            <w:vAlign w:val="center"/>
          </w:tcPr>
          <w:p w14:paraId="7C7A1353" w14:textId="77777777" w:rsidR="005552B5" w:rsidRPr="000505D4" w:rsidRDefault="005552B5" w:rsidP="005552B5">
            <w:pPr>
              <w:pStyle w:val="TableParagraph"/>
              <w:ind w:left="105"/>
              <w:rPr>
                <w:rFonts w:ascii="Arial" w:hAnsi="Arial" w:cs="Arial"/>
                <w:sz w:val="20"/>
                <w:szCs w:val="20"/>
              </w:rPr>
            </w:pPr>
            <w:r w:rsidRPr="000505D4">
              <w:rPr>
                <w:rFonts w:ascii="Arial" w:hAnsi="Arial" w:cs="Arial"/>
                <w:sz w:val="20"/>
                <w:szCs w:val="20"/>
              </w:rPr>
              <w:t>Patient</w:t>
            </w:r>
            <w:r w:rsidRPr="000505D4">
              <w:rPr>
                <w:rFonts w:ascii="Arial" w:hAnsi="Arial" w:cs="Arial"/>
                <w:spacing w:val="-8"/>
                <w:sz w:val="20"/>
                <w:szCs w:val="20"/>
              </w:rPr>
              <w:t xml:space="preserve"> </w:t>
            </w:r>
            <w:r w:rsidRPr="000505D4">
              <w:rPr>
                <w:rFonts w:ascii="Arial" w:hAnsi="Arial" w:cs="Arial"/>
                <w:sz w:val="20"/>
                <w:szCs w:val="20"/>
              </w:rPr>
              <w:t>has</w:t>
            </w:r>
            <w:r w:rsidRPr="000505D4">
              <w:rPr>
                <w:rFonts w:ascii="Arial" w:hAnsi="Arial" w:cs="Arial"/>
                <w:spacing w:val="-8"/>
                <w:sz w:val="20"/>
                <w:szCs w:val="20"/>
              </w:rPr>
              <w:t xml:space="preserve"> </w:t>
            </w:r>
            <w:r w:rsidRPr="000505D4">
              <w:rPr>
                <w:rFonts w:ascii="Arial" w:hAnsi="Arial" w:cs="Arial"/>
                <w:sz w:val="20"/>
                <w:szCs w:val="20"/>
              </w:rPr>
              <w:t>not</w:t>
            </w:r>
            <w:r w:rsidRPr="000505D4">
              <w:rPr>
                <w:rFonts w:ascii="Arial" w:hAnsi="Arial" w:cs="Arial"/>
                <w:spacing w:val="-8"/>
                <w:sz w:val="20"/>
                <w:szCs w:val="20"/>
              </w:rPr>
              <w:t xml:space="preserve"> </w:t>
            </w:r>
            <w:r w:rsidRPr="000505D4">
              <w:rPr>
                <w:rFonts w:ascii="Arial" w:hAnsi="Arial" w:cs="Arial"/>
                <w:sz w:val="20"/>
                <w:szCs w:val="20"/>
              </w:rPr>
              <w:t>been</w:t>
            </w:r>
            <w:r w:rsidRPr="000505D4">
              <w:rPr>
                <w:rFonts w:ascii="Arial" w:hAnsi="Arial" w:cs="Arial"/>
                <w:spacing w:val="-9"/>
                <w:sz w:val="20"/>
                <w:szCs w:val="20"/>
              </w:rPr>
              <w:t xml:space="preserve"> </w:t>
            </w:r>
            <w:r w:rsidRPr="000505D4">
              <w:rPr>
                <w:rFonts w:ascii="Arial" w:hAnsi="Arial" w:cs="Arial"/>
                <w:sz w:val="20"/>
                <w:szCs w:val="20"/>
              </w:rPr>
              <w:t>treated</w:t>
            </w:r>
            <w:r w:rsidRPr="000505D4">
              <w:rPr>
                <w:rFonts w:ascii="Arial" w:hAnsi="Arial" w:cs="Arial"/>
                <w:spacing w:val="-8"/>
                <w:sz w:val="20"/>
                <w:szCs w:val="20"/>
              </w:rPr>
              <w:t xml:space="preserve"> </w:t>
            </w:r>
            <w:r w:rsidRPr="000505D4">
              <w:rPr>
                <w:rFonts w:ascii="Arial" w:hAnsi="Arial" w:cs="Arial"/>
                <w:sz w:val="20"/>
                <w:szCs w:val="20"/>
              </w:rPr>
              <w:t>for this cancer previously</w:t>
            </w:r>
          </w:p>
        </w:tc>
        <w:tc>
          <w:tcPr>
            <w:tcW w:w="2409" w:type="dxa"/>
            <w:vAlign w:val="center"/>
          </w:tcPr>
          <w:p w14:paraId="72443F26" w14:textId="79FF4B2C" w:rsidR="005552B5" w:rsidRPr="000505D4"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0505D4" w14:paraId="7D32E59C" w14:textId="77777777" w:rsidTr="00B375E5">
        <w:trPr>
          <w:trHeight w:val="640"/>
        </w:trPr>
        <w:tc>
          <w:tcPr>
            <w:tcW w:w="2555" w:type="dxa"/>
            <w:vAlign w:val="center"/>
          </w:tcPr>
          <w:p w14:paraId="5308B7B7" w14:textId="77777777" w:rsidR="005552B5" w:rsidRPr="000505D4" w:rsidRDefault="005552B5" w:rsidP="005552B5">
            <w:pPr>
              <w:pStyle w:val="TableParagraph"/>
              <w:ind w:left="107"/>
              <w:rPr>
                <w:rFonts w:ascii="Arial" w:hAnsi="Arial" w:cs="Arial"/>
                <w:sz w:val="20"/>
                <w:szCs w:val="20"/>
              </w:rPr>
            </w:pPr>
            <w:r w:rsidRPr="000505D4">
              <w:rPr>
                <w:rFonts w:ascii="Arial" w:hAnsi="Arial" w:cs="Arial"/>
                <w:sz w:val="20"/>
                <w:szCs w:val="20"/>
              </w:rPr>
              <w:t>Delay</w:t>
            </w:r>
            <w:r w:rsidRPr="000505D4">
              <w:rPr>
                <w:rFonts w:ascii="Arial" w:hAnsi="Arial" w:cs="Arial"/>
                <w:spacing w:val="-4"/>
                <w:sz w:val="20"/>
                <w:szCs w:val="20"/>
              </w:rPr>
              <w:t xml:space="preserve"> </w:t>
            </w:r>
            <w:r w:rsidRPr="000505D4">
              <w:rPr>
                <w:rFonts w:ascii="Arial" w:hAnsi="Arial" w:cs="Arial"/>
                <w:sz w:val="20"/>
                <w:szCs w:val="20"/>
              </w:rPr>
              <w:t>code</w:t>
            </w:r>
            <w:r w:rsidRPr="000505D4">
              <w:rPr>
                <w:rFonts w:ascii="Arial" w:hAnsi="Arial" w:cs="Arial"/>
                <w:spacing w:val="-4"/>
                <w:sz w:val="20"/>
                <w:szCs w:val="20"/>
              </w:rPr>
              <w:t xml:space="preserve"> </w:t>
            </w:r>
            <w:r w:rsidRPr="000505D4">
              <w:rPr>
                <w:rFonts w:ascii="Arial" w:hAnsi="Arial" w:cs="Arial"/>
                <w:spacing w:val="-5"/>
                <w:sz w:val="20"/>
                <w:szCs w:val="20"/>
              </w:rPr>
              <w:t>62</w:t>
            </w:r>
          </w:p>
        </w:tc>
        <w:tc>
          <w:tcPr>
            <w:tcW w:w="994" w:type="dxa"/>
            <w:vAlign w:val="center"/>
          </w:tcPr>
          <w:p w14:paraId="107CB6C2" w14:textId="77777777" w:rsidR="005552B5" w:rsidRPr="000505D4" w:rsidRDefault="005552B5" w:rsidP="005552B5">
            <w:pPr>
              <w:pStyle w:val="TableParagraph"/>
              <w:ind w:left="116" w:right="108"/>
              <w:rPr>
                <w:rFonts w:ascii="Arial" w:hAnsi="Arial" w:cs="Arial"/>
                <w:sz w:val="20"/>
                <w:szCs w:val="20"/>
              </w:rPr>
            </w:pPr>
            <w:r w:rsidRPr="000505D4">
              <w:rPr>
                <w:rFonts w:ascii="Arial" w:hAnsi="Arial" w:cs="Arial"/>
                <w:spacing w:val="-5"/>
                <w:sz w:val="20"/>
                <w:szCs w:val="20"/>
              </w:rPr>
              <w:t>No</w:t>
            </w:r>
          </w:p>
        </w:tc>
        <w:tc>
          <w:tcPr>
            <w:tcW w:w="3114" w:type="dxa"/>
            <w:vAlign w:val="center"/>
          </w:tcPr>
          <w:p w14:paraId="1B7BEAB3" w14:textId="77777777" w:rsidR="005552B5" w:rsidRPr="000505D4" w:rsidRDefault="005552B5" w:rsidP="005552B5">
            <w:pPr>
              <w:pStyle w:val="TableParagraph"/>
              <w:spacing w:line="242" w:lineRule="auto"/>
              <w:ind w:left="105"/>
              <w:rPr>
                <w:rFonts w:ascii="Arial" w:hAnsi="Arial" w:cs="Arial"/>
                <w:sz w:val="20"/>
                <w:szCs w:val="20"/>
              </w:rPr>
            </w:pPr>
            <w:r w:rsidRPr="000505D4">
              <w:rPr>
                <w:rFonts w:ascii="Arial" w:hAnsi="Arial" w:cs="Arial"/>
                <w:sz w:val="20"/>
                <w:szCs w:val="20"/>
              </w:rPr>
              <w:t>The</w:t>
            </w:r>
            <w:r w:rsidRPr="000505D4">
              <w:rPr>
                <w:rFonts w:ascii="Arial" w:hAnsi="Arial" w:cs="Arial"/>
                <w:spacing w:val="-14"/>
                <w:sz w:val="20"/>
                <w:szCs w:val="20"/>
              </w:rPr>
              <w:t xml:space="preserve"> </w:t>
            </w:r>
            <w:r w:rsidRPr="000505D4">
              <w:rPr>
                <w:rFonts w:ascii="Arial" w:hAnsi="Arial" w:cs="Arial"/>
                <w:sz w:val="20"/>
                <w:szCs w:val="20"/>
              </w:rPr>
              <w:t>patient</w:t>
            </w:r>
            <w:r w:rsidRPr="000505D4">
              <w:rPr>
                <w:rFonts w:ascii="Arial" w:hAnsi="Arial" w:cs="Arial"/>
                <w:spacing w:val="-13"/>
                <w:sz w:val="20"/>
                <w:szCs w:val="20"/>
              </w:rPr>
              <w:t xml:space="preserve"> </w:t>
            </w:r>
            <w:r w:rsidRPr="000505D4">
              <w:rPr>
                <w:rFonts w:ascii="Arial" w:hAnsi="Arial" w:cs="Arial"/>
                <w:sz w:val="20"/>
                <w:szCs w:val="20"/>
              </w:rPr>
              <w:t>received</w:t>
            </w:r>
            <w:r w:rsidRPr="000505D4">
              <w:rPr>
                <w:rFonts w:ascii="Arial" w:hAnsi="Arial" w:cs="Arial"/>
                <w:spacing w:val="-11"/>
                <w:sz w:val="20"/>
                <w:szCs w:val="20"/>
              </w:rPr>
              <w:t xml:space="preserve"> </w:t>
            </w:r>
            <w:r w:rsidRPr="000505D4">
              <w:rPr>
                <w:rFonts w:ascii="Arial" w:hAnsi="Arial" w:cs="Arial"/>
                <w:sz w:val="20"/>
                <w:szCs w:val="20"/>
              </w:rPr>
              <w:t>treatment within the 62-day timeframe</w:t>
            </w:r>
          </w:p>
        </w:tc>
        <w:tc>
          <w:tcPr>
            <w:tcW w:w="2409" w:type="dxa"/>
            <w:vAlign w:val="center"/>
          </w:tcPr>
          <w:p w14:paraId="7BE78DAB" w14:textId="10A1D4A3" w:rsidR="005552B5" w:rsidRPr="000505D4"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0505D4" w14:paraId="51E21F12" w14:textId="77777777" w:rsidTr="00B375E5">
        <w:trPr>
          <w:trHeight w:val="640"/>
        </w:trPr>
        <w:tc>
          <w:tcPr>
            <w:tcW w:w="2555" w:type="dxa"/>
            <w:vAlign w:val="center"/>
          </w:tcPr>
          <w:p w14:paraId="249F81B1" w14:textId="77777777" w:rsidR="005552B5" w:rsidRPr="000505D4" w:rsidRDefault="005552B5" w:rsidP="005552B5">
            <w:pPr>
              <w:pStyle w:val="TableParagraph"/>
              <w:ind w:left="107"/>
              <w:rPr>
                <w:rFonts w:ascii="Arial" w:hAnsi="Arial" w:cs="Arial"/>
                <w:sz w:val="20"/>
                <w:szCs w:val="20"/>
              </w:rPr>
            </w:pPr>
            <w:r w:rsidRPr="000505D4">
              <w:rPr>
                <w:rFonts w:ascii="Arial" w:hAnsi="Arial" w:cs="Arial"/>
                <w:sz w:val="20"/>
                <w:szCs w:val="20"/>
              </w:rPr>
              <w:t>Delay</w:t>
            </w:r>
            <w:r w:rsidRPr="000505D4">
              <w:rPr>
                <w:rFonts w:ascii="Arial" w:hAnsi="Arial" w:cs="Arial"/>
                <w:spacing w:val="-4"/>
                <w:sz w:val="20"/>
                <w:szCs w:val="20"/>
              </w:rPr>
              <w:t xml:space="preserve"> </w:t>
            </w:r>
            <w:r w:rsidRPr="000505D4">
              <w:rPr>
                <w:rFonts w:ascii="Arial" w:hAnsi="Arial" w:cs="Arial"/>
                <w:sz w:val="20"/>
                <w:szCs w:val="20"/>
              </w:rPr>
              <w:t>code</w:t>
            </w:r>
            <w:r w:rsidRPr="000505D4">
              <w:rPr>
                <w:rFonts w:ascii="Arial" w:hAnsi="Arial" w:cs="Arial"/>
                <w:spacing w:val="-4"/>
                <w:sz w:val="20"/>
                <w:szCs w:val="20"/>
              </w:rPr>
              <w:t xml:space="preserve"> </w:t>
            </w:r>
            <w:r w:rsidRPr="000505D4">
              <w:rPr>
                <w:rFonts w:ascii="Arial" w:hAnsi="Arial" w:cs="Arial"/>
                <w:spacing w:val="-5"/>
                <w:sz w:val="20"/>
                <w:szCs w:val="20"/>
              </w:rPr>
              <w:t>31</w:t>
            </w:r>
          </w:p>
        </w:tc>
        <w:tc>
          <w:tcPr>
            <w:tcW w:w="994" w:type="dxa"/>
            <w:vAlign w:val="center"/>
          </w:tcPr>
          <w:p w14:paraId="163F2C0F" w14:textId="77777777" w:rsidR="005552B5" w:rsidRPr="000505D4" w:rsidRDefault="005552B5" w:rsidP="005552B5">
            <w:pPr>
              <w:pStyle w:val="TableParagraph"/>
              <w:ind w:left="116" w:right="108"/>
              <w:rPr>
                <w:rFonts w:ascii="Arial" w:hAnsi="Arial" w:cs="Arial"/>
                <w:sz w:val="20"/>
                <w:szCs w:val="20"/>
              </w:rPr>
            </w:pPr>
            <w:r w:rsidRPr="000505D4">
              <w:rPr>
                <w:rFonts w:ascii="Arial" w:hAnsi="Arial" w:cs="Arial"/>
                <w:spacing w:val="-5"/>
                <w:sz w:val="20"/>
                <w:szCs w:val="20"/>
              </w:rPr>
              <w:t>No</w:t>
            </w:r>
          </w:p>
        </w:tc>
        <w:tc>
          <w:tcPr>
            <w:tcW w:w="3114" w:type="dxa"/>
            <w:vAlign w:val="center"/>
          </w:tcPr>
          <w:p w14:paraId="1089FD3D" w14:textId="77777777" w:rsidR="005552B5" w:rsidRPr="000505D4" w:rsidRDefault="005552B5" w:rsidP="005552B5">
            <w:pPr>
              <w:pStyle w:val="TableParagraph"/>
              <w:ind w:left="105"/>
              <w:rPr>
                <w:rFonts w:ascii="Arial" w:hAnsi="Arial" w:cs="Arial"/>
                <w:sz w:val="20"/>
                <w:szCs w:val="20"/>
              </w:rPr>
            </w:pPr>
            <w:r w:rsidRPr="000505D4">
              <w:rPr>
                <w:rFonts w:ascii="Arial" w:hAnsi="Arial" w:cs="Arial"/>
                <w:sz w:val="20"/>
                <w:szCs w:val="20"/>
              </w:rPr>
              <w:t>The</w:t>
            </w:r>
            <w:r w:rsidRPr="000505D4">
              <w:rPr>
                <w:rFonts w:ascii="Arial" w:hAnsi="Arial" w:cs="Arial"/>
                <w:spacing w:val="-14"/>
                <w:sz w:val="20"/>
                <w:szCs w:val="20"/>
              </w:rPr>
              <w:t xml:space="preserve"> </w:t>
            </w:r>
            <w:r w:rsidRPr="000505D4">
              <w:rPr>
                <w:rFonts w:ascii="Arial" w:hAnsi="Arial" w:cs="Arial"/>
                <w:sz w:val="20"/>
                <w:szCs w:val="20"/>
              </w:rPr>
              <w:t>patient</w:t>
            </w:r>
            <w:r w:rsidRPr="000505D4">
              <w:rPr>
                <w:rFonts w:ascii="Arial" w:hAnsi="Arial" w:cs="Arial"/>
                <w:spacing w:val="-13"/>
                <w:sz w:val="20"/>
                <w:szCs w:val="20"/>
              </w:rPr>
              <w:t xml:space="preserve"> </w:t>
            </w:r>
            <w:r w:rsidRPr="000505D4">
              <w:rPr>
                <w:rFonts w:ascii="Arial" w:hAnsi="Arial" w:cs="Arial"/>
                <w:sz w:val="20"/>
                <w:szCs w:val="20"/>
              </w:rPr>
              <w:t>received</w:t>
            </w:r>
            <w:r w:rsidRPr="000505D4">
              <w:rPr>
                <w:rFonts w:ascii="Arial" w:hAnsi="Arial" w:cs="Arial"/>
                <w:spacing w:val="-11"/>
                <w:sz w:val="20"/>
                <w:szCs w:val="20"/>
              </w:rPr>
              <w:t xml:space="preserve"> </w:t>
            </w:r>
            <w:r w:rsidRPr="000505D4">
              <w:rPr>
                <w:rFonts w:ascii="Arial" w:hAnsi="Arial" w:cs="Arial"/>
                <w:sz w:val="20"/>
                <w:szCs w:val="20"/>
              </w:rPr>
              <w:t>treatment within the 31-day timeframe</w:t>
            </w:r>
          </w:p>
        </w:tc>
        <w:tc>
          <w:tcPr>
            <w:tcW w:w="2409" w:type="dxa"/>
            <w:vAlign w:val="center"/>
          </w:tcPr>
          <w:p w14:paraId="18C4D312" w14:textId="2E98903E" w:rsidR="005552B5" w:rsidRPr="000505D4"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1E3268AB" w14:textId="737D9284" w:rsidR="00D8777A" w:rsidRDefault="00D8777A" w:rsidP="007E5BD8">
      <w:pPr>
        <w:pStyle w:val="Heading2"/>
        <w:rPr>
          <w:spacing w:val="-2"/>
        </w:rPr>
      </w:pPr>
      <w:bookmarkStart w:id="647" w:name="_TOC_250016"/>
      <w:bookmarkStart w:id="648" w:name="_Toc124868759"/>
      <w:bookmarkStart w:id="649" w:name="_Toc203110613"/>
      <w:r w:rsidRPr="00B375E5">
        <w:lastRenderedPageBreak/>
        <w:t>Palliative (best supportive) care as treatment</w:t>
      </w:r>
      <w:r w:rsidRPr="00B375E5">
        <w:rPr>
          <w:spacing w:val="-6"/>
        </w:rPr>
        <w:t xml:space="preserve"> </w:t>
      </w:r>
      <w:r w:rsidRPr="00B375E5">
        <w:t>use</w:t>
      </w:r>
      <w:r w:rsidRPr="00B375E5">
        <w:rPr>
          <w:spacing w:val="-7"/>
        </w:rPr>
        <w:t xml:space="preserve"> </w:t>
      </w:r>
      <w:r w:rsidRPr="00B375E5">
        <w:t>case</w:t>
      </w:r>
      <w:r w:rsidRPr="00B375E5">
        <w:rPr>
          <w:spacing w:val="-7"/>
        </w:rPr>
        <w:t xml:space="preserve"> </w:t>
      </w:r>
      <w:r w:rsidRPr="00B375E5">
        <w:t>(62-day</w:t>
      </w:r>
      <w:r w:rsidRPr="00B375E5">
        <w:rPr>
          <w:spacing w:val="-7"/>
        </w:rPr>
        <w:t xml:space="preserve"> </w:t>
      </w:r>
      <w:r w:rsidRPr="00B375E5">
        <w:t>and</w:t>
      </w:r>
      <w:r w:rsidRPr="00B375E5">
        <w:rPr>
          <w:spacing w:val="-5"/>
        </w:rPr>
        <w:t xml:space="preserve"> </w:t>
      </w:r>
      <w:r w:rsidRPr="00B375E5">
        <w:t xml:space="preserve">31-day </w:t>
      </w:r>
      <w:bookmarkEnd w:id="647"/>
      <w:r w:rsidRPr="00B375E5">
        <w:rPr>
          <w:spacing w:val="-2"/>
        </w:rPr>
        <w:t>indicators)</w:t>
      </w:r>
      <w:bookmarkEnd w:id="648"/>
      <w:bookmarkEnd w:id="649"/>
    </w:p>
    <w:p w14:paraId="22A83D6F" w14:textId="77777777" w:rsidR="00B375E5" w:rsidRPr="00B375E5" w:rsidRDefault="00B375E5" w:rsidP="00B375E5">
      <w:pPr>
        <w:spacing w:after="0"/>
        <w:rPr>
          <w:rFonts w:ascii="Arial" w:hAnsi="Arial" w:cs="Arial"/>
        </w:rPr>
      </w:pPr>
    </w:p>
    <w:tbl>
      <w:tblPr>
        <w:tblW w:w="9099" w:type="dxa"/>
        <w:tblLayout w:type="fixed"/>
        <w:tblCellMar>
          <w:left w:w="0" w:type="dxa"/>
          <w:right w:w="0" w:type="dxa"/>
        </w:tblCellMar>
        <w:tblLook w:val="01E0" w:firstRow="1" w:lastRow="1" w:firstColumn="1" w:lastColumn="1" w:noHBand="0" w:noVBand="0"/>
      </w:tblPr>
      <w:tblGrid>
        <w:gridCol w:w="1763"/>
        <w:gridCol w:w="880"/>
        <w:gridCol w:w="27"/>
        <w:gridCol w:w="765"/>
        <w:gridCol w:w="27"/>
        <w:gridCol w:w="4362"/>
        <w:gridCol w:w="256"/>
        <w:gridCol w:w="27"/>
        <w:gridCol w:w="965"/>
        <w:gridCol w:w="27"/>
      </w:tblGrid>
      <w:tr w:rsidR="00D8777A" w:rsidRPr="00B375E5" w14:paraId="2AD52F08" w14:textId="77777777" w:rsidTr="00875AD9">
        <w:trPr>
          <w:gridAfter w:val="1"/>
          <w:wAfter w:w="27" w:type="dxa"/>
          <w:trHeight w:val="250"/>
        </w:trPr>
        <w:tc>
          <w:tcPr>
            <w:tcW w:w="1763" w:type="dxa"/>
          </w:tcPr>
          <w:p w14:paraId="2D0E0AA2" w14:textId="77777777" w:rsidR="00D8777A" w:rsidRPr="00B375E5" w:rsidRDefault="00D8777A" w:rsidP="0052773E">
            <w:pPr>
              <w:pStyle w:val="TableParagraph"/>
              <w:spacing w:line="230" w:lineRule="exact"/>
              <w:ind w:left="22"/>
              <w:rPr>
                <w:rFonts w:ascii="Arial" w:hAnsi="Arial" w:cs="Arial"/>
                <w:b/>
              </w:rPr>
            </w:pPr>
            <w:r w:rsidRPr="00B375E5">
              <w:rPr>
                <w:rFonts w:ascii="Arial" w:hAnsi="Arial" w:cs="Arial"/>
                <w:b/>
                <w:spacing w:val="-4"/>
              </w:rPr>
              <w:t>Date</w:t>
            </w:r>
          </w:p>
        </w:tc>
        <w:tc>
          <w:tcPr>
            <w:tcW w:w="1672" w:type="dxa"/>
            <w:gridSpan w:val="3"/>
          </w:tcPr>
          <w:p w14:paraId="0EBAC1F2" w14:textId="11F7C51F" w:rsidR="00D8777A" w:rsidRPr="00B375E5" w:rsidRDefault="0011593B" w:rsidP="00CB4FE3">
            <w:pPr>
              <w:pStyle w:val="TableParagraph"/>
              <w:spacing w:line="230" w:lineRule="exact"/>
              <w:ind w:left="359"/>
              <w:rPr>
                <w:rFonts w:ascii="Arial" w:hAnsi="Arial" w:cs="Arial"/>
                <w:b/>
              </w:rPr>
            </w:pPr>
            <w:r>
              <w:rPr>
                <w:rFonts w:ascii="Arial" w:hAnsi="Arial" w:cs="Arial"/>
                <w:b/>
              </w:rPr>
              <w:t xml:space="preserve"> </w:t>
            </w:r>
            <w:r w:rsidR="00D8777A" w:rsidRPr="00B375E5">
              <w:rPr>
                <w:rFonts w:ascii="Arial" w:hAnsi="Arial" w:cs="Arial"/>
                <w:b/>
              </w:rPr>
              <w:t>Day</w:t>
            </w:r>
            <w:r w:rsidR="00D8777A" w:rsidRPr="00B375E5">
              <w:rPr>
                <w:rFonts w:ascii="Arial" w:hAnsi="Arial" w:cs="Arial"/>
                <w:b/>
                <w:spacing w:val="-1"/>
              </w:rPr>
              <w:t xml:space="preserve"> </w:t>
            </w:r>
            <w:r w:rsidR="00D8777A" w:rsidRPr="00B375E5">
              <w:rPr>
                <w:rFonts w:ascii="Arial" w:hAnsi="Arial" w:cs="Arial"/>
                <w:b/>
                <w:spacing w:val="-2"/>
              </w:rPr>
              <w:t>count</w:t>
            </w:r>
          </w:p>
        </w:tc>
        <w:tc>
          <w:tcPr>
            <w:tcW w:w="4645" w:type="dxa"/>
            <w:gridSpan w:val="3"/>
          </w:tcPr>
          <w:p w14:paraId="2DAF1344" w14:textId="77777777" w:rsidR="00D8777A" w:rsidRPr="00B375E5" w:rsidRDefault="00D8777A" w:rsidP="00CB4FE3">
            <w:pPr>
              <w:pStyle w:val="TableParagraph"/>
              <w:spacing w:line="230" w:lineRule="exact"/>
              <w:ind w:left="216"/>
              <w:rPr>
                <w:rFonts w:ascii="Arial" w:hAnsi="Arial" w:cs="Arial"/>
                <w:b/>
              </w:rPr>
            </w:pPr>
            <w:r w:rsidRPr="00B375E5">
              <w:rPr>
                <w:rFonts w:ascii="Arial" w:hAnsi="Arial" w:cs="Arial"/>
                <w:b/>
                <w:spacing w:val="-2"/>
              </w:rPr>
              <w:t>Activity</w:t>
            </w:r>
          </w:p>
        </w:tc>
        <w:tc>
          <w:tcPr>
            <w:tcW w:w="992" w:type="dxa"/>
            <w:gridSpan w:val="2"/>
          </w:tcPr>
          <w:p w14:paraId="3082F3F1" w14:textId="77777777" w:rsidR="00D8777A" w:rsidRPr="00B375E5" w:rsidRDefault="00D8777A" w:rsidP="00CB4FE3">
            <w:pPr>
              <w:pStyle w:val="TableParagraph"/>
              <w:rPr>
                <w:rFonts w:ascii="Arial" w:hAnsi="Arial" w:cs="Arial"/>
              </w:rPr>
            </w:pPr>
          </w:p>
        </w:tc>
      </w:tr>
      <w:tr w:rsidR="00D8777A" w:rsidRPr="00B375E5" w14:paraId="27AD806D" w14:textId="77777777" w:rsidTr="00875AD9">
        <w:trPr>
          <w:gridAfter w:val="1"/>
          <w:wAfter w:w="27" w:type="dxa"/>
          <w:trHeight w:val="329"/>
        </w:trPr>
        <w:tc>
          <w:tcPr>
            <w:tcW w:w="1763" w:type="dxa"/>
          </w:tcPr>
          <w:p w14:paraId="4F7A0E83" w14:textId="77777777" w:rsidR="00D8777A" w:rsidRPr="00B375E5" w:rsidRDefault="00D8777A" w:rsidP="00CB4FE3">
            <w:pPr>
              <w:pStyle w:val="TableParagraph"/>
              <w:rPr>
                <w:rFonts w:ascii="Arial" w:hAnsi="Arial" w:cs="Arial"/>
              </w:rPr>
            </w:pPr>
          </w:p>
        </w:tc>
        <w:tc>
          <w:tcPr>
            <w:tcW w:w="880" w:type="dxa"/>
          </w:tcPr>
          <w:p w14:paraId="188B91CE" w14:textId="77777777" w:rsidR="00D8777A" w:rsidRPr="00B375E5" w:rsidRDefault="00D8777A" w:rsidP="00CB4FE3">
            <w:pPr>
              <w:pStyle w:val="TableParagraph"/>
              <w:ind w:left="346" w:right="220"/>
              <w:jc w:val="center"/>
              <w:rPr>
                <w:rFonts w:ascii="Arial" w:hAnsi="Arial" w:cs="Arial"/>
                <w:b/>
              </w:rPr>
            </w:pPr>
            <w:r w:rsidRPr="00B375E5">
              <w:rPr>
                <w:rFonts w:ascii="Arial" w:hAnsi="Arial" w:cs="Arial"/>
                <w:b/>
                <w:spacing w:val="-5"/>
              </w:rPr>
              <w:t>62</w:t>
            </w:r>
          </w:p>
        </w:tc>
        <w:tc>
          <w:tcPr>
            <w:tcW w:w="792" w:type="dxa"/>
            <w:gridSpan w:val="2"/>
          </w:tcPr>
          <w:p w14:paraId="3D6559FD" w14:textId="2BF401D7" w:rsidR="00D8777A" w:rsidRPr="00B375E5" w:rsidRDefault="0011593B" w:rsidP="00CB4FE3">
            <w:pPr>
              <w:pStyle w:val="TableParagraph"/>
              <w:ind w:right="266"/>
              <w:jc w:val="right"/>
              <w:rPr>
                <w:rFonts w:ascii="Arial" w:hAnsi="Arial" w:cs="Arial"/>
                <w:b/>
              </w:rPr>
            </w:pPr>
            <w:r w:rsidRPr="00B375E5">
              <w:rPr>
                <w:rFonts w:ascii="Arial" w:hAnsi="Arial" w:cs="Arial"/>
                <w:b/>
                <w:bCs/>
              </w:rPr>
              <w:t>31</w:t>
            </w:r>
          </w:p>
        </w:tc>
        <w:tc>
          <w:tcPr>
            <w:tcW w:w="4645" w:type="dxa"/>
            <w:gridSpan w:val="3"/>
          </w:tcPr>
          <w:p w14:paraId="743A03B1" w14:textId="4AF772B1" w:rsidR="00D8777A" w:rsidRPr="00B375E5" w:rsidRDefault="005A103D" w:rsidP="00CB4FE3">
            <w:pPr>
              <w:pStyle w:val="TableParagraph"/>
              <w:rPr>
                <w:rFonts w:ascii="Arial" w:hAnsi="Arial" w:cs="Arial"/>
                <w:b/>
                <w:bCs/>
              </w:rPr>
            </w:pPr>
            <w:r w:rsidRPr="00B375E5">
              <w:rPr>
                <w:rFonts w:ascii="Arial" w:hAnsi="Arial" w:cs="Arial"/>
              </w:rPr>
              <w:t xml:space="preserve">  </w:t>
            </w:r>
            <w:r w:rsidRPr="00B375E5">
              <w:rPr>
                <w:rFonts w:ascii="Arial" w:hAnsi="Arial" w:cs="Arial"/>
                <w:b/>
                <w:bCs/>
              </w:rPr>
              <w:t xml:space="preserve"> </w:t>
            </w:r>
          </w:p>
        </w:tc>
        <w:tc>
          <w:tcPr>
            <w:tcW w:w="992" w:type="dxa"/>
            <w:gridSpan w:val="2"/>
          </w:tcPr>
          <w:p w14:paraId="70AC93C3" w14:textId="77777777" w:rsidR="00D8777A" w:rsidRPr="00B375E5" w:rsidRDefault="00D8777A" w:rsidP="00CB4FE3">
            <w:pPr>
              <w:pStyle w:val="TableParagraph"/>
              <w:rPr>
                <w:rFonts w:ascii="Arial" w:hAnsi="Arial" w:cs="Arial"/>
              </w:rPr>
            </w:pPr>
          </w:p>
        </w:tc>
      </w:tr>
      <w:tr w:rsidR="00D8777A" w:rsidRPr="00B375E5" w14:paraId="5B29C00A" w14:textId="77777777" w:rsidTr="00875AD9">
        <w:trPr>
          <w:trHeight w:val="911"/>
        </w:trPr>
        <w:tc>
          <w:tcPr>
            <w:tcW w:w="1763" w:type="dxa"/>
            <w:tcBorders>
              <w:bottom w:val="single" w:sz="18" w:space="0" w:color="FFFFFF"/>
            </w:tcBorders>
            <w:shd w:val="clear" w:color="auto" w:fill="FAD3B4"/>
          </w:tcPr>
          <w:p w14:paraId="46248E51" w14:textId="0474AA07" w:rsidR="00D8777A" w:rsidRPr="00B375E5" w:rsidRDefault="00D8777A" w:rsidP="00CB4FE3">
            <w:pPr>
              <w:pStyle w:val="TableParagraph"/>
              <w:spacing w:before="79"/>
              <w:ind w:left="130"/>
              <w:rPr>
                <w:rFonts w:ascii="Arial" w:hAnsi="Arial" w:cs="Arial"/>
              </w:rPr>
            </w:pPr>
            <w:r w:rsidRPr="00B375E5">
              <w:rPr>
                <w:rFonts w:ascii="Arial" w:hAnsi="Arial" w:cs="Arial"/>
                <w:spacing w:val="-2"/>
              </w:rPr>
              <w:t>26/09/20</w:t>
            </w:r>
            <w:r w:rsidR="00895830" w:rsidRPr="00B375E5">
              <w:rPr>
                <w:rFonts w:ascii="Arial" w:hAnsi="Arial" w:cs="Arial"/>
                <w:spacing w:val="-2"/>
              </w:rPr>
              <w:t>22</w:t>
            </w:r>
          </w:p>
        </w:tc>
        <w:tc>
          <w:tcPr>
            <w:tcW w:w="907" w:type="dxa"/>
            <w:gridSpan w:val="2"/>
            <w:tcBorders>
              <w:bottom w:val="single" w:sz="18" w:space="0" w:color="FFFFFF"/>
            </w:tcBorders>
            <w:shd w:val="clear" w:color="auto" w:fill="FAD3B4"/>
          </w:tcPr>
          <w:p w14:paraId="0374A687" w14:textId="77777777" w:rsidR="00D8777A" w:rsidRPr="00B375E5" w:rsidRDefault="00D8777A" w:rsidP="00875AD9">
            <w:pPr>
              <w:pStyle w:val="TableParagraph"/>
              <w:spacing w:before="79"/>
              <w:ind w:left="271"/>
              <w:jc w:val="center"/>
              <w:rPr>
                <w:rFonts w:ascii="Arial" w:hAnsi="Arial" w:cs="Arial"/>
              </w:rPr>
            </w:pPr>
            <w:r w:rsidRPr="00B375E5">
              <w:rPr>
                <w:rFonts w:ascii="Arial" w:hAnsi="Arial" w:cs="Arial"/>
              </w:rPr>
              <w:t>0</w:t>
            </w:r>
          </w:p>
        </w:tc>
        <w:tc>
          <w:tcPr>
            <w:tcW w:w="792" w:type="dxa"/>
            <w:gridSpan w:val="2"/>
            <w:tcBorders>
              <w:bottom w:val="single" w:sz="18" w:space="0" w:color="FFFFFF"/>
            </w:tcBorders>
            <w:shd w:val="clear" w:color="auto" w:fill="FAD3B4"/>
          </w:tcPr>
          <w:p w14:paraId="2D252824" w14:textId="77777777" w:rsidR="00D8777A" w:rsidRPr="00B375E5" w:rsidRDefault="00D8777A" w:rsidP="00CB4FE3">
            <w:pPr>
              <w:pStyle w:val="TableParagraph"/>
              <w:rPr>
                <w:rFonts w:ascii="Arial" w:hAnsi="Arial" w:cs="Arial"/>
              </w:rPr>
            </w:pPr>
          </w:p>
        </w:tc>
        <w:tc>
          <w:tcPr>
            <w:tcW w:w="5637" w:type="dxa"/>
            <w:gridSpan w:val="5"/>
            <w:tcBorders>
              <w:bottom w:val="single" w:sz="18" w:space="0" w:color="FFFFFF"/>
            </w:tcBorders>
            <w:shd w:val="clear" w:color="auto" w:fill="FAD3B4"/>
          </w:tcPr>
          <w:p w14:paraId="0581AF2B" w14:textId="77777777" w:rsidR="00D8777A" w:rsidRPr="00B375E5" w:rsidRDefault="00D8777A" w:rsidP="00CB4FE3">
            <w:pPr>
              <w:pStyle w:val="TableParagraph"/>
              <w:spacing w:before="79"/>
              <w:ind w:left="216" w:right="102"/>
              <w:rPr>
                <w:rFonts w:ascii="Arial" w:hAnsi="Arial" w:cs="Arial"/>
              </w:rPr>
            </w:pPr>
            <w:r w:rsidRPr="00B375E5">
              <w:rPr>
                <w:rFonts w:ascii="Arial" w:hAnsi="Arial" w:cs="Arial"/>
              </w:rPr>
              <w:t>A referral is received from a primary care general practitioner</w:t>
            </w:r>
            <w:r w:rsidRPr="00B375E5">
              <w:rPr>
                <w:rFonts w:ascii="Arial" w:hAnsi="Arial" w:cs="Arial"/>
                <w:spacing w:val="-4"/>
              </w:rPr>
              <w:t xml:space="preserve"> </w:t>
            </w:r>
            <w:r w:rsidRPr="00B375E5">
              <w:rPr>
                <w:rFonts w:ascii="Arial" w:hAnsi="Arial" w:cs="Arial"/>
              </w:rPr>
              <w:t>(GP).</w:t>
            </w:r>
            <w:r w:rsidRPr="00B375E5">
              <w:rPr>
                <w:rFonts w:ascii="Arial" w:hAnsi="Arial" w:cs="Arial"/>
                <w:spacing w:val="-4"/>
              </w:rPr>
              <w:t xml:space="preserve"> </w:t>
            </w:r>
            <w:r w:rsidRPr="00B375E5">
              <w:rPr>
                <w:rFonts w:ascii="Arial" w:hAnsi="Arial" w:cs="Arial"/>
              </w:rPr>
              <w:t>Patient</w:t>
            </w:r>
            <w:r w:rsidRPr="00B375E5">
              <w:rPr>
                <w:rFonts w:ascii="Arial" w:hAnsi="Arial" w:cs="Arial"/>
                <w:spacing w:val="-4"/>
              </w:rPr>
              <w:t xml:space="preserve"> </w:t>
            </w:r>
            <w:r w:rsidRPr="00B375E5">
              <w:rPr>
                <w:rFonts w:ascii="Arial" w:hAnsi="Arial" w:cs="Arial"/>
              </w:rPr>
              <w:t>is</w:t>
            </w:r>
            <w:r w:rsidRPr="00B375E5">
              <w:rPr>
                <w:rFonts w:ascii="Arial" w:hAnsi="Arial" w:cs="Arial"/>
                <w:spacing w:val="-4"/>
              </w:rPr>
              <w:t xml:space="preserve"> </w:t>
            </w:r>
            <w:r w:rsidRPr="00B375E5">
              <w:rPr>
                <w:rFonts w:ascii="Arial" w:hAnsi="Arial" w:cs="Arial"/>
              </w:rPr>
              <w:t>a</w:t>
            </w:r>
            <w:r w:rsidRPr="00B375E5">
              <w:rPr>
                <w:rFonts w:ascii="Arial" w:hAnsi="Arial" w:cs="Arial"/>
                <w:spacing w:val="-6"/>
              </w:rPr>
              <w:t xml:space="preserve"> </w:t>
            </w:r>
            <w:r w:rsidRPr="00B375E5">
              <w:rPr>
                <w:rFonts w:ascii="Arial" w:hAnsi="Arial" w:cs="Arial"/>
              </w:rPr>
              <w:t>60-year-old</w:t>
            </w:r>
            <w:r w:rsidRPr="00B375E5">
              <w:rPr>
                <w:rFonts w:ascii="Arial" w:hAnsi="Arial" w:cs="Arial"/>
                <w:spacing w:val="-4"/>
              </w:rPr>
              <w:t xml:space="preserve"> </w:t>
            </w:r>
            <w:r w:rsidRPr="00B375E5">
              <w:rPr>
                <w:rFonts w:ascii="Arial" w:hAnsi="Arial" w:cs="Arial"/>
              </w:rPr>
              <w:t>woman</w:t>
            </w:r>
            <w:r w:rsidRPr="00B375E5">
              <w:rPr>
                <w:rFonts w:ascii="Arial" w:hAnsi="Arial" w:cs="Arial"/>
                <w:spacing w:val="-8"/>
              </w:rPr>
              <w:t xml:space="preserve"> </w:t>
            </w:r>
            <w:r w:rsidRPr="00B375E5">
              <w:rPr>
                <w:rFonts w:ascii="Arial" w:hAnsi="Arial" w:cs="Arial"/>
              </w:rPr>
              <w:t>who</w:t>
            </w:r>
            <w:r w:rsidRPr="00B375E5">
              <w:rPr>
                <w:rFonts w:ascii="Arial" w:hAnsi="Arial" w:cs="Arial"/>
                <w:spacing w:val="-4"/>
              </w:rPr>
              <w:t xml:space="preserve"> </w:t>
            </w:r>
            <w:r w:rsidRPr="00B375E5">
              <w:rPr>
                <w:rFonts w:ascii="Arial" w:hAnsi="Arial" w:cs="Arial"/>
              </w:rPr>
              <w:t>has a suspicious lump in her neck.</w:t>
            </w:r>
          </w:p>
        </w:tc>
      </w:tr>
      <w:tr w:rsidR="00D8777A" w:rsidRPr="00B375E5" w14:paraId="48C9DE46" w14:textId="77777777" w:rsidTr="00875AD9">
        <w:trPr>
          <w:trHeight w:val="909"/>
        </w:trPr>
        <w:tc>
          <w:tcPr>
            <w:tcW w:w="1763" w:type="dxa"/>
            <w:tcBorders>
              <w:top w:val="single" w:sz="18" w:space="0" w:color="FFFFFF"/>
            </w:tcBorders>
            <w:shd w:val="clear" w:color="auto" w:fill="D9D9D9"/>
          </w:tcPr>
          <w:p w14:paraId="6BB91B0B" w14:textId="0D88B782" w:rsidR="00D8777A" w:rsidRPr="00B375E5" w:rsidRDefault="00D8777A" w:rsidP="00CB4FE3">
            <w:pPr>
              <w:pStyle w:val="TableParagraph"/>
              <w:spacing w:before="78"/>
              <w:ind w:left="130"/>
              <w:rPr>
                <w:rFonts w:ascii="Arial" w:hAnsi="Arial" w:cs="Arial"/>
              </w:rPr>
            </w:pPr>
            <w:r w:rsidRPr="00B375E5">
              <w:rPr>
                <w:rFonts w:ascii="Arial" w:hAnsi="Arial" w:cs="Arial"/>
                <w:spacing w:val="-2"/>
              </w:rPr>
              <w:t>27/09/20</w:t>
            </w:r>
            <w:r w:rsidR="00895830" w:rsidRPr="00B375E5">
              <w:rPr>
                <w:rFonts w:ascii="Arial" w:hAnsi="Arial" w:cs="Arial"/>
                <w:spacing w:val="-2"/>
              </w:rPr>
              <w:t>22</w:t>
            </w:r>
          </w:p>
        </w:tc>
        <w:tc>
          <w:tcPr>
            <w:tcW w:w="907" w:type="dxa"/>
            <w:gridSpan w:val="2"/>
            <w:tcBorders>
              <w:top w:val="single" w:sz="18" w:space="0" w:color="FFFFFF"/>
            </w:tcBorders>
            <w:shd w:val="clear" w:color="auto" w:fill="D9D9D9"/>
          </w:tcPr>
          <w:p w14:paraId="374F65EA" w14:textId="77777777" w:rsidR="00D8777A" w:rsidRPr="00B375E5" w:rsidRDefault="00D8777A" w:rsidP="00875AD9">
            <w:pPr>
              <w:pStyle w:val="TableParagraph"/>
              <w:spacing w:before="78"/>
              <w:ind w:left="312"/>
              <w:jc w:val="center"/>
              <w:rPr>
                <w:rFonts w:ascii="Arial" w:hAnsi="Arial" w:cs="Arial"/>
              </w:rPr>
            </w:pPr>
            <w:r w:rsidRPr="00B375E5">
              <w:rPr>
                <w:rFonts w:ascii="Arial" w:hAnsi="Arial" w:cs="Arial"/>
              </w:rPr>
              <w:t>1</w:t>
            </w:r>
          </w:p>
        </w:tc>
        <w:tc>
          <w:tcPr>
            <w:tcW w:w="792" w:type="dxa"/>
            <w:gridSpan w:val="2"/>
            <w:tcBorders>
              <w:top w:val="single" w:sz="18" w:space="0" w:color="FFFFFF"/>
            </w:tcBorders>
            <w:shd w:val="clear" w:color="auto" w:fill="D9D9D9"/>
          </w:tcPr>
          <w:p w14:paraId="7C0591A7" w14:textId="77777777" w:rsidR="00D8777A" w:rsidRPr="00B375E5" w:rsidRDefault="00D8777A" w:rsidP="00CB4FE3">
            <w:pPr>
              <w:pStyle w:val="TableParagraph"/>
              <w:rPr>
                <w:rFonts w:ascii="Arial" w:hAnsi="Arial" w:cs="Arial"/>
              </w:rPr>
            </w:pPr>
          </w:p>
        </w:tc>
        <w:tc>
          <w:tcPr>
            <w:tcW w:w="5637" w:type="dxa"/>
            <w:gridSpan w:val="5"/>
            <w:tcBorders>
              <w:top w:val="single" w:sz="18" w:space="0" w:color="FFFFFF"/>
            </w:tcBorders>
            <w:shd w:val="clear" w:color="auto" w:fill="D9D9D9"/>
          </w:tcPr>
          <w:p w14:paraId="7CB1B717" w14:textId="47AFBE81" w:rsidR="00D8777A" w:rsidRPr="00B375E5" w:rsidRDefault="00D8777A" w:rsidP="00B375E5">
            <w:pPr>
              <w:pStyle w:val="TableParagraph"/>
              <w:spacing w:before="78"/>
              <w:ind w:left="216" w:right="3"/>
              <w:rPr>
                <w:rFonts w:ascii="Arial" w:hAnsi="Arial" w:cs="Arial"/>
              </w:rPr>
            </w:pPr>
            <w:r w:rsidRPr="00B375E5">
              <w:rPr>
                <w:rFonts w:ascii="Arial" w:hAnsi="Arial" w:cs="Arial"/>
              </w:rPr>
              <w:t>Triaged</w:t>
            </w:r>
            <w:r w:rsidRPr="00B375E5">
              <w:rPr>
                <w:rFonts w:ascii="Arial" w:hAnsi="Arial" w:cs="Arial"/>
                <w:spacing w:val="-4"/>
              </w:rPr>
              <w:t xml:space="preserve"> </w:t>
            </w:r>
            <w:r w:rsidRPr="00B375E5">
              <w:rPr>
                <w:rFonts w:ascii="Arial" w:hAnsi="Arial" w:cs="Arial"/>
              </w:rPr>
              <w:t>by</w:t>
            </w:r>
            <w:r w:rsidRPr="00B375E5">
              <w:rPr>
                <w:rFonts w:ascii="Arial" w:hAnsi="Arial" w:cs="Arial"/>
                <w:spacing w:val="-3"/>
              </w:rPr>
              <w:t xml:space="preserve"> </w:t>
            </w:r>
            <w:r w:rsidRPr="00B375E5">
              <w:rPr>
                <w:rFonts w:ascii="Arial" w:hAnsi="Arial" w:cs="Arial"/>
              </w:rPr>
              <w:t>ear,</w:t>
            </w:r>
            <w:r w:rsidRPr="00B375E5">
              <w:rPr>
                <w:rFonts w:ascii="Arial" w:hAnsi="Arial" w:cs="Arial"/>
                <w:spacing w:val="-1"/>
              </w:rPr>
              <w:t xml:space="preserve"> </w:t>
            </w:r>
            <w:r w:rsidRPr="00B375E5">
              <w:rPr>
                <w:rFonts w:ascii="Arial" w:hAnsi="Arial" w:cs="Arial"/>
              </w:rPr>
              <w:t>nose</w:t>
            </w:r>
            <w:r w:rsidRPr="00B375E5">
              <w:rPr>
                <w:rFonts w:ascii="Arial" w:hAnsi="Arial" w:cs="Arial"/>
                <w:spacing w:val="-2"/>
              </w:rPr>
              <w:t xml:space="preserve"> </w:t>
            </w:r>
            <w:r w:rsidRPr="00B375E5">
              <w:rPr>
                <w:rFonts w:ascii="Arial" w:hAnsi="Arial" w:cs="Arial"/>
              </w:rPr>
              <w:t>and</w:t>
            </w:r>
            <w:r w:rsidRPr="00B375E5">
              <w:rPr>
                <w:rFonts w:ascii="Arial" w:hAnsi="Arial" w:cs="Arial"/>
                <w:spacing w:val="-4"/>
              </w:rPr>
              <w:t xml:space="preserve"> </w:t>
            </w:r>
            <w:r w:rsidRPr="00B375E5">
              <w:rPr>
                <w:rFonts w:ascii="Arial" w:hAnsi="Arial" w:cs="Arial"/>
              </w:rPr>
              <w:t>throat</w:t>
            </w:r>
            <w:r w:rsidR="00B375E5">
              <w:rPr>
                <w:rFonts w:ascii="Arial" w:hAnsi="Arial" w:cs="Arial"/>
              </w:rPr>
              <w:t xml:space="preserve"> </w:t>
            </w:r>
            <w:r w:rsidRPr="00B375E5">
              <w:rPr>
                <w:rFonts w:ascii="Arial" w:hAnsi="Arial" w:cs="Arial"/>
              </w:rPr>
              <w:t>(otorhinolaryngology) service,</w:t>
            </w:r>
            <w:r w:rsidRPr="00B375E5">
              <w:rPr>
                <w:rFonts w:ascii="Arial" w:hAnsi="Arial" w:cs="Arial"/>
                <w:spacing w:val="-4"/>
              </w:rPr>
              <w:t xml:space="preserve"> </w:t>
            </w:r>
            <w:r w:rsidRPr="00B375E5">
              <w:rPr>
                <w:rFonts w:ascii="Arial" w:hAnsi="Arial" w:cs="Arial"/>
              </w:rPr>
              <w:t>as</w:t>
            </w:r>
            <w:r w:rsidRPr="00B375E5">
              <w:rPr>
                <w:rFonts w:ascii="Arial" w:hAnsi="Arial" w:cs="Arial"/>
                <w:spacing w:val="-4"/>
              </w:rPr>
              <w:t xml:space="preserve"> </w:t>
            </w:r>
            <w:r w:rsidRPr="00B375E5">
              <w:rPr>
                <w:rFonts w:ascii="Arial" w:hAnsi="Arial" w:cs="Arial"/>
              </w:rPr>
              <w:t>needing</w:t>
            </w:r>
            <w:r w:rsidRPr="00B375E5">
              <w:rPr>
                <w:rFonts w:ascii="Arial" w:hAnsi="Arial" w:cs="Arial"/>
                <w:spacing w:val="-4"/>
              </w:rPr>
              <w:t xml:space="preserve"> </w:t>
            </w:r>
            <w:r w:rsidRPr="00B375E5">
              <w:rPr>
                <w:rFonts w:ascii="Arial" w:hAnsi="Arial" w:cs="Arial"/>
              </w:rPr>
              <w:t>to</w:t>
            </w:r>
            <w:r w:rsidRPr="00B375E5">
              <w:rPr>
                <w:rFonts w:ascii="Arial" w:hAnsi="Arial" w:cs="Arial"/>
                <w:spacing w:val="-5"/>
              </w:rPr>
              <w:t xml:space="preserve"> </w:t>
            </w:r>
            <w:r w:rsidRPr="00B375E5">
              <w:rPr>
                <w:rFonts w:ascii="Arial" w:hAnsi="Arial" w:cs="Arial"/>
              </w:rPr>
              <w:t>be</w:t>
            </w:r>
            <w:r w:rsidRPr="00B375E5">
              <w:rPr>
                <w:rFonts w:ascii="Arial" w:hAnsi="Arial" w:cs="Arial"/>
                <w:spacing w:val="-5"/>
              </w:rPr>
              <w:t xml:space="preserve"> </w:t>
            </w:r>
            <w:r w:rsidRPr="00B375E5">
              <w:rPr>
                <w:rFonts w:ascii="Arial" w:hAnsi="Arial" w:cs="Arial"/>
              </w:rPr>
              <w:t>seen</w:t>
            </w:r>
            <w:r w:rsidRPr="00B375E5">
              <w:rPr>
                <w:rFonts w:ascii="Arial" w:hAnsi="Arial" w:cs="Arial"/>
                <w:spacing w:val="-4"/>
              </w:rPr>
              <w:t xml:space="preserve"> </w:t>
            </w:r>
            <w:r w:rsidRPr="00B375E5">
              <w:rPr>
                <w:rFonts w:ascii="Arial" w:hAnsi="Arial" w:cs="Arial"/>
              </w:rPr>
              <w:t>within</w:t>
            </w:r>
            <w:r w:rsidRPr="00B375E5">
              <w:rPr>
                <w:rFonts w:ascii="Arial" w:hAnsi="Arial" w:cs="Arial"/>
                <w:spacing w:val="-4"/>
              </w:rPr>
              <w:t xml:space="preserve"> </w:t>
            </w:r>
            <w:r w:rsidRPr="00B375E5">
              <w:rPr>
                <w:rFonts w:ascii="Arial" w:hAnsi="Arial" w:cs="Arial"/>
              </w:rPr>
              <w:t>two</w:t>
            </w:r>
            <w:r w:rsidRPr="00B375E5">
              <w:rPr>
                <w:rFonts w:ascii="Arial" w:hAnsi="Arial" w:cs="Arial"/>
                <w:spacing w:val="-5"/>
              </w:rPr>
              <w:t xml:space="preserve"> </w:t>
            </w:r>
            <w:r w:rsidRPr="00B375E5">
              <w:rPr>
                <w:rFonts w:ascii="Arial" w:hAnsi="Arial" w:cs="Arial"/>
              </w:rPr>
              <w:t>weeks</w:t>
            </w:r>
            <w:r w:rsidRPr="00B375E5">
              <w:rPr>
                <w:rFonts w:ascii="Arial" w:hAnsi="Arial" w:cs="Arial"/>
                <w:spacing w:val="-4"/>
              </w:rPr>
              <w:t xml:space="preserve"> </w:t>
            </w:r>
            <w:r w:rsidRPr="00B375E5">
              <w:rPr>
                <w:rFonts w:ascii="Arial" w:hAnsi="Arial" w:cs="Arial"/>
              </w:rPr>
              <w:t>and</w:t>
            </w:r>
            <w:r w:rsidRPr="00B375E5">
              <w:rPr>
                <w:rFonts w:ascii="Arial" w:hAnsi="Arial" w:cs="Arial"/>
                <w:spacing w:val="-4"/>
              </w:rPr>
              <w:t xml:space="preserve"> </w:t>
            </w:r>
            <w:r w:rsidRPr="00B375E5">
              <w:rPr>
                <w:rFonts w:ascii="Arial" w:hAnsi="Arial" w:cs="Arial"/>
              </w:rPr>
              <w:t>as having a high suspicion of cancer.</w:t>
            </w:r>
          </w:p>
        </w:tc>
      </w:tr>
      <w:tr w:rsidR="00D8777A" w:rsidRPr="00B375E5" w14:paraId="26176CD9" w14:textId="77777777" w:rsidTr="00875AD9">
        <w:trPr>
          <w:trHeight w:val="659"/>
        </w:trPr>
        <w:tc>
          <w:tcPr>
            <w:tcW w:w="1763" w:type="dxa"/>
          </w:tcPr>
          <w:p w14:paraId="0360F315" w14:textId="1032A67F" w:rsidR="00D8777A" w:rsidRPr="00B375E5" w:rsidRDefault="00D8777A" w:rsidP="00CB4FE3">
            <w:pPr>
              <w:pStyle w:val="TableParagraph"/>
              <w:spacing w:before="79"/>
              <w:ind w:left="130"/>
              <w:rPr>
                <w:rFonts w:ascii="Arial" w:hAnsi="Arial" w:cs="Arial"/>
              </w:rPr>
            </w:pPr>
            <w:r w:rsidRPr="00B375E5">
              <w:rPr>
                <w:rFonts w:ascii="Arial" w:hAnsi="Arial" w:cs="Arial"/>
                <w:spacing w:val="-2"/>
              </w:rPr>
              <w:t>07/10/20</w:t>
            </w:r>
            <w:r w:rsidR="00895830" w:rsidRPr="00B375E5">
              <w:rPr>
                <w:rFonts w:ascii="Arial" w:hAnsi="Arial" w:cs="Arial"/>
                <w:spacing w:val="-2"/>
              </w:rPr>
              <w:t>22</w:t>
            </w:r>
          </w:p>
        </w:tc>
        <w:tc>
          <w:tcPr>
            <w:tcW w:w="907" w:type="dxa"/>
            <w:gridSpan w:val="2"/>
          </w:tcPr>
          <w:p w14:paraId="395A2354" w14:textId="77777777" w:rsidR="00D8777A" w:rsidRPr="00B375E5" w:rsidRDefault="00D8777A" w:rsidP="00875AD9">
            <w:pPr>
              <w:pStyle w:val="TableParagraph"/>
              <w:spacing w:before="79"/>
              <w:ind w:left="347" w:right="129"/>
              <w:jc w:val="center"/>
              <w:rPr>
                <w:rFonts w:ascii="Arial" w:hAnsi="Arial" w:cs="Arial"/>
              </w:rPr>
            </w:pPr>
            <w:r w:rsidRPr="00B375E5">
              <w:rPr>
                <w:rFonts w:ascii="Arial" w:hAnsi="Arial" w:cs="Arial"/>
                <w:spacing w:val="-5"/>
              </w:rPr>
              <w:t>11</w:t>
            </w:r>
          </w:p>
        </w:tc>
        <w:tc>
          <w:tcPr>
            <w:tcW w:w="792" w:type="dxa"/>
            <w:gridSpan w:val="2"/>
          </w:tcPr>
          <w:p w14:paraId="520A17EB" w14:textId="77777777" w:rsidR="00D8777A" w:rsidRPr="00B375E5" w:rsidRDefault="00D8777A" w:rsidP="00CB4FE3">
            <w:pPr>
              <w:pStyle w:val="TableParagraph"/>
              <w:rPr>
                <w:rFonts w:ascii="Arial" w:hAnsi="Arial" w:cs="Arial"/>
              </w:rPr>
            </w:pPr>
          </w:p>
        </w:tc>
        <w:tc>
          <w:tcPr>
            <w:tcW w:w="5637" w:type="dxa"/>
            <w:gridSpan w:val="5"/>
          </w:tcPr>
          <w:p w14:paraId="68447A5F" w14:textId="77777777" w:rsidR="00D8777A" w:rsidRPr="00B375E5" w:rsidRDefault="00D8777A" w:rsidP="00CB4FE3">
            <w:pPr>
              <w:pStyle w:val="TableParagraph"/>
              <w:spacing w:before="79" w:line="242" w:lineRule="auto"/>
              <w:ind w:left="216" w:right="153"/>
              <w:rPr>
                <w:rFonts w:ascii="Arial" w:hAnsi="Arial" w:cs="Arial"/>
              </w:rPr>
            </w:pPr>
            <w:r w:rsidRPr="00B375E5">
              <w:rPr>
                <w:rFonts w:ascii="Arial" w:hAnsi="Arial" w:cs="Arial"/>
              </w:rPr>
              <w:t>First specialist assessment (FSA). At the FSA the clinician arranged</w:t>
            </w:r>
            <w:r w:rsidRPr="00B375E5">
              <w:rPr>
                <w:rFonts w:ascii="Arial" w:hAnsi="Arial" w:cs="Arial"/>
                <w:spacing w:val="-5"/>
              </w:rPr>
              <w:t xml:space="preserve"> </w:t>
            </w:r>
            <w:r w:rsidRPr="00B375E5">
              <w:rPr>
                <w:rFonts w:ascii="Arial" w:hAnsi="Arial" w:cs="Arial"/>
              </w:rPr>
              <w:t>for</w:t>
            </w:r>
            <w:r w:rsidRPr="00B375E5">
              <w:rPr>
                <w:rFonts w:ascii="Arial" w:hAnsi="Arial" w:cs="Arial"/>
                <w:spacing w:val="-5"/>
              </w:rPr>
              <w:t xml:space="preserve"> </w:t>
            </w:r>
            <w:r w:rsidRPr="00B375E5">
              <w:rPr>
                <w:rFonts w:ascii="Arial" w:hAnsi="Arial" w:cs="Arial"/>
              </w:rPr>
              <w:t>the</w:t>
            </w:r>
            <w:r w:rsidRPr="00B375E5">
              <w:rPr>
                <w:rFonts w:ascii="Arial" w:hAnsi="Arial" w:cs="Arial"/>
                <w:spacing w:val="-6"/>
              </w:rPr>
              <w:t xml:space="preserve"> </w:t>
            </w:r>
            <w:r w:rsidRPr="00B375E5">
              <w:rPr>
                <w:rFonts w:ascii="Arial" w:hAnsi="Arial" w:cs="Arial"/>
              </w:rPr>
              <w:t>necessary</w:t>
            </w:r>
            <w:r w:rsidRPr="00B375E5">
              <w:rPr>
                <w:rFonts w:ascii="Arial" w:hAnsi="Arial" w:cs="Arial"/>
                <w:spacing w:val="-6"/>
              </w:rPr>
              <w:t xml:space="preserve"> </w:t>
            </w:r>
            <w:r w:rsidRPr="00B375E5">
              <w:rPr>
                <w:rFonts w:ascii="Arial" w:hAnsi="Arial" w:cs="Arial"/>
              </w:rPr>
              <w:t>investigations</w:t>
            </w:r>
            <w:r w:rsidRPr="00B375E5">
              <w:rPr>
                <w:rFonts w:ascii="Arial" w:hAnsi="Arial" w:cs="Arial"/>
                <w:spacing w:val="-5"/>
              </w:rPr>
              <w:t xml:space="preserve"> </w:t>
            </w:r>
            <w:r w:rsidRPr="00B375E5">
              <w:rPr>
                <w:rFonts w:ascii="Arial" w:hAnsi="Arial" w:cs="Arial"/>
              </w:rPr>
              <w:t>to</w:t>
            </w:r>
            <w:r w:rsidRPr="00B375E5">
              <w:rPr>
                <w:rFonts w:ascii="Arial" w:hAnsi="Arial" w:cs="Arial"/>
                <w:spacing w:val="-4"/>
              </w:rPr>
              <w:t xml:space="preserve"> </w:t>
            </w:r>
            <w:r w:rsidRPr="00B375E5">
              <w:rPr>
                <w:rFonts w:ascii="Arial" w:hAnsi="Arial" w:cs="Arial"/>
              </w:rPr>
              <w:t>be</w:t>
            </w:r>
            <w:r w:rsidRPr="00B375E5">
              <w:rPr>
                <w:rFonts w:ascii="Arial" w:hAnsi="Arial" w:cs="Arial"/>
                <w:spacing w:val="-6"/>
              </w:rPr>
              <w:t xml:space="preserve"> </w:t>
            </w:r>
            <w:r w:rsidRPr="00B375E5">
              <w:rPr>
                <w:rFonts w:ascii="Arial" w:hAnsi="Arial" w:cs="Arial"/>
              </w:rPr>
              <w:t>performed.</w:t>
            </w:r>
          </w:p>
        </w:tc>
      </w:tr>
      <w:tr w:rsidR="00D8777A" w:rsidRPr="00B375E5" w14:paraId="22171C66" w14:textId="77777777" w:rsidTr="00875AD9">
        <w:trPr>
          <w:trHeight w:val="410"/>
        </w:trPr>
        <w:tc>
          <w:tcPr>
            <w:tcW w:w="1763" w:type="dxa"/>
          </w:tcPr>
          <w:p w14:paraId="6BB78E9B" w14:textId="742CE91A" w:rsidR="00D8777A" w:rsidRPr="00B375E5" w:rsidRDefault="00D8777A" w:rsidP="00CB4FE3">
            <w:pPr>
              <w:pStyle w:val="TableParagraph"/>
              <w:spacing w:before="79"/>
              <w:ind w:left="130"/>
              <w:rPr>
                <w:rFonts w:ascii="Arial" w:hAnsi="Arial" w:cs="Arial"/>
              </w:rPr>
            </w:pPr>
            <w:r w:rsidRPr="00B375E5">
              <w:rPr>
                <w:rFonts w:ascii="Arial" w:hAnsi="Arial" w:cs="Arial"/>
                <w:spacing w:val="-2"/>
              </w:rPr>
              <w:t>07/10/20</w:t>
            </w:r>
            <w:r w:rsidR="00895830" w:rsidRPr="00B375E5">
              <w:rPr>
                <w:rFonts w:ascii="Arial" w:hAnsi="Arial" w:cs="Arial"/>
                <w:spacing w:val="-2"/>
              </w:rPr>
              <w:t>22</w:t>
            </w:r>
          </w:p>
        </w:tc>
        <w:tc>
          <w:tcPr>
            <w:tcW w:w="907" w:type="dxa"/>
            <w:gridSpan w:val="2"/>
          </w:tcPr>
          <w:p w14:paraId="7BE6BEF9" w14:textId="77777777" w:rsidR="00D8777A" w:rsidRPr="00B375E5" w:rsidRDefault="00D8777A" w:rsidP="00875AD9">
            <w:pPr>
              <w:pStyle w:val="TableParagraph"/>
              <w:spacing w:before="79"/>
              <w:ind w:left="347" w:right="129"/>
              <w:jc w:val="center"/>
              <w:rPr>
                <w:rFonts w:ascii="Arial" w:hAnsi="Arial" w:cs="Arial"/>
              </w:rPr>
            </w:pPr>
            <w:r w:rsidRPr="00B375E5">
              <w:rPr>
                <w:rFonts w:ascii="Arial" w:hAnsi="Arial" w:cs="Arial"/>
                <w:spacing w:val="-5"/>
              </w:rPr>
              <w:t>11</w:t>
            </w:r>
          </w:p>
        </w:tc>
        <w:tc>
          <w:tcPr>
            <w:tcW w:w="792" w:type="dxa"/>
            <w:gridSpan w:val="2"/>
          </w:tcPr>
          <w:p w14:paraId="5E396199" w14:textId="77777777" w:rsidR="00D8777A" w:rsidRPr="00B375E5" w:rsidRDefault="00D8777A" w:rsidP="00CB4FE3">
            <w:pPr>
              <w:pStyle w:val="TableParagraph"/>
              <w:rPr>
                <w:rFonts w:ascii="Arial" w:hAnsi="Arial" w:cs="Arial"/>
              </w:rPr>
            </w:pPr>
          </w:p>
        </w:tc>
        <w:tc>
          <w:tcPr>
            <w:tcW w:w="4645" w:type="dxa"/>
            <w:gridSpan w:val="3"/>
          </w:tcPr>
          <w:p w14:paraId="5A621042" w14:textId="77777777" w:rsidR="00D8777A" w:rsidRPr="00B375E5" w:rsidRDefault="00D8777A" w:rsidP="00B375E5">
            <w:pPr>
              <w:pStyle w:val="TableParagraph"/>
              <w:spacing w:before="79"/>
              <w:ind w:left="216" w:right="-987"/>
              <w:rPr>
                <w:rFonts w:ascii="Arial" w:hAnsi="Arial" w:cs="Arial"/>
              </w:rPr>
            </w:pPr>
            <w:r w:rsidRPr="00B375E5">
              <w:rPr>
                <w:rFonts w:ascii="Arial" w:hAnsi="Arial" w:cs="Arial"/>
              </w:rPr>
              <w:t>A</w:t>
            </w:r>
            <w:r w:rsidRPr="00B375E5">
              <w:rPr>
                <w:rFonts w:ascii="Arial" w:hAnsi="Arial" w:cs="Arial"/>
                <w:spacing w:val="-4"/>
              </w:rPr>
              <w:t xml:space="preserve"> </w:t>
            </w:r>
            <w:r w:rsidRPr="00B375E5">
              <w:rPr>
                <w:rFonts w:ascii="Arial" w:hAnsi="Arial" w:cs="Arial"/>
              </w:rPr>
              <w:t>fine</w:t>
            </w:r>
            <w:r w:rsidRPr="00B375E5">
              <w:rPr>
                <w:rFonts w:ascii="Arial" w:hAnsi="Arial" w:cs="Arial"/>
                <w:spacing w:val="-6"/>
              </w:rPr>
              <w:t xml:space="preserve"> </w:t>
            </w:r>
            <w:r w:rsidRPr="00B375E5">
              <w:rPr>
                <w:rFonts w:ascii="Arial" w:hAnsi="Arial" w:cs="Arial"/>
              </w:rPr>
              <w:t>needle</w:t>
            </w:r>
            <w:r w:rsidRPr="00B375E5">
              <w:rPr>
                <w:rFonts w:ascii="Arial" w:hAnsi="Arial" w:cs="Arial"/>
                <w:spacing w:val="-6"/>
              </w:rPr>
              <w:t xml:space="preserve"> </w:t>
            </w:r>
            <w:r w:rsidRPr="00B375E5">
              <w:rPr>
                <w:rFonts w:ascii="Arial" w:hAnsi="Arial" w:cs="Arial"/>
              </w:rPr>
              <w:t>aspiration</w:t>
            </w:r>
            <w:r w:rsidRPr="00B375E5">
              <w:rPr>
                <w:rFonts w:ascii="Arial" w:hAnsi="Arial" w:cs="Arial"/>
                <w:spacing w:val="-7"/>
              </w:rPr>
              <w:t xml:space="preserve"> </w:t>
            </w:r>
            <w:r w:rsidRPr="00B375E5">
              <w:rPr>
                <w:rFonts w:ascii="Arial" w:hAnsi="Arial" w:cs="Arial"/>
              </w:rPr>
              <w:t>(FNA)</w:t>
            </w:r>
            <w:r w:rsidRPr="00B375E5">
              <w:rPr>
                <w:rFonts w:ascii="Arial" w:hAnsi="Arial" w:cs="Arial"/>
                <w:spacing w:val="-3"/>
              </w:rPr>
              <w:t xml:space="preserve"> </w:t>
            </w:r>
            <w:r w:rsidRPr="00B375E5">
              <w:rPr>
                <w:rFonts w:ascii="Arial" w:hAnsi="Arial" w:cs="Arial"/>
              </w:rPr>
              <w:t>was</w:t>
            </w:r>
            <w:r w:rsidRPr="00B375E5">
              <w:rPr>
                <w:rFonts w:ascii="Arial" w:hAnsi="Arial" w:cs="Arial"/>
                <w:spacing w:val="-6"/>
              </w:rPr>
              <w:t xml:space="preserve"> </w:t>
            </w:r>
            <w:r w:rsidRPr="00B375E5">
              <w:rPr>
                <w:rFonts w:ascii="Arial" w:hAnsi="Arial" w:cs="Arial"/>
                <w:spacing w:val="-2"/>
              </w:rPr>
              <w:t>performed.</w:t>
            </w:r>
          </w:p>
        </w:tc>
        <w:tc>
          <w:tcPr>
            <w:tcW w:w="992" w:type="dxa"/>
            <w:gridSpan w:val="2"/>
          </w:tcPr>
          <w:p w14:paraId="7F16A078" w14:textId="77777777" w:rsidR="00D8777A" w:rsidRPr="00B375E5" w:rsidRDefault="00D8777A" w:rsidP="00CB4FE3">
            <w:pPr>
              <w:pStyle w:val="TableParagraph"/>
              <w:rPr>
                <w:rFonts w:ascii="Arial" w:hAnsi="Arial" w:cs="Arial"/>
              </w:rPr>
            </w:pPr>
          </w:p>
        </w:tc>
      </w:tr>
      <w:tr w:rsidR="00D8777A" w:rsidRPr="00B375E5" w14:paraId="3C324344" w14:textId="77777777" w:rsidTr="00875AD9">
        <w:trPr>
          <w:trHeight w:val="660"/>
        </w:trPr>
        <w:tc>
          <w:tcPr>
            <w:tcW w:w="1763" w:type="dxa"/>
            <w:shd w:val="clear" w:color="auto" w:fill="E4DFEB"/>
          </w:tcPr>
          <w:p w14:paraId="6BA931D2" w14:textId="7A0BA9B7" w:rsidR="00D8777A" w:rsidRPr="00B375E5" w:rsidRDefault="00D8777A" w:rsidP="00CB4FE3">
            <w:pPr>
              <w:pStyle w:val="TableParagraph"/>
              <w:spacing w:before="79"/>
              <w:ind w:left="130"/>
              <w:rPr>
                <w:rFonts w:ascii="Arial" w:hAnsi="Arial" w:cs="Arial"/>
              </w:rPr>
            </w:pPr>
            <w:r w:rsidRPr="00B375E5">
              <w:rPr>
                <w:rFonts w:ascii="Arial" w:hAnsi="Arial" w:cs="Arial"/>
                <w:spacing w:val="-2"/>
              </w:rPr>
              <w:t>14/10/20</w:t>
            </w:r>
            <w:r w:rsidR="00895830" w:rsidRPr="00B375E5">
              <w:rPr>
                <w:rFonts w:ascii="Arial" w:hAnsi="Arial" w:cs="Arial"/>
                <w:spacing w:val="-2"/>
              </w:rPr>
              <w:t>22</w:t>
            </w:r>
          </w:p>
        </w:tc>
        <w:tc>
          <w:tcPr>
            <w:tcW w:w="907" w:type="dxa"/>
            <w:gridSpan w:val="2"/>
            <w:shd w:val="clear" w:color="auto" w:fill="E4DFEB"/>
          </w:tcPr>
          <w:p w14:paraId="54E92B0A" w14:textId="77777777" w:rsidR="00D8777A" w:rsidRPr="00B375E5" w:rsidRDefault="00D8777A" w:rsidP="00875AD9">
            <w:pPr>
              <w:pStyle w:val="TableParagraph"/>
              <w:spacing w:before="79"/>
              <w:ind w:left="347" w:right="199"/>
              <w:jc w:val="center"/>
              <w:rPr>
                <w:rFonts w:ascii="Arial" w:hAnsi="Arial" w:cs="Arial"/>
              </w:rPr>
            </w:pPr>
            <w:r w:rsidRPr="00B375E5">
              <w:rPr>
                <w:rFonts w:ascii="Arial" w:hAnsi="Arial" w:cs="Arial"/>
                <w:spacing w:val="-5"/>
              </w:rPr>
              <w:t>20</w:t>
            </w:r>
          </w:p>
        </w:tc>
        <w:tc>
          <w:tcPr>
            <w:tcW w:w="792" w:type="dxa"/>
            <w:gridSpan w:val="2"/>
            <w:shd w:val="clear" w:color="auto" w:fill="E4DFEB"/>
          </w:tcPr>
          <w:p w14:paraId="10251240" w14:textId="77777777" w:rsidR="00D8777A" w:rsidRPr="00B375E5" w:rsidRDefault="00D8777A" w:rsidP="00CB4FE3">
            <w:pPr>
              <w:pStyle w:val="TableParagraph"/>
              <w:rPr>
                <w:rFonts w:ascii="Arial" w:hAnsi="Arial" w:cs="Arial"/>
              </w:rPr>
            </w:pPr>
          </w:p>
        </w:tc>
        <w:tc>
          <w:tcPr>
            <w:tcW w:w="5637" w:type="dxa"/>
            <w:gridSpan w:val="5"/>
            <w:shd w:val="clear" w:color="auto" w:fill="E4DFEB"/>
          </w:tcPr>
          <w:p w14:paraId="7939DF23" w14:textId="77777777" w:rsidR="00D8777A" w:rsidRPr="00B375E5" w:rsidRDefault="00D8777A" w:rsidP="00CB4FE3">
            <w:pPr>
              <w:pStyle w:val="TableParagraph"/>
              <w:spacing w:before="79" w:line="242" w:lineRule="auto"/>
              <w:ind w:left="216" w:right="153"/>
              <w:rPr>
                <w:rFonts w:ascii="Arial" w:hAnsi="Arial" w:cs="Arial"/>
              </w:rPr>
            </w:pPr>
            <w:r w:rsidRPr="00B375E5">
              <w:rPr>
                <w:rFonts w:ascii="Arial" w:hAnsi="Arial" w:cs="Arial"/>
              </w:rPr>
              <w:t>FNA</w:t>
            </w:r>
            <w:r w:rsidRPr="00B375E5">
              <w:rPr>
                <w:rFonts w:ascii="Arial" w:hAnsi="Arial" w:cs="Arial"/>
                <w:spacing w:val="-10"/>
              </w:rPr>
              <w:t xml:space="preserve"> </w:t>
            </w:r>
            <w:r w:rsidRPr="00B375E5">
              <w:rPr>
                <w:rFonts w:ascii="Arial" w:hAnsi="Arial" w:cs="Arial"/>
              </w:rPr>
              <w:t>reported</w:t>
            </w:r>
            <w:r w:rsidRPr="00B375E5">
              <w:rPr>
                <w:rFonts w:ascii="Arial" w:hAnsi="Arial" w:cs="Arial"/>
                <w:spacing w:val="-7"/>
              </w:rPr>
              <w:t xml:space="preserve"> </w:t>
            </w:r>
            <w:r w:rsidRPr="00B375E5">
              <w:rPr>
                <w:rFonts w:ascii="Arial" w:hAnsi="Arial" w:cs="Arial"/>
              </w:rPr>
              <w:t>as</w:t>
            </w:r>
            <w:r w:rsidRPr="00B375E5">
              <w:rPr>
                <w:rFonts w:ascii="Arial" w:hAnsi="Arial" w:cs="Arial"/>
                <w:spacing w:val="-10"/>
              </w:rPr>
              <w:t xml:space="preserve"> </w:t>
            </w:r>
            <w:r w:rsidRPr="00B375E5">
              <w:rPr>
                <w:rFonts w:ascii="Arial" w:hAnsi="Arial" w:cs="Arial"/>
              </w:rPr>
              <w:t>metastatic</w:t>
            </w:r>
            <w:r w:rsidRPr="00B375E5">
              <w:rPr>
                <w:rFonts w:ascii="Arial" w:hAnsi="Arial" w:cs="Arial"/>
                <w:spacing w:val="-7"/>
              </w:rPr>
              <w:t xml:space="preserve"> </w:t>
            </w:r>
            <w:r w:rsidRPr="00B375E5">
              <w:rPr>
                <w:rFonts w:ascii="Arial" w:hAnsi="Arial" w:cs="Arial"/>
              </w:rPr>
              <w:t>adenocarcinoma</w:t>
            </w:r>
            <w:r w:rsidRPr="00B375E5">
              <w:rPr>
                <w:rFonts w:ascii="Arial" w:hAnsi="Arial" w:cs="Arial"/>
                <w:spacing w:val="-8"/>
              </w:rPr>
              <w:t xml:space="preserve"> </w:t>
            </w:r>
            <w:r w:rsidRPr="00B375E5">
              <w:rPr>
                <w:rFonts w:ascii="Arial" w:hAnsi="Arial" w:cs="Arial"/>
              </w:rPr>
              <w:t>consistent with pulmonary origin.</w:t>
            </w:r>
          </w:p>
        </w:tc>
      </w:tr>
      <w:tr w:rsidR="00D8777A" w:rsidRPr="00B375E5" w14:paraId="16D71B40" w14:textId="77777777" w:rsidTr="00875AD9">
        <w:trPr>
          <w:trHeight w:val="660"/>
        </w:trPr>
        <w:tc>
          <w:tcPr>
            <w:tcW w:w="1763" w:type="dxa"/>
          </w:tcPr>
          <w:p w14:paraId="6F4B63CA" w14:textId="06310C96" w:rsidR="00D8777A" w:rsidRPr="00B375E5" w:rsidRDefault="00D8777A" w:rsidP="00CB4FE3">
            <w:pPr>
              <w:pStyle w:val="TableParagraph"/>
              <w:spacing w:before="79"/>
              <w:ind w:left="130"/>
              <w:rPr>
                <w:rFonts w:ascii="Arial" w:hAnsi="Arial" w:cs="Arial"/>
              </w:rPr>
            </w:pPr>
            <w:r w:rsidRPr="00B375E5">
              <w:rPr>
                <w:rFonts w:ascii="Arial" w:hAnsi="Arial" w:cs="Arial"/>
                <w:spacing w:val="-2"/>
              </w:rPr>
              <w:t>16/10/20</w:t>
            </w:r>
            <w:r w:rsidR="00895830" w:rsidRPr="00B375E5">
              <w:rPr>
                <w:rFonts w:ascii="Arial" w:hAnsi="Arial" w:cs="Arial"/>
                <w:spacing w:val="-2"/>
              </w:rPr>
              <w:t>22</w:t>
            </w:r>
          </w:p>
        </w:tc>
        <w:tc>
          <w:tcPr>
            <w:tcW w:w="907" w:type="dxa"/>
            <w:gridSpan w:val="2"/>
          </w:tcPr>
          <w:p w14:paraId="3A401F4A" w14:textId="77777777" w:rsidR="00D8777A" w:rsidRPr="00B375E5" w:rsidRDefault="00D8777A" w:rsidP="00875AD9">
            <w:pPr>
              <w:pStyle w:val="TableParagraph"/>
              <w:spacing w:before="79"/>
              <w:ind w:left="347" w:right="176"/>
              <w:jc w:val="center"/>
              <w:rPr>
                <w:rFonts w:ascii="Arial" w:hAnsi="Arial" w:cs="Arial"/>
              </w:rPr>
            </w:pPr>
            <w:r w:rsidRPr="00B375E5">
              <w:rPr>
                <w:rFonts w:ascii="Arial" w:hAnsi="Arial" w:cs="Arial"/>
                <w:spacing w:val="-5"/>
              </w:rPr>
              <w:t>27</w:t>
            </w:r>
          </w:p>
        </w:tc>
        <w:tc>
          <w:tcPr>
            <w:tcW w:w="792" w:type="dxa"/>
            <w:gridSpan w:val="2"/>
          </w:tcPr>
          <w:p w14:paraId="48FD2ABB" w14:textId="77777777" w:rsidR="00D8777A" w:rsidRPr="00B375E5" w:rsidRDefault="00D8777A" w:rsidP="00CB4FE3">
            <w:pPr>
              <w:pStyle w:val="TableParagraph"/>
              <w:rPr>
                <w:rFonts w:ascii="Arial" w:hAnsi="Arial" w:cs="Arial"/>
              </w:rPr>
            </w:pPr>
          </w:p>
        </w:tc>
        <w:tc>
          <w:tcPr>
            <w:tcW w:w="5637" w:type="dxa"/>
            <w:gridSpan w:val="5"/>
          </w:tcPr>
          <w:p w14:paraId="335D2166" w14:textId="77777777" w:rsidR="00D8777A" w:rsidRPr="00B375E5" w:rsidRDefault="00D8777A" w:rsidP="00CB4FE3">
            <w:pPr>
              <w:pStyle w:val="TableParagraph"/>
              <w:spacing w:before="79" w:line="242" w:lineRule="auto"/>
              <w:ind w:left="216"/>
              <w:rPr>
                <w:rFonts w:ascii="Arial" w:hAnsi="Arial" w:cs="Arial"/>
              </w:rPr>
            </w:pPr>
            <w:r w:rsidRPr="00B375E5">
              <w:rPr>
                <w:rFonts w:ascii="Arial" w:hAnsi="Arial" w:cs="Arial"/>
              </w:rPr>
              <w:t>The</w:t>
            </w:r>
            <w:r w:rsidRPr="00B375E5">
              <w:rPr>
                <w:rFonts w:ascii="Arial" w:hAnsi="Arial" w:cs="Arial"/>
                <w:spacing w:val="-6"/>
              </w:rPr>
              <w:t xml:space="preserve"> </w:t>
            </w:r>
            <w:r w:rsidRPr="00B375E5">
              <w:rPr>
                <w:rFonts w:ascii="Arial" w:hAnsi="Arial" w:cs="Arial"/>
              </w:rPr>
              <w:t>patient</w:t>
            </w:r>
            <w:r w:rsidRPr="00B375E5">
              <w:rPr>
                <w:rFonts w:ascii="Arial" w:hAnsi="Arial" w:cs="Arial"/>
                <w:spacing w:val="-7"/>
              </w:rPr>
              <w:t xml:space="preserve"> </w:t>
            </w:r>
            <w:r w:rsidRPr="00B375E5">
              <w:rPr>
                <w:rFonts w:ascii="Arial" w:hAnsi="Arial" w:cs="Arial"/>
              </w:rPr>
              <w:t>was</w:t>
            </w:r>
            <w:r w:rsidRPr="00B375E5">
              <w:rPr>
                <w:rFonts w:ascii="Arial" w:hAnsi="Arial" w:cs="Arial"/>
                <w:spacing w:val="-4"/>
              </w:rPr>
              <w:t xml:space="preserve"> </w:t>
            </w:r>
            <w:r w:rsidRPr="00B375E5">
              <w:rPr>
                <w:rFonts w:ascii="Arial" w:hAnsi="Arial" w:cs="Arial"/>
              </w:rPr>
              <w:t>internally</w:t>
            </w:r>
            <w:r w:rsidRPr="00B375E5">
              <w:rPr>
                <w:rFonts w:ascii="Arial" w:hAnsi="Arial" w:cs="Arial"/>
                <w:spacing w:val="-6"/>
              </w:rPr>
              <w:t xml:space="preserve"> </w:t>
            </w:r>
            <w:r w:rsidRPr="00B375E5">
              <w:rPr>
                <w:rFonts w:ascii="Arial" w:hAnsi="Arial" w:cs="Arial"/>
              </w:rPr>
              <w:t>referred</w:t>
            </w:r>
            <w:r w:rsidRPr="00B375E5">
              <w:rPr>
                <w:rFonts w:ascii="Arial" w:hAnsi="Arial" w:cs="Arial"/>
                <w:spacing w:val="-4"/>
              </w:rPr>
              <w:t xml:space="preserve"> </w:t>
            </w:r>
            <w:r w:rsidRPr="00B375E5">
              <w:rPr>
                <w:rFonts w:ascii="Arial" w:hAnsi="Arial" w:cs="Arial"/>
              </w:rPr>
              <w:t>to</w:t>
            </w:r>
            <w:r w:rsidRPr="00B375E5">
              <w:rPr>
                <w:rFonts w:ascii="Arial" w:hAnsi="Arial" w:cs="Arial"/>
                <w:spacing w:val="-4"/>
              </w:rPr>
              <w:t xml:space="preserve"> </w:t>
            </w:r>
            <w:r w:rsidRPr="00B375E5">
              <w:rPr>
                <w:rFonts w:ascii="Arial" w:hAnsi="Arial" w:cs="Arial"/>
              </w:rPr>
              <w:t>respiratory</w:t>
            </w:r>
            <w:r w:rsidRPr="00B375E5">
              <w:rPr>
                <w:rFonts w:ascii="Arial" w:hAnsi="Arial" w:cs="Arial"/>
                <w:spacing w:val="-8"/>
              </w:rPr>
              <w:t xml:space="preserve"> </w:t>
            </w:r>
            <w:r w:rsidRPr="00B375E5">
              <w:rPr>
                <w:rFonts w:ascii="Arial" w:hAnsi="Arial" w:cs="Arial"/>
              </w:rPr>
              <w:t>medicine and a CT scan is requested.</w:t>
            </w:r>
          </w:p>
        </w:tc>
      </w:tr>
      <w:tr w:rsidR="00D8777A" w:rsidRPr="00B375E5" w14:paraId="47D273CF" w14:textId="77777777" w:rsidTr="00875AD9">
        <w:trPr>
          <w:trHeight w:val="409"/>
        </w:trPr>
        <w:tc>
          <w:tcPr>
            <w:tcW w:w="1763" w:type="dxa"/>
            <w:tcBorders>
              <w:bottom w:val="single" w:sz="18" w:space="0" w:color="FFFFFF"/>
            </w:tcBorders>
            <w:shd w:val="clear" w:color="auto" w:fill="DBE4F0"/>
          </w:tcPr>
          <w:p w14:paraId="553D2DE1" w14:textId="46C85FA8" w:rsidR="00D8777A" w:rsidRPr="00B375E5" w:rsidRDefault="00D8777A" w:rsidP="00CB4FE3">
            <w:pPr>
              <w:pStyle w:val="TableParagraph"/>
              <w:spacing w:before="79"/>
              <w:ind w:left="130"/>
              <w:rPr>
                <w:rFonts w:ascii="Arial" w:hAnsi="Arial" w:cs="Arial"/>
              </w:rPr>
            </w:pPr>
            <w:r w:rsidRPr="00B375E5">
              <w:rPr>
                <w:rFonts w:ascii="Arial" w:hAnsi="Arial" w:cs="Arial"/>
                <w:spacing w:val="-2"/>
              </w:rPr>
              <w:t>01/11/20</w:t>
            </w:r>
            <w:r w:rsidR="00895830" w:rsidRPr="00B375E5">
              <w:rPr>
                <w:rFonts w:ascii="Arial" w:hAnsi="Arial" w:cs="Arial"/>
                <w:spacing w:val="-2"/>
              </w:rPr>
              <w:t>22</w:t>
            </w:r>
          </w:p>
        </w:tc>
        <w:tc>
          <w:tcPr>
            <w:tcW w:w="907" w:type="dxa"/>
            <w:gridSpan w:val="2"/>
            <w:tcBorders>
              <w:bottom w:val="single" w:sz="18" w:space="0" w:color="FFFFFF"/>
            </w:tcBorders>
            <w:shd w:val="clear" w:color="auto" w:fill="DBE4F0"/>
          </w:tcPr>
          <w:p w14:paraId="27160375" w14:textId="77777777" w:rsidR="00D8777A" w:rsidRPr="00B375E5" w:rsidRDefault="00D8777A" w:rsidP="00875AD9">
            <w:pPr>
              <w:pStyle w:val="TableParagraph"/>
              <w:spacing w:before="79"/>
              <w:ind w:left="347" w:right="184"/>
              <w:jc w:val="center"/>
              <w:rPr>
                <w:rFonts w:ascii="Arial" w:hAnsi="Arial" w:cs="Arial"/>
              </w:rPr>
            </w:pPr>
            <w:r w:rsidRPr="00B375E5">
              <w:rPr>
                <w:rFonts w:ascii="Arial" w:hAnsi="Arial" w:cs="Arial"/>
                <w:spacing w:val="-5"/>
              </w:rPr>
              <w:t>36</w:t>
            </w:r>
          </w:p>
        </w:tc>
        <w:tc>
          <w:tcPr>
            <w:tcW w:w="792" w:type="dxa"/>
            <w:gridSpan w:val="2"/>
            <w:tcBorders>
              <w:bottom w:val="single" w:sz="18" w:space="0" w:color="FFFFFF"/>
            </w:tcBorders>
            <w:shd w:val="clear" w:color="auto" w:fill="DBE4F0"/>
          </w:tcPr>
          <w:p w14:paraId="128F5681" w14:textId="77777777" w:rsidR="00D8777A" w:rsidRPr="00B375E5" w:rsidRDefault="00D8777A" w:rsidP="00CB4FE3">
            <w:pPr>
              <w:pStyle w:val="TableParagraph"/>
              <w:rPr>
                <w:rFonts w:ascii="Arial" w:hAnsi="Arial" w:cs="Arial"/>
              </w:rPr>
            </w:pPr>
          </w:p>
        </w:tc>
        <w:tc>
          <w:tcPr>
            <w:tcW w:w="5637" w:type="dxa"/>
            <w:gridSpan w:val="5"/>
            <w:tcBorders>
              <w:bottom w:val="single" w:sz="18" w:space="0" w:color="FFFFFF"/>
            </w:tcBorders>
            <w:shd w:val="clear" w:color="auto" w:fill="DBE4F0"/>
          </w:tcPr>
          <w:p w14:paraId="1FF652C8" w14:textId="77777777" w:rsidR="00D8777A" w:rsidRPr="00B375E5" w:rsidRDefault="00D8777A" w:rsidP="00CB4FE3">
            <w:pPr>
              <w:pStyle w:val="TableParagraph"/>
              <w:spacing w:before="79"/>
              <w:ind w:left="216"/>
              <w:rPr>
                <w:rFonts w:ascii="Arial" w:hAnsi="Arial" w:cs="Arial"/>
              </w:rPr>
            </w:pPr>
            <w:r w:rsidRPr="00B375E5">
              <w:rPr>
                <w:rFonts w:ascii="Arial" w:hAnsi="Arial" w:cs="Arial"/>
              </w:rPr>
              <w:t>Respiratory</w:t>
            </w:r>
            <w:r w:rsidRPr="00B375E5">
              <w:rPr>
                <w:rFonts w:ascii="Arial" w:hAnsi="Arial" w:cs="Arial"/>
                <w:spacing w:val="-10"/>
              </w:rPr>
              <w:t xml:space="preserve"> </w:t>
            </w:r>
            <w:r w:rsidRPr="00B375E5">
              <w:rPr>
                <w:rFonts w:ascii="Arial" w:hAnsi="Arial" w:cs="Arial"/>
              </w:rPr>
              <w:t>clinic</w:t>
            </w:r>
            <w:r w:rsidRPr="00B375E5">
              <w:rPr>
                <w:rFonts w:ascii="Arial" w:hAnsi="Arial" w:cs="Arial"/>
                <w:spacing w:val="-6"/>
              </w:rPr>
              <w:t xml:space="preserve"> </w:t>
            </w:r>
            <w:r w:rsidRPr="00B375E5">
              <w:rPr>
                <w:rFonts w:ascii="Arial" w:hAnsi="Arial" w:cs="Arial"/>
              </w:rPr>
              <w:t>FSA.</w:t>
            </w:r>
            <w:r w:rsidRPr="00B375E5">
              <w:rPr>
                <w:rFonts w:ascii="Arial" w:hAnsi="Arial" w:cs="Arial"/>
                <w:spacing w:val="-5"/>
              </w:rPr>
              <w:t xml:space="preserve"> </w:t>
            </w:r>
            <w:r w:rsidRPr="00B375E5">
              <w:rPr>
                <w:rFonts w:ascii="Arial" w:hAnsi="Arial" w:cs="Arial"/>
              </w:rPr>
              <w:t>Diagnosis</w:t>
            </w:r>
            <w:r w:rsidRPr="00B375E5">
              <w:rPr>
                <w:rFonts w:ascii="Arial" w:hAnsi="Arial" w:cs="Arial"/>
                <w:spacing w:val="-6"/>
              </w:rPr>
              <w:t xml:space="preserve"> </w:t>
            </w:r>
            <w:r w:rsidRPr="00B375E5">
              <w:rPr>
                <w:rFonts w:ascii="Arial" w:hAnsi="Arial" w:cs="Arial"/>
              </w:rPr>
              <w:t>is</w:t>
            </w:r>
            <w:r w:rsidRPr="00B375E5">
              <w:rPr>
                <w:rFonts w:ascii="Arial" w:hAnsi="Arial" w:cs="Arial"/>
                <w:spacing w:val="-6"/>
              </w:rPr>
              <w:t xml:space="preserve"> </w:t>
            </w:r>
            <w:r w:rsidRPr="00B375E5">
              <w:rPr>
                <w:rFonts w:ascii="Arial" w:hAnsi="Arial" w:cs="Arial"/>
              </w:rPr>
              <w:t>discussed</w:t>
            </w:r>
            <w:r w:rsidRPr="00B375E5">
              <w:rPr>
                <w:rFonts w:ascii="Arial" w:hAnsi="Arial" w:cs="Arial"/>
                <w:spacing w:val="-8"/>
              </w:rPr>
              <w:t xml:space="preserve"> </w:t>
            </w:r>
            <w:r w:rsidRPr="00B375E5">
              <w:rPr>
                <w:rFonts w:ascii="Arial" w:hAnsi="Arial" w:cs="Arial"/>
              </w:rPr>
              <w:t>with</w:t>
            </w:r>
            <w:r w:rsidRPr="00B375E5">
              <w:rPr>
                <w:rFonts w:ascii="Arial" w:hAnsi="Arial" w:cs="Arial"/>
                <w:spacing w:val="-5"/>
              </w:rPr>
              <w:t xml:space="preserve"> </w:t>
            </w:r>
            <w:r w:rsidRPr="00B375E5">
              <w:rPr>
                <w:rFonts w:ascii="Arial" w:hAnsi="Arial" w:cs="Arial"/>
                <w:spacing w:val="-2"/>
              </w:rPr>
              <w:t>patient.</w:t>
            </w:r>
          </w:p>
        </w:tc>
      </w:tr>
      <w:tr w:rsidR="00D8777A" w:rsidRPr="00B375E5" w14:paraId="6F3B0429" w14:textId="77777777" w:rsidTr="00875AD9">
        <w:trPr>
          <w:trHeight w:val="1160"/>
        </w:trPr>
        <w:tc>
          <w:tcPr>
            <w:tcW w:w="1763" w:type="dxa"/>
            <w:tcBorders>
              <w:top w:val="single" w:sz="18" w:space="0" w:color="FFFFFF"/>
              <w:bottom w:val="single" w:sz="18" w:space="0" w:color="FFFFFF"/>
            </w:tcBorders>
            <w:shd w:val="clear" w:color="auto" w:fill="DDD9C3"/>
          </w:tcPr>
          <w:p w14:paraId="6FB1AC08" w14:textId="25D1180E" w:rsidR="00D8777A" w:rsidRPr="00B375E5" w:rsidRDefault="00D8777A" w:rsidP="00CB4FE3">
            <w:pPr>
              <w:pStyle w:val="TableParagraph"/>
              <w:spacing w:before="81"/>
              <w:ind w:left="130"/>
              <w:rPr>
                <w:rFonts w:ascii="Arial" w:hAnsi="Arial" w:cs="Arial"/>
              </w:rPr>
            </w:pPr>
            <w:r w:rsidRPr="00B375E5">
              <w:rPr>
                <w:rFonts w:ascii="Arial" w:hAnsi="Arial" w:cs="Arial"/>
                <w:spacing w:val="-2"/>
              </w:rPr>
              <w:t>04/11/20</w:t>
            </w:r>
            <w:r w:rsidR="00895830" w:rsidRPr="00B375E5">
              <w:rPr>
                <w:rFonts w:ascii="Arial" w:hAnsi="Arial" w:cs="Arial"/>
                <w:spacing w:val="-2"/>
              </w:rPr>
              <w:t>22</w:t>
            </w:r>
          </w:p>
        </w:tc>
        <w:tc>
          <w:tcPr>
            <w:tcW w:w="907" w:type="dxa"/>
            <w:gridSpan w:val="2"/>
            <w:tcBorders>
              <w:top w:val="single" w:sz="18" w:space="0" w:color="FFFFFF"/>
              <w:bottom w:val="single" w:sz="18" w:space="0" w:color="FFFFFF"/>
            </w:tcBorders>
            <w:shd w:val="clear" w:color="auto" w:fill="DDD9C3"/>
          </w:tcPr>
          <w:p w14:paraId="0E2194F6" w14:textId="77777777" w:rsidR="00D8777A" w:rsidRPr="00B375E5" w:rsidRDefault="00D8777A" w:rsidP="00875AD9">
            <w:pPr>
              <w:pStyle w:val="TableParagraph"/>
              <w:spacing w:before="81"/>
              <w:ind w:left="347" w:right="184"/>
              <w:jc w:val="center"/>
              <w:rPr>
                <w:rFonts w:ascii="Arial" w:hAnsi="Arial" w:cs="Arial"/>
              </w:rPr>
            </w:pPr>
            <w:r w:rsidRPr="00B375E5">
              <w:rPr>
                <w:rFonts w:ascii="Arial" w:hAnsi="Arial" w:cs="Arial"/>
                <w:spacing w:val="-5"/>
              </w:rPr>
              <w:t>39</w:t>
            </w:r>
          </w:p>
        </w:tc>
        <w:tc>
          <w:tcPr>
            <w:tcW w:w="792" w:type="dxa"/>
            <w:gridSpan w:val="2"/>
            <w:tcBorders>
              <w:top w:val="single" w:sz="18" w:space="0" w:color="FFFFFF"/>
              <w:bottom w:val="single" w:sz="18" w:space="0" w:color="FFFFFF"/>
            </w:tcBorders>
            <w:shd w:val="clear" w:color="auto" w:fill="DDD9C3"/>
          </w:tcPr>
          <w:p w14:paraId="395C6421" w14:textId="77777777" w:rsidR="00D8777A" w:rsidRPr="00B375E5" w:rsidRDefault="00D8777A" w:rsidP="00CB4FE3">
            <w:pPr>
              <w:pStyle w:val="TableParagraph"/>
              <w:rPr>
                <w:rFonts w:ascii="Arial" w:hAnsi="Arial" w:cs="Arial"/>
              </w:rPr>
            </w:pPr>
          </w:p>
        </w:tc>
        <w:tc>
          <w:tcPr>
            <w:tcW w:w="5637" w:type="dxa"/>
            <w:gridSpan w:val="5"/>
            <w:tcBorders>
              <w:top w:val="single" w:sz="18" w:space="0" w:color="FFFFFF"/>
              <w:bottom w:val="single" w:sz="18" w:space="0" w:color="FFFFFF"/>
            </w:tcBorders>
            <w:shd w:val="clear" w:color="auto" w:fill="DDD9C3"/>
          </w:tcPr>
          <w:p w14:paraId="287A19C3" w14:textId="1DA50C56" w:rsidR="00D8777A" w:rsidRPr="00B375E5" w:rsidRDefault="00D8777A" w:rsidP="00CB4FE3">
            <w:pPr>
              <w:pStyle w:val="TableParagraph"/>
              <w:spacing w:before="81"/>
              <w:ind w:left="216" w:right="153"/>
              <w:rPr>
                <w:rFonts w:ascii="Arial" w:hAnsi="Arial" w:cs="Arial"/>
              </w:rPr>
            </w:pPr>
            <w:r w:rsidRPr="00B375E5">
              <w:rPr>
                <w:rFonts w:ascii="Arial" w:hAnsi="Arial" w:cs="Arial"/>
              </w:rPr>
              <w:t>The</w:t>
            </w:r>
            <w:r w:rsidRPr="00B375E5">
              <w:rPr>
                <w:rFonts w:ascii="Arial" w:hAnsi="Arial" w:cs="Arial"/>
                <w:spacing w:val="-5"/>
              </w:rPr>
              <w:t xml:space="preserve"> </w:t>
            </w:r>
            <w:r w:rsidRPr="00B375E5">
              <w:rPr>
                <w:rFonts w:ascii="Arial" w:hAnsi="Arial" w:cs="Arial"/>
              </w:rPr>
              <w:t>patient’s</w:t>
            </w:r>
            <w:r w:rsidRPr="00B375E5">
              <w:rPr>
                <w:rFonts w:ascii="Arial" w:hAnsi="Arial" w:cs="Arial"/>
                <w:spacing w:val="-3"/>
              </w:rPr>
              <w:t xml:space="preserve"> </w:t>
            </w:r>
            <w:r w:rsidRPr="00B375E5">
              <w:rPr>
                <w:rFonts w:ascii="Arial" w:hAnsi="Arial" w:cs="Arial"/>
              </w:rPr>
              <w:t>case</w:t>
            </w:r>
            <w:r w:rsidRPr="00B375E5">
              <w:rPr>
                <w:rFonts w:ascii="Arial" w:hAnsi="Arial" w:cs="Arial"/>
                <w:spacing w:val="-4"/>
              </w:rPr>
              <w:t xml:space="preserve"> </w:t>
            </w:r>
            <w:r w:rsidRPr="00B375E5">
              <w:rPr>
                <w:rFonts w:ascii="Arial" w:hAnsi="Arial" w:cs="Arial"/>
              </w:rPr>
              <w:t>was</w:t>
            </w:r>
            <w:r w:rsidRPr="00B375E5">
              <w:rPr>
                <w:rFonts w:ascii="Arial" w:hAnsi="Arial" w:cs="Arial"/>
                <w:spacing w:val="-3"/>
              </w:rPr>
              <w:t xml:space="preserve"> </w:t>
            </w:r>
            <w:r w:rsidRPr="00B375E5">
              <w:rPr>
                <w:rFonts w:ascii="Arial" w:hAnsi="Arial" w:cs="Arial"/>
              </w:rPr>
              <w:t>presented</w:t>
            </w:r>
            <w:r w:rsidRPr="00B375E5">
              <w:rPr>
                <w:rFonts w:ascii="Arial" w:hAnsi="Arial" w:cs="Arial"/>
                <w:spacing w:val="-3"/>
              </w:rPr>
              <w:t xml:space="preserve"> </w:t>
            </w:r>
            <w:r w:rsidRPr="00B375E5">
              <w:rPr>
                <w:rFonts w:ascii="Arial" w:hAnsi="Arial" w:cs="Arial"/>
              </w:rPr>
              <w:t>at</w:t>
            </w:r>
            <w:r w:rsidRPr="00B375E5">
              <w:rPr>
                <w:rFonts w:ascii="Arial" w:hAnsi="Arial" w:cs="Arial"/>
                <w:spacing w:val="-3"/>
              </w:rPr>
              <w:t xml:space="preserve"> </w:t>
            </w:r>
            <w:r w:rsidRPr="00B375E5">
              <w:rPr>
                <w:rFonts w:ascii="Arial" w:hAnsi="Arial" w:cs="Arial"/>
              </w:rPr>
              <w:t>the</w:t>
            </w:r>
            <w:r w:rsidRPr="00B375E5">
              <w:rPr>
                <w:rFonts w:ascii="Arial" w:hAnsi="Arial" w:cs="Arial"/>
                <w:spacing w:val="-5"/>
              </w:rPr>
              <w:t xml:space="preserve"> </w:t>
            </w:r>
            <w:r w:rsidRPr="00B375E5">
              <w:rPr>
                <w:rFonts w:ascii="Arial" w:hAnsi="Arial" w:cs="Arial"/>
              </w:rPr>
              <w:t>thoracic</w:t>
            </w:r>
            <w:r w:rsidRPr="00B375E5">
              <w:rPr>
                <w:rFonts w:ascii="Arial" w:hAnsi="Arial" w:cs="Arial"/>
                <w:spacing w:val="-3"/>
              </w:rPr>
              <w:t xml:space="preserve"> </w:t>
            </w:r>
            <w:r w:rsidRPr="00B375E5">
              <w:rPr>
                <w:rFonts w:ascii="Arial" w:hAnsi="Arial" w:cs="Arial"/>
              </w:rPr>
              <w:t>cancer multidisciplinary</w:t>
            </w:r>
            <w:r w:rsidRPr="00B375E5">
              <w:rPr>
                <w:rFonts w:ascii="Arial" w:hAnsi="Arial" w:cs="Arial"/>
                <w:spacing w:val="-7"/>
              </w:rPr>
              <w:t xml:space="preserve"> </w:t>
            </w:r>
            <w:r w:rsidRPr="00B375E5">
              <w:rPr>
                <w:rFonts w:ascii="Arial" w:hAnsi="Arial" w:cs="Arial"/>
              </w:rPr>
              <w:t>meeting</w:t>
            </w:r>
            <w:r w:rsidRPr="00B375E5">
              <w:rPr>
                <w:rFonts w:ascii="Arial" w:hAnsi="Arial" w:cs="Arial"/>
                <w:spacing w:val="-5"/>
              </w:rPr>
              <w:t xml:space="preserve"> </w:t>
            </w:r>
            <w:r w:rsidRPr="00B375E5">
              <w:rPr>
                <w:rFonts w:ascii="Arial" w:hAnsi="Arial" w:cs="Arial"/>
              </w:rPr>
              <w:t>(MDM).</w:t>
            </w:r>
            <w:r w:rsidRPr="00B375E5">
              <w:rPr>
                <w:rFonts w:ascii="Arial" w:hAnsi="Arial" w:cs="Arial"/>
                <w:spacing w:val="-5"/>
              </w:rPr>
              <w:t xml:space="preserve"> </w:t>
            </w:r>
            <w:r w:rsidRPr="00B375E5">
              <w:rPr>
                <w:rFonts w:ascii="Arial" w:hAnsi="Arial" w:cs="Arial"/>
              </w:rPr>
              <w:t>At</w:t>
            </w:r>
            <w:r w:rsidRPr="00B375E5">
              <w:rPr>
                <w:rFonts w:ascii="Arial" w:hAnsi="Arial" w:cs="Arial"/>
                <w:spacing w:val="-5"/>
              </w:rPr>
              <w:t xml:space="preserve"> </w:t>
            </w:r>
            <w:r w:rsidRPr="00B375E5">
              <w:rPr>
                <w:rFonts w:ascii="Arial" w:hAnsi="Arial" w:cs="Arial"/>
              </w:rPr>
              <w:t>the</w:t>
            </w:r>
            <w:r w:rsidRPr="00B375E5">
              <w:rPr>
                <w:rFonts w:ascii="Arial" w:hAnsi="Arial" w:cs="Arial"/>
                <w:spacing w:val="-7"/>
              </w:rPr>
              <w:t xml:space="preserve"> </w:t>
            </w:r>
            <w:r w:rsidRPr="00B375E5">
              <w:rPr>
                <w:rFonts w:ascii="Arial" w:hAnsi="Arial" w:cs="Arial"/>
              </w:rPr>
              <w:t>MDM,</w:t>
            </w:r>
            <w:r w:rsidRPr="00B375E5">
              <w:rPr>
                <w:rFonts w:ascii="Arial" w:hAnsi="Arial" w:cs="Arial"/>
                <w:spacing w:val="-5"/>
              </w:rPr>
              <w:t xml:space="preserve"> </w:t>
            </w:r>
            <w:r w:rsidRPr="00B375E5">
              <w:rPr>
                <w:rFonts w:ascii="Arial" w:hAnsi="Arial" w:cs="Arial"/>
              </w:rPr>
              <w:t>as</w:t>
            </w:r>
            <w:r w:rsidRPr="00B375E5">
              <w:rPr>
                <w:rFonts w:ascii="Arial" w:hAnsi="Arial" w:cs="Arial"/>
                <w:spacing w:val="-5"/>
              </w:rPr>
              <w:t xml:space="preserve"> </w:t>
            </w:r>
            <w:r w:rsidRPr="00B375E5">
              <w:rPr>
                <w:rFonts w:ascii="Arial" w:hAnsi="Arial" w:cs="Arial"/>
              </w:rPr>
              <w:t>the patient’s disease is wide</w:t>
            </w:r>
            <w:r w:rsidR="00895830" w:rsidRPr="00B375E5">
              <w:rPr>
                <w:rFonts w:ascii="Arial" w:hAnsi="Arial" w:cs="Arial"/>
              </w:rPr>
              <w:t>-</w:t>
            </w:r>
            <w:r w:rsidRPr="00B375E5">
              <w:rPr>
                <w:rFonts w:ascii="Arial" w:hAnsi="Arial" w:cs="Arial"/>
              </w:rPr>
              <w:t xml:space="preserve">spread, palliative care is </w:t>
            </w:r>
            <w:r w:rsidRPr="00B375E5">
              <w:rPr>
                <w:rFonts w:ascii="Arial" w:hAnsi="Arial" w:cs="Arial"/>
                <w:spacing w:val="-2"/>
              </w:rPr>
              <w:t>recommended.</w:t>
            </w:r>
          </w:p>
        </w:tc>
      </w:tr>
      <w:tr w:rsidR="00D8777A" w:rsidRPr="00B375E5" w14:paraId="612F9783" w14:textId="77777777" w:rsidTr="00875AD9">
        <w:trPr>
          <w:trHeight w:val="1160"/>
        </w:trPr>
        <w:tc>
          <w:tcPr>
            <w:tcW w:w="1763" w:type="dxa"/>
            <w:tcBorders>
              <w:top w:val="single" w:sz="18" w:space="0" w:color="FFFFFF"/>
            </w:tcBorders>
            <w:shd w:val="clear" w:color="auto" w:fill="D5E2BB"/>
          </w:tcPr>
          <w:p w14:paraId="461B8D2F" w14:textId="4416B04A" w:rsidR="00D8777A" w:rsidRPr="00B375E5" w:rsidRDefault="00D8777A" w:rsidP="00CB4FE3">
            <w:pPr>
              <w:pStyle w:val="TableParagraph"/>
              <w:spacing w:before="80"/>
              <w:ind w:left="130"/>
              <w:rPr>
                <w:rFonts w:ascii="Arial" w:hAnsi="Arial" w:cs="Arial"/>
              </w:rPr>
            </w:pPr>
            <w:r w:rsidRPr="00B375E5">
              <w:rPr>
                <w:rFonts w:ascii="Arial" w:hAnsi="Arial" w:cs="Arial"/>
                <w:spacing w:val="-2"/>
              </w:rPr>
              <w:t>05/11/20</w:t>
            </w:r>
            <w:r w:rsidR="00895830" w:rsidRPr="00B375E5">
              <w:rPr>
                <w:rFonts w:ascii="Arial" w:hAnsi="Arial" w:cs="Arial"/>
                <w:spacing w:val="-2"/>
              </w:rPr>
              <w:t>22</w:t>
            </w:r>
          </w:p>
        </w:tc>
        <w:tc>
          <w:tcPr>
            <w:tcW w:w="907" w:type="dxa"/>
            <w:gridSpan w:val="2"/>
            <w:tcBorders>
              <w:top w:val="single" w:sz="18" w:space="0" w:color="FFFFFF"/>
            </w:tcBorders>
            <w:shd w:val="clear" w:color="auto" w:fill="D5E2BB"/>
          </w:tcPr>
          <w:p w14:paraId="2A041A51" w14:textId="77777777" w:rsidR="00D8777A" w:rsidRPr="00B375E5" w:rsidRDefault="00D8777A" w:rsidP="00875AD9">
            <w:pPr>
              <w:pStyle w:val="TableParagraph"/>
              <w:spacing w:before="80"/>
              <w:ind w:left="347" w:right="200"/>
              <w:jc w:val="center"/>
              <w:rPr>
                <w:rFonts w:ascii="Arial" w:hAnsi="Arial" w:cs="Arial"/>
              </w:rPr>
            </w:pPr>
            <w:r w:rsidRPr="00B375E5">
              <w:rPr>
                <w:rFonts w:ascii="Arial" w:hAnsi="Arial" w:cs="Arial"/>
                <w:spacing w:val="-5"/>
              </w:rPr>
              <w:t>40</w:t>
            </w:r>
          </w:p>
        </w:tc>
        <w:tc>
          <w:tcPr>
            <w:tcW w:w="792" w:type="dxa"/>
            <w:gridSpan w:val="2"/>
            <w:tcBorders>
              <w:top w:val="single" w:sz="18" w:space="0" w:color="FFFFFF"/>
            </w:tcBorders>
            <w:shd w:val="clear" w:color="auto" w:fill="D5E2BB"/>
          </w:tcPr>
          <w:p w14:paraId="7A7271E2" w14:textId="77777777" w:rsidR="00D8777A" w:rsidRPr="00B375E5" w:rsidRDefault="00D8777A" w:rsidP="00CB4FE3">
            <w:pPr>
              <w:pStyle w:val="TableParagraph"/>
              <w:spacing w:before="80"/>
              <w:ind w:right="264"/>
              <w:jc w:val="right"/>
              <w:rPr>
                <w:rFonts w:ascii="Arial" w:hAnsi="Arial" w:cs="Arial"/>
              </w:rPr>
            </w:pPr>
            <w:r w:rsidRPr="00B375E5">
              <w:rPr>
                <w:rFonts w:ascii="Arial" w:hAnsi="Arial" w:cs="Arial"/>
              </w:rPr>
              <w:t>0</w:t>
            </w:r>
          </w:p>
        </w:tc>
        <w:tc>
          <w:tcPr>
            <w:tcW w:w="5637" w:type="dxa"/>
            <w:gridSpan w:val="5"/>
            <w:tcBorders>
              <w:top w:val="single" w:sz="18" w:space="0" w:color="FFFFFF"/>
            </w:tcBorders>
            <w:shd w:val="clear" w:color="auto" w:fill="D5E2BB"/>
          </w:tcPr>
          <w:p w14:paraId="1387F0DA" w14:textId="3A74819F" w:rsidR="00D8777A" w:rsidRPr="00B375E5" w:rsidRDefault="00D8777A" w:rsidP="00CB4FE3">
            <w:pPr>
              <w:pStyle w:val="TableParagraph"/>
              <w:spacing w:before="80"/>
              <w:ind w:left="216" w:right="153"/>
              <w:rPr>
                <w:rFonts w:ascii="Arial" w:hAnsi="Arial" w:cs="Arial"/>
              </w:rPr>
            </w:pPr>
            <w:r w:rsidRPr="00B375E5">
              <w:rPr>
                <w:rFonts w:ascii="Arial" w:hAnsi="Arial" w:cs="Arial"/>
              </w:rPr>
              <w:t>Patient</w:t>
            </w:r>
            <w:r w:rsidRPr="00B375E5">
              <w:rPr>
                <w:rFonts w:ascii="Arial" w:hAnsi="Arial" w:cs="Arial"/>
                <w:spacing w:val="-6"/>
              </w:rPr>
              <w:t xml:space="preserve"> </w:t>
            </w:r>
            <w:r w:rsidRPr="00B375E5">
              <w:rPr>
                <w:rFonts w:ascii="Arial" w:hAnsi="Arial" w:cs="Arial"/>
              </w:rPr>
              <w:t>attends</w:t>
            </w:r>
            <w:r w:rsidRPr="00B375E5">
              <w:rPr>
                <w:rFonts w:ascii="Arial" w:hAnsi="Arial" w:cs="Arial"/>
                <w:spacing w:val="-6"/>
              </w:rPr>
              <w:t xml:space="preserve"> </w:t>
            </w:r>
            <w:r w:rsidRPr="00B375E5">
              <w:rPr>
                <w:rFonts w:ascii="Arial" w:hAnsi="Arial" w:cs="Arial"/>
              </w:rPr>
              <w:t>a</w:t>
            </w:r>
            <w:r w:rsidRPr="00B375E5">
              <w:rPr>
                <w:rFonts w:ascii="Arial" w:hAnsi="Arial" w:cs="Arial"/>
                <w:spacing w:val="-8"/>
              </w:rPr>
              <w:t xml:space="preserve"> </w:t>
            </w:r>
            <w:r w:rsidRPr="00B375E5">
              <w:rPr>
                <w:rFonts w:ascii="Arial" w:hAnsi="Arial" w:cs="Arial"/>
              </w:rPr>
              <w:t>follow-up</w:t>
            </w:r>
            <w:r w:rsidRPr="00B375E5">
              <w:rPr>
                <w:rFonts w:ascii="Arial" w:hAnsi="Arial" w:cs="Arial"/>
                <w:spacing w:val="-5"/>
              </w:rPr>
              <w:t xml:space="preserve"> </w:t>
            </w:r>
            <w:r w:rsidRPr="00B375E5">
              <w:rPr>
                <w:rFonts w:ascii="Arial" w:hAnsi="Arial" w:cs="Arial"/>
              </w:rPr>
              <w:t>visit.</w:t>
            </w:r>
            <w:r w:rsidRPr="00B375E5">
              <w:rPr>
                <w:rFonts w:ascii="Arial" w:hAnsi="Arial" w:cs="Arial"/>
                <w:spacing w:val="-6"/>
              </w:rPr>
              <w:t xml:space="preserve"> </w:t>
            </w:r>
            <w:r w:rsidRPr="00B375E5">
              <w:rPr>
                <w:rFonts w:ascii="Arial" w:hAnsi="Arial" w:cs="Arial"/>
              </w:rPr>
              <w:t>MDM</w:t>
            </w:r>
            <w:r w:rsidRPr="00B375E5">
              <w:rPr>
                <w:rFonts w:ascii="Arial" w:hAnsi="Arial" w:cs="Arial"/>
                <w:spacing w:val="-7"/>
              </w:rPr>
              <w:t xml:space="preserve"> </w:t>
            </w:r>
            <w:r w:rsidRPr="00B375E5">
              <w:rPr>
                <w:rFonts w:ascii="Arial" w:hAnsi="Arial" w:cs="Arial"/>
              </w:rPr>
              <w:t>recommendations are discussed</w:t>
            </w:r>
            <w:r w:rsidR="00895830" w:rsidRPr="00B375E5">
              <w:rPr>
                <w:rFonts w:ascii="Arial" w:hAnsi="Arial" w:cs="Arial"/>
              </w:rPr>
              <w:t>,</w:t>
            </w:r>
            <w:r w:rsidRPr="00B375E5">
              <w:rPr>
                <w:rFonts w:ascii="Arial" w:hAnsi="Arial" w:cs="Arial"/>
              </w:rPr>
              <w:t xml:space="preserve"> and patient agrees to be referred to a community based palliative care service close to the patient’s home.</w:t>
            </w:r>
          </w:p>
        </w:tc>
      </w:tr>
      <w:tr w:rsidR="00D8777A" w:rsidRPr="00B375E5" w14:paraId="34179696" w14:textId="77777777" w:rsidTr="00875AD9">
        <w:trPr>
          <w:trHeight w:val="1410"/>
        </w:trPr>
        <w:tc>
          <w:tcPr>
            <w:tcW w:w="1763" w:type="dxa"/>
            <w:tcBorders>
              <w:bottom w:val="single" w:sz="18" w:space="0" w:color="FF0000"/>
            </w:tcBorders>
            <w:shd w:val="clear" w:color="auto" w:fill="FFFFCC"/>
          </w:tcPr>
          <w:p w14:paraId="3B9C998C" w14:textId="3576AB85" w:rsidR="00D8777A" w:rsidRPr="00B375E5" w:rsidRDefault="00D8777A" w:rsidP="00CB4FE3">
            <w:pPr>
              <w:pStyle w:val="TableParagraph"/>
              <w:spacing w:before="78"/>
              <w:ind w:left="130"/>
              <w:rPr>
                <w:rFonts w:ascii="Arial" w:hAnsi="Arial" w:cs="Arial"/>
              </w:rPr>
            </w:pPr>
            <w:r w:rsidRPr="00B375E5">
              <w:rPr>
                <w:rFonts w:ascii="Arial" w:hAnsi="Arial" w:cs="Arial"/>
                <w:spacing w:val="-2"/>
              </w:rPr>
              <w:t>06/11/20</w:t>
            </w:r>
            <w:r w:rsidR="00895830" w:rsidRPr="00B375E5">
              <w:rPr>
                <w:rFonts w:ascii="Arial" w:hAnsi="Arial" w:cs="Arial"/>
                <w:spacing w:val="-2"/>
              </w:rPr>
              <w:t>22</w:t>
            </w:r>
          </w:p>
        </w:tc>
        <w:tc>
          <w:tcPr>
            <w:tcW w:w="907" w:type="dxa"/>
            <w:gridSpan w:val="2"/>
            <w:tcBorders>
              <w:bottom w:val="single" w:sz="18" w:space="0" w:color="FF0000"/>
            </w:tcBorders>
            <w:shd w:val="clear" w:color="auto" w:fill="FFFFCC"/>
          </w:tcPr>
          <w:p w14:paraId="01BB61AF" w14:textId="77777777" w:rsidR="00D8777A" w:rsidRPr="00B375E5" w:rsidRDefault="00D8777A" w:rsidP="00875AD9">
            <w:pPr>
              <w:pStyle w:val="TableParagraph"/>
              <w:spacing w:before="78"/>
              <w:ind w:left="347" w:right="159"/>
              <w:jc w:val="center"/>
              <w:rPr>
                <w:rFonts w:ascii="Arial" w:hAnsi="Arial" w:cs="Arial"/>
              </w:rPr>
            </w:pPr>
            <w:r w:rsidRPr="00B375E5">
              <w:rPr>
                <w:rFonts w:ascii="Arial" w:hAnsi="Arial" w:cs="Arial"/>
                <w:spacing w:val="-5"/>
              </w:rPr>
              <w:t>41</w:t>
            </w:r>
          </w:p>
        </w:tc>
        <w:tc>
          <w:tcPr>
            <w:tcW w:w="792" w:type="dxa"/>
            <w:gridSpan w:val="2"/>
            <w:tcBorders>
              <w:bottom w:val="single" w:sz="18" w:space="0" w:color="FF0000"/>
            </w:tcBorders>
            <w:shd w:val="clear" w:color="auto" w:fill="FFFFCC"/>
          </w:tcPr>
          <w:p w14:paraId="0C9F378A" w14:textId="77777777" w:rsidR="00D8777A" w:rsidRPr="00B375E5" w:rsidRDefault="00D8777A" w:rsidP="00CB4FE3">
            <w:pPr>
              <w:pStyle w:val="TableParagraph"/>
              <w:spacing w:before="78"/>
              <w:ind w:right="264"/>
              <w:jc w:val="right"/>
              <w:rPr>
                <w:rFonts w:ascii="Arial" w:hAnsi="Arial" w:cs="Arial"/>
              </w:rPr>
            </w:pPr>
            <w:r w:rsidRPr="00B375E5">
              <w:rPr>
                <w:rFonts w:ascii="Arial" w:hAnsi="Arial" w:cs="Arial"/>
              </w:rPr>
              <w:t>1</w:t>
            </w:r>
          </w:p>
        </w:tc>
        <w:tc>
          <w:tcPr>
            <w:tcW w:w="4362" w:type="dxa"/>
            <w:tcBorders>
              <w:bottom w:val="single" w:sz="18" w:space="0" w:color="FF0000"/>
              <w:right w:val="single" w:sz="18" w:space="0" w:color="FF0000"/>
            </w:tcBorders>
            <w:shd w:val="clear" w:color="auto" w:fill="FFFFCC"/>
          </w:tcPr>
          <w:p w14:paraId="53226F1E" w14:textId="77777777" w:rsidR="00D8777A" w:rsidRPr="00B375E5" w:rsidRDefault="00D8777A" w:rsidP="00CB4FE3">
            <w:pPr>
              <w:pStyle w:val="TableParagraph"/>
              <w:spacing w:before="78"/>
              <w:ind w:left="194" w:right="137"/>
              <w:rPr>
                <w:rFonts w:ascii="Arial" w:hAnsi="Arial" w:cs="Arial"/>
              </w:rPr>
            </w:pPr>
            <w:r w:rsidRPr="00B375E5">
              <w:rPr>
                <w:rFonts w:ascii="Arial" w:hAnsi="Arial" w:cs="Arial"/>
              </w:rPr>
              <w:t>A referral letter is sent to the palliative (best supportive) care service, with copy to the patient’s GP. The patient is discharged back to the care of their GP. NB GP is also an appropriate</w:t>
            </w:r>
            <w:r w:rsidRPr="00B375E5">
              <w:rPr>
                <w:rFonts w:ascii="Arial" w:hAnsi="Arial" w:cs="Arial"/>
                <w:spacing w:val="-6"/>
              </w:rPr>
              <w:t xml:space="preserve"> </w:t>
            </w:r>
            <w:r w:rsidRPr="00B375E5">
              <w:rPr>
                <w:rFonts w:ascii="Arial" w:hAnsi="Arial" w:cs="Arial"/>
              </w:rPr>
              <w:t>provider</w:t>
            </w:r>
            <w:r w:rsidRPr="00B375E5">
              <w:rPr>
                <w:rFonts w:ascii="Arial" w:hAnsi="Arial" w:cs="Arial"/>
                <w:spacing w:val="-2"/>
              </w:rPr>
              <w:t xml:space="preserve"> </w:t>
            </w:r>
            <w:r w:rsidRPr="00B375E5">
              <w:rPr>
                <w:rFonts w:ascii="Arial" w:hAnsi="Arial" w:cs="Arial"/>
              </w:rPr>
              <w:t>of</w:t>
            </w:r>
            <w:r w:rsidRPr="00B375E5">
              <w:rPr>
                <w:rFonts w:ascii="Arial" w:hAnsi="Arial" w:cs="Arial"/>
                <w:spacing w:val="-5"/>
              </w:rPr>
              <w:t xml:space="preserve"> </w:t>
            </w:r>
            <w:r w:rsidRPr="00B375E5">
              <w:rPr>
                <w:rFonts w:ascii="Arial" w:hAnsi="Arial" w:cs="Arial"/>
              </w:rPr>
              <w:t>best</w:t>
            </w:r>
            <w:r w:rsidRPr="00B375E5">
              <w:rPr>
                <w:rFonts w:ascii="Arial" w:hAnsi="Arial" w:cs="Arial"/>
                <w:spacing w:val="-1"/>
              </w:rPr>
              <w:t xml:space="preserve"> </w:t>
            </w:r>
            <w:r w:rsidRPr="00B375E5">
              <w:rPr>
                <w:rFonts w:ascii="Arial" w:hAnsi="Arial" w:cs="Arial"/>
              </w:rPr>
              <w:t>supportive</w:t>
            </w:r>
            <w:r w:rsidRPr="00B375E5">
              <w:rPr>
                <w:rFonts w:ascii="Arial" w:hAnsi="Arial" w:cs="Arial"/>
                <w:spacing w:val="-3"/>
              </w:rPr>
              <w:t xml:space="preserve"> </w:t>
            </w:r>
            <w:r w:rsidRPr="00B375E5">
              <w:rPr>
                <w:rFonts w:ascii="Arial" w:hAnsi="Arial" w:cs="Arial"/>
              </w:rPr>
              <w:t>care.</w:t>
            </w:r>
          </w:p>
        </w:tc>
        <w:tc>
          <w:tcPr>
            <w:tcW w:w="1275" w:type="dxa"/>
            <w:gridSpan w:val="4"/>
            <w:tcBorders>
              <w:top w:val="single" w:sz="18" w:space="0" w:color="FF0000"/>
              <w:left w:val="single" w:sz="18" w:space="0" w:color="FF0000"/>
              <w:bottom w:val="single" w:sz="18" w:space="0" w:color="FF0000"/>
              <w:right w:val="single" w:sz="18" w:space="0" w:color="FF0000"/>
            </w:tcBorders>
            <w:shd w:val="clear" w:color="auto" w:fill="FFFFCC"/>
            <w:vAlign w:val="center"/>
          </w:tcPr>
          <w:p w14:paraId="6B0DB564" w14:textId="77777777" w:rsidR="00D8777A" w:rsidRPr="00B375E5" w:rsidRDefault="00D8777A" w:rsidP="005014DE">
            <w:pPr>
              <w:pStyle w:val="TableParagraph"/>
              <w:jc w:val="both"/>
              <w:rPr>
                <w:rFonts w:ascii="Arial" w:hAnsi="Arial" w:cs="Arial"/>
                <w:b/>
              </w:rPr>
            </w:pPr>
          </w:p>
          <w:p w14:paraId="520F680D" w14:textId="5FE79343" w:rsidR="00D8777A" w:rsidRPr="00B375E5" w:rsidRDefault="00D8777A" w:rsidP="005014DE">
            <w:pPr>
              <w:pStyle w:val="TableParagraph"/>
              <w:spacing w:line="226" w:lineRule="exact"/>
              <w:jc w:val="both"/>
              <w:rPr>
                <w:rFonts w:ascii="Arial" w:hAnsi="Arial" w:cs="Arial"/>
              </w:rPr>
            </w:pPr>
            <w:r w:rsidRPr="00B375E5">
              <w:rPr>
                <w:rFonts w:ascii="Arial" w:hAnsi="Arial" w:cs="Arial"/>
                <w:spacing w:val="-5"/>
              </w:rPr>
              <w:t>FCT</w:t>
            </w:r>
            <w:r w:rsidR="005014DE">
              <w:rPr>
                <w:rFonts w:ascii="Arial" w:hAnsi="Arial" w:cs="Arial"/>
                <w:spacing w:val="-5"/>
              </w:rPr>
              <w:t xml:space="preserve"> </w:t>
            </w:r>
            <w:r w:rsidRPr="00B375E5">
              <w:rPr>
                <w:rFonts w:ascii="Arial" w:hAnsi="Arial" w:cs="Arial"/>
                <w:spacing w:val="-2"/>
              </w:rPr>
              <w:t xml:space="preserve">indicator pathway </w:t>
            </w:r>
            <w:r w:rsidRPr="00B375E5">
              <w:rPr>
                <w:rFonts w:ascii="Arial" w:hAnsi="Arial" w:cs="Arial"/>
              </w:rPr>
              <w:t>stops</w:t>
            </w:r>
            <w:r w:rsidRPr="00B375E5">
              <w:rPr>
                <w:rFonts w:ascii="Arial" w:hAnsi="Arial" w:cs="Arial"/>
                <w:spacing w:val="-13"/>
              </w:rPr>
              <w:t xml:space="preserve"> </w:t>
            </w:r>
            <w:r w:rsidRPr="00B375E5">
              <w:rPr>
                <w:rFonts w:ascii="Arial" w:hAnsi="Arial" w:cs="Arial"/>
              </w:rPr>
              <w:t>here</w:t>
            </w:r>
          </w:p>
        </w:tc>
      </w:tr>
      <w:tr w:rsidR="00D8777A" w:rsidRPr="00B375E5" w14:paraId="431C385F" w14:textId="77777777" w:rsidTr="00875AD9">
        <w:trPr>
          <w:gridAfter w:val="1"/>
          <w:wAfter w:w="27" w:type="dxa"/>
          <w:trHeight w:val="1159"/>
        </w:trPr>
        <w:tc>
          <w:tcPr>
            <w:tcW w:w="1763" w:type="dxa"/>
            <w:tcBorders>
              <w:top w:val="single" w:sz="18" w:space="0" w:color="FF0000"/>
            </w:tcBorders>
          </w:tcPr>
          <w:p w14:paraId="07F8C67F" w14:textId="6834A345" w:rsidR="00D8777A" w:rsidRPr="00B375E5" w:rsidRDefault="00D8777A" w:rsidP="00CB4FE3">
            <w:pPr>
              <w:pStyle w:val="TableParagraph"/>
              <w:spacing w:before="78"/>
              <w:ind w:left="130"/>
              <w:rPr>
                <w:rFonts w:ascii="Arial" w:hAnsi="Arial" w:cs="Arial"/>
              </w:rPr>
            </w:pPr>
            <w:r w:rsidRPr="00B375E5">
              <w:rPr>
                <w:rFonts w:ascii="Arial" w:hAnsi="Arial" w:cs="Arial"/>
                <w:spacing w:val="-2"/>
              </w:rPr>
              <w:t>01/04/20</w:t>
            </w:r>
            <w:r w:rsidR="00895830" w:rsidRPr="00B375E5">
              <w:rPr>
                <w:rFonts w:ascii="Arial" w:hAnsi="Arial" w:cs="Arial"/>
                <w:spacing w:val="-2"/>
              </w:rPr>
              <w:t>23</w:t>
            </w:r>
          </w:p>
        </w:tc>
        <w:tc>
          <w:tcPr>
            <w:tcW w:w="880" w:type="dxa"/>
            <w:tcBorders>
              <w:top w:val="single" w:sz="18" w:space="0" w:color="FF0000"/>
            </w:tcBorders>
          </w:tcPr>
          <w:p w14:paraId="6DE3ACFB" w14:textId="77777777" w:rsidR="00D8777A" w:rsidRPr="00B375E5" w:rsidRDefault="00D8777A" w:rsidP="00CB4FE3">
            <w:pPr>
              <w:pStyle w:val="TableParagraph"/>
              <w:rPr>
                <w:rFonts w:ascii="Arial" w:hAnsi="Arial" w:cs="Arial"/>
              </w:rPr>
            </w:pPr>
          </w:p>
        </w:tc>
        <w:tc>
          <w:tcPr>
            <w:tcW w:w="792" w:type="dxa"/>
            <w:gridSpan w:val="2"/>
            <w:tcBorders>
              <w:top w:val="single" w:sz="18" w:space="0" w:color="FF0000"/>
            </w:tcBorders>
          </w:tcPr>
          <w:p w14:paraId="527017E3" w14:textId="77777777" w:rsidR="00D8777A" w:rsidRPr="00B375E5" w:rsidRDefault="00D8777A" w:rsidP="00CB4FE3">
            <w:pPr>
              <w:pStyle w:val="TableParagraph"/>
              <w:rPr>
                <w:rFonts w:ascii="Arial" w:hAnsi="Arial" w:cs="Arial"/>
              </w:rPr>
            </w:pPr>
          </w:p>
        </w:tc>
        <w:tc>
          <w:tcPr>
            <w:tcW w:w="5637" w:type="dxa"/>
            <w:gridSpan w:val="5"/>
            <w:tcBorders>
              <w:top w:val="single" w:sz="18" w:space="0" w:color="FF0000"/>
            </w:tcBorders>
          </w:tcPr>
          <w:p w14:paraId="31513F4D" w14:textId="77777777" w:rsidR="00D8777A" w:rsidRPr="00B375E5" w:rsidRDefault="00D8777A" w:rsidP="00CB4FE3">
            <w:pPr>
              <w:pStyle w:val="TableParagraph"/>
              <w:spacing w:before="78" w:line="242" w:lineRule="auto"/>
              <w:ind w:left="216" w:right="153"/>
              <w:rPr>
                <w:rFonts w:ascii="Arial" w:hAnsi="Arial" w:cs="Arial"/>
              </w:rPr>
            </w:pPr>
            <w:r w:rsidRPr="00B375E5">
              <w:rPr>
                <w:rFonts w:ascii="Arial" w:hAnsi="Arial" w:cs="Arial"/>
              </w:rPr>
              <w:t>Patient</w:t>
            </w:r>
            <w:r w:rsidRPr="00B375E5">
              <w:rPr>
                <w:rFonts w:ascii="Arial" w:hAnsi="Arial" w:cs="Arial"/>
                <w:spacing w:val="-6"/>
              </w:rPr>
              <w:t xml:space="preserve"> </w:t>
            </w:r>
            <w:r w:rsidRPr="00B375E5">
              <w:rPr>
                <w:rFonts w:ascii="Arial" w:hAnsi="Arial" w:cs="Arial"/>
              </w:rPr>
              <w:t>presents</w:t>
            </w:r>
            <w:r w:rsidRPr="00B375E5">
              <w:rPr>
                <w:rFonts w:ascii="Arial" w:hAnsi="Arial" w:cs="Arial"/>
                <w:spacing w:val="-6"/>
              </w:rPr>
              <w:t xml:space="preserve"> </w:t>
            </w:r>
            <w:r w:rsidRPr="00B375E5">
              <w:rPr>
                <w:rFonts w:ascii="Arial" w:hAnsi="Arial" w:cs="Arial"/>
              </w:rPr>
              <w:t>at</w:t>
            </w:r>
            <w:r w:rsidRPr="00B375E5">
              <w:rPr>
                <w:rFonts w:ascii="Arial" w:hAnsi="Arial" w:cs="Arial"/>
                <w:spacing w:val="-6"/>
              </w:rPr>
              <w:t xml:space="preserve"> </w:t>
            </w:r>
            <w:r w:rsidRPr="00B375E5">
              <w:rPr>
                <w:rFonts w:ascii="Arial" w:hAnsi="Arial" w:cs="Arial"/>
              </w:rPr>
              <w:t>the</w:t>
            </w:r>
            <w:r w:rsidRPr="00B375E5">
              <w:rPr>
                <w:rFonts w:ascii="Arial" w:hAnsi="Arial" w:cs="Arial"/>
                <w:spacing w:val="-8"/>
              </w:rPr>
              <w:t xml:space="preserve"> </w:t>
            </w:r>
            <w:r w:rsidRPr="00B375E5">
              <w:rPr>
                <w:rFonts w:ascii="Arial" w:hAnsi="Arial" w:cs="Arial"/>
              </w:rPr>
              <w:t>emergency</w:t>
            </w:r>
            <w:r w:rsidRPr="00B375E5">
              <w:rPr>
                <w:rFonts w:ascii="Arial" w:hAnsi="Arial" w:cs="Arial"/>
                <w:spacing w:val="-6"/>
              </w:rPr>
              <w:t xml:space="preserve"> </w:t>
            </w:r>
            <w:r w:rsidRPr="00B375E5">
              <w:rPr>
                <w:rFonts w:ascii="Arial" w:hAnsi="Arial" w:cs="Arial"/>
              </w:rPr>
              <w:t>department</w:t>
            </w:r>
            <w:r w:rsidRPr="00B375E5">
              <w:rPr>
                <w:rFonts w:ascii="Arial" w:hAnsi="Arial" w:cs="Arial"/>
                <w:spacing w:val="-6"/>
              </w:rPr>
              <w:t xml:space="preserve"> </w:t>
            </w:r>
            <w:r w:rsidRPr="00B375E5">
              <w:rPr>
                <w:rFonts w:ascii="Arial" w:hAnsi="Arial" w:cs="Arial"/>
              </w:rPr>
              <w:t>with</w:t>
            </w:r>
            <w:r w:rsidRPr="00B375E5">
              <w:rPr>
                <w:rFonts w:ascii="Arial" w:hAnsi="Arial" w:cs="Arial"/>
                <w:spacing w:val="-5"/>
              </w:rPr>
              <w:t xml:space="preserve"> </w:t>
            </w:r>
            <w:r w:rsidRPr="00B375E5">
              <w:rPr>
                <w:rFonts w:ascii="Arial" w:hAnsi="Arial" w:cs="Arial"/>
              </w:rPr>
              <w:t>severe back pain. Tests show mass pressing on spinal cord.</w:t>
            </w:r>
          </w:p>
          <w:p w14:paraId="14F62CAA" w14:textId="0ABAA88D" w:rsidR="00D8777A" w:rsidRPr="00B375E5" w:rsidRDefault="00D8777A" w:rsidP="00CB4FE3">
            <w:pPr>
              <w:pStyle w:val="TableParagraph"/>
              <w:ind w:left="216" w:right="153"/>
              <w:rPr>
                <w:rFonts w:ascii="Arial" w:hAnsi="Arial" w:cs="Arial"/>
              </w:rPr>
            </w:pPr>
            <w:r w:rsidRPr="00B375E5">
              <w:rPr>
                <w:rFonts w:ascii="Arial" w:hAnsi="Arial" w:cs="Arial"/>
              </w:rPr>
              <w:t>Referred</w:t>
            </w:r>
            <w:r w:rsidRPr="00B375E5">
              <w:rPr>
                <w:rFonts w:ascii="Arial" w:hAnsi="Arial" w:cs="Arial"/>
                <w:spacing w:val="-6"/>
              </w:rPr>
              <w:t xml:space="preserve"> </w:t>
            </w:r>
            <w:r w:rsidRPr="00B375E5">
              <w:rPr>
                <w:rFonts w:ascii="Arial" w:hAnsi="Arial" w:cs="Arial"/>
              </w:rPr>
              <w:t>to</w:t>
            </w:r>
            <w:r w:rsidRPr="00B375E5">
              <w:rPr>
                <w:rFonts w:ascii="Arial" w:hAnsi="Arial" w:cs="Arial"/>
                <w:spacing w:val="-6"/>
              </w:rPr>
              <w:t xml:space="preserve"> </w:t>
            </w:r>
            <w:r w:rsidRPr="00B375E5">
              <w:rPr>
                <w:rFonts w:ascii="Arial" w:hAnsi="Arial" w:cs="Arial"/>
              </w:rPr>
              <w:t>radiation</w:t>
            </w:r>
            <w:r w:rsidRPr="00B375E5">
              <w:rPr>
                <w:rFonts w:ascii="Arial" w:hAnsi="Arial" w:cs="Arial"/>
                <w:spacing w:val="-7"/>
              </w:rPr>
              <w:t xml:space="preserve"> </w:t>
            </w:r>
            <w:r w:rsidRPr="00B375E5">
              <w:rPr>
                <w:rFonts w:ascii="Arial" w:hAnsi="Arial" w:cs="Arial"/>
              </w:rPr>
              <w:t>oncology</w:t>
            </w:r>
            <w:r w:rsidRPr="00B375E5">
              <w:rPr>
                <w:rFonts w:ascii="Arial" w:hAnsi="Arial" w:cs="Arial"/>
                <w:spacing w:val="-6"/>
              </w:rPr>
              <w:t xml:space="preserve"> </w:t>
            </w:r>
            <w:r w:rsidRPr="00B375E5">
              <w:rPr>
                <w:rFonts w:ascii="Arial" w:hAnsi="Arial" w:cs="Arial"/>
              </w:rPr>
              <w:t>service,</w:t>
            </w:r>
            <w:r w:rsidRPr="00B375E5">
              <w:rPr>
                <w:rFonts w:ascii="Arial" w:hAnsi="Arial" w:cs="Arial"/>
                <w:spacing w:val="-6"/>
              </w:rPr>
              <w:t xml:space="preserve"> </w:t>
            </w:r>
            <w:r w:rsidRPr="00B375E5">
              <w:rPr>
                <w:rFonts w:ascii="Arial" w:hAnsi="Arial" w:cs="Arial"/>
              </w:rPr>
              <w:t>patient</w:t>
            </w:r>
            <w:r w:rsidRPr="00B375E5">
              <w:rPr>
                <w:rFonts w:ascii="Arial" w:hAnsi="Arial" w:cs="Arial"/>
                <w:spacing w:val="-6"/>
              </w:rPr>
              <w:t xml:space="preserve"> </w:t>
            </w:r>
            <w:r w:rsidRPr="00B375E5">
              <w:rPr>
                <w:rFonts w:ascii="Arial" w:hAnsi="Arial" w:cs="Arial"/>
              </w:rPr>
              <w:t>is</w:t>
            </w:r>
            <w:r w:rsidRPr="00B375E5">
              <w:rPr>
                <w:rFonts w:ascii="Arial" w:hAnsi="Arial" w:cs="Arial"/>
                <w:spacing w:val="-6"/>
              </w:rPr>
              <w:t xml:space="preserve"> </w:t>
            </w:r>
            <w:r w:rsidRPr="00B375E5">
              <w:rPr>
                <w:rFonts w:ascii="Arial" w:hAnsi="Arial" w:cs="Arial"/>
              </w:rPr>
              <w:t>seen</w:t>
            </w:r>
            <w:r w:rsidR="009100D1" w:rsidRPr="00B375E5">
              <w:rPr>
                <w:rFonts w:ascii="Arial" w:hAnsi="Arial" w:cs="Arial"/>
              </w:rPr>
              <w:t>,</w:t>
            </w:r>
            <w:r w:rsidRPr="00B375E5">
              <w:rPr>
                <w:rFonts w:ascii="Arial" w:hAnsi="Arial" w:cs="Arial"/>
                <w:spacing w:val="-7"/>
              </w:rPr>
              <w:t xml:space="preserve"> </w:t>
            </w:r>
            <w:r w:rsidRPr="00B375E5">
              <w:rPr>
                <w:rFonts w:ascii="Arial" w:hAnsi="Arial" w:cs="Arial"/>
              </w:rPr>
              <w:t>and palliative radiation treatment is agreed.</w:t>
            </w:r>
          </w:p>
        </w:tc>
      </w:tr>
      <w:tr w:rsidR="00D8777A" w:rsidRPr="00B375E5" w14:paraId="102EFCA8" w14:textId="77777777" w:rsidTr="00875AD9">
        <w:trPr>
          <w:gridAfter w:val="1"/>
          <w:wAfter w:w="27" w:type="dxa"/>
          <w:trHeight w:val="1126"/>
        </w:trPr>
        <w:tc>
          <w:tcPr>
            <w:tcW w:w="1763" w:type="dxa"/>
          </w:tcPr>
          <w:p w14:paraId="2CAB5A59" w14:textId="27F548D0" w:rsidR="00D8777A" w:rsidRPr="00B375E5" w:rsidRDefault="00D8777A" w:rsidP="00CB4FE3">
            <w:pPr>
              <w:pStyle w:val="TableParagraph"/>
              <w:spacing w:before="80"/>
              <w:ind w:left="130"/>
              <w:rPr>
                <w:rFonts w:ascii="Arial" w:hAnsi="Arial" w:cs="Arial"/>
              </w:rPr>
            </w:pPr>
            <w:r w:rsidRPr="00B375E5">
              <w:rPr>
                <w:rFonts w:ascii="Arial" w:hAnsi="Arial" w:cs="Arial"/>
                <w:spacing w:val="-2"/>
              </w:rPr>
              <w:t>02/04/20</w:t>
            </w:r>
            <w:r w:rsidR="00895830" w:rsidRPr="00B375E5">
              <w:rPr>
                <w:rFonts w:ascii="Arial" w:hAnsi="Arial" w:cs="Arial"/>
                <w:spacing w:val="-2"/>
              </w:rPr>
              <w:t>23</w:t>
            </w:r>
          </w:p>
        </w:tc>
        <w:tc>
          <w:tcPr>
            <w:tcW w:w="880" w:type="dxa"/>
          </w:tcPr>
          <w:p w14:paraId="44B5C6E6" w14:textId="77777777" w:rsidR="00D8777A" w:rsidRPr="00B375E5" w:rsidRDefault="00D8777A" w:rsidP="00CB4FE3">
            <w:pPr>
              <w:pStyle w:val="TableParagraph"/>
              <w:rPr>
                <w:rFonts w:ascii="Arial" w:hAnsi="Arial" w:cs="Arial"/>
              </w:rPr>
            </w:pPr>
          </w:p>
        </w:tc>
        <w:tc>
          <w:tcPr>
            <w:tcW w:w="792" w:type="dxa"/>
            <w:gridSpan w:val="2"/>
          </w:tcPr>
          <w:p w14:paraId="0C9C32BC" w14:textId="77777777" w:rsidR="00D8777A" w:rsidRPr="00B375E5" w:rsidRDefault="00D8777A" w:rsidP="00CB4FE3">
            <w:pPr>
              <w:pStyle w:val="TableParagraph"/>
              <w:rPr>
                <w:rFonts w:ascii="Arial" w:hAnsi="Arial" w:cs="Arial"/>
              </w:rPr>
            </w:pPr>
          </w:p>
        </w:tc>
        <w:tc>
          <w:tcPr>
            <w:tcW w:w="5637" w:type="dxa"/>
            <w:gridSpan w:val="5"/>
          </w:tcPr>
          <w:p w14:paraId="0DB2F8E0" w14:textId="77777777" w:rsidR="00D8777A" w:rsidRPr="00B375E5" w:rsidRDefault="00D8777A" w:rsidP="00CB4FE3">
            <w:pPr>
              <w:pStyle w:val="TableParagraph"/>
              <w:spacing w:before="60" w:line="250" w:lineRule="exact"/>
              <w:ind w:left="216" w:right="153"/>
              <w:rPr>
                <w:rFonts w:ascii="Arial" w:hAnsi="Arial" w:cs="Arial"/>
              </w:rPr>
            </w:pPr>
            <w:r w:rsidRPr="00B375E5">
              <w:rPr>
                <w:rFonts w:ascii="Arial" w:hAnsi="Arial" w:cs="Arial"/>
              </w:rPr>
              <w:t>Planning</w:t>
            </w:r>
            <w:r w:rsidRPr="00B375E5">
              <w:rPr>
                <w:rFonts w:ascii="Arial" w:hAnsi="Arial" w:cs="Arial"/>
                <w:spacing w:val="-6"/>
              </w:rPr>
              <w:t xml:space="preserve"> </w:t>
            </w:r>
            <w:r w:rsidRPr="00B375E5">
              <w:rPr>
                <w:rFonts w:ascii="Arial" w:hAnsi="Arial" w:cs="Arial"/>
              </w:rPr>
              <w:t>for</w:t>
            </w:r>
            <w:r w:rsidRPr="00B375E5">
              <w:rPr>
                <w:rFonts w:ascii="Arial" w:hAnsi="Arial" w:cs="Arial"/>
                <w:spacing w:val="-6"/>
              </w:rPr>
              <w:t xml:space="preserve"> </w:t>
            </w:r>
            <w:r w:rsidRPr="00B375E5">
              <w:rPr>
                <w:rFonts w:ascii="Arial" w:hAnsi="Arial" w:cs="Arial"/>
              </w:rPr>
              <w:t>palliative</w:t>
            </w:r>
            <w:r w:rsidRPr="00B375E5">
              <w:rPr>
                <w:rFonts w:ascii="Arial" w:hAnsi="Arial" w:cs="Arial"/>
                <w:spacing w:val="-7"/>
              </w:rPr>
              <w:t xml:space="preserve"> </w:t>
            </w:r>
            <w:r w:rsidRPr="00B375E5">
              <w:rPr>
                <w:rFonts w:ascii="Arial" w:hAnsi="Arial" w:cs="Arial"/>
              </w:rPr>
              <w:t>radiation</w:t>
            </w:r>
            <w:r w:rsidRPr="00B375E5">
              <w:rPr>
                <w:rFonts w:ascii="Arial" w:hAnsi="Arial" w:cs="Arial"/>
                <w:spacing w:val="-7"/>
              </w:rPr>
              <w:t xml:space="preserve"> </w:t>
            </w:r>
            <w:r w:rsidRPr="00B375E5">
              <w:rPr>
                <w:rFonts w:ascii="Arial" w:hAnsi="Arial" w:cs="Arial"/>
              </w:rPr>
              <w:t>treatment</w:t>
            </w:r>
            <w:r w:rsidRPr="00B375E5">
              <w:rPr>
                <w:rFonts w:ascii="Arial" w:hAnsi="Arial" w:cs="Arial"/>
                <w:spacing w:val="-6"/>
              </w:rPr>
              <w:t xml:space="preserve"> </w:t>
            </w:r>
            <w:r w:rsidRPr="00B375E5">
              <w:rPr>
                <w:rFonts w:ascii="Arial" w:hAnsi="Arial" w:cs="Arial"/>
              </w:rPr>
              <w:t>completed</w:t>
            </w:r>
            <w:r w:rsidRPr="00B375E5">
              <w:rPr>
                <w:rFonts w:ascii="Arial" w:hAnsi="Arial" w:cs="Arial"/>
                <w:spacing w:val="-6"/>
              </w:rPr>
              <w:t xml:space="preserve"> </w:t>
            </w:r>
            <w:r w:rsidRPr="00B375E5">
              <w:rPr>
                <w:rFonts w:ascii="Arial" w:hAnsi="Arial" w:cs="Arial"/>
              </w:rPr>
              <w:t>and first dose given.</w:t>
            </w:r>
          </w:p>
          <w:p w14:paraId="46E9E3C0" w14:textId="77777777" w:rsidR="0052773E" w:rsidRPr="00B375E5" w:rsidRDefault="0052773E" w:rsidP="00CB4FE3">
            <w:pPr>
              <w:pStyle w:val="TableParagraph"/>
              <w:spacing w:before="60" w:line="250" w:lineRule="exact"/>
              <w:ind w:left="216" w:right="153"/>
              <w:rPr>
                <w:rFonts w:ascii="Arial" w:hAnsi="Arial" w:cs="Arial"/>
              </w:rPr>
            </w:pPr>
          </w:p>
          <w:p w14:paraId="5EFF460D" w14:textId="77777777" w:rsidR="0052773E" w:rsidRPr="00B375E5" w:rsidRDefault="0052773E" w:rsidP="00CB4FE3">
            <w:pPr>
              <w:pStyle w:val="TableParagraph"/>
              <w:spacing w:before="60" w:line="250" w:lineRule="exact"/>
              <w:ind w:left="216" w:right="153"/>
              <w:rPr>
                <w:rFonts w:ascii="Arial" w:hAnsi="Arial" w:cs="Arial"/>
              </w:rPr>
            </w:pPr>
          </w:p>
          <w:p w14:paraId="5F530D38" w14:textId="554131CC" w:rsidR="0052773E" w:rsidRPr="00B375E5" w:rsidRDefault="0052773E" w:rsidP="00CB4FE3">
            <w:pPr>
              <w:pStyle w:val="TableParagraph"/>
              <w:spacing w:before="60" w:line="250" w:lineRule="exact"/>
              <w:ind w:left="216" w:right="153"/>
              <w:rPr>
                <w:rFonts w:ascii="Arial" w:hAnsi="Arial" w:cs="Arial"/>
              </w:rPr>
            </w:pPr>
          </w:p>
        </w:tc>
      </w:tr>
    </w:tbl>
    <w:p w14:paraId="005785CC" w14:textId="4131711D" w:rsidR="00D8777A" w:rsidRPr="00B375E5" w:rsidRDefault="00D8777A" w:rsidP="007E5BD8">
      <w:pPr>
        <w:pStyle w:val="Heading2"/>
      </w:pPr>
      <w:bookmarkStart w:id="650" w:name="_Toc124868760"/>
      <w:bookmarkStart w:id="651" w:name="_Toc203110614"/>
      <w:r w:rsidRPr="00B375E5">
        <w:lastRenderedPageBreak/>
        <w:t>Reported</w:t>
      </w:r>
      <w:r w:rsidRPr="00B375E5">
        <w:rPr>
          <w:spacing w:val="-6"/>
        </w:rPr>
        <w:t xml:space="preserve"> </w:t>
      </w:r>
      <w:r w:rsidRPr="00B375E5">
        <w:t>data</w:t>
      </w:r>
      <w:r w:rsidRPr="00B375E5">
        <w:rPr>
          <w:spacing w:val="-3"/>
        </w:rPr>
        <w:t xml:space="preserve"> </w:t>
      </w:r>
      <w:r w:rsidRPr="00B375E5">
        <w:t>for</w:t>
      </w:r>
      <w:r w:rsidRPr="00B375E5">
        <w:rPr>
          <w:spacing w:val="-2"/>
        </w:rPr>
        <w:t xml:space="preserve"> </w:t>
      </w:r>
      <w:r w:rsidRPr="00B375E5">
        <w:t>palliative</w:t>
      </w:r>
      <w:r w:rsidRPr="00B375E5">
        <w:rPr>
          <w:spacing w:val="-4"/>
        </w:rPr>
        <w:t xml:space="preserve"> </w:t>
      </w:r>
      <w:r w:rsidRPr="00B375E5">
        <w:t>(best</w:t>
      </w:r>
      <w:r w:rsidRPr="00B375E5">
        <w:rPr>
          <w:spacing w:val="-4"/>
        </w:rPr>
        <w:t xml:space="preserve"> </w:t>
      </w:r>
      <w:r w:rsidRPr="00B375E5">
        <w:t>supportive)</w:t>
      </w:r>
      <w:r w:rsidRPr="00B375E5">
        <w:rPr>
          <w:spacing w:val="-5"/>
        </w:rPr>
        <w:t xml:space="preserve"> </w:t>
      </w:r>
      <w:r w:rsidRPr="00B375E5">
        <w:t>care</w:t>
      </w:r>
      <w:r w:rsidRPr="00B375E5">
        <w:rPr>
          <w:spacing w:val="-5"/>
        </w:rPr>
        <w:t xml:space="preserve"> </w:t>
      </w:r>
      <w:r w:rsidRPr="00B375E5">
        <w:t>case</w:t>
      </w:r>
      <w:r w:rsidRPr="00B375E5">
        <w:rPr>
          <w:spacing w:val="-3"/>
        </w:rPr>
        <w:t xml:space="preserve"> </w:t>
      </w:r>
      <w:r w:rsidRPr="00B375E5">
        <w:t>(62-day and 31-day indicators)</w:t>
      </w:r>
      <w:bookmarkEnd w:id="650"/>
      <w:bookmarkEnd w:id="651"/>
    </w:p>
    <w:tbl>
      <w:tblPr>
        <w:tblW w:w="0" w:type="auto"/>
        <w:tblLayout w:type="fixed"/>
        <w:tblCellMar>
          <w:left w:w="0" w:type="dxa"/>
          <w:right w:w="0" w:type="dxa"/>
        </w:tblCellMar>
        <w:tblLook w:val="01E0" w:firstRow="1" w:lastRow="1" w:firstColumn="1" w:lastColumn="1" w:noHBand="0" w:noVBand="0"/>
      </w:tblPr>
      <w:tblGrid>
        <w:gridCol w:w="5429"/>
        <w:gridCol w:w="890"/>
        <w:gridCol w:w="1505"/>
      </w:tblGrid>
      <w:tr w:rsidR="00D8777A" w:rsidRPr="00B375E5" w14:paraId="741B5E64" w14:textId="77777777" w:rsidTr="005014DE">
        <w:trPr>
          <w:trHeight w:val="390"/>
        </w:trPr>
        <w:tc>
          <w:tcPr>
            <w:tcW w:w="5429" w:type="dxa"/>
            <w:tcBorders>
              <w:top w:val="single" w:sz="4" w:space="0" w:color="000000"/>
              <w:bottom w:val="single" w:sz="4" w:space="0" w:color="000000"/>
            </w:tcBorders>
          </w:tcPr>
          <w:p w14:paraId="05632EC1" w14:textId="77777777" w:rsidR="00D8777A" w:rsidRPr="00B375E5" w:rsidRDefault="00D8777A" w:rsidP="00CB4FE3">
            <w:pPr>
              <w:pStyle w:val="TableParagraph"/>
              <w:spacing w:before="69"/>
              <w:ind w:left="115"/>
              <w:rPr>
                <w:rFonts w:ascii="Arial" w:hAnsi="Arial" w:cs="Arial"/>
              </w:rPr>
            </w:pPr>
            <w:r w:rsidRPr="00B375E5">
              <w:rPr>
                <w:rFonts w:ascii="Arial" w:hAnsi="Arial" w:cs="Arial"/>
              </w:rPr>
              <w:t>Record</w:t>
            </w:r>
            <w:r w:rsidRPr="00B375E5">
              <w:rPr>
                <w:rFonts w:ascii="Arial" w:hAnsi="Arial" w:cs="Arial"/>
                <w:spacing w:val="-6"/>
              </w:rPr>
              <w:t xml:space="preserve"> </w:t>
            </w:r>
            <w:r w:rsidRPr="00B375E5">
              <w:rPr>
                <w:rFonts w:ascii="Arial" w:hAnsi="Arial" w:cs="Arial"/>
                <w:spacing w:val="-4"/>
              </w:rPr>
              <w:t>type</w:t>
            </w:r>
          </w:p>
        </w:tc>
        <w:tc>
          <w:tcPr>
            <w:tcW w:w="890" w:type="dxa"/>
            <w:tcBorders>
              <w:top w:val="single" w:sz="4" w:space="0" w:color="000000"/>
              <w:bottom w:val="single" w:sz="4" w:space="0" w:color="000000"/>
            </w:tcBorders>
          </w:tcPr>
          <w:p w14:paraId="490545DB" w14:textId="77777777" w:rsidR="00D8777A" w:rsidRPr="00B375E5" w:rsidRDefault="00D8777A" w:rsidP="00CB4FE3">
            <w:pPr>
              <w:pStyle w:val="TableParagraph"/>
              <w:spacing w:before="69"/>
              <w:ind w:right="276"/>
              <w:jc w:val="right"/>
              <w:rPr>
                <w:rFonts w:ascii="Arial" w:hAnsi="Arial" w:cs="Arial"/>
              </w:rPr>
            </w:pPr>
            <w:r w:rsidRPr="00B375E5">
              <w:rPr>
                <w:rFonts w:ascii="Arial" w:hAnsi="Arial" w:cs="Arial"/>
              </w:rPr>
              <w:t>M</w:t>
            </w:r>
          </w:p>
        </w:tc>
        <w:tc>
          <w:tcPr>
            <w:tcW w:w="1505" w:type="dxa"/>
            <w:tcBorders>
              <w:top w:val="single" w:sz="4" w:space="0" w:color="000000"/>
              <w:bottom w:val="single" w:sz="4" w:space="0" w:color="000000"/>
            </w:tcBorders>
          </w:tcPr>
          <w:p w14:paraId="6A55AEAF" w14:textId="77777777" w:rsidR="00D8777A" w:rsidRPr="00B375E5" w:rsidRDefault="00D8777A" w:rsidP="00CB4FE3">
            <w:pPr>
              <w:pStyle w:val="TableParagraph"/>
              <w:spacing w:before="69"/>
              <w:ind w:left="280"/>
              <w:rPr>
                <w:rFonts w:ascii="Arial" w:hAnsi="Arial" w:cs="Arial"/>
              </w:rPr>
            </w:pPr>
            <w:r w:rsidRPr="00B375E5">
              <w:rPr>
                <w:rFonts w:ascii="Arial" w:hAnsi="Arial" w:cs="Arial"/>
              </w:rPr>
              <w:t>A</w:t>
            </w:r>
          </w:p>
        </w:tc>
      </w:tr>
      <w:tr w:rsidR="00D8777A" w:rsidRPr="00B375E5" w14:paraId="53DD4756" w14:textId="77777777" w:rsidTr="005014DE">
        <w:trPr>
          <w:trHeight w:val="390"/>
        </w:trPr>
        <w:tc>
          <w:tcPr>
            <w:tcW w:w="5429" w:type="dxa"/>
            <w:tcBorders>
              <w:top w:val="single" w:sz="4" w:space="0" w:color="000000"/>
              <w:bottom w:val="single" w:sz="4" w:space="0" w:color="000000"/>
            </w:tcBorders>
          </w:tcPr>
          <w:p w14:paraId="590114F8" w14:textId="77777777" w:rsidR="00D8777A" w:rsidRPr="00B375E5" w:rsidRDefault="00D8777A" w:rsidP="00CB4FE3">
            <w:pPr>
              <w:pStyle w:val="TableParagraph"/>
              <w:spacing w:before="69"/>
              <w:ind w:left="115"/>
              <w:rPr>
                <w:rFonts w:ascii="Arial" w:hAnsi="Arial" w:cs="Arial"/>
              </w:rPr>
            </w:pPr>
            <w:r w:rsidRPr="00B375E5">
              <w:rPr>
                <w:rFonts w:ascii="Arial" w:hAnsi="Arial" w:cs="Arial"/>
              </w:rPr>
              <w:t>National</w:t>
            </w:r>
            <w:r w:rsidRPr="00B375E5">
              <w:rPr>
                <w:rFonts w:ascii="Arial" w:hAnsi="Arial" w:cs="Arial"/>
                <w:spacing w:val="-6"/>
              </w:rPr>
              <w:t xml:space="preserve"> </w:t>
            </w:r>
            <w:r w:rsidRPr="00B375E5">
              <w:rPr>
                <w:rFonts w:ascii="Arial" w:hAnsi="Arial" w:cs="Arial"/>
              </w:rPr>
              <w:t>Health</w:t>
            </w:r>
            <w:r w:rsidRPr="00B375E5">
              <w:rPr>
                <w:rFonts w:ascii="Arial" w:hAnsi="Arial" w:cs="Arial"/>
                <w:spacing w:val="-4"/>
              </w:rPr>
              <w:t xml:space="preserve"> </w:t>
            </w:r>
            <w:r w:rsidRPr="00B375E5">
              <w:rPr>
                <w:rFonts w:ascii="Arial" w:hAnsi="Arial" w:cs="Arial"/>
              </w:rPr>
              <w:t>Index</w:t>
            </w:r>
            <w:r w:rsidRPr="00B375E5">
              <w:rPr>
                <w:rFonts w:ascii="Arial" w:hAnsi="Arial" w:cs="Arial"/>
                <w:spacing w:val="-7"/>
              </w:rPr>
              <w:t xml:space="preserve"> </w:t>
            </w:r>
            <w:r w:rsidRPr="00B375E5">
              <w:rPr>
                <w:rFonts w:ascii="Arial" w:hAnsi="Arial" w:cs="Arial"/>
              </w:rPr>
              <w:t>(NHI)</w:t>
            </w:r>
            <w:r w:rsidRPr="00B375E5">
              <w:rPr>
                <w:rFonts w:ascii="Arial" w:hAnsi="Arial" w:cs="Arial"/>
                <w:spacing w:val="-3"/>
              </w:rPr>
              <w:t xml:space="preserve"> </w:t>
            </w:r>
            <w:r w:rsidRPr="00B375E5">
              <w:rPr>
                <w:rFonts w:ascii="Arial" w:hAnsi="Arial" w:cs="Arial"/>
                <w:spacing w:val="-2"/>
              </w:rPr>
              <w:t>number</w:t>
            </w:r>
          </w:p>
        </w:tc>
        <w:tc>
          <w:tcPr>
            <w:tcW w:w="890" w:type="dxa"/>
            <w:tcBorders>
              <w:top w:val="single" w:sz="4" w:space="0" w:color="000000"/>
              <w:bottom w:val="single" w:sz="4" w:space="0" w:color="000000"/>
            </w:tcBorders>
          </w:tcPr>
          <w:p w14:paraId="198E44A3" w14:textId="77777777" w:rsidR="00D8777A" w:rsidRPr="00B375E5" w:rsidRDefault="00D8777A" w:rsidP="00CB4FE3">
            <w:pPr>
              <w:pStyle w:val="TableParagraph"/>
              <w:spacing w:before="69"/>
              <w:ind w:right="276"/>
              <w:jc w:val="right"/>
              <w:rPr>
                <w:rFonts w:ascii="Arial" w:hAnsi="Arial" w:cs="Arial"/>
              </w:rPr>
            </w:pPr>
            <w:r w:rsidRPr="00B375E5">
              <w:rPr>
                <w:rFonts w:ascii="Arial" w:hAnsi="Arial" w:cs="Arial"/>
              </w:rPr>
              <w:t>M</w:t>
            </w:r>
          </w:p>
        </w:tc>
        <w:tc>
          <w:tcPr>
            <w:tcW w:w="1505" w:type="dxa"/>
            <w:tcBorders>
              <w:top w:val="single" w:sz="4" w:space="0" w:color="000000"/>
              <w:bottom w:val="single" w:sz="4" w:space="0" w:color="000000"/>
            </w:tcBorders>
          </w:tcPr>
          <w:p w14:paraId="01EBF331" w14:textId="77777777" w:rsidR="00D8777A" w:rsidRPr="00B375E5" w:rsidRDefault="00D8777A" w:rsidP="00CB4FE3">
            <w:pPr>
              <w:pStyle w:val="TableParagraph"/>
              <w:spacing w:before="69"/>
              <w:ind w:left="280"/>
              <w:rPr>
                <w:rFonts w:ascii="Arial" w:hAnsi="Arial" w:cs="Arial"/>
              </w:rPr>
            </w:pPr>
            <w:r w:rsidRPr="00B375E5">
              <w:rPr>
                <w:rFonts w:ascii="Arial" w:hAnsi="Arial" w:cs="Arial"/>
                <w:spacing w:val="-2"/>
              </w:rPr>
              <w:t>AAANNNN</w:t>
            </w:r>
          </w:p>
        </w:tc>
      </w:tr>
      <w:tr w:rsidR="00D8777A" w:rsidRPr="00B375E5" w14:paraId="76294495" w14:textId="77777777" w:rsidTr="005014DE">
        <w:trPr>
          <w:trHeight w:val="388"/>
        </w:trPr>
        <w:tc>
          <w:tcPr>
            <w:tcW w:w="7824" w:type="dxa"/>
            <w:gridSpan w:val="3"/>
            <w:tcBorders>
              <w:top w:val="single" w:sz="4" w:space="0" w:color="000000"/>
              <w:bottom w:val="single" w:sz="4" w:space="0" w:color="000000"/>
            </w:tcBorders>
            <w:shd w:val="clear" w:color="auto" w:fill="FCE9D9"/>
          </w:tcPr>
          <w:p w14:paraId="6B069259" w14:textId="77777777" w:rsidR="00D8777A" w:rsidRPr="00B375E5" w:rsidRDefault="00D8777A" w:rsidP="00CB4FE3">
            <w:pPr>
              <w:pStyle w:val="TableParagraph"/>
              <w:spacing w:before="69"/>
              <w:ind w:left="115"/>
              <w:rPr>
                <w:rFonts w:ascii="Arial" w:hAnsi="Arial" w:cs="Arial"/>
              </w:rPr>
            </w:pPr>
            <w:r w:rsidRPr="00B375E5">
              <w:rPr>
                <w:rFonts w:ascii="Arial" w:hAnsi="Arial" w:cs="Arial"/>
              </w:rPr>
              <w:t>First</w:t>
            </w:r>
            <w:r w:rsidRPr="00B375E5">
              <w:rPr>
                <w:rFonts w:ascii="Arial" w:hAnsi="Arial" w:cs="Arial"/>
                <w:spacing w:val="-3"/>
              </w:rPr>
              <w:t xml:space="preserve"> </w:t>
            </w:r>
            <w:r w:rsidRPr="00B375E5">
              <w:rPr>
                <w:rFonts w:ascii="Arial" w:hAnsi="Arial" w:cs="Arial"/>
                <w:spacing w:val="-4"/>
              </w:rPr>
              <w:t>name</w:t>
            </w:r>
          </w:p>
        </w:tc>
      </w:tr>
      <w:tr w:rsidR="00D8777A" w:rsidRPr="00B375E5" w14:paraId="2F3AF40A" w14:textId="77777777" w:rsidTr="005014DE">
        <w:trPr>
          <w:trHeight w:val="390"/>
        </w:trPr>
        <w:tc>
          <w:tcPr>
            <w:tcW w:w="7824" w:type="dxa"/>
            <w:gridSpan w:val="3"/>
            <w:tcBorders>
              <w:top w:val="single" w:sz="4" w:space="0" w:color="000000"/>
              <w:bottom w:val="single" w:sz="4" w:space="0" w:color="000000"/>
            </w:tcBorders>
            <w:shd w:val="clear" w:color="auto" w:fill="FCE9D9"/>
          </w:tcPr>
          <w:p w14:paraId="283909D5" w14:textId="77777777" w:rsidR="00D8777A" w:rsidRPr="00B375E5" w:rsidRDefault="00D8777A" w:rsidP="00CB4FE3">
            <w:pPr>
              <w:pStyle w:val="TableParagraph"/>
              <w:spacing w:before="69"/>
              <w:ind w:left="115"/>
              <w:rPr>
                <w:rFonts w:ascii="Arial" w:hAnsi="Arial" w:cs="Arial"/>
              </w:rPr>
            </w:pPr>
            <w:r w:rsidRPr="00B375E5">
              <w:rPr>
                <w:rFonts w:ascii="Arial" w:hAnsi="Arial" w:cs="Arial"/>
              </w:rPr>
              <w:t>Family</w:t>
            </w:r>
            <w:r w:rsidRPr="00B375E5">
              <w:rPr>
                <w:rFonts w:ascii="Arial" w:hAnsi="Arial" w:cs="Arial"/>
                <w:spacing w:val="-8"/>
              </w:rPr>
              <w:t xml:space="preserve"> </w:t>
            </w:r>
            <w:r w:rsidRPr="00B375E5">
              <w:rPr>
                <w:rFonts w:ascii="Arial" w:hAnsi="Arial" w:cs="Arial"/>
                <w:spacing w:val="-4"/>
              </w:rPr>
              <w:t>name</w:t>
            </w:r>
          </w:p>
        </w:tc>
      </w:tr>
      <w:tr w:rsidR="00D8777A" w:rsidRPr="00B375E5" w14:paraId="69AB2931" w14:textId="77777777" w:rsidTr="005014DE">
        <w:trPr>
          <w:trHeight w:val="388"/>
        </w:trPr>
        <w:tc>
          <w:tcPr>
            <w:tcW w:w="5429" w:type="dxa"/>
            <w:tcBorders>
              <w:top w:val="single" w:sz="4" w:space="0" w:color="000000"/>
              <w:bottom w:val="single" w:sz="4" w:space="0" w:color="000000"/>
            </w:tcBorders>
            <w:shd w:val="clear" w:color="auto" w:fill="FCE9D9"/>
          </w:tcPr>
          <w:p w14:paraId="03B0FE4D" w14:textId="77777777" w:rsidR="00D8777A" w:rsidRPr="00B375E5" w:rsidRDefault="00D8777A" w:rsidP="00CB4FE3">
            <w:pPr>
              <w:pStyle w:val="TableParagraph"/>
              <w:spacing w:before="69"/>
              <w:ind w:left="115"/>
              <w:rPr>
                <w:rFonts w:ascii="Arial" w:hAnsi="Arial" w:cs="Arial"/>
              </w:rPr>
            </w:pPr>
            <w:r w:rsidRPr="00B375E5">
              <w:rPr>
                <w:rFonts w:ascii="Arial" w:hAnsi="Arial" w:cs="Arial"/>
              </w:rPr>
              <w:t>Date</w:t>
            </w:r>
            <w:r w:rsidRPr="00B375E5">
              <w:rPr>
                <w:rFonts w:ascii="Arial" w:hAnsi="Arial" w:cs="Arial"/>
                <w:spacing w:val="-4"/>
              </w:rPr>
              <w:t xml:space="preserve"> </w:t>
            </w:r>
            <w:r w:rsidRPr="00B375E5">
              <w:rPr>
                <w:rFonts w:ascii="Arial" w:hAnsi="Arial" w:cs="Arial"/>
              </w:rPr>
              <w:t>of</w:t>
            </w:r>
            <w:r w:rsidRPr="00B375E5">
              <w:rPr>
                <w:rFonts w:ascii="Arial" w:hAnsi="Arial" w:cs="Arial"/>
                <w:spacing w:val="-1"/>
              </w:rPr>
              <w:t xml:space="preserve"> </w:t>
            </w:r>
            <w:r w:rsidRPr="00B375E5">
              <w:rPr>
                <w:rFonts w:ascii="Arial" w:hAnsi="Arial" w:cs="Arial"/>
                <w:spacing w:val="-2"/>
              </w:rPr>
              <w:t>birth</w:t>
            </w:r>
          </w:p>
        </w:tc>
        <w:tc>
          <w:tcPr>
            <w:tcW w:w="890" w:type="dxa"/>
            <w:tcBorders>
              <w:top w:val="single" w:sz="4" w:space="0" w:color="000000"/>
              <w:bottom w:val="single" w:sz="4" w:space="0" w:color="000000"/>
            </w:tcBorders>
            <w:shd w:val="clear" w:color="auto" w:fill="FCE9D9"/>
          </w:tcPr>
          <w:p w14:paraId="38187B35" w14:textId="77777777" w:rsidR="00D8777A" w:rsidRPr="00B375E5" w:rsidRDefault="00D8777A" w:rsidP="00CB4FE3">
            <w:pPr>
              <w:pStyle w:val="TableParagraph"/>
              <w:spacing w:before="69"/>
              <w:ind w:right="276"/>
              <w:jc w:val="right"/>
              <w:rPr>
                <w:rFonts w:ascii="Arial" w:hAnsi="Arial" w:cs="Arial"/>
              </w:rPr>
            </w:pPr>
            <w:r w:rsidRPr="00B375E5">
              <w:rPr>
                <w:rFonts w:ascii="Arial" w:hAnsi="Arial" w:cs="Arial"/>
              </w:rPr>
              <w:t>M</w:t>
            </w:r>
          </w:p>
        </w:tc>
        <w:tc>
          <w:tcPr>
            <w:tcW w:w="1505" w:type="dxa"/>
            <w:tcBorders>
              <w:top w:val="single" w:sz="4" w:space="0" w:color="000000"/>
              <w:bottom w:val="single" w:sz="4" w:space="0" w:color="000000"/>
            </w:tcBorders>
            <w:shd w:val="clear" w:color="auto" w:fill="FCE9D9"/>
          </w:tcPr>
          <w:p w14:paraId="1E3B72AD" w14:textId="0FD787EF" w:rsidR="00D8777A" w:rsidRPr="00B375E5" w:rsidRDefault="00D8777A" w:rsidP="00CB4FE3">
            <w:pPr>
              <w:pStyle w:val="TableParagraph"/>
              <w:spacing w:before="69"/>
              <w:ind w:left="280"/>
              <w:rPr>
                <w:rFonts w:ascii="Arial" w:hAnsi="Arial" w:cs="Arial"/>
              </w:rPr>
            </w:pPr>
            <w:r w:rsidRPr="00B375E5">
              <w:rPr>
                <w:rFonts w:ascii="Arial" w:hAnsi="Arial" w:cs="Arial"/>
                <w:spacing w:val="-2"/>
              </w:rPr>
              <w:t>190619</w:t>
            </w:r>
            <w:r w:rsidR="001F40C8" w:rsidRPr="00B375E5">
              <w:rPr>
                <w:rFonts w:ascii="Arial" w:hAnsi="Arial" w:cs="Arial"/>
                <w:spacing w:val="-2"/>
              </w:rPr>
              <w:t>62</w:t>
            </w:r>
          </w:p>
        </w:tc>
      </w:tr>
      <w:tr w:rsidR="00D8777A" w:rsidRPr="00B375E5" w14:paraId="1CD9BD7D" w14:textId="77777777" w:rsidTr="005014DE">
        <w:trPr>
          <w:trHeight w:val="390"/>
        </w:trPr>
        <w:tc>
          <w:tcPr>
            <w:tcW w:w="5429" w:type="dxa"/>
            <w:tcBorders>
              <w:top w:val="single" w:sz="4" w:space="0" w:color="000000"/>
              <w:bottom w:val="single" w:sz="4" w:space="0" w:color="000000"/>
            </w:tcBorders>
            <w:shd w:val="clear" w:color="auto" w:fill="FCE9D9"/>
          </w:tcPr>
          <w:p w14:paraId="66582E8A" w14:textId="77777777" w:rsidR="00D8777A" w:rsidRPr="00B375E5" w:rsidRDefault="00D8777A" w:rsidP="00CB4FE3">
            <w:pPr>
              <w:pStyle w:val="TableParagraph"/>
              <w:spacing w:before="71"/>
              <w:ind w:left="115"/>
              <w:rPr>
                <w:rFonts w:ascii="Arial" w:hAnsi="Arial" w:cs="Arial"/>
              </w:rPr>
            </w:pPr>
            <w:r w:rsidRPr="00B375E5">
              <w:rPr>
                <w:rFonts w:ascii="Arial" w:hAnsi="Arial" w:cs="Arial"/>
                <w:spacing w:val="-5"/>
              </w:rPr>
              <w:t>Sex</w:t>
            </w:r>
          </w:p>
        </w:tc>
        <w:tc>
          <w:tcPr>
            <w:tcW w:w="890" w:type="dxa"/>
            <w:tcBorders>
              <w:top w:val="single" w:sz="4" w:space="0" w:color="000000"/>
              <w:bottom w:val="single" w:sz="4" w:space="0" w:color="000000"/>
            </w:tcBorders>
            <w:shd w:val="clear" w:color="auto" w:fill="FCE9D9"/>
          </w:tcPr>
          <w:p w14:paraId="5FFE59FE" w14:textId="77777777" w:rsidR="00D8777A" w:rsidRPr="00B375E5" w:rsidRDefault="00D8777A" w:rsidP="00CB4FE3">
            <w:pPr>
              <w:pStyle w:val="TableParagraph"/>
              <w:spacing w:before="71"/>
              <w:ind w:right="276"/>
              <w:jc w:val="right"/>
              <w:rPr>
                <w:rFonts w:ascii="Arial" w:hAnsi="Arial" w:cs="Arial"/>
              </w:rPr>
            </w:pPr>
            <w:r w:rsidRPr="00B375E5">
              <w:rPr>
                <w:rFonts w:ascii="Arial" w:hAnsi="Arial" w:cs="Arial"/>
              </w:rPr>
              <w:t>M</w:t>
            </w:r>
          </w:p>
        </w:tc>
        <w:tc>
          <w:tcPr>
            <w:tcW w:w="1505" w:type="dxa"/>
            <w:tcBorders>
              <w:top w:val="single" w:sz="4" w:space="0" w:color="000000"/>
              <w:bottom w:val="single" w:sz="4" w:space="0" w:color="000000"/>
            </w:tcBorders>
            <w:shd w:val="clear" w:color="auto" w:fill="FCE9D9"/>
          </w:tcPr>
          <w:p w14:paraId="3BCF5AC3" w14:textId="77777777" w:rsidR="00D8777A" w:rsidRPr="00B375E5" w:rsidRDefault="00D8777A" w:rsidP="00CB4FE3">
            <w:pPr>
              <w:pStyle w:val="TableParagraph"/>
              <w:spacing w:before="71"/>
              <w:ind w:left="280"/>
              <w:rPr>
                <w:rFonts w:ascii="Arial" w:hAnsi="Arial" w:cs="Arial"/>
              </w:rPr>
            </w:pPr>
            <w:r w:rsidRPr="00B375E5">
              <w:rPr>
                <w:rFonts w:ascii="Arial" w:hAnsi="Arial" w:cs="Arial"/>
              </w:rPr>
              <w:t>F</w:t>
            </w:r>
          </w:p>
        </w:tc>
      </w:tr>
      <w:tr w:rsidR="00D8777A" w:rsidRPr="00B375E5" w14:paraId="0CAF1F55" w14:textId="77777777" w:rsidTr="005014DE">
        <w:trPr>
          <w:trHeight w:val="390"/>
        </w:trPr>
        <w:tc>
          <w:tcPr>
            <w:tcW w:w="5429" w:type="dxa"/>
            <w:tcBorders>
              <w:top w:val="single" w:sz="4" w:space="0" w:color="000000"/>
              <w:bottom w:val="single" w:sz="4" w:space="0" w:color="000000"/>
            </w:tcBorders>
            <w:shd w:val="clear" w:color="auto" w:fill="FCE9D9"/>
          </w:tcPr>
          <w:p w14:paraId="6847254C" w14:textId="4DD0D322" w:rsidR="00D8777A" w:rsidRPr="00B375E5" w:rsidRDefault="002829DA" w:rsidP="00CB4FE3">
            <w:pPr>
              <w:pStyle w:val="TableParagraph"/>
              <w:spacing w:before="69"/>
              <w:ind w:left="115"/>
              <w:rPr>
                <w:rFonts w:ascii="Arial" w:hAnsi="Arial" w:cs="Arial"/>
              </w:rPr>
            </w:pPr>
            <w:r w:rsidRPr="00B375E5">
              <w:rPr>
                <w:rFonts w:ascii="Arial" w:hAnsi="Arial" w:cs="Arial"/>
              </w:rPr>
              <w:t>District</w:t>
            </w:r>
            <w:r w:rsidR="00D8777A" w:rsidRPr="00B375E5">
              <w:rPr>
                <w:rFonts w:ascii="Arial" w:hAnsi="Arial" w:cs="Arial"/>
                <w:spacing w:val="-4"/>
              </w:rPr>
              <w:t xml:space="preserve"> </w:t>
            </w:r>
            <w:r w:rsidR="00D8777A" w:rsidRPr="00B375E5">
              <w:rPr>
                <w:rFonts w:ascii="Arial" w:hAnsi="Arial" w:cs="Arial"/>
              </w:rPr>
              <w:t>of</w:t>
            </w:r>
            <w:r w:rsidR="00D8777A" w:rsidRPr="00B375E5">
              <w:rPr>
                <w:rFonts w:ascii="Arial" w:hAnsi="Arial" w:cs="Arial"/>
                <w:spacing w:val="-4"/>
              </w:rPr>
              <w:t xml:space="preserve"> </w:t>
            </w:r>
            <w:r w:rsidR="00D8777A" w:rsidRPr="00B375E5">
              <w:rPr>
                <w:rFonts w:ascii="Arial" w:hAnsi="Arial" w:cs="Arial"/>
                <w:spacing w:val="-2"/>
              </w:rPr>
              <w:t>domicile</w:t>
            </w:r>
          </w:p>
        </w:tc>
        <w:tc>
          <w:tcPr>
            <w:tcW w:w="890" w:type="dxa"/>
            <w:tcBorders>
              <w:top w:val="single" w:sz="4" w:space="0" w:color="000000"/>
              <w:bottom w:val="single" w:sz="4" w:space="0" w:color="000000"/>
            </w:tcBorders>
            <w:shd w:val="clear" w:color="auto" w:fill="FCE9D9"/>
          </w:tcPr>
          <w:p w14:paraId="0C6EB9FE" w14:textId="77777777" w:rsidR="00D8777A" w:rsidRPr="00B375E5" w:rsidRDefault="00D8777A" w:rsidP="00CB4FE3">
            <w:pPr>
              <w:pStyle w:val="TableParagraph"/>
              <w:spacing w:before="69"/>
              <w:ind w:right="276"/>
              <w:jc w:val="right"/>
              <w:rPr>
                <w:rFonts w:ascii="Arial" w:hAnsi="Arial" w:cs="Arial"/>
              </w:rPr>
            </w:pPr>
            <w:r w:rsidRPr="00B375E5">
              <w:rPr>
                <w:rFonts w:ascii="Arial" w:hAnsi="Arial" w:cs="Arial"/>
              </w:rPr>
              <w:t>M</w:t>
            </w:r>
          </w:p>
        </w:tc>
        <w:tc>
          <w:tcPr>
            <w:tcW w:w="1505" w:type="dxa"/>
            <w:tcBorders>
              <w:top w:val="single" w:sz="4" w:space="0" w:color="000000"/>
              <w:bottom w:val="single" w:sz="4" w:space="0" w:color="000000"/>
            </w:tcBorders>
            <w:shd w:val="clear" w:color="auto" w:fill="FCE9D9"/>
          </w:tcPr>
          <w:p w14:paraId="0EE1EF89" w14:textId="77777777" w:rsidR="00D8777A" w:rsidRPr="00B375E5" w:rsidRDefault="00D8777A" w:rsidP="00CB4FE3">
            <w:pPr>
              <w:pStyle w:val="TableParagraph"/>
              <w:spacing w:before="69"/>
              <w:ind w:left="280"/>
              <w:rPr>
                <w:rFonts w:ascii="Arial" w:hAnsi="Arial" w:cs="Arial"/>
              </w:rPr>
            </w:pPr>
            <w:r w:rsidRPr="00B375E5">
              <w:rPr>
                <w:rFonts w:ascii="Arial" w:hAnsi="Arial" w:cs="Arial"/>
                <w:spacing w:val="-5"/>
              </w:rPr>
              <w:t>081</w:t>
            </w:r>
          </w:p>
        </w:tc>
      </w:tr>
      <w:tr w:rsidR="00D8777A" w:rsidRPr="00B375E5" w14:paraId="209A1944" w14:textId="77777777" w:rsidTr="005014DE">
        <w:trPr>
          <w:trHeight w:val="388"/>
        </w:trPr>
        <w:tc>
          <w:tcPr>
            <w:tcW w:w="5429" w:type="dxa"/>
            <w:tcBorders>
              <w:top w:val="single" w:sz="4" w:space="0" w:color="000000"/>
              <w:bottom w:val="single" w:sz="4" w:space="0" w:color="000000"/>
            </w:tcBorders>
            <w:shd w:val="clear" w:color="auto" w:fill="E4DFEB"/>
          </w:tcPr>
          <w:p w14:paraId="3551BB13" w14:textId="77777777" w:rsidR="00D8777A" w:rsidRPr="00B375E5" w:rsidRDefault="00D8777A" w:rsidP="00CB4FE3">
            <w:pPr>
              <w:pStyle w:val="TableParagraph"/>
              <w:spacing w:before="69"/>
              <w:ind w:left="115"/>
              <w:rPr>
                <w:rFonts w:ascii="Arial" w:hAnsi="Arial" w:cs="Arial"/>
              </w:rPr>
            </w:pPr>
            <w:r w:rsidRPr="00B375E5">
              <w:rPr>
                <w:rFonts w:ascii="Arial" w:hAnsi="Arial" w:cs="Arial"/>
              </w:rPr>
              <w:t>Date</w:t>
            </w:r>
            <w:r w:rsidRPr="00B375E5">
              <w:rPr>
                <w:rFonts w:ascii="Arial" w:hAnsi="Arial" w:cs="Arial"/>
                <w:spacing w:val="-2"/>
              </w:rPr>
              <w:t xml:space="preserve"> </w:t>
            </w:r>
            <w:r w:rsidRPr="00B375E5">
              <w:rPr>
                <w:rFonts w:ascii="Arial" w:hAnsi="Arial" w:cs="Arial"/>
              </w:rPr>
              <w:t>of</w:t>
            </w:r>
            <w:r w:rsidRPr="00B375E5">
              <w:rPr>
                <w:rFonts w:ascii="Arial" w:hAnsi="Arial" w:cs="Arial"/>
                <w:spacing w:val="-1"/>
              </w:rPr>
              <w:t xml:space="preserve"> </w:t>
            </w:r>
            <w:r w:rsidRPr="00B375E5">
              <w:rPr>
                <w:rFonts w:ascii="Arial" w:hAnsi="Arial" w:cs="Arial"/>
                <w:spacing w:val="-2"/>
              </w:rPr>
              <w:t>diagnosis</w:t>
            </w:r>
          </w:p>
        </w:tc>
        <w:tc>
          <w:tcPr>
            <w:tcW w:w="890" w:type="dxa"/>
            <w:tcBorders>
              <w:top w:val="single" w:sz="4" w:space="0" w:color="000000"/>
              <w:bottom w:val="single" w:sz="4" w:space="0" w:color="000000"/>
            </w:tcBorders>
            <w:shd w:val="clear" w:color="auto" w:fill="E4DFEB"/>
          </w:tcPr>
          <w:p w14:paraId="1B828E6A" w14:textId="77777777" w:rsidR="00D8777A" w:rsidRPr="00B375E5" w:rsidRDefault="00D8777A" w:rsidP="00CB4FE3">
            <w:pPr>
              <w:pStyle w:val="TableParagraph"/>
              <w:rPr>
                <w:rFonts w:ascii="Arial" w:hAnsi="Arial" w:cs="Arial"/>
              </w:rPr>
            </w:pPr>
          </w:p>
        </w:tc>
        <w:tc>
          <w:tcPr>
            <w:tcW w:w="1505" w:type="dxa"/>
            <w:tcBorders>
              <w:top w:val="single" w:sz="4" w:space="0" w:color="000000"/>
              <w:bottom w:val="single" w:sz="4" w:space="0" w:color="000000"/>
            </w:tcBorders>
            <w:shd w:val="clear" w:color="auto" w:fill="E4DFEB"/>
          </w:tcPr>
          <w:p w14:paraId="7A9E290F" w14:textId="3C3D13CF" w:rsidR="00D8777A" w:rsidRPr="00B375E5" w:rsidRDefault="00D8777A" w:rsidP="00CB4FE3">
            <w:pPr>
              <w:pStyle w:val="TableParagraph"/>
              <w:spacing w:before="69"/>
              <w:ind w:left="280"/>
              <w:rPr>
                <w:rFonts w:ascii="Arial" w:hAnsi="Arial" w:cs="Arial"/>
              </w:rPr>
            </w:pPr>
            <w:r w:rsidRPr="00B375E5">
              <w:rPr>
                <w:rFonts w:ascii="Arial" w:hAnsi="Arial" w:cs="Arial"/>
                <w:spacing w:val="-2"/>
              </w:rPr>
              <w:t>141020</w:t>
            </w:r>
            <w:r w:rsidR="001F40C8" w:rsidRPr="00B375E5">
              <w:rPr>
                <w:rFonts w:ascii="Arial" w:hAnsi="Arial" w:cs="Arial"/>
                <w:spacing w:val="-2"/>
              </w:rPr>
              <w:t>22</w:t>
            </w:r>
          </w:p>
        </w:tc>
      </w:tr>
      <w:tr w:rsidR="00D8777A" w:rsidRPr="00B375E5" w14:paraId="6717DC27" w14:textId="77777777" w:rsidTr="005014DE">
        <w:trPr>
          <w:trHeight w:val="391"/>
        </w:trPr>
        <w:tc>
          <w:tcPr>
            <w:tcW w:w="5429" w:type="dxa"/>
            <w:tcBorders>
              <w:top w:val="single" w:sz="4" w:space="0" w:color="000000"/>
              <w:bottom w:val="single" w:sz="4" w:space="0" w:color="000000"/>
            </w:tcBorders>
            <w:shd w:val="clear" w:color="auto" w:fill="E4DFEB"/>
          </w:tcPr>
          <w:p w14:paraId="52C80012" w14:textId="3A3F5939" w:rsidR="00D8777A" w:rsidRPr="00B375E5" w:rsidRDefault="00D8777A" w:rsidP="00CB4FE3">
            <w:pPr>
              <w:pStyle w:val="TableParagraph"/>
              <w:spacing w:before="72"/>
              <w:ind w:left="115"/>
              <w:rPr>
                <w:rFonts w:ascii="Arial" w:hAnsi="Arial" w:cs="Arial"/>
              </w:rPr>
            </w:pPr>
            <w:r w:rsidRPr="00B375E5">
              <w:rPr>
                <w:rFonts w:ascii="Arial" w:hAnsi="Arial" w:cs="Arial"/>
              </w:rPr>
              <w:t>Primary</w:t>
            </w:r>
            <w:r w:rsidRPr="00B375E5">
              <w:rPr>
                <w:rFonts w:ascii="Arial" w:hAnsi="Arial" w:cs="Arial"/>
                <w:spacing w:val="-3"/>
              </w:rPr>
              <w:t xml:space="preserve"> </w:t>
            </w:r>
            <w:r w:rsidRPr="00B375E5">
              <w:rPr>
                <w:rFonts w:ascii="Arial" w:hAnsi="Arial" w:cs="Arial"/>
              </w:rPr>
              <w:t>site</w:t>
            </w:r>
            <w:r w:rsidRPr="00B375E5">
              <w:rPr>
                <w:rFonts w:ascii="Arial" w:hAnsi="Arial" w:cs="Arial"/>
                <w:spacing w:val="-3"/>
              </w:rPr>
              <w:t xml:space="preserve"> </w:t>
            </w:r>
            <w:r w:rsidR="003D556E" w:rsidRPr="00B375E5">
              <w:rPr>
                <w:rFonts w:ascii="Arial" w:hAnsi="Arial" w:cs="Arial"/>
              </w:rPr>
              <w:t>ICD-10</w:t>
            </w:r>
            <w:r w:rsidR="005014DE">
              <w:rPr>
                <w:rFonts w:ascii="Arial" w:hAnsi="Arial" w:cs="Arial"/>
              </w:rPr>
              <w:t>-AM</w:t>
            </w:r>
            <w:r w:rsidR="003D556E" w:rsidRPr="00B375E5">
              <w:rPr>
                <w:rFonts w:ascii="Arial" w:hAnsi="Arial" w:cs="Arial"/>
              </w:rPr>
              <w:t xml:space="preserve"> 8</w:t>
            </w:r>
            <w:r w:rsidR="005014DE">
              <w:rPr>
                <w:rFonts w:ascii="Arial" w:hAnsi="Arial" w:cs="Arial"/>
              </w:rPr>
              <w:t>th</w:t>
            </w:r>
            <w:r w:rsidR="003D556E" w:rsidRPr="00B375E5">
              <w:rPr>
                <w:rFonts w:ascii="Arial" w:hAnsi="Arial" w:cs="Arial"/>
              </w:rPr>
              <w:t xml:space="preserve"> </w:t>
            </w:r>
            <w:r w:rsidR="005014DE">
              <w:rPr>
                <w:rFonts w:ascii="Arial" w:hAnsi="Arial" w:cs="Arial"/>
              </w:rPr>
              <w:t>E</w:t>
            </w:r>
            <w:r w:rsidR="003D556E" w:rsidRPr="00B375E5">
              <w:rPr>
                <w:rFonts w:ascii="Arial" w:hAnsi="Arial" w:cs="Arial"/>
              </w:rPr>
              <w:t>dition</w:t>
            </w:r>
          </w:p>
        </w:tc>
        <w:tc>
          <w:tcPr>
            <w:tcW w:w="890" w:type="dxa"/>
            <w:tcBorders>
              <w:top w:val="single" w:sz="4" w:space="0" w:color="000000"/>
              <w:bottom w:val="single" w:sz="4" w:space="0" w:color="000000"/>
            </w:tcBorders>
            <w:shd w:val="clear" w:color="auto" w:fill="E4DFEB"/>
          </w:tcPr>
          <w:p w14:paraId="5DB79F7C" w14:textId="77777777" w:rsidR="00D8777A" w:rsidRPr="00B375E5" w:rsidRDefault="00D8777A" w:rsidP="00CB4FE3">
            <w:pPr>
              <w:pStyle w:val="TableParagraph"/>
              <w:spacing w:before="72"/>
              <w:ind w:right="276"/>
              <w:jc w:val="right"/>
              <w:rPr>
                <w:rFonts w:ascii="Arial" w:hAnsi="Arial" w:cs="Arial"/>
              </w:rPr>
            </w:pPr>
            <w:r w:rsidRPr="00B375E5">
              <w:rPr>
                <w:rFonts w:ascii="Arial" w:hAnsi="Arial" w:cs="Arial"/>
              </w:rPr>
              <w:t>M</w:t>
            </w:r>
          </w:p>
        </w:tc>
        <w:tc>
          <w:tcPr>
            <w:tcW w:w="1505" w:type="dxa"/>
            <w:tcBorders>
              <w:top w:val="single" w:sz="4" w:space="0" w:color="000000"/>
              <w:bottom w:val="single" w:sz="4" w:space="0" w:color="000000"/>
            </w:tcBorders>
            <w:shd w:val="clear" w:color="auto" w:fill="E4DFEB"/>
          </w:tcPr>
          <w:p w14:paraId="686E35EE" w14:textId="77777777" w:rsidR="00D8777A" w:rsidRPr="00B375E5" w:rsidRDefault="00D8777A" w:rsidP="00CB4FE3">
            <w:pPr>
              <w:pStyle w:val="TableParagraph"/>
              <w:spacing w:before="72"/>
              <w:ind w:left="280"/>
              <w:rPr>
                <w:rFonts w:ascii="Arial" w:hAnsi="Arial" w:cs="Arial"/>
              </w:rPr>
            </w:pPr>
            <w:r w:rsidRPr="00B375E5">
              <w:rPr>
                <w:rFonts w:ascii="Arial" w:hAnsi="Arial" w:cs="Arial"/>
                <w:spacing w:val="-5"/>
              </w:rPr>
              <w:t>C34</w:t>
            </w:r>
          </w:p>
        </w:tc>
      </w:tr>
      <w:tr w:rsidR="00D8777A" w:rsidRPr="00B375E5" w14:paraId="48DEF52E" w14:textId="77777777" w:rsidTr="005014DE">
        <w:trPr>
          <w:trHeight w:val="390"/>
        </w:trPr>
        <w:tc>
          <w:tcPr>
            <w:tcW w:w="5429" w:type="dxa"/>
            <w:tcBorders>
              <w:top w:val="single" w:sz="4" w:space="0" w:color="000000"/>
              <w:bottom w:val="single" w:sz="4" w:space="0" w:color="000000"/>
            </w:tcBorders>
            <w:shd w:val="clear" w:color="auto" w:fill="FCE9D9"/>
          </w:tcPr>
          <w:p w14:paraId="1965A534" w14:textId="77777777" w:rsidR="00D8777A" w:rsidRPr="00B375E5" w:rsidRDefault="00D8777A" w:rsidP="00CB4FE3">
            <w:pPr>
              <w:pStyle w:val="TableParagraph"/>
              <w:spacing w:before="69"/>
              <w:ind w:left="115"/>
              <w:rPr>
                <w:rFonts w:ascii="Arial" w:hAnsi="Arial" w:cs="Arial"/>
              </w:rPr>
            </w:pPr>
            <w:r w:rsidRPr="00B375E5">
              <w:rPr>
                <w:rFonts w:ascii="Arial" w:hAnsi="Arial" w:cs="Arial"/>
              </w:rPr>
              <w:t>Date</w:t>
            </w:r>
            <w:r w:rsidRPr="00B375E5">
              <w:rPr>
                <w:rFonts w:ascii="Arial" w:hAnsi="Arial" w:cs="Arial"/>
                <w:spacing w:val="-4"/>
              </w:rPr>
              <w:t xml:space="preserve"> </w:t>
            </w:r>
            <w:r w:rsidRPr="00B375E5">
              <w:rPr>
                <w:rFonts w:ascii="Arial" w:hAnsi="Arial" w:cs="Arial"/>
              </w:rPr>
              <w:t>of</w:t>
            </w:r>
            <w:r w:rsidRPr="00B375E5">
              <w:rPr>
                <w:rFonts w:ascii="Arial" w:hAnsi="Arial" w:cs="Arial"/>
                <w:spacing w:val="-2"/>
              </w:rPr>
              <w:t xml:space="preserve"> </w:t>
            </w:r>
            <w:r w:rsidRPr="00B375E5">
              <w:rPr>
                <w:rFonts w:ascii="Arial" w:hAnsi="Arial" w:cs="Arial"/>
              </w:rPr>
              <w:t>receipt</w:t>
            </w:r>
            <w:r w:rsidRPr="00B375E5">
              <w:rPr>
                <w:rFonts w:ascii="Arial" w:hAnsi="Arial" w:cs="Arial"/>
                <w:spacing w:val="-2"/>
              </w:rPr>
              <w:t xml:space="preserve"> </w:t>
            </w:r>
            <w:r w:rsidRPr="00B375E5">
              <w:rPr>
                <w:rFonts w:ascii="Arial" w:hAnsi="Arial" w:cs="Arial"/>
              </w:rPr>
              <w:t>of</w:t>
            </w:r>
            <w:r w:rsidRPr="00B375E5">
              <w:rPr>
                <w:rFonts w:ascii="Arial" w:hAnsi="Arial" w:cs="Arial"/>
                <w:spacing w:val="-2"/>
              </w:rPr>
              <w:t xml:space="preserve"> referral</w:t>
            </w:r>
          </w:p>
        </w:tc>
        <w:tc>
          <w:tcPr>
            <w:tcW w:w="890" w:type="dxa"/>
            <w:tcBorders>
              <w:top w:val="single" w:sz="4" w:space="0" w:color="000000"/>
              <w:bottom w:val="single" w:sz="4" w:space="0" w:color="000000"/>
            </w:tcBorders>
            <w:shd w:val="clear" w:color="auto" w:fill="FCE9D9"/>
          </w:tcPr>
          <w:p w14:paraId="6B7F77FB" w14:textId="77777777" w:rsidR="00D8777A" w:rsidRPr="00B375E5" w:rsidRDefault="00D8777A" w:rsidP="00CB4FE3">
            <w:pPr>
              <w:pStyle w:val="TableParagraph"/>
              <w:spacing w:before="69"/>
              <w:ind w:right="276"/>
              <w:jc w:val="right"/>
              <w:rPr>
                <w:rFonts w:ascii="Arial" w:hAnsi="Arial" w:cs="Arial"/>
              </w:rPr>
            </w:pPr>
            <w:r w:rsidRPr="00B375E5">
              <w:rPr>
                <w:rFonts w:ascii="Arial" w:hAnsi="Arial" w:cs="Arial"/>
              </w:rPr>
              <w:t>M</w:t>
            </w:r>
          </w:p>
        </w:tc>
        <w:tc>
          <w:tcPr>
            <w:tcW w:w="1505" w:type="dxa"/>
            <w:tcBorders>
              <w:top w:val="single" w:sz="4" w:space="0" w:color="000000"/>
              <w:bottom w:val="single" w:sz="4" w:space="0" w:color="000000"/>
            </w:tcBorders>
            <w:shd w:val="clear" w:color="auto" w:fill="FCE9D9"/>
          </w:tcPr>
          <w:p w14:paraId="142ACBF3" w14:textId="0D4FF11E" w:rsidR="00D8777A" w:rsidRPr="00B375E5" w:rsidRDefault="00D8777A" w:rsidP="00CB4FE3">
            <w:pPr>
              <w:pStyle w:val="TableParagraph"/>
              <w:spacing w:before="69"/>
              <w:ind w:left="280"/>
              <w:rPr>
                <w:rFonts w:ascii="Arial" w:hAnsi="Arial" w:cs="Arial"/>
              </w:rPr>
            </w:pPr>
            <w:r w:rsidRPr="00B375E5">
              <w:rPr>
                <w:rFonts w:ascii="Arial" w:hAnsi="Arial" w:cs="Arial"/>
                <w:spacing w:val="-2"/>
              </w:rPr>
              <w:t>260920</w:t>
            </w:r>
            <w:r w:rsidR="001F40C8" w:rsidRPr="00B375E5">
              <w:rPr>
                <w:rFonts w:ascii="Arial" w:hAnsi="Arial" w:cs="Arial"/>
                <w:spacing w:val="-2"/>
              </w:rPr>
              <w:t>22</w:t>
            </w:r>
          </w:p>
        </w:tc>
      </w:tr>
      <w:tr w:rsidR="00D8777A" w:rsidRPr="00B375E5" w14:paraId="4A8A71B5" w14:textId="77777777" w:rsidTr="005014DE">
        <w:trPr>
          <w:trHeight w:val="388"/>
        </w:trPr>
        <w:tc>
          <w:tcPr>
            <w:tcW w:w="5429" w:type="dxa"/>
            <w:tcBorders>
              <w:top w:val="single" w:sz="4" w:space="0" w:color="000000"/>
              <w:bottom w:val="single" w:sz="4" w:space="0" w:color="000000"/>
            </w:tcBorders>
            <w:shd w:val="clear" w:color="auto" w:fill="FCE9D9"/>
          </w:tcPr>
          <w:p w14:paraId="2C70BFA0" w14:textId="173CE129" w:rsidR="00D8777A" w:rsidRPr="00B375E5" w:rsidRDefault="002829DA" w:rsidP="00CB4FE3">
            <w:pPr>
              <w:pStyle w:val="TableParagraph"/>
              <w:spacing w:before="69"/>
              <w:ind w:left="115"/>
              <w:rPr>
                <w:rFonts w:ascii="Arial" w:hAnsi="Arial" w:cs="Arial"/>
              </w:rPr>
            </w:pPr>
            <w:r w:rsidRPr="00B375E5">
              <w:rPr>
                <w:rFonts w:ascii="Arial" w:hAnsi="Arial" w:cs="Arial"/>
              </w:rPr>
              <w:t>Hospital</w:t>
            </w:r>
            <w:r w:rsidR="00D8777A" w:rsidRPr="00B375E5">
              <w:rPr>
                <w:rFonts w:ascii="Arial" w:hAnsi="Arial" w:cs="Arial"/>
                <w:spacing w:val="-3"/>
              </w:rPr>
              <w:t xml:space="preserve"> </w:t>
            </w:r>
            <w:r w:rsidR="00D8777A" w:rsidRPr="00B375E5">
              <w:rPr>
                <w:rFonts w:ascii="Arial" w:hAnsi="Arial" w:cs="Arial"/>
              </w:rPr>
              <w:t>of</w:t>
            </w:r>
            <w:r w:rsidR="00D8777A" w:rsidRPr="00B375E5">
              <w:rPr>
                <w:rFonts w:ascii="Arial" w:hAnsi="Arial" w:cs="Arial"/>
                <w:spacing w:val="-5"/>
              </w:rPr>
              <w:t xml:space="preserve"> </w:t>
            </w:r>
            <w:r w:rsidR="00D8777A" w:rsidRPr="00B375E5">
              <w:rPr>
                <w:rFonts w:ascii="Arial" w:hAnsi="Arial" w:cs="Arial"/>
              </w:rPr>
              <w:t>receipt</w:t>
            </w:r>
            <w:r w:rsidR="00D8777A" w:rsidRPr="00B375E5">
              <w:rPr>
                <w:rFonts w:ascii="Arial" w:hAnsi="Arial" w:cs="Arial"/>
                <w:spacing w:val="-3"/>
              </w:rPr>
              <w:t xml:space="preserve"> </w:t>
            </w:r>
            <w:r w:rsidR="00D8777A" w:rsidRPr="00B375E5">
              <w:rPr>
                <w:rFonts w:ascii="Arial" w:hAnsi="Arial" w:cs="Arial"/>
              </w:rPr>
              <w:t>of</w:t>
            </w:r>
            <w:r w:rsidR="00D8777A" w:rsidRPr="00B375E5">
              <w:rPr>
                <w:rFonts w:ascii="Arial" w:hAnsi="Arial" w:cs="Arial"/>
                <w:spacing w:val="-5"/>
              </w:rPr>
              <w:t xml:space="preserve"> </w:t>
            </w:r>
            <w:r w:rsidR="00D8777A" w:rsidRPr="00B375E5">
              <w:rPr>
                <w:rFonts w:ascii="Arial" w:hAnsi="Arial" w:cs="Arial"/>
                <w:spacing w:val="-2"/>
              </w:rPr>
              <w:t>referral</w:t>
            </w:r>
          </w:p>
        </w:tc>
        <w:tc>
          <w:tcPr>
            <w:tcW w:w="890" w:type="dxa"/>
            <w:tcBorders>
              <w:top w:val="single" w:sz="4" w:space="0" w:color="000000"/>
              <w:bottom w:val="single" w:sz="4" w:space="0" w:color="000000"/>
            </w:tcBorders>
            <w:shd w:val="clear" w:color="auto" w:fill="FCE9D9"/>
          </w:tcPr>
          <w:p w14:paraId="7C7435C3" w14:textId="77777777" w:rsidR="00D8777A" w:rsidRPr="00B375E5" w:rsidRDefault="00D8777A" w:rsidP="00CB4FE3">
            <w:pPr>
              <w:pStyle w:val="TableParagraph"/>
              <w:spacing w:before="69"/>
              <w:ind w:right="276"/>
              <w:jc w:val="right"/>
              <w:rPr>
                <w:rFonts w:ascii="Arial" w:hAnsi="Arial" w:cs="Arial"/>
              </w:rPr>
            </w:pPr>
            <w:r w:rsidRPr="00B375E5">
              <w:rPr>
                <w:rFonts w:ascii="Arial" w:hAnsi="Arial" w:cs="Arial"/>
              </w:rPr>
              <w:t>M</w:t>
            </w:r>
          </w:p>
        </w:tc>
        <w:tc>
          <w:tcPr>
            <w:tcW w:w="1505" w:type="dxa"/>
            <w:tcBorders>
              <w:top w:val="single" w:sz="4" w:space="0" w:color="000000"/>
              <w:bottom w:val="single" w:sz="4" w:space="0" w:color="000000"/>
            </w:tcBorders>
            <w:shd w:val="clear" w:color="auto" w:fill="FCE9D9"/>
          </w:tcPr>
          <w:p w14:paraId="113F757A" w14:textId="77777777" w:rsidR="00D8777A" w:rsidRPr="00B375E5" w:rsidRDefault="00D8777A" w:rsidP="00CB4FE3">
            <w:pPr>
              <w:pStyle w:val="TableParagraph"/>
              <w:spacing w:before="69"/>
              <w:ind w:left="280"/>
              <w:rPr>
                <w:rFonts w:ascii="Arial" w:hAnsi="Arial" w:cs="Arial"/>
              </w:rPr>
            </w:pPr>
            <w:r w:rsidRPr="00B375E5">
              <w:rPr>
                <w:rFonts w:ascii="Arial" w:hAnsi="Arial" w:cs="Arial"/>
                <w:spacing w:val="-5"/>
              </w:rPr>
              <w:t>081</w:t>
            </w:r>
          </w:p>
        </w:tc>
      </w:tr>
      <w:tr w:rsidR="00D8777A" w:rsidRPr="00B375E5" w14:paraId="7E1DC2A1" w14:textId="77777777" w:rsidTr="005014DE">
        <w:trPr>
          <w:trHeight w:val="390"/>
        </w:trPr>
        <w:tc>
          <w:tcPr>
            <w:tcW w:w="5429" w:type="dxa"/>
            <w:tcBorders>
              <w:top w:val="single" w:sz="4" w:space="0" w:color="000000"/>
              <w:bottom w:val="single" w:sz="4" w:space="0" w:color="000000"/>
            </w:tcBorders>
            <w:shd w:val="clear" w:color="auto" w:fill="DBE4F0"/>
          </w:tcPr>
          <w:p w14:paraId="3C3902EC" w14:textId="77777777" w:rsidR="00D8777A" w:rsidRPr="00B375E5" w:rsidRDefault="00D8777A" w:rsidP="00CB4FE3">
            <w:pPr>
              <w:pStyle w:val="TableParagraph"/>
              <w:spacing w:before="71"/>
              <w:ind w:left="115"/>
              <w:rPr>
                <w:rFonts w:ascii="Arial" w:hAnsi="Arial" w:cs="Arial"/>
              </w:rPr>
            </w:pPr>
            <w:r w:rsidRPr="00B375E5">
              <w:rPr>
                <w:rFonts w:ascii="Arial" w:hAnsi="Arial" w:cs="Arial"/>
              </w:rPr>
              <w:t>Date</w:t>
            </w:r>
            <w:r w:rsidRPr="00B375E5">
              <w:rPr>
                <w:rFonts w:ascii="Arial" w:hAnsi="Arial" w:cs="Arial"/>
                <w:spacing w:val="-5"/>
              </w:rPr>
              <w:t xml:space="preserve"> </w:t>
            </w:r>
            <w:r w:rsidRPr="00B375E5">
              <w:rPr>
                <w:rFonts w:ascii="Arial" w:hAnsi="Arial" w:cs="Arial"/>
              </w:rPr>
              <w:t>patient</w:t>
            </w:r>
            <w:r w:rsidRPr="00B375E5">
              <w:rPr>
                <w:rFonts w:ascii="Arial" w:hAnsi="Arial" w:cs="Arial"/>
                <w:spacing w:val="-3"/>
              </w:rPr>
              <w:t xml:space="preserve"> </w:t>
            </w:r>
            <w:r w:rsidRPr="00B375E5">
              <w:rPr>
                <w:rFonts w:ascii="Arial" w:hAnsi="Arial" w:cs="Arial"/>
              </w:rPr>
              <w:t>informed</w:t>
            </w:r>
            <w:r w:rsidRPr="00B375E5">
              <w:rPr>
                <w:rFonts w:ascii="Arial" w:hAnsi="Arial" w:cs="Arial"/>
                <w:spacing w:val="-6"/>
              </w:rPr>
              <w:t xml:space="preserve"> </w:t>
            </w:r>
            <w:r w:rsidRPr="00B375E5">
              <w:rPr>
                <w:rFonts w:ascii="Arial" w:hAnsi="Arial" w:cs="Arial"/>
              </w:rPr>
              <w:t>of</w:t>
            </w:r>
            <w:r w:rsidRPr="00B375E5">
              <w:rPr>
                <w:rFonts w:ascii="Arial" w:hAnsi="Arial" w:cs="Arial"/>
                <w:spacing w:val="-5"/>
              </w:rPr>
              <w:t xml:space="preserve"> </w:t>
            </w:r>
            <w:r w:rsidRPr="00B375E5">
              <w:rPr>
                <w:rFonts w:ascii="Arial" w:hAnsi="Arial" w:cs="Arial"/>
                <w:spacing w:val="-2"/>
              </w:rPr>
              <w:t>diagnosis</w:t>
            </w:r>
          </w:p>
        </w:tc>
        <w:tc>
          <w:tcPr>
            <w:tcW w:w="890" w:type="dxa"/>
            <w:tcBorders>
              <w:top w:val="single" w:sz="4" w:space="0" w:color="000000"/>
              <w:bottom w:val="single" w:sz="4" w:space="0" w:color="000000"/>
            </w:tcBorders>
            <w:shd w:val="clear" w:color="auto" w:fill="DBE4F0"/>
          </w:tcPr>
          <w:p w14:paraId="7231ED3A" w14:textId="77777777" w:rsidR="00D8777A" w:rsidRPr="00B375E5" w:rsidRDefault="00D8777A" w:rsidP="00CB4FE3">
            <w:pPr>
              <w:pStyle w:val="TableParagraph"/>
              <w:rPr>
                <w:rFonts w:ascii="Arial" w:hAnsi="Arial" w:cs="Arial"/>
              </w:rPr>
            </w:pPr>
          </w:p>
        </w:tc>
        <w:tc>
          <w:tcPr>
            <w:tcW w:w="1505" w:type="dxa"/>
            <w:tcBorders>
              <w:top w:val="single" w:sz="4" w:space="0" w:color="000000"/>
              <w:bottom w:val="single" w:sz="4" w:space="0" w:color="000000"/>
            </w:tcBorders>
            <w:shd w:val="clear" w:color="auto" w:fill="DBE4F0"/>
          </w:tcPr>
          <w:p w14:paraId="0066AD94" w14:textId="7AD93061" w:rsidR="00D8777A" w:rsidRPr="00B375E5" w:rsidRDefault="00D8777A" w:rsidP="00CB4FE3">
            <w:pPr>
              <w:pStyle w:val="TableParagraph"/>
              <w:spacing w:before="71"/>
              <w:ind w:left="280"/>
              <w:rPr>
                <w:rFonts w:ascii="Arial" w:hAnsi="Arial" w:cs="Arial"/>
              </w:rPr>
            </w:pPr>
            <w:r w:rsidRPr="00B375E5">
              <w:rPr>
                <w:rFonts w:ascii="Arial" w:hAnsi="Arial" w:cs="Arial"/>
                <w:spacing w:val="-2"/>
              </w:rPr>
              <w:t>011120</w:t>
            </w:r>
            <w:r w:rsidR="001F40C8" w:rsidRPr="00B375E5">
              <w:rPr>
                <w:rFonts w:ascii="Arial" w:hAnsi="Arial" w:cs="Arial"/>
                <w:spacing w:val="-2"/>
              </w:rPr>
              <w:t>22</w:t>
            </w:r>
          </w:p>
        </w:tc>
      </w:tr>
      <w:tr w:rsidR="00D8777A" w:rsidRPr="00B375E5" w14:paraId="5E75F1A6" w14:textId="77777777" w:rsidTr="005014DE">
        <w:trPr>
          <w:trHeight w:val="390"/>
        </w:trPr>
        <w:tc>
          <w:tcPr>
            <w:tcW w:w="5429" w:type="dxa"/>
            <w:tcBorders>
              <w:top w:val="single" w:sz="4" w:space="0" w:color="000000"/>
              <w:bottom w:val="single" w:sz="4" w:space="0" w:color="000000"/>
            </w:tcBorders>
            <w:shd w:val="clear" w:color="auto" w:fill="DDD9C3"/>
          </w:tcPr>
          <w:p w14:paraId="56C09FB6" w14:textId="77777777" w:rsidR="00D8777A" w:rsidRPr="00B375E5" w:rsidRDefault="00D8777A" w:rsidP="00CB4FE3">
            <w:pPr>
              <w:pStyle w:val="TableParagraph"/>
              <w:spacing w:before="69"/>
              <w:ind w:left="115"/>
              <w:rPr>
                <w:rFonts w:ascii="Arial" w:hAnsi="Arial" w:cs="Arial"/>
              </w:rPr>
            </w:pPr>
            <w:r w:rsidRPr="00B375E5">
              <w:rPr>
                <w:rFonts w:ascii="Arial" w:hAnsi="Arial" w:cs="Arial"/>
              </w:rPr>
              <w:t>Date</w:t>
            </w:r>
            <w:r w:rsidRPr="00B375E5">
              <w:rPr>
                <w:rFonts w:ascii="Arial" w:hAnsi="Arial" w:cs="Arial"/>
                <w:spacing w:val="-8"/>
              </w:rPr>
              <w:t xml:space="preserve"> </w:t>
            </w:r>
            <w:r w:rsidRPr="00B375E5">
              <w:rPr>
                <w:rFonts w:ascii="Arial" w:hAnsi="Arial" w:cs="Arial"/>
              </w:rPr>
              <w:t>of</w:t>
            </w:r>
            <w:r w:rsidRPr="00B375E5">
              <w:rPr>
                <w:rFonts w:ascii="Arial" w:hAnsi="Arial" w:cs="Arial"/>
                <w:spacing w:val="-7"/>
              </w:rPr>
              <w:t xml:space="preserve"> </w:t>
            </w:r>
            <w:r w:rsidRPr="00B375E5">
              <w:rPr>
                <w:rFonts w:ascii="Arial" w:hAnsi="Arial" w:cs="Arial"/>
              </w:rPr>
              <w:t>first</w:t>
            </w:r>
            <w:r w:rsidRPr="00B375E5">
              <w:rPr>
                <w:rFonts w:ascii="Arial" w:hAnsi="Arial" w:cs="Arial"/>
                <w:spacing w:val="-5"/>
              </w:rPr>
              <w:t xml:space="preserve"> </w:t>
            </w:r>
            <w:r w:rsidRPr="00B375E5">
              <w:rPr>
                <w:rFonts w:ascii="Arial" w:hAnsi="Arial" w:cs="Arial"/>
              </w:rPr>
              <w:t>multidisciplinary</w:t>
            </w:r>
            <w:r w:rsidRPr="00B375E5">
              <w:rPr>
                <w:rFonts w:ascii="Arial" w:hAnsi="Arial" w:cs="Arial"/>
                <w:spacing w:val="-7"/>
              </w:rPr>
              <w:t xml:space="preserve"> </w:t>
            </w:r>
            <w:r w:rsidRPr="00B375E5">
              <w:rPr>
                <w:rFonts w:ascii="Arial" w:hAnsi="Arial" w:cs="Arial"/>
              </w:rPr>
              <w:t>meeting</w:t>
            </w:r>
            <w:r w:rsidRPr="00B375E5">
              <w:rPr>
                <w:rFonts w:ascii="Arial" w:hAnsi="Arial" w:cs="Arial"/>
                <w:spacing w:val="-6"/>
              </w:rPr>
              <w:t xml:space="preserve"> </w:t>
            </w:r>
            <w:r w:rsidRPr="00B375E5">
              <w:rPr>
                <w:rFonts w:ascii="Arial" w:hAnsi="Arial" w:cs="Arial"/>
                <w:spacing w:val="-4"/>
              </w:rPr>
              <w:t>(MDM)</w:t>
            </w:r>
          </w:p>
        </w:tc>
        <w:tc>
          <w:tcPr>
            <w:tcW w:w="890" w:type="dxa"/>
            <w:tcBorders>
              <w:top w:val="single" w:sz="4" w:space="0" w:color="000000"/>
              <w:bottom w:val="single" w:sz="4" w:space="0" w:color="000000"/>
            </w:tcBorders>
            <w:shd w:val="clear" w:color="auto" w:fill="DDD9C3"/>
          </w:tcPr>
          <w:p w14:paraId="36BBEFB2" w14:textId="77777777" w:rsidR="00D8777A" w:rsidRPr="00B375E5" w:rsidRDefault="00D8777A" w:rsidP="00CB4FE3">
            <w:pPr>
              <w:pStyle w:val="TableParagraph"/>
              <w:rPr>
                <w:rFonts w:ascii="Arial" w:hAnsi="Arial" w:cs="Arial"/>
              </w:rPr>
            </w:pPr>
          </w:p>
        </w:tc>
        <w:tc>
          <w:tcPr>
            <w:tcW w:w="1505" w:type="dxa"/>
            <w:tcBorders>
              <w:top w:val="single" w:sz="4" w:space="0" w:color="000000"/>
              <w:bottom w:val="single" w:sz="4" w:space="0" w:color="000000"/>
            </w:tcBorders>
            <w:shd w:val="clear" w:color="auto" w:fill="DDD9C3"/>
          </w:tcPr>
          <w:p w14:paraId="62E74CB0" w14:textId="589C096B" w:rsidR="00D8777A" w:rsidRPr="00B375E5" w:rsidRDefault="00D8777A" w:rsidP="00CB4FE3">
            <w:pPr>
              <w:pStyle w:val="TableParagraph"/>
              <w:spacing w:before="69"/>
              <w:ind w:left="280"/>
              <w:rPr>
                <w:rFonts w:ascii="Arial" w:hAnsi="Arial" w:cs="Arial"/>
              </w:rPr>
            </w:pPr>
            <w:r w:rsidRPr="00B375E5">
              <w:rPr>
                <w:rFonts w:ascii="Arial" w:hAnsi="Arial" w:cs="Arial"/>
                <w:spacing w:val="-2"/>
              </w:rPr>
              <w:t>041120</w:t>
            </w:r>
            <w:r w:rsidR="001F40C8" w:rsidRPr="00B375E5">
              <w:rPr>
                <w:rFonts w:ascii="Arial" w:hAnsi="Arial" w:cs="Arial"/>
                <w:spacing w:val="-2"/>
              </w:rPr>
              <w:t>2</w:t>
            </w:r>
            <w:r w:rsidR="008E3D99" w:rsidRPr="00B375E5">
              <w:rPr>
                <w:rFonts w:ascii="Arial" w:hAnsi="Arial" w:cs="Arial"/>
                <w:spacing w:val="-2"/>
              </w:rPr>
              <w:t>2</w:t>
            </w:r>
          </w:p>
        </w:tc>
      </w:tr>
      <w:tr w:rsidR="00D8777A" w:rsidRPr="00B375E5" w14:paraId="0DA6BC4E" w14:textId="77777777" w:rsidTr="005014DE">
        <w:trPr>
          <w:trHeight w:val="388"/>
        </w:trPr>
        <w:tc>
          <w:tcPr>
            <w:tcW w:w="5429" w:type="dxa"/>
            <w:tcBorders>
              <w:top w:val="single" w:sz="4" w:space="0" w:color="000000"/>
              <w:bottom w:val="single" w:sz="4" w:space="0" w:color="000000"/>
            </w:tcBorders>
            <w:shd w:val="clear" w:color="auto" w:fill="D5E2BB"/>
          </w:tcPr>
          <w:p w14:paraId="6DC454DA" w14:textId="77777777" w:rsidR="00D8777A" w:rsidRPr="00B375E5" w:rsidRDefault="00D8777A" w:rsidP="00CB4FE3">
            <w:pPr>
              <w:pStyle w:val="TableParagraph"/>
              <w:spacing w:before="69"/>
              <w:ind w:left="115"/>
              <w:rPr>
                <w:rFonts w:ascii="Arial" w:hAnsi="Arial" w:cs="Arial"/>
              </w:rPr>
            </w:pPr>
            <w:r w:rsidRPr="00B375E5">
              <w:rPr>
                <w:rFonts w:ascii="Arial" w:hAnsi="Arial" w:cs="Arial"/>
              </w:rPr>
              <w:t>Date</w:t>
            </w:r>
            <w:r w:rsidRPr="00B375E5">
              <w:rPr>
                <w:rFonts w:ascii="Arial" w:hAnsi="Arial" w:cs="Arial"/>
                <w:spacing w:val="-7"/>
              </w:rPr>
              <w:t xml:space="preserve"> </w:t>
            </w:r>
            <w:r w:rsidRPr="00B375E5">
              <w:rPr>
                <w:rFonts w:ascii="Arial" w:hAnsi="Arial" w:cs="Arial"/>
              </w:rPr>
              <w:t>of</w:t>
            </w:r>
            <w:r w:rsidRPr="00B375E5">
              <w:rPr>
                <w:rFonts w:ascii="Arial" w:hAnsi="Arial" w:cs="Arial"/>
                <w:spacing w:val="-6"/>
              </w:rPr>
              <w:t xml:space="preserve"> </w:t>
            </w:r>
            <w:r w:rsidRPr="00B375E5">
              <w:rPr>
                <w:rFonts w:ascii="Arial" w:hAnsi="Arial" w:cs="Arial"/>
              </w:rPr>
              <w:t>decision-to-</w:t>
            </w:r>
            <w:r w:rsidRPr="00B375E5">
              <w:rPr>
                <w:rFonts w:ascii="Arial" w:hAnsi="Arial" w:cs="Arial"/>
                <w:spacing w:val="-4"/>
              </w:rPr>
              <w:t>treat</w:t>
            </w:r>
          </w:p>
        </w:tc>
        <w:tc>
          <w:tcPr>
            <w:tcW w:w="890" w:type="dxa"/>
            <w:tcBorders>
              <w:top w:val="single" w:sz="4" w:space="0" w:color="000000"/>
              <w:bottom w:val="single" w:sz="4" w:space="0" w:color="000000"/>
            </w:tcBorders>
            <w:shd w:val="clear" w:color="auto" w:fill="D5E2BB"/>
          </w:tcPr>
          <w:p w14:paraId="1FF83073" w14:textId="77777777" w:rsidR="00D8777A" w:rsidRPr="00B375E5" w:rsidRDefault="00D8777A" w:rsidP="00CB4FE3">
            <w:pPr>
              <w:pStyle w:val="TableParagraph"/>
              <w:spacing w:before="69"/>
              <w:ind w:right="276"/>
              <w:jc w:val="right"/>
              <w:rPr>
                <w:rFonts w:ascii="Arial" w:hAnsi="Arial" w:cs="Arial"/>
              </w:rPr>
            </w:pPr>
            <w:r w:rsidRPr="00B375E5">
              <w:rPr>
                <w:rFonts w:ascii="Arial" w:hAnsi="Arial" w:cs="Arial"/>
              </w:rPr>
              <w:t>M</w:t>
            </w:r>
          </w:p>
        </w:tc>
        <w:tc>
          <w:tcPr>
            <w:tcW w:w="1505" w:type="dxa"/>
            <w:tcBorders>
              <w:top w:val="single" w:sz="4" w:space="0" w:color="000000"/>
              <w:bottom w:val="single" w:sz="4" w:space="0" w:color="000000"/>
            </w:tcBorders>
            <w:shd w:val="clear" w:color="auto" w:fill="D5E2BB"/>
          </w:tcPr>
          <w:p w14:paraId="0F676BFF" w14:textId="4F993C83" w:rsidR="00D8777A" w:rsidRPr="00B375E5" w:rsidRDefault="00D8777A" w:rsidP="00CB4FE3">
            <w:pPr>
              <w:pStyle w:val="TableParagraph"/>
              <w:spacing w:before="69"/>
              <w:ind w:left="280"/>
              <w:rPr>
                <w:rFonts w:ascii="Arial" w:hAnsi="Arial" w:cs="Arial"/>
              </w:rPr>
            </w:pPr>
            <w:r w:rsidRPr="00B375E5">
              <w:rPr>
                <w:rFonts w:ascii="Arial" w:hAnsi="Arial" w:cs="Arial"/>
                <w:spacing w:val="-2"/>
              </w:rPr>
              <w:t>051120</w:t>
            </w:r>
            <w:r w:rsidR="008E3D99" w:rsidRPr="00B375E5">
              <w:rPr>
                <w:rFonts w:ascii="Arial" w:hAnsi="Arial" w:cs="Arial"/>
                <w:spacing w:val="-2"/>
              </w:rPr>
              <w:t>22</w:t>
            </w:r>
          </w:p>
        </w:tc>
      </w:tr>
      <w:tr w:rsidR="00D8777A" w:rsidRPr="00B375E5" w14:paraId="5D194E46" w14:textId="77777777" w:rsidTr="005014DE">
        <w:trPr>
          <w:trHeight w:val="390"/>
        </w:trPr>
        <w:tc>
          <w:tcPr>
            <w:tcW w:w="5429" w:type="dxa"/>
            <w:tcBorders>
              <w:top w:val="single" w:sz="4" w:space="0" w:color="000000"/>
              <w:bottom w:val="single" w:sz="4" w:space="0" w:color="000000"/>
            </w:tcBorders>
            <w:shd w:val="clear" w:color="auto" w:fill="FFFFCC"/>
          </w:tcPr>
          <w:p w14:paraId="5092A552" w14:textId="77777777" w:rsidR="00D8777A" w:rsidRPr="00B375E5" w:rsidRDefault="00D8777A" w:rsidP="00CB4FE3">
            <w:pPr>
              <w:pStyle w:val="TableParagraph"/>
              <w:spacing w:before="71"/>
              <w:ind w:left="115"/>
              <w:rPr>
                <w:rFonts w:ascii="Arial" w:hAnsi="Arial" w:cs="Arial"/>
              </w:rPr>
            </w:pPr>
            <w:r w:rsidRPr="00B375E5">
              <w:rPr>
                <w:rFonts w:ascii="Arial" w:hAnsi="Arial" w:cs="Arial"/>
              </w:rPr>
              <w:t>Date</w:t>
            </w:r>
            <w:r w:rsidRPr="00B375E5">
              <w:rPr>
                <w:rFonts w:ascii="Arial" w:hAnsi="Arial" w:cs="Arial"/>
                <w:spacing w:val="-4"/>
              </w:rPr>
              <w:t xml:space="preserve"> </w:t>
            </w:r>
            <w:r w:rsidRPr="00B375E5">
              <w:rPr>
                <w:rFonts w:ascii="Arial" w:hAnsi="Arial" w:cs="Arial"/>
              </w:rPr>
              <w:t>of</w:t>
            </w:r>
            <w:r w:rsidRPr="00B375E5">
              <w:rPr>
                <w:rFonts w:ascii="Arial" w:hAnsi="Arial" w:cs="Arial"/>
                <w:spacing w:val="-2"/>
              </w:rPr>
              <w:t xml:space="preserve"> </w:t>
            </w:r>
            <w:r w:rsidRPr="00B375E5">
              <w:rPr>
                <w:rFonts w:ascii="Arial" w:hAnsi="Arial" w:cs="Arial"/>
              </w:rPr>
              <w:t>first</w:t>
            </w:r>
            <w:r w:rsidRPr="00B375E5">
              <w:rPr>
                <w:rFonts w:ascii="Arial" w:hAnsi="Arial" w:cs="Arial"/>
                <w:spacing w:val="-1"/>
              </w:rPr>
              <w:t xml:space="preserve"> </w:t>
            </w:r>
            <w:r w:rsidRPr="00B375E5">
              <w:rPr>
                <w:rFonts w:ascii="Arial" w:hAnsi="Arial" w:cs="Arial"/>
                <w:spacing w:val="-2"/>
              </w:rPr>
              <w:t>treatment</w:t>
            </w:r>
          </w:p>
        </w:tc>
        <w:tc>
          <w:tcPr>
            <w:tcW w:w="890" w:type="dxa"/>
            <w:tcBorders>
              <w:top w:val="single" w:sz="4" w:space="0" w:color="000000"/>
              <w:bottom w:val="single" w:sz="4" w:space="0" w:color="000000"/>
            </w:tcBorders>
            <w:shd w:val="clear" w:color="auto" w:fill="FFFFCC"/>
          </w:tcPr>
          <w:p w14:paraId="24DD2258" w14:textId="77777777" w:rsidR="00D8777A" w:rsidRPr="00B375E5" w:rsidRDefault="00D8777A" w:rsidP="00CB4FE3">
            <w:pPr>
              <w:pStyle w:val="TableParagraph"/>
              <w:spacing w:before="71"/>
              <w:ind w:right="276"/>
              <w:jc w:val="right"/>
              <w:rPr>
                <w:rFonts w:ascii="Arial" w:hAnsi="Arial" w:cs="Arial"/>
              </w:rPr>
            </w:pPr>
            <w:r w:rsidRPr="00B375E5">
              <w:rPr>
                <w:rFonts w:ascii="Arial" w:hAnsi="Arial" w:cs="Arial"/>
              </w:rPr>
              <w:t>M</w:t>
            </w:r>
          </w:p>
        </w:tc>
        <w:tc>
          <w:tcPr>
            <w:tcW w:w="1505" w:type="dxa"/>
            <w:tcBorders>
              <w:top w:val="single" w:sz="4" w:space="0" w:color="000000"/>
              <w:bottom w:val="single" w:sz="4" w:space="0" w:color="000000"/>
            </w:tcBorders>
            <w:shd w:val="clear" w:color="auto" w:fill="FFFFCC"/>
          </w:tcPr>
          <w:p w14:paraId="527B3E7E" w14:textId="7853B2D9" w:rsidR="00D8777A" w:rsidRPr="00B375E5" w:rsidRDefault="00D8777A" w:rsidP="00CB4FE3">
            <w:pPr>
              <w:pStyle w:val="TableParagraph"/>
              <w:spacing w:before="71"/>
              <w:ind w:left="280"/>
              <w:rPr>
                <w:rFonts w:ascii="Arial" w:hAnsi="Arial" w:cs="Arial"/>
              </w:rPr>
            </w:pPr>
            <w:r w:rsidRPr="00B375E5">
              <w:rPr>
                <w:rFonts w:ascii="Arial" w:hAnsi="Arial" w:cs="Arial"/>
                <w:spacing w:val="-2"/>
              </w:rPr>
              <w:t>061120</w:t>
            </w:r>
            <w:r w:rsidR="008E3D99" w:rsidRPr="00B375E5">
              <w:rPr>
                <w:rFonts w:ascii="Arial" w:hAnsi="Arial" w:cs="Arial"/>
                <w:spacing w:val="-2"/>
              </w:rPr>
              <w:t>22</w:t>
            </w:r>
          </w:p>
        </w:tc>
      </w:tr>
      <w:tr w:rsidR="00D8777A" w:rsidRPr="00B375E5" w14:paraId="65A7383B" w14:textId="77777777" w:rsidTr="005014DE">
        <w:trPr>
          <w:trHeight w:val="390"/>
        </w:trPr>
        <w:tc>
          <w:tcPr>
            <w:tcW w:w="5429" w:type="dxa"/>
            <w:tcBorders>
              <w:top w:val="single" w:sz="4" w:space="0" w:color="000000"/>
              <w:bottom w:val="single" w:sz="4" w:space="0" w:color="000000"/>
            </w:tcBorders>
            <w:shd w:val="clear" w:color="auto" w:fill="FFFF99"/>
          </w:tcPr>
          <w:p w14:paraId="2EDCBFDA" w14:textId="77777777" w:rsidR="00D8777A" w:rsidRPr="00B375E5" w:rsidRDefault="00D8777A" w:rsidP="00CB4FE3">
            <w:pPr>
              <w:pStyle w:val="TableParagraph"/>
              <w:spacing w:before="69"/>
              <w:ind w:left="115"/>
              <w:rPr>
                <w:rFonts w:ascii="Arial" w:hAnsi="Arial" w:cs="Arial"/>
              </w:rPr>
            </w:pPr>
            <w:r w:rsidRPr="00B375E5">
              <w:rPr>
                <w:rFonts w:ascii="Arial" w:hAnsi="Arial" w:cs="Arial"/>
              </w:rPr>
              <w:t>Type</w:t>
            </w:r>
            <w:r w:rsidRPr="00B375E5">
              <w:rPr>
                <w:rFonts w:ascii="Arial" w:hAnsi="Arial" w:cs="Arial"/>
                <w:spacing w:val="-3"/>
              </w:rPr>
              <w:t xml:space="preserve"> </w:t>
            </w:r>
            <w:r w:rsidRPr="00B375E5">
              <w:rPr>
                <w:rFonts w:ascii="Arial" w:hAnsi="Arial" w:cs="Arial"/>
              </w:rPr>
              <w:t>of</w:t>
            </w:r>
            <w:r w:rsidRPr="00B375E5">
              <w:rPr>
                <w:rFonts w:ascii="Arial" w:hAnsi="Arial" w:cs="Arial"/>
                <w:spacing w:val="-2"/>
              </w:rPr>
              <w:t xml:space="preserve"> </w:t>
            </w:r>
            <w:r w:rsidRPr="00B375E5">
              <w:rPr>
                <w:rFonts w:ascii="Arial" w:hAnsi="Arial" w:cs="Arial"/>
              </w:rPr>
              <w:t>first</w:t>
            </w:r>
            <w:r w:rsidRPr="00B375E5">
              <w:rPr>
                <w:rFonts w:ascii="Arial" w:hAnsi="Arial" w:cs="Arial"/>
                <w:spacing w:val="-2"/>
              </w:rPr>
              <w:t xml:space="preserve"> treatment</w:t>
            </w:r>
          </w:p>
        </w:tc>
        <w:tc>
          <w:tcPr>
            <w:tcW w:w="890" w:type="dxa"/>
            <w:tcBorders>
              <w:top w:val="single" w:sz="4" w:space="0" w:color="000000"/>
              <w:bottom w:val="single" w:sz="4" w:space="0" w:color="000000"/>
            </w:tcBorders>
            <w:shd w:val="clear" w:color="auto" w:fill="FFFF99"/>
          </w:tcPr>
          <w:p w14:paraId="65B8E1AA" w14:textId="77777777" w:rsidR="00D8777A" w:rsidRPr="00B375E5" w:rsidRDefault="00D8777A" w:rsidP="00CB4FE3">
            <w:pPr>
              <w:pStyle w:val="TableParagraph"/>
              <w:spacing w:before="69"/>
              <w:ind w:right="276"/>
              <w:jc w:val="right"/>
              <w:rPr>
                <w:rFonts w:ascii="Arial" w:hAnsi="Arial" w:cs="Arial"/>
              </w:rPr>
            </w:pPr>
            <w:r w:rsidRPr="00B375E5">
              <w:rPr>
                <w:rFonts w:ascii="Arial" w:hAnsi="Arial" w:cs="Arial"/>
              </w:rPr>
              <w:t>M</w:t>
            </w:r>
          </w:p>
        </w:tc>
        <w:tc>
          <w:tcPr>
            <w:tcW w:w="1505" w:type="dxa"/>
            <w:tcBorders>
              <w:top w:val="single" w:sz="4" w:space="0" w:color="000000"/>
              <w:bottom w:val="single" w:sz="4" w:space="0" w:color="000000"/>
            </w:tcBorders>
            <w:shd w:val="clear" w:color="auto" w:fill="FFFF99"/>
          </w:tcPr>
          <w:p w14:paraId="00B61DF0" w14:textId="77777777" w:rsidR="00D8777A" w:rsidRPr="00B375E5" w:rsidRDefault="00D8777A" w:rsidP="00CB4FE3">
            <w:pPr>
              <w:pStyle w:val="TableParagraph"/>
              <w:spacing w:before="69"/>
              <w:ind w:left="280"/>
              <w:rPr>
                <w:rFonts w:ascii="Arial" w:hAnsi="Arial" w:cs="Arial"/>
              </w:rPr>
            </w:pPr>
            <w:r w:rsidRPr="00B375E5">
              <w:rPr>
                <w:rFonts w:ascii="Arial" w:hAnsi="Arial" w:cs="Arial"/>
                <w:spacing w:val="-5"/>
              </w:rPr>
              <w:t>06</w:t>
            </w:r>
          </w:p>
        </w:tc>
      </w:tr>
      <w:tr w:rsidR="00D8777A" w:rsidRPr="00B375E5" w14:paraId="1A477D45" w14:textId="77777777" w:rsidTr="005014DE">
        <w:trPr>
          <w:trHeight w:val="388"/>
        </w:trPr>
        <w:tc>
          <w:tcPr>
            <w:tcW w:w="5429" w:type="dxa"/>
            <w:tcBorders>
              <w:top w:val="single" w:sz="4" w:space="0" w:color="000000"/>
              <w:bottom w:val="single" w:sz="4" w:space="0" w:color="000000"/>
            </w:tcBorders>
            <w:shd w:val="clear" w:color="auto" w:fill="FFFFCC"/>
          </w:tcPr>
          <w:p w14:paraId="5B252A8A" w14:textId="33523E5F" w:rsidR="00D8777A" w:rsidRPr="00B375E5" w:rsidRDefault="002829DA" w:rsidP="00CB4FE3">
            <w:pPr>
              <w:pStyle w:val="TableParagraph"/>
              <w:spacing w:before="69"/>
              <w:ind w:left="115"/>
              <w:rPr>
                <w:rFonts w:ascii="Arial" w:hAnsi="Arial" w:cs="Arial"/>
              </w:rPr>
            </w:pPr>
            <w:r w:rsidRPr="00B375E5">
              <w:rPr>
                <w:rFonts w:ascii="Arial" w:hAnsi="Arial" w:cs="Arial"/>
              </w:rPr>
              <w:t>Hospital</w:t>
            </w:r>
            <w:r w:rsidR="00D8777A" w:rsidRPr="00B375E5">
              <w:rPr>
                <w:rFonts w:ascii="Arial" w:hAnsi="Arial" w:cs="Arial"/>
                <w:spacing w:val="-4"/>
              </w:rPr>
              <w:t xml:space="preserve"> </w:t>
            </w:r>
            <w:r w:rsidR="00D8777A" w:rsidRPr="00B375E5">
              <w:rPr>
                <w:rFonts w:ascii="Arial" w:hAnsi="Arial" w:cs="Arial"/>
              </w:rPr>
              <w:t>of</w:t>
            </w:r>
            <w:r w:rsidR="00D8777A" w:rsidRPr="00B375E5">
              <w:rPr>
                <w:rFonts w:ascii="Arial" w:hAnsi="Arial" w:cs="Arial"/>
                <w:spacing w:val="-7"/>
              </w:rPr>
              <w:t xml:space="preserve"> </w:t>
            </w:r>
            <w:r w:rsidR="00D8777A" w:rsidRPr="00B375E5">
              <w:rPr>
                <w:rFonts w:ascii="Arial" w:hAnsi="Arial" w:cs="Arial"/>
              </w:rPr>
              <w:t>service</w:t>
            </w:r>
            <w:r w:rsidR="00D8777A" w:rsidRPr="00B375E5">
              <w:rPr>
                <w:rFonts w:ascii="Arial" w:hAnsi="Arial" w:cs="Arial"/>
                <w:spacing w:val="-4"/>
              </w:rPr>
              <w:t xml:space="preserve"> </w:t>
            </w:r>
            <w:r w:rsidR="00D8777A" w:rsidRPr="00B375E5">
              <w:rPr>
                <w:rFonts w:ascii="Arial" w:hAnsi="Arial" w:cs="Arial"/>
              </w:rPr>
              <w:t>for</w:t>
            </w:r>
            <w:r w:rsidR="00D8777A" w:rsidRPr="00B375E5">
              <w:rPr>
                <w:rFonts w:ascii="Arial" w:hAnsi="Arial" w:cs="Arial"/>
                <w:spacing w:val="-4"/>
              </w:rPr>
              <w:t xml:space="preserve"> </w:t>
            </w:r>
            <w:r w:rsidR="00D8777A" w:rsidRPr="00B375E5">
              <w:rPr>
                <w:rFonts w:ascii="Arial" w:hAnsi="Arial" w:cs="Arial"/>
              </w:rPr>
              <w:t>first</w:t>
            </w:r>
            <w:r w:rsidR="00D8777A" w:rsidRPr="00B375E5">
              <w:rPr>
                <w:rFonts w:ascii="Arial" w:hAnsi="Arial" w:cs="Arial"/>
                <w:spacing w:val="-2"/>
              </w:rPr>
              <w:t xml:space="preserve"> treatment</w:t>
            </w:r>
          </w:p>
        </w:tc>
        <w:tc>
          <w:tcPr>
            <w:tcW w:w="890" w:type="dxa"/>
            <w:tcBorders>
              <w:top w:val="single" w:sz="4" w:space="0" w:color="000000"/>
              <w:bottom w:val="single" w:sz="4" w:space="0" w:color="000000"/>
            </w:tcBorders>
            <w:shd w:val="clear" w:color="auto" w:fill="FFFFCC"/>
          </w:tcPr>
          <w:p w14:paraId="3BDDE625" w14:textId="77777777" w:rsidR="00D8777A" w:rsidRPr="00B375E5" w:rsidRDefault="00D8777A" w:rsidP="00CB4FE3">
            <w:pPr>
              <w:pStyle w:val="TableParagraph"/>
              <w:spacing w:before="69"/>
              <w:ind w:right="276"/>
              <w:jc w:val="right"/>
              <w:rPr>
                <w:rFonts w:ascii="Arial" w:hAnsi="Arial" w:cs="Arial"/>
              </w:rPr>
            </w:pPr>
            <w:r w:rsidRPr="00B375E5">
              <w:rPr>
                <w:rFonts w:ascii="Arial" w:hAnsi="Arial" w:cs="Arial"/>
              </w:rPr>
              <w:t>M</w:t>
            </w:r>
          </w:p>
        </w:tc>
        <w:tc>
          <w:tcPr>
            <w:tcW w:w="1505" w:type="dxa"/>
            <w:tcBorders>
              <w:top w:val="single" w:sz="4" w:space="0" w:color="000000"/>
              <w:bottom w:val="single" w:sz="4" w:space="0" w:color="000000"/>
            </w:tcBorders>
            <w:shd w:val="clear" w:color="auto" w:fill="FFFFCC"/>
          </w:tcPr>
          <w:p w14:paraId="4AD2F681" w14:textId="77777777" w:rsidR="00D8777A" w:rsidRPr="00B375E5" w:rsidRDefault="00D8777A" w:rsidP="00CB4FE3">
            <w:pPr>
              <w:pStyle w:val="TableParagraph"/>
              <w:spacing w:before="69"/>
              <w:ind w:left="280"/>
              <w:rPr>
                <w:rFonts w:ascii="Arial" w:hAnsi="Arial" w:cs="Arial"/>
              </w:rPr>
            </w:pPr>
            <w:r w:rsidRPr="00B375E5">
              <w:rPr>
                <w:rFonts w:ascii="Arial" w:hAnsi="Arial" w:cs="Arial"/>
                <w:spacing w:val="-5"/>
              </w:rPr>
              <w:t>081</w:t>
            </w:r>
          </w:p>
        </w:tc>
      </w:tr>
      <w:tr w:rsidR="00D8777A" w:rsidRPr="00B375E5" w14:paraId="596D4BA3" w14:textId="77777777" w:rsidTr="005014DE">
        <w:trPr>
          <w:trHeight w:val="390"/>
        </w:trPr>
        <w:tc>
          <w:tcPr>
            <w:tcW w:w="5429" w:type="dxa"/>
            <w:tcBorders>
              <w:top w:val="single" w:sz="4" w:space="0" w:color="000000"/>
              <w:bottom w:val="single" w:sz="4" w:space="0" w:color="000000"/>
            </w:tcBorders>
            <w:shd w:val="clear" w:color="auto" w:fill="FCE9D9"/>
          </w:tcPr>
          <w:p w14:paraId="439D81B4" w14:textId="77777777" w:rsidR="00D8777A" w:rsidRPr="00B375E5" w:rsidRDefault="00D8777A" w:rsidP="00CB4FE3">
            <w:pPr>
              <w:pStyle w:val="TableParagraph"/>
              <w:spacing w:before="71"/>
              <w:ind w:left="115"/>
              <w:rPr>
                <w:rFonts w:ascii="Arial" w:hAnsi="Arial" w:cs="Arial"/>
              </w:rPr>
            </w:pPr>
            <w:r w:rsidRPr="00B375E5">
              <w:rPr>
                <w:rFonts w:ascii="Arial" w:hAnsi="Arial" w:cs="Arial"/>
              </w:rPr>
              <w:t>Source</w:t>
            </w:r>
            <w:r w:rsidRPr="00B375E5">
              <w:rPr>
                <w:rFonts w:ascii="Arial" w:hAnsi="Arial" w:cs="Arial"/>
                <w:spacing w:val="-4"/>
              </w:rPr>
              <w:t xml:space="preserve"> </w:t>
            </w:r>
            <w:r w:rsidRPr="00B375E5">
              <w:rPr>
                <w:rFonts w:ascii="Arial" w:hAnsi="Arial" w:cs="Arial"/>
              </w:rPr>
              <w:t>of</w:t>
            </w:r>
            <w:r w:rsidRPr="00B375E5">
              <w:rPr>
                <w:rFonts w:ascii="Arial" w:hAnsi="Arial" w:cs="Arial"/>
                <w:spacing w:val="-3"/>
              </w:rPr>
              <w:t xml:space="preserve"> </w:t>
            </w:r>
            <w:r w:rsidRPr="00B375E5">
              <w:rPr>
                <w:rFonts w:ascii="Arial" w:hAnsi="Arial" w:cs="Arial"/>
                <w:spacing w:val="-2"/>
              </w:rPr>
              <w:t>referral</w:t>
            </w:r>
          </w:p>
        </w:tc>
        <w:tc>
          <w:tcPr>
            <w:tcW w:w="890" w:type="dxa"/>
            <w:tcBorders>
              <w:top w:val="single" w:sz="4" w:space="0" w:color="000000"/>
              <w:bottom w:val="single" w:sz="4" w:space="0" w:color="000000"/>
            </w:tcBorders>
            <w:shd w:val="clear" w:color="auto" w:fill="FCE9D9"/>
          </w:tcPr>
          <w:p w14:paraId="0C85B4BB" w14:textId="77777777" w:rsidR="00D8777A" w:rsidRPr="00B375E5" w:rsidRDefault="00D8777A" w:rsidP="00CB4FE3">
            <w:pPr>
              <w:pStyle w:val="TableParagraph"/>
              <w:rPr>
                <w:rFonts w:ascii="Arial" w:hAnsi="Arial" w:cs="Arial"/>
              </w:rPr>
            </w:pPr>
          </w:p>
        </w:tc>
        <w:tc>
          <w:tcPr>
            <w:tcW w:w="1505" w:type="dxa"/>
            <w:tcBorders>
              <w:top w:val="single" w:sz="4" w:space="0" w:color="000000"/>
              <w:bottom w:val="single" w:sz="4" w:space="0" w:color="000000"/>
            </w:tcBorders>
            <w:shd w:val="clear" w:color="auto" w:fill="FCE9D9"/>
          </w:tcPr>
          <w:p w14:paraId="0073115A" w14:textId="77777777" w:rsidR="00D8777A" w:rsidRPr="00B375E5" w:rsidRDefault="00D8777A" w:rsidP="00CB4FE3">
            <w:pPr>
              <w:pStyle w:val="TableParagraph"/>
              <w:spacing w:before="71"/>
              <w:ind w:left="280"/>
              <w:rPr>
                <w:rFonts w:ascii="Arial" w:hAnsi="Arial" w:cs="Arial"/>
              </w:rPr>
            </w:pPr>
            <w:r w:rsidRPr="00B375E5">
              <w:rPr>
                <w:rFonts w:ascii="Arial" w:hAnsi="Arial" w:cs="Arial"/>
                <w:spacing w:val="-5"/>
              </w:rPr>
              <w:t>01</w:t>
            </w:r>
          </w:p>
        </w:tc>
      </w:tr>
      <w:tr w:rsidR="00D8777A" w:rsidRPr="00B375E5" w14:paraId="57AA808C" w14:textId="77777777" w:rsidTr="005014DE">
        <w:trPr>
          <w:trHeight w:val="390"/>
        </w:trPr>
        <w:tc>
          <w:tcPr>
            <w:tcW w:w="5429" w:type="dxa"/>
            <w:tcBorders>
              <w:top w:val="single" w:sz="4" w:space="0" w:color="000000"/>
              <w:bottom w:val="single" w:sz="4" w:space="0" w:color="000000"/>
            </w:tcBorders>
            <w:shd w:val="clear" w:color="auto" w:fill="D9D9D9"/>
          </w:tcPr>
          <w:p w14:paraId="50FB90EB" w14:textId="77777777" w:rsidR="00D8777A" w:rsidRPr="00B375E5" w:rsidRDefault="00D8777A" w:rsidP="00CB4FE3">
            <w:pPr>
              <w:pStyle w:val="TableParagraph"/>
              <w:spacing w:before="69"/>
              <w:ind w:left="115"/>
              <w:rPr>
                <w:rFonts w:ascii="Arial" w:hAnsi="Arial" w:cs="Arial"/>
              </w:rPr>
            </w:pPr>
            <w:r w:rsidRPr="00B375E5">
              <w:rPr>
                <w:rFonts w:ascii="Arial" w:hAnsi="Arial" w:cs="Arial"/>
              </w:rPr>
              <w:t>Clinician</w:t>
            </w:r>
            <w:r w:rsidRPr="00B375E5">
              <w:rPr>
                <w:rFonts w:ascii="Arial" w:hAnsi="Arial" w:cs="Arial"/>
                <w:spacing w:val="-7"/>
              </w:rPr>
              <w:t xml:space="preserve"> </w:t>
            </w:r>
            <w:r w:rsidRPr="00B375E5">
              <w:rPr>
                <w:rFonts w:ascii="Arial" w:hAnsi="Arial" w:cs="Arial"/>
              </w:rPr>
              <w:t>defined</w:t>
            </w:r>
            <w:r w:rsidRPr="00B375E5">
              <w:rPr>
                <w:rFonts w:ascii="Arial" w:hAnsi="Arial" w:cs="Arial"/>
                <w:spacing w:val="-5"/>
              </w:rPr>
              <w:t xml:space="preserve"> </w:t>
            </w:r>
            <w:r w:rsidRPr="00B375E5">
              <w:rPr>
                <w:rFonts w:ascii="Arial" w:hAnsi="Arial" w:cs="Arial"/>
              </w:rPr>
              <w:t>suspicion</w:t>
            </w:r>
            <w:r w:rsidRPr="00B375E5">
              <w:rPr>
                <w:rFonts w:ascii="Arial" w:hAnsi="Arial" w:cs="Arial"/>
                <w:spacing w:val="-6"/>
              </w:rPr>
              <w:t xml:space="preserve"> </w:t>
            </w:r>
            <w:r w:rsidRPr="00B375E5">
              <w:rPr>
                <w:rFonts w:ascii="Arial" w:hAnsi="Arial" w:cs="Arial"/>
              </w:rPr>
              <w:t>of</w:t>
            </w:r>
            <w:r w:rsidRPr="00B375E5">
              <w:rPr>
                <w:rFonts w:ascii="Arial" w:hAnsi="Arial" w:cs="Arial"/>
                <w:spacing w:val="-5"/>
              </w:rPr>
              <w:t xml:space="preserve"> </w:t>
            </w:r>
            <w:r w:rsidRPr="00B375E5">
              <w:rPr>
                <w:rFonts w:ascii="Arial" w:hAnsi="Arial" w:cs="Arial"/>
                <w:spacing w:val="-2"/>
              </w:rPr>
              <w:t>cancer</w:t>
            </w:r>
          </w:p>
        </w:tc>
        <w:tc>
          <w:tcPr>
            <w:tcW w:w="890" w:type="dxa"/>
            <w:tcBorders>
              <w:top w:val="single" w:sz="4" w:space="0" w:color="000000"/>
              <w:bottom w:val="single" w:sz="4" w:space="0" w:color="000000"/>
            </w:tcBorders>
            <w:shd w:val="clear" w:color="auto" w:fill="D9D9D9"/>
          </w:tcPr>
          <w:p w14:paraId="5DF37178" w14:textId="77777777" w:rsidR="00D8777A" w:rsidRPr="00B375E5" w:rsidRDefault="00D8777A" w:rsidP="00CB4FE3">
            <w:pPr>
              <w:pStyle w:val="TableParagraph"/>
              <w:spacing w:before="69"/>
              <w:ind w:right="276"/>
              <w:jc w:val="right"/>
              <w:rPr>
                <w:rFonts w:ascii="Arial" w:hAnsi="Arial" w:cs="Arial"/>
              </w:rPr>
            </w:pPr>
            <w:r w:rsidRPr="00B375E5">
              <w:rPr>
                <w:rFonts w:ascii="Arial" w:hAnsi="Arial" w:cs="Arial"/>
              </w:rPr>
              <w:t>M</w:t>
            </w:r>
          </w:p>
        </w:tc>
        <w:tc>
          <w:tcPr>
            <w:tcW w:w="1505" w:type="dxa"/>
            <w:tcBorders>
              <w:top w:val="single" w:sz="4" w:space="0" w:color="000000"/>
              <w:bottom w:val="single" w:sz="4" w:space="0" w:color="000000"/>
            </w:tcBorders>
            <w:shd w:val="clear" w:color="auto" w:fill="D9D9D9"/>
          </w:tcPr>
          <w:p w14:paraId="5F54EA39" w14:textId="77777777" w:rsidR="00D8777A" w:rsidRPr="00B375E5" w:rsidRDefault="00D8777A" w:rsidP="00CB4FE3">
            <w:pPr>
              <w:pStyle w:val="TableParagraph"/>
              <w:spacing w:before="69"/>
              <w:ind w:left="280"/>
              <w:rPr>
                <w:rFonts w:ascii="Arial" w:hAnsi="Arial" w:cs="Arial"/>
              </w:rPr>
            </w:pPr>
            <w:r w:rsidRPr="00B375E5">
              <w:rPr>
                <w:rFonts w:ascii="Arial" w:hAnsi="Arial" w:cs="Arial"/>
                <w:spacing w:val="-5"/>
              </w:rPr>
              <w:t>30</w:t>
            </w:r>
          </w:p>
        </w:tc>
      </w:tr>
      <w:tr w:rsidR="00D8777A" w:rsidRPr="00B375E5" w14:paraId="75384809" w14:textId="77777777" w:rsidTr="005014DE">
        <w:trPr>
          <w:trHeight w:val="388"/>
        </w:trPr>
        <w:tc>
          <w:tcPr>
            <w:tcW w:w="5429" w:type="dxa"/>
            <w:tcBorders>
              <w:top w:val="single" w:sz="4" w:space="0" w:color="000000"/>
              <w:bottom w:val="single" w:sz="4" w:space="0" w:color="000000"/>
            </w:tcBorders>
            <w:shd w:val="clear" w:color="auto" w:fill="D9D9D9"/>
          </w:tcPr>
          <w:p w14:paraId="43124DA8" w14:textId="77777777" w:rsidR="00D8777A" w:rsidRPr="00B375E5" w:rsidRDefault="00D8777A" w:rsidP="00CB4FE3">
            <w:pPr>
              <w:pStyle w:val="TableParagraph"/>
              <w:spacing w:before="69"/>
              <w:ind w:left="115"/>
              <w:rPr>
                <w:rFonts w:ascii="Arial" w:hAnsi="Arial" w:cs="Arial"/>
              </w:rPr>
            </w:pPr>
            <w:r w:rsidRPr="00B375E5">
              <w:rPr>
                <w:rFonts w:ascii="Arial" w:hAnsi="Arial" w:cs="Arial"/>
              </w:rPr>
              <w:t>2-week</w:t>
            </w:r>
            <w:r w:rsidRPr="00B375E5">
              <w:rPr>
                <w:rFonts w:ascii="Arial" w:hAnsi="Arial" w:cs="Arial"/>
                <w:spacing w:val="-7"/>
              </w:rPr>
              <w:t xml:space="preserve"> </w:t>
            </w:r>
            <w:r w:rsidRPr="00B375E5">
              <w:rPr>
                <w:rFonts w:ascii="Arial" w:hAnsi="Arial" w:cs="Arial"/>
                <w:spacing w:val="-4"/>
              </w:rPr>
              <w:t>flag</w:t>
            </w:r>
          </w:p>
        </w:tc>
        <w:tc>
          <w:tcPr>
            <w:tcW w:w="890" w:type="dxa"/>
            <w:tcBorders>
              <w:top w:val="single" w:sz="4" w:space="0" w:color="000000"/>
              <w:bottom w:val="single" w:sz="4" w:space="0" w:color="000000"/>
            </w:tcBorders>
            <w:shd w:val="clear" w:color="auto" w:fill="D9D9D9"/>
          </w:tcPr>
          <w:p w14:paraId="3039F4DB" w14:textId="77777777" w:rsidR="00D8777A" w:rsidRPr="00B375E5" w:rsidRDefault="00D8777A" w:rsidP="00CB4FE3">
            <w:pPr>
              <w:pStyle w:val="TableParagraph"/>
              <w:spacing w:before="69"/>
              <w:ind w:right="276"/>
              <w:jc w:val="right"/>
              <w:rPr>
                <w:rFonts w:ascii="Arial" w:hAnsi="Arial" w:cs="Arial"/>
              </w:rPr>
            </w:pPr>
            <w:r w:rsidRPr="00B375E5">
              <w:rPr>
                <w:rFonts w:ascii="Arial" w:hAnsi="Arial" w:cs="Arial"/>
              </w:rPr>
              <w:t>M</w:t>
            </w:r>
          </w:p>
        </w:tc>
        <w:tc>
          <w:tcPr>
            <w:tcW w:w="1505" w:type="dxa"/>
            <w:tcBorders>
              <w:top w:val="single" w:sz="4" w:space="0" w:color="000000"/>
              <w:bottom w:val="single" w:sz="4" w:space="0" w:color="000000"/>
            </w:tcBorders>
            <w:shd w:val="clear" w:color="auto" w:fill="D9D9D9"/>
          </w:tcPr>
          <w:p w14:paraId="3A7352B2" w14:textId="77777777" w:rsidR="00D8777A" w:rsidRPr="00B375E5" w:rsidRDefault="00D8777A" w:rsidP="00CB4FE3">
            <w:pPr>
              <w:pStyle w:val="TableParagraph"/>
              <w:spacing w:before="69"/>
              <w:ind w:left="280"/>
              <w:rPr>
                <w:rFonts w:ascii="Arial" w:hAnsi="Arial" w:cs="Arial"/>
              </w:rPr>
            </w:pPr>
            <w:r w:rsidRPr="00B375E5">
              <w:rPr>
                <w:rFonts w:ascii="Arial" w:hAnsi="Arial" w:cs="Arial"/>
              </w:rPr>
              <w:t>1</w:t>
            </w:r>
          </w:p>
        </w:tc>
      </w:tr>
      <w:tr w:rsidR="00D8777A" w:rsidRPr="00B375E5" w14:paraId="65994835" w14:textId="77777777" w:rsidTr="005014DE">
        <w:trPr>
          <w:trHeight w:val="390"/>
        </w:trPr>
        <w:tc>
          <w:tcPr>
            <w:tcW w:w="5429" w:type="dxa"/>
            <w:tcBorders>
              <w:top w:val="single" w:sz="4" w:space="0" w:color="000000"/>
              <w:bottom w:val="single" w:sz="4" w:space="0" w:color="000000"/>
            </w:tcBorders>
          </w:tcPr>
          <w:p w14:paraId="0B306527" w14:textId="77777777" w:rsidR="00D8777A" w:rsidRPr="00B375E5" w:rsidRDefault="00D8777A" w:rsidP="00CB4FE3">
            <w:pPr>
              <w:pStyle w:val="TableParagraph"/>
              <w:spacing w:before="69"/>
              <w:ind w:left="115"/>
              <w:rPr>
                <w:rFonts w:ascii="Arial" w:hAnsi="Arial" w:cs="Arial"/>
              </w:rPr>
            </w:pPr>
            <w:r w:rsidRPr="00B375E5">
              <w:rPr>
                <w:rFonts w:ascii="Arial" w:hAnsi="Arial" w:cs="Arial"/>
              </w:rPr>
              <w:t>Delay</w:t>
            </w:r>
            <w:r w:rsidRPr="00B375E5">
              <w:rPr>
                <w:rFonts w:ascii="Arial" w:hAnsi="Arial" w:cs="Arial"/>
                <w:spacing w:val="-4"/>
              </w:rPr>
              <w:t xml:space="preserve"> </w:t>
            </w:r>
            <w:r w:rsidRPr="00B375E5">
              <w:rPr>
                <w:rFonts w:ascii="Arial" w:hAnsi="Arial" w:cs="Arial"/>
              </w:rPr>
              <w:t>code</w:t>
            </w:r>
            <w:r w:rsidRPr="00B375E5">
              <w:rPr>
                <w:rFonts w:ascii="Arial" w:hAnsi="Arial" w:cs="Arial"/>
                <w:spacing w:val="-4"/>
              </w:rPr>
              <w:t xml:space="preserve"> </w:t>
            </w:r>
            <w:r w:rsidRPr="00B375E5">
              <w:rPr>
                <w:rFonts w:ascii="Arial" w:hAnsi="Arial" w:cs="Arial"/>
                <w:spacing w:val="-5"/>
              </w:rPr>
              <w:t>62</w:t>
            </w:r>
          </w:p>
        </w:tc>
        <w:tc>
          <w:tcPr>
            <w:tcW w:w="890" w:type="dxa"/>
            <w:tcBorders>
              <w:top w:val="single" w:sz="4" w:space="0" w:color="000000"/>
              <w:bottom w:val="single" w:sz="4" w:space="0" w:color="000000"/>
            </w:tcBorders>
          </w:tcPr>
          <w:p w14:paraId="5AA54196" w14:textId="77777777" w:rsidR="00D8777A" w:rsidRPr="00B375E5" w:rsidRDefault="00D8777A" w:rsidP="00CB4FE3">
            <w:pPr>
              <w:pStyle w:val="TableParagraph"/>
              <w:rPr>
                <w:rFonts w:ascii="Arial" w:hAnsi="Arial" w:cs="Arial"/>
              </w:rPr>
            </w:pPr>
          </w:p>
        </w:tc>
        <w:tc>
          <w:tcPr>
            <w:tcW w:w="1505" w:type="dxa"/>
            <w:tcBorders>
              <w:top w:val="single" w:sz="4" w:space="0" w:color="000000"/>
              <w:bottom w:val="single" w:sz="4" w:space="0" w:color="000000"/>
            </w:tcBorders>
          </w:tcPr>
          <w:p w14:paraId="10D20F15" w14:textId="77777777" w:rsidR="00D8777A" w:rsidRPr="00B375E5" w:rsidRDefault="00D8777A" w:rsidP="00CB4FE3">
            <w:pPr>
              <w:pStyle w:val="TableParagraph"/>
              <w:rPr>
                <w:rFonts w:ascii="Arial" w:hAnsi="Arial" w:cs="Arial"/>
              </w:rPr>
            </w:pPr>
          </w:p>
        </w:tc>
      </w:tr>
      <w:tr w:rsidR="00D8777A" w:rsidRPr="00B375E5" w14:paraId="004E8E8F" w14:textId="77777777" w:rsidTr="005014DE">
        <w:trPr>
          <w:trHeight w:val="390"/>
        </w:trPr>
        <w:tc>
          <w:tcPr>
            <w:tcW w:w="5429" w:type="dxa"/>
            <w:tcBorders>
              <w:top w:val="single" w:sz="4" w:space="0" w:color="000000"/>
              <w:bottom w:val="single" w:sz="4" w:space="0" w:color="000000"/>
            </w:tcBorders>
          </w:tcPr>
          <w:p w14:paraId="44740035" w14:textId="77777777" w:rsidR="00D8777A" w:rsidRPr="00B375E5" w:rsidRDefault="00D8777A" w:rsidP="00CB4FE3">
            <w:pPr>
              <w:pStyle w:val="TableParagraph"/>
              <w:spacing w:before="69"/>
              <w:ind w:left="115"/>
              <w:rPr>
                <w:rFonts w:ascii="Arial" w:hAnsi="Arial" w:cs="Arial"/>
              </w:rPr>
            </w:pPr>
            <w:r w:rsidRPr="00B375E5">
              <w:rPr>
                <w:rFonts w:ascii="Arial" w:hAnsi="Arial" w:cs="Arial"/>
              </w:rPr>
              <w:t>Delay</w:t>
            </w:r>
            <w:r w:rsidRPr="00B375E5">
              <w:rPr>
                <w:rFonts w:ascii="Arial" w:hAnsi="Arial" w:cs="Arial"/>
                <w:spacing w:val="-4"/>
              </w:rPr>
              <w:t xml:space="preserve"> </w:t>
            </w:r>
            <w:r w:rsidRPr="00B375E5">
              <w:rPr>
                <w:rFonts w:ascii="Arial" w:hAnsi="Arial" w:cs="Arial"/>
              </w:rPr>
              <w:t>code</w:t>
            </w:r>
            <w:r w:rsidRPr="00B375E5">
              <w:rPr>
                <w:rFonts w:ascii="Arial" w:hAnsi="Arial" w:cs="Arial"/>
                <w:spacing w:val="-4"/>
              </w:rPr>
              <w:t xml:space="preserve"> </w:t>
            </w:r>
            <w:r w:rsidRPr="00B375E5">
              <w:rPr>
                <w:rFonts w:ascii="Arial" w:hAnsi="Arial" w:cs="Arial"/>
                <w:spacing w:val="-5"/>
              </w:rPr>
              <w:t>31</w:t>
            </w:r>
          </w:p>
        </w:tc>
        <w:tc>
          <w:tcPr>
            <w:tcW w:w="890" w:type="dxa"/>
            <w:tcBorders>
              <w:top w:val="single" w:sz="4" w:space="0" w:color="000000"/>
              <w:bottom w:val="single" w:sz="4" w:space="0" w:color="000000"/>
            </w:tcBorders>
          </w:tcPr>
          <w:p w14:paraId="3138BAC3" w14:textId="77777777" w:rsidR="00D8777A" w:rsidRPr="00B375E5" w:rsidRDefault="00D8777A" w:rsidP="00CB4FE3">
            <w:pPr>
              <w:pStyle w:val="TableParagraph"/>
              <w:rPr>
                <w:rFonts w:ascii="Arial" w:hAnsi="Arial" w:cs="Arial"/>
              </w:rPr>
            </w:pPr>
          </w:p>
        </w:tc>
        <w:tc>
          <w:tcPr>
            <w:tcW w:w="1505" w:type="dxa"/>
            <w:tcBorders>
              <w:top w:val="single" w:sz="4" w:space="0" w:color="000000"/>
              <w:bottom w:val="single" w:sz="4" w:space="0" w:color="000000"/>
            </w:tcBorders>
          </w:tcPr>
          <w:p w14:paraId="68618595" w14:textId="77777777" w:rsidR="00D8777A" w:rsidRPr="00B375E5" w:rsidRDefault="00D8777A" w:rsidP="00CB4FE3">
            <w:pPr>
              <w:pStyle w:val="TableParagraph"/>
              <w:rPr>
                <w:rFonts w:ascii="Arial" w:hAnsi="Arial" w:cs="Arial"/>
              </w:rPr>
            </w:pPr>
          </w:p>
        </w:tc>
      </w:tr>
    </w:tbl>
    <w:p w14:paraId="7D378481" w14:textId="77777777" w:rsidR="00DB4298" w:rsidRPr="00B375E5" w:rsidRDefault="00DB4298" w:rsidP="00816E42">
      <w:pPr>
        <w:pStyle w:val="BodyText"/>
        <w:spacing w:after="0" w:afterAutospacing="0"/>
        <w:ind w:left="418"/>
        <w:rPr>
          <w:rFonts w:cs="Arial"/>
          <w:sz w:val="20"/>
          <w:szCs w:val="20"/>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994"/>
        <w:gridCol w:w="3114"/>
        <w:gridCol w:w="2409"/>
      </w:tblGrid>
      <w:tr w:rsidR="00D8777A" w:rsidRPr="00B375E5" w14:paraId="42F2E658" w14:textId="77777777" w:rsidTr="00BB339F">
        <w:trPr>
          <w:trHeight w:val="636"/>
        </w:trPr>
        <w:tc>
          <w:tcPr>
            <w:tcW w:w="2555" w:type="dxa"/>
            <w:shd w:val="clear" w:color="auto" w:fill="DBE4F0"/>
          </w:tcPr>
          <w:p w14:paraId="1F50AF02" w14:textId="77777777" w:rsidR="00D8777A" w:rsidRPr="00B375E5" w:rsidRDefault="00D8777A" w:rsidP="007475D9">
            <w:pPr>
              <w:pStyle w:val="TableParagraph"/>
              <w:spacing w:before="60"/>
              <w:ind w:left="107"/>
              <w:rPr>
                <w:rFonts w:ascii="Arial" w:hAnsi="Arial" w:cs="Arial"/>
                <w:b/>
              </w:rPr>
            </w:pPr>
            <w:r w:rsidRPr="00B375E5">
              <w:rPr>
                <w:rFonts w:ascii="Arial" w:hAnsi="Arial" w:cs="Arial"/>
                <w:b/>
                <w:spacing w:val="-2"/>
              </w:rPr>
              <w:t>Criteria</w:t>
            </w:r>
          </w:p>
        </w:tc>
        <w:tc>
          <w:tcPr>
            <w:tcW w:w="994" w:type="dxa"/>
            <w:shd w:val="clear" w:color="auto" w:fill="DBE4F0"/>
          </w:tcPr>
          <w:p w14:paraId="7556A316" w14:textId="77777777" w:rsidR="00D8777A" w:rsidRPr="00B375E5" w:rsidRDefault="00D8777A" w:rsidP="007475D9">
            <w:pPr>
              <w:pStyle w:val="TableParagraph"/>
              <w:spacing w:before="60"/>
              <w:ind w:left="116" w:right="108"/>
              <w:rPr>
                <w:rFonts w:ascii="Arial" w:hAnsi="Arial" w:cs="Arial"/>
                <w:b/>
              </w:rPr>
            </w:pPr>
            <w:r w:rsidRPr="00B375E5">
              <w:rPr>
                <w:rFonts w:ascii="Arial" w:hAnsi="Arial" w:cs="Arial"/>
                <w:b/>
                <w:spacing w:val="-2"/>
              </w:rPr>
              <w:t>Result</w:t>
            </w:r>
          </w:p>
        </w:tc>
        <w:tc>
          <w:tcPr>
            <w:tcW w:w="3114" w:type="dxa"/>
            <w:shd w:val="clear" w:color="auto" w:fill="DBE4F0"/>
          </w:tcPr>
          <w:p w14:paraId="17BB6826" w14:textId="77777777" w:rsidR="00D8777A" w:rsidRPr="00B375E5" w:rsidRDefault="00D8777A" w:rsidP="007475D9">
            <w:pPr>
              <w:pStyle w:val="TableParagraph"/>
              <w:spacing w:before="60"/>
              <w:ind w:left="105"/>
              <w:rPr>
                <w:rFonts w:ascii="Arial" w:hAnsi="Arial" w:cs="Arial"/>
                <w:b/>
              </w:rPr>
            </w:pPr>
            <w:r w:rsidRPr="00B375E5">
              <w:rPr>
                <w:rFonts w:ascii="Arial" w:hAnsi="Arial" w:cs="Arial"/>
                <w:b/>
                <w:spacing w:val="-2"/>
              </w:rPr>
              <w:t>Rationale</w:t>
            </w:r>
          </w:p>
        </w:tc>
        <w:tc>
          <w:tcPr>
            <w:tcW w:w="2409" w:type="dxa"/>
            <w:shd w:val="clear" w:color="auto" w:fill="DBE4F0"/>
          </w:tcPr>
          <w:p w14:paraId="0B9735AD" w14:textId="77777777" w:rsidR="00D8777A" w:rsidRPr="00B375E5" w:rsidRDefault="00D8777A" w:rsidP="00BB339F">
            <w:pPr>
              <w:pStyle w:val="TableParagraph"/>
              <w:spacing w:before="60"/>
              <w:ind w:left="57"/>
              <w:rPr>
                <w:rFonts w:ascii="Arial" w:hAnsi="Arial" w:cs="Arial"/>
                <w:b/>
              </w:rPr>
            </w:pPr>
            <w:r w:rsidRPr="00B375E5">
              <w:rPr>
                <w:rFonts w:ascii="Arial" w:hAnsi="Arial" w:cs="Arial"/>
                <w:b/>
              </w:rPr>
              <w:t>Reference</w:t>
            </w:r>
            <w:r w:rsidRPr="00B375E5">
              <w:rPr>
                <w:rFonts w:ascii="Arial" w:hAnsi="Arial" w:cs="Arial"/>
                <w:b/>
                <w:spacing w:val="-12"/>
              </w:rPr>
              <w:t xml:space="preserve"> </w:t>
            </w:r>
            <w:r w:rsidRPr="00B375E5">
              <w:rPr>
                <w:rFonts w:ascii="Arial" w:hAnsi="Arial" w:cs="Arial"/>
                <w:b/>
              </w:rPr>
              <w:t>in</w:t>
            </w:r>
            <w:r w:rsidRPr="00B375E5">
              <w:rPr>
                <w:rFonts w:ascii="Arial" w:hAnsi="Arial" w:cs="Arial"/>
                <w:b/>
                <w:spacing w:val="-13"/>
              </w:rPr>
              <w:t xml:space="preserve"> </w:t>
            </w:r>
            <w:r w:rsidRPr="00B375E5">
              <w:rPr>
                <w:rFonts w:ascii="Arial" w:hAnsi="Arial" w:cs="Arial"/>
                <w:b/>
              </w:rPr>
              <w:t>FCT</w:t>
            </w:r>
            <w:r w:rsidRPr="00B375E5">
              <w:rPr>
                <w:rFonts w:ascii="Arial" w:hAnsi="Arial" w:cs="Arial"/>
                <w:b/>
                <w:spacing w:val="-13"/>
              </w:rPr>
              <w:t xml:space="preserve"> </w:t>
            </w:r>
            <w:r w:rsidRPr="00B375E5">
              <w:rPr>
                <w:rFonts w:ascii="Arial" w:hAnsi="Arial" w:cs="Arial"/>
                <w:b/>
              </w:rPr>
              <w:t>data definitions document</w:t>
            </w:r>
          </w:p>
        </w:tc>
      </w:tr>
      <w:tr w:rsidR="005552B5" w:rsidRPr="00B375E5" w14:paraId="61DD0593" w14:textId="77777777" w:rsidTr="00BB339F">
        <w:trPr>
          <w:trHeight w:val="512"/>
        </w:trPr>
        <w:tc>
          <w:tcPr>
            <w:tcW w:w="2555" w:type="dxa"/>
            <w:vAlign w:val="center"/>
          </w:tcPr>
          <w:p w14:paraId="7B7B9628" w14:textId="77777777" w:rsidR="005552B5" w:rsidRPr="00B375E5" w:rsidRDefault="005552B5" w:rsidP="005552B5">
            <w:pPr>
              <w:pStyle w:val="TableParagraph"/>
              <w:spacing w:before="60" w:after="60" w:line="242" w:lineRule="auto"/>
              <w:ind w:left="107"/>
              <w:rPr>
                <w:rFonts w:ascii="Arial" w:hAnsi="Arial" w:cs="Arial"/>
                <w:sz w:val="20"/>
                <w:szCs w:val="20"/>
              </w:rPr>
            </w:pPr>
            <w:r w:rsidRPr="00B375E5">
              <w:rPr>
                <w:rFonts w:ascii="Arial" w:hAnsi="Arial" w:cs="Arial"/>
                <w:sz w:val="20"/>
                <w:szCs w:val="20"/>
              </w:rPr>
              <w:t>Eligible</w:t>
            </w:r>
            <w:r w:rsidRPr="00B375E5">
              <w:rPr>
                <w:rFonts w:ascii="Arial" w:hAnsi="Arial" w:cs="Arial"/>
                <w:spacing w:val="-14"/>
                <w:sz w:val="20"/>
                <w:szCs w:val="20"/>
              </w:rPr>
              <w:t xml:space="preserve"> </w:t>
            </w:r>
            <w:r w:rsidRPr="00B375E5">
              <w:rPr>
                <w:rFonts w:ascii="Arial" w:hAnsi="Arial" w:cs="Arial"/>
                <w:sz w:val="20"/>
                <w:szCs w:val="20"/>
              </w:rPr>
              <w:t>for</w:t>
            </w:r>
            <w:r w:rsidRPr="00B375E5">
              <w:rPr>
                <w:rFonts w:ascii="Arial" w:hAnsi="Arial" w:cs="Arial"/>
                <w:spacing w:val="-13"/>
                <w:sz w:val="20"/>
                <w:szCs w:val="20"/>
              </w:rPr>
              <w:t xml:space="preserve"> </w:t>
            </w:r>
            <w:r w:rsidRPr="00B375E5">
              <w:rPr>
                <w:rFonts w:ascii="Arial" w:hAnsi="Arial" w:cs="Arial"/>
                <w:sz w:val="20"/>
                <w:szCs w:val="20"/>
              </w:rPr>
              <w:t xml:space="preserve">62-day </w:t>
            </w:r>
            <w:r w:rsidRPr="00B375E5">
              <w:rPr>
                <w:rFonts w:ascii="Arial" w:hAnsi="Arial" w:cs="Arial"/>
                <w:spacing w:val="-2"/>
                <w:sz w:val="20"/>
                <w:szCs w:val="20"/>
              </w:rPr>
              <w:t>indicator</w:t>
            </w:r>
          </w:p>
        </w:tc>
        <w:tc>
          <w:tcPr>
            <w:tcW w:w="994" w:type="dxa"/>
            <w:vAlign w:val="center"/>
          </w:tcPr>
          <w:p w14:paraId="4F3C74B7" w14:textId="77777777" w:rsidR="005552B5" w:rsidRPr="00B375E5" w:rsidRDefault="005552B5" w:rsidP="005552B5">
            <w:pPr>
              <w:pStyle w:val="TableParagraph"/>
              <w:spacing w:before="60" w:after="60"/>
              <w:ind w:left="115" w:right="108"/>
              <w:rPr>
                <w:rFonts w:ascii="Arial" w:hAnsi="Arial" w:cs="Arial"/>
                <w:sz w:val="20"/>
                <w:szCs w:val="20"/>
              </w:rPr>
            </w:pPr>
            <w:r w:rsidRPr="00B375E5">
              <w:rPr>
                <w:rFonts w:ascii="Arial" w:hAnsi="Arial" w:cs="Arial"/>
                <w:spacing w:val="-5"/>
                <w:sz w:val="20"/>
                <w:szCs w:val="20"/>
              </w:rPr>
              <w:t>Yes</w:t>
            </w:r>
          </w:p>
        </w:tc>
        <w:tc>
          <w:tcPr>
            <w:tcW w:w="3114" w:type="dxa"/>
            <w:vAlign w:val="center"/>
          </w:tcPr>
          <w:p w14:paraId="5D5677CE" w14:textId="77777777" w:rsidR="005552B5" w:rsidRPr="00B375E5" w:rsidRDefault="005552B5" w:rsidP="005552B5">
            <w:pPr>
              <w:pStyle w:val="TableParagraph"/>
              <w:spacing w:before="60" w:after="60" w:line="242" w:lineRule="auto"/>
              <w:ind w:left="105"/>
              <w:rPr>
                <w:rFonts w:ascii="Arial" w:hAnsi="Arial" w:cs="Arial"/>
                <w:sz w:val="20"/>
                <w:szCs w:val="20"/>
              </w:rPr>
            </w:pPr>
            <w:r w:rsidRPr="00B375E5">
              <w:rPr>
                <w:rFonts w:ascii="Arial" w:hAnsi="Arial" w:cs="Arial"/>
                <w:sz w:val="20"/>
                <w:szCs w:val="20"/>
              </w:rPr>
              <w:t>High suspicion of cancer and needs</w:t>
            </w:r>
            <w:r w:rsidRPr="00B375E5">
              <w:rPr>
                <w:rFonts w:ascii="Arial" w:hAnsi="Arial" w:cs="Arial"/>
                <w:spacing w:val="-6"/>
                <w:sz w:val="20"/>
                <w:szCs w:val="20"/>
              </w:rPr>
              <w:t xml:space="preserve"> </w:t>
            </w:r>
            <w:r w:rsidRPr="00B375E5">
              <w:rPr>
                <w:rFonts w:ascii="Arial" w:hAnsi="Arial" w:cs="Arial"/>
                <w:sz w:val="20"/>
                <w:szCs w:val="20"/>
              </w:rPr>
              <w:t>to</w:t>
            </w:r>
            <w:r w:rsidRPr="00B375E5">
              <w:rPr>
                <w:rFonts w:ascii="Arial" w:hAnsi="Arial" w:cs="Arial"/>
                <w:spacing w:val="-6"/>
                <w:sz w:val="20"/>
                <w:szCs w:val="20"/>
              </w:rPr>
              <w:t xml:space="preserve"> </w:t>
            </w:r>
            <w:r w:rsidRPr="00B375E5">
              <w:rPr>
                <w:rFonts w:ascii="Arial" w:hAnsi="Arial" w:cs="Arial"/>
                <w:sz w:val="20"/>
                <w:szCs w:val="20"/>
              </w:rPr>
              <w:t>be</w:t>
            </w:r>
            <w:r w:rsidRPr="00B375E5">
              <w:rPr>
                <w:rFonts w:ascii="Arial" w:hAnsi="Arial" w:cs="Arial"/>
                <w:spacing w:val="-7"/>
                <w:sz w:val="20"/>
                <w:szCs w:val="20"/>
              </w:rPr>
              <w:t xml:space="preserve"> </w:t>
            </w:r>
            <w:r w:rsidRPr="00B375E5">
              <w:rPr>
                <w:rFonts w:ascii="Arial" w:hAnsi="Arial" w:cs="Arial"/>
                <w:sz w:val="20"/>
                <w:szCs w:val="20"/>
              </w:rPr>
              <w:t>seen</w:t>
            </w:r>
            <w:r w:rsidRPr="00B375E5">
              <w:rPr>
                <w:rFonts w:ascii="Arial" w:hAnsi="Arial" w:cs="Arial"/>
                <w:spacing w:val="-7"/>
                <w:sz w:val="20"/>
                <w:szCs w:val="20"/>
              </w:rPr>
              <w:t xml:space="preserve"> </w:t>
            </w:r>
            <w:r w:rsidRPr="00B375E5">
              <w:rPr>
                <w:rFonts w:ascii="Arial" w:hAnsi="Arial" w:cs="Arial"/>
                <w:sz w:val="20"/>
                <w:szCs w:val="20"/>
              </w:rPr>
              <w:t>within</w:t>
            </w:r>
            <w:r w:rsidRPr="00B375E5">
              <w:rPr>
                <w:rFonts w:ascii="Arial" w:hAnsi="Arial" w:cs="Arial"/>
                <w:spacing w:val="-7"/>
                <w:sz w:val="20"/>
                <w:szCs w:val="20"/>
              </w:rPr>
              <w:t xml:space="preserve"> </w:t>
            </w:r>
            <w:r w:rsidRPr="00B375E5">
              <w:rPr>
                <w:rFonts w:ascii="Arial" w:hAnsi="Arial" w:cs="Arial"/>
                <w:sz w:val="20"/>
                <w:szCs w:val="20"/>
              </w:rPr>
              <w:t>2</w:t>
            </w:r>
            <w:r w:rsidRPr="00B375E5">
              <w:rPr>
                <w:rFonts w:ascii="Arial" w:hAnsi="Arial" w:cs="Arial"/>
                <w:spacing w:val="-8"/>
                <w:sz w:val="20"/>
                <w:szCs w:val="20"/>
              </w:rPr>
              <w:t xml:space="preserve"> </w:t>
            </w:r>
            <w:r w:rsidRPr="00B375E5">
              <w:rPr>
                <w:rFonts w:ascii="Arial" w:hAnsi="Arial" w:cs="Arial"/>
                <w:sz w:val="20"/>
                <w:szCs w:val="20"/>
              </w:rPr>
              <w:t>weeks</w:t>
            </w:r>
          </w:p>
        </w:tc>
        <w:tc>
          <w:tcPr>
            <w:tcW w:w="2409" w:type="dxa"/>
            <w:vAlign w:val="center"/>
          </w:tcPr>
          <w:p w14:paraId="593F062E" w14:textId="0472E5B0" w:rsidR="005552B5" w:rsidRPr="00B375E5" w:rsidRDefault="005552B5" w:rsidP="005552B5">
            <w:pPr>
              <w:pStyle w:val="TableParagraph"/>
              <w:spacing w:before="60" w:after="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B375E5" w14:paraId="2D22342F" w14:textId="77777777" w:rsidTr="00BB339F">
        <w:trPr>
          <w:trHeight w:val="495"/>
        </w:trPr>
        <w:tc>
          <w:tcPr>
            <w:tcW w:w="2555" w:type="dxa"/>
            <w:vAlign w:val="center"/>
          </w:tcPr>
          <w:p w14:paraId="772BC3B2" w14:textId="77777777" w:rsidR="005552B5" w:rsidRPr="00B375E5" w:rsidRDefault="005552B5" w:rsidP="005552B5">
            <w:pPr>
              <w:pStyle w:val="TableParagraph"/>
              <w:spacing w:before="60" w:after="60" w:line="242" w:lineRule="auto"/>
              <w:ind w:left="107"/>
              <w:rPr>
                <w:rFonts w:ascii="Arial" w:hAnsi="Arial" w:cs="Arial"/>
                <w:sz w:val="20"/>
                <w:szCs w:val="20"/>
              </w:rPr>
            </w:pPr>
            <w:r w:rsidRPr="00B375E5">
              <w:rPr>
                <w:rFonts w:ascii="Arial" w:hAnsi="Arial" w:cs="Arial"/>
                <w:sz w:val="20"/>
                <w:szCs w:val="20"/>
              </w:rPr>
              <w:t>Eligible</w:t>
            </w:r>
            <w:r w:rsidRPr="00B375E5">
              <w:rPr>
                <w:rFonts w:ascii="Arial" w:hAnsi="Arial" w:cs="Arial"/>
                <w:spacing w:val="-14"/>
                <w:sz w:val="20"/>
                <w:szCs w:val="20"/>
              </w:rPr>
              <w:t xml:space="preserve"> </w:t>
            </w:r>
            <w:r w:rsidRPr="00B375E5">
              <w:rPr>
                <w:rFonts w:ascii="Arial" w:hAnsi="Arial" w:cs="Arial"/>
                <w:sz w:val="20"/>
                <w:szCs w:val="20"/>
              </w:rPr>
              <w:t>for</w:t>
            </w:r>
            <w:r w:rsidRPr="00B375E5">
              <w:rPr>
                <w:rFonts w:ascii="Arial" w:hAnsi="Arial" w:cs="Arial"/>
                <w:spacing w:val="-13"/>
                <w:sz w:val="20"/>
                <w:szCs w:val="20"/>
              </w:rPr>
              <w:t xml:space="preserve"> </w:t>
            </w:r>
            <w:r w:rsidRPr="00B375E5">
              <w:rPr>
                <w:rFonts w:ascii="Arial" w:hAnsi="Arial" w:cs="Arial"/>
                <w:sz w:val="20"/>
                <w:szCs w:val="20"/>
              </w:rPr>
              <w:t xml:space="preserve">31-day </w:t>
            </w:r>
            <w:r w:rsidRPr="00B375E5">
              <w:rPr>
                <w:rFonts w:ascii="Arial" w:hAnsi="Arial" w:cs="Arial"/>
                <w:spacing w:val="-2"/>
                <w:sz w:val="20"/>
                <w:szCs w:val="20"/>
              </w:rPr>
              <w:t>indicator</w:t>
            </w:r>
          </w:p>
        </w:tc>
        <w:tc>
          <w:tcPr>
            <w:tcW w:w="994" w:type="dxa"/>
            <w:vAlign w:val="center"/>
          </w:tcPr>
          <w:p w14:paraId="64FF880F" w14:textId="77777777" w:rsidR="005552B5" w:rsidRPr="00B375E5" w:rsidRDefault="005552B5" w:rsidP="005552B5">
            <w:pPr>
              <w:pStyle w:val="TableParagraph"/>
              <w:spacing w:before="60" w:after="60"/>
              <w:ind w:left="115" w:right="108"/>
              <w:rPr>
                <w:rFonts w:ascii="Arial" w:hAnsi="Arial" w:cs="Arial"/>
                <w:sz w:val="20"/>
                <w:szCs w:val="20"/>
              </w:rPr>
            </w:pPr>
            <w:r w:rsidRPr="00B375E5">
              <w:rPr>
                <w:rFonts w:ascii="Arial" w:hAnsi="Arial" w:cs="Arial"/>
                <w:spacing w:val="-5"/>
                <w:sz w:val="20"/>
                <w:szCs w:val="20"/>
              </w:rPr>
              <w:t>Yes</w:t>
            </w:r>
          </w:p>
        </w:tc>
        <w:tc>
          <w:tcPr>
            <w:tcW w:w="3114" w:type="dxa"/>
            <w:vAlign w:val="center"/>
          </w:tcPr>
          <w:p w14:paraId="3A13A627" w14:textId="77777777" w:rsidR="005552B5" w:rsidRPr="00B375E5" w:rsidRDefault="005552B5" w:rsidP="005552B5">
            <w:pPr>
              <w:pStyle w:val="TableParagraph"/>
              <w:spacing w:before="60" w:after="60" w:line="242" w:lineRule="auto"/>
              <w:ind w:left="105"/>
              <w:rPr>
                <w:rFonts w:ascii="Arial" w:hAnsi="Arial" w:cs="Arial"/>
                <w:sz w:val="20"/>
                <w:szCs w:val="20"/>
              </w:rPr>
            </w:pPr>
            <w:r w:rsidRPr="00B375E5">
              <w:rPr>
                <w:rFonts w:ascii="Arial" w:hAnsi="Arial" w:cs="Arial"/>
                <w:sz w:val="20"/>
                <w:szCs w:val="20"/>
              </w:rPr>
              <w:t>Patient</w:t>
            </w:r>
            <w:r w:rsidRPr="00B375E5">
              <w:rPr>
                <w:rFonts w:ascii="Arial" w:hAnsi="Arial" w:cs="Arial"/>
                <w:spacing w:val="-8"/>
                <w:sz w:val="20"/>
                <w:szCs w:val="20"/>
              </w:rPr>
              <w:t xml:space="preserve"> </w:t>
            </w:r>
            <w:r w:rsidRPr="00B375E5">
              <w:rPr>
                <w:rFonts w:ascii="Arial" w:hAnsi="Arial" w:cs="Arial"/>
                <w:sz w:val="20"/>
                <w:szCs w:val="20"/>
              </w:rPr>
              <w:t>has</w:t>
            </w:r>
            <w:r w:rsidRPr="00B375E5">
              <w:rPr>
                <w:rFonts w:ascii="Arial" w:hAnsi="Arial" w:cs="Arial"/>
                <w:spacing w:val="-8"/>
                <w:sz w:val="20"/>
                <w:szCs w:val="20"/>
              </w:rPr>
              <w:t xml:space="preserve"> </w:t>
            </w:r>
            <w:r w:rsidRPr="00B375E5">
              <w:rPr>
                <w:rFonts w:ascii="Arial" w:hAnsi="Arial" w:cs="Arial"/>
                <w:sz w:val="20"/>
                <w:szCs w:val="20"/>
              </w:rPr>
              <w:t>not</w:t>
            </w:r>
            <w:r w:rsidRPr="00B375E5">
              <w:rPr>
                <w:rFonts w:ascii="Arial" w:hAnsi="Arial" w:cs="Arial"/>
                <w:spacing w:val="-8"/>
                <w:sz w:val="20"/>
                <w:szCs w:val="20"/>
              </w:rPr>
              <w:t xml:space="preserve"> </w:t>
            </w:r>
            <w:r w:rsidRPr="00B375E5">
              <w:rPr>
                <w:rFonts w:ascii="Arial" w:hAnsi="Arial" w:cs="Arial"/>
                <w:sz w:val="20"/>
                <w:szCs w:val="20"/>
              </w:rPr>
              <w:t>been</w:t>
            </w:r>
            <w:r w:rsidRPr="00B375E5">
              <w:rPr>
                <w:rFonts w:ascii="Arial" w:hAnsi="Arial" w:cs="Arial"/>
                <w:spacing w:val="-9"/>
                <w:sz w:val="20"/>
                <w:szCs w:val="20"/>
              </w:rPr>
              <w:t xml:space="preserve"> </w:t>
            </w:r>
            <w:r w:rsidRPr="00B375E5">
              <w:rPr>
                <w:rFonts w:ascii="Arial" w:hAnsi="Arial" w:cs="Arial"/>
                <w:sz w:val="20"/>
                <w:szCs w:val="20"/>
              </w:rPr>
              <w:t>treated</w:t>
            </w:r>
            <w:r w:rsidRPr="00B375E5">
              <w:rPr>
                <w:rFonts w:ascii="Arial" w:hAnsi="Arial" w:cs="Arial"/>
                <w:spacing w:val="-8"/>
                <w:sz w:val="20"/>
                <w:szCs w:val="20"/>
              </w:rPr>
              <w:t xml:space="preserve"> </w:t>
            </w:r>
            <w:r w:rsidRPr="00B375E5">
              <w:rPr>
                <w:rFonts w:ascii="Arial" w:hAnsi="Arial" w:cs="Arial"/>
                <w:sz w:val="20"/>
                <w:szCs w:val="20"/>
              </w:rPr>
              <w:t>for this cancer previously</w:t>
            </w:r>
          </w:p>
        </w:tc>
        <w:tc>
          <w:tcPr>
            <w:tcW w:w="2409" w:type="dxa"/>
            <w:vAlign w:val="center"/>
          </w:tcPr>
          <w:p w14:paraId="1EDA05EE" w14:textId="706793B0" w:rsidR="005552B5" w:rsidRPr="00B375E5" w:rsidRDefault="005552B5" w:rsidP="005552B5">
            <w:pPr>
              <w:pStyle w:val="TableParagraph"/>
              <w:spacing w:before="60" w:after="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B375E5" w14:paraId="638FF4A4" w14:textId="77777777" w:rsidTr="00BB339F">
        <w:trPr>
          <w:trHeight w:val="489"/>
        </w:trPr>
        <w:tc>
          <w:tcPr>
            <w:tcW w:w="2555" w:type="dxa"/>
            <w:vAlign w:val="center"/>
          </w:tcPr>
          <w:p w14:paraId="1438B5CF" w14:textId="77777777" w:rsidR="005552B5" w:rsidRPr="00B375E5" w:rsidRDefault="005552B5" w:rsidP="005552B5">
            <w:pPr>
              <w:pStyle w:val="TableParagraph"/>
              <w:spacing w:before="60" w:after="60"/>
              <w:ind w:left="107"/>
              <w:rPr>
                <w:rFonts w:ascii="Arial" w:hAnsi="Arial" w:cs="Arial"/>
                <w:sz w:val="20"/>
                <w:szCs w:val="20"/>
              </w:rPr>
            </w:pPr>
            <w:r w:rsidRPr="00B375E5">
              <w:rPr>
                <w:rFonts w:ascii="Arial" w:hAnsi="Arial" w:cs="Arial"/>
                <w:sz w:val="20"/>
                <w:szCs w:val="20"/>
              </w:rPr>
              <w:t>Delay</w:t>
            </w:r>
            <w:r w:rsidRPr="00B375E5">
              <w:rPr>
                <w:rFonts w:ascii="Arial" w:hAnsi="Arial" w:cs="Arial"/>
                <w:spacing w:val="-4"/>
                <w:sz w:val="20"/>
                <w:szCs w:val="20"/>
              </w:rPr>
              <w:t xml:space="preserve"> </w:t>
            </w:r>
            <w:r w:rsidRPr="00B375E5">
              <w:rPr>
                <w:rFonts w:ascii="Arial" w:hAnsi="Arial" w:cs="Arial"/>
                <w:sz w:val="20"/>
                <w:szCs w:val="20"/>
              </w:rPr>
              <w:t>code</w:t>
            </w:r>
            <w:r w:rsidRPr="00B375E5">
              <w:rPr>
                <w:rFonts w:ascii="Arial" w:hAnsi="Arial" w:cs="Arial"/>
                <w:spacing w:val="-4"/>
                <w:sz w:val="20"/>
                <w:szCs w:val="20"/>
              </w:rPr>
              <w:t xml:space="preserve"> </w:t>
            </w:r>
            <w:r w:rsidRPr="00B375E5">
              <w:rPr>
                <w:rFonts w:ascii="Arial" w:hAnsi="Arial" w:cs="Arial"/>
                <w:spacing w:val="-5"/>
                <w:sz w:val="20"/>
                <w:szCs w:val="20"/>
              </w:rPr>
              <w:t>62</w:t>
            </w:r>
          </w:p>
        </w:tc>
        <w:tc>
          <w:tcPr>
            <w:tcW w:w="994" w:type="dxa"/>
            <w:vAlign w:val="center"/>
          </w:tcPr>
          <w:p w14:paraId="5EA38BA8" w14:textId="77777777" w:rsidR="005552B5" w:rsidRPr="00B375E5" w:rsidRDefault="005552B5" w:rsidP="005552B5">
            <w:pPr>
              <w:pStyle w:val="TableParagraph"/>
              <w:spacing w:before="60" w:after="60"/>
              <w:ind w:left="116" w:right="108"/>
              <w:rPr>
                <w:rFonts w:ascii="Arial" w:hAnsi="Arial" w:cs="Arial"/>
                <w:sz w:val="20"/>
                <w:szCs w:val="20"/>
              </w:rPr>
            </w:pPr>
            <w:r w:rsidRPr="00B375E5">
              <w:rPr>
                <w:rFonts w:ascii="Arial" w:hAnsi="Arial" w:cs="Arial"/>
                <w:spacing w:val="-5"/>
                <w:sz w:val="20"/>
                <w:szCs w:val="20"/>
              </w:rPr>
              <w:t>No</w:t>
            </w:r>
          </w:p>
        </w:tc>
        <w:tc>
          <w:tcPr>
            <w:tcW w:w="3114" w:type="dxa"/>
            <w:vAlign w:val="center"/>
          </w:tcPr>
          <w:p w14:paraId="4331947B" w14:textId="77777777" w:rsidR="005552B5" w:rsidRPr="00B375E5" w:rsidRDefault="005552B5" w:rsidP="005552B5">
            <w:pPr>
              <w:pStyle w:val="TableParagraph"/>
              <w:spacing w:before="60" w:after="60"/>
              <w:ind w:left="105"/>
              <w:rPr>
                <w:rFonts w:ascii="Arial" w:hAnsi="Arial" w:cs="Arial"/>
                <w:sz w:val="20"/>
                <w:szCs w:val="20"/>
              </w:rPr>
            </w:pPr>
            <w:r w:rsidRPr="00B375E5">
              <w:rPr>
                <w:rFonts w:ascii="Arial" w:hAnsi="Arial" w:cs="Arial"/>
                <w:sz w:val="20"/>
                <w:szCs w:val="20"/>
              </w:rPr>
              <w:t>The</w:t>
            </w:r>
            <w:r w:rsidRPr="00B375E5">
              <w:rPr>
                <w:rFonts w:ascii="Arial" w:hAnsi="Arial" w:cs="Arial"/>
                <w:spacing w:val="-14"/>
                <w:sz w:val="20"/>
                <w:szCs w:val="20"/>
              </w:rPr>
              <w:t xml:space="preserve"> </w:t>
            </w:r>
            <w:r w:rsidRPr="00B375E5">
              <w:rPr>
                <w:rFonts w:ascii="Arial" w:hAnsi="Arial" w:cs="Arial"/>
                <w:sz w:val="20"/>
                <w:szCs w:val="20"/>
              </w:rPr>
              <w:t>patient</w:t>
            </w:r>
            <w:r w:rsidRPr="00B375E5">
              <w:rPr>
                <w:rFonts w:ascii="Arial" w:hAnsi="Arial" w:cs="Arial"/>
                <w:spacing w:val="-13"/>
                <w:sz w:val="20"/>
                <w:szCs w:val="20"/>
              </w:rPr>
              <w:t xml:space="preserve"> </w:t>
            </w:r>
            <w:r w:rsidRPr="00B375E5">
              <w:rPr>
                <w:rFonts w:ascii="Arial" w:hAnsi="Arial" w:cs="Arial"/>
                <w:sz w:val="20"/>
                <w:szCs w:val="20"/>
              </w:rPr>
              <w:t>received</w:t>
            </w:r>
            <w:r w:rsidRPr="00B375E5">
              <w:rPr>
                <w:rFonts w:ascii="Arial" w:hAnsi="Arial" w:cs="Arial"/>
                <w:spacing w:val="-11"/>
                <w:sz w:val="20"/>
                <w:szCs w:val="20"/>
              </w:rPr>
              <w:t xml:space="preserve"> </w:t>
            </w:r>
            <w:r w:rsidRPr="00B375E5">
              <w:rPr>
                <w:rFonts w:ascii="Arial" w:hAnsi="Arial" w:cs="Arial"/>
                <w:sz w:val="20"/>
                <w:szCs w:val="20"/>
              </w:rPr>
              <w:t>treatment within the 62-day timeframe</w:t>
            </w:r>
          </w:p>
        </w:tc>
        <w:tc>
          <w:tcPr>
            <w:tcW w:w="2409" w:type="dxa"/>
            <w:vAlign w:val="center"/>
          </w:tcPr>
          <w:p w14:paraId="601A1477" w14:textId="33E17FA0" w:rsidR="005552B5" w:rsidRPr="00B375E5" w:rsidRDefault="005552B5" w:rsidP="005552B5">
            <w:pPr>
              <w:pStyle w:val="TableParagraph"/>
              <w:spacing w:before="60" w:after="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B375E5" w14:paraId="78C0B1B3" w14:textId="77777777" w:rsidTr="00BB339F">
        <w:trPr>
          <w:trHeight w:val="469"/>
        </w:trPr>
        <w:tc>
          <w:tcPr>
            <w:tcW w:w="2555" w:type="dxa"/>
            <w:vAlign w:val="center"/>
          </w:tcPr>
          <w:p w14:paraId="24A9287F" w14:textId="77777777" w:rsidR="005552B5" w:rsidRPr="00B375E5" w:rsidRDefault="005552B5" w:rsidP="005552B5">
            <w:pPr>
              <w:pStyle w:val="TableParagraph"/>
              <w:spacing w:before="60" w:after="60"/>
              <w:ind w:left="107"/>
              <w:rPr>
                <w:rFonts w:ascii="Arial" w:hAnsi="Arial" w:cs="Arial"/>
                <w:sz w:val="20"/>
                <w:szCs w:val="20"/>
              </w:rPr>
            </w:pPr>
            <w:r w:rsidRPr="00B375E5">
              <w:rPr>
                <w:rFonts w:ascii="Arial" w:hAnsi="Arial" w:cs="Arial"/>
                <w:sz w:val="20"/>
                <w:szCs w:val="20"/>
              </w:rPr>
              <w:t>Delay</w:t>
            </w:r>
            <w:r w:rsidRPr="00B375E5">
              <w:rPr>
                <w:rFonts w:ascii="Arial" w:hAnsi="Arial" w:cs="Arial"/>
                <w:spacing w:val="-4"/>
                <w:sz w:val="20"/>
                <w:szCs w:val="20"/>
              </w:rPr>
              <w:t xml:space="preserve"> </w:t>
            </w:r>
            <w:r w:rsidRPr="00B375E5">
              <w:rPr>
                <w:rFonts w:ascii="Arial" w:hAnsi="Arial" w:cs="Arial"/>
                <w:sz w:val="20"/>
                <w:szCs w:val="20"/>
              </w:rPr>
              <w:t>code</w:t>
            </w:r>
            <w:r w:rsidRPr="00B375E5">
              <w:rPr>
                <w:rFonts w:ascii="Arial" w:hAnsi="Arial" w:cs="Arial"/>
                <w:spacing w:val="-4"/>
                <w:sz w:val="20"/>
                <w:szCs w:val="20"/>
              </w:rPr>
              <w:t xml:space="preserve"> </w:t>
            </w:r>
            <w:r w:rsidRPr="00B375E5">
              <w:rPr>
                <w:rFonts w:ascii="Arial" w:hAnsi="Arial" w:cs="Arial"/>
                <w:spacing w:val="-5"/>
                <w:sz w:val="20"/>
                <w:szCs w:val="20"/>
              </w:rPr>
              <w:t>31</w:t>
            </w:r>
          </w:p>
        </w:tc>
        <w:tc>
          <w:tcPr>
            <w:tcW w:w="994" w:type="dxa"/>
            <w:vAlign w:val="center"/>
          </w:tcPr>
          <w:p w14:paraId="08835FB7" w14:textId="77777777" w:rsidR="005552B5" w:rsidRPr="00B375E5" w:rsidRDefault="005552B5" w:rsidP="005552B5">
            <w:pPr>
              <w:pStyle w:val="TableParagraph"/>
              <w:spacing w:before="60" w:after="60"/>
              <w:ind w:left="116" w:right="108"/>
              <w:rPr>
                <w:rFonts w:ascii="Arial" w:hAnsi="Arial" w:cs="Arial"/>
                <w:sz w:val="20"/>
                <w:szCs w:val="20"/>
              </w:rPr>
            </w:pPr>
            <w:r w:rsidRPr="00B375E5">
              <w:rPr>
                <w:rFonts w:ascii="Arial" w:hAnsi="Arial" w:cs="Arial"/>
                <w:spacing w:val="-5"/>
                <w:sz w:val="20"/>
                <w:szCs w:val="20"/>
              </w:rPr>
              <w:t>No</w:t>
            </w:r>
          </w:p>
        </w:tc>
        <w:tc>
          <w:tcPr>
            <w:tcW w:w="3114" w:type="dxa"/>
            <w:vAlign w:val="center"/>
          </w:tcPr>
          <w:p w14:paraId="32FB9F36" w14:textId="77777777" w:rsidR="005552B5" w:rsidRPr="00B375E5" w:rsidRDefault="005552B5" w:rsidP="005552B5">
            <w:pPr>
              <w:pStyle w:val="TableParagraph"/>
              <w:spacing w:before="60" w:after="60"/>
              <w:ind w:left="105"/>
              <w:rPr>
                <w:rFonts w:ascii="Arial" w:hAnsi="Arial" w:cs="Arial"/>
                <w:sz w:val="20"/>
                <w:szCs w:val="20"/>
              </w:rPr>
            </w:pPr>
            <w:r w:rsidRPr="00B375E5">
              <w:rPr>
                <w:rFonts w:ascii="Arial" w:hAnsi="Arial" w:cs="Arial"/>
                <w:sz w:val="20"/>
                <w:szCs w:val="20"/>
              </w:rPr>
              <w:t>The</w:t>
            </w:r>
            <w:r w:rsidRPr="00B375E5">
              <w:rPr>
                <w:rFonts w:ascii="Arial" w:hAnsi="Arial" w:cs="Arial"/>
                <w:spacing w:val="-14"/>
                <w:sz w:val="20"/>
                <w:szCs w:val="20"/>
              </w:rPr>
              <w:t xml:space="preserve"> </w:t>
            </w:r>
            <w:r w:rsidRPr="00B375E5">
              <w:rPr>
                <w:rFonts w:ascii="Arial" w:hAnsi="Arial" w:cs="Arial"/>
                <w:sz w:val="20"/>
                <w:szCs w:val="20"/>
              </w:rPr>
              <w:t>patient</w:t>
            </w:r>
            <w:r w:rsidRPr="00B375E5">
              <w:rPr>
                <w:rFonts w:ascii="Arial" w:hAnsi="Arial" w:cs="Arial"/>
                <w:spacing w:val="-13"/>
                <w:sz w:val="20"/>
                <w:szCs w:val="20"/>
              </w:rPr>
              <w:t xml:space="preserve"> </w:t>
            </w:r>
            <w:r w:rsidRPr="00B375E5">
              <w:rPr>
                <w:rFonts w:ascii="Arial" w:hAnsi="Arial" w:cs="Arial"/>
                <w:sz w:val="20"/>
                <w:szCs w:val="20"/>
              </w:rPr>
              <w:t>received</w:t>
            </w:r>
            <w:r w:rsidRPr="00B375E5">
              <w:rPr>
                <w:rFonts w:ascii="Arial" w:hAnsi="Arial" w:cs="Arial"/>
                <w:spacing w:val="-11"/>
                <w:sz w:val="20"/>
                <w:szCs w:val="20"/>
              </w:rPr>
              <w:t xml:space="preserve"> </w:t>
            </w:r>
            <w:r w:rsidRPr="00B375E5">
              <w:rPr>
                <w:rFonts w:ascii="Arial" w:hAnsi="Arial" w:cs="Arial"/>
                <w:sz w:val="20"/>
                <w:szCs w:val="20"/>
              </w:rPr>
              <w:t>treatment within the 31-day timeframe</w:t>
            </w:r>
          </w:p>
        </w:tc>
        <w:tc>
          <w:tcPr>
            <w:tcW w:w="2409" w:type="dxa"/>
            <w:vAlign w:val="center"/>
          </w:tcPr>
          <w:p w14:paraId="7A17A924" w14:textId="6591E076" w:rsidR="005552B5" w:rsidRPr="00B375E5" w:rsidRDefault="005552B5" w:rsidP="005552B5">
            <w:pPr>
              <w:pStyle w:val="TableParagraph"/>
              <w:spacing w:before="60" w:after="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136E2853" w14:textId="631A182B" w:rsidR="00D8777A" w:rsidRPr="00C85F57" w:rsidRDefault="00D8777A" w:rsidP="00C85F57">
      <w:pPr>
        <w:pStyle w:val="BodyText"/>
        <w:spacing w:before="78" w:after="0" w:afterAutospacing="0" w:line="264" w:lineRule="auto"/>
        <w:ind w:left="0" w:right="-188"/>
        <w:rPr>
          <w:iCs/>
          <w:sz w:val="18"/>
          <w:szCs w:val="18"/>
        </w:rPr>
      </w:pPr>
      <w:r w:rsidRPr="00C85F57">
        <w:rPr>
          <w:b/>
          <w:sz w:val="18"/>
          <w:szCs w:val="18"/>
        </w:rPr>
        <w:t>Note:</w:t>
      </w:r>
      <w:r w:rsidRPr="00C85F57">
        <w:rPr>
          <w:b/>
          <w:spacing w:val="-1"/>
          <w:sz w:val="18"/>
          <w:szCs w:val="18"/>
        </w:rPr>
        <w:t xml:space="preserve"> </w:t>
      </w:r>
      <w:r w:rsidRPr="00C85F57">
        <w:rPr>
          <w:sz w:val="18"/>
          <w:szCs w:val="18"/>
        </w:rPr>
        <w:t>In</w:t>
      </w:r>
      <w:r w:rsidRPr="00C85F57">
        <w:rPr>
          <w:spacing w:val="-3"/>
          <w:sz w:val="18"/>
          <w:szCs w:val="18"/>
        </w:rPr>
        <w:t xml:space="preserve"> </w:t>
      </w:r>
      <w:r w:rsidRPr="00C85F57">
        <w:rPr>
          <w:sz w:val="18"/>
          <w:szCs w:val="18"/>
        </w:rPr>
        <w:t>cases</w:t>
      </w:r>
      <w:r w:rsidRPr="00C85F57">
        <w:rPr>
          <w:spacing w:val="-4"/>
          <w:sz w:val="18"/>
          <w:szCs w:val="18"/>
        </w:rPr>
        <w:t xml:space="preserve"> </w:t>
      </w:r>
      <w:r w:rsidRPr="00C85F57">
        <w:rPr>
          <w:sz w:val="18"/>
          <w:szCs w:val="18"/>
        </w:rPr>
        <w:t>such</w:t>
      </w:r>
      <w:r w:rsidRPr="00C85F57">
        <w:rPr>
          <w:spacing w:val="-3"/>
          <w:sz w:val="18"/>
          <w:szCs w:val="18"/>
        </w:rPr>
        <w:t xml:space="preserve"> </w:t>
      </w:r>
      <w:r w:rsidRPr="00C85F57">
        <w:rPr>
          <w:sz w:val="18"/>
          <w:szCs w:val="18"/>
        </w:rPr>
        <w:t>as</w:t>
      </w:r>
      <w:r w:rsidRPr="00C85F57">
        <w:rPr>
          <w:spacing w:val="-3"/>
          <w:sz w:val="18"/>
          <w:szCs w:val="18"/>
        </w:rPr>
        <w:t xml:space="preserve"> </w:t>
      </w:r>
      <w:r w:rsidRPr="00C85F57">
        <w:rPr>
          <w:sz w:val="18"/>
          <w:szCs w:val="18"/>
        </w:rPr>
        <w:t>this</w:t>
      </w:r>
      <w:r w:rsidRPr="00C85F57">
        <w:rPr>
          <w:spacing w:val="-3"/>
          <w:sz w:val="18"/>
          <w:szCs w:val="18"/>
        </w:rPr>
        <w:t xml:space="preserve"> </w:t>
      </w:r>
      <w:r w:rsidRPr="00C85F57">
        <w:rPr>
          <w:sz w:val="18"/>
          <w:szCs w:val="18"/>
        </w:rPr>
        <w:t>the</w:t>
      </w:r>
      <w:r w:rsidRPr="00C85F57">
        <w:rPr>
          <w:spacing w:val="-1"/>
          <w:sz w:val="18"/>
          <w:szCs w:val="18"/>
        </w:rPr>
        <w:t xml:space="preserve"> </w:t>
      </w:r>
      <w:r w:rsidRPr="00C85F57">
        <w:rPr>
          <w:sz w:val="18"/>
          <w:szCs w:val="18"/>
        </w:rPr>
        <w:t>patient</w:t>
      </w:r>
      <w:r w:rsidRPr="00C85F57">
        <w:rPr>
          <w:spacing w:val="-1"/>
          <w:sz w:val="18"/>
          <w:szCs w:val="18"/>
        </w:rPr>
        <w:t xml:space="preserve"> </w:t>
      </w:r>
      <w:r w:rsidRPr="00C85F57">
        <w:rPr>
          <w:sz w:val="18"/>
          <w:szCs w:val="18"/>
        </w:rPr>
        <w:t>has</w:t>
      </w:r>
      <w:r w:rsidRPr="00C85F57">
        <w:rPr>
          <w:spacing w:val="-3"/>
          <w:sz w:val="18"/>
          <w:szCs w:val="18"/>
        </w:rPr>
        <w:t xml:space="preserve"> </w:t>
      </w:r>
      <w:r w:rsidRPr="00C85F57">
        <w:rPr>
          <w:sz w:val="18"/>
          <w:szCs w:val="18"/>
        </w:rPr>
        <w:t>already</w:t>
      </w:r>
      <w:r w:rsidRPr="00C85F57">
        <w:rPr>
          <w:spacing w:val="-3"/>
          <w:sz w:val="18"/>
          <w:szCs w:val="18"/>
        </w:rPr>
        <w:t xml:space="preserve"> </w:t>
      </w:r>
      <w:r w:rsidRPr="00C85F57">
        <w:rPr>
          <w:sz w:val="18"/>
          <w:szCs w:val="18"/>
        </w:rPr>
        <w:t>had</w:t>
      </w:r>
      <w:r w:rsidRPr="00C85F57">
        <w:rPr>
          <w:spacing w:val="-2"/>
          <w:sz w:val="18"/>
          <w:szCs w:val="18"/>
        </w:rPr>
        <w:t xml:space="preserve"> </w:t>
      </w:r>
      <w:r w:rsidRPr="00C85F57">
        <w:rPr>
          <w:sz w:val="18"/>
          <w:szCs w:val="18"/>
        </w:rPr>
        <w:t>a</w:t>
      </w:r>
      <w:r w:rsidRPr="00C85F57">
        <w:rPr>
          <w:spacing w:val="-2"/>
          <w:sz w:val="18"/>
          <w:szCs w:val="18"/>
        </w:rPr>
        <w:t xml:space="preserve"> </w:t>
      </w:r>
      <w:r w:rsidRPr="00C85F57">
        <w:rPr>
          <w:sz w:val="18"/>
          <w:szCs w:val="18"/>
        </w:rPr>
        <w:t>definitive</w:t>
      </w:r>
      <w:r w:rsidRPr="00C85F57">
        <w:rPr>
          <w:spacing w:val="-3"/>
          <w:sz w:val="18"/>
          <w:szCs w:val="18"/>
        </w:rPr>
        <w:t xml:space="preserve"> </w:t>
      </w:r>
      <w:r w:rsidRPr="00C85F57">
        <w:rPr>
          <w:sz w:val="18"/>
          <w:szCs w:val="18"/>
        </w:rPr>
        <w:t>treatment</w:t>
      </w:r>
      <w:r w:rsidRPr="00C85F57">
        <w:rPr>
          <w:spacing w:val="-3"/>
          <w:sz w:val="18"/>
          <w:szCs w:val="18"/>
        </w:rPr>
        <w:t xml:space="preserve"> </w:t>
      </w:r>
      <w:r w:rsidRPr="00C85F57">
        <w:rPr>
          <w:sz w:val="18"/>
          <w:szCs w:val="18"/>
        </w:rPr>
        <w:t>decision</w:t>
      </w:r>
      <w:r w:rsidRPr="00C85F57">
        <w:rPr>
          <w:spacing w:val="-1"/>
          <w:sz w:val="18"/>
          <w:szCs w:val="18"/>
        </w:rPr>
        <w:t xml:space="preserve"> </w:t>
      </w:r>
      <w:r w:rsidRPr="00C85F57">
        <w:rPr>
          <w:sz w:val="18"/>
          <w:szCs w:val="18"/>
        </w:rPr>
        <w:t>(</w:t>
      </w:r>
      <w:r w:rsidR="00822B00" w:rsidRPr="00C85F57">
        <w:rPr>
          <w:sz w:val="18"/>
          <w:szCs w:val="18"/>
        </w:rPr>
        <w:t>ie</w:t>
      </w:r>
      <w:r w:rsidRPr="00C85F57">
        <w:rPr>
          <w:sz w:val="18"/>
          <w:szCs w:val="18"/>
        </w:rPr>
        <w:t>,</w:t>
      </w:r>
      <w:r w:rsidRPr="00C85F57">
        <w:rPr>
          <w:spacing w:val="-3"/>
          <w:sz w:val="18"/>
          <w:szCs w:val="18"/>
        </w:rPr>
        <w:t xml:space="preserve"> </w:t>
      </w:r>
      <w:r w:rsidRPr="00C85F57">
        <w:rPr>
          <w:sz w:val="18"/>
          <w:szCs w:val="18"/>
        </w:rPr>
        <w:t>palliative</w:t>
      </w:r>
      <w:r w:rsidR="00BC4946" w:rsidRPr="00C85F57">
        <w:rPr>
          <w:sz w:val="18"/>
          <w:szCs w:val="18"/>
        </w:rPr>
        <w:t>/</w:t>
      </w:r>
      <w:r w:rsidRPr="00C85F57">
        <w:rPr>
          <w:sz w:val="18"/>
          <w:szCs w:val="18"/>
        </w:rPr>
        <w:t>best</w:t>
      </w:r>
      <w:r w:rsidRPr="00C85F57">
        <w:rPr>
          <w:spacing w:val="-3"/>
          <w:sz w:val="18"/>
          <w:szCs w:val="18"/>
        </w:rPr>
        <w:t xml:space="preserve"> </w:t>
      </w:r>
      <w:r w:rsidRPr="00C85F57">
        <w:rPr>
          <w:sz w:val="18"/>
          <w:szCs w:val="18"/>
        </w:rPr>
        <w:t>supportive care</w:t>
      </w:r>
      <w:r w:rsidR="00BC4946" w:rsidRPr="00C85F57">
        <w:rPr>
          <w:sz w:val="18"/>
          <w:szCs w:val="18"/>
        </w:rPr>
        <w:t>)</w:t>
      </w:r>
      <w:r w:rsidRPr="00C85F57">
        <w:rPr>
          <w:sz w:val="18"/>
          <w:szCs w:val="18"/>
        </w:rPr>
        <w:t xml:space="preserve"> agreed and implemented. Any further treatments required for subsequent symptoms, for </w:t>
      </w:r>
      <w:r w:rsidR="005014DE" w:rsidRPr="00C85F57">
        <w:rPr>
          <w:sz w:val="18"/>
          <w:szCs w:val="18"/>
        </w:rPr>
        <w:t>e</w:t>
      </w:r>
      <w:r w:rsidRPr="00C85F57">
        <w:rPr>
          <w:sz w:val="18"/>
          <w:szCs w:val="18"/>
        </w:rPr>
        <w:t>xample the patient’s primary</w:t>
      </w:r>
      <w:r w:rsidRPr="00C85F57">
        <w:rPr>
          <w:spacing w:val="-2"/>
          <w:sz w:val="18"/>
          <w:szCs w:val="18"/>
        </w:rPr>
        <w:t xml:space="preserve"> </w:t>
      </w:r>
      <w:r w:rsidRPr="00C85F57">
        <w:rPr>
          <w:sz w:val="18"/>
          <w:szCs w:val="18"/>
        </w:rPr>
        <w:t>health</w:t>
      </w:r>
      <w:r w:rsidRPr="00C85F57">
        <w:rPr>
          <w:spacing w:val="-1"/>
          <w:sz w:val="18"/>
          <w:szCs w:val="18"/>
        </w:rPr>
        <w:t xml:space="preserve"> </w:t>
      </w:r>
      <w:r w:rsidRPr="00C85F57">
        <w:rPr>
          <w:sz w:val="18"/>
          <w:szCs w:val="18"/>
        </w:rPr>
        <w:t>care</w:t>
      </w:r>
      <w:r w:rsidRPr="00C85F57">
        <w:rPr>
          <w:spacing w:val="-2"/>
          <w:sz w:val="18"/>
          <w:szCs w:val="18"/>
        </w:rPr>
        <w:t xml:space="preserve"> </w:t>
      </w:r>
      <w:r w:rsidR="00B660BD" w:rsidRPr="00C85F57">
        <w:rPr>
          <w:spacing w:val="-2"/>
          <w:sz w:val="18"/>
          <w:szCs w:val="18"/>
        </w:rPr>
        <w:t>p</w:t>
      </w:r>
      <w:r w:rsidRPr="00C85F57">
        <w:rPr>
          <w:sz w:val="18"/>
          <w:szCs w:val="18"/>
        </w:rPr>
        <w:t>rofessional</w:t>
      </w:r>
      <w:r w:rsidRPr="00C85F57">
        <w:rPr>
          <w:spacing w:val="-2"/>
          <w:sz w:val="18"/>
          <w:szCs w:val="18"/>
        </w:rPr>
        <w:t xml:space="preserve"> </w:t>
      </w:r>
      <w:r w:rsidRPr="00C85F57">
        <w:rPr>
          <w:sz w:val="18"/>
          <w:szCs w:val="18"/>
        </w:rPr>
        <w:t>referred</w:t>
      </w:r>
      <w:r w:rsidRPr="00C85F57">
        <w:rPr>
          <w:spacing w:val="-2"/>
          <w:sz w:val="18"/>
          <w:szCs w:val="18"/>
        </w:rPr>
        <w:t xml:space="preserve"> </w:t>
      </w:r>
      <w:r w:rsidRPr="00C85F57">
        <w:rPr>
          <w:sz w:val="18"/>
          <w:szCs w:val="18"/>
        </w:rPr>
        <w:t>the</w:t>
      </w:r>
      <w:r w:rsidRPr="00C85F57">
        <w:rPr>
          <w:spacing w:val="-2"/>
          <w:sz w:val="18"/>
          <w:szCs w:val="18"/>
        </w:rPr>
        <w:t xml:space="preserve"> </w:t>
      </w:r>
      <w:r w:rsidRPr="00C85F57">
        <w:rPr>
          <w:sz w:val="18"/>
          <w:szCs w:val="18"/>
        </w:rPr>
        <w:t>patient</w:t>
      </w:r>
      <w:r w:rsidRPr="00C85F57">
        <w:rPr>
          <w:spacing w:val="-2"/>
          <w:sz w:val="18"/>
          <w:szCs w:val="18"/>
        </w:rPr>
        <w:t xml:space="preserve"> </w:t>
      </w:r>
      <w:r w:rsidRPr="00C85F57">
        <w:rPr>
          <w:sz w:val="18"/>
          <w:szCs w:val="18"/>
        </w:rPr>
        <w:t>for</w:t>
      </w:r>
      <w:r w:rsidRPr="00C85F57">
        <w:rPr>
          <w:spacing w:val="-1"/>
          <w:sz w:val="18"/>
          <w:szCs w:val="18"/>
        </w:rPr>
        <w:t xml:space="preserve"> </w:t>
      </w:r>
      <w:r w:rsidRPr="00C85F57">
        <w:rPr>
          <w:sz w:val="18"/>
          <w:szCs w:val="18"/>
        </w:rPr>
        <w:t>palliative</w:t>
      </w:r>
      <w:r w:rsidRPr="00C85F57">
        <w:rPr>
          <w:spacing w:val="-2"/>
          <w:sz w:val="18"/>
          <w:szCs w:val="18"/>
        </w:rPr>
        <w:t xml:space="preserve"> </w:t>
      </w:r>
      <w:r w:rsidRPr="00C85F57">
        <w:rPr>
          <w:sz w:val="18"/>
          <w:szCs w:val="18"/>
        </w:rPr>
        <w:t>radiation</w:t>
      </w:r>
      <w:r w:rsidRPr="00C85F57">
        <w:rPr>
          <w:spacing w:val="-2"/>
          <w:sz w:val="18"/>
          <w:szCs w:val="18"/>
        </w:rPr>
        <w:t xml:space="preserve"> </w:t>
      </w:r>
      <w:r w:rsidRPr="00C85F57">
        <w:rPr>
          <w:sz w:val="18"/>
          <w:szCs w:val="18"/>
        </w:rPr>
        <w:t>treatment</w:t>
      </w:r>
      <w:r w:rsidRPr="00C85F57">
        <w:rPr>
          <w:spacing w:val="-2"/>
          <w:sz w:val="18"/>
          <w:szCs w:val="18"/>
        </w:rPr>
        <w:t xml:space="preserve"> </w:t>
      </w:r>
      <w:r w:rsidRPr="00C85F57">
        <w:rPr>
          <w:sz w:val="18"/>
          <w:szCs w:val="18"/>
        </w:rPr>
        <w:t>or</w:t>
      </w:r>
      <w:r w:rsidRPr="00C85F57">
        <w:rPr>
          <w:spacing w:val="-1"/>
          <w:sz w:val="18"/>
          <w:szCs w:val="18"/>
        </w:rPr>
        <w:t xml:space="preserve"> </w:t>
      </w:r>
      <w:r w:rsidRPr="00C85F57">
        <w:rPr>
          <w:sz w:val="18"/>
          <w:szCs w:val="18"/>
        </w:rPr>
        <w:t>subsequently</w:t>
      </w:r>
      <w:r w:rsidRPr="00C85F57">
        <w:rPr>
          <w:spacing w:val="-2"/>
          <w:sz w:val="18"/>
          <w:szCs w:val="18"/>
        </w:rPr>
        <w:t xml:space="preserve"> </w:t>
      </w:r>
      <w:r w:rsidRPr="00C85F57">
        <w:rPr>
          <w:sz w:val="18"/>
          <w:szCs w:val="18"/>
        </w:rPr>
        <w:t>is</w:t>
      </w:r>
      <w:r w:rsidRPr="00C85F57">
        <w:rPr>
          <w:spacing w:val="-2"/>
          <w:sz w:val="18"/>
          <w:szCs w:val="18"/>
        </w:rPr>
        <w:t xml:space="preserve"> </w:t>
      </w:r>
      <w:r w:rsidRPr="00C85F57">
        <w:rPr>
          <w:sz w:val="18"/>
          <w:szCs w:val="18"/>
        </w:rPr>
        <w:t>referred</w:t>
      </w:r>
      <w:r w:rsidRPr="00C85F57">
        <w:rPr>
          <w:spacing w:val="-2"/>
          <w:sz w:val="18"/>
          <w:szCs w:val="18"/>
        </w:rPr>
        <w:t xml:space="preserve"> </w:t>
      </w:r>
      <w:r w:rsidRPr="00C85F57">
        <w:rPr>
          <w:sz w:val="18"/>
          <w:szCs w:val="18"/>
        </w:rPr>
        <w:t xml:space="preserve">for surgery; are </w:t>
      </w:r>
      <w:r w:rsidRPr="00C85F57">
        <w:rPr>
          <w:b/>
          <w:sz w:val="18"/>
          <w:szCs w:val="18"/>
        </w:rPr>
        <w:t xml:space="preserve">not </w:t>
      </w:r>
      <w:r w:rsidRPr="00C85F57">
        <w:rPr>
          <w:sz w:val="18"/>
          <w:szCs w:val="18"/>
        </w:rPr>
        <w:t xml:space="preserve">the first treatment for this cancer. See also the </w:t>
      </w:r>
      <w:r w:rsidR="00F76885" w:rsidRPr="00C85F57">
        <w:rPr>
          <w:sz w:val="18"/>
          <w:szCs w:val="18"/>
          <w:u w:val="dotted"/>
        </w:rPr>
        <w:fldChar w:fldCharType="begin"/>
      </w:r>
      <w:r w:rsidR="00F76885" w:rsidRPr="00C85F57">
        <w:rPr>
          <w:sz w:val="18"/>
          <w:szCs w:val="18"/>
          <w:u w:val="dotted"/>
        </w:rPr>
        <w:instrText xml:space="preserve"> REF _Ref145682045 \h  \* MERGEFORMAT </w:instrText>
      </w:r>
      <w:r w:rsidR="00F76885" w:rsidRPr="00C85F57">
        <w:rPr>
          <w:sz w:val="18"/>
          <w:szCs w:val="18"/>
          <w:u w:val="dotted"/>
        </w:rPr>
      </w:r>
      <w:r w:rsidR="00F76885" w:rsidRPr="00C85F57">
        <w:rPr>
          <w:sz w:val="18"/>
          <w:szCs w:val="18"/>
          <w:u w:val="dotted"/>
        </w:rPr>
        <w:fldChar w:fldCharType="separate"/>
      </w:r>
      <w:r w:rsidR="00BF5CDD" w:rsidRPr="00BF5CDD">
        <w:rPr>
          <w:rFonts w:cs="Arial"/>
          <w:sz w:val="18"/>
          <w:szCs w:val="18"/>
          <w:u w:val="dotted"/>
        </w:rPr>
        <w:t>Date of first treatment definition</w:t>
      </w:r>
      <w:r w:rsidR="00F76885" w:rsidRPr="00C85F57">
        <w:rPr>
          <w:sz w:val="18"/>
          <w:szCs w:val="18"/>
          <w:u w:val="dotted"/>
        </w:rPr>
        <w:fldChar w:fldCharType="end"/>
      </w:r>
      <w:r w:rsidR="00F76885" w:rsidRPr="00C85F57">
        <w:rPr>
          <w:sz w:val="18"/>
          <w:szCs w:val="18"/>
          <w:u w:val="dotted"/>
        </w:rPr>
        <w:t xml:space="preserve"> page </w:t>
      </w:r>
      <w:r w:rsidR="00F76885" w:rsidRPr="00C85F57">
        <w:rPr>
          <w:sz w:val="18"/>
          <w:szCs w:val="18"/>
          <w:u w:val="dotted"/>
        </w:rPr>
        <w:fldChar w:fldCharType="begin"/>
      </w:r>
      <w:r w:rsidR="00F76885" w:rsidRPr="00C85F57">
        <w:rPr>
          <w:sz w:val="18"/>
          <w:szCs w:val="18"/>
          <w:u w:val="dotted"/>
        </w:rPr>
        <w:instrText xml:space="preserve"> PAGEREF _Ref145682060 \h </w:instrText>
      </w:r>
      <w:r w:rsidR="00F76885" w:rsidRPr="00C85F57">
        <w:rPr>
          <w:sz w:val="18"/>
          <w:szCs w:val="18"/>
          <w:u w:val="dotted"/>
        </w:rPr>
      </w:r>
      <w:r w:rsidR="00F76885" w:rsidRPr="00C85F57">
        <w:rPr>
          <w:sz w:val="18"/>
          <w:szCs w:val="18"/>
          <w:u w:val="dotted"/>
        </w:rPr>
        <w:fldChar w:fldCharType="separate"/>
      </w:r>
      <w:r w:rsidR="00BF5CDD">
        <w:rPr>
          <w:noProof/>
          <w:sz w:val="18"/>
          <w:szCs w:val="18"/>
          <w:u w:val="dotted"/>
        </w:rPr>
        <w:t>24</w:t>
      </w:r>
      <w:r w:rsidR="00F76885" w:rsidRPr="00C85F57">
        <w:rPr>
          <w:sz w:val="18"/>
          <w:szCs w:val="18"/>
          <w:u w:val="dotted"/>
        </w:rPr>
        <w:fldChar w:fldCharType="end"/>
      </w:r>
      <w:r w:rsidR="00F76885" w:rsidRPr="00C85F57">
        <w:rPr>
          <w:sz w:val="18"/>
          <w:szCs w:val="18"/>
          <w:u w:val="dotted"/>
        </w:rPr>
        <w:t>.</w:t>
      </w:r>
      <w:r w:rsidR="00F76885" w:rsidRPr="00C85F57">
        <w:rPr>
          <w:sz w:val="18"/>
          <w:szCs w:val="18"/>
        </w:rPr>
        <w:t xml:space="preserve"> </w:t>
      </w:r>
    </w:p>
    <w:p w14:paraId="1DD3F643" w14:textId="3930550A" w:rsidR="00D8777A" w:rsidRDefault="00D8777A" w:rsidP="007E5BD8">
      <w:pPr>
        <w:pStyle w:val="Heading2"/>
        <w:rPr>
          <w:spacing w:val="-2"/>
        </w:rPr>
      </w:pPr>
      <w:bookmarkStart w:id="652" w:name="_Toc124868761"/>
      <w:bookmarkStart w:id="653" w:name="_Toc203110615"/>
      <w:r w:rsidRPr="007475D9">
        <w:lastRenderedPageBreak/>
        <w:t>Haematological cancer with an acute admission</w:t>
      </w:r>
      <w:r w:rsidRPr="007475D9">
        <w:rPr>
          <w:spacing w:val="-9"/>
        </w:rPr>
        <w:t xml:space="preserve"> </w:t>
      </w:r>
      <w:r w:rsidRPr="007475D9">
        <w:t>use</w:t>
      </w:r>
      <w:r w:rsidRPr="007475D9">
        <w:rPr>
          <w:spacing w:val="-7"/>
        </w:rPr>
        <w:t xml:space="preserve"> </w:t>
      </w:r>
      <w:r w:rsidRPr="007475D9">
        <w:t>case</w:t>
      </w:r>
      <w:r w:rsidRPr="007475D9">
        <w:rPr>
          <w:spacing w:val="-7"/>
        </w:rPr>
        <w:t xml:space="preserve"> </w:t>
      </w:r>
      <w:r w:rsidRPr="007475D9">
        <w:t>(62-day</w:t>
      </w:r>
      <w:r w:rsidRPr="007475D9">
        <w:rPr>
          <w:spacing w:val="-7"/>
        </w:rPr>
        <w:t xml:space="preserve"> </w:t>
      </w:r>
      <w:r w:rsidRPr="007475D9">
        <w:t>and</w:t>
      </w:r>
      <w:r w:rsidRPr="007475D9">
        <w:rPr>
          <w:spacing w:val="-5"/>
        </w:rPr>
        <w:t xml:space="preserve"> </w:t>
      </w:r>
      <w:r w:rsidRPr="007475D9">
        <w:t xml:space="preserve">31-day </w:t>
      </w:r>
      <w:r w:rsidRPr="007475D9">
        <w:rPr>
          <w:spacing w:val="-2"/>
        </w:rPr>
        <w:t>indicators)</w:t>
      </w:r>
      <w:bookmarkEnd w:id="652"/>
      <w:bookmarkEnd w:id="653"/>
    </w:p>
    <w:p w14:paraId="74616E0C" w14:textId="77777777" w:rsidR="007475D9" w:rsidRPr="007475D9" w:rsidRDefault="007475D9" w:rsidP="007475D9">
      <w:pPr>
        <w:spacing w:after="0"/>
        <w:rPr>
          <w:rFonts w:ascii="Arial" w:hAnsi="Arial" w:cs="Arial"/>
        </w:rPr>
      </w:pPr>
    </w:p>
    <w:tbl>
      <w:tblPr>
        <w:tblW w:w="9072" w:type="dxa"/>
        <w:tblLayout w:type="fixed"/>
        <w:tblCellMar>
          <w:left w:w="0" w:type="dxa"/>
          <w:right w:w="0" w:type="dxa"/>
        </w:tblCellMar>
        <w:tblLook w:val="01E0" w:firstRow="1" w:lastRow="1" w:firstColumn="1" w:lastColumn="1" w:noHBand="0" w:noVBand="0"/>
      </w:tblPr>
      <w:tblGrid>
        <w:gridCol w:w="1701"/>
        <w:gridCol w:w="991"/>
        <w:gridCol w:w="743"/>
        <w:gridCol w:w="4078"/>
        <w:gridCol w:w="1559"/>
      </w:tblGrid>
      <w:tr w:rsidR="00D8777A" w:rsidRPr="007475D9" w14:paraId="7D42709D" w14:textId="77777777" w:rsidTr="0011593B">
        <w:trPr>
          <w:trHeight w:val="250"/>
        </w:trPr>
        <w:tc>
          <w:tcPr>
            <w:tcW w:w="1701" w:type="dxa"/>
          </w:tcPr>
          <w:p w14:paraId="483B87EB" w14:textId="77777777" w:rsidR="00D8777A" w:rsidRPr="007475D9" w:rsidRDefault="00D8777A" w:rsidP="00CB4FE3">
            <w:pPr>
              <w:pStyle w:val="TableParagraph"/>
              <w:spacing w:line="230" w:lineRule="exact"/>
              <w:ind w:left="130"/>
              <w:rPr>
                <w:rFonts w:ascii="Arial" w:hAnsi="Arial" w:cs="Arial"/>
                <w:b/>
              </w:rPr>
            </w:pPr>
            <w:r w:rsidRPr="007475D9">
              <w:rPr>
                <w:rFonts w:ascii="Arial" w:hAnsi="Arial" w:cs="Arial"/>
                <w:b/>
                <w:spacing w:val="-4"/>
              </w:rPr>
              <w:t>Date</w:t>
            </w:r>
          </w:p>
        </w:tc>
        <w:tc>
          <w:tcPr>
            <w:tcW w:w="1734" w:type="dxa"/>
            <w:gridSpan w:val="2"/>
          </w:tcPr>
          <w:p w14:paraId="2EDA30E4" w14:textId="77777777" w:rsidR="00D8777A" w:rsidRPr="007475D9" w:rsidRDefault="00D8777A" w:rsidP="00CB4FE3">
            <w:pPr>
              <w:pStyle w:val="TableParagraph"/>
              <w:spacing w:line="230" w:lineRule="exact"/>
              <w:ind w:left="360"/>
              <w:rPr>
                <w:rFonts w:ascii="Arial" w:hAnsi="Arial" w:cs="Arial"/>
                <w:b/>
              </w:rPr>
            </w:pPr>
            <w:r w:rsidRPr="007475D9">
              <w:rPr>
                <w:rFonts w:ascii="Arial" w:hAnsi="Arial" w:cs="Arial"/>
                <w:b/>
              </w:rPr>
              <w:t>Day</w:t>
            </w:r>
            <w:r w:rsidRPr="007475D9">
              <w:rPr>
                <w:rFonts w:ascii="Arial" w:hAnsi="Arial" w:cs="Arial"/>
                <w:b/>
                <w:spacing w:val="-1"/>
              </w:rPr>
              <w:t xml:space="preserve"> </w:t>
            </w:r>
            <w:r w:rsidRPr="007475D9">
              <w:rPr>
                <w:rFonts w:ascii="Arial" w:hAnsi="Arial" w:cs="Arial"/>
                <w:b/>
                <w:spacing w:val="-2"/>
              </w:rPr>
              <w:t>count</w:t>
            </w:r>
          </w:p>
        </w:tc>
        <w:tc>
          <w:tcPr>
            <w:tcW w:w="4078" w:type="dxa"/>
          </w:tcPr>
          <w:p w14:paraId="03927199" w14:textId="77777777" w:rsidR="00D8777A" w:rsidRPr="007475D9" w:rsidRDefault="00D8777A" w:rsidP="00CB4FE3">
            <w:pPr>
              <w:pStyle w:val="TableParagraph"/>
              <w:spacing w:line="230" w:lineRule="exact"/>
              <w:ind w:left="216"/>
              <w:rPr>
                <w:rFonts w:ascii="Arial" w:hAnsi="Arial" w:cs="Arial"/>
                <w:b/>
              </w:rPr>
            </w:pPr>
            <w:r w:rsidRPr="007475D9">
              <w:rPr>
                <w:rFonts w:ascii="Arial" w:hAnsi="Arial" w:cs="Arial"/>
                <w:b/>
                <w:spacing w:val="-2"/>
              </w:rPr>
              <w:t>Activity</w:t>
            </w:r>
          </w:p>
        </w:tc>
        <w:tc>
          <w:tcPr>
            <w:tcW w:w="1559" w:type="dxa"/>
          </w:tcPr>
          <w:p w14:paraId="241CBB19" w14:textId="77777777" w:rsidR="00D8777A" w:rsidRPr="007475D9" w:rsidRDefault="00D8777A" w:rsidP="00CB4FE3">
            <w:pPr>
              <w:pStyle w:val="TableParagraph"/>
              <w:rPr>
                <w:rFonts w:ascii="Arial" w:hAnsi="Arial" w:cs="Arial"/>
              </w:rPr>
            </w:pPr>
          </w:p>
        </w:tc>
      </w:tr>
      <w:tr w:rsidR="00D8777A" w:rsidRPr="007475D9" w14:paraId="2715C5D4" w14:textId="77777777" w:rsidTr="0011593B">
        <w:trPr>
          <w:trHeight w:val="328"/>
        </w:trPr>
        <w:tc>
          <w:tcPr>
            <w:tcW w:w="1701" w:type="dxa"/>
          </w:tcPr>
          <w:p w14:paraId="78E742A0" w14:textId="77777777" w:rsidR="00D8777A" w:rsidRPr="007475D9" w:rsidRDefault="00D8777A" w:rsidP="00CB4FE3">
            <w:pPr>
              <w:pStyle w:val="TableParagraph"/>
              <w:rPr>
                <w:rFonts w:ascii="Arial" w:hAnsi="Arial" w:cs="Arial"/>
              </w:rPr>
            </w:pPr>
          </w:p>
        </w:tc>
        <w:tc>
          <w:tcPr>
            <w:tcW w:w="991" w:type="dxa"/>
          </w:tcPr>
          <w:p w14:paraId="5AF3DD40" w14:textId="7702A710" w:rsidR="00D8777A" w:rsidRPr="007475D9" w:rsidRDefault="000208F5" w:rsidP="000208F5">
            <w:pPr>
              <w:pStyle w:val="TableParagraph"/>
              <w:ind w:right="137"/>
              <w:jc w:val="center"/>
              <w:rPr>
                <w:rFonts w:ascii="Arial" w:hAnsi="Arial" w:cs="Arial"/>
                <w:b/>
              </w:rPr>
            </w:pPr>
            <w:r>
              <w:rPr>
                <w:rFonts w:ascii="Arial" w:hAnsi="Arial" w:cs="Arial"/>
                <w:b/>
                <w:spacing w:val="-5"/>
              </w:rPr>
              <w:t xml:space="preserve">   </w:t>
            </w:r>
            <w:r w:rsidR="00D8777A" w:rsidRPr="007475D9">
              <w:rPr>
                <w:rFonts w:ascii="Arial" w:hAnsi="Arial" w:cs="Arial"/>
                <w:b/>
                <w:spacing w:val="-5"/>
              </w:rPr>
              <w:t>62</w:t>
            </w:r>
          </w:p>
        </w:tc>
        <w:tc>
          <w:tcPr>
            <w:tcW w:w="743" w:type="dxa"/>
          </w:tcPr>
          <w:p w14:paraId="587BB418" w14:textId="785C745D" w:rsidR="00D8777A" w:rsidRPr="007475D9" w:rsidRDefault="0011593B" w:rsidP="00CB4FE3">
            <w:pPr>
              <w:pStyle w:val="TableParagraph"/>
              <w:ind w:right="314"/>
              <w:jc w:val="right"/>
              <w:rPr>
                <w:rFonts w:ascii="Arial" w:hAnsi="Arial" w:cs="Arial"/>
                <w:b/>
              </w:rPr>
            </w:pPr>
            <w:r w:rsidRPr="007475D9">
              <w:rPr>
                <w:rFonts w:ascii="Arial" w:hAnsi="Arial" w:cs="Arial"/>
                <w:b/>
                <w:bCs/>
              </w:rPr>
              <w:t>31</w:t>
            </w:r>
            <w:r w:rsidR="005A103D" w:rsidRPr="007475D9">
              <w:rPr>
                <w:rFonts w:ascii="Arial" w:hAnsi="Arial" w:cs="Arial"/>
                <w:b/>
                <w:spacing w:val="-5"/>
              </w:rPr>
              <w:t xml:space="preserve">   </w:t>
            </w:r>
            <w:r w:rsidR="0037792D" w:rsidRPr="007475D9">
              <w:rPr>
                <w:rFonts w:ascii="Arial" w:hAnsi="Arial" w:cs="Arial"/>
                <w:b/>
                <w:spacing w:val="-5"/>
              </w:rPr>
              <w:t xml:space="preserve">       </w:t>
            </w:r>
          </w:p>
        </w:tc>
        <w:tc>
          <w:tcPr>
            <w:tcW w:w="4078" w:type="dxa"/>
          </w:tcPr>
          <w:p w14:paraId="1CB8E060" w14:textId="34A350B8" w:rsidR="00D8777A" w:rsidRPr="007475D9" w:rsidRDefault="0037792D" w:rsidP="00CB4FE3">
            <w:pPr>
              <w:pStyle w:val="TableParagraph"/>
              <w:rPr>
                <w:rFonts w:ascii="Arial" w:hAnsi="Arial" w:cs="Arial"/>
                <w:b/>
                <w:bCs/>
              </w:rPr>
            </w:pPr>
            <w:r w:rsidRPr="007475D9">
              <w:rPr>
                <w:rFonts w:ascii="Arial" w:hAnsi="Arial" w:cs="Arial"/>
              </w:rPr>
              <w:t xml:space="preserve">   </w:t>
            </w:r>
          </w:p>
        </w:tc>
        <w:tc>
          <w:tcPr>
            <w:tcW w:w="1559" w:type="dxa"/>
          </w:tcPr>
          <w:p w14:paraId="7B848CAD" w14:textId="77777777" w:rsidR="00D8777A" w:rsidRPr="007475D9" w:rsidRDefault="00D8777A" w:rsidP="00CB4FE3">
            <w:pPr>
              <w:pStyle w:val="TableParagraph"/>
              <w:rPr>
                <w:rFonts w:ascii="Arial" w:hAnsi="Arial" w:cs="Arial"/>
              </w:rPr>
            </w:pPr>
          </w:p>
        </w:tc>
      </w:tr>
      <w:tr w:rsidR="00D8777A" w:rsidRPr="007475D9" w14:paraId="56D56510" w14:textId="77777777" w:rsidTr="0072774E">
        <w:trPr>
          <w:trHeight w:val="910"/>
        </w:trPr>
        <w:tc>
          <w:tcPr>
            <w:tcW w:w="1701" w:type="dxa"/>
          </w:tcPr>
          <w:p w14:paraId="09532EF6" w14:textId="7F484D69" w:rsidR="00D8777A" w:rsidRPr="007475D9" w:rsidRDefault="00D8777A" w:rsidP="0072774E">
            <w:pPr>
              <w:pStyle w:val="TableParagraph"/>
              <w:spacing w:before="79"/>
              <w:ind w:left="130"/>
              <w:rPr>
                <w:rFonts w:ascii="Arial" w:hAnsi="Arial" w:cs="Arial"/>
              </w:rPr>
            </w:pPr>
            <w:r w:rsidRPr="007475D9">
              <w:rPr>
                <w:rFonts w:ascii="Arial" w:hAnsi="Arial" w:cs="Arial"/>
                <w:spacing w:val="-2"/>
              </w:rPr>
              <w:t>18/09/20</w:t>
            </w:r>
            <w:r w:rsidR="008E3D99" w:rsidRPr="007475D9">
              <w:rPr>
                <w:rFonts w:ascii="Arial" w:hAnsi="Arial" w:cs="Arial"/>
                <w:spacing w:val="-2"/>
              </w:rPr>
              <w:t>22</w:t>
            </w:r>
          </w:p>
        </w:tc>
        <w:tc>
          <w:tcPr>
            <w:tcW w:w="991" w:type="dxa"/>
          </w:tcPr>
          <w:p w14:paraId="573D37C8" w14:textId="77777777" w:rsidR="00D8777A" w:rsidRPr="007475D9" w:rsidRDefault="00D8777A" w:rsidP="0072774E">
            <w:pPr>
              <w:pStyle w:val="TableParagraph"/>
              <w:jc w:val="center"/>
              <w:rPr>
                <w:rFonts w:ascii="Arial" w:hAnsi="Arial" w:cs="Arial"/>
              </w:rPr>
            </w:pPr>
          </w:p>
        </w:tc>
        <w:tc>
          <w:tcPr>
            <w:tcW w:w="743" w:type="dxa"/>
          </w:tcPr>
          <w:p w14:paraId="6291D822" w14:textId="77777777" w:rsidR="00D8777A" w:rsidRPr="007475D9" w:rsidRDefault="00D8777A" w:rsidP="00CB4FE3">
            <w:pPr>
              <w:pStyle w:val="TableParagraph"/>
              <w:rPr>
                <w:rFonts w:ascii="Arial" w:hAnsi="Arial" w:cs="Arial"/>
              </w:rPr>
            </w:pPr>
          </w:p>
        </w:tc>
        <w:tc>
          <w:tcPr>
            <w:tcW w:w="5637" w:type="dxa"/>
            <w:gridSpan w:val="2"/>
          </w:tcPr>
          <w:p w14:paraId="101D8073" w14:textId="77777777" w:rsidR="00D8777A" w:rsidRPr="007475D9" w:rsidRDefault="00D8777A" w:rsidP="00CB4FE3">
            <w:pPr>
              <w:pStyle w:val="TableParagraph"/>
              <w:spacing w:before="79"/>
              <w:ind w:left="216"/>
              <w:rPr>
                <w:rFonts w:ascii="Arial" w:hAnsi="Arial" w:cs="Arial"/>
              </w:rPr>
            </w:pPr>
            <w:r w:rsidRPr="007475D9">
              <w:rPr>
                <w:rFonts w:ascii="Arial" w:hAnsi="Arial" w:cs="Arial"/>
              </w:rPr>
              <w:t>A 45-year-old female presents at hospital emergency department</w:t>
            </w:r>
            <w:r w:rsidRPr="007475D9">
              <w:rPr>
                <w:rFonts w:ascii="Arial" w:hAnsi="Arial" w:cs="Arial"/>
                <w:spacing w:val="-5"/>
              </w:rPr>
              <w:t xml:space="preserve"> </w:t>
            </w:r>
            <w:r w:rsidRPr="007475D9">
              <w:rPr>
                <w:rFonts w:ascii="Arial" w:hAnsi="Arial" w:cs="Arial"/>
              </w:rPr>
              <w:t>acutely</w:t>
            </w:r>
            <w:r w:rsidRPr="007475D9">
              <w:rPr>
                <w:rFonts w:ascii="Arial" w:hAnsi="Arial" w:cs="Arial"/>
                <w:spacing w:val="-7"/>
              </w:rPr>
              <w:t xml:space="preserve"> </w:t>
            </w:r>
            <w:r w:rsidRPr="007475D9">
              <w:rPr>
                <w:rFonts w:ascii="Arial" w:hAnsi="Arial" w:cs="Arial"/>
              </w:rPr>
              <w:t>unwell.</w:t>
            </w:r>
            <w:r w:rsidRPr="007475D9">
              <w:rPr>
                <w:rFonts w:ascii="Arial" w:hAnsi="Arial" w:cs="Arial"/>
                <w:spacing w:val="-5"/>
              </w:rPr>
              <w:t xml:space="preserve"> </w:t>
            </w:r>
            <w:r w:rsidRPr="007475D9">
              <w:rPr>
                <w:rFonts w:ascii="Arial" w:hAnsi="Arial" w:cs="Arial"/>
              </w:rPr>
              <w:t>The</w:t>
            </w:r>
            <w:r w:rsidRPr="007475D9">
              <w:rPr>
                <w:rFonts w:ascii="Arial" w:hAnsi="Arial" w:cs="Arial"/>
                <w:spacing w:val="-7"/>
              </w:rPr>
              <w:t xml:space="preserve"> </w:t>
            </w:r>
            <w:r w:rsidRPr="007475D9">
              <w:rPr>
                <w:rFonts w:ascii="Arial" w:hAnsi="Arial" w:cs="Arial"/>
              </w:rPr>
              <w:t>patient</w:t>
            </w:r>
            <w:r w:rsidRPr="007475D9">
              <w:rPr>
                <w:rFonts w:ascii="Arial" w:hAnsi="Arial" w:cs="Arial"/>
                <w:spacing w:val="-5"/>
              </w:rPr>
              <w:t xml:space="preserve"> </w:t>
            </w:r>
            <w:r w:rsidRPr="007475D9">
              <w:rPr>
                <w:rFonts w:ascii="Arial" w:hAnsi="Arial" w:cs="Arial"/>
              </w:rPr>
              <w:t>is</w:t>
            </w:r>
            <w:r w:rsidRPr="007475D9">
              <w:rPr>
                <w:rFonts w:ascii="Arial" w:hAnsi="Arial" w:cs="Arial"/>
                <w:spacing w:val="-5"/>
              </w:rPr>
              <w:t xml:space="preserve"> </w:t>
            </w:r>
            <w:r w:rsidRPr="007475D9">
              <w:rPr>
                <w:rFonts w:ascii="Arial" w:hAnsi="Arial" w:cs="Arial"/>
              </w:rPr>
              <w:t>admitted</w:t>
            </w:r>
            <w:r w:rsidRPr="007475D9">
              <w:rPr>
                <w:rFonts w:ascii="Arial" w:hAnsi="Arial" w:cs="Arial"/>
                <w:spacing w:val="-5"/>
              </w:rPr>
              <w:t xml:space="preserve"> </w:t>
            </w:r>
            <w:r w:rsidRPr="007475D9">
              <w:rPr>
                <w:rFonts w:ascii="Arial" w:hAnsi="Arial" w:cs="Arial"/>
              </w:rPr>
              <w:t>under general medicine for investigations.</w:t>
            </w:r>
          </w:p>
        </w:tc>
      </w:tr>
      <w:tr w:rsidR="00D8777A" w:rsidRPr="007475D9" w14:paraId="278224E8" w14:textId="77777777" w:rsidTr="0072774E">
        <w:trPr>
          <w:trHeight w:val="911"/>
        </w:trPr>
        <w:tc>
          <w:tcPr>
            <w:tcW w:w="1701" w:type="dxa"/>
          </w:tcPr>
          <w:p w14:paraId="5392F3DF" w14:textId="4D6DD5C5" w:rsidR="00D8777A" w:rsidRPr="007475D9" w:rsidRDefault="00D8777A" w:rsidP="0072774E">
            <w:pPr>
              <w:pStyle w:val="TableParagraph"/>
              <w:spacing w:before="80"/>
              <w:ind w:left="130"/>
              <w:rPr>
                <w:rFonts w:ascii="Arial" w:hAnsi="Arial" w:cs="Arial"/>
              </w:rPr>
            </w:pPr>
            <w:r w:rsidRPr="007475D9">
              <w:rPr>
                <w:rFonts w:ascii="Arial" w:hAnsi="Arial" w:cs="Arial"/>
                <w:spacing w:val="-2"/>
              </w:rPr>
              <w:t>21/09/20</w:t>
            </w:r>
            <w:r w:rsidR="008E3D99" w:rsidRPr="007475D9">
              <w:rPr>
                <w:rFonts w:ascii="Arial" w:hAnsi="Arial" w:cs="Arial"/>
                <w:spacing w:val="-2"/>
              </w:rPr>
              <w:t>22</w:t>
            </w:r>
          </w:p>
        </w:tc>
        <w:tc>
          <w:tcPr>
            <w:tcW w:w="991" w:type="dxa"/>
          </w:tcPr>
          <w:p w14:paraId="47A2A2C7" w14:textId="77777777" w:rsidR="00D8777A" w:rsidRPr="007475D9" w:rsidRDefault="00D8777A" w:rsidP="0072774E">
            <w:pPr>
              <w:pStyle w:val="TableParagraph"/>
              <w:jc w:val="center"/>
              <w:rPr>
                <w:rFonts w:ascii="Arial" w:hAnsi="Arial" w:cs="Arial"/>
              </w:rPr>
            </w:pPr>
          </w:p>
        </w:tc>
        <w:tc>
          <w:tcPr>
            <w:tcW w:w="743" w:type="dxa"/>
          </w:tcPr>
          <w:p w14:paraId="454B944B" w14:textId="77777777" w:rsidR="00D8777A" w:rsidRPr="007475D9" w:rsidRDefault="00D8777A" w:rsidP="00CB4FE3">
            <w:pPr>
              <w:pStyle w:val="TableParagraph"/>
              <w:rPr>
                <w:rFonts w:ascii="Arial" w:hAnsi="Arial" w:cs="Arial"/>
              </w:rPr>
            </w:pPr>
          </w:p>
        </w:tc>
        <w:tc>
          <w:tcPr>
            <w:tcW w:w="5637" w:type="dxa"/>
            <w:gridSpan w:val="2"/>
          </w:tcPr>
          <w:p w14:paraId="7F84DF94" w14:textId="09AEBE3C" w:rsidR="00D8777A" w:rsidRPr="007475D9" w:rsidRDefault="00D8777A" w:rsidP="00CB4FE3">
            <w:pPr>
              <w:pStyle w:val="TableParagraph"/>
              <w:spacing w:before="80"/>
              <w:ind w:left="216" w:right="580"/>
              <w:jc w:val="both"/>
              <w:rPr>
                <w:rFonts w:ascii="Arial" w:hAnsi="Arial" w:cs="Arial"/>
              </w:rPr>
            </w:pPr>
            <w:r w:rsidRPr="007475D9">
              <w:rPr>
                <w:rFonts w:ascii="Arial" w:hAnsi="Arial" w:cs="Arial"/>
              </w:rPr>
              <w:t>Following</w:t>
            </w:r>
            <w:r w:rsidRPr="007475D9">
              <w:rPr>
                <w:rFonts w:ascii="Arial" w:hAnsi="Arial" w:cs="Arial"/>
                <w:spacing w:val="-4"/>
              </w:rPr>
              <w:t xml:space="preserve"> </w:t>
            </w:r>
            <w:r w:rsidRPr="007475D9">
              <w:rPr>
                <w:rFonts w:ascii="Arial" w:hAnsi="Arial" w:cs="Arial"/>
              </w:rPr>
              <w:t>further</w:t>
            </w:r>
            <w:r w:rsidRPr="007475D9">
              <w:rPr>
                <w:rFonts w:ascii="Arial" w:hAnsi="Arial" w:cs="Arial"/>
                <w:spacing w:val="-4"/>
              </w:rPr>
              <w:t xml:space="preserve"> </w:t>
            </w:r>
            <w:r w:rsidR="009467AC" w:rsidRPr="007475D9">
              <w:rPr>
                <w:rFonts w:ascii="Arial" w:hAnsi="Arial" w:cs="Arial"/>
              </w:rPr>
              <w:t>tests,</w:t>
            </w:r>
            <w:r w:rsidRPr="007475D9">
              <w:rPr>
                <w:rFonts w:ascii="Arial" w:hAnsi="Arial" w:cs="Arial"/>
                <w:spacing w:val="-4"/>
              </w:rPr>
              <w:t xml:space="preserve"> </w:t>
            </w:r>
            <w:r w:rsidRPr="007475D9">
              <w:rPr>
                <w:rFonts w:ascii="Arial" w:hAnsi="Arial" w:cs="Arial"/>
              </w:rPr>
              <w:t>the</w:t>
            </w:r>
            <w:r w:rsidRPr="007475D9">
              <w:rPr>
                <w:rFonts w:ascii="Arial" w:hAnsi="Arial" w:cs="Arial"/>
                <w:spacing w:val="-3"/>
              </w:rPr>
              <w:t xml:space="preserve"> </w:t>
            </w:r>
            <w:r w:rsidRPr="007475D9">
              <w:rPr>
                <w:rFonts w:ascii="Arial" w:hAnsi="Arial" w:cs="Arial"/>
              </w:rPr>
              <w:t>patient</w:t>
            </w:r>
            <w:r w:rsidRPr="007475D9">
              <w:rPr>
                <w:rFonts w:ascii="Arial" w:hAnsi="Arial" w:cs="Arial"/>
                <w:spacing w:val="-1"/>
              </w:rPr>
              <w:t xml:space="preserve"> </w:t>
            </w:r>
            <w:r w:rsidRPr="007475D9">
              <w:rPr>
                <w:rFonts w:ascii="Arial" w:hAnsi="Arial" w:cs="Arial"/>
              </w:rPr>
              <w:t>is</w:t>
            </w:r>
            <w:r w:rsidRPr="007475D9">
              <w:rPr>
                <w:rFonts w:ascii="Arial" w:hAnsi="Arial" w:cs="Arial"/>
                <w:spacing w:val="-4"/>
              </w:rPr>
              <w:t xml:space="preserve"> </w:t>
            </w:r>
            <w:r w:rsidRPr="007475D9">
              <w:rPr>
                <w:rFonts w:ascii="Arial" w:hAnsi="Arial" w:cs="Arial"/>
              </w:rPr>
              <w:t>discharged</w:t>
            </w:r>
            <w:r w:rsidR="008E3D99" w:rsidRPr="007475D9">
              <w:rPr>
                <w:rFonts w:ascii="Arial" w:hAnsi="Arial" w:cs="Arial"/>
              </w:rPr>
              <w:t>,</w:t>
            </w:r>
            <w:r w:rsidRPr="007475D9">
              <w:rPr>
                <w:rFonts w:ascii="Arial" w:hAnsi="Arial" w:cs="Arial"/>
                <w:spacing w:val="-5"/>
              </w:rPr>
              <w:t xml:space="preserve"> </w:t>
            </w:r>
            <w:r w:rsidRPr="007475D9">
              <w:rPr>
                <w:rFonts w:ascii="Arial" w:hAnsi="Arial" w:cs="Arial"/>
              </w:rPr>
              <w:t>and</w:t>
            </w:r>
            <w:r w:rsidRPr="007475D9">
              <w:rPr>
                <w:rFonts w:ascii="Arial" w:hAnsi="Arial" w:cs="Arial"/>
                <w:spacing w:val="-1"/>
              </w:rPr>
              <w:t xml:space="preserve"> </w:t>
            </w:r>
            <w:r w:rsidRPr="007475D9">
              <w:rPr>
                <w:rFonts w:ascii="Arial" w:hAnsi="Arial" w:cs="Arial"/>
              </w:rPr>
              <w:t>a referral</w:t>
            </w:r>
            <w:r w:rsidRPr="007475D9">
              <w:rPr>
                <w:rFonts w:ascii="Arial" w:hAnsi="Arial" w:cs="Arial"/>
                <w:spacing w:val="-5"/>
              </w:rPr>
              <w:t xml:space="preserve"> </w:t>
            </w:r>
            <w:r w:rsidRPr="007475D9">
              <w:rPr>
                <w:rFonts w:ascii="Arial" w:hAnsi="Arial" w:cs="Arial"/>
              </w:rPr>
              <w:t>is</w:t>
            </w:r>
            <w:r w:rsidRPr="007475D9">
              <w:rPr>
                <w:rFonts w:ascii="Arial" w:hAnsi="Arial" w:cs="Arial"/>
                <w:spacing w:val="-4"/>
              </w:rPr>
              <w:t xml:space="preserve"> </w:t>
            </w:r>
            <w:r w:rsidRPr="007475D9">
              <w:rPr>
                <w:rFonts w:ascii="Arial" w:hAnsi="Arial" w:cs="Arial"/>
              </w:rPr>
              <w:t>sent</w:t>
            </w:r>
            <w:r w:rsidRPr="007475D9">
              <w:rPr>
                <w:rFonts w:ascii="Arial" w:hAnsi="Arial" w:cs="Arial"/>
                <w:spacing w:val="-4"/>
              </w:rPr>
              <w:t xml:space="preserve"> </w:t>
            </w:r>
            <w:r w:rsidRPr="007475D9">
              <w:rPr>
                <w:rFonts w:ascii="Arial" w:hAnsi="Arial" w:cs="Arial"/>
              </w:rPr>
              <w:t>to</w:t>
            </w:r>
            <w:r w:rsidRPr="007475D9">
              <w:rPr>
                <w:rFonts w:ascii="Arial" w:hAnsi="Arial" w:cs="Arial"/>
                <w:spacing w:val="-4"/>
              </w:rPr>
              <w:t xml:space="preserve"> </w:t>
            </w:r>
            <w:r w:rsidRPr="007475D9">
              <w:rPr>
                <w:rFonts w:ascii="Arial" w:hAnsi="Arial" w:cs="Arial"/>
              </w:rPr>
              <w:t>haematology</w:t>
            </w:r>
            <w:r w:rsidRPr="007475D9">
              <w:rPr>
                <w:rFonts w:ascii="Arial" w:hAnsi="Arial" w:cs="Arial"/>
                <w:spacing w:val="-8"/>
              </w:rPr>
              <w:t xml:space="preserve"> </w:t>
            </w:r>
            <w:r w:rsidRPr="007475D9">
              <w:rPr>
                <w:rFonts w:ascii="Arial" w:hAnsi="Arial" w:cs="Arial"/>
              </w:rPr>
              <w:t>outpatients</w:t>
            </w:r>
            <w:r w:rsidRPr="007475D9">
              <w:rPr>
                <w:rFonts w:ascii="Arial" w:hAnsi="Arial" w:cs="Arial"/>
                <w:spacing w:val="-6"/>
              </w:rPr>
              <w:t xml:space="preserve"> </w:t>
            </w:r>
            <w:r w:rsidRPr="007475D9">
              <w:rPr>
                <w:rFonts w:ascii="Arial" w:hAnsi="Arial" w:cs="Arial"/>
              </w:rPr>
              <w:t>with</w:t>
            </w:r>
            <w:r w:rsidRPr="007475D9">
              <w:rPr>
                <w:rFonts w:ascii="Arial" w:hAnsi="Arial" w:cs="Arial"/>
                <w:spacing w:val="-3"/>
              </w:rPr>
              <w:t xml:space="preserve"> </w:t>
            </w:r>
            <w:r w:rsidRPr="007475D9">
              <w:rPr>
                <w:rFonts w:ascii="Arial" w:hAnsi="Arial" w:cs="Arial"/>
              </w:rPr>
              <w:t>a</w:t>
            </w:r>
            <w:r w:rsidRPr="007475D9">
              <w:rPr>
                <w:rFonts w:ascii="Arial" w:hAnsi="Arial" w:cs="Arial"/>
                <w:spacing w:val="-6"/>
              </w:rPr>
              <w:t xml:space="preserve"> </w:t>
            </w:r>
            <w:r w:rsidRPr="007475D9">
              <w:rPr>
                <w:rFonts w:ascii="Arial" w:hAnsi="Arial" w:cs="Arial"/>
              </w:rPr>
              <w:t>high suspicion of cancer.</w:t>
            </w:r>
          </w:p>
        </w:tc>
      </w:tr>
      <w:tr w:rsidR="00D8777A" w:rsidRPr="007475D9" w14:paraId="525DE545" w14:textId="77777777" w:rsidTr="0072774E">
        <w:trPr>
          <w:trHeight w:val="409"/>
        </w:trPr>
        <w:tc>
          <w:tcPr>
            <w:tcW w:w="1701" w:type="dxa"/>
            <w:tcBorders>
              <w:bottom w:val="single" w:sz="18" w:space="0" w:color="FFFFFF"/>
            </w:tcBorders>
            <w:shd w:val="clear" w:color="auto" w:fill="FAD3B4"/>
          </w:tcPr>
          <w:p w14:paraId="46CEA0BD" w14:textId="0560A7B4" w:rsidR="00D8777A" w:rsidRPr="007475D9" w:rsidRDefault="00D8777A" w:rsidP="0072774E">
            <w:pPr>
              <w:pStyle w:val="TableParagraph"/>
              <w:spacing w:before="79"/>
              <w:ind w:left="130"/>
              <w:rPr>
                <w:rFonts w:ascii="Arial" w:hAnsi="Arial" w:cs="Arial"/>
              </w:rPr>
            </w:pPr>
            <w:r w:rsidRPr="007475D9">
              <w:rPr>
                <w:rFonts w:ascii="Arial" w:hAnsi="Arial" w:cs="Arial"/>
                <w:spacing w:val="-2"/>
              </w:rPr>
              <w:t>23/09/20</w:t>
            </w:r>
            <w:r w:rsidR="002E2A65" w:rsidRPr="007475D9">
              <w:rPr>
                <w:rFonts w:ascii="Arial" w:hAnsi="Arial" w:cs="Arial"/>
                <w:spacing w:val="-2"/>
              </w:rPr>
              <w:t>22</w:t>
            </w:r>
          </w:p>
        </w:tc>
        <w:tc>
          <w:tcPr>
            <w:tcW w:w="991" w:type="dxa"/>
            <w:tcBorders>
              <w:bottom w:val="single" w:sz="18" w:space="0" w:color="FFFFFF"/>
            </w:tcBorders>
            <w:shd w:val="clear" w:color="auto" w:fill="FAD3B4"/>
          </w:tcPr>
          <w:p w14:paraId="7FF93EEF" w14:textId="77777777" w:rsidR="00D8777A" w:rsidRPr="007475D9" w:rsidRDefault="00D8777A" w:rsidP="0072774E">
            <w:pPr>
              <w:pStyle w:val="TableParagraph"/>
              <w:spacing w:before="79"/>
              <w:ind w:right="139"/>
              <w:jc w:val="center"/>
              <w:rPr>
                <w:rFonts w:ascii="Arial" w:hAnsi="Arial" w:cs="Arial"/>
              </w:rPr>
            </w:pPr>
            <w:r w:rsidRPr="007475D9">
              <w:rPr>
                <w:rFonts w:ascii="Arial" w:hAnsi="Arial" w:cs="Arial"/>
              </w:rPr>
              <w:t>0</w:t>
            </w:r>
          </w:p>
        </w:tc>
        <w:tc>
          <w:tcPr>
            <w:tcW w:w="743" w:type="dxa"/>
            <w:tcBorders>
              <w:bottom w:val="single" w:sz="18" w:space="0" w:color="FFFFFF"/>
            </w:tcBorders>
            <w:shd w:val="clear" w:color="auto" w:fill="FAD3B4"/>
          </w:tcPr>
          <w:p w14:paraId="17F05395" w14:textId="77777777" w:rsidR="00D8777A" w:rsidRPr="007475D9" w:rsidRDefault="00D8777A" w:rsidP="00CB4FE3">
            <w:pPr>
              <w:pStyle w:val="TableParagraph"/>
              <w:rPr>
                <w:rFonts w:ascii="Arial" w:hAnsi="Arial" w:cs="Arial"/>
              </w:rPr>
            </w:pPr>
          </w:p>
        </w:tc>
        <w:tc>
          <w:tcPr>
            <w:tcW w:w="5637" w:type="dxa"/>
            <w:gridSpan w:val="2"/>
            <w:tcBorders>
              <w:bottom w:val="single" w:sz="18" w:space="0" w:color="FFFFFF"/>
            </w:tcBorders>
            <w:shd w:val="clear" w:color="auto" w:fill="FAD3B4"/>
          </w:tcPr>
          <w:p w14:paraId="79C33F3C" w14:textId="77777777" w:rsidR="00D8777A" w:rsidRPr="007475D9" w:rsidRDefault="00D8777A" w:rsidP="00CB4FE3">
            <w:pPr>
              <w:pStyle w:val="TableParagraph"/>
              <w:spacing w:before="79"/>
              <w:ind w:left="216"/>
              <w:rPr>
                <w:rFonts w:ascii="Arial" w:hAnsi="Arial" w:cs="Arial"/>
              </w:rPr>
            </w:pPr>
            <w:r w:rsidRPr="007475D9">
              <w:rPr>
                <w:rFonts w:ascii="Arial" w:hAnsi="Arial" w:cs="Arial"/>
              </w:rPr>
              <w:t>Referral</w:t>
            </w:r>
            <w:r w:rsidRPr="007475D9">
              <w:rPr>
                <w:rFonts w:ascii="Arial" w:hAnsi="Arial" w:cs="Arial"/>
                <w:spacing w:val="-6"/>
              </w:rPr>
              <w:t xml:space="preserve"> </w:t>
            </w:r>
            <w:r w:rsidRPr="007475D9">
              <w:rPr>
                <w:rFonts w:ascii="Arial" w:hAnsi="Arial" w:cs="Arial"/>
              </w:rPr>
              <w:t>is</w:t>
            </w:r>
            <w:r w:rsidRPr="007475D9">
              <w:rPr>
                <w:rFonts w:ascii="Arial" w:hAnsi="Arial" w:cs="Arial"/>
                <w:spacing w:val="-4"/>
              </w:rPr>
              <w:t xml:space="preserve"> </w:t>
            </w:r>
            <w:r w:rsidRPr="007475D9">
              <w:rPr>
                <w:rFonts w:ascii="Arial" w:hAnsi="Arial" w:cs="Arial"/>
              </w:rPr>
              <w:t>received</w:t>
            </w:r>
            <w:r w:rsidRPr="007475D9">
              <w:rPr>
                <w:rFonts w:ascii="Arial" w:hAnsi="Arial" w:cs="Arial"/>
                <w:spacing w:val="-5"/>
              </w:rPr>
              <w:t xml:space="preserve"> </w:t>
            </w:r>
            <w:r w:rsidRPr="007475D9">
              <w:rPr>
                <w:rFonts w:ascii="Arial" w:hAnsi="Arial" w:cs="Arial"/>
              </w:rPr>
              <w:t>in</w:t>
            </w:r>
            <w:r w:rsidRPr="007475D9">
              <w:rPr>
                <w:rFonts w:ascii="Arial" w:hAnsi="Arial" w:cs="Arial"/>
                <w:spacing w:val="-5"/>
              </w:rPr>
              <w:t xml:space="preserve"> </w:t>
            </w:r>
            <w:r w:rsidRPr="007475D9">
              <w:rPr>
                <w:rFonts w:ascii="Arial" w:hAnsi="Arial" w:cs="Arial"/>
              </w:rPr>
              <w:t>haematology</w:t>
            </w:r>
            <w:r w:rsidRPr="007475D9">
              <w:rPr>
                <w:rFonts w:ascii="Arial" w:hAnsi="Arial" w:cs="Arial"/>
                <w:spacing w:val="-8"/>
              </w:rPr>
              <w:t xml:space="preserve"> </w:t>
            </w:r>
            <w:r w:rsidRPr="007475D9">
              <w:rPr>
                <w:rFonts w:ascii="Arial" w:hAnsi="Arial" w:cs="Arial"/>
                <w:spacing w:val="-2"/>
              </w:rPr>
              <w:t>outpatients.</w:t>
            </w:r>
          </w:p>
        </w:tc>
      </w:tr>
      <w:tr w:rsidR="00D8777A" w:rsidRPr="007475D9" w14:paraId="78D2FB9A" w14:textId="77777777" w:rsidTr="0072774E">
        <w:trPr>
          <w:trHeight w:val="659"/>
        </w:trPr>
        <w:tc>
          <w:tcPr>
            <w:tcW w:w="1701" w:type="dxa"/>
            <w:tcBorders>
              <w:top w:val="single" w:sz="18" w:space="0" w:color="FFFFFF"/>
            </w:tcBorders>
            <w:shd w:val="clear" w:color="auto" w:fill="D9D9D9"/>
          </w:tcPr>
          <w:p w14:paraId="7731674C" w14:textId="31DA6073" w:rsidR="00D8777A" w:rsidRPr="007475D9" w:rsidRDefault="00D8777A" w:rsidP="0072774E">
            <w:pPr>
              <w:pStyle w:val="TableParagraph"/>
              <w:spacing w:before="78"/>
              <w:ind w:left="130"/>
              <w:rPr>
                <w:rFonts w:ascii="Arial" w:hAnsi="Arial" w:cs="Arial"/>
              </w:rPr>
            </w:pPr>
            <w:r w:rsidRPr="007475D9">
              <w:rPr>
                <w:rFonts w:ascii="Arial" w:hAnsi="Arial" w:cs="Arial"/>
                <w:spacing w:val="-2"/>
              </w:rPr>
              <w:t>23/09/20</w:t>
            </w:r>
            <w:r w:rsidR="002E2A65" w:rsidRPr="007475D9">
              <w:rPr>
                <w:rFonts w:ascii="Arial" w:hAnsi="Arial" w:cs="Arial"/>
                <w:spacing w:val="-2"/>
              </w:rPr>
              <w:t>22</w:t>
            </w:r>
          </w:p>
        </w:tc>
        <w:tc>
          <w:tcPr>
            <w:tcW w:w="991" w:type="dxa"/>
            <w:tcBorders>
              <w:top w:val="single" w:sz="18" w:space="0" w:color="FFFFFF"/>
            </w:tcBorders>
            <w:shd w:val="clear" w:color="auto" w:fill="D9D9D9"/>
          </w:tcPr>
          <w:p w14:paraId="3D54C9A4" w14:textId="77777777" w:rsidR="00D8777A" w:rsidRPr="007475D9" w:rsidRDefault="00D8777A" w:rsidP="0072774E">
            <w:pPr>
              <w:pStyle w:val="TableParagraph"/>
              <w:spacing w:before="78"/>
              <w:ind w:right="139"/>
              <w:jc w:val="center"/>
              <w:rPr>
                <w:rFonts w:ascii="Arial" w:hAnsi="Arial" w:cs="Arial"/>
              </w:rPr>
            </w:pPr>
            <w:r w:rsidRPr="007475D9">
              <w:rPr>
                <w:rFonts w:ascii="Arial" w:hAnsi="Arial" w:cs="Arial"/>
              </w:rPr>
              <w:t>0</w:t>
            </w:r>
          </w:p>
        </w:tc>
        <w:tc>
          <w:tcPr>
            <w:tcW w:w="743" w:type="dxa"/>
            <w:tcBorders>
              <w:top w:val="single" w:sz="18" w:space="0" w:color="FFFFFF"/>
            </w:tcBorders>
            <w:shd w:val="clear" w:color="auto" w:fill="D9D9D9"/>
          </w:tcPr>
          <w:p w14:paraId="78C87C4E" w14:textId="77777777" w:rsidR="00D8777A" w:rsidRPr="007475D9" w:rsidRDefault="00D8777A" w:rsidP="00CB4FE3">
            <w:pPr>
              <w:pStyle w:val="TableParagraph"/>
              <w:rPr>
                <w:rFonts w:ascii="Arial" w:hAnsi="Arial" w:cs="Arial"/>
              </w:rPr>
            </w:pPr>
          </w:p>
        </w:tc>
        <w:tc>
          <w:tcPr>
            <w:tcW w:w="5637" w:type="dxa"/>
            <w:gridSpan w:val="2"/>
            <w:tcBorders>
              <w:top w:val="single" w:sz="18" w:space="0" w:color="FFFFFF"/>
            </w:tcBorders>
            <w:shd w:val="clear" w:color="auto" w:fill="D9D9D9"/>
          </w:tcPr>
          <w:p w14:paraId="3E55B379" w14:textId="77777777" w:rsidR="00D8777A" w:rsidRPr="007475D9" w:rsidRDefault="00D8777A" w:rsidP="00CB4FE3">
            <w:pPr>
              <w:pStyle w:val="TableParagraph"/>
              <w:spacing w:before="78" w:line="242" w:lineRule="auto"/>
              <w:ind w:left="216"/>
              <w:rPr>
                <w:rFonts w:ascii="Arial" w:hAnsi="Arial" w:cs="Arial"/>
              </w:rPr>
            </w:pPr>
            <w:r w:rsidRPr="007475D9">
              <w:rPr>
                <w:rFonts w:ascii="Arial" w:hAnsi="Arial" w:cs="Arial"/>
              </w:rPr>
              <w:t>Triaged</w:t>
            </w:r>
            <w:r w:rsidRPr="007475D9">
              <w:rPr>
                <w:rFonts w:ascii="Arial" w:hAnsi="Arial" w:cs="Arial"/>
                <w:spacing w:val="-3"/>
              </w:rPr>
              <w:t xml:space="preserve"> </w:t>
            </w:r>
            <w:r w:rsidRPr="007475D9">
              <w:rPr>
                <w:rFonts w:ascii="Arial" w:hAnsi="Arial" w:cs="Arial"/>
              </w:rPr>
              <w:t>as</w:t>
            </w:r>
            <w:r w:rsidRPr="007475D9">
              <w:rPr>
                <w:rFonts w:ascii="Arial" w:hAnsi="Arial" w:cs="Arial"/>
                <w:spacing w:val="-3"/>
              </w:rPr>
              <w:t xml:space="preserve"> </w:t>
            </w:r>
            <w:r w:rsidRPr="007475D9">
              <w:rPr>
                <w:rFonts w:ascii="Arial" w:hAnsi="Arial" w:cs="Arial"/>
              </w:rPr>
              <w:t>needing</w:t>
            </w:r>
            <w:r w:rsidRPr="007475D9">
              <w:rPr>
                <w:rFonts w:ascii="Arial" w:hAnsi="Arial" w:cs="Arial"/>
                <w:spacing w:val="-3"/>
              </w:rPr>
              <w:t xml:space="preserve"> </w:t>
            </w:r>
            <w:r w:rsidRPr="007475D9">
              <w:rPr>
                <w:rFonts w:ascii="Arial" w:hAnsi="Arial" w:cs="Arial"/>
              </w:rPr>
              <w:t>to</w:t>
            </w:r>
            <w:r w:rsidRPr="007475D9">
              <w:rPr>
                <w:rFonts w:ascii="Arial" w:hAnsi="Arial" w:cs="Arial"/>
                <w:spacing w:val="-3"/>
              </w:rPr>
              <w:t xml:space="preserve"> </w:t>
            </w:r>
            <w:r w:rsidRPr="007475D9">
              <w:rPr>
                <w:rFonts w:ascii="Arial" w:hAnsi="Arial" w:cs="Arial"/>
              </w:rPr>
              <w:t>be</w:t>
            </w:r>
            <w:r w:rsidRPr="007475D9">
              <w:rPr>
                <w:rFonts w:ascii="Arial" w:hAnsi="Arial" w:cs="Arial"/>
                <w:spacing w:val="-7"/>
              </w:rPr>
              <w:t xml:space="preserve"> </w:t>
            </w:r>
            <w:r w:rsidRPr="007475D9">
              <w:rPr>
                <w:rFonts w:ascii="Arial" w:hAnsi="Arial" w:cs="Arial"/>
              </w:rPr>
              <w:t>seen</w:t>
            </w:r>
            <w:r w:rsidRPr="007475D9">
              <w:rPr>
                <w:rFonts w:ascii="Arial" w:hAnsi="Arial" w:cs="Arial"/>
                <w:spacing w:val="-4"/>
              </w:rPr>
              <w:t xml:space="preserve"> </w:t>
            </w:r>
            <w:r w:rsidRPr="007475D9">
              <w:rPr>
                <w:rFonts w:ascii="Arial" w:hAnsi="Arial" w:cs="Arial"/>
              </w:rPr>
              <w:t>within</w:t>
            </w:r>
            <w:r w:rsidRPr="007475D9">
              <w:rPr>
                <w:rFonts w:ascii="Arial" w:hAnsi="Arial" w:cs="Arial"/>
                <w:spacing w:val="-4"/>
              </w:rPr>
              <w:t xml:space="preserve"> </w:t>
            </w:r>
            <w:r w:rsidRPr="007475D9">
              <w:rPr>
                <w:rFonts w:ascii="Arial" w:hAnsi="Arial" w:cs="Arial"/>
              </w:rPr>
              <w:t>two</w:t>
            </w:r>
            <w:r w:rsidRPr="007475D9">
              <w:rPr>
                <w:rFonts w:ascii="Arial" w:hAnsi="Arial" w:cs="Arial"/>
                <w:spacing w:val="-5"/>
              </w:rPr>
              <w:t xml:space="preserve"> </w:t>
            </w:r>
            <w:r w:rsidRPr="007475D9">
              <w:rPr>
                <w:rFonts w:ascii="Arial" w:hAnsi="Arial" w:cs="Arial"/>
              </w:rPr>
              <w:t>weeks</w:t>
            </w:r>
            <w:r w:rsidRPr="007475D9">
              <w:rPr>
                <w:rFonts w:ascii="Arial" w:hAnsi="Arial" w:cs="Arial"/>
                <w:spacing w:val="-3"/>
              </w:rPr>
              <w:t xml:space="preserve"> </w:t>
            </w:r>
            <w:r w:rsidRPr="007475D9">
              <w:rPr>
                <w:rFonts w:ascii="Arial" w:hAnsi="Arial" w:cs="Arial"/>
              </w:rPr>
              <w:t>with</w:t>
            </w:r>
            <w:r w:rsidRPr="007475D9">
              <w:rPr>
                <w:rFonts w:ascii="Arial" w:hAnsi="Arial" w:cs="Arial"/>
                <w:spacing w:val="-2"/>
              </w:rPr>
              <w:t xml:space="preserve"> </w:t>
            </w:r>
            <w:r w:rsidRPr="007475D9">
              <w:rPr>
                <w:rFonts w:ascii="Arial" w:hAnsi="Arial" w:cs="Arial"/>
              </w:rPr>
              <w:t>a</w:t>
            </w:r>
            <w:r w:rsidRPr="007475D9">
              <w:rPr>
                <w:rFonts w:ascii="Arial" w:hAnsi="Arial" w:cs="Arial"/>
                <w:spacing w:val="-5"/>
              </w:rPr>
              <w:t xml:space="preserve"> </w:t>
            </w:r>
            <w:r w:rsidRPr="007475D9">
              <w:rPr>
                <w:rFonts w:ascii="Arial" w:hAnsi="Arial" w:cs="Arial"/>
              </w:rPr>
              <w:t>high suspicion of cancer.</w:t>
            </w:r>
          </w:p>
        </w:tc>
      </w:tr>
      <w:tr w:rsidR="00D8777A" w:rsidRPr="007475D9" w14:paraId="41AAE540" w14:textId="77777777" w:rsidTr="0072774E">
        <w:trPr>
          <w:trHeight w:val="659"/>
        </w:trPr>
        <w:tc>
          <w:tcPr>
            <w:tcW w:w="1701" w:type="dxa"/>
          </w:tcPr>
          <w:p w14:paraId="510B2A32" w14:textId="4AFBB2C4" w:rsidR="00D8777A" w:rsidRPr="007475D9" w:rsidRDefault="00D8777A" w:rsidP="0072774E">
            <w:pPr>
              <w:pStyle w:val="TableParagraph"/>
              <w:spacing w:before="79"/>
              <w:ind w:left="130"/>
              <w:rPr>
                <w:rFonts w:ascii="Arial" w:hAnsi="Arial" w:cs="Arial"/>
              </w:rPr>
            </w:pPr>
            <w:r w:rsidRPr="007475D9">
              <w:rPr>
                <w:rFonts w:ascii="Arial" w:hAnsi="Arial" w:cs="Arial"/>
                <w:spacing w:val="-2"/>
              </w:rPr>
              <w:t>27/09/20</w:t>
            </w:r>
            <w:r w:rsidR="002E2A65" w:rsidRPr="007475D9">
              <w:rPr>
                <w:rFonts w:ascii="Arial" w:hAnsi="Arial" w:cs="Arial"/>
                <w:spacing w:val="-2"/>
              </w:rPr>
              <w:t>22</w:t>
            </w:r>
          </w:p>
        </w:tc>
        <w:tc>
          <w:tcPr>
            <w:tcW w:w="991" w:type="dxa"/>
          </w:tcPr>
          <w:p w14:paraId="345EA5B1" w14:textId="77777777" w:rsidR="00D8777A" w:rsidRPr="007475D9" w:rsidRDefault="00D8777A" w:rsidP="0072774E">
            <w:pPr>
              <w:pStyle w:val="TableParagraph"/>
              <w:spacing w:before="79"/>
              <w:ind w:right="140"/>
              <w:jc w:val="center"/>
              <w:rPr>
                <w:rFonts w:ascii="Arial" w:hAnsi="Arial" w:cs="Arial"/>
              </w:rPr>
            </w:pPr>
            <w:r w:rsidRPr="007475D9">
              <w:rPr>
                <w:rFonts w:ascii="Arial" w:hAnsi="Arial" w:cs="Arial"/>
              </w:rPr>
              <w:t>4</w:t>
            </w:r>
          </w:p>
        </w:tc>
        <w:tc>
          <w:tcPr>
            <w:tcW w:w="743" w:type="dxa"/>
          </w:tcPr>
          <w:p w14:paraId="2E0755DD" w14:textId="77777777" w:rsidR="00D8777A" w:rsidRPr="007475D9" w:rsidRDefault="00D8777A" w:rsidP="00CB4FE3">
            <w:pPr>
              <w:pStyle w:val="TableParagraph"/>
              <w:rPr>
                <w:rFonts w:ascii="Arial" w:hAnsi="Arial" w:cs="Arial"/>
              </w:rPr>
            </w:pPr>
          </w:p>
        </w:tc>
        <w:tc>
          <w:tcPr>
            <w:tcW w:w="5637" w:type="dxa"/>
            <w:gridSpan w:val="2"/>
          </w:tcPr>
          <w:p w14:paraId="6A75BB9A" w14:textId="77777777" w:rsidR="00D8777A" w:rsidRPr="007475D9" w:rsidRDefault="00D8777A" w:rsidP="00CB4FE3">
            <w:pPr>
              <w:pStyle w:val="TableParagraph"/>
              <w:spacing w:before="79" w:line="242" w:lineRule="auto"/>
              <w:ind w:left="216"/>
              <w:rPr>
                <w:rFonts w:ascii="Arial" w:hAnsi="Arial" w:cs="Arial"/>
              </w:rPr>
            </w:pPr>
            <w:r w:rsidRPr="007475D9">
              <w:rPr>
                <w:rFonts w:ascii="Arial" w:hAnsi="Arial" w:cs="Arial"/>
              </w:rPr>
              <w:t>Preliminary</w:t>
            </w:r>
            <w:r w:rsidRPr="007475D9">
              <w:rPr>
                <w:rFonts w:ascii="Arial" w:hAnsi="Arial" w:cs="Arial"/>
                <w:spacing w:val="-6"/>
              </w:rPr>
              <w:t xml:space="preserve"> </w:t>
            </w:r>
            <w:r w:rsidRPr="007475D9">
              <w:rPr>
                <w:rFonts w:ascii="Arial" w:hAnsi="Arial" w:cs="Arial"/>
              </w:rPr>
              <w:t>laboratory</w:t>
            </w:r>
            <w:r w:rsidRPr="007475D9">
              <w:rPr>
                <w:rFonts w:ascii="Arial" w:hAnsi="Arial" w:cs="Arial"/>
                <w:spacing w:val="-6"/>
              </w:rPr>
              <w:t xml:space="preserve"> </w:t>
            </w:r>
            <w:r w:rsidRPr="007475D9">
              <w:rPr>
                <w:rFonts w:ascii="Arial" w:hAnsi="Arial" w:cs="Arial"/>
              </w:rPr>
              <w:t>results</w:t>
            </w:r>
            <w:r w:rsidRPr="007475D9">
              <w:rPr>
                <w:rFonts w:ascii="Arial" w:hAnsi="Arial" w:cs="Arial"/>
                <w:spacing w:val="-3"/>
              </w:rPr>
              <w:t xml:space="preserve"> </w:t>
            </w:r>
            <w:r w:rsidRPr="007475D9">
              <w:rPr>
                <w:rFonts w:ascii="Arial" w:hAnsi="Arial" w:cs="Arial"/>
              </w:rPr>
              <w:t>are</w:t>
            </w:r>
            <w:r w:rsidRPr="007475D9">
              <w:rPr>
                <w:rFonts w:ascii="Arial" w:hAnsi="Arial" w:cs="Arial"/>
                <w:spacing w:val="-6"/>
              </w:rPr>
              <w:t xml:space="preserve"> </w:t>
            </w:r>
            <w:r w:rsidRPr="007475D9">
              <w:rPr>
                <w:rFonts w:ascii="Arial" w:hAnsi="Arial" w:cs="Arial"/>
              </w:rPr>
              <w:t>suggestive</w:t>
            </w:r>
            <w:r w:rsidRPr="007475D9">
              <w:rPr>
                <w:rFonts w:ascii="Arial" w:hAnsi="Arial" w:cs="Arial"/>
                <w:spacing w:val="-5"/>
              </w:rPr>
              <w:t xml:space="preserve"> </w:t>
            </w:r>
            <w:r w:rsidRPr="007475D9">
              <w:rPr>
                <w:rFonts w:ascii="Arial" w:hAnsi="Arial" w:cs="Arial"/>
              </w:rPr>
              <w:t>of</w:t>
            </w:r>
            <w:r w:rsidRPr="007475D9">
              <w:rPr>
                <w:rFonts w:ascii="Arial" w:hAnsi="Arial" w:cs="Arial"/>
                <w:spacing w:val="-4"/>
              </w:rPr>
              <w:t xml:space="preserve"> </w:t>
            </w:r>
            <w:r w:rsidRPr="007475D9">
              <w:rPr>
                <w:rFonts w:ascii="Arial" w:hAnsi="Arial" w:cs="Arial"/>
              </w:rPr>
              <w:t>a</w:t>
            </w:r>
            <w:r w:rsidRPr="007475D9">
              <w:rPr>
                <w:rFonts w:ascii="Arial" w:hAnsi="Arial" w:cs="Arial"/>
                <w:spacing w:val="-8"/>
              </w:rPr>
              <w:t xml:space="preserve"> </w:t>
            </w:r>
            <w:r w:rsidRPr="007475D9">
              <w:rPr>
                <w:rFonts w:ascii="Arial" w:hAnsi="Arial" w:cs="Arial"/>
              </w:rPr>
              <w:t>B</w:t>
            </w:r>
            <w:r w:rsidRPr="007475D9">
              <w:rPr>
                <w:rFonts w:ascii="Arial" w:hAnsi="Arial" w:cs="Arial"/>
                <w:spacing w:val="-5"/>
              </w:rPr>
              <w:t xml:space="preserve"> </w:t>
            </w:r>
            <w:r w:rsidRPr="007475D9">
              <w:rPr>
                <w:rFonts w:ascii="Arial" w:hAnsi="Arial" w:cs="Arial"/>
              </w:rPr>
              <w:t xml:space="preserve">cell </w:t>
            </w:r>
            <w:r w:rsidRPr="007475D9">
              <w:rPr>
                <w:rFonts w:ascii="Arial" w:hAnsi="Arial" w:cs="Arial"/>
                <w:spacing w:val="-2"/>
              </w:rPr>
              <w:t>lymphoma.</w:t>
            </w:r>
          </w:p>
        </w:tc>
      </w:tr>
      <w:tr w:rsidR="00D8777A" w:rsidRPr="007475D9" w14:paraId="316F7F84" w14:textId="77777777" w:rsidTr="0072774E">
        <w:trPr>
          <w:trHeight w:val="660"/>
        </w:trPr>
        <w:tc>
          <w:tcPr>
            <w:tcW w:w="1701" w:type="dxa"/>
          </w:tcPr>
          <w:p w14:paraId="5429AE14" w14:textId="6D6EC86F" w:rsidR="00D8777A" w:rsidRPr="007475D9" w:rsidRDefault="00D8777A" w:rsidP="0072774E">
            <w:pPr>
              <w:pStyle w:val="TableParagraph"/>
              <w:spacing w:before="79"/>
              <w:ind w:left="130"/>
              <w:rPr>
                <w:rFonts w:ascii="Arial" w:hAnsi="Arial" w:cs="Arial"/>
              </w:rPr>
            </w:pPr>
            <w:r w:rsidRPr="007475D9">
              <w:rPr>
                <w:rFonts w:ascii="Arial" w:hAnsi="Arial" w:cs="Arial"/>
                <w:spacing w:val="-2"/>
              </w:rPr>
              <w:t>27/09/20</w:t>
            </w:r>
            <w:r w:rsidR="002E2A65" w:rsidRPr="007475D9">
              <w:rPr>
                <w:rFonts w:ascii="Arial" w:hAnsi="Arial" w:cs="Arial"/>
                <w:spacing w:val="-2"/>
              </w:rPr>
              <w:t>22</w:t>
            </w:r>
          </w:p>
        </w:tc>
        <w:tc>
          <w:tcPr>
            <w:tcW w:w="991" w:type="dxa"/>
          </w:tcPr>
          <w:p w14:paraId="5E080955" w14:textId="77777777" w:rsidR="00D8777A" w:rsidRPr="007475D9" w:rsidRDefault="00D8777A" w:rsidP="0072774E">
            <w:pPr>
              <w:pStyle w:val="TableParagraph"/>
              <w:spacing w:before="79"/>
              <w:ind w:right="140"/>
              <w:jc w:val="center"/>
              <w:rPr>
                <w:rFonts w:ascii="Arial" w:hAnsi="Arial" w:cs="Arial"/>
              </w:rPr>
            </w:pPr>
            <w:r w:rsidRPr="007475D9">
              <w:rPr>
                <w:rFonts w:ascii="Arial" w:hAnsi="Arial" w:cs="Arial"/>
              </w:rPr>
              <w:t>4</w:t>
            </w:r>
          </w:p>
        </w:tc>
        <w:tc>
          <w:tcPr>
            <w:tcW w:w="743" w:type="dxa"/>
          </w:tcPr>
          <w:p w14:paraId="755AFA70" w14:textId="77777777" w:rsidR="00D8777A" w:rsidRPr="007475D9" w:rsidRDefault="00D8777A" w:rsidP="00CB4FE3">
            <w:pPr>
              <w:pStyle w:val="TableParagraph"/>
              <w:rPr>
                <w:rFonts w:ascii="Arial" w:hAnsi="Arial" w:cs="Arial"/>
              </w:rPr>
            </w:pPr>
          </w:p>
        </w:tc>
        <w:tc>
          <w:tcPr>
            <w:tcW w:w="5637" w:type="dxa"/>
            <w:gridSpan w:val="2"/>
          </w:tcPr>
          <w:p w14:paraId="3E467E7E" w14:textId="77777777" w:rsidR="00D8777A" w:rsidRPr="007475D9" w:rsidRDefault="00D8777A" w:rsidP="007475D9">
            <w:pPr>
              <w:pStyle w:val="TableParagraph"/>
              <w:spacing w:before="79" w:line="242" w:lineRule="auto"/>
              <w:ind w:left="216"/>
              <w:rPr>
                <w:rFonts w:ascii="Arial" w:hAnsi="Arial" w:cs="Arial"/>
              </w:rPr>
            </w:pPr>
            <w:r w:rsidRPr="007475D9">
              <w:rPr>
                <w:rFonts w:ascii="Arial" w:hAnsi="Arial" w:cs="Arial"/>
              </w:rPr>
              <w:t>The</w:t>
            </w:r>
            <w:r w:rsidRPr="007475D9">
              <w:rPr>
                <w:rFonts w:ascii="Arial" w:hAnsi="Arial" w:cs="Arial"/>
                <w:spacing w:val="-6"/>
              </w:rPr>
              <w:t xml:space="preserve"> </w:t>
            </w:r>
            <w:r w:rsidRPr="007475D9">
              <w:rPr>
                <w:rFonts w:ascii="Arial" w:hAnsi="Arial" w:cs="Arial"/>
              </w:rPr>
              <w:t>patient</w:t>
            </w:r>
            <w:r w:rsidRPr="007475D9">
              <w:rPr>
                <w:rFonts w:ascii="Arial" w:hAnsi="Arial" w:cs="Arial"/>
                <w:spacing w:val="-4"/>
              </w:rPr>
              <w:t xml:space="preserve"> </w:t>
            </w:r>
            <w:r w:rsidRPr="007475D9">
              <w:rPr>
                <w:rFonts w:ascii="Arial" w:hAnsi="Arial" w:cs="Arial"/>
              </w:rPr>
              <w:t>is</w:t>
            </w:r>
            <w:r w:rsidRPr="007475D9">
              <w:rPr>
                <w:rFonts w:ascii="Arial" w:hAnsi="Arial" w:cs="Arial"/>
                <w:spacing w:val="-4"/>
              </w:rPr>
              <w:t xml:space="preserve"> </w:t>
            </w:r>
            <w:r w:rsidRPr="007475D9">
              <w:rPr>
                <w:rFonts w:ascii="Arial" w:hAnsi="Arial" w:cs="Arial"/>
              </w:rPr>
              <w:t>rung</w:t>
            </w:r>
            <w:r w:rsidRPr="007475D9">
              <w:rPr>
                <w:rFonts w:ascii="Arial" w:hAnsi="Arial" w:cs="Arial"/>
                <w:spacing w:val="-4"/>
              </w:rPr>
              <w:t xml:space="preserve"> </w:t>
            </w:r>
            <w:r w:rsidRPr="007475D9">
              <w:rPr>
                <w:rFonts w:ascii="Arial" w:hAnsi="Arial" w:cs="Arial"/>
              </w:rPr>
              <w:t>and</w:t>
            </w:r>
            <w:r w:rsidRPr="007475D9">
              <w:rPr>
                <w:rFonts w:ascii="Arial" w:hAnsi="Arial" w:cs="Arial"/>
                <w:spacing w:val="-5"/>
              </w:rPr>
              <w:t xml:space="preserve"> </w:t>
            </w:r>
            <w:r w:rsidRPr="007475D9">
              <w:rPr>
                <w:rFonts w:ascii="Arial" w:hAnsi="Arial" w:cs="Arial"/>
              </w:rPr>
              <w:t>requested</w:t>
            </w:r>
            <w:r w:rsidRPr="007475D9">
              <w:rPr>
                <w:rFonts w:ascii="Arial" w:hAnsi="Arial" w:cs="Arial"/>
                <w:spacing w:val="-4"/>
              </w:rPr>
              <w:t xml:space="preserve"> </w:t>
            </w:r>
            <w:r w:rsidRPr="007475D9">
              <w:rPr>
                <w:rFonts w:ascii="Arial" w:hAnsi="Arial" w:cs="Arial"/>
              </w:rPr>
              <w:t>to</w:t>
            </w:r>
            <w:r w:rsidRPr="007475D9">
              <w:rPr>
                <w:rFonts w:ascii="Arial" w:hAnsi="Arial" w:cs="Arial"/>
                <w:spacing w:val="-4"/>
              </w:rPr>
              <w:t xml:space="preserve"> </w:t>
            </w:r>
            <w:r w:rsidRPr="007475D9">
              <w:rPr>
                <w:rFonts w:ascii="Arial" w:hAnsi="Arial" w:cs="Arial"/>
              </w:rPr>
              <w:t>come</w:t>
            </w:r>
            <w:r w:rsidRPr="007475D9">
              <w:rPr>
                <w:rFonts w:ascii="Arial" w:hAnsi="Arial" w:cs="Arial"/>
                <w:spacing w:val="-5"/>
              </w:rPr>
              <w:t xml:space="preserve"> </w:t>
            </w:r>
            <w:r w:rsidRPr="007475D9">
              <w:rPr>
                <w:rFonts w:ascii="Arial" w:hAnsi="Arial" w:cs="Arial"/>
              </w:rPr>
              <w:t>into</w:t>
            </w:r>
            <w:r w:rsidRPr="007475D9">
              <w:rPr>
                <w:rFonts w:ascii="Arial" w:hAnsi="Arial" w:cs="Arial"/>
                <w:spacing w:val="-4"/>
              </w:rPr>
              <w:t xml:space="preserve"> </w:t>
            </w:r>
            <w:r w:rsidRPr="007475D9">
              <w:rPr>
                <w:rFonts w:ascii="Arial" w:hAnsi="Arial" w:cs="Arial"/>
              </w:rPr>
              <w:t>hospital. On arrival patient is admitted under haematology.</w:t>
            </w:r>
          </w:p>
        </w:tc>
      </w:tr>
      <w:tr w:rsidR="00D8777A" w:rsidRPr="007475D9" w14:paraId="15523C41" w14:textId="77777777" w:rsidTr="0072774E">
        <w:trPr>
          <w:trHeight w:val="410"/>
        </w:trPr>
        <w:tc>
          <w:tcPr>
            <w:tcW w:w="1701" w:type="dxa"/>
          </w:tcPr>
          <w:p w14:paraId="1D7BB955" w14:textId="61BCD929" w:rsidR="00D8777A" w:rsidRPr="007475D9" w:rsidRDefault="00D8777A" w:rsidP="0072774E">
            <w:pPr>
              <w:pStyle w:val="TableParagraph"/>
              <w:spacing w:before="79"/>
              <w:ind w:left="130"/>
              <w:rPr>
                <w:rFonts w:ascii="Arial" w:hAnsi="Arial" w:cs="Arial"/>
              </w:rPr>
            </w:pPr>
            <w:r w:rsidRPr="007475D9">
              <w:rPr>
                <w:rFonts w:ascii="Arial" w:hAnsi="Arial" w:cs="Arial"/>
                <w:spacing w:val="-2"/>
              </w:rPr>
              <w:t>30/09/20</w:t>
            </w:r>
            <w:r w:rsidR="002E2A65" w:rsidRPr="007475D9">
              <w:rPr>
                <w:rFonts w:ascii="Arial" w:hAnsi="Arial" w:cs="Arial"/>
                <w:spacing w:val="-2"/>
              </w:rPr>
              <w:t>22</w:t>
            </w:r>
          </w:p>
        </w:tc>
        <w:tc>
          <w:tcPr>
            <w:tcW w:w="991" w:type="dxa"/>
          </w:tcPr>
          <w:p w14:paraId="2E81A535" w14:textId="77777777" w:rsidR="00D8777A" w:rsidRPr="007475D9" w:rsidRDefault="00D8777A" w:rsidP="0072774E">
            <w:pPr>
              <w:pStyle w:val="TableParagraph"/>
              <w:spacing w:before="79"/>
              <w:ind w:right="139"/>
              <w:jc w:val="center"/>
              <w:rPr>
                <w:rFonts w:ascii="Arial" w:hAnsi="Arial" w:cs="Arial"/>
              </w:rPr>
            </w:pPr>
            <w:r w:rsidRPr="007475D9">
              <w:rPr>
                <w:rFonts w:ascii="Arial" w:hAnsi="Arial" w:cs="Arial"/>
              </w:rPr>
              <w:t>7</w:t>
            </w:r>
          </w:p>
        </w:tc>
        <w:tc>
          <w:tcPr>
            <w:tcW w:w="743" w:type="dxa"/>
          </w:tcPr>
          <w:p w14:paraId="3EABA5FD" w14:textId="77777777" w:rsidR="00D8777A" w:rsidRPr="007475D9" w:rsidRDefault="00D8777A" w:rsidP="00CB4FE3">
            <w:pPr>
              <w:pStyle w:val="TableParagraph"/>
              <w:rPr>
                <w:rFonts w:ascii="Arial" w:hAnsi="Arial" w:cs="Arial"/>
              </w:rPr>
            </w:pPr>
          </w:p>
        </w:tc>
        <w:tc>
          <w:tcPr>
            <w:tcW w:w="4078" w:type="dxa"/>
          </w:tcPr>
          <w:p w14:paraId="5A0BBC8A" w14:textId="77777777" w:rsidR="00D8777A" w:rsidRPr="007475D9" w:rsidRDefault="00D8777A" w:rsidP="00CB4FE3">
            <w:pPr>
              <w:pStyle w:val="TableParagraph"/>
              <w:spacing w:before="79"/>
              <w:ind w:left="216"/>
              <w:rPr>
                <w:rFonts w:ascii="Arial" w:hAnsi="Arial" w:cs="Arial"/>
              </w:rPr>
            </w:pPr>
            <w:r w:rsidRPr="007475D9">
              <w:rPr>
                <w:rFonts w:ascii="Arial" w:hAnsi="Arial" w:cs="Arial"/>
              </w:rPr>
              <w:t>Patient</w:t>
            </w:r>
            <w:r w:rsidRPr="007475D9">
              <w:rPr>
                <w:rFonts w:ascii="Arial" w:hAnsi="Arial" w:cs="Arial"/>
                <w:spacing w:val="-6"/>
              </w:rPr>
              <w:t xml:space="preserve"> </w:t>
            </w:r>
            <w:r w:rsidRPr="007475D9">
              <w:rPr>
                <w:rFonts w:ascii="Arial" w:hAnsi="Arial" w:cs="Arial"/>
              </w:rPr>
              <w:t>discharged</w:t>
            </w:r>
            <w:r w:rsidRPr="007475D9">
              <w:rPr>
                <w:rFonts w:ascii="Arial" w:hAnsi="Arial" w:cs="Arial"/>
                <w:spacing w:val="-5"/>
              </w:rPr>
              <w:t xml:space="preserve"> </w:t>
            </w:r>
            <w:r w:rsidRPr="007475D9">
              <w:rPr>
                <w:rFonts w:ascii="Arial" w:hAnsi="Arial" w:cs="Arial"/>
              </w:rPr>
              <w:t>post</w:t>
            </w:r>
            <w:r w:rsidRPr="007475D9">
              <w:rPr>
                <w:rFonts w:ascii="Arial" w:hAnsi="Arial" w:cs="Arial"/>
                <w:spacing w:val="-7"/>
              </w:rPr>
              <w:t xml:space="preserve"> </w:t>
            </w:r>
            <w:r w:rsidRPr="007475D9">
              <w:rPr>
                <w:rFonts w:ascii="Arial" w:hAnsi="Arial" w:cs="Arial"/>
                <w:spacing w:val="-2"/>
              </w:rPr>
              <w:t>biopsy.</w:t>
            </w:r>
          </w:p>
        </w:tc>
        <w:tc>
          <w:tcPr>
            <w:tcW w:w="1559" w:type="dxa"/>
          </w:tcPr>
          <w:p w14:paraId="0F4CEDFA" w14:textId="77777777" w:rsidR="00D8777A" w:rsidRPr="007475D9" w:rsidRDefault="00D8777A" w:rsidP="00CB4FE3">
            <w:pPr>
              <w:pStyle w:val="TableParagraph"/>
              <w:rPr>
                <w:rFonts w:ascii="Arial" w:hAnsi="Arial" w:cs="Arial"/>
              </w:rPr>
            </w:pPr>
          </w:p>
        </w:tc>
      </w:tr>
      <w:tr w:rsidR="00D8777A" w:rsidRPr="007475D9" w14:paraId="780B9829" w14:textId="77777777" w:rsidTr="0072774E">
        <w:trPr>
          <w:trHeight w:val="409"/>
        </w:trPr>
        <w:tc>
          <w:tcPr>
            <w:tcW w:w="1701" w:type="dxa"/>
            <w:tcBorders>
              <w:bottom w:val="single" w:sz="18" w:space="0" w:color="FFFFFF"/>
            </w:tcBorders>
            <w:shd w:val="clear" w:color="auto" w:fill="E4DFEB"/>
          </w:tcPr>
          <w:p w14:paraId="0EDE5871" w14:textId="1FE9A1F1" w:rsidR="00D8777A" w:rsidRPr="007475D9" w:rsidRDefault="00D8777A" w:rsidP="0072774E">
            <w:pPr>
              <w:pStyle w:val="TableParagraph"/>
              <w:spacing w:before="79"/>
              <w:ind w:left="130"/>
              <w:rPr>
                <w:rFonts w:ascii="Arial" w:hAnsi="Arial" w:cs="Arial"/>
              </w:rPr>
            </w:pPr>
            <w:r w:rsidRPr="007475D9">
              <w:rPr>
                <w:rFonts w:ascii="Arial" w:hAnsi="Arial" w:cs="Arial"/>
                <w:spacing w:val="-2"/>
              </w:rPr>
              <w:t>03/10/20</w:t>
            </w:r>
            <w:r w:rsidR="002E2A65" w:rsidRPr="007475D9">
              <w:rPr>
                <w:rFonts w:ascii="Arial" w:hAnsi="Arial" w:cs="Arial"/>
                <w:spacing w:val="-2"/>
              </w:rPr>
              <w:t>22</w:t>
            </w:r>
          </w:p>
        </w:tc>
        <w:tc>
          <w:tcPr>
            <w:tcW w:w="991" w:type="dxa"/>
            <w:tcBorders>
              <w:bottom w:val="single" w:sz="18" w:space="0" w:color="FFFFFF"/>
            </w:tcBorders>
            <w:shd w:val="clear" w:color="auto" w:fill="E4DFEB"/>
          </w:tcPr>
          <w:p w14:paraId="02F39DD4" w14:textId="77777777" w:rsidR="00D8777A" w:rsidRPr="007475D9" w:rsidRDefault="00D8777A" w:rsidP="0072774E">
            <w:pPr>
              <w:pStyle w:val="TableParagraph"/>
              <w:spacing w:before="79"/>
              <w:ind w:right="139"/>
              <w:jc w:val="center"/>
              <w:rPr>
                <w:rFonts w:ascii="Arial" w:hAnsi="Arial" w:cs="Arial"/>
              </w:rPr>
            </w:pPr>
            <w:r w:rsidRPr="007475D9">
              <w:rPr>
                <w:rFonts w:ascii="Arial" w:hAnsi="Arial" w:cs="Arial"/>
                <w:spacing w:val="-5"/>
              </w:rPr>
              <w:t>11</w:t>
            </w:r>
          </w:p>
        </w:tc>
        <w:tc>
          <w:tcPr>
            <w:tcW w:w="743" w:type="dxa"/>
            <w:tcBorders>
              <w:bottom w:val="single" w:sz="18" w:space="0" w:color="FFFFFF"/>
            </w:tcBorders>
            <w:shd w:val="clear" w:color="auto" w:fill="E4DFEB"/>
          </w:tcPr>
          <w:p w14:paraId="56FA7906" w14:textId="77777777" w:rsidR="00D8777A" w:rsidRPr="007475D9" w:rsidRDefault="00D8777A" w:rsidP="00CB4FE3">
            <w:pPr>
              <w:pStyle w:val="TableParagraph"/>
              <w:rPr>
                <w:rFonts w:ascii="Arial" w:hAnsi="Arial" w:cs="Arial"/>
              </w:rPr>
            </w:pPr>
          </w:p>
        </w:tc>
        <w:tc>
          <w:tcPr>
            <w:tcW w:w="5637" w:type="dxa"/>
            <w:gridSpan w:val="2"/>
            <w:tcBorders>
              <w:bottom w:val="single" w:sz="18" w:space="0" w:color="FFFFFF"/>
            </w:tcBorders>
            <w:shd w:val="clear" w:color="auto" w:fill="E4DFEB"/>
          </w:tcPr>
          <w:p w14:paraId="6201BF0F" w14:textId="77777777" w:rsidR="00D8777A" w:rsidRPr="007475D9" w:rsidRDefault="00D8777A" w:rsidP="00CB4FE3">
            <w:pPr>
              <w:pStyle w:val="TableParagraph"/>
              <w:spacing w:before="79"/>
              <w:ind w:left="216"/>
              <w:rPr>
                <w:rFonts w:ascii="Arial" w:hAnsi="Arial" w:cs="Arial"/>
              </w:rPr>
            </w:pPr>
            <w:r w:rsidRPr="007475D9">
              <w:rPr>
                <w:rFonts w:ascii="Arial" w:hAnsi="Arial" w:cs="Arial"/>
              </w:rPr>
              <w:t>Diagnosis</w:t>
            </w:r>
            <w:r w:rsidRPr="007475D9">
              <w:rPr>
                <w:rFonts w:ascii="Arial" w:hAnsi="Arial" w:cs="Arial"/>
                <w:spacing w:val="-7"/>
              </w:rPr>
              <w:t xml:space="preserve"> </w:t>
            </w:r>
            <w:r w:rsidRPr="007475D9">
              <w:rPr>
                <w:rFonts w:ascii="Arial" w:hAnsi="Arial" w:cs="Arial"/>
              </w:rPr>
              <w:t>of</w:t>
            </w:r>
            <w:r w:rsidRPr="007475D9">
              <w:rPr>
                <w:rFonts w:ascii="Arial" w:hAnsi="Arial" w:cs="Arial"/>
                <w:spacing w:val="-4"/>
              </w:rPr>
              <w:t xml:space="preserve"> </w:t>
            </w:r>
            <w:r w:rsidRPr="007475D9">
              <w:rPr>
                <w:rFonts w:ascii="Arial" w:hAnsi="Arial" w:cs="Arial"/>
              </w:rPr>
              <w:t>Hodgkin’s</w:t>
            </w:r>
            <w:r w:rsidRPr="007475D9">
              <w:rPr>
                <w:rFonts w:ascii="Arial" w:hAnsi="Arial" w:cs="Arial"/>
                <w:spacing w:val="-5"/>
              </w:rPr>
              <w:t xml:space="preserve"> </w:t>
            </w:r>
            <w:r w:rsidRPr="007475D9">
              <w:rPr>
                <w:rFonts w:ascii="Arial" w:hAnsi="Arial" w:cs="Arial"/>
              </w:rPr>
              <w:t>lymphoma</w:t>
            </w:r>
            <w:r w:rsidRPr="007475D9">
              <w:rPr>
                <w:rFonts w:ascii="Arial" w:hAnsi="Arial" w:cs="Arial"/>
                <w:spacing w:val="-5"/>
              </w:rPr>
              <w:t xml:space="preserve"> </w:t>
            </w:r>
            <w:r w:rsidRPr="007475D9">
              <w:rPr>
                <w:rFonts w:ascii="Arial" w:hAnsi="Arial" w:cs="Arial"/>
              </w:rPr>
              <w:t>is</w:t>
            </w:r>
            <w:r w:rsidRPr="007475D9">
              <w:rPr>
                <w:rFonts w:ascii="Arial" w:hAnsi="Arial" w:cs="Arial"/>
                <w:spacing w:val="-7"/>
              </w:rPr>
              <w:t xml:space="preserve"> </w:t>
            </w:r>
            <w:r w:rsidRPr="007475D9">
              <w:rPr>
                <w:rFonts w:ascii="Arial" w:hAnsi="Arial" w:cs="Arial"/>
              </w:rPr>
              <w:t>confirmed</w:t>
            </w:r>
            <w:r w:rsidRPr="007475D9">
              <w:rPr>
                <w:rFonts w:ascii="Arial" w:hAnsi="Arial" w:cs="Arial"/>
                <w:spacing w:val="-7"/>
              </w:rPr>
              <w:t xml:space="preserve"> </w:t>
            </w:r>
            <w:r w:rsidRPr="007475D9">
              <w:rPr>
                <w:rFonts w:ascii="Arial" w:hAnsi="Arial" w:cs="Arial"/>
              </w:rPr>
              <w:t>on</w:t>
            </w:r>
            <w:r w:rsidRPr="007475D9">
              <w:rPr>
                <w:rFonts w:ascii="Arial" w:hAnsi="Arial" w:cs="Arial"/>
                <w:spacing w:val="-5"/>
              </w:rPr>
              <w:t xml:space="preserve"> </w:t>
            </w:r>
            <w:r w:rsidRPr="007475D9">
              <w:rPr>
                <w:rFonts w:ascii="Arial" w:hAnsi="Arial" w:cs="Arial"/>
                <w:spacing w:val="-2"/>
              </w:rPr>
              <w:t>biopsy.</w:t>
            </w:r>
          </w:p>
        </w:tc>
      </w:tr>
      <w:tr w:rsidR="00D8777A" w:rsidRPr="007475D9" w14:paraId="5D0B80E0" w14:textId="77777777" w:rsidTr="0072774E">
        <w:trPr>
          <w:trHeight w:val="409"/>
        </w:trPr>
        <w:tc>
          <w:tcPr>
            <w:tcW w:w="1701" w:type="dxa"/>
            <w:tcBorders>
              <w:top w:val="single" w:sz="18" w:space="0" w:color="FFFFFF"/>
            </w:tcBorders>
            <w:shd w:val="clear" w:color="auto" w:fill="D5E2BB"/>
          </w:tcPr>
          <w:p w14:paraId="6FD94471" w14:textId="1D346593" w:rsidR="00D8777A" w:rsidRPr="007475D9" w:rsidRDefault="00D8777A" w:rsidP="0072774E">
            <w:pPr>
              <w:pStyle w:val="TableParagraph"/>
              <w:spacing w:before="80"/>
              <w:ind w:left="130"/>
              <w:rPr>
                <w:rFonts w:ascii="Arial" w:hAnsi="Arial" w:cs="Arial"/>
              </w:rPr>
            </w:pPr>
            <w:r w:rsidRPr="007475D9">
              <w:rPr>
                <w:rFonts w:ascii="Arial" w:hAnsi="Arial" w:cs="Arial"/>
                <w:spacing w:val="-2"/>
              </w:rPr>
              <w:t>08/10/20</w:t>
            </w:r>
            <w:r w:rsidR="002E2A65" w:rsidRPr="007475D9">
              <w:rPr>
                <w:rFonts w:ascii="Arial" w:hAnsi="Arial" w:cs="Arial"/>
                <w:spacing w:val="-2"/>
              </w:rPr>
              <w:t>22</w:t>
            </w:r>
          </w:p>
        </w:tc>
        <w:tc>
          <w:tcPr>
            <w:tcW w:w="991" w:type="dxa"/>
            <w:tcBorders>
              <w:top w:val="single" w:sz="18" w:space="0" w:color="FFFFFF"/>
            </w:tcBorders>
            <w:shd w:val="clear" w:color="auto" w:fill="D5E2BB"/>
          </w:tcPr>
          <w:p w14:paraId="7D23A473" w14:textId="77777777" w:rsidR="00D8777A" w:rsidRPr="007475D9" w:rsidRDefault="00D8777A" w:rsidP="0072774E">
            <w:pPr>
              <w:pStyle w:val="TableParagraph"/>
              <w:spacing w:before="80"/>
              <w:ind w:right="136"/>
              <w:jc w:val="center"/>
              <w:rPr>
                <w:rFonts w:ascii="Arial" w:hAnsi="Arial" w:cs="Arial"/>
              </w:rPr>
            </w:pPr>
            <w:r w:rsidRPr="007475D9">
              <w:rPr>
                <w:rFonts w:ascii="Arial" w:hAnsi="Arial" w:cs="Arial"/>
                <w:spacing w:val="-5"/>
              </w:rPr>
              <w:t>16</w:t>
            </w:r>
          </w:p>
        </w:tc>
        <w:tc>
          <w:tcPr>
            <w:tcW w:w="743" w:type="dxa"/>
            <w:tcBorders>
              <w:top w:val="single" w:sz="18" w:space="0" w:color="FFFFFF"/>
            </w:tcBorders>
            <w:shd w:val="clear" w:color="auto" w:fill="D5E2BB"/>
          </w:tcPr>
          <w:p w14:paraId="5B68C44A" w14:textId="77777777" w:rsidR="00D8777A" w:rsidRPr="007475D9" w:rsidRDefault="00D8777A" w:rsidP="00CB4FE3">
            <w:pPr>
              <w:pStyle w:val="TableParagraph"/>
              <w:spacing w:before="80"/>
              <w:ind w:right="312"/>
              <w:jc w:val="right"/>
              <w:rPr>
                <w:rFonts w:ascii="Arial" w:hAnsi="Arial" w:cs="Arial"/>
              </w:rPr>
            </w:pPr>
            <w:r w:rsidRPr="007475D9">
              <w:rPr>
                <w:rFonts w:ascii="Arial" w:hAnsi="Arial" w:cs="Arial"/>
              </w:rPr>
              <w:t>0</w:t>
            </w:r>
          </w:p>
        </w:tc>
        <w:tc>
          <w:tcPr>
            <w:tcW w:w="5637" w:type="dxa"/>
            <w:gridSpan w:val="2"/>
            <w:tcBorders>
              <w:top w:val="single" w:sz="18" w:space="0" w:color="FFFFFF"/>
            </w:tcBorders>
            <w:shd w:val="clear" w:color="auto" w:fill="D5E2BB"/>
          </w:tcPr>
          <w:p w14:paraId="5D3F361B" w14:textId="77777777" w:rsidR="00D8777A" w:rsidRPr="007475D9" w:rsidRDefault="00D8777A" w:rsidP="00CB4FE3">
            <w:pPr>
              <w:pStyle w:val="TableParagraph"/>
              <w:spacing w:before="80"/>
              <w:ind w:left="216"/>
              <w:rPr>
                <w:rFonts w:ascii="Arial" w:hAnsi="Arial" w:cs="Arial"/>
              </w:rPr>
            </w:pPr>
            <w:r w:rsidRPr="007475D9">
              <w:rPr>
                <w:rFonts w:ascii="Arial" w:hAnsi="Arial" w:cs="Arial"/>
              </w:rPr>
              <w:t>Treatment</w:t>
            </w:r>
            <w:r w:rsidRPr="007475D9">
              <w:rPr>
                <w:rFonts w:ascii="Arial" w:hAnsi="Arial" w:cs="Arial"/>
                <w:spacing w:val="-6"/>
              </w:rPr>
              <w:t xml:space="preserve"> </w:t>
            </w:r>
            <w:r w:rsidRPr="007475D9">
              <w:rPr>
                <w:rFonts w:ascii="Arial" w:hAnsi="Arial" w:cs="Arial"/>
              </w:rPr>
              <w:t>plan</w:t>
            </w:r>
            <w:r w:rsidRPr="007475D9">
              <w:rPr>
                <w:rFonts w:ascii="Arial" w:hAnsi="Arial" w:cs="Arial"/>
                <w:spacing w:val="-6"/>
              </w:rPr>
              <w:t xml:space="preserve"> </w:t>
            </w:r>
            <w:r w:rsidRPr="007475D9">
              <w:rPr>
                <w:rFonts w:ascii="Arial" w:hAnsi="Arial" w:cs="Arial"/>
              </w:rPr>
              <w:t>discussed</w:t>
            </w:r>
            <w:r w:rsidRPr="007475D9">
              <w:rPr>
                <w:rFonts w:ascii="Arial" w:hAnsi="Arial" w:cs="Arial"/>
                <w:spacing w:val="-5"/>
              </w:rPr>
              <w:t xml:space="preserve"> </w:t>
            </w:r>
            <w:r w:rsidRPr="007475D9">
              <w:rPr>
                <w:rFonts w:ascii="Arial" w:hAnsi="Arial" w:cs="Arial"/>
              </w:rPr>
              <w:t>and</w:t>
            </w:r>
            <w:r w:rsidRPr="007475D9">
              <w:rPr>
                <w:rFonts w:ascii="Arial" w:hAnsi="Arial" w:cs="Arial"/>
                <w:spacing w:val="-5"/>
              </w:rPr>
              <w:t xml:space="preserve"> </w:t>
            </w:r>
            <w:r w:rsidRPr="007475D9">
              <w:rPr>
                <w:rFonts w:ascii="Arial" w:hAnsi="Arial" w:cs="Arial"/>
              </w:rPr>
              <w:t>agreed</w:t>
            </w:r>
            <w:r w:rsidRPr="007475D9">
              <w:rPr>
                <w:rFonts w:ascii="Arial" w:hAnsi="Arial" w:cs="Arial"/>
                <w:spacing w:val="-4"/>
              </w:rPr>
              <w:t xml:space="preserve"> </w:t>
            </w:r>
            <w:r w:rsidRPr="007475D9">
              <w:rPr>
                <w:rFonts w:ascii="Arial" w:hAnsi="Arial" w:cs="Arial"/>
              </w:rPr>
              <w:t>with</w:t>
            </w:r>
            <w:r w:rsidRPr="007475D9">
              <w:rPr>
                <w:rFonts w:ascii="Arial" w:hAnsi="Arial" w:cs="Arial"/>
                <w:spacing w:val="-4"/>
              </w:rPr>
              <w:t xml:space="preserve"> </w:t>
            </w:r>
            <w:r w:rsidRPr="007475D9">
              <w:rPr>
                <w:rFonts w:ascii="Arial" w:hAnsi="Arial" w:cs="Arial"/>
                <w:spacing w:val="-2"/>
              </w:rPr>
              <w:t>patient.</w:t>
            </w:r>
          </w:p>
        </w:tc>
      </w:tr>
      <w:tr w:rsidR="00D8777A" w:rsidRPr="007475D9" w14:paraId="010EB6ED" w14:textId="77777777" w:rsidTr="0072774E">
        <w:trPr>
          <w:trHeight w:val="615"/>
        </w:trPr>
        <w:tc>
          <w:tcPr>
            <w:tcW w:w="1701" w:type="dxa"/>
            <w:tcBorders>
              <w:bottom w:val="single" w:sz="18" w:space="0" w:color="FF0000"/>
            </w:tcBorders>
            <w:shd w:val="clear" w:color="auto" w:fill="FFFFCC"/>
          </w:tcPr>
          <w:p w14:paraId="002DBD7D" w14:textId="1B9F5E39" w:rsidR="00D8777A" w:rsidRPr="007475D9" w:rsidRDefault="00D8777A" w:rsidP="0072774E">
            <w:pPr>
              <w:pStyle w:val="TableParagraph"/>
              <w:spacing w:before="80"/>
              <w:ind w:left="130"/>
              <w:rPr>
                <w:rFonts w:ascii="Arial" w:hAnsi="Arial" w:cs="Arial"/>
              </w:rPr>
            </w:pPr>
            <w:r w:rsidRPr="007475D9">
              <w:rPr>
                <w:rFonts w:ascii="Arial" w:hAnsi="Arial" w:cs="Arial"/>
                <w:spacing w:val="-2"/>
              </w:rPr>
              <w:t>09/10/20</w:t>
            </w:r>
            <w:r w:rsidR="002E2A65" w:rsidRPr="007475D9">
              <w:rPr>
                <w:rFonts w:ascii="Arial" w:hAnsi="Arial" w:cs="Arial"/>
                <w:spacing w:val="-2"/>
              </w:rPr>
              <w:t>22</w:t>
            </w:r>
          </w:p>
        </w:tc>
        <w:tc>
          <w:tcPr>
            <w:tcW w:w="991" w:type="dxa"/>
            <w:tcBorders>
              <w:bottom w:val="single" w:sz="18" w:space="0" w:color="FF0000"/>
            </w:tcBorders>
            <w:shd w:val="clear" w:color="auto" w:fill="FFFFCC"/>
          </w:tcPr>
          <w:p w14:paraId="75CB09A6" w14:textId="77777777" w:rsidR="00D8777A" w:rsidRPr="007475D9" w:rsidRDefault="00D8777A" w:rsidP="0072774E">
            <w:pPr>
              <w:pStyle w:val="TableParagraph"/>
              <w:spacing w:before="80"/>
              <w:ind w:right="136"/>
              <w:jc w:val="center"/>
              <w:rPr>
                <w:rFonts w:ascii="Arial" w:hAnsi="Arial" w:cs="Arial"/>
              </w:rPr>
            </w:pPr>
            <w:r w:rsidRPr="007475D9">
              <w:rPr>
                <w:rFonts w:ascii="Arial" w:hAnsi="Arial" w:cs="Arial"/>
                <w:spacing w:val="-5"/>
              </w:rPr>
              <w:t>17</w:t>
            </w:r>
          </w:p>
        </w:tc>
        <w:tc>
          <w:tcPr>
            <w:tcW w:w="743" w:type="dxa"/>
            <w:tcBorders>
              <w:bottom w:val="single" w:sz="18" w:space="0" w:color="FF0000"/>
            </w:tcBorders>
            <w:shd w:val="clear" w:color="auto" w:fill="FFFFCC"/>
          </w:tcPr>
          <w:p w14:paraId="093E09B7" w14:textId="77777777" w:rsidR="00D8777A" w:rsidRPr="007475D9" w:rsidRDefault="00D8777A" w:rsidP="00CB4FE3">
            <w:pPr>
              <w:pStyle w:val="TableParagraph"/>
              <w:spacing w:before="80"/>
              <w:ind w:right="312"/>
              <w:jc w:val="right"/>
              <w:rPr>
                <w:rFonts w:ascii="Arial" w:hAnsi="Arial" w:cs="Arial"/>
              </w:rPr>
            </w:pPr>
            <w:r w:rsidRPr="007475D9">
              <w:rPr>
                <w:rFonts w:ascii="Arial" w:hAnsi="Arial" w:cs="Arial"/>
              </w:rPr>
              <w:t>1</w:t>
            </w:r>
          </w:p>
        </w:tc>
        <w:tc>
          <w:tcPr>
            <w:tcW w:w="4078" w:type="dxa"/>
            <w:tcBorders>
              <w:bottom w:val="single" w:sz="18" w:space="0" w:color="FF0000"/>
              <w:right w:val="single" w:sz="18" w:space="0" w:color="FF0000"/>
            </w:tcBorders>
            <w:shd w:val="clear" w:color="auto" w:fill="FFFFCC"/>
          </w:tcPr>
          <w:p w14:paraId="2C075C44" w14:textId="77777777" w:rsidR="00D8777A" w:rsidRPr="007475D9" w:rsidRDefault="00D8777A" w:rsidP="00CB4FE3">
            <w:pPr>
              <w:pStyle w:val="TableParagraph"/>
              <w:spacing w:before="80"/>
              <w:ind w:left="194"/>
              <w:rPr>
                <w:rFonts w:ascii="Arial" w:hAnsi="Arial" w:cs="Arial"/>
              </w:rPr>
            </w:pPr>
            <w:r w:rsidRPr="007475D9">
              <w:rPr>
                <w:rFonts w:ascii="Arial" w:hAnsi="Arial" w:cs="Arial"/>
              </w:rPr>
              <w:t>First</w:t>
            </w:r>
            <w:r w:rsidRPr="007475D9">
              <w:rPr>
                <w:rFonts w:ascii="Arial" w:hAnsi="Arial" w:cs="Arial"/>
                <w:spacing w:val="-11"/>
              </w:rPr>
              <w:t xml:space="preserve"> </w:t>
            </w:r>
            <w:r w:rsidRPr="007475D9">
              <w:rPr>
                <w:rFonts w:ascii="Arial" w:hAnsi="Arial" w:cs="Arial"/>
              </w:rPr>
              <w:t>chemotherapy</w:t>
            </w:r>
            <w:r w:rsidRPr="007475D9">
              <w:rPr>
                <w:rFonts w:ascii="Arial" w:hAnsi="Arial" w:cs="Arial"/>
                <w:spacing w:val="-10"/>
              </w:rPr>
              <w:t xml:space="preserve"> </w:t>
            </w:r>
            <w:r w:rsidRPr="007475D9">
              <w:rPr>
                <w:rFonts w:ascii="Arial" w:hAnsi="Arial" w:cs="Arial"/>
              </w:rPr>
              <w:t>treatment</w:t>
            </w:r>
            <w:r w:rsidRPr="007475D9">
              <w:rPr>
                <w:rFonts w:ascii="Arial" w:hAnsi="Arial" w:cs="Arial"/>
                <w:spacing w:val="-7"/>
              </w:rPr>
              <w:t xml:space="preserve"> </w:t>
            </w:r>
            <w:r w:rsidRPr="007475D9">
              <w:rPr>
                <w:rFonts w:ascii="Arial" w:hAnsi="Arial" w:cs="Arial"/>
                <w:spacing w:val="-2"/>
              </w:rPr>
              <w:t>given.</w:t>
            </w:r>
          </w:p>
        </w:tc>
        <w:tc>
          <w:tcPr>
            <w:tcW w:w="1559" w:type="dxa"/>
            <w:tcBorders>
              <w:top w:val="single" w:sz="18" w:space="0" w:color="FF0000"/>
              <w:left w:val="single" w:sz="18" w:space="0" w:color="FF0000"/>
              <w:bottom w:val="single" w:sz="18" w:space="0" w:color="FF0000"/>
              <w:right w:val="single" w:sz="18" w:space="0" w:color="FF0000"/>
            </w:tcBorders>
            <w:shd w:val="clear" w:color="auto" w:fill="FFFFCC"/>
          </w:tcPr>
          <w:p w14:paraId="316B6BAE" w14:textId="77777777" w:rsidR="00D8777A" w:rsidRPr="007475D9" w:rsidRDefault="00D8777A" w:rsidP="007475D9">
            <w:pPr>
              <w:pStyle w:val="TableParagraph"/>
              <w:ind w:left="13"/>
              <w:rPr>
                <w:rFonts w:ascii="Arial" w:hAnsi="Arial" w:cs="Arial"/>
              </w:rPr>
            </w:pPr>
            <w:r w:rsidRPr="007475D9">
              <w:rPr>
                <w:rFonts w:ascii="Arial" w:hAnsi="Arial" w:cs="Arial"/>
              </w:rPr>
              <w:t>FCT indicator pathway</w:t>
            </w:r>
            <w:r w:rsidRPr="007475D9">
              <w:rPr>
                <w:rFonts w:ascii="Arial" w:hAnsi="Arial" w:cs="Arial"/>
                <w:spacing w:val="-13"/>
              </w:rPr>
              <w:t xml:space="preserve"> </w:t>
            </w:r>
            <w:r w:rsidRPr="007475D9">
              <w:rPr>
                <w:rFonts w:ascii="Arial" w:hAnsi="Arial" w:cs="Arial"/>
              </w:rPr>
              <w:t>stops</w:t>
            </w:r>
            <w:r w:rsidRPr="007475D9">
              <w:rPr>
                <w:rFonts w:ascii="Arial" w:hAnsi="Arial" w:cs="Arial"/>
                <w:spacing w:val="-12"/>
              </w:rPr>
              <w:t xml:space="preserve"> </w:t>
            </w:r>
            <w:r w:rsidRPr="007475D9">
              <w:rPr>
                <w:rFonts w:ascii="Arial" w:hAnsi="Arial" w:cs="Arial"/>
              </w:rPr>
              <w:t>here</w:t>
            </w:r>
          </w:p>
        </w:tc>
      </w:tr>
    </w:tbl>
    <w:p w14:paraId="220A9BA7" w14:textId="37C56140" w:rsidR="00D8777A" w:rsidRPr="007475D9" w:rsidRDefault="00D8777A" w:rsidP="00D8777A">
      <w:pPr>
        <w:rPr>
          <w:rFonts w:ascii="Arial" w:hAnsi="Arial" w:cs="Arial"/>
          <w:sz w:val="20"/>
        </w:rPr>
      </w:pPr>
    </w:p>
    <w:p w14:paraId="1C3AB6EB" w14:textId="75C9A709" w:rsidR="00D8777A" w:rsidRDefault="00D8777A" w:rsidP="007E5BD8">
      <w:pPr>
        <w:pStyle w:val="Heading2"/>
      </w:pPr>
      <w:bookmarkStart w:id="654" w:name="_Toc124868762"/>
      <w:bookmarkStart w:id="655" w:name="_Toc203110616"/>
      <w:r w:rsidRPr="007475D9">
        <w:t>Reported</w:t>
      </w:r>
      <w:r w:rsidRPr="007475D9">
        <w:rPr>
          <w:spacing w:val="-6"/>
        </w:rPr>
        <w:t xml:space="preserve"> </w:t>
      </w:r>
      <w:r w:rsidRPr="007475D9">
        <w:t>data</w:t>
      </w:r>
      <w:r w:rsidRPr="007475D9">
        <w:rPr>
          <w:spacing w:val="-3"/>
        </w:rPr>
        <w:t xml:space="preserve"> </w:t>
      </w:r>
      <w:r w:rsidRPr="007475D9">
        <w:t>for</w:t>
      </w:r>
      <w:r w:rsidRPr="007475D9">
        <w:rPr>
          <w:spacing w:val="-2"/>
        </w:rPr>
        <w:t xml:space="preserve"> </w:t>
      </w:r>
      <w:r w:rsidRPr="007475D9">
        <w:t>haematology</w:t>
      </w:r>
      <w:r w:rsidRPr="007475D9">
        <w:rPr>
          <w:spacing w:val="-2"/>
        </w:rPr>
        <w:t xml:space="preserve"> </w:t>
      </w:r>
      <w:r w:rsidRPr="007475D9">
        <w:t>with</w:t>
      </w:r>
      <w:r w:rsidRPr="007475D9">
        <w:rPr>
          <w:spacing w:val="-5"/>
        </w:rPr>
        <w:t xml:space="preserve"> </w:t>
      </w:r>
      <w:r w:rsidRPr="007475D9">
        <w:t>an</w:t>
      </w:r>
      <w:r w:rsidRPr="007475D9">
        <w:rPr>
          <w:spacing w:val="-5"/>
        </w:rPr>
        <w:t xml:space="preserve"> </w:t>
      </w:r>
      <w:r w:rsidRPr="007475D9">
        <w:t>acute</w:t>
      </w:r>
      <w:r w:rsidRPr="007475D9">
        <w:rPr>
          <w:spacing w:val="-6"/>
        </w:rPr>
        <w:t xml:space="preserve"> </w:t>
      </w:r>
      <w:r w:rsidRPr="007475D9">
        <w:t>admission</w:t>
      </w:r>
      <w:r w:rsidRPr="007475D9">
        <w:rPr>
          <w:spacing w:val="-2"/>
        </w:rPr>
        <w:t xml:space="preserve"> </w:t>
      </w:r>
      <w:r w:rsidRPr="007475D9">
        <w:t>case (62-day and 31-day indicators)</w:t>
      </w:r>
      <w:bookmarkEnd w:id="654"/>
      <w:bookmarkEnd w:id="655"/>
    </w:p>
    <w:p w14:paraId="79FA84C1" w14:textId="77777777" w:rsidR="00CE555B" w:rsidRPr="00CE555B" w:rsidRDefault="00CE555B" w:rsidP="00CE555B">
      <w:pPr>
        <w:spacing w:after="0"/>
        <w:rPr>
          <w:rFonts w:ascii="Arial" w:hAnsi="Arial" w:cs="Arial"/>
        </w:rPr>
      </w:pPr>
    </w:p>
    <w:tbl>
      <w:tblPr>
        <w:tblW w:w="0" w:type="auto"/>
        <w:tblLayout w:type="fixed"/>
        <w:tblCellMar>
          <w:left w:w="0" w:type="dxa"/>
          <w:right w:w="0" w:type="dxa"/>
        </w:tblCellMar>
        <w:tblLook w:val="01E0" w:firstRow="1" w:lastRow="1" w:firstColumn="1" w:lastColumn="1" w:noHBand="0" w:noVBand="0"/>
      </w:tblPr>
      <w:tblGrid>
        <w:gridCol w:w="4973"/>
        <w:gridCol w:w="1264"/>
        <w:gridCol w:w="1560"/>
      </w:tblGrid>
      <w:tr w:rsidR="00D8777A" w:rsidRPr="007475D9" w14:paraId="66CA245C" w14:textId="77777777" w:rsidTr="00CE555B">
        <w:trPr>
          <w:trHeight w:val="390"/>
        </w:trPr>
        <w:tc>
          <w:tcPr>
            <w:tcW w:w="4973" w:type="dxa"/>
            <w:tcBorders>
              <w:top w:val="single" w:sz="4" w:space="0" w:color="000000"/>
              <w:bottom w:val="single" w:sz="4" w:space="0" w:color="000000"/>
            </w:tcBorders>
          </w:tcPr>
          <w:p w14:paraId="662E1E67" w14:textId="77777777" w:rsidR="00D8777A" w:rsidRPr="007475D9" w:rsidRDefault="00D8777A" w:rsidP="00CB4FE3">
            <w:pPr>
              <w:pStyle w:val="TableParagraph"/>
              <w:spacing w:before="69"/>
              <w:ind w:left="115"/>
              <w:rPr>
                <w:rFonts w:ascii="Arial" w:hAnsi="Arial" w:cs="Arial"/>
              </w:rPr>
            </w:pPr>
            <w:r w:rsidRPr="007475D9">
              <w:rPr>
                <w:rFonts w:ascii="Arial" w:hAnsi="Arial" w:cs="Arial"/>
              </w:rPr>
              <w:t>Record</w:t>
            </w:r>
            <w:r w:rsidRPr="007475D9">
              <w:rPr>
                <w:rFonts w:ascii="Arial" w:hAnsi="Arial" w:cs="Arial"/>
                <w:spacing w:val="-6"/>
              </w:rPr>
              <w:t xml:space="preserve"> </w:t>
            </w:r>
            <w:r w:rsidRPr="007475D9">
              <w:rPr>
                <w:rFonts w:ascii="Arial" w:hAnsi="Arial" w:cs="Arial"/>
                <w:spacing w:val="-4"/>
              </w:rPr>
              <w:t>type</w:t>
            </w:r>
          </w:p>
        </w:tc>
        <w:tc>
          <w:tcPr>
            <w:tcW w:w="1264" w:type="dxa"/>
            <w:tcBorders>
              <w:top w:val="single" w:sz="4" w:space="0" w:color="000000"/>
              <w:bottom w:val="single" w:sz="4" w:space="0" w:color="000000"/>
            </w:tcBorders>
          </w:tcPr>
          <w:p w14:paraId="125133A5" w14:textId="77777777" w:rsidR="00D8777A" w:rsidRPr="007475D9" w:rsidRDefault="00D8777A" w:rsidP="00CB4FE3">
            <w:pPr>
              <w:pStyle w:val="TableParagraph"/>
              <w:spacing w:before="69"/>
              <w:ind w:right="249"/>
              <w:jc w:val="right"/>
              <w:rPr>
                <w:rFonts w:ascii="Arial" w:hAnsi="Arial" w:cs="Arial"/>
              </w:rPr>
            </w:pPr>
            <w:r w:rsidRPr="007475D9">
              <w:rPr>
                <w:rFonts w:ascii="Arial" w:hAnsi="Arial" w:cs="Arial"/>
              </w:rPr>
              <w:t>M</w:t>
            </w:r>
          </w:p>
        </w:tc>
        <w:tc>
          <w:tcPr>
            <w:tcW w:w="1560" w:type="dxa"/>
            <w:tcBorders>
              <w:top w:val="single" w:sz="4" w:space="0" w:color="000000"/>
              <w:bottom w:val="single" w:sz="4" w:space="0" w:color="000000"/>
            </w:tcBorders>
          </w:tcPr>
          <w:p w14:paraId="5036F10B" w14:textId="77777777" w:rsidR="00D8777A" w:rsidRPr="007475D9" w:rsidRDefault="00D8777A" w:rsidP="00CB4FE3">
            <w:pPr>
              <w:pStyle w:val="TableParagraph"/>
              <w:spacing w:before="69"/>
              <w:ind w:left="251"/>
              <w:rPr>
                <w:rFonts w:ascii="Arial" w:hAnsi="Arial" w:cs="Arial"/>
              </w:rPr>
            </w:pPr>
            <w:r w:rsidRPr="007475D9">
              <w:rPr>
                <w:rFonts w:ascii="Arial" w:hAnsi="Arial" w:cs="Arial"/>
              </w:rPr>
              <w:t>A</w:t>
            </w:r>
          </w:p>
        </w:tc>
      </w:tr>
      <w:tr w:rsidR="00D8777A" w:rsidRPr="007475D9" w14:paraId="0D7DED26" w14:textId="77777777" w:rsidTr="00CE555B">
        <w:trPr>
          <w:trHeight w:val="390"/>
        </w:trPr>
        <w:tc>
          <w:tcPr>
            <w:tcW w:w="4973" w:type="dxa"/>
            <w:tcBorders>
              <w:top w:val="single" w:sz="4" w:space="0" w:color="000000"/>
              <w:bottom w:val="single" w:sz="4" w:space="0" w:color="000000"/>
            </w:tcBorders>
          </w:tcPr>
          <w:p w14:paraId="73E1D6CE" w14:textId="77777777" w:rsidR="00D8777A" w:rsidRPr="007475D9" w:rsidRDefault="00D8777A" w:rsidP="00CB4FE3">
            <w:pPr>
              <w:pStyle w:val="TableParagraph"/>
              <w:spacing w:before="69"/>
              <w:ind w:left="115"/>
              <w:rPr>
                <w:rFonts w:ascii="Arial" w:hAnsi="Arial" w:cs="Arial"/>
              </w:rPr>
            </w:pPr>
            <w:r w:rsidRPr="007475D9">
              <w:rPr>
                <w:rFonts w:ascii="Arial" w:hAnsi="Arial" w:cs="Arial"/>
              </w:rPr>
              <w:t>National</w:t>
            </w:r>
            <w:r w:rsidRPr="007475D9">
              <w:rPr>
                <w:rFonts w:ascii="Arial" w:hAnsi="Arial" w:cs="Arial"/>
                <w:spacing w:val="-6"/>
              </w:rPr>
              <w:t xml:space="preserve"> </w:t>
            </w:r>
            <w:r w:rsidRPr="007475D9">
              <w:rPr>
                <w:rFonts w:ascii="Arial" w:hAnsi="Arial" w:cs="Arial"/>
              </w:rPr>
              <w:t>Health</w:t>
            </w:r>
            <w:r w:rsidRPr="007475D9">
              <w:rPr>
                <w:rFonts w:ascii="Arial" w:hAnsi="Arial" w:cs="Arial"/>
                <w:spacing w:val="-4"/>
              </w:rPr>
              <w:t xml:space="preserve"> </w:t>
            </w:r>
            <w:r w:rsidRPr="007475D9">
              <w:rPr>
                <w:rFonts w:ascii="Arial" w:hAnsi="Arial" w:cs="Arial"/>
              </w:rPr>
              <w:t>Index</w:t>
            </w:r>
            <w:r w:rsidRPr="007475D9">
              <w:rPr>
                <w:rFonts w:ascii="Arial" w:hAnsi="Arial" w:cs="Arial"/>
                <w:spacing w:val="-7"/>
              </w:rPr>
              <w:t xml:space="preserve"> </w:t>
            </w:r>
            <w:r w:rsidRPr="007475D9">
              <w:rPr>
                <w:rFonts w:ascii="Arial" w:hAnsi="Arial" w:cs="Arial"/>
              </w:rPr>
              <w:t>(NHI)</w:t>
            </w:r>
            <w:r w:rsidRPr="007475D9">
              <w:rPr>
                <w:rFonts w:ascii="Arial" w:hAnsi="Arial" w:cs="Arial"/>
                <w:spacing w:val="-3"/>
              </w:rPr>
              <w:t xml:space="preserve"> </w:t>
            </w:r>
            <w:r w:rsidRPr="007475D9">
              <w:rPr>
                <w:rFonts w:ascii="Arial" w:hAnsi="Arial" w:cs="Arial"/>
                <w:spacing w:val="-2"/>
              </w:rPr>
              <w:t>number</w:t>
            </w:r>
          </w:p>
        </w:tc>
        <w:tc>
          <w:tcPr>
            <w:tcW w:w="1264" w:type="dxa"/>
            <w:tcBorders>
              <w:top w:val="single" w:sz="4" w:space="0" w:color="000000"/>
              <w:bottom w:val="single" w:sz="4" w:space="0" w:color="000000"/>
            </w:tcBorders>
          </w:tcPr>
          <w:p w14:paraId="39FA8091" w14:textId="77777777" w:rsidR="00D8777A" w:rsidRPr="007475D9" w:rsidRDefault="00D8777A" w:rsidP="00CB4FE3">
            <w:pPr>
              <w:pStyle w:val="TableParagraph"/>
              <w:spacing w:before="69"/>
              <w:ind w:right="249"/>
              <w:jc w:val="right"/>
              <w:rPr>
                <w:rFonts w:ascii="Arial" w:hAnsi="Arial" w:cs="Arial"/>
              </w:rPr>
            </w:pPr>
            <w:r w:rsidRPr="007475D9">
              <w:rPr>
                <w:rFonts w:ascii="Arial" w:hAnsi="Arial" w:cs="Arial"/>
              </w:rPr>
              <w:t>M</w:t>
            </w:r>
          </w:p>
        </w:tc>
        <w:tc>
          <w:tcPr>
            <w:tcW w:w="1560" w:type="dxa"/>
            <w:tcBorders>
              <w:top w:val="single" w:sz="4" w:space="0" w:color="000000"/>
              <w:bottom w:val="single" w:sz="4" w:space="0" w:color="000000"/>
            </w:tcBorders>
          </w:tcPr>
          <w:p w14:paraId="5A230B86" w14:textId="77777777" w:rsidR="00D8777A" w:rsidRPr="007475D9" w:rsidRDefault="00D8777A" w:rsidP="00CB4FE3">
            <w:pPr>
              <w:pStyle w:val="TableParagraph"/>
              <w:spacing w:before="69"/>
              <w:ind w:left="251"/>
              <w:rPr>
                <w:rFonts w:ascii="Arial" w:hAnsi="Arial" w:cs="Arial"/>
              </w:rPr>
            </w:pPr>
            <w:r w:rsidRPr="007475D9">
              <w:rPr>
                <w:rFonts w:ascii="Arial" w:hAnsi="Arial" w:cs="Arial"/>
                <w:spacing w:val="-2"/>
              </w:rPr>
              <w:t>AAANNNN</w:t>
            </w:r>
          </w:p>
        </w:tc>
      </w:tr>
      <w:tr w:rsidR="00D8777A" w:rsidRPr="007475D9" w14:paraId="0DEA29DA" w14:textId="77777777" w:rsidTr="00CE555B">
        <w:trPr>
          <w:trHeight w:val="388"/>
        </w:trPr>
        <w:tc>
          <w:tcPr>
            <w:tcW w:w="7797" w:type="dxa"/>
            <w:gridSpan w:val="3"/>
            <w:tcBorders>
              <w:top w:val="single" w:sz="4" w:space="0" w:color="000000"/>
              <w:bottom w:val="single" w:sz="4" w:space="0" w:color="000000"/>
            </w:tcBorders>
            <w:shd w:val="clear" w:color="auto" w:fill="FCE9D9"/>
          </w:tcPr>
          <w:p w14:paraId="32FF79A3" w14:textId="77777777" w:rsidR="00D8777A" w:rsidRPr="007475D9" w:rsidRDefault="00D8777A" w:rsidP="00CB4FE3">
            <w:pPr>
              <w:pStyle w:val="TableParagraph"/>
              <w:spacing w:before="69"/>
              <w:ind w:left="115"/>
              <w:rPr>
                <w:rFonts w:ascii="Arial" w:hAnsi="Arial" w:cs="Arial"/>
              </w:rPr>
            </w:pPr>
            <w:r w:rsidRPr="007475D9">
              <w:rPr>
                <w:rFonts w:ascii="Arial" w:hAnsi="Arial" w:cs="Arial"/>
              </w:rPr>
              <w:t>First</w:t>
            </w:r>
            <w:r w:rsidRPr="007475D9">
              <w:rPr>
                <w:rFonts w:ascii="Arial" w:hAnsi="Arial" w:cs="Arial"/>
                <w:spacing w:val="-3"/>
              </w:rPr>
              <w:t xml:space="preserve"> </w:t>
            </w:r>
            <w:r w:rsidRPr="007475D9">
              <w:rPr>
                <w:rFonts w:ascii="Arial" w:hAnsi="Arial" w:cs="Arial"/>
                <w:spacing w:val="-4"/>
              </w:rPr>
              <w:t>name</w:t>
            </w:r>
          </w:p>
        </w:tc>
      </w:tr>
      <w:tr w:rsidR="00D8777A" w:rsidRPr="007475D9" w14:paraId="18AF8670" w14:textId="77777777" w:rsidTr="00CE555B">
        <w:trPr>
          <w:trHeight w:val="390"/>
        </w:trPr>
        <w:tc>
          <w:tcPr>
            <w:tcW w:w="7797" w:type="dxa"/>
            <w:gridSpan w:val="3"/>
            <w:tcBorders>
              <w:top w:val="single" w:sz="4" w:space="0" w:color="000000"/>
              <w:bottom w:val="single" w:sz="4" w:space="0" w:color="000000"/>
            </w:tcBorders>
            <w:shd w:val="clear" w:color="auto" w:fill="FCE9D9"/>
          </w:tcPr>
          <w:p w14:paraId="6B54362F" w14:textId="77777777" w:rsidR="00D8777A" w:rsidRPr="007475D9" w:rsidRDefault="00D8777A" w:rsidP="00CB4FE3">
            <w:pPr>
              <w:pStyle w:val="TableParagraph"/>
              <w:spacing w:before="69"/>
              <w:ind w:left="115"/>
              <w:rPr>
                <w:rFonts w:ascii="Arial" w:hAnsi="Arial" w:cs="Arial"/>
              </w:rPr>
            </w:pPr>
            <w:r w:rsidRPr="007475D9">
              <w:rPr>
                <w:rFonts w:ascii="Arial" w:hAnsi="Arial" w:cs="Arial"/>
              </w:rPr>
              <w:t>Family</w:t>
            </w:r>
            <w:r w:rsidRPr="007475D9">
              <w:rPr>
                <w:rFonts w:ascii="Arial" w:hAnsi="Arial" w:cs="Arial"/>
                <w:spacing w:val="-8"/>
              </w:rPr>
              <w:t xml:space="preserve"> </w:t>
            </w:r>
            <w:r w:rsidRPr="007475D9">
              <w:rPr>
                <w:rFonts w:ascii="Arial" w:hAnsi="Arial" w:cs="Arial"/>
                <w:spacing w:val="-4"/>
              </w:rPr>
              <w:t>name</w:t>
            </w:r>
          </w:p>
        </w:tc>
      </w:tr>
      <w:tr w:rsidR="00D8777A" w:rsidRPr="007475D9" w14:paraId="65AA807C" w14:textId="77777777" w:rsidTr="00CE555B">
        <w:trPr>
          <w:trHeight w:val="388"/>
        </w:trPr>
        <w:tc>
          <w:tcPr>
            <w:tcW w:w="4973" w:type="dxa"/>
            <w:tcBorders>
              <w:top w:val="single" w:sz="4" w:space="0" w:color="000000"/>
              <w:bottom w:val="single" w:sz="4" w:space="0" w:color="000000"/>
            </w:tcBorders>
            <w:shd w:val="clear" w:color="auto" w:fill="FCE9D9"/>
          </w:tcPr>
          <w:p w14:paraId="20C536C1" w14:textId="77777777" w:rsidR="00D8777A" w:rsidRPr="007475D9" w:rsidRDefault="00D8777A" w:rsidP="00CB4FE3">
            <w:pPr>
              <w:pStyle w:val="TableParagraph"/>
              <w:spacing w:before="69"/>
              <w:ind w:left="115"/>
              <w:rPr>
                <w:rFonts w:ascii="Arial" w:hAnsi="Arial" w:cs="Arial"/>
              </w:rPr>
            </w:pPr>
            <w:r w:rsidRPr="007475D9">
              <w:rPr>
                <w:rFonts w:ascii="Arial" w:hAnsi="Arial" w:cs="Arial"/>
              </w:rPr>
              <w:t>Date</w:t>
            </w:r>
            <w:r w:rsidRPr="007475D9">
              <w:rPr>
                <w:rFonts w:ascii="Arial" w:hAnsi="Arial" w:cs="Arial"/>
                <w:spacing w:val="-4"/>
              </w:rPr>
              <w:t xml:space="preserve"> </w:t>
            </w:r>
            <w:r w:rsidRPr="007475D9">
              <w:rPr>
                <w:rFonts w:ascii="Arial" w:hAnsi="Arial" w:cs="Arial"/>
              </w:rPr>
              <w:t>of</w:t>
            </w:r>
            <w:r w:rsidRPr="007475D9">
              <w:rPr>
                <w:rFonts w:ascii="Arial" w:hAnsi="Arial" w:cs="Arial"/>
                <w:spacing w:val="-1"/>
              </w:rPr>
              <w:t xml:space="preserve"> </w:t>
            </w:r>
            <w:r w:rsidRPr="007475D9">
              <w:rPr>
                <w:rFonts w:ascii="Arial" w:hAnsi="Arial" w:cs="Arial"/>
                <w:spacing w:val="-2"/>
              </w:rPr>
              <w:t>birth</w:t>
            </w:r>
          </w:p>
        </w:tc>
        <w:tc>
          <w:tcPr>
            <w:tcW w:w="1264" w:type="dxa"/>
            <w:tcBorders>
              <w:top w:val="single" w:sz="4" w:space="0" w:color="000000"/>
              <w:bottom w:val="single" w:sz="4" w:space="0" w:color="000000"/>
            </w:tcBorders>
            <w:shd w:val="clear" w:color="auto" w:fill="FCE9D9"/>
          </w:tcPr>
          <w:p w14:paraId="48D24934" w14:textId="77777777" w:rsidR="00D8777A" w:rsidRPr="007475D9" w:rsidRDefault="00D8777A" w:rsidP="00CB4FE3">
            <w:pPr>
              <w:pStyle w:val="TableParagraph"/>
              <w:spacing w:before="69"/>
              <w:ind w:right="249"/>
              <w:jc w:val="right"/>
              <w:rPr>
                <w:rFonts w:ascii="Arial" w:hAnsi="Arial" w:cs="Arial"/>
              </w:rPr>
            </w:pPr>
            <w:r w:rsidRPr="007475D9">
              <w:rPr>
                <w:rFonts w:ascii="Arial" w:hAnsi="Arial" w:cs="Arial"/>
              </w:rPr>
              <w:t>M</w:t>
            </w:r>
          </w:p>
        </w:tc>
        <w:tc>
          <w:tcPr>
            <w:tcW w:w="1560" w:type="dxa"/>
            <w:tcBorders>
              <w:top w:val="single" w:sz="4" w:space="0" w:color="000000"/>
              <w:bottom w:val="single" w:sz="4" w:space="0" w:color="000000"/>
            </w:tcBorders>
            <w:shd w:val="clear" w:color="auto" w:fill="FCE9D9"/>
          </w:tcPr>
          <w:p w14:paraId="464F277B" w14:textId="1C8E7C06" w:rsidR="00D8777A" w:rsidRPr="007475D9" w:rsidRDefault="00D8777A" w:rsidP="00CB4FE3">
            <w:pPr>
              <w:pStyle w:val="TableParagraph"/>
              <w:spacing w:before="69"/>
              <w:ind w:left="251"/>
              <w:rPr>
                <w:rFonts w:ascii="Arial" w:hAnsi="Arial" w:cs="Arial"/>
              </w:rPr>
            </w:pPr>
            <w:r w:rsidRPr="007475D9">
              <w:rPr>
                <w:rFonts w:ascii="Arial" w:hAnsi="Arial" w:cs="Arial"/>
                <w:spacing w:val="-2"/>
              </w:rPr>
              <w:t>190619</w:t>
            </w:r>
            <w:r w:rsidR="002E2A65" w:rsidRPr="007475D9">
              <w:rPr>
                <w:rFonts w:ascii="Arial" w:hAnsi="Arial" w:cs="Arial"/>
                <w:spacing w:val="-2"/>
              </w:rPr>
              <w:t>77</w:t>
            </w:r>
          </w:p>
        </w:tc>
      </w:tr>
      <w:tr w:rsidR="00D8777A" w:rsidRPr="007475D9" w14:paraId="736913EE" w14:textId="77777777" w:rsidTr="00CE555B">
        <w:trPr>
          <w:trHeight w:val="390"/>
        </w:trPr>
        <w:tc>
          <w:tcPr>
            <w:tcW w:w="4973" w:type="dxa"/>
            <w:tcBorders>
              <w:top w:val="single" w:sz="4" w:space="0" w:color="000000"/>
              <w:bottom w:val="single" w:sz="4" w:space="0" w:color="000000"/>
            </w:tcBorders>
            <w:shd w:val="clear" w:color="auto" w:fill="FCE9D9"/>
          </w:tcPr>
          <w:p w14:paraId="590FF6FA" w14:textId="77777777" w:rsidR="00D8777A" w:rsidRPr="007475D9" w:rsidRDefault="00D8777A" w:rsidP="00CB4FE3">
            <w:pPr>
              <w:pStyle w:val="TableParagraph"/>
              <w:spacing w:before="71"/>
              <w:ind w:left="115"/>
              <w:rPr>
                <w:rFonts w:ascii="Arial" w:hAnsi="Arial" w:cs="Arial"/>
              </w:rPr>
            </w:pPr>
            <w:r w:rsidRPr="007475D9">
              <w:rPr>
                <w:rFonts w:ascii="Arial" w:hAnsi="Arial" w:cs="Arial"/>
                <w:spacing w:val="-5"/>
              </w:rPr>
              <w:t>Sex</w:t>
            </w:r>
          </w:p>
        </w:tc>
        <w:tc>
          <w:tcPr>
            <w:tcW w:w="1264" w:type="dxa"/>
            <w:tcBorders>
              <w:top w:val="single" w:sz="4" w:space="0" w:color="000000"/>
              <w:bottom w:val="single" w:sz="4" w:space="0" w:color="000000"/>
            </w:tcBorders>
            <w:shd w:val="clear" w:color="auto" w:fill="FCE9D9"/>
          </w:tcPr>
          <w:p w14:paraId="5482BE2B" w14:textId="77777777" w:rsidR="00D8777A" w:rsidRPr="007475D9" w:rsidRDefault="00D8777A" w:rsidP="00CB4FE3">
            <w:pPr>
              <w:pStyle w:val="TableParagraph"/>
              <w:spacing w:before="71"/>
              <w:ind w:right="249"/>
              <w:jc w:val="right"/>
              <w:rPr>
                <w:rFonts w:ascii="Arial" w:hAnsi="Arial" w:cs="Arial"/>
              </w:rPr>
            </w:pPr>
            <w:r w:rsidRPr="007475D9">
              <w:rPr>
                <w:rFonts w:ascii="Arial" w:hAnsi="Arial" w:cs="Arial"/>
              </w:rPr>
              <w:t>M</w:t>
            </w:r>
          </w:p>
        </w:tc>
        <w:tc>
          <w:tcPr>
            <w:tcW w:w="1560" w:type="dxa"/>
            <w:tcBorders>
              <w:top w:val="single" w:sz="4" w:space="0" w:color="000000"/>
              <w:bottom w:val="single" w:sz="4" w:space="0" w:color="000000"/>
            </w:tcBorders>
            <w:shd w:val="clear" w:color="auto" w:fill="FCE9D9"/>
          </w:tcPr>
          <w:p w14:paraId="36C6604C" w14:textId="77777777" w:rsidR="00D8777A" w:rsidRPr="007475D9" w:rsidRDefault="00D8777A" w:rsidP="00CB4FE3">
            <w:pPr>
              <w:pStyle w:val="TableParagraph"/>
              <w:spacing w:before="71"/>
              <w:ind w:left="251"/>
              <w:rPr>
                <w:rFonts w:ascii="Arial" w:hAnsi="Arial" w:cs="Arial"/>
              </w:rPr>
            </w:pPr>
            <w:r w:rsidRPr="007475D9">
              <w:rPr>
                <w:rFonts w:ascii="Arial" w:hAnsi="Arial" w:cs="Arial"/>
              </w:rPr>
              <w:t>F</w:t>
            </w:r>
          </w:p>
        </w:tc>
      </w:tr>
      <w:tr w:rsidR="00D8777A" w:rsidRPr="007475D9" w14:paraId="785A309C" w14:textId="77777777" w:rsidTr="00CE555B">
        <w:trPr>
          <w:trHeight w:val="390"/>
        </w:trPr>
        <w:tc>
          <w:tcPr>
            <w:tcW w:w="4973" w:type="dxa"/>
            <w:tcBorders>
              <w:top w:val="single" w:sz="4" w:space="0" w:color="000000"/>
              <w:bottom w:val="single" w:sz="4" w:space="0" w:color="000000"/>
            </w:tcBorders>
            <w:shd w:val="clear" w:color="auto" w:fill="FCE9D9"/>
          </w:tcPr>
          <w:p w14:paraId="212E86E0" w14:textId="0A9BD2A8" w:rsidR="00D8777A" w:rsidRPr="007475D9" w:rsidRDefault="00BC4946" w:rsidP="00CB4FE3">
            <w:pPr>
              <w:pStyle w:val="TableParagraph"/>
              <w:spacing w:before="69"/>
              <w:ind w:left="115"/>
              <w:rPr>
                <w:rFonts w:ascii="Arial" w:hAnsi="Arial" w:cs="Arial"/>
              </w:rPr>
            </w:pPr>
            <w:r w:rsidRPr="007475D9">
              <w:rPr>
                <w:rFonts w:ascii="Arial" w:hAnsi="Arial" w:cs="Arial"/>
              </w:rPr>
              <w:t>District</w:t>
            </w:r>
            <w:r w:rsidR="00D8777A" w:rsidRPr="007475D9">
              <w:rPr>
                <w:rFonts w:ascii="Arial" w:hAnsi="Arial" w:cs="Arial"/>
                <w:spacing w:val="-4"/>
              </w:rPr>
              <w:t xml:space="preserve"> </w:t>
            </w:r>
            <w:r w:rsidR="00D8777A" w:rsidRPr="007475D9">
              <w:rPr>
                <w:rFonts w:ascii="Arial" w:hAnsi="Arial" w:cs="Arial"/>
              </w:rPr>
              <w:t>of</w:t>
            </w:r>
            <w:r w:rsidR="00D8777A" w:rsidRPr="007475D9">
              <w:rPr>
                <w:rFonts w:ascii="Arial" w:hAnsi="Arial" w:cs="Arial"/>
                <w:spacing w:val="-4"/>
              </w:rPr>
              <w:t xml:space="preserve"> </w:t>
            </w:r>
            <w:r w:rsidR="00D8777A" w:rsidRPr="007475D9">
              <w:rPr>
                <w:rFonts w:ascii="Arial" w:hAnsi="Arial" w:cs="Arial"/>
                <w:spacing w:val="-2"/>
              </w:rPr>
              <w:t>domicile</w:t>
            </w:r>
          </w:p>
        </w:tc>
        <w:tc>
          <w:tcPr>
            <w:tcW w:w="1264" w:type="dxa"/>
            <w:tcBorders>
              <w:top w:val="single" w:sz="4" w:space="0" w:color="000000"/>
              <w:bottom w:val="single" w:sz="4" w:space="0" w:color="000000"/>
            </w:tcBorders>
            <w:shd w:val="clear" w:color="auto" w:fill="FCE9D9"/>
          </w:tcPr>
          <w:p w14:paraId="10F90B21" w14:textId="77777777" w:rsidR="00D8777A" w:rsidRPr="007475D9" w:rsidRDefault="00D8777A" w:rsidP="00CB4FE3">
            <w:pPr>
              <w:pStyle w:val="TableParagraph"/>
              <w:spacing w:before="69"/>
              <w:ind w:right="249"/>
              <w:jc w:val="right"/>
              <w:rPr>
                <w:rFonts w:ascii="Arial" w:hAnsi="Arial" w:cs="Arial"/>
              </w:rPr>
            </w:pPr>
            <w:r w:rsidRPr="007475D9">
              <w:rPr>
                <w:rFonts w:ascii="Arial" w:hAnsi="Arial" w:cs="Arial"/>
              </w:rPr>
              <w:t>M</w:t>
            </w:r>
          </w:p>
        </w:tc>
        <w:tc>
          <w:tcPr>
            <w:tcW w:w="1560" w:type="dxa"/>
            <w:tcBorders>
              <w:top w:val="single" w:sz="4" w:space="0" w:color="000000"/>
              <w:bottom w:val="single" w:sz="4" w:space="0" w:color="000000"/>
            </w:tcBorders>
            <w:shd w:val="clear" w:color="auto" w:fill="FCE9D9"/>
          </w:tcPr>
          <w:p w14:paraId="3D2CBCF7" w14:textId="77777777" w:rsidR="00D8777A" w:rsidRPr="007475D9" w:rsidRDefault="00D8777A" w:rsidP="00CB4FE3">
            <w:pPr>
              <w:pStyle w:val="TableParagraph"/>
              <w:spacing w:before="69"/>
              <w:ind w:left="251"/>
              <w:rPr>
                <w:rFonts w:ascii="Arial" w:hAnsi="Arial" w:cs="Arial"/>
              </w:rPr>
            </w:pPr>
            <w:r w:rsidRPr="007475D9">
              <w:rPr>
                <w:rFonts w:ascii="Arial" w:hAnsi="Arial" w:cs="Arial"/>
                <w:spacing w:val="-5"/>
              </w:rPr>
              <w:t>022</w:t>
            </w:r>
          </w:p>
        </w:tc>
      </w:tr>
      <w:tr w:rsidR="00D8777A" w:rsidRPr="007475D9" w14:paraId="42F91194" w14:textId="77777777" w:rsidTr="00CE555B">
        <w:trPr>
          <w:trHeight w:val="388"/>
        </w:trPr>
        <w:tc>
          <w:tcPr>
            <w:tcW w:w="4973" w:type="dxa"/>
            <w:tcBorders>
              <w:top w:val="single" w:sz="4" w:space="0" w:color="000000"/>
              <w:bottom w:val="single" w:sz="4" w:space="0" w:color="000000"/>
            </w:tcBorders>
            <w:shd w:val="clear" w:color="auto" w:fill="E4DFEB"/>
          </w:tcPr>
          <w:p w14:paraId="3707CB8E" w14:textId="77777777" w:rsidR="00D8777A" w:rsidRPr="007475D9" w:rsidRDefault="00D8777A" w:rsidP="00CB4FE3">
            <w:pPr>
              <w:pStyle w:val="TableParagraph"/>
              <w:spacing w:before="69"/>
              <w:ind w:left="115"/>
              <w:rPr>
                <w:rFonts w:ascii="Arial" w:hAnsi="Arial" w:cs="Arial"/>
              </w:rPr>
            </w:pPr>
            <w:r w:rsidRPr="007475D9">
              <w:rPr>
                <w:rFonts w:ascii="Arial" w:hAnsi="Arial" w:cs="Arial"/>
              </w:rPr>
              <w:t>Date</w:t>
            </w:r>
            <w:r w:rsidRPr="007475D9">
              <w:rPr>
                <w:rFonts w:ascii="Arial" w:hAnsi="Arial" w:cs="Arial"/>
                <w:spacing w:val="-2"/>
              </w:rPr>
              <w:t xml:space="preserve"> </w:t>
            </w:r>
            <w:r w:rsidRPr="007475D9">
              <w:rPr>
                <w:rFonts w:ascii="Arial" w:hAnsi="Arial" w:cs="Arial"/>
              </w:rPr>
              <w:t>of</w:t>
            </w:r>
            <w:r w:rsidRPr="007475D9">
              <w:rPr>
                <w:rFonts w:ascii="Arial" w:hAnsi="Arial" w:cs="Arial"/>
                <w:spacing w:val="-1"/>
              </w:rPr>
              <w:t xml:space="preserve"> </w:t>
            </w:r>
            <w:r w:rsidRPr="007475D9">
              <w:rPr>
                <w:rFonts w:ascii="Arial" w:hAnsi="Arial" w:cs="Arial"/>
                <w:spacing w:val="-2"/>
              </w:rPr>
              <w:t>diagnosis</w:t>
            </w:r>
          </w:p>
        </w:tc>
        <w:tc>
          <w:tcPr>
            <w:tcW w:w="1264" w:type="dxa"/>
            <w:tcBorders>
              <w:top w:val="single" w:sz="4" w:space="0" w:color="000000"/>
              <w:bottom w:val="single" w:sz="4" w:space="0" w:color="000000"/>
            </w:tcBorders>
            <w:shd w:val="clear" w:color="auto" w:fill="E4DFEB"/>
          </w:tcPr>
          <w:p w14:paraId="4118DC3B" w14:textId="77777777" w:rsidR="00D8777A" w:rsidRPr="007475D9" w:rsidRDefault="00D8777A" w:rsidP="00CB4FE3">
            <w:pPr>
              <w:pStyle w:val="TableParagraph"/>
              <w:rPr>
                <w:rFonts w:ascii="Arial" w:hAnsi="Arial" w:cs="Arial"/>
              </w:rPr>
            </w:pPr>
          </w:p>
        </w:tc>
        <w:tc>
          <w:tcPr>
            <w:tcW w:w="1560" w:type="dxa"/>
            <w:tcBorders>
              <w:top w:val="single" w:sz="4" w:space="0" w:color="000000"/>
              <w:bottom w:val="single" w:sz="4" w:space="0" w:color="000000"/>
            </w:tcBorders>
            <w:shd w:val="clear" w:color="auto" w:fill="E4DFEB"/>
          </w:tcPr>
          <w:p w14:paraId="71C58E82" w14:textId="3D7678BB" w:rsidR="00D8777A" w:rsidRPr="007475D9" w:rsidRDefault="00D8777A" w:rsidP="00CB4FE3">
            <w:pPr>
              <w:pStyle w:val="TableParagraph"/>
              <w:spacing w:before="69"/>
              <w:ind w:left="251"/>
              <w:rPr>
                <w:rFonts w:ascii="Arial" w:hAnsi="Arial" w:cs="Arial"/>
              </w:rPr>
            </w:pPr>
            <w:r w:rsidRPr="007475D9">
              <w:rPr>
                <w:rFonts w:ascii="Arial" w:hAnsi="Arial" w:cs="Arial"/>
                <w:spacing w:val="-2"/>
              </w:rPr>
              <w:t>031020</w:t>
            </w:r>
            <w:r w:rsidR="002E2A65" w:rsidRPr="007475D9">
              <w:rPr>
                <w:rFonts w:ascii="Arial" w:hAnsi="Arial" w:cs="Arial"/>
                <w:spacing w:val="-2"/>
              </w:rPr>
              <w:t>22</w:t>
            </w:r>
          </w:p>
        </w:tc>
      </w:tr>
      <w:tr w:rsidR="00D8777A" w:rsidRPr="007475D9" w14:paraId="48FCCA71" w14:textId="77777777" w:rsidTr="00CE555B">
        <w:trPr>
          <w:trHeight w:val="391"/>
        </w:trPr>
        <w:tc>
          <w:tcPr>
            <w:tcW w:w="4973" w:type="dxa"/>
            <w:tcBorders>
              <w:top w:val="single" w:sz="4" w:space="0" w:color="000000"/>
              <w:bottom w:val="single" w:sz="4" w:space="0" w:color="000000"/>
            </w:tcBorders>
            <w:shd w:val="clear" w:color="auto" w:fill="E4DFEB"/>
          </w:tcPr>
          <w:p w14:paraId="68243A72" w14:textId="130C7EAC" w:rsidR="00D8777A" w:rsidRPr="007475D9" w:rsidRDefault="00D8777A" w:rsidP="00CB4FE3">
            <w:pPr>
              <w:pStyle w:val="TableParagraph"/>
              <w:spacing w:before="72"/>
              <w:ind w:left="115"/>
              <w:rPr>
                <w:rFonts w:ascii="Arial" w:hAnsi="Arial" w:cs="Arial"/>
              </w:rPr>
            </w:pPr>
            <w:r w:rsidRPr="007475D9">
              <w:rPr>
                <w:rFonts w:ascii="Arial" w:hAnsi="Arial" w:cs="Arial"/>
              </w:rPr>
              <w:t>Primary</w:t>
            </w:r>
            <w:r w:rsidRPr="007475D9">
              <w:rPr>
                <w:rFonts w:ascii="Arial" w:hAnsi="Arial" w:cs="Arial"/>
                <w:spacing w:val="-3"/>
              </w:rPr>
              <w:t xml:space="preserve"> </w:t>
            </w:r>
            <w:r w:rsidRPr="007475D9">
              <w:rPr>
                <w:rFonts w:ascii="Arial" w:hAnsi="Arial" w:cs="Arial"/>
              </w:rPr>
              <w:t>site</w:t>
            </w:r>
            <w:r w:rsidRPr="007475D9">
              <w:rPr>
                <w:rFonts w:ascii="Arial" w:hAnsi="Arial" w:cs="Arial"/>
                <w:spacing w:val="-3"/>
              </w:rPr>
              <w:t xml:space="preserve"> </w:t>
            </w:r>
            <w:r w:rsidR="003D556E" w:rsidRPr="007475D9">
              <w:rPr>
                <w:rFonts w:ascii="Arial" w:hAnsi="Arial" w:cs="Arial"/>
              </w:rPr>
              <w:t>ICD-10</w:t>
            </w:r>
            <w:r w:rsidR="00CE555B">
              <w:rPr>
                <w:rFonts w:ascii="Arial" w:hAnsi="Arial" w:cs="Arial"/>
              </w:rPr>
              <w:t>-AM</w:t>
            </w:r>
            <w:r w:rsidR="003D556E" w:rsidRPr="007475D9">
              <w:rPr>
                <w:rFonts w:ascii="Arial" w:hAnsi="Arial" w:cs="Arial"/>
              </w:rPr>
              <w:t xml:space="preserve"> 8</w:t>
            </w:r>
            <w:r w:rsidR="00CE555B">
              <w:rPr>
                <w:rFonts w:ascii="Arial" w:hAnsi="Arial" w:cs="Arial"/>
              </w:rPr>
              <w:t>th</w:t>
            </w:r>
            <w:r w:rsidR="003D556E" w:rsidRPr="007475D9">
              <w:rPr>
                <w:rFonts w:ascii="Arial" w:hAnsi="Arial" w:cs="Arial"/>
              </w:rPr>
              <w:t xml:space="preserve"> </w:t>
            </w:r>
            <w:r w:rsidR="00CE555B">
              <w:rPr>
                <w:rFonts w:ascii="Arial" w:hAnsi="Arial" w:cs="Arial"/>
              </w:rPr>
              <w:t>E</w:t>
            </w:r>
            <w:r w:rsidR="003D556E" w:rsidRPr="007475D9">
              <w:rPr>
                <w:rFonts w:ascii="Arial" w:hAnsi="Arial" w:cs="Arial"/>
              </w:rPr>
              <w:t>dition</w:t>
            </w:r>
          </w:p>
        </w:tc>
        <w:tc>
          <w:tcPr>
            <w:tcW w:w="1264" w:type="dxa"/>
            <w:tcBorders>
              <w:top w:val="single" w:sz="4" w:space="0" w:color="000000"/>
              <w:bottom w:val="single" w:sz="4" w:space="0" w:color="000000"/>
            </w:tcBorders>
            <w:shd w:val="clear" w:color="auto" w:fill="E4DFEB"/>
          </w:tcPr>
          <w:p w14:paraId="50E325E4" w14:textId="77777777" w:rsidR="00D8777A" w:rsidRPr="007475D9" w:rsidRDefault="00D8777A" w:rsidP="00CB4FE3">
            <w:pPr>
              <w:pStyle w:val="TableParagraph"/>
              <w:spacing w:before="72"/>
              <w:ind w:right="249"/>
              <w:jc w:val="right"/>
              <w:rPr>
                <w:rFonts w:ascii="Arial" w:hAnsi="Arial" w:cs="Arial"/>
              </w:rPr>
            </w:pPr>
            <w:r w:rsidRPr="007475D9">
              <w:rPr>
                <w:rFonts w:ascii="Arial" w:hAnsi="Arial" w:cs="Arial"/>
              </w:rPr>
              <w:t>M</w:t>
            </w:r>
          </w:p>
        </w:tc>
        <w:tc>
          <w:tcPr>
            <w:tcW w:w="1560" w:type="dxa"/>
            <w:tcBorders>
              <w:top w:val="single" w:sz="4" w:space="0" w:color="000000"/>
              <w:bottom w:val="single" w:sz="4" w:space="0" w:color="000000"/>
            </w:tcBorders>
            <w:shd w:val="clear" w:color="auto" w:fill="E4DFEB"/>
          </w:tcPr>
          <w:p w14:paraId="35318D0C" w14:textId="77777777" w:rsidR="00D8777A" w:rsidRPr="007475D9" w:rsidRDefault="00D8777A" w:rsidP="00CB4FE3">
            <w:pPr>
              <w:pStyle w:val="TableParagraph"/>
              <w:spacing w:before="72"/>
              <w:ind w:left="251"/>
              <w:rPr>
                <w:rFonts w:ascii="Arial" w:hAnsi="Arial" w:cs="Arial"/>
              </w:rPr>
            </w:pPr>
            <w:r w:rsidRPr="007475D9">
              <w:rPr>
                <w:rFonts w:ascii="Arial" w:hAnsi="Arial" w:cs="Arial"/>
                <w:spacing w:val="-5"/>
              </w:rPr>
              <w:t>C81</w:t>
            </w:r>
          </w:p>
        </w:tc>
      </w:tr>
      <w:tr w:rsidR="00D8777A" w:rsidRPr="007475D9" w14:paraId="106B0320" w14:textId="77777777" w:rsidTr="00CE555B">
        <w:trPr>
          <w:trHeight w:val="390"/>
        </w:trPr>
        <w:tc>
          <w:tcPr>
            <w:tcW w:w="4973" w:type="dxa"/>
            <w:tcBorders>
              <w:top w:val="single" w:sz="4" w:space="0" w:color="000000"/>
              <w:bottom w:val="single" w:sz="4" w:space="0" w:color="000000"/>
            </w:tcBorders>
            <w:shd w:val="clear" w:color="auto" w:fill="FCE9D9"/>
          </w:tcPr>
          <w:p w14:paraId="24EF3D06" w14:textId="77777777" w:rsidR="00D8777A" w:rsidRPr="007475D9" w:rsidRDefault="00D8777A" w:rsidP="00CB4FE3">
            <w:pPr>
              <w:pStyle w:val="TableParagraph"/>
              <w:spacing w:before="69"/>
              <w:ind w:left="115"/>
              <w:rPr>
                <w:rFonts w:ascii="Arial" w:hAnsi="Arial" w:cs="Arial"/>
              </w:rPr>
            </w:pPr>
            <w:r w:rsidRPr="007475D9">
              <w:rPr>
                <w:rFonts w:ascii="Arial" w:hAnsi="Arial" w:cs="Arial"/>
              </w:rPr>
              <w:t>Date</w:t>
            </w:r>
            <w:r w:rsidRPr="007475D9">
              <w:rPr>
                <w:rFonts w:ascii="Arial" w:hAnsi="Arial" w:cs="Arial"/>
                <w:spacing w:val="-4"/>
              </w:rPr>
              <w:t xml:space="preserve"> </w:t>
            </w:r>
            <w:r w:rsidRPr="007475D9">
              <w:rPr>
                <w:rFonts w:ascii="Arial" w:hAnsi="Arial" w:cs="Arial"/>
              </w:rPr>
              <w:t>of</w:t>
            </w:r>
            <w:r w:rsidRPr="007475D9">
              <w:rPr>
                <w:rFonts w:ascii="Arial" w:hAnsi="Arial" w:cs="Arial"/>
                <w:spacing w:val="-2"/>
              </w:rPr>
              <w:t xml:space="preserve"> </w:t>
            </w:r>
            <w:r w:rsidRPr="007475D9">
              <w:rPr>
                <w:rFonts w:ascii="Arial" w:hAnsi="Arial" w:cs="Arial"/>
              </w:rPr>
              <w:t>receipt</w:t>
            </w:r>
            <w:r w:rsidRPr="007475D9">
              <w:rPr>
                <w:rFonts w:ascii="Arial" w:hAnsi="Arial" w:cs="Arial"/>
                <w:spacing w:val="-2"/>
              </w:rPr>
              <w:t xml:space="preserve"> </w:t>
            </w:r>
            <w:r w:rsidRPr="007475D9">
              <w:rPr>
                <w:rFonts w:ascii="Arial" w:hAnsi="Arial" w:cs="Arial"/>
              </w:rPr>
              <w:t>of</w:t>
            </w:r>
            <w:r w:rsidRPr="007475D9">
              <w:rPr>
                <w:rFonts w:ascii="Arial" w:hAnsi="Arial" w:cs="Arial"/>
                <w:spacing w:val="-2"/>
              </w:rPr>
              <w:t xml:space="preserve"> referral</w:t>
            </w:r>
          </w:p>
        </w:tc>
        <w:tc>
          <w:tcPr>
            <w:tcW w:w="1264" w:type="dxa"/>
            <w:tcBorders>
              <w:top w:val="single" w:sz="4" w:space="0" w:color="000000"/>
              <w:bottom w:val="single" w:sz="4" w:space="0" w:color="000000"/>
            </w:tcBorders>
            <w:shd w:val="clear" w:color="auto" w:fill="FCE9D9"/>
          </w:tcPr>
          <w:p w14:paraId="0904DF35" w14:textId="77777777" w:rsidR="00D8777A" w:rsidRPr="007475D9" w:rsidRDefault="00D8777A" w:rsidP="00CB4FE3">
            <w:pPr>
              <w:pStyle w:val="TableParagraph"/>
              <w:spacing w:before="69"/>
              <w:ind w:right="249"/>
              <w:jc w:val="right"/>
              <w:rPr>
                <w:rFonts w:ascii="Arial" w:hAnsi="Arial" w:cs="Arial"/>
              </w:rPr>
            </w:pPr>
            <w:r w:rsidRPr="007475D9">
              <w:rPr>
                <w:rFonts w:ascii="Arial" w:hAnsi="Arial" w:cs="Arial"/>
              </w:rPr>
              <w:t>M</w:t>
            </w:r>
          </w:p>
        </w:tc>
        <w:tc>
          <w:tcPr>
            <w:tcW w:w="1560" w:type="dxa"/>
            <w:tcBorders>
              <w:top w:val="single" w:sz="4" w:space="0" w:color="000000"/>
              <w:bottom w:val="single" w:sz="4" w:space="0" w:color="000000"/>
            </w:tcBorders>
            <w:shd w:val="clear" w:color="auto" w:fill="FCE9D9"/>
          </w:tcPr>
          <w:p w14:paraId="1AF3A76F" w14:textId="4AA009BB" w:rsidR="00D8777A" w:rsidRPr="007475D9" w:rsidRDefault="00D8777A" w:rsidP="00CB4FE3">
            <w:pPr>
              <w:pStyle w:val="TableParagraph"/>
              <w:spacing w:before="69"/>
              <w:ind w:left="251"/>
              <w:rPr>
                <w:rFonts w:ascii="Arial" w:hAnsi="Arial" w:cs="Arial"/>
              </w:rPr>
            </w:pPr>
            <w:r w:rsidRPr="007475D9">
              <w:rPr>
                <w:rFonts w:ascii="Arial" w:hAnsi="Arial" w:cs="Arial"/>
                <w:spacing w:val="-2"/>
              </w:rPr>
              <w:t>230920</w:t>
            </w:r>
            <w:r w:rsidR="002E2A65" w:rsidRPr="007475D9">
              <w:rPr>
                <w:rFonts w:ascii="Arial" w:hAnsi="Arial" w:cs="Arial"/>
                <w:spacing w:val="-2"/>
              </w:rPr>
              <w:t>22</w:t>
            </w:r>
          </w:p>
        </w:tc>
      </w:tr>
      <w:tr w:rsidR="00D8777A" w:rsidRPr="007475D9" w14:paraId="1A9C8581" w14:textId="77777777" w:rsidTr="00CE555B">
        <w:trPr>
          <w:trHeight w:val="388"/>
        </w:trPr>
        <w:tc>
          <w:tcPr>
            <w:tcW w:w="4973" w:type="dxa"/>
            <w:tcBorders>
              <w:top w:val="single" w:sz="4" w:space="0" w:color="000000"/>
              <w:bottom w:val="single" w:sz="4" w:space="0" w:color="000000"/>
            </w:tcBorders>
            <w:shd w:val="clear" w:color="auto" w:fill="FCE9D9"/>
          </w:tcPr>
          <w:p w14:paraId="7463A622" w14:textId="71AEA89D" w:rsidR="00D8777A" w:rsidRPr="007475D9" w:rsidRDefault="00BC4946" w:rsidP="00CB4FE3">
            <w:pPr>
              <w:pStyle w:val="TableParagraph"/>
              <w:spacing w:before="69"/>
              <w:ind w:left="115"/>
              <w:rPr>
                <w:rFonts w:ascii="Arial" w:hAnsi="Arial" w:cs="Arial"/>
              </w:rPr>
            </w:pPr>
            <w:r w:rsidRPr="007475D9">
              <w:rPr>
                <w:rFonts w:ascii="Arial" w:hAnsi="Arial" w:cs="Arial"/>
              </w:rPr>
              <w:lastRenderedPageBreak/>
              <w:t>Hospital</w:t>
            </w:r>
            <w:r w:rsidR="00D8777A" w:rsidRPr="007475D9">
              <w:rPr>
                <w:rFonts w:ascii="Arial" w:hAnsi="Arial" w:cs="Arial"/>
                <w:spacing w:val="-3"/>
              </w:rPr>
              <w:t xml:space="preserve"> </w:t>
            </w:r>
            <w:r w:rsidR="00D8777A" w:rsidRPr="007475D9">
              <w:rPr>
                <w:rFonts w:ascii="Arial" w:hAnsi="Arial" w:cs="Arial"/>
              </w:rPr>
              <w:t>of</w:t>
            </w:r>
            <w:r w:rsidR="00D8777A" w:rsidRPr="007475D9">
              <w:rPr>
                <w:rFonts w:ascii="Arial" w:hAnsi="Arial" w:cs="Arial"/>
                <w:spacing w:val="-5"/>
              </w:rPr>
              <w:t xml:space="preserve"> </w:t>
            </w:r>
            <w:r w:rsidR="00D8777A" w:rsidRPr="007475D9">
              <w:rPr>
                <w:rFonts w:ascii="Arial" w:hAnsi="Arial" w:cs="Arial"/>
              </w:rPr>
              <w:t>receipt</w:t>
            </w:r>
            <w:r w:rsidR="00D8777A" w:rsidRPr="007475D9">
              <w:rPr>
                <w:rFonts w:ascii="Arial" w:hAnsi="Arial" w:cs="Arial"/>
                <w:spacing w:val="-3"/>
              </w:rPr>
              <w:t xml:space="preserve"> </w:t>
            </w:r>
            <w:r w:rsidR="00D8777A" w:rsidRPr="007475D9">
              <w:rPr>
                <w:rFonts w:ascii="Arial" w:hAnsi="Arial" w:cs="Arial"/>
              </w:rPr>
              <w:t>of</w:t>
            </w:r>
            <w:r w:rsidR="00D8777A" w:rsidRPr="007475D9">
              <w:rPr>
                <w:rFonts w:ascii="Arial" w:hAnsi="Arial" w:cs="Arial"/>
                <w:spacing w:val="-5"/>
              </w:rPr>
              <w:t xml:space="preserve"> </w:t>
            </w:r>
            <w:r w:rsidR="00D8777A" w:rsidRPr="007475D9">
              <w:rPr>
                <w:rFonts w:ascii="Arial" w:hAnsi="Arial" w:cs="Arial"/>
                <w:spacing w:val="-2"/>
              </w:rPr>
              <w:t>referral</w:t>
            </w:r>
          </w:p>
        </w:tc>
        <w:tc>
          <w:tcPr>
            <w:tcW w:w="1264" w:type="dxa"/>
            <w:tcBorders>
              <w:top w:val="single" w:sz="4" w:space="0" w:color="000000"/>
              <w:bottom w:val="single" w:sz="4" w:space="0" w:color="000000"/>
            </w:tcBorders>
            <w:shd w:val="clear" w:color="auto" w:fill="FCE9D9"/>
          </w:tcPr>
          <w:p w14:paraId="2DE95971" w14:textId="77777777" w:rsidR="00D8777A" w:rsidRPr="007475D9" w:rsidRDefault="00D8777A" w:rsidP="00CB4FE3">
            <w:pPr>
              <w:pStyle w:val="TableParagraph"/>
              <w:spacing w:before="69"/>
              <w:ind w:right="249"/>
              <w:jc w:val="right"/>
              <w:rPr>
                <w:rFonts w:ascii="Arial" w:hAnsi="Arial" w:cs="Arial"/>
              </w:rPr>
            </w:pPr>
            <w:r w:rsidRPr="007475D9">
              <w:rPr>
                <w:rFonts w:ascii="Arial" w:hAnsi="Arial" w:cs="Arial"/>
              </w:rPr>
              <w:t>M</w:t>
            </w:r>
          </w:p>
        </w:tc>
        <w:tc>
          <w:tcPr>
            <w:tcW w:w="1560" w:type="dxa"/>
            <w:tcBorders>
              <w:top w:val="single" w:sz="4" w:space="0" w:color="000000"/>
              <w:bottom w:val="single" w:sz="4" w:space="0" w:color="000000"/>
            </w:tcBorders>
            <w:shd w:val="clear" w:color="auto" w:fill="FCE9D9"/>
          </w:tcPr>
          <w:p w14:paraId="6C191DE3" w14:textId="77777777" w:rsidR="00D8777A" w:rsidRPr="007475D9" w:rsidRDefault="00D8777A" w:rsidP="00CB4FE3">
            <w:pPr>
              <w:pStyle w:val="TableParagraph"/>
              <w:spacing w:before="69"/>
              <w:ind w:left="251"/>
              <w:rPr>
                <w:rFonts w:ascii="Arial" w:hAnsi="Arial" w:cs="Arial"/>
              </w:rPr>
            </w:pPr>
            <w:r w:rsidRPr="007475D9">
              <w:rPr>
                <w:rFonts w:ascii="Arial" w:hAnsi="Arial" w:cs="Arial"/>
                <w:spacing w:val="-5"/>
              </w:rPr>
              <w:t>022</w:t>
            </w:r>
          </w:p>
        </w:tc>
      </w:tr>
      <w:tr w:rsidR="00D8777A" w:rsidRPr="007475D9" w14:paraId="64F6B0CB" w14:textId="77777777" w:rsidTr="00CE555B">
        <w:trPr>
          <w:trHeight w:val="390"/>
        </w:trPr>
        <w:tc>
          <w:tcPr>
            <w:tcW w:w="7797" w:type="dxa"/>
            <w:gridSpan w:val="3"/>
            <w:tcBorders>
              <w:top w:val="single" w:sz="4" w:space="0" w:color="000000"/>
              <w:bottom w:val="single" w:sz="4" w:space="0" w:color="000000"/>
            </w:tcBorders>
            <w:shd w:val="clear" w:color="auto" w:fill="DBE4F0"/>
          </w:tcPr>
          <w:p w14:paraId="01BA590B" w14:textId="77777777" w:rsidR="00D8777A" w:rsidRPr="007475D9" w:rsidRDefault="00D8777A" w:rsidP="00CB4FE3">
            <w:pPr>
              <w:pStyle w:val="TableParagraph"/>
              <w:spacing w:before="71"/>
              <w:ind w:left="115"/>
              <w:rPr>
                <w:rFonts w:ascii="Arial" w:hAnsi="Arial" w:cs="Arial"/>
              </w:rPr>
            </w:pPr>
            <w:r w:rsidRPr="007475D9">
              <w:rPr>
                <w:rFonts w:ascii="Arial" w:hAnsi="Arial" w:cs="Arial"/>
              </w:rPr>
              <w:t>Date</w:t>
            </w:r>
            <w:r w:rsidRPr="007475D9">
              <w:rPr>
                <w:rFonts w:ascii="Arial" w:hAnsi="Arial" w:cs="Arial"/>
                <w:spacing w:val="-5"/>
              </w:rPr>
              <w:t xml:space="preserve"> </w:t>
            </w:r>
            <w:r w:rsidRPr="007475D9">
              <w:rPr>
                <w:rFonts w:ascii="Arial" w:hAnsi="Arial" w:cs="Arial"/>
              </w:rPr>
              <w:t>patient</w:t>
            </w:r>
            <w:r w:rsidRPr="007475D9">
              <w:rPr>
                <w:rFonts w:ascii="Arial" w:hAnsi="Arial" w:cs="Arial"/>
                <w:spacing w:val="-3"/>
              </w:rPr>
              <w:t xml:space="preserve"> </w:t>
            </w:r>
            <w:r w:rsidRPr="007475D9">
              <w:rPr>
                <w:rFonts w:ascii="Arial" w:hAnsi="Arial" w:cs="Arial"/>
              </w:rPr>
              <w:t>informed</w:t>
            </w:r>
            <w:r w:rsidRPr="007475D9">
              <w:rPr>
                <w:rFonts w:ascii="Arial" w:hAnsi="Arial" w:cs="Arial"/>
                <w:spacing w:val="-5"/>
              </w:rPr>
              <w:t xml:space="preserve"> </w:t>
            </w:r>
            <w:r w:rsidRPr="007475D9">
              <w:rPr>
                <w:rFonts w:ascii="Arial" w:hAnsi="Arial" w:cs="Arial"/>
              </w:rPr>
              <w:t>of</w:t>
            </w:r>
            <w:r w:rsidRPr="007475D9">
              <w:rPr>
                <w:rFonts w:ascii="Arial" w:hAnsi="Arial" w:cs="Arial"/>
                <w:spacing w:val="-4"/>
              </w:rPr>
              <w:t xml:space="preserve"> </w:t>
            </w:r>
            <w:r w:rsidRPr="007475D9">
              <w:rPr>
                <w:rFonts w:ascii="Arial" w:hAnsi="Arial" w:cs="Arial"/>
                <w:spacing w:val="-2"/>
              </w:rPr>
              <w:t>diagnosis</w:t>
            </w:r>
          </w:p>
        </w:tc>
      </w:tr>
      <w:tr w:rsidR="00D8777A" w:rsidRPr="007475D9" w14:paraId="1E20C87E" w14:textId="77777777" w:rsidTr="00CE555B">
        <w:trPr>
          <w:trHeight w:val="390"/>
        </w:trPr>
        <w:tc>
          <w:tcPr>
            <w:tcW w:w="7797" w:type="dxa"/>
            <w:gridSpan w:val="3"/>
            <w:tcBorders>
              <w:top w:val="single" w:sz="4" w:space="0" w:color="000000"/>
              <w:bottom w:val="single" w:sz="4" w:space="0" w:color="000000"/>
            </w:tcBorders>
            <w:shd w:val="clear" w:color="auto" w:fill="DDD9C3"/>
          </w:tcPr>
          <w:p w14:paraId="66E9459F" w14:textId="77777777" w:rsidR="00D8777A" w:rsidRPr="007475D9" w:rsidRDefault="00D8777A" w:rsidP="00CB4FE3">
            <w:pPr>
              <w:pStyle w:val="TableParagraph"/>
              <w:spacing w:before="69"/>
              <w:ind w:left="115"/>
              <w:rPr>
                <w:rFonts w:ascii="Arial" w:hAnsi="Arial" w:cs="Arial"/>
              </w:rPr>
            </w:pPr>
            <w:r w:rsidRPr="007475D9">
              <w:rPr>
                <w:rFonts w:ascii="Arial" w:hAnsi="Arial" w:cs="Arial"/>
              </w:rPr>
              <w:t>Date</w:t>
            </w:r>
            <w:r w:rsidRPr="007475D9">
              <w:rPr>
                <w:rFonts w:ascii="Arial" w:hAnsi="Arial" w:cs="Arial"/>
                <w:spacing w:val="-8"/>
              </w:rPr>
              <w:t xml:space="preserve"> </w:t>
            </w:r>
            <w:r w:rsidRPr="007475D9">
              <w:rPr>
                <w:rFonts w:ascii="Arial" w:hAnsi="Arial" w:cs="Arial"/>
              </w:rPr>
              <w:t>of</w:t>
            </w:r>
            <w:r w:rsidRPr="007475D9">
              <w:rPr>
                <w:rFonts w:ascii="Arial" w:hAnsi="Arial" w:cs="Arial"/>
                <w:spacing w:val="-7"/>
              </w:rPr>
              <w:t xml:space="preserve"> </w:t>
            </w:r>
            <w:r w:rsidRPr="007475D9">
              <w:rPr>
                <w:rFonts w:ascii="Arial" w:hAnsi="Arial" w:cs="Arial"/>
              </w:rPr>
              <w:t>first</w:t>
            </w:r>
            <w:r w:rsidRPr="007475D9">
              <w:rPr>
                <w:rFonts w:ascii="Arial" w:hAnsi="Arial" w:cs="Arial"/>
                <w:spacing w:val="-5"/>
              </w:rPr>
              <w:t xml:space="preserve"> </w:t>
            </w:r>
            <w:r w:rsidRPr="007475D9">
              <w:rPr>
                <w:rFonts w:ascii="Arial" w:hAnsi="Arial" w:cs="Arial"/>
              </w:rPr>
              <w:t>multidisciplinary</w:t>
            </w:r>
            <w:r w:rsidRPr="007475D9">
              <w:rPr>
                <w:rFonts w:ascii="Arial" w:hAnsi="Arial" w:cs="Arial"/>
                <w:spacing w:val="-9"/>
              </w:rPr>
              <w:t xml:space="preserve"> </w:t>
            </w:r>
            <w:r w:rsidRPr="007475D9">
              <w:rPr>
                <w:rFonts w:ascii="Arial" w:hAnsi="Arial" w:cs="Arial"/>
              </w:rPr>
              <w:t>meeting</w:t>
            </w:r>
            <w:r w:rsidRPr="007475D9">
              <w:rPr>
                <w:rFonts w:ascii="Arial" w:hAnsi="Arial" w:cs="Arial"/>
                <w:spacing w:val="-6"/>
              </w:rPr>
              <w:t xml:space="preserve"> </w:t>
            </w:r>
            <w:r w:rsidRPr="007475D9">
              <w:rPr>
                <w:rFonts w:ascii="Arial" w:hAnsi="Arial" w:cs="Arial"/>
                <w:spacing w:val="-4"/>
              </w:rPr>
              <w:t>(MDM)</w:t>
            </w:r>
          </w:p>
        </w:tc>
      </w:tr>
      <w:tr w:rsidR="00D8777A" w:rsidRPr="007475D9" w14:paraId="60EEED21" w14:textId="77777777" w:rsidTr="00CE555B">
        <w:trPr>
          <w:trHeight w:val="388"/>
        </w:trPr>
        <w:tc>
          <w:tcPr>
            <w:tcW w:w="4973" w:type="dxa"/>
            <w:tcBorders>
              <w:top w:val="single" w:sz="4" w:space="0" w:color="000000"/>
              <w:bottom w:val="single" w:sz="4" w:space="0" w:color="000000"/>
            </w:tcBorders>
            <w:shd w:val="clear" w:color="auto" w:fill="D5E2BB"/>
          </w:tcPr>
          <w:p w14:paraId="6AB85A8B" w14:textId="77777777" w:rsidR="00D8777A" w:rsidRPr="007475D9" w:rsidRDefault="00D8777A" w:rsidP="00CB4FE3">
            <w:pPr>
              <w:pStyle w:val="TableParagraph"/>
              <w:spacing w:before="69"/>
              <w:ind w:left="115"/>
              <w:rPr>
                <w:rFonts w:ascii="Arial" w:hAnsi="Arial" w:cs="Arial"/>
              </w:rPr>
            </w:pPr>
            <w:r w:rsidRPr="007475D9">
              <w:rPr>
                <w:rFonts w:ascii="Arial" w:hAnsi="Arial" w:cs="Arial"/>
              </w:rPr>
              <w:t>Date</w:t>
            </w:r>
            <w:r w:rsidRPr="007475D9">
              <w:rPr>
                <w:rFonts w:ascii="Arial" w:hAnsi="Arial" w:cs="Arial"/>
                <w:spacing w:val="-7"/>
              </w:rPr>
              <w:t xml:space="preserve"> </w:t>
            </w:r>
            <w:r w:rsidRPr="007475D9">
              <w:rPr>
                <w:rFonts w:ascii="Arial" w:hAnsi="Arial" w:cs="Arial"/>
              </w:rPr>
              <w:t>of</w:t>
            </w:r>
            <w:r w:rsidRPr="007475D9">
              <w:rPr>
                <w:rFonts w:ascii="Arial" w:hAnsi="Arial" w:cs="Arial"/>
                <w:spacing w:val="-6"/>
              </w:rPr>
              <w:t xml:space="preserve"> </w:t>
            </w:r>
            <w:r w:rsidRPr="007475D9">
              <w:rPr>
                <w:rFonts w:ascii="Arial" w:hAnsi="Arial" w:cs="Arial"/>
              </w:rPr>
              <w:t>decision-to-</w:t>
            </w:r>
            <w:r w:rsidRPr="007475D9">
              <w:rPr>
                <w:rFonts w:ascii="Arial" w:hAnsi="Arial" w:cs="Arial"/>
                <w:spacing w:val="-4"/>
              </w:rPr>
              <w:t>treat</w:t>
            </w:r>
          </w:p>
        </w:tc>
        <w:tc>
          <w:tcPr>
            <w:tcW w:w="1264" w:type="dxa"/>
            <w:tcBorders>
              <w:top w:val="single" w:sz="4" w:space="0" w:color="000000"/>
              <w:bottom w:val="single" w:sz="4" w:space="0" w:color="000000"/>
            </w:tcBorders>
            <w:shd w:val="clear" w:color="auto" w:fill="D5E2BB"/>
          </w:tcPr>
          <w:p w14:paraId="3D767F5B" w14:textId="77777777" w:rsidR="00D8777A" w:rsidRPr="007475D9" w:rsidRDefault="00D8777A" w:rsidP="00CB4FE3">
            <w:pPr>
              <w:pStyle w:val="TableParagraph"/>
              <w:spacing w:before="69"/>
              <w:ind w:right="249"/>
              <w:jc w:val="right"/>
              <w:rPr>
                <w:rFonts w:ascii="Arial" w:hAnsi="Arial" w:cs="Arial"/>
              </w:rPr>
            </w:pPr>
            <w:r w:rsidRPr="007475D9">
              <w:rPr>
                <w:rFonts w:ascii="Arial" w:hAnsi="Arial" w:cs="Arial"/>
              </w:rPr>
              <w:t>M</w:t>
            </w:r>
          </w:p>
        </w:tc>
        <w:tc>
          <w:tcPr>
            <w:tcW w:w="1560" w:type="dxa"/>
            <w:tcBorders>
              <w:top w:val="single" w:sz="4" w:space="0" w:color="000000"/>
              <w:bottom w:val="single" w:sz="4" w:space="0" w:color="000000"/>
            </w:tcBorders>
            <w:shd w:val="clear" w:color="auto" w:fill="D5E2BB"/>
          </w:tcPr>
          <w:p w14:paraId="06009F61" w14:textId="59A1B21A" w:rsidR="00D8777A" w:rsidRPr="007475D9" w:rsidRDefault="00D8777A" w:rsidP="00CB4FE3">
            <w:pPr>
              <w:pStyle w:val="TableParagraph"/>
              <w:spacing w:before="69"/>
              <w:ind w:left="251"/>
              <w:rPr>
                <w:rFonts w:ascii="Arial" w:hAnsi="Arial" w:cs="Arial"/>
              </w:rPr>
            </w:pPr>
            <w:r w:rsidRPr="007475D9">
              <w:rPr>
                <w:rFonts w:ascii="Arial" w:hAnsi="Arial" w:cs="Arial"/>
                <w:spacing w:val="-2"/>
              </w:rPr>
              <w:t>081020</w:t>
            </w:r>
            <w:r w:rsidR="002E2A65" w:rsidRPr="007475D9">
              <w:rPr>
                <w:rFonts w:ascii="Arial" w:hAnsi="Arial" w:cs="Arial"/>
                <w:spacing w:val="-2"/>
              </w:rPr>
              <w:t>22</w:t>
            </w:r>
          </w:p>
        </w:tc>
      </w:tr>
      <w:tr w:rsidR="00D8777A" w:rsidRPr="007475D9" w14:paraId="7AE51096" w14:textId="77777777" w:rsidTr="00CE555B">
        <w:trPr>
          <w:trHeight w:val="390"/>
        </w:trPr>
        <w:tc>
          <w:tcPr>
            <w:tcW w:w="4973" w:type="dxa"/>
            <w:tcBorders>
              <w:top w:val="single" w:sz="4" w:space="0" w:color="000000"/>
              <w:bottom w:val="single" w:sz="4" w:space="0" w:color="000000"/>
            </w:tcBorders>
            <w:shd w:val="clear" w:color="auto" w:fill="FFFFCC"/>
          </w:tcPr>
          <w:p w14:paraId="490C013A" w14:textId="77777777" w:rsidR="00D8777A" w:rsidRPr="007475D9" w:rsidRDefault="00D8777A" w:rsidP="00CB4FE3">
            <w:pPr>
              <w:pStyle w:val="TableParagraph"/>
              <w:spacing w:before="71"/>
              <w:ind w:left="115"/>
              <w:rPr>
                <w:rFonts w:ascii="Arial" w:hAnsi="Arial" w:cs="Arial"/>
              </w:rPr>
            </w:pPr>
            <w:r w:rsidRPr="007475D9">
              <w:rPr>
                <w:rFonts w:ascii="Arial" w:hAnsi="Arial" w:cs="Arial"/>
              </w:rPr>
              <w:t>Date</w:t>
            </w:r>
            <w:r w:rsidRPr="007475D9">
              <w:rPr>
                <w:rFonts w:ascii="Arial" w:hAnsi="Arial" w:cs="Arial"/>
                <w:spacing w:val="-4"/>
              </w:rPr>
              <w:t xml:space="preserve"> </w:t>
            </w:r>
            <w:r w:rsidRPr="007475D9">
              <w:rPr>
                <w:rFonts w:ascii="Arial" w:hAnsi="Arial" w:cs="Arial"/>
              </w:rPr>
              <w:t>of</w:t>
            </w:r>
            <w:r w:rsidRPr="007475D9">
              <w:rPr>
                <w:rFonts w:ascii="Arial" w:hAnsi="Arial" w:cs="Arial"/>
                <w:spacing w:val="-2"/>
              </w:rPr>
              <w:t xml:space="preserve"> </w:t>
            </w:r>
            <w:r w:rsidRPr="007475D9">
              <w:rPr>
                <w:rFonts w:ascii="Arial" w:hAnsi="Arial" w:cs="Arial"/>
              </w:rPr>
              <w:t>first</w:t>
            </w:r>
            <w:r w:rsidRPr="007475D9">
              <w:rPr>
                <w:rFonts w:ascii="Arial" w:hAnsi="Arial" w:cs="Arial"/>
                <w:spacing w:val="-1"/>
              </w:rPr>
              <w:t xml:space="preserve"> </w:t>
            </w:r>
            <w:r w:rsidRPr="007475D9">
              <w:rPr>
                <w:rFonts w:ascii="Arial" w:hAnsi="Arial" w:cs="Arial"/>
                <w:spacing w:val="-2"/>
              </w:rPr>
              <w:t>treatment</w:t>
            </w:r>
          </w:p>
        </w:tc>
        <w:tc>
          <w:tcPr>
            <w:tcW w:w="1264" w:type="dxa"/>
            <w:tcBorders>
              <w:top w:val="single" w:sz="4" w:space="0" w:color="000000"/>
              <w:bottom w:val="single" w:sz="4" w:space="0" w:color="000000"/>
            </w:tcBorders>
            <w:shd w:val="clear" w:color="auto" w:fill="FFFFCC"/>
          </w:tcPr>
          <w:p w14:paraId="6C97D9AC" w14:textId="77777777" w:rsidR="00D8777A" w:rsidRPr="007475D9" w:rsidRDefault="00D8777A" w:rsidP="00CB4FE3">
            <w:pPr>
              <w:pStyle w:val="TableParagraph"/>
              <w:spacing w:before="71"/>
              <w:ind w:right="249"/>
              <w:jc w:val="right"/>
              <w:rPr>
                <w:rFonts w:ascii="Arial" w:hAnsi="Arial" w:cs="Arial"/>
              </w:rPr>
            </w:pPr>
            <w:r w:rsidRPr="007475D9">
              <w:rPr>
                <w:rFonts w:ascii="Arial" w:hAnsi="Arial" w:cs="Arial"/>
              </w:rPr>
              <w:t>M</w:t>
            </w:r>
          </w:p>
        </w:tc>
        <w:tc>
          <w:tcPr>
            <w:tcW w:w="1560" w:type="dxa"/>
            <w:tcBorders>
              <w:top w:val="single" w:sz="4" w:space="0" w:color="000000"/>
              <w:bottom w:val="single" w:sz="4" w:space="0" w:color="000000"/>
            </w:tcBorders>
            <w:shd w:val="clear" w:color="auto" w:fill="FFFFCC"/>
          </w:tcPr>
          <w:p w14:paraId="18867FE4" w14:textId="30F30BA2" w:rsidR="00D8777A" w:rsidRPr="007475D9" w:rsidRDefault="00D8777A" w:rsidP="00CB4FE3">
            <w:pPr>
              <w:pStyle w:val="TableParagraph"/>
              <w:spacing w:before="71"/>
              <w:ind w:left="251"/>
              <w:rPr>
                <w:rFonts w:ascii="Arial" w:hAnsi="Arial" w:cs="Arial"/>
              </w:rPr>
            </w:pPr>
            <w:r w:rsidRPr="007475D9">
              <w:rPr>
                <w:rFonts w:ascii="Arial" w:hAnsi="Arial" w:cs="Arial"/>
                <w:spacing w:val="-2"/>
              </w:rPr>
              <w:t>091020</w:t>
            </w:r>
            <w:r w:rsidR="002E2A65" w:rsidRPr="007475D9">
              <w:rPr>
                <w:rFonts w:ascii="Arial" w:hAnsi="Arial" w:cs="Arial"/>
                <w:spacing w:val="-2"/>
              </w:rPr>
              <w:t>22</w:t>
            </w:r>
          </w:p>
        </w:tc>
      </w:tr>
      <w:tr w:rsidR="00D8777A" w:rsidRPr="007475D9" w14:paraId="5E49346F" w14:textId="77777777" w:rsidTr="00CE555B">
        <w:trPr>
          <w:trHeight w:val="390"/>
        </w:trPr>
        <w:tc>
          <w:tcPr>
            <w:tcW w:w="4973" w:type="dxa"/>
            <w:tcBorders>
              <w:top w:val="single" w:sz="4" w:space="0" w:color="000000"/>
              <w:bottom w:val="single" w:sz="4" w:space="0" w:color="000000"/>
            </w:tcBorders>
            <w:shd w:val="clear" w:color="auto" w:fill="FFFF99"/>
          </w:tcPr>
          <w:p w14:paraId="40BA44A0" w14:textId="77777777" w:rsidR="00D8777A" w:rsidRPr="007475D9" w:rsidRDefault="00D8777A" w:rsidP="00CB4FE3">
            <w:pPr>
              <w:pStyle w:val="TableParagraph"/>
              <w:spacing w:before="69"/>
              <w:ind w:left="115"/>
              <w:rPr>
                <w:rFonts w:ascii="Arial" w:hAnsi="Arial" w:cs="Arial"/>
              </w:rPr>
            </w:pPr>
            <w:r w:rsidRPr="007475D9">
              <w:rPr>
                <w:rFonts w:ascii="Arial" w:hAnsi="Arial" w:cs="Arial"/>
              </w:rPr>
              <w:t>Type</w:t>
            </w:r>
            <w:r w:rsidRPr="007475D9">
              <w:rPr>
                <w:rFonts w:ascii="Arial" w:hAnsi="Arial" w:cs="Arial"/>
                <w:spacing w:val="-3"/>
              </w:rPr>
              <w:t xml:space="preserve"> </w:t>
            </w:r>
            <w:r w:rsidRPr="007475D9">
              <w:rPr>
                <w:rFonts w:ascii="Arial" w:hAnsi="Arial" w:cs="Arial"/>
              </w:rPr>
              <w:t>of</w:t>
            </w:r>
            <w:r w:rsidRPr="007475D9">
              <w:rPr>
                <w:rFonts w:ascii="Arial" w:hAnsi="Arial" w:cs="Arial"/>
                <w:spacing w:val="-2"/>
              </w:rPr>
              <w:t xml:space="preserve"> </w:t>
            </w:r>
            <w:r w:rsidRPr="007475D9">
              <w:rPr>
                <w:rFonts w:ascii="Arial" w:hAnsi="Arial" w:cs="Arial"/>
              </w:rPr>
              <w:t>first</w:t>
            </w:r>
            <w:r w:rsidRPr="007475D9">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99"/>
          </w:tcPr>
          <w:p w14:paraId="44E78AF6" w14:textId="77777777" w:rsidR="00D8777A" w:rsidRPr="007475D9" w:rsidRDefault="00D8777A" w:rsidP="00CB4FE3">
            <w:pPr>
              <w:pStyle w:val="TableParagraph"/>
              <w:spacing w:before="69"/>
              <w:ind w:right="249"/>
              <w:jc w:val="right"/>
              <w:rPr>
                <w:rFonts w:ascii="Arial" w:hAnsi="Arial" w:cs="Arial"/>
              </w:rPr>
            </w:pPr>
            <w:r w:rsidRPr="007475D9">
              <w:rPr>
                <w:rFonts w:ascii="Arial" w:hAnsi="Arial" w:cs="Arial"/>
              </w:rPr>
              <w:t>M</w:t>
            </w:r>
          </w:p>
        </w:tc>
        <w:tc>
          <w:tcPr>
            <w:tcW w:w="1560" w:type="dxa"/>
            <w:tcBorders>
              <w:top w:val="single" w:sz="4" w:space="0" w:color="000000"/>
              <w:bottom w:val="single" w:sz="4" w:space="0" w:color="000000"/>
            </w:tcBorders>
            <w:shd w:val="clear" w:color="auto" w:fill="FFFF99"/>
          </w:tcPr>
          <w:p w14:paraId="01CADB3C" w14:textId="77777777" w:rsidR="00D8777A" w:rsidRPr="007475D9" w:rsidRDefault="00D8777A" w:rsidP="00CB4FE3">
            <w:pPr>
              <w:pStyle w:val="TableParagraph"/>
              <w:spacing w:before="69"/>
              <w:ind w:left="251"/>
              <w:rPr>
                <w:rFonts w:ascii="Arial" w:hAnsi="Arial" w:cs="Arial"/>
              </w:rPr>
            </w:pPr>
            <w:r w:rsidRPr="007475D9">
              <w:rPr>
                <w:rFonts w:ascii="Arial" w:hAnsi="Arial" w:cs="Arial"/>
                <w:spacing w:val="-5"/>
              </w:rPr>
              <w:t>03</w:t>
            </w:r>
          </w:p>
        </w:tc>
      </w:tr>
      <w:tr w:rsidR="00D8777A" w:rsidRPr="007475D9" w14:paraId="75EA01FA" w14:textId="77777777" w:rsidTr="00CE555B">
        <w:trPr>
          <w:trHeight w:val="388"/>
        </w:trPr>
        <w:tc>
          <w:tcPr>
            <w:tcW w:w="4973" w:type="dxa"/>
            <w:tcBorders>
              <w:top w:val="single" w:sz="4" w:space="0" w:color="000000"/>
              <w:bottom w:val="single" w:sz="4" w:space="0" w:color="000000"/>
            </w:tcBorders>
            <w:shd w:val="clear" w:color="auto" w:fill="FFFFCC"/>
          </w:tcPr>
          <w:p w14:paraId="396D638A" w14:textId="6EBA597B" w:rsidR="00D8777A" w:rsidRPr="007475D9" w:rsidRDefault="00BC4946" w:rsidP="00CB4FE3">
            <w:pPr>
              <w:pStyle w:val="TableParagraph"/>
              <w:spacing w:before="69"/>
              <w:ind w:left="115"/>
              <w:rPr>
                <w:rFonts w:ascii="Arial" w:hAnsi="Arial" w:cs="Arial"/>
              </w:rPr>
            </w:pPr>
            <w:r w:rsidRPr="007475D9">
              <w:rPr>
                <w:rFonts w:ascii="Arial" w:hAnsi="Arial" w:cs="Arial"/>
              </w:rPr>
              <w:t>Hospital</w:t>
            </w:r>
            <w:r w:rsidR="00D8777A" w:rsidRPr="007475D9">
              <w:rPr>
                <w:rFonts w:ascii="Arial" w:hAnsi="Arial" w:cs="Arial"/>
                <w:spacing w:val="-4"/>
              </w:rPr>
              <w:t xml:space="preserve"> </w:t>
            </w:r>
            <w:r w:rsidR="00D8777A" w:rsidRPr="007475D9">
              <w:rPr>
                <w:rFonts w:ascii="Arial" w:hAnsi="Arial" w:cs="Arial"/>
              </w:rPr>
              <w:t>of</w:t>
            </w:r>
            <w:r w:rsidR="00D8777A" w:rsidRPr="007475D9">
              <w:rPr>
                <w:rFonts w:ascii="Arial" w:hAnsi="Arial" w:cs="Arial"/>
                <w:spacing w:val="-7"/>
              </w:rPr>
              <w:t xml:space="preserve"> </w:t>
            </w:r>
            <w:r w:rsidR="00D8777A" w:rsidRPr="007475D9">
              <w:rPr>
                <w:rFonts w:ascii="Arial" w:hAnsi="Arial" w:cs="Arial"/>
              </w:rPr>
              <w:t>service</w:t>
            </w:r>
            <w:r w:rsidR="00D8777A" w:rsidRPr="007475D9">
              <w:rPr>
                <w:rFonts w:ascii="Arial" w:hAnsi="Arial" w:cs="Arial"/>
                <w:spacing w:val="-4"/>
              </w:rPr>
              <w:t xml:space="preserve"> </w:t>
            </w:r>
            <w:r w:rsidR="00D8777A" w:rsidRPr="007475D9">
              <w:rPr>
                <w:rFonts w:ascii="Arial" w:hAnsi="Arial" w:cs="Arial"/>
              </w:rPr>
              <w:t>for</w:t>
            </w:r>
            <w:r w:rsidR="00D8777A" w:rsidRPr="007475D9">
              <w:rPr>
                <w:rFonts w:ascii="Arial" w:hAnsi="Arial" w:cs="Arial"/>
                <w:spacing w:val="-4"/>
              </w:rPr>
              <w:t xml:space="preserve"> </w:t>
            </w:r>
            <w:r w:rsidR="00D8777A" w:rsidRPr="007475D9">
              <w:rPr>
                <w:rFonts w:ascii="Arial" w:hAnsi="Arial" w:cs="Arial"/>
              </w:rPr>
              <w:t>first</w:t>
            </w:r>
            <w:r w:rsidR="00D8777A" w:rsidRPr="007475D9">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CC"/>
          </w:tcPr>
          <w:p w14:paraId="34906E1D" w14:textId="77777777" w:rsidR="00D8777A" w:rsidRPr="007475D9" w:rsidRDefault="00D8777A" w:rsidP="00CB4FE3">
            <w:pPr>
              <w:pStyle w:val="TableParagraph"/>
              <w:spacing w:before="69"/>
              <w:ind w:right="249"/>
              <w:jc w:val="right"/>
              <w:rPr>
                <w:rFonts w:ascii="Arial" w:hAnsi="Arial" w:cs="Arial"/>
              </w:rPr>
            </w:pPr>
            <w:r w:rsidRPr="007475D9">
              <w:rPr>
                <w:rFonts w:ascii="Arial" w:hAnsi="Arial" w:cs="Arial"/>
              </w:rPr>
              <w:t>M</w:t>
            </w:r>
          </w:p>
        </w:tc>
        <w:tc>
          <w:tcPr>
            <w:tcW w:w="1560" w:type="dxa"/>
            <w:tcBorders>
              <w:top w:val="single" w:sz="4" w:space="0" w:color="000000"/>
              <w:bottom w:val="single" w:sz="4" w:space="0" w:color="000000"/>
            </w:tcBorders>
            <w:shd w:val="clear" w:color="auto" w:fill="FFFFCC"/>
          </w:tcPr>
          <w:p w14:paraId="23DD253B" w14:textId="77777777" w:rsidR="00D8777A" w:rsidRPr="007475D9" w:rsidRDefault="00D8777A" w:rsidP="00CB4FE3">
            <w:pPr>
              <w:pStyle w:val="TableParagraph"/>
              <w:spacing w:before="69"/>
              <w:ind w:left="251"/>
              <w:rPr>
                <w:rFonts w:ascii="Arial" w:hAnsi="Arial" w:cs="Arial"/>
              </w:rPr>
            </w:pPr>
            <w:r w:rsidRPr="007475D9">
              <w:rPr>
                <w:rFonts w:ascii="Arial" w:hAnsi="Arial" w:cs="Arial"/>
                <w:spacing w:val="-5"/>
              </w:rPr>
              <w:t>022</w:t>
            </w:r>
          </w:p>
        </w:tc>
      </w:tr>
      <w:tr w:rsidR="00D8777A" w:rsidRPr="007475D9" w14:paraId="598045B3" w14:textId="77777777" w:rsidTr="00CE555B">
        <w:trPr>
          <w:trHeight w:val="390"/>
        </w:trPr>
        <w:tc>
          <w:tcPr>
            <w:tcW w:w="4973" w:type="dxa"/>
            <w:tcBorders>
              <w:top w:val="single" w:sz="4" w:space="0" w:color="000000"/>
              <w:bottom w:val="single" w:sz="4" w:space="0" w:color="000000"/>
            </w:tcBorders>
            <w:shd w:val="clear" w:color="auto" w:fill="FCE9D9"/>
          </w:tcPr>
          <w:p w14:paraId="2D5AC0D8" w14:textId="77777777" w:rsidR="00D8777A" w:rsidRPr="007475D9" w:rsidRDefault="00D8777A" w:rsidP="00CB4FE3">
            <w:pPr>
              <w:pStyle w:val="TableParagraph"/>
              <w:spacing w:before="71"/>
              <w:ind w:left="115"/>
              <w:rPr>
                <w:rFonts w:ascii="Arial" w:hAnsi="Arial" w:cs="Arial"/>
              </w:rPr>
            </w:pPr>
            <w:r w:rsidRPr="007475D9">
              <w:rPr>
                <w:rFonts w:ascii="Arial" w:hAnsi="Arial" w:cs="Arial"/>
              </w:rPr>
              <w:t>Source</w:t>
            </w:r>
            <w:r w:rsidRPr="007475D9">
              <w:rPr>
                <w:rFonts w:ascii="Arial" w:hAnsi="Arial" w:cs="Arial"/>
                <w:spacing w:val="-4"/>
              </w:rPr>
              <w:t xml:space="preserve"> </w:t>
            </w:r>
            <w:r w:rsidRPr="007475D9">
              <w:rPr>
                <w:rFonts w:ascii="Arial" w:hAnsi="Arial" w:cs="Arial"/>
              </w:rPr>
              <w:t>of</w:t>
            </w:r>
            <w:r w:rsidRPr="007475D9">
              <w:rPr>
                <w:rFonts w:ascii="Arial" w:hAnsi="Arial" w:cs="Arial"/>
                <w:spacing w:val="-3"/>
              </w:rPr>
              <w:t xml:space="preserve"> </w:t>
            </w:r>
            <w:r w:rsidRPr="007475D9">
              <w:rPr>
                <w:rFonts w:ascii="Arial" w:hAnsi="Arial" w:cs="Arial"/>
                <w:spacing w:val="-2"/>
              </w:rPr>
              <w:t>referral</w:t>
            </w:r>
          </w:p>
        </w:tc>
        <w:tc>
          <w:tcPr>
            <w:tcW w:w="1264" w:type="dxa"/>
            <w:tcBorders>
              <w:top w:val="single" w:sz="4" w:space="0" w:color="000000"/>
              <w:bottom w:val="single" w:sz="4" w:space="0" w:color="000000"/>
            </w:tcBorders>
            <w:shd w:val="clear" w:color="auto" w:fill="FCE9D9"/>
          </w:tcPr>
          <w:p w14:paraId="0DA4DD0A" w14:textId="77777777" w:rsidR="00D8777A" w:rsidRPr="007475D9" w:rsidRDefault="00D8777A" w:rsidP="00CB4FE3">
            <w:pPr>
              <w:pStyle w:val="TableParagraph"/>
              <w:rPr>
                <w:rFonts w:ascii="Arial" w:hAnsi="Arial" w:cs="Arial"/>
              </w:rPr>
            </w:pPr>
          </w:p>
        </w:tc>
        <w:tc>
          <w:tcPr>
            <w:tcW w:w="1560" w:type="dxa"/>
            <w:tcBorders>
              <w:top w:val="single" w:sz="4" w:space="0" w:color="000000"/>
              <w:bottom w:val="single" w:sz="4" w:space="0" w:color="000000"/>
            </w:tcBorders>
            <w:shd w:val="clear" w:color="auto" w:fill="FCE9D9"/>
          </w:tcPr>
          <w:p w14:paraId="08C06F73" w14:textId="77777777" w:rsidR="00D8777A" w:rsidRPr="007475D9" w:rsidRDefault="00D8777A" w:rsidP="00CB4FE3">
            <w:pPr>
              <w:pStyle w:val="TableParagraph"/>
              <w:spacing w:before="71"/>
              <w:ind w:left="251"/>
              <w:rPr>
                <w:rFonts w:ascii="Arial" w:hAnsi="Arial" w:cs="Arial"/>
              </w:rPr>
            </w:pPr>
            <w:r w:rsidRPr="007475D9">
              <w:rPr>
                <w:rFonts w:ascii="Arial" w:hAnsi="Arial" w:cs="Arial"/>
                <w:spacing w:val="-5"/>
              </w:rPr>
              <w:t>05</w:t>
            </w:r>
          </w:p>
        </w:tc>
      </w:tr>
      <w:tr w:rsidR="00D8777A" w:rsidRPr="007475D9" w14:paraId="7E393FBC" w14:textId="77777777" w:rsidTr="00CE555B">
        <w:trPr>
          <w:trHeight w:val="390"/>
        </w:trPr>
        <w:tc>
          <w:tcPr>
            <w:tcW w:w="4973" w:type="dxa"/>
            <w:tcBorders>
              <w:top w:val="single" w:sz="4" w:space="0" w:color="000000"/>
              <w:bottom w:val="single" w:sz="4" w:space="0" w:color="000000"/>
            </w:tcBorders>
            <w:shd w:val="clear" w:color="auto" w:fill="D9D9D9"/>
          </w:tcPr>
          <w:p w14:paraId="28FEC356" w14:textId="77777777" w:rsidR="00D8777A" w:rsidRPr="007475D9" w:rsidRDefault="00D8777A" w:rsidP="00CB4FE3">
            <w:pPr>
              <w:pStyle w:val="TableParagraph"/>
              <w:spacing w:before="69"/>
              <w:ind w:left="115"/>
              <w:rPr>
                <w:rFonts w:ascii="Arial" w:hAnsi="Arial" w:cs="Arial"/>
              </w:rPr>
            </w:pPr>
            <w:r w:rsidRPr="007475D9">
              <w:rPr>
                <w:rFonts w:ascii="Arial" w:hAnsi="Arial" w:cs="Arial"/>
              </w:rPr>
              <w:t>Clinician</w:t>
            </w:r>
            <w:r w:rsidRPr="007475D9">
              <w:rPr>
                <w:rFonts w:ascii="Arial" w:hAnsi="Arial" w:cs="Arial"/>
                <w:spacing w:val="-7"/>
              </w:rPr>
              <w:t xml:space="preserve"> </w:t>
            </w:r>
            <w:r w:rsidRPr="007475D9">
              <w:rPr>
                <w:rFonts w:ascii="Arial" w:hAnsi="Arial" w:cs="Arial"/>
              </w:rPr>
              <w:t>defined</w:t>
            </w:r>
            <w:r w:rsidRPr="007475D9">
              <w:rPr>
                <w:rFonts w:ascii="Arial" w:hAnsi="Arial" w:cs="Arial"/>
                <w:spacing w:val="-5"/>
              </w:rPr>
              <w:t xml:space="preserve"> </w:t>
            </w:r>
            <w:r w:rsidRPr="007475D9">
              <w:rPr>
                <w:rFonts w:ascii="Arial" w:hAnsi="Arial" w:cs="Arial"/>
              </w:rPr>
              <w:t>suspicion</w:t>
            </w:r>
            <w:r w:rsidRPr="007475D9">
              <w:rPr>
                <w:rFonts w:ascii="Arial" w:hAnsi="Arial" w:cs="Arial"/>
                <w:spacing w:val="-6"/>
              </w:rPr>
              <w:t xml:space="preserve"> </w:t>
            </w:r>
            <w:r w:rsidRPr="007475D9">
              <w:rPr>
                <w:rFonts w:ascii="Arial" w:hAnsi="Arial" w:cs="Arial"/>
              </w:rPr>
              <w:t>of</w:t>
            </w:r>
            <w:r w:rsidRPr="007475D9">
              <w:rPr>
                <w:rFonts w:ascii="Arial" w:hAnsi="Arial" w:cs="Arial"/>
                <w:spacing w:val="-5"/>
              </w:rPr>
              <w:t xml:space="preserve"> </w:t>
            </w:r>
            <w:r w:rsidRPr="007475D9">
              <w:rPr>
                <w:rFonts w:ascii="Arial" w:hAnsi="Arial" w:cs="Arial"/>
                <w:spacing w:val="-2"/>
              </w:rPr>
              <w:t>cancer</w:t>
            </w:r>
          </w:p>
        </w:tc>
        <w:tc>
          <w:tcPr>
            <w:tcW w:w="1264" w:type="dxa"/>
            <w:tcBorders>
              <w:top w:val="single" w:sz="4" w:space="0" w:color="000000"/>
              <w:bottom w:val="single" w:sz="4" w:space="0" w:color="000000"/>
            </w:tcBorders>
            <w:shd w:val="clear" w:color="auto" w:fill="D9D9D9"/>
          </w:tcPr>
          <w:p w14:paraId="509895E1" w14:textId="77777777" w:rsidR="00D8777A" w:rsidRPr="007475D9" w:rsidRDefault="00D8777A" w:rsidP="00CB4FE3">
            <w:pPr>
              <w:pStyle w:val="TableParagraph"/>
              <w:spacing w:before="69"/>
              <w:ind w:right="249"/>
              <w:jc w:val="right"/>
              <w:rPr>
                <w:rFonts w:ascii="Arial" w:hAnsi="Arial" w:cs="Arial"/>
              </w:rPr>
            </w:pPr>
            <w:r w:rsidRPr="007475D9">
              <w:rPr>
                <w:rFonts w:ascii="Arial" w:hAnsi="Arial" w:cs="Arial"/>
              </w:rPr>
              <w:t>M</w:t>
            </w:r>
          </w:p>
        </w:tc>
        <w:tc>
          <w:tcPr>
            <w:tcW w:w="1560" w:type="dxa"/>
            <w:tcBorders>
              <w:top w:val="single" w:sz="4" w:space="0" w:color="000000"/>
              <w:bottom w:val="single" w:sz="4" w:space="0" w:color="000000"/>
            </w:tcBorders>
            <w:shd w:val="clear" w:color="auto" w:fill="D9D9D9"/>
          </w:tcPr>
          <w:p w14:paraId="08BAB833" w14:textId="77777777" w:rsidR="00D8777A" w:rsidRPr="007475D9" w:rsidRDefault="00D8777A" w:rsidP="00CB4FE3">
            <w:pPr>
              <w:pStyle w:val="TableParagraph"/>
              <w:spacing w:before="69"/>
              <w:ind w:left="251"/>
              <w:rPr>
                <w:rFonts w:ascii="Arial" w:hAnsi="Arial" w:cs="Arial"/>
              </w:rPr>
            </w:pPr>
            <w:r w:rsidRPr="007475D9">
              <w:rPr>
                <w:rFonts w:ascii="Arial" w:hAnsi="Arial" w:cs="Arial"/>
                <w:spacing w:val="-5"/>
              </w:rPr>
              <w:t>30</w:t>
            </w:r>
          </w:p>
        </w:tc>
      </w:tr>
      <w:tr w:rsidR="00D8777A" w:rsidRPr="007475D9" w14:paraId="37E871F3" w14:textId="77777777" w:rsidTr="00CE555B">
        <w:trPr>
          <w:trHeight w:val="388"/>
        </w:trPr>
        <w:tc>
          <w:tcPr>
            <w:tcW w:w="4973" w:type="dxa"/>
            <w:tcBorders>
              <w:top w:val="single" w:sz="4" w:space="0" w:color="000000"/>
              <w:bottom w:val="single" w:sz="4" w:space="0" w:color="000000"/>
            </w:tcBorders>
            <w:shd w:val="clear" w:color="auto" w:fill="D9D9D9"/>
          </w:tcPr>
          <w:p w14:paraId="754F0CE0" w14:textId="77777777" w:rsidR="00D8777A" w:rsidRPr="007475D9" w:rsidRDefault="00D8777A" w:rsidP="00CB4FE3">
            <w:pPr>
              <w:pStyle w:val="TableParagraph"/>
              <w:spacing w:before="69"/>
              <w:ind w:left="115"/>
              <w:rPr>
                <w:rFonts w:ascii="Arial" w:hAnsi="Arial" w:cs="Arial"/>
              </w:rPr>
            </w:pPr>
            <w:r w:rsidRPr="007475D9">
              <w:rPr>
                <w:rFonts w:ascii="Arial" w:hAnsi="Arial" w:cs="Arial"/>
              </w:rPr>
              <w:t>2-week</w:t>
            </w:r>
            <w:r w:rsidRPr="007475D9">
              <w:rPr>
                <w:rFonts w:ascii="Arial" w:hAnsi="Arial" w:cs="Arial"/>
                <w:spacing w:val="-7"/>
              </w:rPr>
              <w:t xml:space="preserve"> </w:t>
            </w:r>
            <w:r w:rsidRPr="007475D9">
              <w:rPr>
                <w:rFonts w:ascii="Arial" w:hAnsi="Arial" w:cs="Arial"/>
                <w:spacing w:val="-4"/>
              </w:rPr>
              <w:t>flag</w:t>
            </w:r>
          </w:p>
        </w:tc>
        <w:tc>
          <w:tcPr>
            <w:tcW w:w="1264" w:type="dxa"/>
            <w:tcBorders>
              <w:top w:val="single" w:sz="4" w:space="0" w:color="000000"/>
              <w:bottom w:val="single" w:sz="4" w:space="0" w:color="000000"/>
            </w:tcBorders>
            <w:shd w:val="clear" w:color="auto" w:fill="D9D9D9"/>
          </w:tcPr>
          <w:p w14:paraId="74ADD7B2" w14:textId="77777777" w:rsidR="00D8777A" w:rsidRPr="007475D9" w:rsidRDefault="00D8777A" w:rsidP="00CB4FE3">
            <w:pPr>
              <w:pStyle w:val="TableParagraph"/>
              <w:spacing w:before="69"/>
              <w:ind w:right="249"/>
              <w:jc w:val="right"/>
              <w:rPr>
                <w:rFonts w:ascii="Arial" w:hAnsi="Arial" w:cs="Arial"/>
              </w:rPr>
            </w:pPr>
            <w:r w:rsidRPr="007475D9">
              <w:rPr>
                <w:rFonts w:ascii="Arial" w:hAnsi="Arial" w:cs="Arial"/>
              </w:rPr>
              <w:t>M</w:t>
            </w:r>
          </w:p>
        </w:tc>
        <w:tc>
          <w:tcPr>
            <w:tcW w:w="1560" w:type="dxa"/>
            <w:tcBorders>
              <w:top w:val="single" w:sz="4" w:space="0" w:color="000000"/>
              <w:bottom w:val="single" w:sz="4" w:space="0" w:color="000000"/>
            </w:tcBorders>
            <w:shd w:val="clear" w:color="auto" w:fill="D9D9D9"/>
          </w:tcPr>
          <w:p w14:paraId="4C38BE46" w14:textId="77777777" w:rsidR="00D8777A" w:rsidRPr="007475D9" w:rsidRDefault="00D8777A" w:rsidP="00CB4FE3">
            <w:pPr>
              <w:pStyle w:val="TableParagraph"/>
              <w:spacing w:before="69"/>
              <w:ind w:left="251"/>
              <w:rPr>
                <w:rFonts w:ascii="Arial" w:hAnsi="Arial" w:cs="Arial"/>
              </w:rPr>
            </w:pPr>
            <w:r w:rsidRPr="007475D9">
              <w:rPr>
                <w:rFonts w:ascii="Arial" w:hAnsi="Arial" w:cs="Arial"/>
              </w:rPr>
              <w:t>1</w:t>
            </w:r>
          </w:p>
        </w:tc>
      </w:tr>
      <w:tr w:rsidR="00D8777A" w:rsidRPr="007475D9" w14:paraId="2B1A48BF" w14:textId="77777777" w:rsidTr="00CE555B">
        <w:trPr>
          <w:trHeight w:val="390"/>
        </w:trPr>
        <w:tc>
          <w:tcPr>
            <w:tcW w:w="4973" w:type="dxa"/>
            <w:tcBorders>
              <w:top w:val="single" w:sz="4" w:space="0" w:color="000000"/>
              <w:bottom w:val="single" w:sz="4" w:space="0" w:color="000000"/>
            </w:tcBorders>
          </w:tcPr>
          <w:p w14:paraId="6B684E0B" w14:textId="77777777" w:rsidR="00D8777A" w:rsidRPr="007475D9" w:rsidRDefault="00D8777A" w:rsidP="00CB4FE3">
            <w:pPr>
              <w:pStyle w:val="TableParagraph"/>
              <w:spacing w:before="69"/>
              <w:ind w:left="115"/>
              <w:rPr>
                <w:rFonts w:ascii="Arial" w:hAnsi="Arial" w:cs="Arial"/>
              </w:rPr>
            </w:pPr>
            <w:r w:rsidRPr="007475D9">
              <w:rPr>
                <w:rFonts w:ascii="Arial" w:hAnsi="Arial" w:cs="Arial"/>
              </w:rPr>
              <w:t>Delay</w:t>
            </w:r>
            <w:r w:rsidRPr="007475D9">
              <w:rPr>
                <w:rFonts w:ascii="Arial" w:hAnsi="Arial" w:cs="Arial"/>
                <w:spacing w:val="-4"/>
              </w:rPr>
              <w:t xml:space="preserve"> </w:t>
            </w:r>
            <w:r w:rsidRPr="007475D9">
              <w:rPr>
                <w:rFonts w:ascii="Arial" w:hAnsi="Arial" w:cs="Arial"/>
              </w:rPr>
              <w:t>code</w:t>
            </w:r>
            <w:r w:rsidRPr="007475D9">
              <w:rPr>
                <w:rFonts w:ascii="Arial" w:hAnsi="Arial" w:cs="Arial"/>
                <w:spacing w:val="-4"/>
              </w:rPr>
              <w:t xml:space="preserve"> </w:t>
            </w:r>
            <w:r w:rsidRPr="007475D9">
              <w:rPr>
                <w:rFonts w:ascii="Arial" w:hAnsi="Arial" w:cs="Arial"/>
                <w:spacing w:val="-5"/>
              </w:rPr>
              <w:t>62</w:t>
            </w:r>
          </w:p>
        </w:tc>
        <w:tc>
          <w:tcPr>
            <w:tcW w:w="1264" w:type="dxa"/>
            <w:tcBorders>
              <w:top w:val="single" w:sz="4" w:space="0" w:color="000000"/>
              <w:bottom w:val="single" w:sz="4" w:space="0" w:color="000000"/>
            </w:tcBorders>
          </w:tcPr>
          <w:p w14:paraId="1B86E2E0" w14:textId="77777777" w:rsidR="00D8777A" w:rsidRPr="007475D9" w:rsidRDefault="00D8777A" w:rsidP="00CB4FE3">
            <w:pPr>
              <w:pStyle w:val="TableParagraph"/>
              <w:rPr>
                <w:rFonts w:ascii="Arial" w:hAnsi="Arial" w:cs="Arial"/>
              </w:rPr>
            </w:pPr>
          </w:p>
        </w:tc>
        <w:tc>
          <w:tcPr>
            <w:tcW w:w="1560" w:type="dxa"/>
            <w:tcBorders>
              <w:top w:val="single" w:sz="4" w:space="0" w:color="000000"/>
              <w:bottom w:val="single" w:sz="4" w:space="0" w:color="000000"/>
            </w:tcBorders>
          </w:tcPr>
          <w:p w14:paraId="20BA6DFD" w14:textId="77777777" w:rsidR="00D8777A" w:rsidRPr="007475D9" w:rsidRDefault="00D8777A" w:rsidP="00CB4FE3">
            <w:pPr>
              <w:pStyle w:val="TableParagraph"/>
              <w:rPr>
                <w:rFonts w:ascii="Arial" w:hAnsi="Arial" w:cs="Arial"/>
              </w:rPr>
            </w:pPr>
          </w:p>
        </w:tc>
      </w:tr>
      <w:tr w:rsidR="00D8777A" w:rsidRPr="007475D9" w14:paraId="7A6AA7EC" w14:textId="77777777" w:rsidTr="00CE555B">
        <w:trPr>
          <w:trHeight w:val="390"/>
        </w:trPr>
        <w:tc>
          <w:tcPr>
            <w:tcW w:w="4973" w:type="dxa"/>
            <w:tcBorders>
              <w:top w:val="single" w:sz="4" w:space="0" w:color="000000"/>
              <w:bottom w:val="single" w:sz="4" w:space="0" w:color="000000"/>
            </w:tcBorders>
          </w:tcPr>
          <w:p w14:paraId="2A6585F4" w14:textId="77777777" w:rsidR="00D8777A" w:rsidRPr="007475D9" w:rsidRDefault="00D8777A" w:rsidP="00CB4FE3">
            <w:pPr>
              <w:pStyle w:val="TableParagraph"/>
              <w:spacing w:before="69"/>
              <w:ind w:left="115"/>
              <w:rPr>
                <w:rFonts w:ascii="Arial" w:hAnsi="Arial" w:cs="Arial"/>
              </w:rPr>
            </w:pPr>
            <w:r w:rsidRPr="007475D9">
              <w:rPr>
                <w:rFonts w:ascii="Arial" w:hAnsi="Arial" w:cs="Arial"/>
              </w:rPr>
              <w:t>Delay</w:t>
            </w:r>
            <w:r w:rsidRPr="007475D9">
              <w:rPr>
                <w:rFonts w:ascii="Arial" w:hAnsi="Arial" w:cs="Arial"/>
                <w:spacing w:val="-4"/>
              </w:rPr>
              <w:t xml:space="preserve"> </w:t>
            </w:r>
            <w:r w:rsidRPr="007475D9">
              <w:rPr>
                <w:rFonts w:ascii="Arial" w:hAnsi="Arial" w:cs="Arial"/>
              </w:rPr>
              <w:t>code</w:t>
            </w:r>
            <w:r w:rsidRPr="007475D9">
              <w:rPr>
                <w:rFonts w:ascii="Arial" w:hAnsi="Arial" w:cs="Arial"/>
                <w:spacing w:val="-4"/>
              </w:rPr>
              <w:t xml:space="preserve"> </w:t>
            </w:r>
            <w:r w:rsidRPr="007475D9">
              <w:rPr>
                <w:rFonts w:ascii="Arial" w:hAnsi="Arial" w:cs="Arial"/>
                <w:spacing w:val="-5"/>
              </w:rPr>
              <w:t>31</w:t>
            </w:r>
          </w:p>
        </w:tc>
        <w:tc>
          <w:tcPr>
            <w:tcW w:w="1264" w:type="dxa"/>
            <w:tcBorders>
              <w:top w:val="single" w:sz="4" w:space="0" w:color="000000"/>
              <w:bottom w:val="single" w:sz="4" w:space="0" w:color="000000"/>
            </w:tcBorders>
          </w:tcPr>
          <w:p w14:paraId="13D0AED2" w14:textId="77777777" w:rsidR="00D8777A" w:rsidRPr="007475D9" w:rsidRDefault="00D8777A" w:rsidP="00CB4FE3">
            <w:pPr>
              <w:pStyle w:val="TableParagraph"/>
              <w:rPr>
                <w:rFonts w:ascii="Arial" w:hAnsi="Arial" w:cs="Arial"/>
              </w:rPr>
            </w:pPr>
          </w:p>
        </w:tc>
        <w:tc>
          <w:tcPr>
            <w:tcW w:w="1560" w:type="dxa"/>
            <w:tcBorders>
              <w:top w:val="single" w:sz="4" w:space="0" w:color="000000"/>
              <w:bottom w:val="single" w:sz="4" w:space="0" w:color="000000"/>
            </w:tcBorders>
          </w:tcPr>
          <w:p w14:paraId="47CF6536" w14:textId="77777777" w:rsidR="00D8777A" w:rsidRPr="007475D9" w:rsidRDefault="00D8777A" w:rsidP="00CB4FE3">
            <w:pPr>
              <w:pStyle w:val="TableParagraph"/>
              <w:rPr>
                <w:rFonts w:ascii="Arial" w:hAnsi="Arial" w:cs="Arial"/>
              </w:rPr>
            </w:pPr>
          </w:p>
        </w:tc>
      </w:tr>
    </w:tbl>
    <w:p w14:paraId="68B90ABC" w14:textId="629F9EE8" w:rsidR="00D8777A" w:rsidRDefault="00D8777A" w:rsidP="00CE555B">
      <w:pPr>
        <w:pStyle w:val="BodyText"/>
        <w:spacing w:after="0" w:afterAutospacing="0"/>
        <w:ind w:left="0"/>
        <w:rPr>
          <w:rFonts w:cs="Arial"/>
          <w:sz w:val="22"/>
        </w:rPr>
      </w:pPr>
    </w:p>
    <w:p w14:paraId="20A01D26" w14:textId="77777777" w:rsidR="001B4008" w:rsidRPr="0071415B" w:rsidRDefault="001B4008" w:rsidP="00CE555B">
      <w:pPr>
        <w:pStyle w:val="BodyText"/>
        <w:spacing w:after="0" w:afterAutospacing="0"/>
        <w:ind w:left="0"/>
        <w:rPr>
          <w:rFonts w:cs="Arial"/>
          <w:sz w:val="2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994"/>
        <w:gridCol w:w="3114"/>
        <w:gridCol w:w="2409"/>
      </w:tblGrid>
      <w:tr w:rsidR="00D8777A" w:rsidRPr="0071415B" w14:paraId="74302E4B" w14:textId="77777777" w:rsidTr="0071415B">
        <w:trPr>
          <w:trHeight w:val="641"/>
        </w:trPr>
        <w:tc>
          <w:tcPr>
            <w:tcW w:w="2555" w:type="dxa"/>
            <w:shd w:val="clear" w:color="auto" w:fill="DBE4F0"/>
          </w:tcPr>
          <w:p w14:paraId="5C628E8E" w14:textId="77777777" w:rsidR="00D8777A" w:rsidRPr="0071415B" w:rsidRDefault="00D8777A" w:rsidP="00CB4FE3">
            <w:pPr>
              <w:pStyle w:val="TableParagraph"/>
              <w:spacing w:before="71"/>
              <w:ind w:left="107"/>
              <w:rPr>
                <w:rFonts w:ascii="Arial" w:hAnsi="Arial" w:cs="Arial"/>
                <w:b/>
              </w:rPr>
            </w:pPr>
            <w:r w:rsidRPr="0071415B">
              <w:rPr>
                <w:rFonts w:ascii="Arial" w:hAnsi="Arial" w:cs="Arial"/>
                <w:b/>
                <w:spacing w:val="-2"/>
              </w:rPr>
              <w:t>Criteria</w:t>
            </w:r>
          </w:p>
        </w:tc>
        <w:tc>
          <w:tcPr>
            <w:tcW w:w="994" w:type="dxa"/>
            <w:shd w:val="clear" w:color="auto" w:fill="DBE4F0"/>
          </w:tcPr>
          <w:p w14:paraId="4C03D70B" w14:textId="77777777" w:rsidR="00D8777A" w:rsidRPr="0071415B" w:rsidRDefault="00D8777A" w:rsidP="0071415B">
            <w:pPr>
              <w:pStyle w:val="TableParagraph"/>
              <w:spacing w:before="71"/>
              <w:ind w:left="116" w:right="108"/>
              <w:rPr>
                <w:rFonts w:ascii="Arial" w:hAnsi="Arial" w:cs="Arial"/>
                <w:b/>
              </w:rPr>
            </w:pPr>
            <w:r w:rsidRPr="0071415B">
              <w:rPr>
                <w:rFonts w:ascii="Arial" w:hAnsi="Arial" w:cs="Arial"/>
                <w:b/>
                <w:spacing w:val="-2"/>
              </w:rPr>
              <w:t>Result</w:t>
            </w:r>
          </w:p>
        </w:tc>
        <w:tc>
          <w:tcPr>
            <w:tcW w:w="3114" w:type="dxa"/>
            <w:shd w:val="clear" w:color="auto" w:fill="DBE4F0"/>
          </w:tcPr>
          <w:p w14:paraId="4A5DABB2" w14:textId="77777777" w:rsidR="00D8777A" w:rsidRPr="0071415B" w:rsidRDefault="00D8777A" w:rsidP="00CB4FE3">
            <w:pPr>
              <w:pStyle w:val="TableParagraph"/>
              <w:spacing w:before="71"/>
              <w:ind w:left="105"/>
              <w:rPr>
                <w:rFonts w:ascii="Arial" w:hAnsi="Arial" w:cs="Arial"/>
                <w:b/>
              </w:rPr>
            </w:pPr>
            <w:r w:rsidRPr="0071415B">
              <w:rPr>
                <w:rFonts w:ascii="Arial" w:hAnsi="Arial" w:cs="Arial"/>
                <w:b/>
                <w:spacing w:val="-2"/>
              </w:rPr>
              <w:t>Rationale</w:t>
            </w:r>
          </w:p>
        </w:tc>
        <w:tc>
          <w:tcPr>
            <w:tcW w:w="2409" w:type="dxa"/>
            <w:shd w:val="clear" w:color="auto" w:fill="DBE4F0"/>
          </w:tcPr>
          <w:p w14:paraId="06909852" w14:textId="77777777" w:rsidR="00D8777A" w:rsidRPr="0071415B" w:rsidRDefault="00D8777A" w:rsidP="0071415B">
            <w:pPr>
              <w:pStyle w:val="TableParagraph"/>
              <w:spacing w:before="71"/>
              <w:ind w:left="3"/>
              <w:rPr>
                <w:rFonts w:ascii="Arial" w:hAnsi="Arial" w:cs="Arial"/>
                <w:b/>
              </w:rPr>
            </w:pPr>
            <w:r w:rsidRPr="0071415B">
              <w:rPr>
                <w:rFonts w:ascii="Arial" w:hAnsi="Arial" w:cs="Arial"/>
                <w:b/>
              </w:rPr>
              <w:t>Reference</w:t>
            </w:r>
            <w:r w:rsidRPr="0071415B">
              <w:rPr>
                <w:rFonts w:ascii="Arial" w:hAnsi="Arial" w:cs="Arial"/>
                <w:b/>
                <w:spacing w:val="-12"/>
              </w:rPr>
              <w:t xml:space="preserve"> </w:t>
            </w:r>
            <w:r w:rsidRPr="0071415B">
              <w:rPr>
                <w:rFonts w:ascii="Arial" w:hAnsi="Arial" w:cs="Arial"/>
                <w:b/>
              </w:rPr>
              <w:t>in</w:t>
            </w:r>
            <w:r w:rsidRPr="0071415B">
              <w:rPr>
                <w:rFonts w:ascii="Arial" w:hAnsi="Arial" w:cs="Arial"/>
                <w:b/>
                <w:spacing w:val="-13"/>
              </w:rPr>
              <w:t xml:space="preserve"> </w:t>
            </w:r>
            <w:r w:rsidRPr="0071415B">
              <w:rPr>
                <w:rFonts w:ascii="Arial" w:hAnsi="Arial" w:cs="Arial"/>
                <w:b/>
              </w:rPr>
              <w:t>FCT</w:t>
            </w:r>
            <w:r w:rsidRPr="0071415B">
              <w:rPr>
                <w:rFonts w:ascii="Arial" w:hAnsi="Arial" w:cs="Arial"/>
                <w:b/>
                <w:spacing w:val="-13"/>
              </w:rPr>
              <w:t xml:space="preserve"> </w:t>
            </w:r>
            <w:r w:rsidRPr="0071415B">
              <w:rPr>
                <w:rFonts w:ascii="Arial" w:hAnsi="Arial" w:cs="Arial"/>
                <w:b/>
              </w:rPr>
              <w:t>data definitions document</w:t>
            </w:r>
          </w:p>
        </w:tc>
      </w:tr>
      <w:tr w:rsidR="005552B5" w:rsidRPr="007475D9" w14:paraId="71BFA0C0" w14:textId="77777777" w:rsidTr="00E5250E">
        <w:trPr>
          <w:trHeight w:val="640"/>
        </w:trPr>
        <w:tc>
          <w:tcPr>
            <w:tcW w:w="2555" w:type="dxa"/>
            <w:vAlign w:val="center"/>
          </w:tcPr>
          <w:p w14:paraId="776CEF66" w14:textId="77777777" w:rsidR="005552B5" w:rsidRPr="007475D9" w:rsidRDefault="005552B5" w:rsidP="005552B5">
            <w:pPr>
              <w:pStyle w:val="TableParagraph"/>
              <w:spacing w:before="69" w:line="242" w:lineRule="auto"/>
              <w:ind w:left="107"/>
              <w:rPr>
                <w:rFonts w:ascii="Arial" w:hAnsi="Arial" w:cs="Arial"/>
                <w:sz w:val="20"/>
                <w:szCs w:val="20"/>
              </w:rPr>
            </w:pPr>
            <w:r w:rsidRPr="007475D9">
              <w:rPr>
                <w:rFonts w:ascii="Arial" w:hAnsi="Arial" w:cs="Arial"/>
                <w:sz w:val="20"/>
                <w:szCs w:val="20"/>
              </w:rPr>
              <w:t>Eligible</w:t>
            </w:r>
            <w:r w:rsidRPr="007475D9">
              <w:rPr>
                <w:rFonts w:ascii="Arial" w:hAnsi="Arial" w:cs="Arial"/>
                <w:spacing w:val="-14"/>
                <w:sz w:val="20"/>
                <w:szCs w:val="20"/>
              </w:rPr>
              <w:t xml:space="preserve"> </w:t>
            </w:r>
            <w:r w:rsidRPr="007475D9">
              <w:rPr>
                <w:rFonts w:ascii="Arial" w:hAnsi="Arial" w:cs="Arial"/>
                <w:sz w:val="20"/>
                <w:szCs w:val="20"/>
              </w:rPr>
              <w:t>for</w:t>
            </w:r>
            <w:r w:rsidRPr="007475D9">
              <w:rPr>
                <w:rFonts w:ascii="Arial" w:hAnsi="Arial" w:cs="Arial"/>
                <w:spacing w:val="-13"/>
                <w:sz w:val="20"/>
                <w:szCs w:val="20"/>
              </w:rPr>
              <w:t xml:space="preserve"> </w:t>
            </w:r>
            <w:r w:rsidRPr="007475D9">
              <w:rPr>
                <w:rFonts w:ascii="Arial" w:hAnsi="Arial" w:cs="Arial"/>
                <w:sz w:val="20"/>
                <w:szCs w:val="20"/>
              </w:rPr>
              <w:t xml:space="preserve">62-day </w:t>
            </w:r>
            <w:r w:rsidRPr="007475D9">
              <w:rPr>
                <w:rFonts w:ascii="Arial" w:hAnsi="Arial" w:cs="Arial"/>
                <w:spacing w:val="-2"/>
                <w:sz w:val="20"/>
                <w:szCs w:val="20"/>
              </w:rPr>
              <w:t>indicator</w:t>
            </w:r>
          </w:p>
        </w:tc>
        <w:tc>
          <w:tcPr>
            <w:tcW w:w="994" w:type="dxa"/>
            <w:vAlign w:val="center"/>
          </w:tcPr>
          <w:p w14:paraId="29291B82" w14:textId="77777777" w:rsidR="005552B5" w:rsidRPr="007475D9" w:rsidRDefault="005552B5" w:rsidP="005552B5">
            <w:pPr>
              <w:pStyle w:val="TableParagraph"/>
              <w:spacing w:before="69"/>
              <w:ind w:left="115" w:right="108"/>
              <w:rPr>
                <w:rFonts w:ascii="Arial" w:hAnsi="Arial" w:cs="Arial"/>
                <w:sz w:val="20"/>
                <w:szCs w:val="20"/>
              </w:rPr>
            </w:pPr>
            <w:r w:rsidRPr="007475D9">
              <w:rPr>
                <w:rFonts w:ascii="Arial" w:hAnsi="Arial" w:cs="Arial"/>
                <w:spacing w:val="-5"/>
                <w:sz w:val="20"/>
                <w:szCs w:val="20"/>
              </w:rPr>
              <w:t>Yes</w:t>
            </w:r>
          </w:p>
        </w:tc>
        <w:tc>
          <w:tcPr>
            <w:tcW w:w="3114" w:type="dxa"/>
            <w:vAlign w:val="center"/>
          </w:tcPr>
          <w:p w14:paraId="29112305" w14:textId="77777777" w:rsidR="005552B5" w:rsidRPr="007475D9" w:rsidRDefault="005552B5" w:rsidP="005552B5">
            <w:pPr>
              <w:pStyle w:val="TableParagraph"/>
              <w:spacing w:before="69" w:line="242" w:lineRule="auto"/>
              <w:ind w:left="105"/>
              <w:rPr>
                <w:rFonts w:ascii="Arial" w:hAnsi="Arial" w:cs="Arial"/>
                <w:sz w:val="20"/>
                <w:szCs w:val="20"/>
              </w:rPr>
            </w:pPr>
            <w:r w:rsidRPr="007475D9">
              <w:rPr>
                <w:rFonts w:ascii="Arial" w:hAnsi="Arial" w:cs="Arial"/>
                <w:sz w:val="20"/>
                <w:szCs w:val="20"/>
              </w:rPr>
              <w:t>High suspicion of cancer and needs</w:t>
            </w:r>
            <w:r w:rsidRPr="007475D9">
              <w:rPr>
                <w:rFonts w:ascii="Arial" w:hAnsi="Arial" w:cs="Arial"/>
                <w:spacing w:val="-6"/>
                <w:sz w:val="20"/>
                <w:szCs w:val="20"/>
              </w:rPr>
              <w:t xml:space="preserve"> </w:t>
            </w:r>
            <w:r w:rsidRPr="007475D9">
              <w:rPr>
                <w:rFonts w:ascii="Arial" w:hAnsi="Arial" w:cs="Arial"/>
                <w:sz w:val="20"/>
                <w:szCs w:val="20"/>
              </w:rPr>
              <w:t>to</w:t>
            </w:r>
            <w:r w:rsidRPr="007475D9">
              <w:rPr>
                <w:rFonts w:ascii="Arial" w:hAnsi="Arial" w:cs="Arial"/>
                <w:spacing w:val="-6"/>
                <w:sz w:val="20"/>
                <w:szCs w:val="20"/>
              </w:rPr>
              <w:t xml:space="preserve"> </w:t>
            </w:r>
            <w:r w:rsidRPr="007475D9">
              <w:rPr>
                <w:rFonts w:ascii="Arial" w:hAnsi="Arial" w:cs="Arial"/>
                <w:sz w:val="20"/>
                <w:szCs w:val="20"/>
              </w:rPr>
              <w:t>be</w:t>
            </w:r>
            <w:r w:rsidRPr="007475D9">
              <w:rPr>
                <w:rFonts w:ascii="Arial" w:hAnsi="Arial" w:cs="Arial"/>
                <w:spacing w:val="-7"/>
                <w:sz w:val="20"/>
                <w:szCs w:val="20"/>
              </w:rPr>
              <w:t xml:space="preserve"> </w:t>
            </w:r>
            <w:r w:rsidRPr="007475D9">
              <w:rPr>
                <w:rFonts w:ascii="Arial" w:hAnsi="Arial" w:cs="Arial"/>
                <w:sz w:val="20"/>
                <w:szCs w:val="20"/>
              </w:rPr>
              <w:t>seen</w:t>
            </w:r>
            <w:r w:rsidRPr="007475D9">
              <w:rPr>
                <w:rFonts w:ascii="Arial" w:hAnsi="Arial" w:cs="Arial"/>
                <w:spacing w:val="-7"/>
                <w:sz w:val="20"/>
                <w:szCs w:val="20"/>
              </w:rPr>
              <w:t xml:space="preserve"> </w:t>
            </w:r>
            <w:r w:rsidRPr="007475D9">
              <w:rPr>
                <w:rFonts w:ascii="Arial" w:hAnsi="Arial" w:cs="Arial"/>
                <w:sz w:val="20"/>
                <w:szCs w:val="20"/>
              </w:rPr>
              <w:t>within</w:t>
            </w:r>
            <w:r w:rsidRPr="007475D9">
              <w:rPr>
                <w:rFonts w:ascii="Arial" w:hAnsi="Arial" w:cs="Arial"/>
                <w:spacing w:val="-7"/>
                <w:sz w:val="20"/>
                <w:szCs w:val="20"/>
              </w:rPr>
              <w:t xml:space="preserve"> </w:t>
            </w:r>
            <w:r w:rsidRPr="007475D9">
              <w:rPr>
                <w:rFonts w:ascii="Arial" w:hAnsi="Arial" w:cs="Arial"/>
                <w:sz w:val="20"/>
                <w:szCs w:val="20"/>
              </w:rPr>
              <w:t>2</w:t>
            </w:r>
            <w:r w:rsidRPr="007475D9">
              <w:rPr>
                <w:rFonts w:ascii="Arial" w:hAnsi="Arial" w:cs="Arial"/>
                <w:spacing w:val="-8"/>
                <w:sz w:val="20"/>
                <w:szCs w:val="20"/>
              </w:rPr>
              <w:t xml:space="preserve"> </w:t>
            </w:r>
            <w:r w:rsidRPr="007475D9">
              <w:rPr>
                <w:rFonts w:ascii="Arial" w:hAnsi="Arial" w:cs="Arial"/>
                <w:sz w:val="20"/>
                <w:szCs w:val="20"/>
              </w:rPr>
              <w:t>weeks</w:t>
            </w:r>
          </w:p>
        </w:tc>
        <w:tc>
          <w:tcPr>
            <w:tcW w:w="2409" w:type="dxa"/>
            <w:vAlign w:val="center"/>
          </w:tcPr>
          <w:p w14:paraId="117933A9" w14:textId="732AB86F" w:rsidR="005552B5" w:rsidRPr="007475D9" w:rsidRDefault="005552B5" w:rsidP="005552B5">
            <w:pPr>
              <w:pStyle w:val="TableParagraph"/>
              <w:spacing w:before="6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7475D9" w14:paraId="2FB68D49" w14:textId="77777777" w:rsidTr="00E5250E">
        <w:trPr>
          <w:trHeight w:val="640"/>
        </w:trPr>
        <w:tc>
          <w:tcPr>
            <w:tcW w:w="2555" w:type="dxa"/>
            <w:vAlign w:val="center"/>
          </w:tcPr>
          <w:p w14:paraId="5F86D518" w14:textId="77777777" w:rsidR="005552B5" w:rsidRPr="007475D9" w:rsidRDefault="005552B5" w:rsidP="005552B5">
            <w:pPr>
              <w:pStyle w:val="TableParagraph"/>
              <w:spacing w:before="69" w:line="242" w:lineRule="auto"/>
              <w:ind w:left="107"/>
              <w:rPr>
                <w:rFonts w:ascii="Arial" w:hAnsi="Arial" w:cs="Arial"/>
                <w:sz w:val="20"/>
                <w:szCs w:val="20"/>
              </w:rPr>
            </w:pPr>
            <w:r w:rsidRPr="007475D9">
              <w:rPr>
                <w:rFonts w:ascii="Arial" w:hAnsi="Arial" w:cs="Arial"/>
                <w:sz w:val="20"/>
                <w:szCs w:val="20"/>
              </w:rPr>
              <w:t>Eligible</w:t>
            </w:r>
            <w:r w:rsidRPr="007475D9">
              <w:rPr>
                <w:rFonts w:ascii="Arial" w:hAnsi="Arial" w:cs="Arial"/>
                <w:spacing w:val="-14"/>
                <w:sz w:val="20"/>
                <w:szCs w:val="20"/>
              </w:rPr>
              <w:t xml:space="preserve"> </w:t>
            </w:r>
            <w:r w:rsidRPr="007475D9">
              <w:rPr>
                <w:rFonts w:ascii="Arial" w:hAnsi="Arial" w:cs="Arial"/>
                <w:sz w:val="20"/>
                <w:szCs w:val="20"/>
              </w:rPr>
              <w:t>for</w:t>
            </w:r>
            <w:r w:rsidRPr="007475D9">
              <w:rPr>
                <w:rFonts w:ascii="Arial" w:hAnsi="Arial" w:cs="Arial"/>
                <w:spacing w:val="-13"/>
                <w:sz w:val="20"/>
                <w:szCs w:val="20"/>
              </w:rPr>
              <w:t xml:space="preserve"> </w:t>
            </w:r>
            <w:r w:rsidRPr="007475D9">
              <w:rPr>
                <w:rFonts w:ascii="Arial" w:hAnsi="Arial" w:cs="Arial"/>
                <w:sz w:val="20"/>
                <w:szCs w:val="20"/>
              </w:rPr>
              <w:t xml:space="preserve">31-day </w:t>
            </w:r>
            <w:r w:rsidRPr="007475D9">
              <w:rPr>
                <w:rFonts w:ascii="Arial" w:hAnsi="Arial" w:cs="Arial"/>
                <w:spacing w:val="-2"/>
                <w:sz w:val="20"/>
                <w:szCs w:val="20"/>
              </w:rPr>
              <w:t>indicator</w:t>
            </w:r>
          </w:p>
        </w:tc>
        <w:tc>
          <w:tcPr>
            <w:tcW w:w="994" w:type="dxa"/>
            <w:vAlign w:val="center"/>
          </w:tcPr>
          <w:p w14:paraId="52A9D08F" w14:textId="77777777" w:rsidR="005552B5" w:rsidRPr="007475D9" w:rsidRDefault="005552B5" w:rsidP="005552B5">
            <w:pPr>
              <w:pStyle w:val="TableParagraph"/>
              <w:spacing w:before="69"/>
              <w:ind w:left="115" w:right="108"/>
              <w:rPr>
                <w:rFonts w:ascii="Arial" w:hAnsi="Arial" w:cs="Arial"/>
                <w:sz w:val="20"/>
                <w:szCs w:val="20"/>
              </w:rPr>
            </w:pPr>
            <w:r w:rsidRPr="007475D9">
              <w:rPr>
                <w:rFonts w:ascii="Arial" w:hAnsi="Arial" w:cs="Arial"/>
                <w:spacing w:val="-5"/>
                <w:sz w:val="20"/>
                <w:szCs w:val="20"/>
              </w:rPr>
              <w:t>Yes</w:t>
            </w:r>
          </w:p>
        </w:tc>
        <w:tc>
          <w:tcPr>
            <w:tcW w:w="3114" w:type="dxa"/>
            <w:vAlign w:val="center"/>
          </w:tcPr>
          <w:p w14:paraId="57B2EBCB" w14:textId="77777777" w:rsidR="005552B5" w:rsidRPr="007475D9" w:rsidRDefault="005552B5" w:rsidP="005552B5">
            <w:pPr>
              <w:pStyle w:val="TableParagraph"/>
              <w:spacing w:before="69" w:line="242" w:lineRule="auto"/>
              <w:ind w:left="105"/>
              <w:rPr>
                <w:rFonts w:ascii="Arial" w:hAnsi="Arial" w:cs="Arial"/>
                <w:sz w:val="20"/>
                <w:szCs w:val="20"/>
              </w:rPr>
            </w:pPr>
            <w:r w:rsidRPr="007475D9">
              <w:rPr>
                <w:rFonts w:ascii="Arial" w:hAnsi="Arial" w:cs="Arial"/>
                <w:sz w:val="20"/>
                <w:szCs w:val="20"/>
              </w:rPr>
              <w:t>Patient</w:t>
            </w:r>
            <w:r w:rsidRPr="007475D9">
              <w:rPr>
                <w:rFonts w:ascii="Arial" w:hAnsi="Arial" w:cs="Arial"/>
                <w:spacing w:val="-8"/>
                <w:sz w:val="20"/>
                <w:szCs w:val="20"/>
              </w:rPr>
              <w:t xml:space="preserve"> </w:t>
            </w:r>
            <w:r w:rsidRPr="007475D9">
              <w:rPr>
                <w:rFonts w:ascii="Arial" w:hAnsi="Arial" w:cs="Arial"/>
                <w:sz w:val="20"/>
                <w:szCs w:val="20"/>
              </w:rPr>
              <w:t>has</w:t>
            </w:r>
            <w:r w:rsidRPr="007475D9">
              <w:rPr>
                <w:rFonts w:ascii="Arial" w:hAnsi="Arial" w:cs="Arial"/>
                <w:spacing w:val="-8"/>
                <w:sz w:val="20"/>
                <w:szCs w:val="20"/>
              </w:rPr>
              <w:t xml:space="preserve"> </w:t>
            </w:r>
            <w:r w:rsidRPr="007475D9">
              <w:rPr>
                <w:rFonts w:ascii="Arial" w:hAnsi="Arial" w:cs="Arial"/>
                <w:sz w:val="20"/>
                <w:szCs w:val="20"/>
              </w:rPr>
              <w:t>not</w:t>
            </w:r>
            <w:r w:rsidRPr="007475D9">
              <w:rPr>
                <w:rFonts w:ascii="Arial" w:hAnsi="Arial" w:cs="Arial"/>
                <w:spacing w:val="-8"/>
                <w:sz w:val="20"/>
                <w:szCs w:val="20"/>
              </w:rPr>
              <w:t xml:space="preserve"> </w:t>
            </w:r>
            <w:r w:rsidRPr="007475D9">
              <w:rPr>
                <w:rFonts w:ascii="Arial" w:hAnsi="Arial" w:cs="Arial"/>
                <w:sz w:val="20"/>
                <w:szCs w:val="20"/>
              </w:rPr>
              <w:t>been</w:t>
            </w:r>
            <w:r w:rsidRPr="007475D9">
              <w:rPr>
                <w:rFonts w:ascii="Arial" w:hAnsi="Arial" w:cs="Arial"/>
                <w:spacing w:val="-9"/>
                <w:sz w:val="20"/>
                <w:szCs w:val="20"/>
              </w:rPr>
              <w:t xml:space="preserve"> </w:t>
            </w:r>
            <w:r w:rsidRPr="007475D9">
              <w:rPr>
                <w:rFonts w:ascii="Arial" w:hAnsi="Arial" w:cs="Arial"/>
                <w:sz w:val="20"/>
                <w:szCs w:val="20"/>
              </w:rPr>
              <w:t>treated</w:t>
            </w:r>
            <w:r w:rsidRPr="007475D9">
              <w:rPr>
                <w:rFonts w:ascii="Arial" w:hAnsi="Arial" w:cs="Arial"/>
                <w:spacing w:val="-8"/>
                <w:sz w:val="20"/>
                <w:szCs w:val="20"/>
              </w:rPr>
              <w:t xml:space="preserve"> </w:t>
            </w:r>
            <w:r w:rsidRPr="007475D9">
              <w:rPr>
                <w:rFonts w:ascii="Arial" w:hAnsi="Arial" w:cs="Arial"/>
                <w:sz w:val="20"/>
                <w:szCs w:val="20"/>
              </w:rPr>
              <w:t>for this cancer previously</w:t>
            </w:r>
          </w:p>
        </w:tc>
        <w:tc>
          <w:tcPr>
            <w:tcW w:w="2409" w:type="dxa"/>
            <w:vAlign w:val="center"/>
          </w:tcPr>
          <w:p w14:paraId="060CAF87" w14:textId="1695FE59" w:rsidR="005552B5" w:rsidRPr="007475D9" w:rsidRDefault="005552B5" w:rsidP="005552B5">
            <w:pPr>
              <w:pStyle w:val="TableParagraph"/>
              <w:spacing w:before="6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7475D9" w14:paraId="448C9172" w14:textId="77777777" w:rsidTr="00E5250E">
        <w:trPr>
          <w:trHeight w:val="640"/>
        </w:trPr>
        <w:tc>
          <w:tcPr>
            <w:tcW w:w="2555" w:type="dxa"/>
            <w:vAlign w:val="center"/>
          </w:tcPr>
          <w:p w14:paraId="0956E8B0" w14:textId="77777777" w:rsidR="005552B5" w:rsidRPr="007475D9" w:rsidRDefault="005552B5" w:rsidP="005552B5">
            <w:pPr>
              <w:pStyle w:val="TableParagraph"/>
              <w:spacing w:before="69"/>
              <w:ind w:left="107"/>
              <w:rPr>
                <w:rFonts w:ascii="Arial" w:hAnsi="Arial" w:cs="Arial"/>
                <w:sz w:val="20"/>
                <w:szCs w:val="20"/>
              </w:rPr>
            </w:pPr>
            <w:r w:rsidRPr="007475D9">
              <w:rPr>
                <w:rFonts w:ascii="Arial" w:hAnsi="Arial" w:cs="Arial"/>
                <w:sz w:val="20"/>
                <w:szCs w:val="20"/>
              </w:rPr>
              <w:t>Delay</w:t>
            </w:r>
            <w:r w:rsidRPr="007475D9">
              <w:rPr>
                <w:rFonts w:ascii="Arial" w:hAnsi="Arial" w:cs="Arial"/>
                <w:spacing w:val="-4"/>
                <w:sz w:val="20"/>
                <w:szCs w:val="20"/>
              </w:rPr>
              <w:t xml:space="preserve"> </w:t>
            </w:r>
            <w:r w:rsidRPr="007475D9">
              <w:rPr>
                <w:rFonts w:ascii="Arial" w:hAnsi="Arial" w:cs="Arial"/>
                <w:sz w:val="20"/>
                <w:szCs w:val="20"/>
              </w:rPr>
              <w:t>code</w:t>
            </w:r>
            <w:r w:rsidRPr="007475D9">
              <w:rPr>
                <w:rFonts w:ascii="Arial" w:hAnsi="Arial" w:cs="Arial"/>
                <w:spacing w:val="-4"/>
                <w:sz w:val="20"/>
                <w:szCs w:val="20"/>
              </w:rPr>
              <w:t xml:space="preserve"> </w:t>
            </w:r>
            <w:r w:rsidRPr="007475D9">
              <w:rPr>
                <w:rFonts w:ascii="Arial" w:hAnsi="Arial" w:cs="Arial"/>
                <w:spacing w:val="-5"/>
                <w:sz w:val="20"/>
                <w:szCs w:val="20"/>
              </w:rPr>
              <w:t>62</w:t>
            </w:r>
          </w:p>
        </w:tc>
        <w:tc>
          <w:tcPr>
            <w:tcW w:w="994" w:type="dxa"/>
            <w:vAlign w:val="center"/>
          </w:tcPr>
          <w:p w14:paraId="66296022" w14:textId="77777777" w:rsidR="005552B5" w:rsidRPr="007475D9" w:rsidRDefault="005552B5" w:rsidP="005552B5">
            <w:pPr>
              <w:pStyle w:val="TableParagraph"/>
              <w:spacing w:before="69"/>
              <w:ind w:left="116" w:right="108"/>
              <w:rPr>
                <w:rFonts w:ascii="Arial" w:hAnsi="Arial" w:cs="Arial"/>
                <w:sz w:val="20"/>
                <w:szCs w:val="20"/>
              </w:rPr>
            </w:pPr>
            <w:r w:rsidRPr="007475D9">
              <w:rPr>
                <w:rFonts w:ascii="Arial" w:hAnsi="Arial" w:cs="Arial"/>
                <w:spacing w:val="-5"/>
                <w:sz w:val="20"/>
                <w:szCs w:val="20"/>
              </w:rPr>
              <w:t>No</w:t>
            </w:r>
          </w:p>
        </w:tc>
        <w:tc>
          <w:tcPr>
            <w:tcW w:w="3114" w:type="dxa"/>
            <w:vAlign w:val="center"/>
          </w:tcPr>
          <w:p w14:paraId="5C59DB08" w14:textId="77777777" w:rsidR="005552B5" w:rsidRPr="007475D9" w:rsidRDefault="005552B5" w:rsidP="005552B5">
            <w:pPr>
              <w:pStyle w:val="TableParagraph"/>
              <w:spacing w:before="69"/>
              <w:ind w:left="105"/>
              <w:rPr>
                <w:rFonts w:ascii="Arial" w:hAnsi="Arial" w:cs="Arial"/>
                <w:sz w:val="20"/>
                <w:szCs w:val="20"/>
              </w:rPr>
            </w:pPr>
            <w:r w:rsidRPr="007475D9">
              <w:rPr>
                <w:rFonts w:ascii="Arial" w:hAnsi="Arial" w:cs="Arial"/>
                <w:sz w:val="20"/>
                <w:szCs w:val="20"/>
              </w:rPr>
              <w:t>The</w:t>
            </w:r>
            <w:r w:rsidRPr="007475D9">
              <w:rPr>
                <w:rFonts w:ascii="Arial" w:hAnsi="Arial" w:cs="Arial"/>
                <w:spacing w:val="-14"/>
                <w:sz w:val="20"/>
                <w:szCs w:val="20"/>
              </w:rPr>
              <w:t xml:space="preserve"> </w:t>
            </w:r>
            <w:r w:rsidRPr="007475D9">
              <w:rPr>
                <w:rFonts w:ascii="Arial" w:hAnsi="Arial" w:cs="Arial"/>
                <w:sz w:val="20"/>
                <w:szCs w:val="20"/>
              </w:rPr>
              <w:t>patient</w:t>
            </w:r>
            <w:r w:rsidRPr="007475D9">
              <w:rPr>
                <w:rFonts w:ascii="Arial" w:hAnsi="Arial" w:cs="Arial"/>
                <w:spacing w:val="-13"/>
                <w:sz w:val="20"/>
                <w:szCs w:val="20"/>
              </w:rPr>
              <w:t xml:space="preserve"> </w:t>
            </w:r>
            <w:r w:rsidRPr="007475D9">
              <w:rPr>
                <w:rFonts w:ascii="Arial" w:hAnsi="Arial" w:cs="Arial"/>
                <w:sz w:val="20"/>
                <w:szCs w:val="20"/>
              </w:rPr>
              <w:t>received</w:t>
            </w:r>
            <w:r w:rsidRPr="007475D9">
              <w:rPr>
                <w:rFonts w:ascii="Arial" w:hAnsi="Arial" w:cs="Arial"/>
                <w:spacing w:val="-11"/>
                <w:sz w:val="20"/>
                <w:szCs w:val="20"/>
              </w:rPr>
              <w:t xml:space="preserve"> </w:t>
            </w:r>
            <w:r w:rsidRPr="007475D9">
              <w:rPr>
                <w:rFonts w:ascii="Arial" w:hAnsi="Arial" w:cs="Arial"/>
                <w:sz w:val="20"/>
                <w:szCs w:val="20"/>
              </w:rPr>
              <w:t>treatment within the 62-day timeframe</w:t>
            </w:r>
          </w:p>
        </w:tc>
        <w:tc>
          <w:tcPr>
            <w:tcW w:w="2409" w:type="dxa"/>
            <w:vAlign w:val="center"/>
          </w:tcPr>
          <w:p w14:paraId="7E34A435" w14:textId="4D7210A7" w:rsidR="005552B5" w:rsidRPr="007475D9" w:rsidRDefault="005552B5" w:rsidP="005552B5">
            <w:pPr>
              <w:pStyle w:val="TableParagraph"/>
              <w:spacing w:before="6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7475D9" w14:paraId="368616B9" w14:textId="77777777" w:rsidTr="00E5250E">
        <w:trPr>
          <w:trHeight w:val="640"/>
        </w:trPr>
        <w:tc>
          <w:tcPr>
            <w:tcW w:w="2555" w:type="dxa"/>
            <w:vAlign w:val="center"/>
          </w:tcPr>
          <w:p w14:paraId="5FB4968F" w14:textId="77777777" w:rsidR="005552B5" w:rsidRPr="007475D9" w:rsidRDefault="005552B5" w:rsidP="005552B5">
            <w:pPr>
              <w:pStyle w:val="TableParagraph"/>
              <w:spacing w:before="69"/>
              <w:ind w:left="107"/>
              <w:rPr>
                <w:rFonts w:ascii="Arial" w:hAnsi="Arial" w:cs="Arial"/>
                <w:sz w:val="20"/>
                <w:szCs w:val="20"/>
              </w:rPr>
            </w:pPr>
            <w:r w:rsidRPr="007475D9">
              <w:rPr>
                <w:rFonts w:ascii="Arial" w:hAnsi="Arial" w:cs="Arial"/>
                <w:sz w:val="20"/>
                <w:szCs w:val="20"/>
              </w:rPr>
              <w:t>Delay</w:t>
            </w:r>
            <w:r w:rsidRPr="007475D9">
              <w:rPr>
                <w:rFonts w:ascii="Arial" w:hAnsi="Arial" w:cs="Arial"/>
                <w:spacing w:val="-4"/>
                <w:sz w:val="20"/>
                <w:szCs w:val="20"/>
              </w:rPr>
              <w:t xml:space="preserve"> </w:t>
            </w:r>
            <w:r w:rsidRPr="007475D9">
              <w:rPr>
                <w:rFonts w:ascii="Arial" w:hAnsi="Arial" w:cs="Arial"/>
                <w:sz w:val="20"/>
                <w:szCs w:val="20"/>
              </w:rPr>
              <w:t>code</w:t>
            </w:r>
            <w:r w:rsidRPr="007475D9">
              <w:rPr>
                <w:rFonts w:ascii="Arial" w:hAnsi="Arial" w:cs="Arial"/>
                <w:spacing w:val="-4"/>
                <w:sz w:val="20"/>
                <w:szCs w:val="20"/>
              </w:rPr>
              <w:t xml:space="preserve"> </w:t>
            </w:r>
            <w:r w:rsidRPr="007475D9">
              <w:rPr>
                <w:rFonts w:ascii="Arial" w:hAnsi="Arial" w:cs="Arial"/>
                <w:spacing w:val="-5"/>
                <w:sz w:val="20"/>
                <w:szCs w:val="20"/>
              </w:rPr>
              <w:t>31</w:t>
            </w:r>
          </w:p>
        </w:tc>
        <w:tc>
          <w:tcPr>
            <w:tcW w:w="994" w:type="dxa"/>
            <w:vAlign w:val="center"/>
          </w:tcPr>
          <w:p w14:paraId="2E00C51E" w14:textId="77777777" w:rsidR="005552B5" w:rsidRPr="007475D9" w:rsidRDefault="005552B5" w:rsidP="005552B5">
            <w:pPr>
              <w:pStyle w:val="TableParagraph"/>
              <w:spacing w:before="69"/>
              <w:ind w:left="116" w:right="108"/>
              <w:rPr>
                <w:rFonts w:ascii="Arial" w:hAnsi="Arial" w:cs="Arial"/>
                <w:sz w:val="20"/>
                <w:szCs w:val="20"/>
              </w:rPr>
            </w:pPr>
            <w:r w:rsidRPr="007475D9">
              <w:rPr>
                <w:rFonts w:ascii="Arial" w:hAnsi="Arial" w:cs="Arial"/>
                <w:spacing w:val="-5"/>
                <w:sz w:val="20"/>
                <w:szCs w:val="20"/>
              </w:rPr>
              <w:t>No</w:t>
            </w:r>
          </w:p>
        </w:tc>
        <w:tc>
          <w:tcPr>
            <w:tcW w:w="3114" w:type="dxa"/>
            <w:vAlign w:val="center"/>
          </w:tcPr>
          <w:p w14:paraId="6E96C937" w14:textId="77777777" w:rsidR="005552B5" w:rsidRPr="007475D9" w:rsidRDefault="005552B5" w:rsidP="005552B5">
            <w:pPr>
              <w:pStyle w:val="TableParagraph"/>
              <w:spacing w:before="69"/>
              <w:ind w:left="105"/>
              <w:rPr>
                <w:rFonts w:ascii="Arial" w:hAnsi="Arial" w:cs="Arial"/>
                <w:sz w:val="20"/>
                <w:szCs w:val="20"/>
              </w:rPr>
            </w:pPr>
            <w:r w:rsidRPr="007475D9">
              <w:rPr>
                <w:rFonts w:ascii="Arial" w:hAnsi="Arial" w:cs="Arial"/>
                <w:sz w:val="20"/>
                <w:szCs w:val="20"/>
              </w:rPr>
              <w:t>The</w:t>
            </w:r>
            <w:r w:rsidRPr="007475D9">
              <w:rPr>
                <w:rFonts w:ascii="Arial" w:hAnsi="Arial" w:cs="Arial"/>
                <w:spacing w:val="-13"/>
                <w:sz w:val="20"/>
                <w:szCs w:val="20"/>
              </w:rPr>
              <w:t xml:space="preserve"> </w:t>
            </w:r>
            <w:r w:rsidRPr="007475D9">
              <w:rPr>
                <w:rFonts w:ascii="Arial" w:hAnsi="Arial" w:cs="Arial"/>
                <w:sz w:val="20"/>
                <w:szCs w:val="20"/>
              </w:rPr>
              <w:t>patient</w:t>
            </w:r>
            <w:r w:rsidRPr="007475D9">
              <w:rPr>
                <w:rFonts w:ascii="Arial" w:hAnsi="Arial" w:cs="Arial"/>
                <w:spacing w:val="-13"/>
                <w:sz w:val="20"/>
                <w:szCs w:val="20"/>
              </w:rPr>
              <w:t xml:space="preserve"> </w:t>
            </w:r>
            <w:r w:rsidRPr="007475D9">
              <w:rPr>
                <w:rFonts w:ascii="Arial" w:hAnsi="Arial" w:cs="Arial"/>
                <w:sz w:val="20"/>
                <w:szCs w:val="20"/>
              </w:rPr>
              <w:t>received</w:t>
            </w:r>
            <w:r w:rsidRPr="007475D9">
              <w:rPr>
                <w:rFonts w:ascii="Arial" w:hAnsi="Arial" w:cs="Arial"/>
                <w:spacing w:val="-12"/>
                <w:sz w:val="20"/>
                <w:szCs w:val="20"/>
              </w:rPr>
              <w:t xml:space="preserve"> </w:t>
            </w:r>
            <w:r w:rsidRPr="007475D9">
              <w:rPr>
                <w:rFonts w:ascii="Arial" w:hAnsi="Arial" w:cs="Arial"/>
                <w:sz w:val="20"/>
                <w:szCs w:val="20"/>
              </w:rPr>
              <w:t>treatment within the 31-day timeframe</w:t>
            </w:r>
          </w:p>
        </w:tc>
        <w:tc>
          <w:tcPr>
            <w:tcW w:w="2409" w:type="dxa"/>
            <w:vAlign w:val="center"/>
          </w:tcPr>
          <w:p w14:paraId="29B24176" w14:textId="0BBD9A30" w:rsidR="005552B5" w:rsidRPr="007475D9" w:rsidRDefault="005552B5" w:rsidP="005552B5">
            <w:pPr>
              <w:pStyle w:val="TableParagraph"/>
              <w:spacing w:before="6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51227C4A" w14:textId="0E657CF7" w:rsidR="00D8777A" w:rsidRDefault="00D8777A" w:rsidP="0071415B">
      <w:pPr>
        <w:pStyle w:val="BodyText"/>
        <w:spacing w:after="0" w:afterAutospacing="0" w:line="261" w:lineRule="auto"/>
        <w:ind w:left="0" w:right="-188"/>
        <w:rPr>
          <w:rFonts w:cs="Arial"/>
          <w:sz w:val="18"/>
          <w:szCs w:val="18"/>
        </w:rPr>
      </w:pPr>
      <w:r w:rsidRPr="007475D9">
        <w:rPr>
          <w:rFonts w:cs="Arial"/>
          <w:b/>
          <w:sz w:val="18"/>
          <w:szCs w:val="18"/>
        </w:rPr>
        <w:t xml:space="preserve">Note: </w:t>
      </w:r>
      <w:r w:rsidRPr="007475D9">
        <w:rPr>
          <w:rFonts w:cs="Arial"/>
          <w:sz w:val="18"/>
          <w:szCs w:val="18"/>
        </w:rPr>
        <w:t>In this case the initiating event is the referral to haematology outpatients not the initial hospital admission. The</w:t>
      </w:r>
      <w:r w:rsidRPr="007475D9">
        <w:rPr>
          <w:rFonts w:cs="Arial"/>
          <w:spacing w:val="-3"/>
          <w:sz w:val="18"/>
          <w:szCs w:val="18"/>
        </w:rPr>
        <w:t xml:space="preserve"> </w:t>
      </w:r>
      <w:r w:rsidRPr="007475D9">
        <w:rPr>
          <w:rFonts w:cs="Arial"/>
          <w:sz w:val="18"/>
          <w:szCs w:val="18"/>
        </w:rPr>
        <w:t>referral</w:t>
      </w:r>
      <w:r w:rsidRPr="007475D9">
        <w:rPr>
          <w:rFonts w:cs="Arial"/>
          <w:spacing w:val="-3"/>
          <w:sz w:val="18"/>
          <w:szCs w:val="18"/>
        </w:rPr>
        <w:t xml:space="preserve"> </w:t>
      </w:r>
      <w:r w:rsidRPr="007475D9">
        <w:rPr>
          <w:rFonts w:cs="Arial"/>
          <w:sz w:val="18"/>
          <w:szCs w:val="18"/>
        </w:rPr>
        <w:t>is</w:t>
      </w:r>
      <w:r w:rsidRPr="007475D9">
        <w:rPr>
          <w:rFonts w:cs="Arial"/>
          <w:spacing w:val="-3"/>
          <w:sz w:val="18"/>
          <w:szCs w:val="18"/>
        </w:rPr>
        <w:t xml:space="preserve"> </w:t>
      </w:r>
      <w:r w:rsidRPr="007475D9">
        <w:rPr>
          <w:rFonts w:cs="Arial"/>
          <w:sz w:val="18"/>
          <w:szCs w:val="18"/>
        </w:rPr>
        <w:t>processed</w:t>
      </w:r>
      <w:r w:rsidRPr="007475D9">
        <w:rPr>
          <w:rFonts w:cs="Arial"/>
          <w:spacing w:val="-3"/>
          <w:sz w:val="18"/>
          <w:szCs w:val="18"/>
        </w:rPr>
        <w:t xml:space="preserve"> </w:t>
      </w:r>
      <w:r w:rsidRPr="007475D9">
        <w:rPr>
          <w:rFonts w:cs="Arial"/>
          <w:sz w:val="18"/>
          <w:szCs w:val="18"/>
        </w:rPr>
        <w:t>and</w:t>
      </w:r>
      <w:r w:rsidRPr="007475D9">
        <w:rPr>
          <w:rFonts w:cs="Arial"/>
          <w:spacing w:val="-3"/>
          <w:sz w:val="18"/>
          <w:szCs w:val="18"/>
        </w:rPr>
        <w:t xml:space="preserve"> </w:t>
      </w:r>
      <w:r w:rsidRPr="007475D9">
        <w:rPr>
          <w:rFonts w:cs="Arial"/>
          <w:sz w:val="18"/>
          <w:szCs w:val="18"/>
        </w:rPr>
        <w:t>triaged</w:t>
      </w:r>
      <w:r w:rsidRPr="007475D9">
        <w:rPr>
          <w:rFonts w:cs="Arial"/>
          <w:spacing w:val="-3"/>
          <w:sz w:val="18"/>
          <w:szCs w:val="18"/>
        </w:rPr>
        <w:t xml:space="preserve"> </w:t>
      </w:r>
      <w:r w:rsidRPr="007475D9">
        <w:rPr>
          <w:rFonts w:cs="Arial"/>
          <w:sz w:val="18"/>
          <w:szCs w:val="18"/>
        </w:rPr>
        <w:t>within</w:t>
      </w:r>
      <w:r w:rsidRPr="007475D9">
        <w:rPr>
          <w:rFonts w:cs="Arial"/>
          <w:spacing w:val="-3"/>
          <w:sz w:val="18"/>
          <w:szCs w:val="18"/>
        </w:rPr>
        <w:t xml:space="preserve"> </w:t>
      </w:r>
      <w:r w:rsidRPr="007475D9">
        <w:rPr>
          <w:rFonts w:cs="Arial"/>
          <w:sz w:val="18"/>
          <w:szCs w:val="18"/>
        </w:rPr>
        <w:t>haematology</w:t>
      </w:r>
      <w:r w:rsidRPr="007475D9">
        <w:rPr>
          <w:rFonts w:cs="Arial"/>
          <w:spacing w:val="-1"/>
          <w:sz w:val="18"/>
          <w:szCs w:val="18"/>
        </w:rPr>
        <w:t xml:space="preserve"> </w:t>
      </w:r>
      <w:r w:rsidRPr="007475D9">
        <w:rPr>
          <w:rFonts w:cs="Arial"/>
          <w:sz w:val="18"/>
          <w:szCs w:val="18"/>
        </w:rPr>
        <w:t>outpatients.</w:t>
      </w:r>
      <w:r w:rsidRPr="007475D9">
        <w:rPr>
          <w:rFonts w:cs="Arial"/>
          <w:spacing w:val="-1"/>
          <w:sz w:val="18"/>
          <w:szCs w:val="18"/>
        </w:rPr>
        <w:t xml:space="preserve"> </w:t>
      </w:r>
      <w:r w:rsidRPr="007475D9">
        <w:rPr>
          <w:rFonts w:cs="Arial"/>
          <w:sz w:val="18"/>
          <w:szCs w:val="18"/>
        </w:rPr>
        <w:t>The</w:t>
      </w:r>
      <w:r w:rsidRPr="007475D9">
        <w:rPr>
          <w:rFonts w:cs="Arial"/>
          <w:spacing w:val="-1"/>
          <w:sz w:val="18"/>
          <w:szCs w:val="18"/>
        </w:rPr>
        <w:t xml:space="preserve"> </w:t>
      </w:r>
      <w:r w:rsidRPr="007475D9">
        <w:rPr>
          <w:rFonts w:cs="Arial"/>
          <w:sz w:val="18"/>
          <w:szCs w:val="18"/>
        </w:rPr>
        <w:t>level</w:t>
      </w:r>
      <w:r w:rsidRPr="007475D9">
        <w:rPr>
          <w:rFonts w:cs="Arial"/>
          <w:spacing w:val="-4"/>
          <w:sz w:val="18"/>
          <w:szCs w:val="18"/>
        </w:rPr>
        <w:t xml:space="preserve"> </w:t>
      </w:r>
      <w:r w:rsidRPr="007475D9">
        <w:rPr>
          <w:rFonts w:cs="Arial"/>
          <w:sz w:val="18"/>
          <w:szCs w:val="18"/>
        </w:rPr>
        <w:t>of</w:t>
      </w:r>
      <w:r w:rsidRPr="007475D9">
        <w:rPr>
          <w:rFonts w:cs="Arial"/>
          <w:spacing w:val="-3"/>
          <w:sz w:val="18"/>
          <w:szCs w:val="18"/>
        </w:rPr>
        <w:t xml:space="preserve"> </w:t>
      </w:r>
      <w:r w:rsidRPr="007475D9">
        <w:rPr>
          <w:rFonts w:cs="Arial"/>
          <w:sz w:val="18"/>
          <w:szCs w:val="18"/>
        </w:rPr>
        <w:t>suspicion</w:t>
      </w:r>
      <w:r w:rsidRPr="007475D9">
        <w:rPr>
          <w:rFonts w:cs="Arial"/>
          <w:spacing w:val="-1"/>
          <w:sz w:val="18"/>
          <w:szCs w:val="18"/>
        </w:rPr>
        <w:t xml:space="preserve"> </w:t>
      </w:r>
      <w:r w:rsidRPr="007475D9">
        <w:rPr>
          <w:rFonts w:cs="Arial"/>
          <w:sz w:val="18"/>
          <w:szCs w:val="18"/>
        </w:rPr>
        <w:t>of</w:t>
      </w:r>
      <w:r w:rsidRPr="007475D9">
        <w:rPr>
          <w:rFonts w:cs="Arial"/>
          <w:spacing w:val="-3"/>
          <w:sz w:val="18"/>
          <w:szCs w:val="18"/>
        </w:rPr>
        <w:t xml:space="preserve"> </w:t>
      </w:r>
      <w:r w:rsidRPr="007475D9">
        <w:rPr>
          <w:rFonts w:cs="Arial"/>
          <w:sz w:val="18"/>
          <w:szCs w:val="18"/>
        </w:rPr>
        <w:t>cancer</w:t>
      </w:r>
      <w:r w:rsidRPr="007475D9">
        <w:rPr>
          <w:rFonts w:cs="Arial"/>
          <w:spacing w:val="-2"/>
          <w:sz w:val="18"/>
          <w:szCs w:val="18"/>
        </w:rPr>
        <w:t xml:space="preserve"> </w:t>
      </w:r>
      <w:r w:rsidRPr="007475D9">
        <w:rPr>
          <w:rFonts w:cs="Arial"/>
          <w:sz w:val="18"/>
          <w:szCs w:val="18"/>
        </w:rPr>
        <w:t>and</w:t>
      </w:r>
      <w:r w:rsidRPr="007475D9">
        <w:rPr>
          <w:rFonts w:cs="Arial"/>
          <w:spacing w:val="-1"/>
          <w:sz w:val="18"/>
          <w:szCs w:val="18"/>
        </w:rPr>
        <w:t xml:space="preserve"> </w:t>
      </w:r>
      <w:r w:rsidRPr="007475D9">
        <w:rPr>
          <w:rFonts w:cs="Arial"/>
          <w:sz w:val="18"/>
          <w:szCs w:val="18"/>
        </w:rPr>
        <w:t>the</w:t>
      </w:r>
      <w:r w:rsidRPr="007475D9">
        <w:rPr>
          <w:rFonts w:cs="Arial"/>
          <w:spacing w:val="-3"/>
          <w:sz w:val="18"/>
          <w:szCs w:val="18"/>
        </w:rPr>
        <w:t xml:space="preserve"> </w:t>
      </w:r>
      <w:r w:rsidRPr="007475D9">
        <w:rPr>
          <w:rFonts w:cs="Arial"/>
          <w:sz w:val="18"/>
          <w:szCs w:val="18"/>
        </w:rPr>
        <w:t>need</w:t>
      </w:r>
      <w:r w:rsidRPr="007475D9">
        <w:rPr>
          <w:rFonts w:cs="Arial"/>
          <w:spacing w:val="-3"/>
          <w:sz w:val="18"/>
          <w:szCs w:val="18"/>
        </w:rPr>
        <w:t xml:space="preserve"> </w:t>
      </w:r>
      <w:r w:rsidRPr="007475D9">
        <w:rPr>
          <w:rFonts w:cs="Arial"/>
          <w:sz w:val="18"/>
          <w:szCs w:val="18"/>
        </w:rPr>
        <w:t>to be seen within two weeks are determined and recorded in the hospital’s system.</w:t>
      </w:r>
    </w:p>
    <w:p w14:paraId="6677C800" w14:textId="77777777" w:rsidR="0071415B" w:rsidRPr="0071415B" w:rsidRDefault="0071415B" w:rsidP="0071415B">
      <w:pPr>
        <w:pStyle w:val="BodyText"/>
        <w:spacing w:after="0" w:afterAutospacing="0" w:line="261" w:lineRule="auto"/>
        <w:ind w:left="0" w:right="-188"/>
        <w:rPr>
          <w:rFonts w:cs="Arial"/>
          <w:sz w:val="22"/>
        </w:rPr>
      </w:pPr>
    </w:p>
    <w:p w14:paraId="30D1B795" w14:textId="5880C3E0" w:rsidR="00D8777A" w:rsidRPr="0071415B" w:rsidRDefault="00D8777A" w:rsidP="007E5BD8">
      <w:pPr>
        <w:pStyle w:val="Heading2"/>
      </w:pPr>
      <w:bookmarkStart w:id="656" w:name="_Toc124868763"/>
      <w:bookmarkStart w:id="657" w:name="_Toc203110617"/>
      <w:r w:rsidRPr="0071415B">
        <w:t>Patient pathway starts outside the New</w:t>
      </w:r>
      <w:r w:rsidRPr="0071415B">
        <w:rPr>
          <w:spacing w:val="-7"/>
        </w:rPr>
        <w:t xml:space="preserve"> </w:t>
      </w:r>
      <w:r w:rsidRPr="0071415B">
        <w:t>Zealand</w:t>
      </w:r>
      <w:r w:rsidRPr="0071415B">
        <w:rPr>
          <w:spacing w:val="-6"/>
        </w:rPr>
        <w:t xml:space="preserve"> </w:t>
      </w:r>
      <w:r w:rsidRPr="0071415B">
        <w:t>health</w:t>
      </w:r>
      <w:r w:rsidRPr="0071415B">
        <w:rPr>
          <w:spacing w:val="-6"/>
        </w:rPr>
        <w:t xml:space="preserve"> </w:t>
      </w:r>
      <w:r w:rsidRPr="0071415B">
        <w:t>system</w:t>
      </w:r>
      <w:r w:rsidRPr="0071415B">
        <w:rPr>
          <w:spacing w:val="-6"/>
        </w:rPr>
        <w:t xml:space="preserve"> </w:t>
      </w:r>
      <w:r w:rsidRPr="0071415B">
        <w:t>use</w:t>
      </w:r>
      <w:r w:rsidRPr="0071415B">
        <w:rPr>
          <w:spacing w:val="-8"/>
        </w:rPr>
        <w:t xml:space="preserve"> </w:t>
      </w:r>
      <w:r w:rsidRPr="0071415B">
        <w:t>case (62-day and 31-day indicators)</w:t>
      </w:r>
      <w:bookmarkEnd w:id="656"/>
      <w:bookmarkEnd w:id="657"/>
    </w:p>
    <w:p w14:paraId="787CA8AA" w14:textId="77777777" w:rsidR="00D8777A" w:rsidRPr="00002262" w:rsidRDefault="00D8777A" w:rsidP="00002262">
      <w:pPr>
        <w:pStyle w:val="BodyText"/>
        <w:spacing w:after="0" w:afterAutospacing="0"/>
        <w:rPr>
          <w:rFonts w:cs="Arial"/>
          <w:bCs/>
          <w:sz w:val="22"/>
        </w:rPr>
      </w:pPr>
    </w:p>
    <w:tbl>
      <w:tblPr>
        <w:tblW w:w="9072" w:type="dxa"/>
        <w:tblLayout w:type="fixed"/>
        <w:tblCellMar>
          <w:left w:w="0" w:type="dxa"/>
          <w:right w:w="0" w:type="dxa"/>
        </w:tblCellMar>
        <w:tblLook w:val="01E0" w:firstRow="1" w:lastRow="1" w:firstColumn="1" w:lastColumn="1" w:noHBand="0" w:noVBand="0"/>
      </w:tblPr>
      <w:tblGrid>
        <w:gridCol w:w="1761"/>
        <w:gridCol w:w="931"/>
        <w:gridCol w:w="745"/>
        <w:gridCol w:w="3651"/>
        <w:gridCol w:w="1984"/>
      </w:tblGrid>
      <w:tr w:rsidR="00D8777A" w:rsidRPr="0071415B" w14:paraId="2A6A1774" w14:textId="77777777" w:rsidTr="00370E26">
        <w:trPr>
          <w:trHeight w:val="250"/>
        </w:trPr>
        <w:tc>
          <w:tcPr>
            <w:tcW w:w="1761" w:type="dxa"/>
          </w:tcPr>
          <w:p w14:paraId="615F8448" w14:textId="77777777" w:rsidR="00D8777A" w:rsidRPr="0071415B" w:rsidRDefault="00D8777A" w:rsidP="00CB4FE3">
            <w:pPr>
              <w:pStyle w:val="TableParagraph"/>
              <w:spacing w:line="230" w:lineRule="exact"/>
              <w:ind w:left="130"/>
              <w:rPr>
                <w:rFonts w:ascii="Arial" w:hAnsi="Arial" w:cs="Arial"/>
                <w:b/>
              </w:rPr>
            </w:pPr>
            <w:r w:rsidRPr="0071415B">
              <w:rPr>
                <w:rFonts w:ascii="Arial" w:hAnsi="Arial" w:cs="Arial"/>
                <w:b/>
                <w:spacing w:val="-4"/>
              </w:rPr>
              <w:t>Date</w:t>
            </w:r>
          </w:p>
        </w:tc>
        <w:tc>
          <w:tcPr>
            <w:tcW w:w="1676" w:type="dxa"/>
            <w:gridSpan w:val="2"/>
          </w:tcPr>
          <w:p w14:paraId="2862A82E" w14:textId="58CBC1E8" w:rsidR="00D8777A" w:rsidRPr="0071415B" w:rsidRDefault="00875AD9" w:rsidP="000208F5">
            <w:pPr>
              <w:pStyle w:val="TableParagraph"/>
              <w:spacing w:line="230" w:lineRule="exact"/>
              <w:ind w:left="230"/>
              <w:rPr>
                <w:rFonts w:ascii="Arial" w:hAnsi="Arial" w:cs="Arial"/>
                <w:b/>
              </w:rPr>
            </w:pPr>
            <w:r>
              <w:rPr>
                <w:rFonts w:ascii="Arial" w:hAnsi="Arial" w:cs="Arial"/>
                <w:b/>
              </w:rPr>
              <w:t xml:space="preserve"> </w:t>
            </w:r>
            <w:r w:rsidR="00D8777A" w:rsidRPr="0071415B">
              <w:rPr>
                <w:rFonts w:ascii="Arial" w:hAnsi="Arial" w:cs="Arial"/>
                <w:b/>
              </w:rPr>
              <w:t>Day</w:t>
            </w:r>
            <w:r w:rsidR="00D8777A" w:rsidRPr="0071415B">
              <w:rPr>
                <w:rFonts w:ascii="Arial" w:hAnsi="Arial" w:cs="Arial"/>
                <w:b/>
                <w:spacing w:val="-1"/>
              </w:rPr>
              <w:t xml:space="preserve"> </w:t>
            </w:r>
            <w:r w:rsidR="00D8777A" w:rsidRPr="0071415B">
              <w:rPr>
                <w:rFonts w:ascii="Arial" w:hAnsi="Arial" w:cs="Arial"/>
                <w:b/>
                <w:spacing w:val="-2"/>
              </w:rPr>
              <w:t>count</w:t>
            </w:r>
          </w:p>
        </w:tc>
        <w:tc>
          <w:tcPr>
            <w:tcW w:w="3651" w:type="dxa"/>
          </w:tcPr>
          <w:p w14:paraId="6BDAC75F" w14:textId="77777777" w:rsidR="00D8777A" w:rsidRPr="0071415B" w:rsidRDefault="00D8777A" w:rsidP="00CB4FE3">
            <w:pPr>
              <w:pStyle w:val="TableParagraph"/>
              <w:spacing w:line="230" w:lineRule="exact"/>
              <w:ind w:left="214"/>
              <w:rPr>
                <w:rFonts w:ascii="Arial" w:hAnsi="Arial" w:cs="Arial"/>
                <w:b/>
              </w:rPr>
            </w:pPr>
            <w:r w:rsidRPr="0071415B">
              <w:rPr>
                <w:rFonts w:ascii="Arial" w:hAnsi="Arial" w:cs="Arial"/>
                <w:b/>
                <w:spacing w:val="-2"/>
              </w:rPr>
              <w:t>Activity</w:t>
            </w:r>
          </w:p>
        </w:tc>
        <w:tc>
          <w:tcPr>
            <w:tcW w:w="1984" w:type="dxa"/>
          </w:tcPr>
          <w:p w14:paraId="431F7F79" w14:textId="77777777" w:rsidR="00D8777A" w:rsidRPr="0071415B" w:rsidRDefault="00D8777A" w:rsidP="00CB4FE3">
            <w:pPr>
              <w:pStyle w:val="TableParagraph"/>
              <w:rPr>
                <w:rFonts w:ascii="Arial" w:hAnsi="Arial" w:cs="Arial"/>
              </w:rPr>
            </w:pPr>
          </w:p>
        </w:tc>
      </w:tr>
      <w:tr w:rsidR="00D8777A" w:rsidRPr="0071415B" w14:paraId="7B403B07" w14:textId="77777777" w:rsidTr="00370E26">
        <w:trPr>
          <w:trHeight w:val="328"/>
        </w:trPr>
        <w:tc>
          <w:tcPr>
            <w:tcW w:w="1761" w:type="dxa"/>
          </w:tcPr>
          <w:p w14:paraId="43129675" w14:textId="77777777" w:rsidR="00D8777A" w:rsidRPr="0071415B" w:rsidRDefault="00D8777A" w:rsidP="00CB4FE3">
            <w:pPr>
              <w:pStyle w:val="TableParagraph"/>
              <w:rPr>
                <w:rFonts w:ascii="Arial" w:hAnsi="Arial" w:cs="Arial"/>
              </w:rPr>
            </w:pPr>
          </w:p>
        </w:tc>
        <w:tc>
          <w:tcPr>
            <w:tcW w:w="931" w:type="dxa"/>
          </w:tcPr>
          <w:p w14:paraId="3B22CDC3" w14:textId="77777777" w:rsidR="00D8777A" w:rsidRPr="0071415B" w:rsidRDefault="00D8777A" w:rsidP="000208F5">
            <w:pPr>
              <w:pStyle w:val="TableParagraph"/>
              <w:ind w:right="137"/>
              <w:jc w:val="center"/>
              <w:rPr>
                <w:rFonts w:ascii="Arial" w:hAnsi="Arial" w:cs="Arial"/>
                <w:b/>
              </w:rPr>
            </w:pPr>
            <w:r w:rsidRPr="0071415B">
              <w:rPr>
                <w:rFonts w:ascii="Arial" w:hAnsi="Arial" w:cs="Arial"/>
                <w:b/>
                <w:spacing w:val="-5"/>
              </w:rPr>
              <w:t>62</w:t>
            </w:r>
          </w:p>
        </w:tc>
        <w:tc>
          <w:tcPr>
            <w:tcW w:w="745" w:type="dxa"/>
          </w:tcPr>
          <w:p w14:paraId="413C81B7" w14:textId="087A5998" w:rsidR="00D8777A" w:rsidRPr="0071415B" w:rsidRDefault="00875AD9" w:rsidP="00CB4FE3">
            <w:pPr>
              <w:pStyle w:val="TableParagraph"/>
              <w:ind w:right="316"/>
              <w:jc w:val="right"/>
              <w:rPr>
                <w:rFonts w:ascii="Arial" w:hAnsi="Arial" w:cs="Arial"/>
                <w:b/>
              </w:rPr>
            </w:pPr>
            <w:r w:rsidRPr="0071415B">
              <w:rPr>
                <w:rFonts w:ascii="Arial" w:hAnsi="Arial" w:cs="Arial"/>
              </w:rPr>
              <w:t xml:space="preserve">  </w:t>
            </w:r>
            <w:r w:rsidRPr="0071415B">
              <w:rPr>
                <w:rFonts w:ascii="Arial" w:hAnsi="Arial" w:cs="Arial"/>
                <w:b/>
                <w:bCs/>
              </w:rPr>
              <w:t>31</w:t>
            </w:r>
          </w:p>
        </w:tc>
        <w:tc>
          <w:tcPr>
            <w:tcW w:w="3651" w:type="dxa"/>
          </w:tcPr>
          <w:p w14:paraId="49491515" w14:textId="7B8A6CBC" w:rsidR="00D8777A" w:rsidRPr="0071415B" w:rsidRDefault="008166B5" w:rsidP="00CB4FE3">
            <w:pPr>
              <w:pStyle w:val="TableParagraph"/>
              <w:rPr>
                <w:rFonts w:ascii="Arial" w:hAnsi="Arial" w:cs="Arial"/>
                <w:b/>
                <w:bCs/>
              </w:rPr>
            </w:pPr>
            <w:r w:rsidRPr="0071415B">
              <w:rPr>
                <w:rFonts w:ascii="Arial" w:hAnsi="Arial" w:cs="Arial"/>
              </w:rPr>
              <w:t xml:space="preserve">  </w:t>
            </w:r>
          </w:p>
        </w:tc>
        <w:tc>
          <w:tcPr>
            <w:tcW w:w="1984" w:type="dxa"/>
          </w:tcPr>
          <w:p w14:paraId="13BAAB09" w14:textId="77777777" w:rsidR="00D8777A" w:rsidRPr="0071415B" w:rsidRDefault="00D8777A" w:rsidP="00CB4FE3">
            <w:pPr>
              <w:pStyle w:val="TableParagraph"/>
              <w:rPr>
                <w:rFonts w:ascii="Arial" w:hAnsi="Arial" w:cs="Arial"/>
              </w:rPr>
            </w:pPr>
          </w:p>
        </w:tc>
      </w:tr>
      <w:tr w:rsidR="00D8777A" w:rsidRPr="0071415B" w14:paraId="3A204AAF" w14:textId="77777777" w:rsidTr="0071415B">
        <w:trPr>
          <w:trHeight w:val="2160"/>
        </w:trPr>
        <w:tc>
          <w:tcPr>
            <w:tcW w:w="9072" w:type="dxa"/>
            <w:gridSpan w:val="5"/>
          </w:tcPr>
          <w:p w14:paraId="6A2575AD" w14:textId="1ACEF8C5" w:rsidR="00D8777A" w:rsidRPr="0071415B" w:rsidRDefault="00D8777A" w:rsidP="00370E26">
            <w:pPr>
              <w:pStyle w:val="TableParagraph"/>
              <w:spacing w:before="79"/>
              <w:ind w:left="3686" w:right="31"/>
              <w:rPr>
                <w:rFonts w:ascii="Arial" w:hAnsi="Arial" w:cs="Arial"/>
              </w:rPr>
            </w:pPr>
            <w:r w:rsidRPr="0071415B">
              <w:rPr>
                <w:rFonts w:ascii="Arial" w:hAnsi="Arial" w:cs="Arial"/>
              </w:rPr>
              <w:t>A New Zealand citizen is completing a six</w:t>
            </w:r>
            <w:r w:rsidR="008166B5" w:rsidRPr="0071415B">
              <w:rPr>
                <w:rFonts w:ascii="Arial" w:hAnsi="Arial" w:cs="Arial"/>
              </w:rPr>
              <w:t>-</w:t>
            </w:r>
            <w:r w:rsidRPr="0071415B">
              <w:rPr>
                <w:rFonts w:ascii="Arial" w:hAnsi="Arial" w:cs="Arial"/>
              </w:rPr>
              <w:t>month contract for work in Australia when she discovers a lump in her breast. She visits a local Australian doctor who orders a mammogram which when reported indicates a probable cancer.</w:t>
            </w:r>
            <w:r w:rsidRPr="0071415B">
              <w:rPr>
                <w:rFonts w:ascii="Arial" w:hAnsi="Arial" w:cs="Arial"/>
                <w:spacing w:val="-4"/>
              </w:rPr>
              <w:t xml:space="preserve"> </w:t>
            </w:r>
            <w:r w:rsidRPr="0071415B">
              <w:rPr>
                <w:rFonts w:ascii="Arial" w:hAnsi="Arial" w:cs="Arial"/>
              </w:rPr>
              <w:t>The</w:t>
            </w:r>
            <w:r w:rsidRPr="0071415B">
              <w:rPr>
                <w:rFonts w:ascii="Arial" w:hAnsi="Arial" w:cs="Arial"/>
                <w:spacing w:val="-6"/>
              </w:rPr>
              <w:t xml:space="preserve"> </w:t>
            </w:r>
            <w:r w:rsidRPr="0071415B">
              <w:rPr>
                <w:rFonts w:ascii="Arial" w:hAnsi="Arial" w:cs="Arial"/>
              </w:rPr>
              <w:t>patient</w:t>
            </w:r>
            <w:r w:rsidRPr="0071415B">
              <w:rPr>
                <w:rFonts w:ascii="Arial" w:hAnsi="Arial" w:cs="Arial"/>
                <w:spacing w:val="-2"/>
              </w:rPr>
              <w:t xml:space="preserve"> </w:t>
            </w:r>
            <w:r w:rsidRPr="0071415B">
              <w:rPr>
                <w:rFonts w:ascii="Arial" w:hAnsi="Arial" w:cs="Arial"/>
              </w:rPr>
              <w:t>decides</w:t>
            </w:r>
            <w:r w:rsidRPr="0071415B">
              <w:rPr>
                <w:rFonts w:ascii="Arial" w:hAnsi="Arial" w:cs="Arial"/>
                <w:spacing w:val="-4"/>
              </w:rPr>
              <w:t xml:space="preserve"> </w:t>
            </w:r>
            <w:r w:rsidRPr="0071415B">
              <w:rPr>
                <w:rFonts w:ascii="Arial" w:hAnsi="Arial" w:cs="Arial"/>
              </w:rPr>
              <w:t>to</w:t>
            </w:r>
            <w:r w:rsidRPr="0071415B">
              <w:rPr>
                <w:rFonts w:ascii="Arial" w:hAnsi="Arial" w:cs="Arial"/>
                <w:spacing w:val="-4"/>
              </w:rPr>
              <w:t xml:space="preserve"> </w:t>
            </w:r>
            <w:r w:rsidRPr="0071415B">
              <w:rPr>
                <w:rFonts w:ascii="Arial" w:hAnsi="Arial" w:cs="Arial"/>
              </w:rPr>
              <w:t>finish</w:t>
            </w:r>
            <w:r w:rsidRPr="0071415B">
              <w:rPr>
                <w:rFonts w:ascii="Arial" w:hAnsi="Arial" w:cs="Arial"/>
                <w:spacing w:val="-3"/>
              </w:rPr>
              <w:t xml:space="preserve"> </w:t>
            </w:r>
            <w:r w:rsidRPr="0071415B">
              <w:rPr>
                <w:rFonts w:ascii="Arial" w:hAnsi="Arial" w:cs="Arial"/>
              </w:rPr>
              <w:t>work</w:t>
            </w:r>
            <w:r w:rsidRPr="0071415B">
              <w:rPr>
                <w:rFonts w:ascii="Arial" w:hAnsi="Arial" w:cs="Arial"/>
                <w:spacing w:val="-5"/>
              </w:rPr>
              <w:t xml:space="preserve"> </w:t>
            </w:r>
            <w:r w:rsidRPr="0071415B">
              <w:rPr>
                <w:rFonts w:ascii="Arial" w:hAnsi="Arial" w:cs="Arial"/>
              </w:rPr>
              <w:t>early</w:t>
            </w:r>
            <w:r w:rsidRPr="0071415B">
              <w:rPr>
                <w:rFonts w:ascii="Arial" w:hAnsi="Arial" w:cs="Arial"/>
                <w:spacing w:val="-6"/>
              </w:rPr>
              <w:t xml:space="preserve"> </w:t>
            </w:r>
            <w:r w:rsidRPr="0071415B">
              <w:rPr>
                <w:rFonts w:ascii="Arial" w:hAnsi="Arial" w:cs="Arial"/>
              </w:rPr>
              <w:t>and</w:t>
            </w:r>
            <w:r w:rsidRPr="0071415B">
              <w:rPr>
                <w:rFonts w:ascii="Arial" w:hAnsi="Arial" w:cs="Arial"/>
                <w:spacing w:val="-4"/>
              </w:rPr>
              <w:t xml:space="preserve"> </w:t>
            </w:r>
            <w:r w:rsidRPr="0071415B">
              <w:rPr>
                <w:rFonts w:ascii="Arial" w:hAnsi="Arial" w:cs="Arial"/>
              </w:rPr>
              <w:t>return to her home in New Zealand. The Australian doctor documents the findings in a letter to the patient’s New Zealand based general practitioner (GP).</w:t>
            </w:r>
          </w:p>
        </w:tc>
      </w:tr>
      <w:tr w:rsidR="00D8777A" w:rsidRPr="0071415B" w14:paraId="1B7E0734" w14:textId="77777777" w:rsidTr="00875AD9">
        <w:trPr>
          <w:trHeight w:val="1161"/>
        </w:trPr>
        <w:tc>
          <w:tcPr>
            <w:tcW w:w="1761" w:type="dxa"/>
            <w:shd w:val="clear" w:color="auto" w:fill="FAD3B4"/>
          </w:tcPr>
          <w:p w14:paraId="03DDF771" w14:textId="122D0347" w:rsidR="00D8777A" w:rsidRPr="0071415B" w:rsidRDefault="00D8777A" w:rsidP="00CB4FE3">
            <w:pPr>
              <w:pStyle w:val="TableParagraph"/>
              <w:spacing w:before="79"/>
              <w:ind w:left="130"/>
              <w:rPr>
                <w:rFonts w:ascii="Arial" w:hAnsi="Arial" w:cs="Arial"/>
              </w:rPr>
            </w:pPr>
            <w:r w:rsidRPr="0071415B">
              <w:rPr>
                <w:rFonts w:ascii="Arial" w:hAnsi="Arial" w:cs="Arial"/>
                <w:spacing w:val="-2"/>
              </w:rPr>
              <w:lastRenderedPageBreak/>
              <w:t>28/09/20</w:t>
            </w:r>
            <w:r w:rsidR="00AA7174" w:rsidRPr="0071415B">
              <w:rPr>
                <w:rFonts w:ascii="Arial" w:hAnsi="Arial" w:cs="Arial"/>
                <w:spacing w:val="-2"/>
              </w:rPr>
              <w:t>22</w:t>
            </w:r>
          </w:p>
        </w:tc>
        <w:tc>
          <w:tcPr>
            <w:tcW w:w="931" w:type="dxa"/>
            <w:shd w:val="clear" w:color="auto" w:fill="FAD3B4"/>
          </w:tcPr>
          <w:p w14:paraId="756A51AF" w14:textId="77777777" w:rsidR="00D8777A" w:rsidRPr="0071415B" w:rsidRDefault="00D8777A" w:rsidP="00875AD9">
            <w:pPr>
              <w:pStyle w:val="TableParagraph"/>
              <w:spacing w:before="79"/>
              <w:ind w:right="139"/>
              <w:jc w:val="center"/>
              <w:rPr>
                <w:rFonts w:ascii="Arial" w:hAnsi="Arial" w:cs="Arial"/>
              </w:rPr>
            </w:pPr>
            <w:r w:rsidRPr="0071415B">
              <w:rPr>
                <w:rFonts w:ascii="Arial" w:hAnsi="Arial" w:cs="Arial"/>
              </w:rPr>
              <w:t>0</w:t>
            </w:r>
          </w:p>
        </w:tc>
        <w:tc>
          <w:tcPr>
            <w:tcW w:w="745" w:type="dxa"/>
            <w:shd w:val="clear" w:color="auto" w:fill="FAD3B4"/>
          </w:tcPr>
          <w:p w14:paraId="0ACCAA27" w14:textId="77777777" w:rsidR="00D8777A" w:rsidRPr="0071415B" w:rsidRDefault="00D8777A" w:rsidP="00CB4FE3">
            <w:pPr>
              <w:pStyle w:val="TableParagraph"/>
              <w:rPr>
                <w:rFonts w:ascii="Arial" w:hAnsi="Arial" w:cs="Arial"/>
              </w:rPr>
            </w:pPr>
          </w:p>
        </w:tc>
        <w:tc>
          <w:tcPr>
            <w:tcW w:w="5635" w:type="dxa"/>
            <w:gridSpan w:val="2"/>
            <w:shd w:val="clear" w:color="auto" w:fill="FAD3B4"/>
          </w:tcPr>
          <w:p w14:paraId="68A84C25" w14:textId="79300B29" w:rsidR="00D8777A" w:rsidRPr="0071415B" w:rsidRDefault="00D8777A" w:rsidP="00CB4FE3">
            <w:pPr>
              <w:pStyle w:val="TableParagraph"/>
              <w:spacing w:before="79"/>
              <w:ind w:left="214" w:right="138"/>
              <w:rPr>
                <w:rFonts w:ascii="Arial" w:hAnsi="Arial" w:cs="Arial"/>
              </w:rPr>
            </w:pPr>
            <w:r w:rsidRPr="0071415B">
              <w:rPr>
                <w:rFonts w:ascii="Arial" w:hAnsi="Arial" w:cs="Arial"/>
              </w:rPr>
              <w:t>A referral from the New Zealand GP, with a copy of the Australian findings, is received and triaged by New Zealand</w:t>
            </w:r>
            <w:r w:rsidRPr="0071415B">
              <w:rPr>
                <w:rFonts w:ascii="Arial" w:hAnsi="Arial" w:cs="Arial"/>
                <w:spacing w:val="-4"/>
              </w:rPr>
              <w:t xml:space="preserve"> </w:t>
            </w:r>
            <w:r w:rsidR="00BC4946" w:rsidRPr="0071415B">
              <w:rPr>
                <w:rFonts w:ascii="Arial" w:hAnsi="Arial" w:cs="Arial"/>
              </w:rPr>
              <w:t>Hospital</w:t>
            </w:r>
            <w:r w:rsidRPr="0071415B">
              <w:rPr>
                <w:rFonts w:ascii="Arial" w:hAnsi="Arial" w:cs="Arial"/>
                <w:spacing w:val="-4"/>
              </w:rPr>
              <w:t xml:space="preserve"> </w:t>
            </w:r>
            <w:r w:rsidRPr="0071415B">
              <w:rPr>
                <w:rFonts w:ascii="Arial" w:hAnsi="Arial" w:cs="Arial"/>
              </w:rPr>
              <w:t>Breast</w:t>
            </w:r>
            <w:r w:rsidRPr="0071415B">
              <w:rPr>
                <w:rFonts w:ascii="Arial" w:hAnsi="Arial" w:cs="Arial"/>
                <w:spacing w:val="-3"/>
              </w:rPr>
              <w:t xml:space="preserve"> </w:t>
            </w:r>
            <w:r w:rsidRPr="0071415B">
              <w:rPr>
                <w:rFonts w:ascii="Arial" w:hAnsi="Arial" w:cs="Arial"/>
              </w:rPr>
              <w:t>service</w:t>
            </w:r>
            <w:r w:rsidRPr="0071415B">
              <w:rPr>
                <w:rFonts w:ascii="Arial" w:hAnsi="Arial" w:cs="Arial"/>
                <w:spacing w:val="-6"/>
              </w:rPr>
              <w:t xml:space="preserve"> </w:t>
            </w:r>
            <w:r w:rsidRPr="0071415B">
              <w:rPr>
                <w:rFonts w:ascii="Arial" w:hAnsi="Arial" w:cs="Arial"/>
              </w:rPr>
              <w:t>as</w:t>
            </w:r>
            <w:r w:rsidRPr="0071415B">
              <w:rPr>
                <w:rFonts w:ascii="Arial" w:hAnsi="Arial" w:cs="Arial"/>
                <w:spacing w:val="-4"/>
              </w:rPr>
              <w:t xml:space="preserve"> </w:t>
            </w:r>
            <w:r w:rsidRPr="0071415B">
              <w:rPr>
                <w:rFonts w:ascii="Arial" w:hAnsi="Arial" w:cs="Arial"/>
              </w:rPr>
              <w:t>needing</w:t>
            </w:r>
            <w:r w:rsidRPr="0071415B">
              <w:rPr>
                <w:rFonts w:ascii="Arial" w:hAnsi="Arial" w:cs="Arial"/>
                <w:spacing w:val="-4"/>
              </w:rPr>
              <w:t xml:space="preserve"> </w:t>
            </w:r>
            <w:r w:rsidRPr="0071415B">
              <w:rPr>
                <w:rFonts w:ascii="Arial" w:hAnsi="Arial" w:cs="Arial"/>
              </w:rPr>
              <w:t>to</w:t>
            </w:r>
            <w:r w:rsidRPr="0071415B">
              <w:rPr>
                <w:rFonts w:ascii="Arial" w:hAnsi="Arial" w:cs="Arial"/>
                <w:spacing w:val="-3"/>
              </w:rPr>
              <w:t xml:space="preserve"> </w:t>
            </w:r>
            <w:r w:rsidRPr="0071415B">
              <w:rPr>
                <w:rFonts w:ascii="Arial" w:hAnsi="Arial" w:cs="Arial"/>
              </w:rPr>
              <w:t>be</w:t>
            </w:r>
            <w:r w:rsidRPr="0071415B">
              <w:rPr>
                <w:rFonts w:ascii="Arial" w:hAnsi="Arial" w:cs="Arial"/>
                <w:spacing w:val="-6"/>
              </w:rPr>
              <w:t xml:space="preserve"> </w:t>
            </w:r>
            <w:r w:rsidRPr="0071415B">
              <w:rPr>
                <w:rFonts w:ascii="Arial" w:hAnsi="Arial" w:cs="Arial"/>
              </w:rPr>
              <w:t>seen</w:t>
            </w:r>
            <w:r w:rsidRPr="0071415B">
              <w:rPr>
                <w:rFonts w:ascii="Arial" w:hAnsi="Arial" w:cs="Arial"/>
                <w:spacing w:val="-5"/>
              </w:rPr>
              <w:t xml:space="preserve"> </w:t>
            </w:r>
            <w:r w:rsidRPr="0071415B">
              <w:rPr>
                <w:rFonts w:ascii="Arial" w:hAnsi="Arial" w:cs="Arial"/>
              </w:rPr>
              <w:t>within two weeks and with a high suspicion of cancer.</w:t>
            </w:r>
          </w:p>
        </w:tc>
      </w:tr>
      <w:tr w:rsidR="00D8777A" w:rsidRPr="0071415B" w14:paraId="5872AA45" w14:textId="77777777" w:rsidTr="00875AD9">
        <w:trPr>
          <w:trHeight w:val="908"/>
        </w:trPr>
        <w:tc>
          <w:tcPr>
            <w:tcW w:w="1761" w:type="dxa"/>
          </w:tcPr>
          <w:p w14:paraId="4CE70E9C" w14:textId="0F6A72A3" w:rsidR="00D8777A" w:rsidRPr="0071415B" w:rsidRDefault="00D8777A" w:rsidP="00CB4FE3">
            <w:pPr>
              <w:pStyle w:val="TableParagraph"/>
              <w:spacing w:before="79"/>
              <w:ind w:left="130"/>
              <w:rPr>
                <w:rFonts w:ascii="Arial" w:hAnsi="Arial" w:cs="Arial"/>
              </w:rPr>
            </w:pPr>
            <w:r w:rsidRPr="0071415B">
              <w:rPr>
                <w:rFonts w:ascii="Arial" w:hAnsi="Arial" w:cs="Arial"/>
                <w:spacing w:val="-2"/>
              </w:rPr>
              <w:t>07/10/20</w:t>
            </w:r>
            <w:r w:rsidR="00AA7174" w:rsidRPr="0071415B">
              <w:rPr>
                <w:rFonts w:ascii="Arial" w:hAnsi="Arial" w:cs="Arial"/>
                <w:spacing w:val="-2"/>
              </w:rPr>
              <w:t>22</w:t>
            </w:r>
          </w:p>
        </w:tc>
        <w:tc>
          <w:tcPr>
            <w:tcW w:w="931" w:type="dxa"/>
          </w:tcPr>
          <w:p w14:paraId="572863C4" w14:textId="77777777" w:rsidR="00D8777A" w:rsidRPr="0071415B" w:rsidRDefault="00D8777A" w:rsidP="00875AD9">
            <w:pPr>
              <w:pStyle w:val="TableParagraph"/>
              <w:spacing w:before="79"/>
              <w:ind w:right="140"/>
              <w:jc w:val="center"/>
              <w:rPr>
                <w:rFonts w:ascii="Arial" w:hAnsi="Arial" w:cs="Arial"/>
              </w:rPr>
            </w:pPr>
            <w:r w:rsidRPr="0071415B">
              <w:rPr>
                <w:rFonts w:ascii="Arial" w:hAnsi="Arial" w:cs="Arial"/>
              </w:rPr>
              <w:t>9</w:t>
            </w:r>
          </w:p>
        </w:tc>
        <w:tc>
          <w:tcPr>
            <w:tcW w:w="745" w:type="dxa"/>
          </w:tcPr>
          <w:p w14:paraId="43884206" w14:textId="77777777" w:rsidR="00D8777A" w:rsidRPr="0071415B" w:rsidRDefault="00D8777A" w:rsidP="00CB4FE3">
            <w:pPr>
              <w:pStyle w:val="TableParagraph"/>
              <w:rPr>
                <w:rFonts w:ascii="Arial" w:hAnsi="Arial" w:cs="Arial"/>
              </w:rPr>
            </w:pPr>
          </w:p>
        </w:tc>
        <w:tc>
          <w:tcPr>
            <w:tcW w:w="5635" w:type="dxa"/>
            <w:gridSpan w:val="2"/>
          </w:tcPr>
          <w:p w14:paraId="5D59C8A1" w14:textId="22DEF573" w:rsidR="00D8777A" w:rsidRPr="0071415B" w:rsidRDefault="00B378FD" w:rsidP="00370E26">
            <w:pPr>
              <w:pStyle w:val="TableParagraph"/>
              <w:spacing w:before="79"/>
              <w:ind w:left="214"/>
              <w:rPr>
                <w:rFonts w:ascii="Arial" w:hAnsi="Arial" w:cs="Arial"/>
              </w:rPr>
            </w:pPr>
            <w:r w:rsidRPr="0071415B">
              <w:rPr>
                <w:rFonts w:ascii="Arial" w:hAnsi="Arial" w:cs="Arial"/>
              </w:rPr>
              <w:t>Hospital</w:t>
            </w:r>
            <w:r w:rsidR="00D8777A" w:rsidRPr="0071415B">
              <w:rPr>
                <w:rFonts w:ascii="Arial" w:hAnsi="Arial" w:cs="Arial"/>
              </w:rPr>
              <w:t xml:space="preserve"> breast clinic</w:t>
            </w:r>
            <w:r w:rsidR="00D8777A" w:rsidRPr="0071415B">
              <w:rPr>
                <w:rFonts w:ascii="Arial" w:hAnsi="Arial" w:cs="Arial"/>
                <w:spacing w:val="-3"/>
              </w:rPr>
              <w:t xml:space="preserve"> </w:t>
            </w:r>
            <w:r w:rsidR="00D8777A" w:rsidRPr="0071415B">
              <w:rPr>
                <w:rFonts w:ascii="Arial" w:hAnsi="Arial" w:cs="Arial"/>
              </w:rPr>
              <w:t>first specialist assessment (FSA): At the FSA</w:t>
            </w:r>
            <w:r w:rsidR="00D8777A" w:rsidRPr="0071415B">
              <w:rPr>
                <w:rFonts w:ascii="Arial" w:hAnsi="Arial" w:cs="Arial"/>
                <w:spacing w:val="-4"/>
              </w:rPr>
              <w:t xml:space="preserve"> </w:t>
            </w:r>
            <w:r w:rsidR="00D8777A" w:rsidRPr="0071415B">
              <w:rPr>
                <w:rFonts w:ascii="Arial" w:hAnsi="Arial" w:cs="Arial"/>
              </w:rPr>
              <w:t>the</w:t>
            </w:r>
            <w:r w:rsidR="00D8777A" w:rsidRPr="0071415B">
              <w:rPr>
                <w:rFonts w:ascii="Arial" w:hAnsi="Arial" w:cs="Arial"/>
                <w:spacing w:val="-6"/>
              </w:rPr>
              <w:t xml:space="preserve"> </w:t>
            </w:r>
            <w:r w:rsidR="00D8777A" w:rsidRPr="0071415B">
              <w:rPr>
                <w:rFonts w:ascii="Arial" w:hAnsi="Arial" w:cs="Arial"/>
              </w:rPr>
              <w:t>clinician</w:t>
            </w:r>
            <w:r w:rsidR="00D8777A" w:rsidRPr="0071415B">
              <w:rPr>
                <w:rFonts w:ascii="Arial" w:hAnsi="Arial" w:cs="Arial"/>
                <w:spacing w:val="-5"/>
              </w:rPr>
              <w:t xml:space="preserve"> </w:t>
            </w:r>
            <w:r w:rsidR="00D8777A" w:rsidRPr="0071415B">
              <w:rPr>
                <w:rFonts w:ascii="Arial" w:hAnsi="Arial" w:cs="Arial"/>
              </w:rPr>
              <w:t>arranges</w:t>
            </w:r>
            <w:r w:rsidR="00D8777A" w:rsidRPr="0071415B">
              <w:rPr>
                <w:rFonts w:ascii="Arial" w:hAnsi="Arial" w:cs="Arial"/>
                <w:spacing w:val="-4"/>
              </w:rPr>
              <w:t xml:space="preserve"> </w:t>
            </w:r>
            <w:r w:rsidR="00D8777A" w:rsidRPr="0071415B">
              <w:rPr>
                <w:rFonts w:ascii="Arial" w:hAnsi="Arial" w:cs="Arial"/>
              </w:rPr>
              <w:t>for</w:t>
            </w:r>
            <w:r w:rsidR="00D8777A" w:rsidRPr="0071415B">
              <w:rPr>
                <w:rFonts w:ascii="Arial" w:hAnsi="Arial" w:cs="Arial"/>
                <w:spacing w:val="-7"/>
              </w:rPr>
              <w:t xml:space="preserve"> </w:t>
            </w:r>
            <w:r w:rsidR="00D8777A" w:rsidRPr="0071415B">
              <w:rPr>
                <w:rFonts w:ascii="Arial" w:hAnsi="Arial" w:cs="Arial"/>
              </w:rPr>
              <w:t>the</w:t>
            </w:r>
            <w:r w:rsidR="00D8777A" w:rsidRPr="0071415B">
              <w:rPr>
                <w:rFonts w:ascii="Arial" w:hAnsi="Arial" w:cs="Arial"/>
                <w:spacing w:val="-6"/>
              </w:rPr>
              <w:t xml:space="preserve"> </w:t>
            </w:r>
            <w:r w:rsidR="00D8777A" w:rsidRPr="0071415B">
              <w:rPr>
                <w:rFonts w:ascii="Arial" w:hAnsi="Arial" w:cs="Arial"/>
              </w:rPr>
              <w:t>necessary</w:t>
            </w:r>
            <w:r w:rsidR="00D8777A" w:rsidRPr="0071415B">
              <w:rPr>
                <w:rFonts w:ascii="Arial" w:hAnsi="Arial" w:cs="Arial"/>
                <w:spacing w:val="-6"/>
              </w:rPr>
              <w:t xml:space="preserve"> </w:t>
            </w:r>
            <w:r w:rsidR="00D8777A" w:rsidRPr="0071415B">
              <w:rPr>
                <w:rFonts w:ascii="Arial" w:hAnsi="Arial" w:cs="Arial"/>
              </w:rPr>
              <w:t>investigations to be performed.</w:t>
            </w:r>
          </w:p>
        </w:tc>
      </w:tr>
      <w:tr w:rsidR="00D8777A" w:rsidRPr="0071415B" w14:paraId="2F24B2D3" w14:textId="77777777" w:rsidTr="00875AD9">
        <w:trPr>
          <w:trHeight w:val="411"/>
        </w:trPr>
        <w:tc>
          <w:tcPr>
            <w:tcW w:w="1761" w:type="dxa"/>
          </w:tcPr>
          <w:p w14:paraId="41FAF47B" w14:textId="649CE938" w:rsidR="00D8777A" w:rsidRPr="0071415B" w:rsidRDefault="00D8777A" w:rsidP="00CB4FE3">
            <w:pPr>
              <w:pStyle w:val="TableParagraph"/>
              <w:spacing w:before="80"/>
              <w:ind w:left="130"/>
              <w:rPr>
                <w:rFonts w:ascii="Arial" w:hAnsi="Arial" w:cs="Arial"/>
              </w:rPr>
            </w:pPr>
            <w:r w:rsidRPr="0071415B">
              <w:rPr>
                <w:rFonts w:ascii="Arial" w:hAnsi="Arial" w:cs="Arial"/>
                <w:spacing w:val="-2"/>
              </w:rPr>
              <w:t>07/10/20</w:t>
            </w:r>
            <w:r w:rsidR="00AA7174" w:rsidRPr="0071415B">
              <w:rPr>
                <w:rFonts w:ascii="Arial" w:hAnsi="Arial" w:cs="Arial"/>
                <w:spacing w:val="-2"/>
              </w:rPr>
              <w:t>22</w:t>
            </w:r>
          </w:p>
        </w:tc>
        <w:tc>
          <w:tcPr>
            <w:tcW w:w="931" w:type="dxa"/>
          </w:tcPr>
          <w:p w14:paraId="5381DD3D" w14:textId="77777777" w:rsidR="00D8777A" w:rsidRPr="0071415B" w:rsidRDefault="00D8777A" w:rsidP="00875AD9">
            <w:pPr>
              <w:pStyle w:val="TableParagraph"/>
              <w:spacing w:before="80"/>
              <w:ind w:right="140"/>
              <w:jc w:val="center"/>
              <w:rPr>
                <w:rFonts w:ascii="Arial" w:hAnsi="Arial" w:cs="Arial"/>
              </w:rPr>
            </w:pPr>
            <w:r w:rsidRPr="0071415B">
              <w:rPr>
                <w:rFonts w:ascii="Arial" w:hAnsi="Arial" w:cs="Arial"/>
              </w:rPr>
              <w:t>9</w:t>
            </w:r>
          </w:p>
        </w:tc>
        <w:tc>
          <w:tcPr>
            <w:tcW w:w="745" w:type="dxa"/>
          </w:tcPr>
          <w:p w14:paraId="38113CBC" w14:textId="77777777" w:rsidR="00D8777A" w:rsidRPr="0071415B" w:rsidRDefault="00D8777A" w:rsidP="00CB4FE3">
            <w:pPr>
              <w:pStyle w:val="TableParagraph"/>
              <w:rPr>
                <w:rFonts w:ascii="Arial" w:hAnsi="Arial" w:cs="Arial"/>
              </w:rPr>
            </w:pPr>
          </w:p>
        </w:tc>
        <w:tc>
          <w:tcPr>
            <w:tcW w:w="3651" w:type="dxa"/>
          </w:tcPr>
          <w:p w14:paraId="0853CE65" w14:textId="77777777" w:rsidR="00D8777A" w:rsidRPr="0071415B" w:rsidRDefault="00D8777A" w:rsidP="00CB4FE3">
            <w:pPr>
              <w:pStyle w:val="TableParagraph"/>
              <w:spacing w:before="80"/>
              <w:ind w:left="214"/>
              <w:rPr>
                <w:rFonts w:ascii="Arial" w:hAnsi="Arial" w:cs="Arial"/>
              </w:rPr>
            </w:pPr>
            <w:r w:rsidRPr="0071415B">
              <w:rPr>
                <w:rFonts w:ascii="Arial" w:hAnsi="Arial" w:cs="Arial"/>
              </w:rPr>
              <w:t>A</w:t>
            </w:r>
            <w:r w:rsidRPr="0071415B">
              <w:rPr>
                <w:rFonts w:ascii="Arial" w:hAnsi="Arial" w:cs="Arial"/>
                <w:spacing w:val="-3"/>
              </w:rPr>
              <w:t xml:space="preserve"> </w:t>
            </w:r>
            <w:r w:rsidRPr="0071415B">
              <w:rPr>
                <w:rFonts w:ascii="Arial" w:hAnsi="Arial" w:cs="Arial"/>
              </w:rPr>
              <w:t>core</w:t>
            </w:r>
            <w:r w:rsidRPr="0071415B">
              <w:rPr>
                <w:rFonts w:ascii="Arial" w:hAnsi="Arial" w:cs="Arial"/>
                <w:spacing w:val="-4"/>
              </w:rPr>
              <w:t xml:space="preserve"> </w:t>
            </w:r>
            <w:r w:rsidRPr="0071415B">
              <w:rPr>
                <w:rFonts w:ascii="Arial" w:hAnsi="Arial" w:cs="Arial"/>
              </w:rPr>
              <w:t>biopsy</w:t>
            </w:r>
            <w:r w:rsidRPr="0071415B">
              <w:rPr>
                <w:rFonts w:ascii="Arial" w:hAnsi="Arial" w:cs="Arial"/>
                <w:spacing w:val="-2"/>
              </w:rPr>
              <w:t xml:space="preserve"> </w:t>
            </w:r>
            <w:r w:rsidRPr="0071415B">
              <w:rPr>
                <w:rFonts w:ascii="Arial" w:hAnsi="Arial" w:cs="Arial"/>
              </w:rPr>
              <w:t>is</w:t>
            </w:r>
            <w:r w:rsidRPr="0071415B">
              <w:rPr>
                <w:rFonts w:ascii="Arial" w:hAnsi="Arial" w:cs="Arial"/>
                <w:spacing w:val="-4"/>
              </w:rPr>
              <w:t xml:space="preserve"> </w:t>
            </w:r>
            <w:r w:rsidRPr="0071415B">
              <w:rPr>
                <w:rFonts w:ascii="Arial" w:hAnsi="Arial" w:cs="Arial"/>
                <w:spacing w:val="-2"/>
              </w:rPr>
              <w:t>performed.</w:t>
            </w:r>
          </w:p>
        </w:tc>
        <w:tc>
          <w:tcPr>
            <w:tcW w:w="1984" w:type="dxa"/>
          </w:tcPr>
          <w:p w14:paraId="1221A0DB" w14:textId="77777777" w:rsidR="00D8777A" w:rsidRPr="0071415B" w:rsidRDefault="00D8777A" w:rsidP="00CB4FE3">
            <w:pPr>
              <w:pStyle w:val="TableParagraph"/>
              <w:rPr>
                <w:rFonts w:ascii="Arial" w:hAnsi="Arial" w:cs="Arial"/>
              </w:rPr>
            </w:pPr>
          </w:p>
        </w:tc>
      </w:tr>
      <w:tr w:rsidR="00D8777A" w:rsidRPr="0071415B" w14:paraId="6D15928B" w14:textId="77777777" w:rsidTr="00875AD9">
        <w:trPr>
          <w:trHeight w:val="407"/>
        </w:trPr>
        <w:tc>
          <w:tcPr>
            <w:tcW w:w="1761" w:type="dxa"/>
            <w:tcBorders>
              <w:bottom w:val="single" w:sz="18" w:space="0" w:color="FFFFFF"/>
            </w:tcBorders>
            <w:shd w:val="clear" w:color="auto" w:fill="E4DFEB"/>
          </w:tcPr>
          <w:p w14:paraId="2DED0426" w14:textId="57049299" w:rsidR="00D8777A" w:rsidRPr="0071415B" w:rsidRDefault="00D8777A" w:rsidP="00CB4FE3">
            <w:pPr>
              <w:pStyle w:val="TableParagraph"/>
              <w:spacing w:before="79"/>
              <w:ind w:left="130"/>
              <w:rPr>
                <w:rFonts w:ascii="Arial" w:hAnsi="Arial" w:cs="Arial"/>
              </w:rPr>
            </w:pPr>
            <w:r w:rsidRPr="0071415B">
              <w:rPr>
                <w:rFonts w:ascii="Arial" w:hAnsi="Arial" w:cs="Arial"/>
                <w:spacing w:val="-2"/>
              </w:rPr>
              <w:t>10/10/20</w:t>
            </w:r>
            <w:r w:rsidR="00AA7174" w:rsidRPr="0071415B">
              <w:rPr>
                <w:rFonts w:ascii="Arial" w:hAnsi="Arial" w:cs="Arial"/>
                <w:spacing w:val="-2"/>
              </w:rPr>
              <w:t>22</w:t>
            </w:r>
          </w:p>
        </w:tc>
        <w:tc>
          <w:tcPr>
            <w:tcW w:w="931" w:type="dxa"/>
            <w:tcBorders>
              <w:bottom w:val="single" w:sz="18" w:space="0" w:color="FFFFFF"/>
            </w:tcBorders>
            <w:shd w:val="clear" w:color="auto" w:fill="E4DFEB"/>
          </w:tcPr>
          <w:p w14:paraId="78C4E1D2" w14:textId="77777777" w:rsidR="00D8777A" w:rsidRPr="0071415B" w:rsidRDefault="00D8777A" w:rsidP="00875AD9">
            <w:pPr>
              <w:pStyle w:val="TableParagraph"/>
              <w:spacing w:before="79"/>
              <w:ind w:right="138"/>
              <w:jc w:val="center"/>
              <w:rPr>
                <w:rFonts w:ascii="Arial" w:hAnsi="Arial" w:cs="Arial"/>
              </w:rPr>
            </w:pPr>
            <w:r w:rsidRPr="0071415B">
              <w:rPr>
                <w:rFonts w:ascii="Arial" w:hAnsi="Arial" w:cs="Arial"/>
                <w:spacing w:val="-5"/>
              </w:rPr>
              <w:t>12</w:t>
            </w:r>
          </w:p>
        </w:tc>
        <w:tc>
          <w:tcPr>
            <w:tcW w:w="745" w:type="dxa"/>
            <w:tcBorders>
              <w:bottom w:val="single" w:sz="18" w:space="0" w:color="FFFFFF"/>
            </w:tcBorders>
            <w:shd w:val="clear" w:color="auto" w:fill="E4DFEB"/>
          </w:tcPr>
          <w:p w14:paraId="34182216" w14:textId="77777777" w:rsidR="00D8777A" w:rsidRPr="0071415B" w:rsidRDefault="00D8777A" w:rsidP="00CB4FE3">
            <w:pPr>
              <w:pStyle w:val="TableParagraph"/>
              <w:rPr>
                <w:rFonts w:ascii="Arial" w:hAnsi="Arial" w:cs="Arial"/>
              </w:rPr>
            </w:pPr>
          </w:p>
        </w:tc>
        <w:tc>
          <w:tcPr>
            <w:tcW w:w="3651" w:type="dxa"/>
            <w:tcBorders>
              <w:bottom w:val="single" w:sz="18" w:space="0" w:color="FFFFFF"/>
            </w:tcBorders>
            <w:shd w:val="clear" w:color="auto" w:fill="E4DFEB"/>
          </w:tcPr>
          <w:p w14:paraId="1CE075F1" w14:textId="77777777" w:rsidR="00D8777A" w:rsidRPr="0071415B" w:rsidRDefault="00D8777A" w:rsidP="00CB4FE3">
            <w:pPr>
              <w:pStyle w:val="TableParagraph"/>
              <w:spacing w:before="79"/>
              <w:ind w:left="214"/>
              <w:rPr>
                <w:rFonts w:ascii="Arial" w:hAnsi="Arial" w:cs="Arial"/>
              </w:rPr>
            </w:pPr>
            <w:r w:rsidRPr="0071415B">
              <w:rPr>
                <w:rFonts w:ascii="Arial" w:hAnsi="Arial" w:cs="Arial"/>
              </w:rPr>
              <w:t>Tests</w:t>
            </w:r>
            <w:r w:rsidRPr="0071415B">
              <w:rPr>
                <w:rFonts w:ascii="Arial" w:hAnsi="Arial" w:cs="Arial"/>
                <w:spacing w:val="-4"/>
              </w:rPr>
              <w:t xml:space="preserve"> </w:t>
            </w:r>
            <w:r w:rsidRPr="0071415B">
              <w:rPr>
                <w:rFonts w:ascii="Arial" w:hAnsi="Arial" w:cs="Arial"/>
              </w:rPr>
              <w:t>confirm</w:t>
            </w:r>
            <w:r w:rsidRPr="0071415B">
              <w:rPr>
                <w:rFonts w:ascii="Arial" w:hAnsi="Arial" w:cs="Arial"/>
                <w:spacing w:val="-3"/>
              </w:rPr>
              <w:t xml:space="preserve"> </w:t>
            </w:r>
            <w:r w:rsidRPr="0071415B">
              <w:rPr>
                <w:rFonts w:ascii="Arial" w:hAnsi="Arial" w:cs="Arial"/>
              </w:rPr>
              <w:t>carcinoma</w:t>
            </w:r>
            <w:r w:rsidRPr="0071415B">
              <w:rPr>
                <w:rFonts w:ascii="Arial" w:hAnsi="Arial" w:cs="Arial"/>
                <w:spacing w:val="-8"/>
              </w:rPr>
              <w:t xml:space="preserve"> </w:t>
            </w:r>
            <w:r w:rsidRPr="0071415B">
              <w:rPr>
                <w:rFonts w:ascii="Arial" w:hAnsi="Arial" w:cs="Arial"/>
              </w:rPr>
              <w:t>of</w:t>
            </w:r>
            <w:r w:rsidRPr="0071415B">
              <w:rPr>
                <w:rFonts w:ascii="Arial" w:hAnsi="Arial" w:cs="Arial"/>
                <w:spacing w:val="-3"/>
              </w:rPr>
              <w:t xml:space="preserve"> </w:t>
            </w:r>
            <w:r w:rsidRPr="0071415B">
              <w:rPr>
                <w:rFonts w:ascii="Arial" w:hAnsi="Arial" w:cs="Arial"/>
              </w:rPr>
              <w:t>the</w:t>
            </w:r>
            <w:r w:rsidRPr="0071415B">
              <w:rPr>
                <w:rFonts w:ascii="Arial" w:hAnsi="Arial" w:cs="Arial"/>
                <w:spacing w:val="-5"/>
              </w:rPr>
              <w:t xml:space="preserve"> </w:t>
            </w:r>
            <w:r w:rsidRPr="0071415B">
              <w:rPr>
                <w:rFonts w:ascii="Arial" w:hAnsi="Arial" w:cs="Arial"/>
                <w:spacing w:val="-2"/>
              </w:rPr>
              <w:t>breast.</w:t>
            </w:r>
          </w:p>
        </w:tc>
        <w:tc>
          <w:tcPr>
            <w:tcW w:w="1984" w:type="dxa"/>
            <w:tcBorders>
              <w:bottom w:val="single" w:sz="18" w:space="0" w:color="FFFFFF"/>
            </w:tcBorders>
            <w:shd w:val="clear" w:color="auto" w:fill="E4DFEB"/>
          </w:tcPr>
          <w:p w14:paraId="6A19711F" w14:textId="77777777" w:rsidR="00D8777A" w:rsidRPr="0071415B" w:rsidRDefault="00D8777A" w:rsidP="00CB4FE3">
            <w:pPr>
              <w:pStyle w:val="TableParagraph"/>
              <w:rPr>
                <w:rFonts w:ascii="Arial" w:hAnsi="Arial" w:cs="Arial"/>
              </w:rPr>
            </w:pPr>
          </w:p>
        </w:tc>
      </w:tr>
      <w:tr w:rsidR="00D8777A" w:rsidRPr="0071415B" w14:paraId="418184CA" w14:textId="77777777" w:rsidTr="00875AD9">
        <w:trPr>
          <w:trHeight w:val="660"/>
        </w:trPr>
        <w:tc>
          <w:tcPr>
            <w:tcW w:w="1761" w:type="dxa"/>
            <w:tcBorders>
              <w:top w:val="single" w:sz="18" w:space="0" w:color="FFFFFF"/>
              <w:bottom w:val="single" w:sz="18" w:space="0" w:color="FFFFFF"/>
            </w:tcBorders>
            <w:shd w:val="clear" w:color="auto" w:fill="DBE4F0"/>
          </w:tcPr>
          <w:p w14:paraId="6FA3C7FE" w14:textId="4586C146" w:rsidR="00D8777A" w:rsidRPr="0071415B" w:rsidRDefault="00D8777A" w:rsidP="00CB4FE3">
            <w:pPr>
              <w:pStyle w:val="TableParagraph"/>
              <w:spacing w:before="80"/>
              <w:ind w:left="130"/>
              <w:rPr>
                <w:rFonts w:ascii="Arial" w:hAnsi="Arial" w:cs="Arial"/>
              </w:rPr>
            </w:pPr>
            <w:r w:rsidRPr="0071415B">
              <w:rPr>
                <w:rFonts w:ascii="Arial" w:hAnsi="Arial" w:cs="Arial"/>
                <w:spacing w:val="-2"/>
              </w:rPr>
              <w:t>23/10/20</w:t>
            </w:r>
            <w:r w:rsidR="00AA7174" w:rsidRPr="0071415B">
              <w:rPr>
                <w:rFonts w:ascii="Arial" w:hAnsi="Arial" w:cs="Arial"/>
                <w:spacing w:val="-2"/>
              </w:rPr>
              <w:t>22</w:t>
            </w:r>
          </w:p>
        </w:tc>
        <w:tc>
          <w:tcPr>
            <w:tcW w:w="931" w:type="dxa"/>
            <w:tcBorders>
              <w:top w:val="single" w:sz="18" w:space="0" w:color="FFFFFF"/>
              <w:bottom w:val="single" w:sz="18" w:space="0" w:color="FFFFFF"/>
            </w:tcBorders>
            <w:shd w:val="clear" w:color="auto" w:fill="DBE4F0"/>
          </w:tcPr>
          <w:p w14:paraId="793C51E2" w14:textId="77777777" w:rsidR="00D8777A" w:rsidRPr="0071415B" w:rsidRDefault="00D8777A" w:rsidP="00875AD9">
            <w:pPr>
              <w:pStyle w:val="TableParagraph"/>
              <w:spacing w:before="80"/>
              <w:ind w:right="142"/>
              <w:jc w:val="center"/>
              <w:rPr>
                <w:rFonts w:ascii="Arial" w:hAnsi="Arial" w:cs="Arial"/>
              </w:rPr>
            </w:pPr>
            <w:r w:rsidRPr="0071415B">
              <w:rPr>
                <w:rFonts w:ascii="Arial" w:hAnsi="Arial" w:cs="Arial"/>
                <w:spacing w:val="-5"/>
              </w:rPr>
              <w:t>25</w:t>
            </w:r>
          </w:p>
        </w:tc>
        <w:tc>
          <w:tcPr>
            <w:tcW w:w="745" w:type="dxa"/>
            <w:tcBorders>
              <w:top w:val="single" w:sz="18" w:space="0" w:color="FFFFFF"/>
              <w:bottom w:val="single" w:sz="18" w:space="0" w:color="FFFFFF"/>
            </w:tcBorders>
            <w:shd w:val="clear" w:color="auto" w:fill="DBE4F0"/>
          </w:tcPr>
          <w:p w14:paraId="1A1E39A0" w14:textId="77777777" w:rsidR="00D8777A" w:rsidRPr="0071415B" w:rsidRDefault="00D8777A" w:rsidP="00CB4FE3">
            <w:pPr>
              <w:pStyle w:val="TableParagraph"/>
              <w:rPr>
                <w:rFonts w:ascii="Arial" w:hAnsi="Arial" w:cs="Arial"/>
              </w:rPr>
            </w:pPr>
          </w:p>
        </w:tc>
        <w:tc>
          <w:tcPr>
            <w:tcW w:w="5635" w:type="dxa"/>
            <w:gridSpan w:val="2"/>
            <w:tcBorders>
              <w:top w:val="single" w:sz="18" w:space="0" w:color="FFFFFF"/>
              <w:bottom w:val="single" w:sz="18" w:space="0" w:color="FFFFFF"/>
            </w:tcBorders>
            <w:shd w:val="clear" w:color="auto" w:fill="DBE4F0"/>
          </w:tcPr>
          <w:p w14:paraId="14955F9B" w14:textId="03BEE188" w:rsidR="00D8777A" w:rsidRPr="0071415B" w:rsidRDefault="00D8777A" w:rsidP="00CB4FE3">
            <w:pPr>
              <w:pStyle w:val="TableParagraph"/>
              <w:spacing w:before="80" w:line="242" w:lineRule="auto"/>
              <w:ind w:left="214" w:right="138"/>
              <w:rPr>
                <w:rFonts w:ascii="Arial" w:hAnsi="Arial" w:cs="Arial"/>
              </w:rPr>
            </w:pPr>
            <w:r w:rsidRPr="0071415B">
              <w:rPr>
                <w:rFonts w:ascii="Arial" w:hAnsi="Arial" w:cs="Arial"/>
              </w:rPr>
              <w:t>Attended</w:t>
            </w:r>
            <w:r w:rsidR="00B378FD" w:rsidRPr="0071415B">
              <w:rPr>
                <w:rFonts w:ascii="Arial" w:hAnsi="Arial" w:cs="Arial"/>
                <w:spacing w:val="-6"/>
              </w:rPr>
              <w:t xml:space="preserve"> Hospital</w:t>
            </w:r>
            <w:r w:rsidRPr="0071415B">
              <w:rPr>
                <w:rFonts w:ascii="Arial" w:hAnsi="Arial" w:cs="Arial"/>
                <w:spacing w:val="-7"/>
              </w:rPr>
              <w:t xml:space="preserve"> </w:t>
            </w:r>
            <w:r w:rsidRPr="0071415B">
              <w:rPr>
                <w:rFonts w:ascii="Arial" w:hAnsi="Arial" w:cs="Arial"/>
              </w:rPr>
              <w:t>breast</w:t>
            </w:r>
            <w:r w:rsidRPr="0071415B">
              <w:rPr>
                <w:rFonts w:ascii="Arial" w:hAnsi="Arial" w:cs="Arial"/>
                <w:spacing w:val="-5"/>
              </w:rPr>
              <w:t xml:space="preserve"> </w:t>
            </w:r>
            <w:r w:rsidRPr="0071415B">
              <w:rPr>
                <w:rFonts w:ascii="Arial" w:hAnsi="Arial" w:cs="Arial"/>
              </w:rPr>
              <w:t>clinic.</w:t>
            </w:r>
            <w:r w:rsidRPr="0071415B">
              <w:rPr>
                <w:rFonts w:ascii="Arial" w:hAnsi="Arial" w:cs="Arial"/>
                <w:spacing w:val="-6"/>
              </w:rPr>
              <w:t xml:space="preserve"> </w:t>
            </w:r>
            <w:r w:rsidRPr="0071415B">
              <w:rPr>
                <w:rFonts w:ascii="Arial" w:hAnsi="Arial" w:cs="Arial"/>
              </w:rPr>
              <w:t>Diagnosis</w:t>
            </w:r>
            <w:r w:rsidRPr="0071415B">
              <w:rPr>
                <w:rFonts w:ascii="Arial" w:hAnsi="Arial" w:cs="Arial"/>
                <w:spacing w:val="-9"/>
              </w:rPr>
              <w:t xml:space="preserve"> </w:t>
            </w:r>
            <w:r w:rsidRPr="0071415B">
              <w:rPr>
                <w:rFonts w:ascii="Arial" w:hAnsi="Arial" w:cs="Arial"/>
              </w:rPr>
              <w:t>discussed</w:t>
            </w:r>
            <w:r w:rsidRPr="0071415B">
              <w:rPr>
                <w:rFonts w:ascii="Arial" w:hAnsi="Arial" w:cs="Arial"/>
                <w:spacing w:val="-9"/>
              </w:rPr>
              <w:t xml:space="preserve"> </w:t>
            </w:r>
            <w:r w:rsidRPr="0071415B">
              <w:rPr>
                <w:rFonts w:ascii="Arial" w:hAnsi="Arial" w:cs="Arial"/>
              </w:rPr>
              <w:t>with patient as well as possible options for treatment.</w:t>
            </w:r>
          </w:p>
        </w:tc>
      </w:tr>
      <w:tr w:rsidR="00D8777A" w:rsidRPr="0071415B" w14:paraId="454DA2FA" w14:textId="77777777" w:rsidTr="00875AD9">
        <w:trPr>
          <w:trHeight w:val="910"/>
        </w:trPr>
        <w:tc>
          <w:tcPr>
            <w:tcW w:w="1761" w:type="dxa"/>
            <w:tcBorders>
              <w:top w:val="single" w:sz="18" w:space="0" w:color="FFFFFF"/>
              <w:bottom w:val="single" w:sz="18" w:space="0" w:color="FFFFFF"/>
            </w:tcBorders>
            <w:shd w:val="clear" w:color="auto" w:fill="DDD9C3"/>
          </w:tcPr>
          <w:p w14:paraId="20D01E2A" w14:textId="403597F4" w:rsidR="00D8777A" w:rsidRPr="0071415B" w:rsidRDefault="00D8777A" w:rsidP="00CB4FE3">
            <w:pPr>
              <w:pStyle w:val="TableParagraph"/>
              <w:spacing w:before="80"/>
              <w:ind w:left="130"/>
              <w:rPr>
                <w:rFonts w:ascii="Arial" w:hAnsi="Arial" w:cs="Arial"/>
              </w:rPr>
            </w:pPr>
            <w:r w:rsidRPr="0071415B">
              <w:rPr>
                <w:rFonts w:ascii="Arial" w:hAnsi="Arial" w:cs="Arial"/>
                <w:spacing w:val="-2"/>
              </w:rPr>
              <w:t>30/10/20</w:t>
            </w:r>
            <w:r w:rsidR="00AA7174" w:rsidRPr="0071415B">
              <w:rPr>
                <w:rFonts w:ascii="Arial" w:hAnsi="Arial" w:cs="Arial"/>
                <w:spacing w:val="-2"/>
              </w:rPr>
              <w:t>22</w:t>
            </w:r>
          </w:p>
        </w:tc>
        <w:tc>
          <w:tcPr>
            <w:tcW w:w="931" w:type="dxa"/>
            <w:tcBorders>
              <w:top w:val="single" w:sz="18" w:space="0" w:color="FFFFFF"/>
              <w:bottom w:val="single" w:sz="18" w:space="0" w:color="FFFFFF"/>
            </w:tcBorders>
            <w:shd w:val="clear" w:color="auto" w:fill="DDD9C3"/>
          </w:tcPr>
          <w:p w14:paraId="6B21F07F" w14:textId="77777777" w:rsidR="00D8777A" w:rsidRPr="0071415B" w:rsidRDefault="00D8777A" w:rsidP="00875AD9">
            <w:pPr>
              <w:pStyle w:val="TableParagraph"/>
              <w:spacing w:before="80"/>
              <w:ind w:right="138"/>
              <w:jc w:val="center"/>
              <w:rPr>
                <w:rFonts w:ascii="Arial" w:hAnsi="Arial" w:cs="Arial"/>
              </w:rPr>
            </w:pPr>
            <w:r w:rsidRPr="0071415B">
              <w:rPr>
                <w:rFonts w:ascii="Arial" w:hAnsi="Arial" w:cs="Arial"/>
                <w:spacing w:val="-5"/>
              </w:rPr>
              <w:t>32</w:t>
            </w:r>
          </w:p>
        </w:tc>
        <w:tc>
          <w:tcPr>
            <w:tcW w:w="745" w:type="dxa"/>
            <w:tcBorders>
              <w:top w:val="single" w:sz="18" w:space="0" w:color="FFFFFF"/>
              <w:bottom w:val="single" w:sz="18" w:space="0" w:color="FFFFFF"/>
            </w:tcBorders>
            <w:shd w:val="clear" w:color="auto" w:fill="DDD9C3"/>
          </w:tcPr>
          <w:p w14:paraId="10141DAB" w14:textId="77777777" w:rsidR="00D8777A" w:rsidRPr="0071415B" w:rsidRDefault="00D8777A" w:rsidP="00CB4FE3">
            <w:pPr>
              <w:pStyle w:val="TableParagraph"/>
              <w:rPr>
                <w:rFonts w:ascii="Arial" w:hAnsi="Arial" w:cs="Arial"/>
              </w:rPr>
            </w:pPr>
          </w:p>
        </w:tc>
        <w:tc>
          <w:tcPr>
            <w:tcW w:w="5635" w:type="dxa"/>
            <w:gridSpan w:val="2"/>
            <w:tcBorders>
              <w:top w:val="single" w:sz="18" w:space="0" w:color="FFFFFF"/>
              <w:bottom w:val="single" w:sz="18" w:space="0" w:color="FFFFFF"/>
            </w:tcBorders>
            <w:shd w:val="clear" w:color="auto" w:fill="DDD9C3"/>
          </w:tcPr>
          <w:p w14:paraId="6EC2E164" w14:textId="77777777" w:rsidR="00D8777A" w:rsidRPr="0071415B" w:rsidRDefault="00D8777A" w:rsidP="00CB4FE3">
            <w:pPr>
              <w:pStyle w:val="TableParagraph"/>
              <w:spacing w:before="80"/>
              <w:ind w:left="214"/>
              <w:rPr>
                <w:rFonts w:ascii="Arial" w:hAnsi="Arial" w:cs="Arial"/>
              </w:rPr>
            </w:pPr>
            <w:r w:rsidRPr="0071415B">
              <w:rPr>
                <w:rFonts w:ascii="Arial" w:hAnsi="Arial" w:cs="Arial"/>
              </w:rPr>
              <w:t>The patient’s case was presented at the breast cancer multidisciplinary</w:t>
            </w:r>
            <w:r w:rsidRPr="0071415B">
              <w:rPr>
                <w:rFonts w:ascii="Arial" w:hAnsi="Arial" w:cs="Arial"/>
                <w:spacing w:val="-9"/>
              </w:rPr>
              <w:t xml:space="preserve"> </w:t>
            </w:r>
            <w:r w:rsidRPr="0071415B">
              <w:rPr>
                <w:rFonts w:ascii="Arial" w:hAnsi="Arial" w:cs="Arial"/>
              </w:rPr>
              <w:t>meeting</w:t>
            </w:r>
            <w:r w:rsidRPr="0071415B">
              <w:rPr>
                <w:rFonts w:ascii="Arial" w:hAnsi="Arial" w:cs="Arial"/>
                <w:spacing w:val="-7"/>
              </w:rPr>
              <w:t xml:space="preserve"> </w:t>
            </w:r>
            <w:r w:rsidRPr="0071415B">
              <w:rPr>
                <w:rFonts w:ascii="Arial" w:hAnsi="Arial" w:cs="Arial"/>
              </w:rPr>
              <w:t>(MDM).</w:t>
            </w:r>
            <w:r w:rsidRPr="0071415B">
              <w:rPr>
                <w:rFonts w:ascii="Arial" w:hAnsi="Arial" w:cs="Arial"/>
                <w:spacing w:val="-7"/>
              </w:rPr>
              <w:t xml:space="preserve"> </w:t>
            </w:r>
            <w:r w:rsidRPr="0071415B">
              <w:rPr>
                <w:rFonts w:ascii="Arial" w:hAnsi="Arial" w:cs="Arial"/>
              </w:rPr>
              <w:t>The</w:t>
            </w:r>
            <w:r w:rsidRPr="0071415B">
              <w:rPr>
                <w:rFonts w:ascii="Arial" w:hAnsi="Arial" w:cs="Arial"/>
                <w:spacing w:val="-9"/>
              </w:rPr>
              <w:t xml:space="preserve"> </w:t>
            </w:r>
            <w:r w:rsidRPr="0071415B">
              <w:rPr>
                <w:rFonts w:ascii="Arial" w:hAnsi="Arial" w:cs="Arial"/>
              </w:rPr>
              <w:t>MDM</w:t>
            </w:r>
            <w:r w:rsidRPr="0071415B">
              <w:rPr>
                <w:rFonts w:ascii="Arial" w:hAnsi="Arial" w:cs="Arial"/>
                <w:spacing w:val="-8"/>
              </w:rPr>
              <w:t xml:space="preserve"> </w:t>
            </w:r>
            <w:r w:rsidRPr="0071415B">
              <w:rPr>
                <w:rFonts w:ascii="Arial" w:hAnsi="Arial" w:cs="Arial"/>
              </w:rPr>
              <w:t xml:space="preserve">recommends </w:t>
            </w:r>
            <w:r w:rsidRPr="0071415B">
              <w:rPr>
                <w:rFonts w:ascii="Arial" w:hAnsi="Arial" w:cs="Arial"/>
                <w:spacing w:val="-2"/>
              </w:rPr>
              <w:t>surgery.</w:t>
            </w:r>
          </w:p>
        </w:tc>
      </w:tr>
      <w:tr w:rsidR="00D8777A" w:rsidRPr="0071415B" w14:paraId="2A059BD0" w14:textId="77777777" w:rsidTr="00875AD9">
        <w:trPr>
          <w:trHeight w:val="411"/>
        </w:trPr>
        <w:tc>
          <w:tcPr>
            <w:tcW w:w="1761" w:type="dxa"/>
            <w:tcBorders>
              <w:top w:val="single" w:sz="18" w:space="0" w:color="FFFFFF"/>
            </w:tcBorders>
            <w:shd w:val="clear" w:color="auto" w:fill="D5E2BB"/>
          </w:tcPr>
          <w:p w14:paraId="4E722F28" w14:textId="0DAF620C" w:rsidR="00D8777A" w:rsidRPr="0071415B" w:rsidRDefault="00D8777A" w:rsidP="00CB4FE3">
            <w:pPr>
              <w:pStyle w:val="TableParagraph"/>
              <w:spacing w:before="80"/>
              <w:ind w:left="130"/>
              <w:rPr>
                <w:rFonts w:ascii="Arial" w:hAnsi="Arial" w:cs="Arial"/>
              </w:rPr>
            </w:pPr>
            <w:r w:rsidRPr="0071415B">
              <w:rPr>
                <w:rFonts w:ascii="Arial" w:hAnsi="Arial" w:cs="Arial"/>
                <w:spacing w:val="-2"/>
              </w:rPr>
              <w:t>31/10/20</w:t>
            </w:r>
            <w:r w:rsidR="00AA7174" w:rsidRPr="0071415B">
              <w:rPr>
                <w:rFonts w:ascii="Arial" w:hAnsi="Arial" w:cs="Arial"/>
                <w:spacing w:val="-2"/>
              </w:rPr>
              <w:t>22</w:t>
            </w:r>
          </w:p>
        </w:tc>
        <w:tc>
          <w:tcPr>
            <w:tcW w:w="931" w:type="dxa"/>
            <w:tcBorders>
              <w:top w:val="single" w:sz="18" w:space="0" w:color="FFFFFF"/>
            </w:tcBorders>
            <w:shd w:val="clear" w:color="auto" w:fill="D5E2BB"/>
          </w:tcPr>
          <w:p w14:paraId="0D87DF4F" w14:textId="77777777" w:rsidR="00D8777A" w:rsidRPr="0071415B" w:rsidRDefault="00D8777A" w:rsidP="00875AD9">
            <w:pPr>
              <w:pStyle w:val="TableParagraph"/>
              <w:spacing w:before="80"/>
              <w:ind w:right="138"/>
              <w:jc w:val="center"/>
              <w:rPr>
                <w:rFonts w:ascii="Arial" w:hAnsi="Arial" w:cs="Arial"/>
              </w:rPr>
            </w:pPr>
            <w:r w:rsidRPr="0071415B">
              <w:rPr>
                <w:rFonts w:ascii="Arial" w:hAnsi="Arial" w:cs="Arial"/>
                <w:spacing w:val="-5"/>
              </w:rPr>
              <w:t>33</w:t>
            </w:r>
          </w:p>
        </w:tc>
        <w:tc>
          <w:tcPr>
            <w:tcW w:w="745" w:type="dxa"/>
            <w:tcBorders>
              <w:top w:val="single" w:sz="18" w:space="0" w:color="FFFFFF"/>
            </w:tcBorders>
            <w:shd w:val="clear" w:color="auto" w:fill="D5E2BB"/>
          </w:tcPr>
          <w:p w14:paraId="308EA202" w14:textId="77777777" w:rsidR="00D8777A" w:rsidRPr="0071415B" w:rsidRDefault="00D8777A" w:rsidP="00CB4FE3">
            <w:pPr>
              <w:pStyle w:val="TableParagraph"/>
              <w:spacing w:before="80"/>
              <w:ind w:right="314"/>
              <w:jc w:val="right"/>
              <w:rPr>
                <w:rFonts w:ascii="Arial" w:hAnsi="Arial" w:cs="Arial"/>
              </w:rPr>
            </w:pPr>
            <w:r w:rsidRPr="0071415B">
              <w:rPr>
                <w:rFonts w:ascii="Arial" w:hAnsi="Arial" w:cs="Arial"/>
              </w:rPr>
              <w:t>0</w:t>
            </w:r>
          </w:p>
        </w:tc>
        <w:tc>
          <w:tcPr>
            <w:tcW w:w="5635" w:type="dxa"/>
            <w:gridSpan w:val="2"/>
            <w:tcBorders>
              <w:top w:val="single" w:sz="18" w:space="0" w:color="FFFFFF"/>
            </w:tcBorders>
            <w:shd w:val="clear" w:color="auto" w:fill="D5E2BB"/>
          </w:tcPr>
          <w:p w14:paraId="6AE9E511" w14:textId="77777777" w:rsidR="00D8777A" w:rsidRPr="0071415B" w:rsidRDefault="00D8777A" w:rsidP="00CB4FE3">
            <w:pPr>
              <w:pStyle w:val="TableParagraph"/>
              <w:spacing w:before="80"/>
              <w:ind w:left="214"/>
              <w:rPr>
                <w:rFonts w:ascii="Arial" w:hAnsi="Arial" w:cs="Arial"/>
              </w:rPr>
            </w:pPr>
            <w:r w:rsidRPr="0071415B">
              <w:rPr>
                <w:rFonts w:ascii="Arial" w:hAnsi="Arial" w:cs="Arial"/>
              </w:rPr>
              <w:t>Patient</w:t>
            </w:r>
            <w:r w:rsidRPr="0071415B">
              <w:rPr>
                <w:rFonts w:ascii="Arial" w:hAnsi="Arial" w:cs="Arial"/>
                <w:spacing w:val="-4"/>
              </w:rPr>
              <w:t xml:space="preserve"> </w:t>
            </w:r>
            <w:r w:rsidRPr="0071415B">
              <w:rPr>
                <w:rFonts w:ascii="Arial" w:hAnsi="Arial" w:cs="Arial"/>
              </w:rPr>
              <w:t>attends</w:t>
            </w:r>
            <w:r w:rsidRPr="0071415B">
              <w:rPr>
                <w:rFonts w:ascii="Arial" w:hAnsi="Arial" w:cs="Arial"/>
                <w:spacing w:val="-4"/>
              </w:rPr>
              <w:t xml:space="preserve"> </w:t>
            </w:r>
            <w:r w:rsidRPr="0071415B">
              <w:rPr>
                <w:rFonts w:ascii="Arial" w:hAnsi="Arial" w:cs="Arial"/>
              </w:rPr>
              <w:t>a</w:t>
            </w:r>
            <w:r w:rsidRPr="0071415B">
              <w:rPr>
                <w:rFonts w:ascii="Arial" w:hAnsi="Arial" w:cs="Arial"/>
                <w:spacing w:val="-5"/>
              </w:rPr>
              <w:t xml:space="preserve"> </w:t>
            </w:r>
            <w:r w:rsidRPr="0071415B">
              <w:rPr>
                <w:rFonts w:ascii="Arial" w:hAnsi="Arial" w:cs="Arial"/>
              </w:rPr>
              <w:t>breast</w:t>
            </w:r>
            <w:r w:rsidRPr="0071415B">
              <w:rPr>
                <w:rFonts w:ascii="Arial" w:hAnsi="Arial" w:cs="Arial"/>
                <w:spacing w:val="-3"/>
              </w:rPr>
              <w:t xml:space="preserve"> </w:t>
            </w:r>
            <w:r w:rsidRPr="0071415B">
              <w:rPr>
                <w:rFonts w:ascii="Arial" w:hAnsi="Arial" w:cs="Arial"/>
              </w:rPr>
              <w:t>clinic</w:t>
            </w:r>
            <w:r w:rsidRPr="0071415B">
              <w:rPr>
                <w:rFonts w:ascii="Arial" w:hAnsi="Arial" w:cs="Arial"/>
                <w:spacing w:val="-3"/>
              </w:rPr>
              <w:t xml:space="preserve"> </w:t>
            </w:r>
            <w:r w:rsidRPr="0071415B">
              <w:rPr>
                <w:rFonts w:ascii="Arial" w:hAnsi="Arial" w:cs="Arial"/>
              </w:rPr>
              <w:t>and</w:t>
            </w:r>
            <w:r w:rsidRPr="0071415B">
              <w:rPr>
                <w:rFonts w:ascii="Arial" w:hAnsi="Arial" w:cs="Arial"/>
                <w:spacing w:val="-4"/>
              </w:rPr>
              <w:t xml:space="preserve"> </w:t>
            </w:r>
            <w:r w:rsidRPr="0071415B">
              <w:rPr>
                <w:rFonts w:ascii="Arial" w:hAnsi="Arial" w:cs="Arial"/>
              </w:rPr>
              <w:t>agrees</w:t>
            </w:r>
            <w:r w:rsidRPr="0071415B">
              <w:rPr>
                <w:rFonts w:ascii="Arial" w:hAnsi="Arial" w:cs="Arial"/>
                <w:spacing w:val="-3"/>
              </w:rPr>
              <w:t xml:space="preserve"> </w:t>
            </w:r>
            <w:r w:rsidRPr="0071415B">
              <w:rPr>
                <w:rFonts w:ascii="Arial" w:hAnsi="Arial" w:cs="Arial"/>
              </w:rPr>
              <w:t>to</w:t>
            </w:r>
            <w:r w:rsidRPr="0071415B">
              <w:rPr>
                <w:rFonts w:ascii="Arial" w:hAnsi="Arial" w:cs="Arial"/>
                <w:spacing w:val="-7"/>
              </w:rPr>
              <w:t xml:space="preserve"> </w:t>
            </w:r>
            <w:r w:rsidRPr="0071415B">
              <w:rPr>
                <w:rFonts w:ascii="Arial" w:hAnsi="Arial" w:cs="Arial"/>
              </w:rPr>
              <w:t xml:space="preserve">have </w:t>
            </w:r>
            <w:r w:rsidRPr="0071415B">
              <w:rPr>
                <w:rFonts w:ascii="Arial" w:hAnsi="Arial" w:cs="Arial"/>
                <w:spacing w:val="-2"/>
              </w:rPr>
              <w:t>surgery.</w:t>
            </w:r>
          </w:p>
        </w:tc>
      </w:tr>
      <w:tr w:rsidR="00D8777A" w:rsidRPr="0071415B" w14:paraId="1A71401D" w14:textId="77777777" w:rsidTr="00875AD9">
        <w:trPr>
          <w:trHeight w:val="660"/>
        </w:trPr>
        <w:tc>
          <w:tcPr>
            <w:tcW w:w="1761" w:type="dxa"/>
            <w:tcBorders>
              <w:bottom w:val="single" w:sz="18" w:space="0" w:color="FF0000"/>
            </w:tcBorders>
            <w:shd w:val="clear" w:color="auto" w:fill="FFFFCC"/>
          </w:tcPr>
          <w:p w14:paraId="03BC546F" w14:textId="4360F758" w:rsidR="00D8777A" w:rsidRPr="0071415B" w:rsidRDefault="00D8777A" w:rsidP="00CB4FE3">
            <w:pPr>
              <w:pStyle w:val="TableParagraph"/>
              <w:spacing w:before="80"/>
              <w:ind w:left="130"/>
              <w:rPr>
                <w:rFonts w:ascii="Arial" w:hAnsi="Arial" w:cs="Arial"/>
              </w:rPr>
            </w:pPr>
            <w:r w:rsidRPr="0071415B">
              <w:rPr>
                <w:rFonts w:ascii="Arial" w:hAnsi="Arial" w:cs="Arial"/>
                <w:spacing w:val="-2"/>
              </w:rPr>
              <w:t>11/11/20</w:t>
            </w:r>
            <w:r w:rsidR="00AA7174" w:rsidRPr="0071415B">
              <w:rPr>
                <w:rFonts w:ascii="Arial" w:hAnsi="Arial" w:cs="Arial"/>
                <w:spacing w:val="-2"/>
              </w:rPr>
              <w:t>22</w:t>
            </w:r>
          </w:p>
        </w:tc>
        <w:tc>
          <w:tcPr>
            <w:tcW w:w="931" w:type="dxa"/>
            <w:tcBorders>
              <w:bottom w:val="single" w:sz="18" w:space="0" w:color="FF0000"/>
            </w:tcBorders>
            <w:shd w:val="clear" w:color="auto" w:fill="FFFFCC"/>
          </w:tcPr>
          <w:p w14:paraId="6AFFC7F7" w14:textId="77777777" w:rsidR="00D8777A" w:rsidRPr="0071415B" w:rsidRDefault="00D8777A" w:rsidP="00875AD9">
            <w:pPr>
              <w:pStyle w:val="TableParagraph"/>
              <w:spacing w:before="80"/>
              <w:ind w:right="140"/>
              <w:jc w:val="center"/>
              <w:rPr>
                <w:rFonts w:ascii="Arial" w:hAnsi="Arial" w:cs="Arial"/>
              </w:rPr>
            </w:pPr>
            <w:r w:rsidRPr="0071415B">
              <w:rPr>
                <w:rFonts w:ascii="Arial" w:hAnsi="Arial" w:cs="Arial"/>
                <w:spacing w:val="-5"/>
              </w:rPr>
              <w:t>44</w:t>
            </w:r>
          </w:p>
        </w:tc>
        <w:tc>
          <w:tcPr>
            <w:tcW w:w="745" w:type="dxa"/>
            <w:tcBorders>
              <w:bottom w:val="single" w:sz="18" w:space="0" w:color="FF0000"/>
            </w:tcBorders>
            <w:shd w:val="clear" w:color="auto" w:fill="FFFFCC"/>
          </w:tcPr>
          <w:p w14:paraId="71A73DEC" w14:textId="77777777" w:rsidR="00D8777A" w:rsidRPr="0071415B" w:rsidRDefault="00D8777A" w:rsidP="00CB4FE3">
            <w:pPr>
              <w:pStyle w:val="TableParagraph"/>
              <w:spacing w:before="80"/>
              <w:ind w:right="313"/>
              <w:jc w:val="right"/>
              <w:rPr>
                <w:rFonts w:ascii="Arial" w:hAnsi="Arial" w:cs="Arial"/>
              </w:rPr>
            </w:pPr>
            <w:r w:rsidRPr="0071415B">
              <w:rPr>
                <w:rFonts w:ascii="Arial" w:hAnsi="Arial" w:cs="Arial"/>
                <w:spacing w:val="-5"/>
              </w:rPr>
              <w:t>11</w:t>
            </w:r>
          </w:p>
        </w:tc>
        <w:tc>
          <w:tcPr>
            <w:tcW w:w="3651" w:type="dxa"/>
            <w:tcBorders>
              <w:bottom w:val="single" w:sz="18" w:space="0" w:color="FF0000"/>
              <w:right w:val="single" w:sz="18" w:space="0" w:color="FF0000"/>
            </w:tcBorders>
            <w:shd w:val="clear" w:color="auto" w:fill="FFFFCC"/>
          </w:tcPr>
          <w:p w14:paraId="37FF75DB" w14:textId="77777777" w:rsidR="00D8777A" w:rsidRPr="0071415B" w:rsidRDefault="00D8777A" w:rsidP="00CB4FE3">
            <w:pPr>
              <w:pStyle w:val="TableParagraph"/>
              <w:spacing w:before="80"/>
              <w:ind w:left="192"/>
              <w:rPr>
                <w:rFonts w:ascii="Arial" w:hAnsi="Arial" w:cs="Arial"/>
              </w:rPr>
            </w:pPr>
            <w:r w:rsidRPr="0071415B">
              <w:rPr>
                <w:rFonts w:ascii="Arial" w:hAnsi="Arial" w:cs="Arial"/>
              </w:rPr>
              <w:t>Surgery,</w:t>
            </w:r>
            <w:r w:rsidRPr="0071415B">
              <w:rPr>
                <w:rFonts w:ascii="Arial" w:hAnsi="Arial" w:cs="Arial"/>
                <w:spacing w:val="-3"/>
              </w:rPr>
              <w:t xml:space="preserve"> </w:t>
            </w:r>
            <w:r w:rsidRPr="0071415B">
              <w:rPr>
                <w:rFonts w:ascii="Arial" w:hAnsi="Arial" w:cs="Arial"/>
              </w:rPr>
              <w:t>patient</w:t>
            </w:r>
            <w:r w:rsidRPr="0071415B">
              <w:rPr>
                <w:rFonts w:ascii="Arial" w:hAnsi="Arial" w:cs="Arial"/>
                <w:spacing w:val="-3"/>
              </w:rPr>
              <w:t xml:space="preserve"> </w:t>
            </w:r>
            <w:r w:rsidRPr="0071415B">
              <w:rPr>
                <w:rFonts w:ascii="Arial" w:hAnsi="Arial" w:cs="Arial"/>
              </w:rPr>
              <w:t>has</w:t>
            </w:r>
            <w:r w:rsidRPr="0071415B">
              <w:rPr>
                <w:rFonts w:ascii="Arial" w:hAnsi="Arial" w:cs="Arial"/>
                <w:spacing w:val="-3"/>
              </w:rPr>
              <w:t xml:space="preserve"> </w:t>
            </w:r>
            <w:r w:rsidRPr="0071415B">
              <w:rPr>
                <w:rFonts w:ascii="Arial" w:hAnsi="Arial" w:cs="Arial"/>
              </w:rPr>
              <w:t>a</w:t>
            </w:r>
            <w:r w:rsidRPr="0071415B">
              <w:rPr>
                <w:rFonts w:ascii="Arial" w:hAnsi="Arial" w:cs="Arial"/>
                <w:spacing w:val="-7"/>
              </w:rPr>
              <w:t xml:space="preserve"> </w:t>
            </w:r>
            <w:r w:rsidRPr="0071415B">
              <w:rPr>
                <w:rFonts w:ascii="Arial" w:hAnsi="Arial" w:cs="Arial"/>
              </w:rPr>
              <w:t xml:space="preserve">partial </w:t>
            </w:r>
            <w:r w:rsidRPr="0071415B">
              <w:rPr>
                <w:rFonts w:ascii="Arial" w:hAnsi="Arial" w:cs="Arial"/>
                <w:spacing w:val="-2"/>
              </w:rPr>
              <w:t>mastectomy.</w:t>
            </w:r>
          </w:p>
        </w:tc>
        <w:tc>
          <w:tcPr>
            <w:tcW w:w="1984" w:type="dxa"/>
            <w:tcBorders>
              <w:top w:val="single" w:sz="18" w:space="0" w:color="FF0000"/>
              <w:left w:val="single" w:sz="18" w:space="0" w:color="FF0000"/>
              <w:bottom w:val="single" w:sz="18" w:space="0" w:color="FF0000"/>
              <w:right w:val="single" w:sz="18" w:space="0" w:color="FF0000"/>
            </w:tcBorders>
            <w:shd w:val="clear" w:color="auto" w:fill="FFFFCC"/>
          </w:tcPr>
          <w:p w14:paraId="5E59146B" w14:textId="77777777" w:rsidR="00D8777A" w:rsidRPr="0071415B" w:rsidRDefault="00D8777A" w:rsidP="0071415B">
            <w:pPr>
              <w:pStyle w:val="TableParagraph"/>
              <w:spacing w:before="79"/>
              <w:ind w:left="13"/>
              <w:rPr>
                <w:rFonts w:ascii="Arial" w:hAnsi="Arial" w:cs="Arial"/>
              </w:rPr>
            </w:pPr>
            <w:r w:rsidRPr="0071415B">
              <w:rPr>
                <w:rFonts w:ascii="Arial" w:hAnsi="Arial" w:cs="Arial"/>
              </w:rPr>
              <w:t>FCT indicator pathway</w:t>
            </w:r>
            <w:r w:rsidRPr="0071415B">
              <w:rPr>
                <w:rFonts w:ascii="Arial" w:hAnsi="Arial" w:cs="Arial"/>
                <w:spacing w:val="-13"/>
              </w:rPr>
              <w:t xml:space="preserve"> </w:t>
            </w:r>
            <w:r w:rsidRPr="0071415B">
              <w:rPr>
                <w:rFonts w:ascii="Arial" w:hAnsi="Arial" w:cs="Arial"/>
              </w:rPr>
              <w:t>stops</w:t>
            </w:r>
            <w:r w:rsidRPr="0071415B">
              <w:rPr>
                <w:rFonts w:ascii="Arial" w:hAnsi="Arial" w:cs="Arial"/>
                <w:spacing w:val="-12"/>
              </w:rPr>
              <w:t xml:space="preserve"> </w:t>
            </w:r>
            <w:r w:rsidRPr="0071415B">
              <w:rPr>
                <w:rFonts w:ascii="Arial" w:hAnsi="Arial" w:cs="Arial"/>
              </w:rPr>
              <w:t>here</w:t>
            </w:r>
          </w:p>
        </w:tc>
      </w:tr>
      <w:tr w:rsidR="00D8777A" w:rsidRPr="0071415B" w14:paraId="55A90CC7" w14:textId="77777777" w:rsidTr="0071415B">
        <w:trPr>
          <w:trHeight w:val="409"/>
        </w:trPr>
        <w:tc>
          <w:tcPr>
            <w:tcW w:w="1761" w:type="dxa"/>
            <w:tcBorders>
              <w:top w:val="single" w:sz="18" w:space="0" w:color="FF0000"/>
            </w:tcBorders>
          </w:tcPr>
          <w:p w14:paraId="05B559F4" w14:textId="4D98B2C2" w:rsidR="00D8777A" w:rsidRPr="0071415B" w:rsidRDefault="00D8777A" w:rsidP="00CB4FE3">
            <w:pPr>
              <w:pStyle w:val="TableParagraph"/>
              <w:spacing w:before="80"/>
              <w:ind w:left="130"/>
              <w:rPr>
                <w:rFonts w:ascii="Arial" w:hAnsi="Arial" w:cs="Arial"/>
              </w:rPr>
            </w:pPr>
            <w:r w:rsidRPr="0071415B">
              <w:rPr>
                <w:rFonts w:ascii="Arial" w:hAnsi="Arial" w:cs="Arial"/>
                <w:spacing w:val="-2"/>
              </w:rPr>
              <w:t>16/12/20</w:t>
            </w:r>
            <w:r w:rsidR="00AA7174" w:rsidRPr="0071415B">
              <w:rPr>
                <w:rFonts w:ascii="Arial" w:hAnsi="Arial" w:cs="Arial"/>
                <w:spacing w:val="-2"/>
              </w:rPr>
              <w:t>22</w:t>
            </w:r>
          </w:p>
        </w:tc>
        <w:tc>
          <w:tcPr>
            <w:tcW w:w="931" w:type="dxa"/>
            <w:tcBorders>
              <w:top w:val="single" w:sz="18" w:space="0" w:color="FF0000"/>
            </w:tcBorders>
          </w:tcPr>
          <w:p w14:paraId="194888B6" w14:textId="77777777" w:rsidR="00D8777A" w:rsidRPr="0071415B" w:rsidRDefault="00D8777A" w:rsidP="00CB4FE3">
            <w:pPr>
              <w:pStyle w:val="TableParagraph"/>
              <w:rPr>
                <w:rFonts w:ascii="Arial" w:hAnsi="Arial" w:cs="Arial"/>
              </w:rPr>
            </w:pPr>
          </w:p>
        </w:tc>
        <w:tc>
          <w:tcPr>
            <w:tcW w:w="745" w:type="dxa"/>
            <w:tcBorders>
              <w:top w:val="single" w:sz="18" w:space="0" w:color="FF0000"/>
            </w:tcBorders>
          </w:tcPr>
          <w:p w14:paraId="0EB161E5" w14:textId="77777777" w:rsidR="00D8777A" w:rsidRPr="0071415B" w:rsidRDefault="00D8777A" w:rsidP="00CB4FE3">
            <w:pPr>
              <w:pStyle w:val="TableParagraph"/>
              <w:rPr>
                <w:rFonts w:ascii="Arial" w:hAnsi="Arial" w:cs="Arial"/>
              </w:rPr>
            </w:pPr>
          </w:p>
        </w:tc>
        <w:tc>
          <w:tcPr>
            <w:tcW w:w="5635" w:type="dxa"/>
            <w:gridSpan w:val="2"/>
            <w:tcBorders>
              <w:top w:val="single" w:sz="18" w:space="0" w:color="FF0000"/>
            </w:tcBorders>
          </w:tcPr>
          <w:p w14:paraId="46055560" w14:textId="30551203" w:rsidR="00D8777A" w:rsidRPr="0071415B" w:rsidRDefault="00D8777A" w:rsidP="00CB4FE3">
            <w:pPr>
              <w:pStyle w:val="TableParagraph"/>
              <w:spacing w:before="80"/>
              <w:ind w:left="214"/>
              <w:rPr>
                <w:rFonts w:ascii="Arial" w:hAnsi="Arial" w:cs="Arial"/>
              </w:rPr>
            </w:pPr>
            <w:r w:rsidRPr="0071415B">
              <w:rPr>
                <w:rFonts w:ascii="Arial" w:hAnsi="Arial" w:cs="Arial"/>
              </w:rPr>
              <w:t>Patient</w:t>
            </w:r>
            <w:r w:rsidRPr="0071415B">
              <w:rPr>
                <w:rFonts w:ascii="Arial" w:hAnsi="Arial" w:cs="Arial"/>
                <w:spacing w:val="-7"/>
              </w:rPr>
              <w:t xml:space="preserve"> </w:t>
            </w:r>
            <w:r w:rsidRPr="0071415B">
              <w:rPr>
                <w:rFonts w:ascii="Arial" w:hAnsi="Arial" w:cs="Arial"/>
              </w:rPr>
              <w:t>is</w:t>
            </w:r>
            <w:r w:rsidRPr="0071415B">
              <w:rPr>
                <w:rFonts w:ascii="Arial" w:hAnsi="Arial" w:cs="Arial"/>
                <w:spacing w:val="-4"/>
              </w:rPr>
              <w:t xml:space="preserve"> </w:t>
            </w:r>
            <w:r w:rsidRPr="0071415B">
              <w:rPr>
                <w:rFonts w:ascii="Arial" w:hAnsi="Arial" w:cs="Arial"/>
              </w:rPr>
              <w:t>referred</w:t>
            </w:r>
            <w:r w:rsidRPr="0071415B">
              <w:rPr>
                <w:rFonts w:ascii="Arial" w:hAnsi="Arial" w:cs="Arial"/>
                <w:spacing w:val="-5"/>
              </w:rPr>
              <w:t xml:space="preserve"> </w:t>
            </w:r>
            <w:r w:rsidRPr="0071415B">
              <w:rPr>
                <w:rFonts w:ascii="Arial" w:hAnsi="Arial" w:cs="Arial"/>
              </w:rPr>
              <w:t>to</w:t>
            </w:r>
            <w:r w:rsidRPr="0071415B">
              <w:rPr>
                <w:rFonts w:ascii="Arial" w:hAnsi="Arial" w:cs="Arial"/>
                <w:spacing w:val="-7"/>
              </w:rPr>
              <w:t xml:space="preserve"> </w:t>
            </w:r>
            <w:r w:rsidRPr="0071415B">
              <w:rPr>
                <w:rFonts w:ascii="Arial" w:hAnsi="Arial" w:cs="Arial"/>
              </w:rPr>
              <w:t>radiation</w:t>
            </w:r>
            <w:r w:rsidRPr="0071415B">
              <w:rPr>
                <w:rFonts w:ascii="Arial" w:hAnsi="Arial" w:cs="Arial"/>
                <w:spacing w:val="-6"/>
              </w:rPr>
              <w:t xml:space="preserve"> </w:t>
            </w:r>
            <w:r w:rsidRPr="0071415B">
              <w:rPr>
                <w:rFonts w:ascii="Arial" w:hAnsi="Arial" w:cs="Arial"/>
              </w:rPr>
              <w:t>oncology</w:t>
            </w:r>
            <w:r w:rsidRPr="0071415B">
              <w:rPr>
                <w:rFonts w:ascii="Arial" w:hAnsi="Arial" w:cs="Arial"/>
                <w:spacing w:val="-4"/>
              </w:rPr>
              <w:t xml:space="preserve"> </w:t>
            </w:r>
            <w:r w:rsidRPr="0071415B">
              <w:rPr>
                <w:rFonts w:ascii="Arial" w:hAnsi="Arial" w:cs="Arial"/>
              </w:rPr>
              <w:t>for</w:t>
            </w:r>
            <w:r w:rsidRPr="0071415B">
              <w:rPr>
                <w:rFonts w:ascii="Arial" w:hAnsi="Arial" w:cs="Arial"/>
                <w:spacing w:val="-4"/>
              </w:rPr>
              <w:t xml:space="preserve"> </w:t>
            </w:r>
            <w:r w:rsidR="00E07911" w:rsidRPr="0071415B">
              <w:rPr>
                <w:rFonts w:ascii="Arial" w:hAnsi="Arial" w:cs="Arial"/>
                <w:spacing w:val="-2"/>
              </w:rPr>
              <w:t>radiation therapy</w:t>
            </w:r>
            <w:r w:rsidRPr="0071415B">
              <w:rPr>
                <w:rFonts w:ascii="Arial" w:hAnsi="Arial" w:cs="Arial"/>
                <w:spacing w:val="-2"/>
              </w:rPr>
              <w:t>.</w:t>
            </w:r>
          </w:p>
        </w:tc>
      </w:tr>
      <w:tr w:rsidR="00D8777A" w:rsidRPr="0071415B" w14:paraId="0D3CFC36" w14:textId="77777777" w:rsidTr="00370E26">
        <w:trPr>
          <w:trHeight w:val="409"/>
        </w:trPr>
        <w:tc>
          <w:tcPr>
            <w:tcW w:w="1761" w:type="dxa"/>
          </w:tcPr>
          <w:p w14:paraId="515C2461" w14:textId="131A707E" w:rsidR="00D8777A" w:rsidRPr="0071415B" w:rsidRDefault="00D8777A" w:rsidP="00CB4FE3">
            <w:pPr>
              <w:pStyle w:val="TableParagraph"/>
              <w:spacing w:before="79"/>
              <w:ind w:left="130"/>
              <w:rPr>
                <w:rFonts w:ascii="Arial" w:hAnsi="Arial" w:cs="Arial"/>
              </w:rPr>
            </w:pPr>
            <w:r w:rsidRPr="0071415B">
              <w:rPr>
                <w:rFonts w:ascii="Arial" w:hAnsi="Arial" w:cs="Arial"/>
                <w:spacing w:val="-2"/>
              </w:rPr>
              <w:t>17/12/20</w:t>
            </w:r>
            <w:r w:rsidR="00AA7174" w:rsidRPr="0071415B">
              <w:rPr>
                <w:rFonts w:ascii="Arial" w:hAnsi="Arial" w:cs="Arial"/>
                <w:spacing w:val="-2"/>
              </w:rPr>
              <w:t>22</w:t>
            </w:r>
          </w:p>
        </w:tc>
        <w:tc>
          <w:tcPr>
            <w:tcW w:w="931" w:type="dxa"/>
          </w:tcPr>
          <w:p w14:paraId="56EC8144" w14:textId="77777777" w:rsidR="00D8777A" w:rsidRPr="0071415B" w:rsidRDefault="00D8777A" w:rsidP="00CB4FE3">
            <w:pPr>
              <w:pStyle w:val="TableParagraph"/>
              <w:rPr>
                <w:rFonts w:ascii="Arial" w:hAnsi="Arial" w:cs="Arial"/>
              </w:rPr>
            </w:pPr>
          </w:p>
        </w:tc>
        <w:tc>
          <w:tcPr>
            <w:tcW w:w="745" w:type="dxa"/>
          </w:tcPr>
          <w:p w14:paraId="4A27FA59" w14:textId="77777777" w:rsidR="00D8777A" w:rsidRPr="0071415B" w:rsidRDefault="00D8777A" w:rsidP="00CB4FE3">
            <w:pPr>
              <w:pStyle w:val="TableParagraph"/>
              <w:rPr>
                <w:rFonts w:ascii="Arial" w:hAnsi="Arial" w:cs="Arial"/>
              </w:rPr>
            </w:pPr>
          </w:p>
        </w:tc>
        <w:tc>
          <w:tcPr>
            <w:tcW w:w="3651" w:type="dxa"/>
          </w:tcPr>
          <w:p w14:paraId="7ABC10B4" w14:textId="77777777" w:rsidR="00D8777A" w:rsidRPr="0071415B" w:rsidRDefault="00D8777A" w:rsidP="00CB4FE3">
            <w:pPr>
              <w:pStyle w:val="TableParagraph"/>
              <w:spacing w:before="79"/>
              <w:ind w:left="214"/>
              <w:rPr>
                <w:rFonts w:ascii="Arial" w:hAnsi="Arial" w:cs="Arial"/>
              </w:rPr>
            </w:pPr>
            <w:r w:rsidRPr="0071415B">
              <w:rPr>
                <w:rFonts w:ascii="Arial" w:hAnsi="Arial" w:cs="Arial"/>
              </w:rPr>
              <w:t>Triaged</w:t>
            </w:r>
            <w:r w:rsidRPr="0071415B">
              <w:rPr>
                <w:rFonts w:ascii="Arial" w:hAnsi="Arial" w:cs="Arial"/>
                <w:spacing w:val="-8"/>
              </w:rPr>
              <w:t xml:space="preserve"> </w:t>
            </w:r>
            <w:r w:rsidRPr="0071415B">
              <w:rPr>
                <w:rFonts w:ascii="Arial" w:hAnsi="Arial" w:cs="Arial"/>
              </w:rPr>
              <w:t>by</w:t>
            </w:r>
            <w:r w:rsidRPr="0071415B">
              <w:rPr>
                <w:rFonts w:ascii="Arial" w:hAnsi="Arial" w:cs="Arial"/>
                <w:spacing w:val="-6"/>
              </w:rPr>
              <w:t xml:space="preserve"> </w:t>
            </w:r>
            <w:r w:rsidRPr="0071415B">
              <w:rPr>
                <w:rFonts w:ascii="Arial" w:hAnsi="Arial" w:cs="Arial"/>
              </w:rPr>
              <w:t>radiation</w:t>
            </w:r>
            <w:r w:rsidRPr="0071415B">
              <w:rPr>
                <w:rFonts w:ascii="Arial" w:hAnsi="Arial" w:cs="Arial"/>
                <w:spacing w:val="-4"/>
              </w:rPr>
              <w:t xml:space="preserve"> </w:t>
            </w:r>
            <w:r w:rsidRPr="0071415B">
              <w:rPr>
                <w:rFonts w:ascii="Arial" w:hAnsi="Arial" w:cs="Arial"/>
                <w:spacing w:val="-2"/>
              </w:rPr>
              <w:t>oncology.</w:t>
            </w:r>
          </w:p>
        </w:tc>
        <w:tc>
          <w:tcPr>
            <w:tcW w:w="1984" w:type="dxa"/>
          </w:tcPr>
          <w:p w14:paraId="1BD9CA92" w14:textId="77777777" w:rsidR="00D8777A" w:rsidRPr="0071415B" w:rsidRDefault="00D8777A" w:rsidP="00CB4FE3">
            <w:pPr>
              <w:pStyle w:val="TableParagraph"/>
              <w:rPr>
                <w:rFonts w:ascii="Arial" w:hAnsi="Arial" w:cs="Arial"/>
              </w:rPr>
            </w:pPr>
          </w:p>
        </w:tc>
      </w:tr>
      <w:tr w:rsidR="00D8777A" w:rsidRPr="0071415B" w14:paraId="623243DB" w14:textId="77777777" w:rsidTr="0071415B">
        <w:trPr>
          <w:trHeight w:val="410"/>
        </w:trPr>
        <w:tc>
          <w:tcPr>
            <w:tcW w:w="1761" w:type="dxa"/>
          </w:tcPr>
          <w:p w14:paraId="77A46DCB" w14:textId="3715EBC9" w:rsidR="00D8777A" w:rsidRPr="0071415B" w:rsidRDefault="00D8777A" w:rsidP="00CB4FE3">
            <w:pPr>
              <w:pStyle w:val="TableParagraph"/>
              <w:spacing w:before="80"/>
              <w:ind w:left="130"/>
              <w:rPr>
                <w:rFonts w:ascii="Arial" w:hAnsi="Arial" w:cs="Arial"/>
              </w:rPr>
            </w:pPr>
            <w:r w:rsidRPr="0071415B">
              <w:rPr>
                <w:rFonts w:ascii="Arial" w:hAnsi="Arial" w:cs="Arial"/>
                <w:spacing w:val="-2"/>
              </w:rPr>
              <w:t>20/12/20</w:t>
            </w:r>
            <w:r w:rsidR="00AA7174" w:rsidRPr="0071415B">
              <w:rPr>
                <w:rFonts w:ascii="Arial" w:hAnsi="Arial" w:cs="Arial"/>
                <w:spacing w:val="-2"/>
              </w:rPr>
              <w:t>22</w:t>
            </w:r>
          </w:p>
        </w:tc>
        <w:tc>
          <w:tcPr>
            <w:tcW w:w="931" w:type="dxa"/>
          </w:tcPr>
          <w:p w14:paraId="7A14FE34" w14:textId="77777777" w:rsidR="00D8777A" w:rsidRPr="0071415B" w:rsidRDefault="00D8777A" w:rsidP="00CB4FE3">
            <w:pPr>
              <w:pStyle w:val="TableParagraph"/>
              <w:rPr>
                <w:rFonts w:ascii="Arial" w:hAnsi="Arial" w:cs="Arial"/>
              </w:rPr>
            </w:pPr>
          </w:p>
        </w:tc>
        <w:tc>
          <w:tcPr>
            <w:tcW w:w="745" w:type="dxa"/>
          </w:tcPr>
          <w:p w14:paraId="1268FBAB" w14:textId="77777777" w:rsidR="00D8777A" w:rsidRPr="0071415B" w:rsidRDefault="00D8777A" w:rsidP="00CB4FE3">
            <w:pPr>
              <w:pStyle w:val="TableParagraph"/>
              <w:rPr>
                <w:rFonts w:ascii="Arial" w:hAnsi="Arial" w:cs="Arial"/>
              </w:rPr>
            </w:pPr>
          </w:p>
        </w:tc>
        <w:tc>
          <w:tcPr>
            <w:tcW w:w="5635" w:type="dxa"/>
            <w:gridSpan w:val="2"/>
          </w:tcPr>
          <w:p w14:paraId="608B7C73" w14:textId="13E1627C" w:rsidR="00D8777A" w:rsidRPr="0071415B" w:rsidRDefault="00D8777A" w:rsidP="00CB4FE3">
            <w:pPr>
              <w:pStyle w:val="TableParagraph"/>
              <w:spacing w:before="80"/>
              <w:ind w:left="214"/>
              <w:rPr>
                <w:rFonts w:ascii="Arial" w:hAnsi="Arial" w:cs="Arial"/>
              </w:rPr>
            </w:pPr>
            <w:r w:rsidRPr="0071415B">
              <w:rPr>
                <w:rFonts w:ascii="Arial" w:hAnsi="Arial" w:cs="Arial"/>
              </w:rPr>
              <w:t>Radiation</w:t>
            </w:r>
            <w:r w:rsidRPr="0071415B">
              <w:rPr>
                <w:rFonts w:ascii="Arial" w:hAnsi="Arial" w:cs="Arial"/>
                <w:spacing w:val="-6"/>
              </w:rPr>
              <w:t xml:space="preserve"> </w:t>
            </w:r>
            <w:r w:rsidRPr="0071415B">
              <w:rPr>
                <w:rFonts w:ascii="Arial" w:hAnsi="Arial" w:cs="Arial"/>
              </w:rPr>
              <w:t>oncology</w:t>
            </w:r>
            <w:r w:rsidRPr="0071415B">
              <w:rPr>
                <w:rFonts w:ascii="Arial" w:hAnsi="Arial" w:cs="Arial"/>
                <w:spacing w:val="-4"/>
              </w:rPr>
              <w:t xml:space="preserve"> </w:t>
            </w:r>
            <w:r w:rsidRPr="0071415B">
              <w:rPr>
                <w:rFonts w:ascii="Arial" w:hAnsi="Arial" w:cs="Arial"/>
              </w:rPr>
              <w:t>clinic</w:t>
            </w:r>
            <w:r w:rsidRPr="0071415B">
              <w:rPr>
                <w:rFonts w:ascii="Arial" w:hAnsi="Arial" w:cs="Arial"/>
                <w:spacing w:val="-7"/>
              </w:rPr>
              <w:t xml:space="preserve"> </w:t>
            </w:r>
            <w:r w:rsidRPr="0071415B">
              <w:rPr>
                <w:rFonts w:ascii="Arial" w:hAnsi="Arial" w:cs="Arial"/>
              </w:rPr>
              <w:t>visit</w:t>
            </w:r>
            <w:r w:rsidRPr="0071415B">
              <w:rPr>
                <w:rFonts w:ascii="Arial" w:hAnsi="Arial" w:cs="Arial"/>
                <w:spacing w:val="-4"/>
              </w:rPr>
              <w:t xml:space="preserve"> </w:t>
            </w:r>
            <w:r w:rsidRPr="0071415B">
              <w:rPr>
                <w:rFonts w:ascii="Arial" w:hAnsi="Arial" w:cs="Arial"/>
              </w:rPr>
              <w:t>and</w:t>
            </w:r>
            <w:r w:rsidRPr="0071415B">
              <w:rPr>
                <w:rFonts w:ascii="Arial" w:hAnsi="Arial" w:cs="Arial"/>
                <w:spacing w:val="-5"/>
              </w:rPr>
              <w:t xml:space="preserve"> </w:t>
            </w:r>
            <w:r w:rsidRPr="0071415B">
              <w:rPr>
                <w:rFonts w:ascii="Arial" w:hAnsi="Arial" w:cs="Arial"/>
              </w:rPr>
              <w:t>agrees</w:t>
            </w:r>
            <w:r w:rsidRPr="0071415B">
              <w:rPr>
                <w:rFonts w:ascii="Arial" w:hAnsi="Arial" w:cs="Arial"/>
                <w:spacing w:val="-4"/>
              </w:rPr>
              <w:t xml:space="preserve"> </w:t>
            </w:r>
            <w:r w:rsidRPr="0071415B">
              <w:rPr>
                <w:rFonts w:ascii="Arial" w:hAnsi="Arial" w:cs="Arial"/>
              </w:rPr>
              <w:t>to</w:t>
            </w:r>
            <w:r w:rsidRPr="0071415B">
              <w:rPr>
                <w:rFonts w:ascii="Arial" w:hAnsi="Arial" w:cs="Arial"/>
                <w:spacing w:val="-3"/>
              </w:rPr>
              <w:t xml:space="preserve"> </w:t>
            </w:r>
            <w:r w:rsidR="00E07911" w:rsidRPr="0071415B">
              <w:rPr>
                <w:rFonts w:ascii="Arial" w:hAnsi="Arial" w:cs="Arial"/>
                <w:spacing w:val="-2"/>
              </w:rPr>
              <w:t>radiation therapy</w:t>
            </w:r>
            <w:r w:rsidRPr="0071415B">
              <w:rPr>
                <w:rFonts w:ascii="Arial" w:hAnsi="Arial" w:cs="Arial"/>
                <w:spacing w:val="-2"/>
              </w:rPr>
              <w:t>.</w:t>
            </w:r>
          </w:p>
        </w:tc>
      </w:tr>
      <w:tr w:rsidR="00D8777A" w:rsidRPr="0071415B" w14:paraId="03730107" w14:textId="77777777" w:rsidTr="00370E26">
        <w:trPr>
          <w:trHeight w:val="330"/>
        </w:trPr>
        <w:tc>
          <w:tcPr>
            <w:tcW w:w="1761" w:type="dxa"/>
          </w:tcPr>
          <w:p w14:paraId="3D6220F8" w14:textId="7998E99B" w:rsidR="00D8777A" w:rsidRPr="0071415B" w:rsidRDefault="00D8777A" w:rsidP="00CB4FE3">
            <w:pPr>
              <w:pStyle w:val="TableParagraph"/>
              <w:spacing w:before="80" w:line="230" w:lineRule="exact"/>
              <w:ind w:left="130"/>
              <w:rPr>
                <w:rFonts w:ascii="Arial" w:hAnsi="Arial" w:cs="Arial"/>
              </w:rPr>
            </w:pPr>
            <w:r w:rsidRPr="0071415B">
              <w:rPr>
                <w:rFonts w:ascii="Arial" w:hAnsi="Arial" w:cs="Arial"/>
                <w:spacing w:val="-2"/>
              </w:rPr>
              <w:t>28/12/20</w:t>
            </w:r>
            <w:r w:rsidR="00AA7174" w:rsidRPr="0071415B">
              <w:rPr>
                <w:rFonts w:ascii="Arial" w:hAnsi="Arial" w:cs="Arial"/>
                <w:spacing w:val="-2"/>
              </w:rPr>
              <w:t>22</w:t>
            </w:r>
          </w:p>
        </w:tc>
        <w:tc>
          <w:tcPr>
            <w:tcW w:w="931" w:type="dxa"/>
          </w:tcPr>
          <w:p w14:paraId="78979FF5" w14:textId="77777777" w:rsidR="00D8777A" w:rsidRPr="0071415B" w:rsidRDefault="00D8777A" w:rsidP="00CB4FE3">
            <w:pPr>
              <w:pStyle w:val="TableParagraph"/>
              <w:rPr>
                <w:rFonts w:ascii="Arial" w:hAnsi="Arial" w:cs="Arial"/>
              </w:rPr>
            </w:pPr>
          </w:p>
        </w:tc>
        <w:tc>
          <w:tcPr>
            <w:tcW w:w="745" w:type="dxa"/>
          </w:tcPr>
          <w:p w14:paraId="6BE08059" w14:textId="77777777" w:rsidR="00D8777A" w:rsidRPr="0071415B" w:rsidRDefault="00D8777A" w:rsidP="00CB4FE3">
            <w:pPr>
              <w:pStyle w:val="TableParagraph"/>
              <w:rPr>
                <w:rFonts w:ascii="Arial" w:hAnsi="Arial" w:cs="Arial"/>
              </w:rPr>
            </w:pPr>
          </w:p>
        </w:tc>
        <w:tc>
          <w:tcPr>
            <w:tcW w:w="3651" w:type="dxa"/>
          </w:tcPr>
          <w:p w14:paraId="1EA8CA66" w14:textId="3C639EFC" w:rsidR="00D8777A" w:rsidRPr="0071415B" w:rsidRDefault="00E07911" w:rsidP="00CB4FE3">
            <w:pPr>
              <w:pStyle w:val="TableParagraph"/>
              <w:spacing w:before="80" w:line="230" w:lineRule="exact"/>
              <w:ind w:left="214"/>
              <w:rPr>
                <w:rFonts w:ascii="Arial" w:hAnsi="Arial" w:cs="Arial"/>
              </w:rPr>
            </w:pPr>
            <w:r w:rsidRPr="0071415B">
              <w:rPr>
                <w:rFonts w:ascii="Arial" w:hAnsi="Arial" w:cs="Arial"/>
              </w:rPr>
              <w:t>Radiation therapy</w:t>
            </w:r>
            <w:r w:rsidR="00D8777A" w:rsidRPr="0071415B">
              <w:rPr>
                <w:rFonts w:ascii="Arial" w:hAnsi="Arial" w:cs="Arial"/>
                <w:spacing w:val="-11"/>
              </w:rPr>
              <w:t xml:space="preserve"> </w:t>
            </w:r>
            <w:r w:rsidR="00D8777A" w:rsidRPr="0071415B">
              <w:rPr>
                <w:rFonts w:ascii="Arial" w:hAnsi="Arial" w:cs="Arial"/>
                <w:spacing w:val="-2"/>
              </w:rPr>
              <w:t>started.</w:t>
            </w:r>
          </w:p>
        </w:tc>
        <w:tc>
          <w:tcPr>
            <w:tcW w:w="1984" w:type="dxa"/>
          </w:tcPr>
          <w:p w14:paraId="4C696C77" w14:textId="77777777" w:rsidR="00D8777A" w:rsidRPr="0071415B" w:rsidRDefault="00D8777A" w:rsidP="00CB4FE3">
            <w:pPr>
              <w:pStyle w:val="TableParagraph"/>
              <w:rPr>
                <w:rFonts w:ascii="Arial" w:hAnsi="Arial" w:cs="Arial"/>
              </w:rPr>
            </w:pPr>
          </w:p>
        </w:tc>
      </w:tr>
    </w:tbl>
    <w:p w14:paraId="6E836121" w14:textId="77777777" w:rsidR="00393082" w:rsidRPr="0071415B" w:rsidRDefault="00393082" w:rsidP="0071415B">
      <w:pPr>
        <w:spacing w:after="0"/>
        <w:rPr>
          <w:rFonts w:ascii="Arial" w:hAnsi="Arial" w:cs="Arial"/>
        </w:rPr>
      </w:pPr>
    </w:p>
    <w:p w14:paraId="55A099F8" w14:textId="2AEBD741" w:rsidR="00D8777A" w:rsidRDefault="00D8777A" w:rsidP="007E5BD8">
      <w:pPr>
        <w:pStyle w:val="Heading2"/>
      </w:pPr>
      <w:bookmarkStart w:id="658" w:name="_Toc124868764"/>
      <w:bookmarkStart w:id="659" w:name="_Toc203110618"/>
      <w:r w:rsidRPr="0071415B">
        <w:t>Reported</w:t>
      </w:r>
      <w:r w:rsidRPr="0071415B">
        <w:rPr>
          <w:spacing w:val="-4"/>
        </w:rPr>
        <w:t xml:space="preserve"> </w:t>
      </w:r>
      <w:r w:rsidRPr="0071415B">
        <w:t>data</w:t>
      </w:r>
      <w:r w:rsidRPr="0071415B">
        <w:rPr>
          <w:spacing w:val="-3"/>
        </w:rPr>
        <w:t xml:space="preserve"> </w:t>
      </w:r>
      <w:r w:rsidRPr="0071415B">
        <w:t>patient</w:t>
      </w:r>
      <w:r w:rsidRPr="0071415B">
        <w:rPr>
          <w:spacing w:val="-3"/>
        </w:rPr>
        <w:t xml:space="preserve"> </w:t>
      </w:r>
      <w:r w:rsidRPr="0071415B">
        <w:t>pathway</w:t>
      </w:r>
      <w:r w:rsidRPr="0071415B">
        <w:rPr>
          <w:spacing w:val="-2"/>
        </w:rPr>
        <w:t xml:space="preserve"> </w:t>
      </w:r>
      <w:r w:rsidRPr="0071415B">
        <w:t>starts</w:t>
      </w:r>
      <w:r w:rsidRPr="0071415B">
        <w:rPr>
          <w:spacing w:val="-6"/>
        </w:rPr>
        <w:t xml:space="preserve"> </w:t>
      </w:r>
      <w:r w:rsidRPr="0071415B">
        <w:t>outside</w:t>
      </w:r>
      <w:r w:rsidRPr="0071415B">
        <w:rPr>
          <w:spacing w:val="-5"/>
        </w:rPr>
        <w:t xml:space="preserve"> </w:t>
      </w:r>
      <w:r w:rsidRPr="0071415B">
        <w:t>the</w:t>
      </w:r>
      <w:r w:rsidRPr="0071415B">
        <w:rPr>
          <w:spacing w:val="-5"/>
        </w:rPr>
        <w:t xml:space="preserve"> </w:t>
      </w:r>
      <w:r w:rsidRPr="0071415B">
        <w:t>New</w:t>
      </w:r>
      <w:r w:rsidRPr="0071415B">
        <w:rPr>
          <w:spacing w:val="-5"/>
        </w:rPr>
        <w:t xml:space="preserve"> </w:t>
      </w:r>
      <w:r w:rsidRPr="0071415B">
        <w:t>Zealand health system use case (62-day and 31-day indicators)</w:t>
      </w:r>
      <w:bookmarkEnd w:id="658"/>
      <w:bookmarkEnd w:id="659"/>
    </w:p>
    <w:p w14:paraId="3073BC7E" w14:textId="77777777" w:rsidR="0071415B" w:rsidRPr="0071415B" w:rsidRDefault="0071415B" w:rsidP="0071415B">
      <w:pPr>
        <w:spacing w:after="0"/>
        <w:rPr>
          <w:rFonts w:ascii="Arial" w:hAnsi="Arial" w:cs="Arial"/>
        </w:rPr>
      </w:pPr>
    </w:p>
    <w:tbl>
      <w:tblPr>
        <w:tblW w:w="0" w:type="auto"/>
        <w:tblLayout w:type="fixed"/>
        <w:tblCellMar>
          <w:left w:w="0" w:type="dxa"/>
          <w:right w:w="0" w:type="dxa"/>
        </w:tblCellMar>
        <w:tblLook w:val="01E0" w:firstRow="1" w:lastRow="1" w:firstColumn="1" w:lastColumn="1" w:noHBand="0" w:noVBand="0"/>
      </w:tblPr>
      <w:tblGrid>
        <w:gridCol w:w="5401"/>
        <w:gridCol w:w="836"/>
        <w:gridCol w:w="1560"/>
      </w:tblGrid>
      <w:tr w:rsidR="00D8777A" w:rsidRPr="0071415B" w14:paraId="7A1A9D16" w14:textId="77777777" w:rsidTr="0071415B">
        <w:trPr>
          <w:trHeight w:val="390"/>
        </w:trPr>
        <w:tc>
          <w:tcPr>
            <w:tcW w:w="5401" w:type="dxa"/>
            <w:tcBorders>
              <w:top w:val="single" w:sz="4" w:space="0" w:color="000000"/>
              <w:bottom w:val="single" w:sz="4" w:space="0" w:color="000000"/>
            </w:tcBorders>
          </w:tcPr>
          <w:p w14:paraId="5F16B540" w14:textId="77777777" w:rsidR="00D8777A" w:rsidRPr="0071415B" w:rsidRDefault="00D8777A" w:rsidP="00CB4FE3">
            <w:pPr>
              <w:pStyle w:val="TableParagraph"/>
              <w:spacing w:before="69"/>
              <w:ind w:left="115"/>
              <w:rPr>
                <w:rFonts w:ascii="Arial" w:hAnsi="Arial" w:cs="Arial"/>
              </w:rPr>
            </w:pPr>
            <w:r w:rsidRPr="0071415B">
              <w:rPr>
                <w:rFonts w:ascii="Arial" w:hAnsi="Arial" w:cs="Arial"/>
              </w:rPr>
              <w:t>Record</w:t>
            </w:r>
            <w:r w:rsidRPr="0071415B">
              <w:rPr>
                <w:rFonts w:ascii="Arial" w:hAnsi="Arial" w:cs="Arial"/>
                <w:spacing w:val="-6"/>
              </w:rPr>
              <w:t xml:space="preserve"> </w:t>
            </w:r>
            <w:r w:rsidRPr="0071415B">
              <w:rPr>
                <w:rFonts w:ascii="Arial" w:hAnsi="Arial" w:cs="Arial"/>
                <w:spacing w:val="-4"/>
              </w:rPr>
              <w:t>type</w:t>
            </w:r>
          </w:p>
        </w:tc>
        <w:tc>
          <w:tcPr>
            <w:tcW w:w="836" w:type="dxa"/>
            <w:tcBorders>
              <w:top w:val="single" w:sz="4" w:space="0" w:color="000000"/>
              <w:bottom w:val="single" w:sz="4" w:space="0" w:color="000000"/>
            </w:tcBorders>
          </w:tcPr>
          <w:p w14:paraId="0534340B" w14:textId="77777777" w:rsidR="00D8777A" w:rsidRPr="0071415B" w:rsidRDefault="00D8777A" w:rsidP="00CB4FE3">
            <w:pPr>
              <w:pStyle w:val="TableParagraph"/>
              <w:spacing w:before="69"/>
              <w:ind w:right="249"/>
              <w:jc w:val="right"/>
              <w:rPr>
                <w:rFonts w:ascii="Arial" w:hAnsi="Arial" w:cs="Arial"/>
              </w:rPr>
            </w:pPr>
            <w:r w:rsidRPr="0071415B">
              <w:rPr>
                <w:rFonts w:ascii="Arial" w:hAnsi="Arial" w:cs="Arial"/>
              </w:rPr>
              <w:t>M</w:t>
            </w:r>
          </w:p>
        </w:tc>
        <w:tc>
          <w:tcPr>
            <w:tcW w:w="1560" w:type="dxa"/>
            <w:tcBorders>
              <w:top w:val="single" w:sz="4" w:space="0" w:color="000000"/>
              <w:bottom w:val="single" w:sz="4" w:space="0" w:color="000000"/>
            </w:tcBorders>
          </w:tcPr>
          <w:p w14:paraId="3EBD2AAA" w14:textId="77777777" w:rsidR="00D8777A" w:rsidRPr="0071415B" w:rsidRDefault="00D8777A" w:rsidP="00CB4FE3">
            <w:pPr>
              <w:pStyle w:val="TableParagraph"/>
              <w:spacing w:before="69"/>
              <w:ind w:left="251"/>
              <w:rPr>
                <w:rFonts w:ascii="Arial" w:hAnsi="Arial" w:cs="Arial"/>
              </w:rPr>
            </w:pPr>
            <w:r w:rsidRPr="0071415B">
              <w:rPr>
                <w:rFonts w:ascii="Arial" w:hAnsi="Arial" w:cs="Arial"/>
              </w:rPr>
              <w:t>A</w:t>
            </w:r>
          </w:p>
        </w:tc>
      </w:tr>
      <w:tr w:rsidR="00D8777A" w:rsidRPr="0071415B" w14:paraId="4D39F44A" w14:textId="77777777" w:rsidTr="0071415B">
        <w:trPr>
          <w:trHeight w:val="390"/>
        </w:trPr>
        <w:tc>
          <w:tcPr>
            <w:tcW w:w="5401" w:type="dxa"/>
            <w:tcBorders>
              <w:top w:val="single" w:sz="4" w:space="0" w:color="000000"/>
              <w:bottom w:val="single" w:sz="4" w:space="0" w:color="000000"/>
            </w:tcBorders>
          </w:tcPr>
          <w:p w14:paraId="6A095352" w14:textId="77777777" w:rsidR="00D8777A" w:rsidRPr="0071415B" w:rsidRDefault="00D8777A" w:rsidP="00CB4FE3">
            <w:pPr>
              <w:pStyle w:val="TableParagraph"/>
              <w:spacing w:before="69"/>
              <w:ind w:left="115"/>
              <w:rPr>
                <w:rFonts w:ascii="Arial" w:hAnsi="Arial" w:cs="Arial"/>
              </w:rPr>
            </w:pPr>
            <w:r w:rsidRPr="0071415B">
              <w:rPr>
                <w:rFonts w:ascii="Arial" w:hAnsi="Arial" w:cs="Arial"/>
              </w:rPr>
              <w:t>National</w:t>
            </w:r>
            <w:r w:rsidRPr="0071415B">
              <w:rPr>
                <w:rFonts w:ascii="Arial" w:hAnsi="Arial" w:cs="Arial"/>
                <w:spacing w:val="-6"/>
              </w:rPr>
              <w:t xml:space="preserve"> </w:t>
            </w:r>
            <w:r w:rsidRPr="0071415B">
              <w:rPr>
                <w:rFonts w:ascii="Arial" w:hAnsi="Arial" w:cs="Arial"/>
              </w:rPr>
              <w:t>Health</w:t>
            </w:r>
            <w:r w:rsidRPr="0071415B">
              <w:rPr>
                <w:rFonts w:ascii="Arial" w:hAnsi="Arial" w:cs="Arial"/>
                <w:spacing w:val="-4"/>
              </w:rPr>
              <w:t xml:space="preserve"> </w:t>
            </w:r>
            <w:r w:rsidRPr="0071415B">
              <w:rPr>
                <w:rFonts w:ascii="Arial" w:hAnsi="Arial" w:cs="Arial"/>
              </w:rPr>
              <w:t>Index</w:t>
            </w:r>
            <w:r w:rsidRPr="0071415B">
              <w:rPr>
                <w:rFonts w:ascii="Arial" w:hAnsi="Arial" w:cs="Arial"/>
                <w:spacing w:val="-7"/>
              </w:rPr>
              <w:t xml:space="preserve"> </w:t>
            </w:r>
            <w:r w:rsidRPr="0071415B">
              <w:rPr>
                <w:rFonts w:ascii="Arial" w:hAnsi="Arial" w:cs="Arial"/>
              </w:rPr>
              <w:t>(NHI)</w:t>
            </w:r>
            <w:r w:rsidRPr="0071415B">
              <w:rPr>
                <w:rFonts w:ascii="Arial" w:hAnsi="Arial" w:cs="Arial"/>
                <w:spacing w:val="-3"/>
              </w:rPr>
              <w:t xml:space="preserve"> </w:t>
            </w:r>
            <w:r w:rsidRPr="0071415B">
              <w:rPr>
                <w:rFonts w:ascii="Arial" w:hAnsi="Arial" w:cs="Arial"/>
                <w:spacing w:val="-2"/>
              </w:rPr>
              <w:t>number</w:t>
            </w:r>
          </w:p>
        </w:tc>
        <w:tc>
          <w:tcPr>
            <w:tcW w:w="836" w:type="dxa"/>
            <w:tcBorders>
              <w:top w:val="single" w:sz="4" w:space="0" w:color="000000"/>
              <w:bottom w:val="single" w:sz="4" w:space="0" w:color="000000"/>
            </w:tcBorders>
          </w:tcPr>
          <w:p w14:paraId="02CE5439" w14:textId="77777777" w:rsidR="00D8777A" w:rsidRPr="0071415B" w:rsidRDefault="00D8777A" w:rsidP="00CB4FE3">
            <w:pPr>
              <w:pStyle w:val="TableParagraph"/>
              <w:spacing w:before="69"/>
              <w:ind w:right="249"/>
              <w:jc w:val="right"/>
              <w:rPr>
                <w:rFonts w:ascii="Arial" w:hAnsi="Arial" w:cs="Arial"/>
              </w:rPr>
            </w:pPr>
            <w:r w:rsidRPr="0071415B">
              <w:rPr>
                <w:rFonts w:ascii="Arial" w:hAnsi="Arial" w:cs="Arial"/>
              </w:rPr>
              <w:t>M</w:t>
            </w:r>
          </w:p>
        </w:tc>
        <w:tc>
          <w:tcPr>
            <w:tcW w:w="1560" w:type="dxa"/>
            <w:tcBorders>
              <w:top w:val="single" w:sz="4" w:space="0" w:color="000000"/>
              <w:bottom w:val="single" w:sz="4" w:space="0" w:color="000000"/>
            </w:tcBorders>
          </w:tcPr>
          <w:p w14:paraId="4081C39B" w14:textId="77777777" w:rsidR="00D8777A" w:rsidRPr="0071415B" w:rsidRDefault="00D8777A" w:rsidP="00CB4FE3">
            <w:pPr>
              <w:pStyle w:val="TableParagraph"/>
              <w:spacing w:before="69"/>
              <w:ind w:left="251"/>
              <w:rPr>
                <w:rFonts w:ascii="Arial" w:hAnsi="Arial" w:cs="Arial"/>
              </w:rPr>
            </w:pPr>
            <w:r w:rsidRPr="0071415B">
              <w:rPr>
                <w:rFonts w:ascii="Arial" w:hAnsi="Arial" w:cs="Arial"/>
                <w:spacing w:val="-2"/>
              </w:rPr>
              <w:t>AAANNNN</w:t>
            </w:r>
          </w:p>
        </w:tc>
      </w:tr>
      <w:tr w:rsidR="00D8777A" w:rsidRPr="0071415B" w14:paraId="7B442AAA" w14:textId="77777777" w:rsidTr="0071415B">
        <w:trPr>
          <w:trHeight w:val="388"/>
        </w:trPr>
        <w:tc>
          <w:tcPr>
            <w:tcW w:w="7797" w:type="dxa"/>
            <w:gridSpan w:val="3"/>
            <w:tcBorders>
              <w:top w:val="single" w:sz="4" w:space="0" w:color="000000"/>
              <w:bottom w:val="single" w:sz="4" w:space="0" w:color="000000"/>
            </w:tcBorders>
            <w:shd w:val="clear" w:color="auto" w:fill="FCE9D9"/>
          </w:tcPr>
          <w:p w14:paraId="435DA9B4" w14:textId="77777777" w:rsidR="00D8777A" w:rsidRPr="0071415B" w:rsidRDefault="00D8777A" w:rsidP="00CB4FE3">
            <w:pPr>
              <w:pStyle w:val="TableParagraph"/>
              <w:spacing w:before="69"/>
              <w:ind w:left="115"/>
              <w:rPr>
                <w:rFonts w:ascii="Arial" w:hAnsi="Arial" w:cs="Arial"/>
              </w:rPr>
            </w:pPr>
            <w:r w:rsidRPr="0071415B">
              <w:rPr>
                <w:rFonts w:ascii="Arial" w:hAnsi="Arial" w:cs="Arial"/>
              </w:rPr>
              <w:t>First</w:t>
            </w:r>
            <w:r w:rsidRPr="0071415B">
              <w:rPr>
                <w:rFonts w:ascii="Arial" w:hAnsi="Arial" w:cs="Arial"/>
                <w:spacing w:val="-3"/>
              </w:rPr>
              <w:t xml:space="preserve"> </w:t>
            </w:r>
            <w:r w:rsidRPr="0071415B">
              <w:rPr>
                <w:rFonts w:ascii="Arial" w:hAnsi="Arial" w:cs="Arial"/>
                <w:spacing w:val="-4"/>
              </w:rPr>
              <w:t>name</w:t>
            </w:r>
          </w:p>
        </w:tc>
      </w:tr>
      <w:tr w:rsidR="00D8777A" w:rsidRPr="0071415B" w14:paraId="1F246411" w14:textId="77777777" w:rsidTr="0071415B">
        <w:trPr>
          <w:trHeight w:val="390"/>
        </w:trPr>
        <w:tc>
          <w:tcPr>
            <w:tcW w:w="7797" w:type="dxa"/>
            <w:gridSpan w:val="3"/>
            <w:tcBorders>
              <w:top w:val="single" w:sz="4" w:space="0" w:color="000000"/>
              <w:bottom w:val="single" w:sz="4" w:space="0" w:color="000000"/>
            </w:tcBorders>
            <w:shd w:val="clear" w:color="auto" w:fill="FCE9D9"/>
          </w:tcPr>
          <w:p w14:paraId="0125B885" w14:textId="77777777" w:rsidR="00D8777A" w:rsidRPr="0071415B" w:rsidRDefault="00D8777A" w:rsidP="00CB4FE3">
            <w:pPr>
              <w:pStyle w:val="TableParagraph"/>
              <w:spacing w:before="69"/>
              <w:ind w:left="115"/>
              <w:rPr>
                <w:rFonts w:ascii="Arial" w:hAnsi="Arial" w:cs="Arial"/>
              </w:rPr>
            </w:pPr>
            <w:r w:rsidRPr="0071415B">
              <w:rPr>
                <w:rFonts w:ascii="Arial" w:hAnsi="Arial" w:cs="Arial"/>
              </w:rPr>
              <w:t>Family</w:t>
            </w:r>
            <w:r w:rsidRPr="0071415B">
              <w:rPr>
                <w:rFonts w:ascii="Arial" w:hAnsi="Arial" w:cs="Arial"/>
                <w:spacing w:val="-8"/>
              </w:rPr>
              <w:t xml:space="preserve"> </w:t>
            </w:r>
            <w:r w:rsidRPr="0071415B">
              <w:rPr>
                <w:rFonts w:ascii="Arial" w:hAnsi="Arial" w:cs="Arial"/>
                <w:spacing w:val="-4"/>
              </w:rPr>
              <w:t>name</w:t>
            </w:r>
          </w:p>
        </w:tc>
      </w:tr>
      <w:tr w:rsidR="00D8777A" w:rsidRPr="0071415B" w14:paraId="7E025F91" w14:textId="77777777" w:rsidTr="0071415B">
        <w:trPr>
          <w:trHeight w:val="388"/>
        </w:trPr>
        <w:tc>
          <w:tcPr>
            <w:tcW w:w="5401" w:type="dxa"/>
            <w:tcBorders>
              <w:top w:val="single" w:sz="4" w:space="0" w:color="000000"/>
              <w:bottom w:val="single" w:sz="4" w:space="0" w:color="000000"/>
            </w:tcBorders>
            <w:shd w:val="clear" w:color="auto" w:fill="FCE9D9"/>
          </w:tcPr>
          <w:p w14:paraId="521F97EC" w14:textId="77777777" w:rsidR="00D8777A" w:rsidRPr="0071415B" w:rsidRDefault="00D8777A" w:rsidP="00CB4FE3">
            <w:pPr>
              <w:pStyle w:val="TableParagraph"/>
              <w:spacing w:before="69"/>
              <w:ind w:left="115"/>
              <w:rPr>
                <w:rFonts w:ascii="Arial" w:hAnsi="Arial" w:cs="Arial"/>
              </w:rPr>
            </w:pPr>
            <w:r w:rsidRPr="0071415B">
              <w:rPr>
                <w:rFonts w:ascii="Arial" w:hAnsi="Arial" w:cs="Arial"/>
              </w:rPr>
              <w:t>Date</w:t>
            </w:r>
            <w:r w:rsidRPr="0071415B">
              <w:rPr>
                <w:rFonts w:ascii="Arial" w:hAnsi="Arial" w:cs="Arial"/>
                <w:spacing w:val="-4"/>
              </w:rPr>
              <w:t xml:space="preserve"> </w:t>
            </w:r>
            <w:r w:rsidRPr="0071415B">
              <w:rPr>
                <w:rFonts w:ascii="Arial" w:hAnsi="Arial" w:cs="Arial"/>
              </w:rPr>
              <w:t>of</w:t>
            </w:r>
            <w:r w:rsidRPr="0071415B">
              <w:rPr>
                <w:rFonts w:ascii="Arial" w:hAnsi="Arial" w:cs="Arial"/>
                <w:spacing w:val="-1"/>
              </w:rPr>
              <w:t xml:space="preserve"> </w:t>
            </w:r>
            <w:r w:rsidRPr="0071415B">
              <w:rPr>
                <w:rFonts w:ascii="Arial" w:hAnsi="Arial" w:cs="Arial"/>
                <w:spacing w:val="-2"/>
              </w:rPr>
              <w:t>birth</w:t>
            </w:r>
          </w:p>
        </w:tc>
        <w:tc>
          <w:tcPr>
            <w:tcW w:w="836" w:type="dxa"/>
            <w:tcBorders>
              <w:top w:val="single" w:sz="4" w:space="0" w:color="000000"/>
              <w:bottom w:val="single" w:sz="4" w:space="0" w:color="000000"/>
            </w:tcBorders>
            <w:shd w:val="clear" w:color="auto" w:fill="FCE9D9"/>
          </w:tcPr>
          <w:p w14:paraId="21142379" w14:textId="77777777" w:rsidR="00D8777A" w:rsidRPr="0071415B" w:rsidRDefault="00D8777A" w:rsidP="00CB4FE3">
            <w:pPr>
              <w:pStyle w:val="TableParagraph"/>
              <w:spacing w:before="69"/>
              <w:ind w:right="249"/>
              <w:jc w:val="right"/>
              <w:rPr>
                <w:rFonts w:ascii="Arial" w:hAnsi="Arial" w:cs="Arial"/>
              </w:rPr>
            </w:pPr>
            <w:r w:rsidRPr="0071415B">
              <w:rPr>
                <w:rFonts w:ascii="Arial" w:hAnsi="Arial" w:cs="Arial"/>
              </w:rPr>
              <w:t>M</w:t>
            </w:r>
          </w:p>
        </w:tc>
        <w:tc>
          <w:tcPr>
            <w:tcW w:w="1560" w:type="dxa"/>
            <w:tcBorders>
              <w:top w:val="single" w:sz="4" w:space="0" w:color="000000"/>
              <w:bottom w:val="single" w:sz="4" w:space="0" w:color="000000"/>
            </w:tcBorders>
            <w:shd w:val="clear" w:color="auto" w:fill="FCE9D9"/>
          </w:tcPr>
          <w:p w14:paraId="1CA195F3" w14:textId="77777777" w:rsidR="00D8777A" w:rsidRPr="0071415B" w:rsidRDefault="00D8777A" w:rsidP="00CB4FE3">
            <w:pPr>
              <w:pStyle w:val="TableParagraph"/>
              <w:spacing w:before="69"/>
              <w:ind w:left="251"/>
              <w:rPr>
                <w:rFonts w:ascii="Arial" w:hAnsi="Arial" w:cs="Arial"/>
              </w:rPr>
            </w:pPr>
            <w:r w:rsidRPr="0071415B">
              <w:rPr>
                <w:rFonts w:ascii="Arial" w:hAnsi="Arial" w:cs="Arial"/>
                <w:spacing w:val="-2"/>
              </w:rPr>
              <w:t>19061969</w:t>
            </w:r>
          </w:p>
        </w:tc>
      </w:tr>
      <w:tr w:rsidR="00D8777A" w:rsidRPr="0071415B" w14:paraId="0F39ACE3" w14:textId="77777777" w:rsidTr="0071415B">
        <w:trPr>
          <w:trHeight w:val="390"/>
        </w:trPr>
        <w:tc>
          <w:tcPr>
            <w:tcW w:w="5401" w:type="dxa"/>
            <w:tcBorders>
              <w:top w:val="single" w:sz="4" w:space="0" w:color="000000"/>
              <w:bottom w:val="single" w:sz="4" w:space="0" w:color="000000"/>
            </w:tcBorders>
            <w:shd w:val="clear" w:color="auto" w:fill="FCE9D9"/>
          </w:tcPr>
          <w:p w14:paraId="3C194B24" w14:textId="77777777" w:rsidR="00D8777A" w:rsidRPr="0071415B" w:rsidRDefault="00D8777A" w:rsidP="00CB4FE3">
            <w:pPr>
              <w:pStyle w:val="TableParagraph"/>
              <w:spacing w:before="71"/>
              <w:ind w:left="115"/>
              <w:rPr>
                <w:rFonts w:ascii="Arial" w:hAnsi="Arial" w:cs="Arial"/>
              </w:rPr>
            </w:pPr>
            <w:r w:rsidRPr="0071415B">
              <w:rPr>
                <w:rFonts w:ascii="Arial" w:hAnsi="Arial" w:cs="Arial"/>
                <w:spacing w:val="-5"/>
              </w:rPr>
              <w:t>Sex</w:t>
            </w:r>
          </w:p>
        </w:tc>
        <w:tc>
          <w:tcPr>
            <w:tcW w:w="836" w:type="dxa"/>
            <w:tcBorders>
              <w:top w:val="single" w:sz="4" w:space="0" w:color="000000"/>
              <w:bottom w:val="single" w:sz="4" w:space="0" w:color="000000"/>
            </w:tcBorders>
            <w:shd w:val="clear" w:color="auto" w:fill="FCE9D9"/>
          </w:tcPr>
          <w:p w14:paraId="31647B85" w14:textId="77777777" w:rsidR="00D8777A" w:rsidRPr="0071415B" w:rsidRDefault="00D8777A" w:rsidP="00CB4FE3">
            <w:pPr>
              <w:pStyle w:val="TableParagraph"/>
              <w:spacing w:before="71"/>
              <w:ind w:right="249"/>
              <w:jc w:val="right"/>
              <w:rPr>
                <w:rFonts w:ascii="Arial" w:hAnsi="Arial" w:cs="Arial"/>
              </w:rPr>
            </w:pPr>
            <w:r w:rsidRPr="0071415B">
              <w:rPr>
                <w:rFonts w:ascii="Arial" w:hAnsi="Arial" w:cs="Arial"/>
              </w:rPr>
              <w:t>M</w:t>
            </w:r>
          </w:p>
        </w:tc>
        <w:tc>
          <w:tcPr>
            <w:tcW w:w="1560" w:type="dxa"/>
            <w:tcBorders>
              <w:top w:val="single" w:sz="4" w:space="0" w:color="000000"/>
              <w:bottom w:val="single" w:sz="4" w:space="0" w:color="000000"/>
            </w:tcBorders>
            <w:shd w:val="clear" w:color="auto" w:fill="FCE9D9"/>
          </w:tcPr>
          <w:p w14:paraId="76E3762E" w14:textId="77777777" w:rsidR="00D8777A" w:rsidRPr="0071415B" w:rsidRDefault="00D8777A" w:rsidP="00CB4FE3">
            <w:pPr>
              <w:pStyle w:val="TableParagraph"/>
              <w:spacing w:before="71"/>
              <w:ind w:left="251"/>
              <w:rPr>
                <w:rFonts w:ascii="Arial" w:hAnsi="Arial" w:cs="Arial"/>
              </w:rPr>
            </w:pPr>
            <w:r w:rsidRPr="0071415B">
              <w:rPr>
                <w:rFonts w:ascii="Arial" w:hAnsi="Arial" w:cs="Arial"/>
              </w:rPr>
              <w:t>F</w:t>
            </w:r>
          </w:p>
        </w:tc>
      </w:tr>
      <w:tr w:rsidR="00D8777A" w:rsidRPr="0071415B" w14:paraId="74BD8F74" w14:textId="77777777" w:rsidTr="0071415B">
        <w:trPr>
          <w:trHeight w:val="390"/>
        </w:trPr>
        <w:tc>
          <w:tcPr>
            <w:tcW w:w="5401" w:type="dxa"/>
            <w:tcBorders>
              <w:top w:val="single" w:sz="4" w:space="0" w:color="000000"/>
              <w:bottom w:val="single" w:sz="4" w:space="0" w:color="000000"/>
            </w:tcBorders>
            <w:shd w:val="clear" w:color="auto" w:fill="FCE9D9"/>
          </w:tcPr>
          <w:p w14:paraId="32AA42C7" w14:textId="732D91BD" w:rsidR="00D8777A" w:rsidRPr="0071415B" w:rsidRDefault="00B378FD" w:rsidP="00CB4FE3">
            <w:pPr>
              <w:pStyle w:val="TableParagraph"/>
              <w:spacing w:before="69"/>
              <w:ind w:left="115"/>
              <w:rPr>
                <w:rFonts w:ascii="Arial" w:hAnsi="Arial" w:cs="Arial"/>
              </w:rPr>
            </w:pPr>
            <w:r w:rsidRPr="0071415B">
              <w:rPr>
                <w:rFonts w:ascii="Arial" w:hAnsi="Arial" w:cs="Arial"/>
              </w:rPr>
              <w:t>District</w:t>
            </w:r>
            <w:r w:rsidR="00D8777A" w:rsidRPr="0071415B">
              <w:rPr>
                <w:rFonts w:ascii="Arial" w:hAnsi="Arial" w:cs="Arial"/>
                <w:spacing w:val="-4"/>
              </w:rPr>
              <w:t xml:space="preserve"> </w:t>
            </w:r>
            <w:r w:rsidR="00D8777A" w:rsidRPr="0071415B">
              <w:rPr>
                <w:rFonts w:ascii="Arial" w:hAnsi="Arial" w:cs="Arial"/>
              </w:rPr>
              <w:t>of</w:t>
            </w:r>
            <w:r w:rsidR="00D8777A" w:rsidRPr="0071415B">
              <w:rPr>
                <w:rFonts w:ascii="Arial" w:hAnsi="Arial" w:cs="Arial"/>
                <w:spacing w:val="-4"/>
              </w:rPr>
              <w:t xml:space="preserve"> </w:t>
            </w:r>
            <w:r w:rsidR="00D8777A" w:rsidRPr="0071415B">
              <w:rPr>
                <w:rFonts w:ascii="Arial" w:hAnsi="Arial" w:cs="Arial"/>
                <w:spacing w:val="-2"/>
              </w:rPr>
              <w:t>domicile</w:t>
            </w:r>
          </w:p>
        </w:tc>
        <w:tc>
          <w:tcPr>
            <w:tcW w:w="836" w:type="dxa"/>
            <w:tcBorders>
              <w:top w:val="single" w:sz="4" w:space="0" w:color="000000"/>
              <w:bottom w:val="single" w:sz="4" w:space="0" w:color="000000"/>
            </w:tcBorders>
            <w:shd w:val="clear" w:color="auto" w:fill="FCE9D9"/>
          </w:tcPr>
          <w:p w14:paraId="48D09C9E" w14:textId="77777777" w:rsidR="00D8777A" w:rsidRPr="0071415B" w:rsidRDefault="00D8777A" w:rsidP="00CB4FE3">
            <w:pPr>
              <w:pStyle w:val="TableParagraph"/>
              <w:spacing w:before="69"/>
              <w:ind w:right="249"/>
              <w:jc w:val="right"/>
              <w:rPr>
                <w:rFonts w:ascii="Arial" w:hAnsi="Arial" w:cs="Arial"/>
              </w:rPr>
            </w:pPr>
            <w:r w:rsidRPr="0071415B">
              <w:rPr>
                <w:rFonts w:ascii="Arial" w:hAnsi="Arial" w:cs="Arial"/>
              </w:rPr>
              <w:t>M</w:t>
            </w:r>
          </w:p>
        </w:tc>
        <w:tc>
          <w:tcPr>
            <w:tcW w:w="1560" w:type="dxa"/>
            <w:tcBorders>
              <w:top w:val="single" w:sz="4" w:space="0" w:color="000000"/>
              <w:bottom w:val="single" w:sz="4" w:space="0" w:color="000000"/>
            </w:tcBorders>
            <w:shd w:val="clear" w:color="auto" w:fill="FCE9D9"/>
          </w:tcPr>
          <w:p w14:paraId="06152874" w14:textId="77777777" w:rsidR="00D8777A" w:rsidRPr="0071415B" w:rsidRDefault="00D8777A" w:rsidP="00CB4FE3">
            <w:pPr>
              <w:pStyle w:val="TableParagraph"/>
              <w:spacing w:before="69"/>
              <w:ind w:left="251"/>
              <w:rPr>
                <w:rFonts w:ascii="Arial" w:hAnsi="Arial" w:cs="Arial"/>
              </w:rPr>
            </w:pPr>
            <w:r w:rsidRPr="0071415B">
              <w:rPr>
                <w:rFonts w:ascii="Arial" w:hAnsi="Arial" w:cs="Arial"/>
                <w:spacing w:val="-5"/>
              </w:rPr>
              <w:t>022</w:t>
            </w:r>
          </w:p>
        </w:tc>
      </w:tr>
      <w:tr w:rsidR="00D8777A" w:rsidRPr="0071415B" w14:paraId="15D3F7D8" w14:textId="77777777" w:rsidTr="0071415B">
        <w:trPr>
          <w:trHeight w:val="388"/>
        </w:trPr>
        <w:tc>
          <w:tcPr>
            <w:tcW w:w="5401" w:type="dxa"/>
            <w:tcBorders>
              <w:top w:val="single" w:sz="4" w:space="0" w:color="000000"/>
              <w:bottom w:val="single" w:sz="4" w:space="0" w:color="000000"/>
            </w:tcBorders>
            <w:shd w:val="clear" w:color="auto" w:fill="E4DFEB"/>
          </w:tcPr>
          <w:p w14:paraId="27354084" w14:textId="77777777" w:rsidR="00D8777A" w:rsidRPr="0071415B" w:rsidRDefault="00D8777A" w:rsidP="00CB4FE3">
            <w:pPr>
              <w:pStyle w:val="TableParagraph"/>
              <w:spacing w:before="69"/>
              <w:ind w:left="115"/>
              <w:rPr>
                <w:rFonts w:ascii="Arial" w:hAnsi="Arial" w:cs="Arial"/>
              </w:rPr>
            </w:pPr>
            <w:r w:rsidRPr="0071415B">
              <w:rPr>
                <w:rFonts w:ascii="Arial" w:hAnsi="Arial" w:cs="Arial"/>
              </w:rPr>
              <w:t>Date</w:t>
            </w:r>
            <w:r w:rsidRPr="0071415B">
              <w:rPr>
                <w:rFonts w:ascii="Arial" w:hAnsi="Arial" w:cs="Arial"/>
                <w:spacing w:val="-2"/>
              </w:rPr>
              <w:t xml:space="preserve"> </w:t>
            </w:r>
            <w:r w:rsidRPr="0071415B">
              <w:rPr>
                <w:rFonts w:ascii="Arial" w:hAnsi="Arial" w:cs="Arial"/>
              </w:rPr>
              <w:t>of</w:t>
            </w:r>
            <w:r w:rsidRPr="0071415B">
              <w:rPr>
                <w:rFonts w:ascii="Arial" w:hAnsi="Arial" w:cs="Arial"/>
                <w:spacing w:val="-1"/>
              </w:rPr>
              <w:t xml:space="preserve"> </w:t>
            </w:r>
            <w:r w:rsidRPr="0071415B">
              <w:rPr>
                <w:rFonts w:ascii="Arial" w:hAnsi="Arial" w:cs="Arial"/>
                <w:spacing w:val="-2"/>
              </w:rPr>
              <w:t>diagnosis</w:t>
            </w:r>
          </w:p>
        </w:tc>
        <w:tc>
          <w:tcPr>
            <w:tcW w:w="836" w:type="dxa"/>
            <w:tcBorders>
              <w:top w:val="single" w:sz="4" w:space="0" w:color="000000"/>
              <w:bottom w:val="single" w:sz="4" w:space="0" w:color="000000"/>
            </w:tcBorders>
            <w:shd w:val="clear" w:color="auto" w:fill="E4DFEB"/>
          </w:tcPr>
          <w:p w14:paraId="40F8C6AB" w14:textId="77777777" w:rsidR="00D8777A" w:rsidRPr="0071415B" w:rsidRDefault="00D8777A" w:rsidP="00CB4FE3">
            <w:pPr>
              <w:pStyle w:val="TableParagraph"/>
              <w:rPr>
                <w:rFonts w:ascii="Arial" w:hAnsi="Arial" w:cs="Arial"/>
              </w:rPr>
            </w:pPr>
          </w:p>
        </w:tc>
        <w:tc>
          <w:tcPr>
            <w:tcW w:w="1560" w:type="dxa"/>
            <w:tcBorders>
              <w:top w:val="single" w:sz="4" w:space="0" w:color="000000"/>
              <w:bottom w:val="single" w:sz="4" w:space="0" w:color="000000"/>
            </w:tcBorders>
            <w:shd w:val="clear" w:color="auto" w:fill="E4DFEB"/>
          </w:tcPr>
          <w:p w14:paraId="22EA693C" w14:textId="1C78379B" w:rsidR="00D8777A" w:rsidRPr="0071415B" w:rsidRDefault="00D8777A" w:rsidP="00CB4FE3">
            <w:pPr>
              <w:pStyle w:val="TableParagraph"/>
              <w:spacing w:before="69"/>
              <w:ind w:left="251"/>
              <w:rPr>
                <w:rFonts w:ascii="Arial" w:hAnsi="Arial" w:cs="Arial"/>
              </w:rPr>
            </w:pPr>
            <w:r w:rsidRPr="0071415B">
              <w:rPr>
                <w:rFonts w:ascii="Arial" w:hAnsi="Arial" w:cs="Arial"/>
                <w:spacing w:val="-2"/>
              </w:rPr>
              <w:t>101020</w:t>
            </w:r>
            <w:r w:rsidR="00AA7174" w:rsidRPr="0071415B">
              <w:rPr>
                <w:rFonts w:ascii="Arial" w:hAnsi="Arial" w:cs="Arial"/>
                <w:spacing w:val="-2"/>
              </w:rPr>
              <w:t>22</w:t>
            </w:r>
          </w:p>
        </w:tc>
      </w:tr>
      <w:tr w:rsidR="00D8777A" w:rsidRPr="0071415B" w14:paraId="42B82D07" w14:textId="77777777" w:rsidTr="0071415B">
        <w:trPr>
          <w:trHeight w:val="391"/>
        </w:trPr>
        <w:tc>
          <w:tcPr>
            <w:tcW w:w="5401" w:type="dxa"/>
            <w:tcBorders>
              <w:top w:val="single" w:sz="4" w:space="0" w:color="000000"/>
              <w:bottom w:val="single" w:sz="4" w:space="0" w:color="000000"/>
            </w:tcBorders>
            <w:shd w:val="clear" w:color="auto" w:fill="E4DFEB"/>
          </w:tcPr>
          <w:p w14:paraId="7FD7D329" w14:textId="52AFC1AC" w:rsidR="00D8777A" w:rsidRPr="0071415B" w:rsidRDefault="00D8777A" w:rsidP="00CB4FE3">
            <w:pPr>
              <w:pStyle w:val="TableParagraph"/>
              <w:spacing w:before="72"/>
              <w:ind w:left="115"/>
              <w:rPr>
                <w:rFonts w:ascii="Arial" w:hAnsi="Arial" w:cs="Arial"/>
              </w:rPr>
            </w:pPr>
            <w:r w:rsidRPr="0071415B">
              <w:rPr>
                <w:rFonts w:ascii="Arial" w:hAnsi="Arial" w:cs="Arial"/>
              </w:rPr>
              <w:t>Primary</w:t>
            </w:r>
            <w:r w:rsidRPr="0071415B">
              <w:rPr>
                <w:rFonts w:ascii="Arial" w:hAnsi="Arial" w:cs="Arial"/>
                <w:spacing w:val="-3"/>
              </w:rPr>
              <w:t xml:space="preserve"> </w:t>
            </w:r>
            <w:r w:rsidRPr="0071415B">
              <w:rPr>
                <w:rFonts w:ascii="Arial" w:hAnsi="Arial" w:cs="Arial"/>
              </w:rPr>
              <w:t>site</w:t>
            </w:r>
            <w:r w:rsidRPr="0071415B">
              <w:rPr>
                <w:rFonts w:ascii="Arial" w:hAnsi="Arial" w:cs="Arial"/>
                <w:spacing w:val="-3"/>
              </w:rPr>
              <w:t xml:space="preserve"> </w:t>
            </w:r>
            <w:r w:rsidR="003D556E" w:rsidRPr="0071415B">
              <w:rPr>
                <w:rFonts w:ascii="Arial" w:hAnsi="Arial" w:cs="Arial"/>
              </w:rPr>
              <w:t>ICD-10</w:t>
            </w:r>
            <w:r w:rsidR="0071415B">
              <w:rPr>
                <w:rFonts w:ascii="Arial" w:hAnsi="Arial" w:cs="Arial"/>
              </w:rPr>
              <w:t>-AM</w:t>
            </w:r>
            <w:r w:rsidR="003D556E" w:rsidRPr="0071415B">
              <w:rPr>
                <w:rFonts w:ascii="Arial" w:hAnsi="Arial" w:cs="Arial"/>
              </w:rPr>
              <w:t xml:space="preserve"> 8</w:t>
            </w:r>
            <w:r w:rsidR="0071415B">
              <w:rPr>
                <w:rFonts w:ascii="Arial" w:hAnsi="Arial" w:cs="Arial"/>
              </w:rPr>
              <w:t>th</w:t>
            </w:r>
            <w:r w:rsidR="003D556E" w:rsidRPr="0071415B">
              <w:rPr>
                <w:rFonts w:ascii="Arial" w:hAnsi="Arial" w:cs="Arial"/>
              </w:rPr>
              <w:t xml:space="preserve"> </w:t>
            </w:r>
            <w:r w:rsidR="0071415B">
              <w:rPr>
                <w:rFonts w:ascii="Arial" w:hAnsi="Arial" w:cs="Arial"/>
              </w:rPr>
              <w:t>E</w:t>
            </w:r>
            <w:r w:rsidR="003D556E" w:rsidRPr="0071415B">
              <w:rPr>
                <w:rFonts w:ascii="Arial" w:hAnsi="Arial" w:cs="Arial"/>
              </w:rPr>
              <w:t>dition</w:t>
            </w:r>
          </w:p>
        </w:tc>
        <w:tc>
          <w:tcPr>
            <w:tcW w:w="836" w:type="dxa"/>
            <w:tcBorders>
              <w:top w:val="single" w:sz="4" w:space="0" w:color="000000"/>
              <w:bottom w:val="single" w:sz="4" w:space="0" w:color="000000"/>
            </w:tcBorders>
            <w:shd w:val="clear" w:color="auto" w:fill="E4DFEB"/>
          </w:tcPr>
          <w:p w14:paraId="15CCC6DB" w14:textId="77777777" w:rsidR="00D8777A" w:rsidRPr="0071415B" w:rsidRDefault="00D8777A" w:rsidP="00CB4FE3">
            <w:pPr>
              <w:pStyle w:val="TableParagraph"/>
              <w:spacing w:before="72"/>
              <w:ind w:right="249"/>
              <w:jc w:val="right"/>
              <w:rPr>
                <w:rFonts w:ascii="Arial" w:hAnsi="Arial" w:cs="Arial"/>
              </w:rPr>
            </w:pPr>
            <w:r w:rsidRPr="0071415B">
              <w:rPr>
                <w:rFonts w:ascii="Arial" w:hAnsi="Arial" w:cs="Arial"/>
              </w:rPr>
              <w:t>M</w:t>
            </w:r>
          </w:p>
        </w:tc>
        <w:tc>
          <w:tcPr>
            <w:tcW w:w="1560" w:type="dxa"/>
            <w:tcBorders>
              <w:top w:val="single" w:sz="4" w:space="0" w:color="000000"/>
              <w:bottom w:val="single" w:sz="4" w:space="0" w:color="000000"/>
            </w:tcBorders>
            <w:shd w:val="clear" w:color="auto" w:fill="E4DFEB"/>
          </w:tcPr>
          <w:p w14:paraId="6BF575E1" w14:textId="77777777" w:rsidR="00D8777A" w:rsidRPr="0071415B" w:rsidRDefault="00D8777A" w:rsidP="00CB4FE3">
            <w:pPr>
              <w:pStyle w:val="TableParagraph"/>
              <w:spacing w:before="72"/>
              <w:ind w:left="251"/>
              <w:rPr>
                <w:rFonts w:ascii="Arial" w:hAnsi="Arial" w:cs="Arial"/>
              </w:rPr>
            </w:pPr>
            <w:r w:rsidRPr="0071415B">
              <w:rPr>
                <w:rFonts w:ascii="Arial" w:hAnsi="Arial" w:cs="Arial"/>
                <w:spacing w:val="-5"/>
              </w:rPr>
              <w:t>C50</w:t>
            </w:r>
          </w:p>
        </w:tc>
      </w:tr>
      <w:tr w:rsidR="00D8777A" w:rsidRPr="0071415B" w14:paraId="485DFEDB" w14:textId="77777777" w:rsidTr="0071415B">
        <w:trPr>
          <w:trHeight w:val="390"/>
        </w:trPr>
        <w:tc>
          <w:tcPr>
            <w:tcW w:w="5401" w:type="dxa"/>
            <w:tcBorders>
              <w:top w:val="single" w:sz="4" w:space="0" w:color="000000"/>
              <w:bottom w:val="single" w:sz="4" w:space="0" w:color="000000"/>
            </w:tcBorders>
            <w:shd w:val="clear" w:color="auto" w:fill="FCE9D9"/>
          </w:tcPr>
          <w:p w14:paraId="2EA43BC9" w14:textId="77777777" w:rsidR="00D8777A" w:rsidRPr="0071415B" w:rsidRDefault="00D8777A" w:rsidP="00CB4FE3">
            <w:pPr>
              <w:pStyle w:val="TableParagraph"/>
              <w:spacing w:before="69"/>
              <w:ind w:left="115"/>
              <w:rPr>
                <w:rFonts w:ascii="Arial" w:hAnsi="Arial" w:cs="Arial"/>
              </w:rPr>
            </w:pPr>
            <w:r w:rsidRPr="0071415B">
              <w:rPr>
                <w:rFonts w:ascii="Arial" w:hAnsi="Arial" w:cs="Arial"/>
              </w:rPr>
              <w:t>Date</w:t>
            </w:r>
            <w:r w:rsidRPr="0071415B">
              <w:rPr>
                <w:rFonts w:ascii="Arial" w:hAnsi="Arial" w:cs="Arial"/>
                <w:spacing w:val="-4"/>
              </w:rPr>
              <w:t xml:space="preserve"> </w:t>
            </w:r>
            <w:r w:rsidRPr="0071415B">
              <w:rPr>
                <w:rFonts w:ascii="Arial" w:hAnsi="Arial" w:cs="Arial"/>
              </w:rPr>
              <w:t>of</w:t>
            </w:r>
            <w:r w:rsidRPr="0071415B">
              <w:rPr>
                <w:rFonts w:ascii="Arial" w:hAnsi="Arial" w:cs="Arial"/>
                <w:spacing w:val="-2"/>
              </w:rPr>
              <w:t xml:space="preserve"> </w:t>
            </w:r>
            <w:r w:rsidRPr="0071415B">
              <w:rPr>
                <w:rFonts w:ascii="Arial" w:hAnsi="Arial" w:cs="Arial"/>
              </w:rPr>
              <w:t>receipt</w:t>
            </w:r>
            <w:r w:rsidRPr="0071415B">
              <w:rPr>
                <w:rFonts w:ascii="Arial" w:hAnsi="Arial" w:cs="Arial"/>
                <w:spacing w:val="-2"/>
              </w:rPr>
              <w:t xml:space="preserve"> </w:t>
            </w:r>
            <w:r w:rsidRPr="0071415B">
              <w:rPr>
                <w:rFonts w:ascii="Arial" w:hAnsi="Arial" w:cs="Arial"/>
              </w:rPr>
              <w:t>of</w:t>
            </w:r>
            <w:r w:rsidRPr="0071415B">
              <w:rPr>
                <w:rFonts w:ascii="Arial" w:hAnsi="Arial" w:cs="Arial"/>
                <w:spacing w:val="-2"/>
              </w:rPr>
              <w:t xml:space="preserve"> referral</w:t>
            </w:r>
          </w:p>
        </w:tc>
        <w:tc>
          <w:tcPr>
            <w:tcW w:w="836" w:type="dxa"/>
            <w:tcBorders>
              <w:top w:val="single" w:sz="4" w:space="0" w:color="000000"/>
              <w:bottom w:val="single" w:sz="4" w:space="0" w:color="000000"/>
            </w:tcBorders>
            <w:shd w:val="clear" w:color="auto" w:fill="FCE9D9"/>
          </w:tcPr>
          <w:p w14:paraId="6D966A7B" w14:textId="77777777" w:rsidR="00D8777A" w:rsidRPr="0071415B" w:rsidRDefault="00D8777A" w:rsidP="00CB4FE3">
            <w:pPr>
              <w:pStyle w:val="TableParagraph"/>
              <w:spacing w:before="69"/>
              <w:ind w:right="249"/>
              <w:jc w:val="right"/>
              <w:rPr>
                <w:rFonts w:ascii="Arial" w:hAnsi="Arial" w:cs="Arial"/>
              </w:rPr>
            </w:pPr>
            <w:r w:rsidRPr="0071415B">
              <w:rPr>
                <w:rFonts w:ascii="Arial" w:hAnsi="Arial" w:cs="Arial"/>
              </w:rPr>
              <w:t>M</w:t>
            </w:r>
          </w:p>
        </w:tc>
        <w:tc>
          <w:tcPr>
            <w:tcW w:w="1560" w:type="dxa"/>
            <w:tcBorders>
              <w:top w:val="single" w:sz="4" w:space="0" w:color="000000"/>
              <w:bottom w:val="single" w:sz="4" w:space="0" w:color="000000"/>
            </w:tcBorders>
            <w:shd w:val="clear" w:color="auto" w:fill="FCE9D9"/>
          </w:tcPr>
          <w:p w14:paraId="3E7FD011" w14:textId="6EF95138" w:rsidR="00D8777A" w:rsidRPr="0071415B" w:rsidRDefault="00D8777A" w:rsidP="00CB4FE3">
            <w:pPr>
              <w:pStyle w:val="TableParagraph"/>
              <w:spacing w:before="69"/>
              <w:ind w:left="251"/>
              <w:rPr>
                <w:rFonts w:ascii="Arial" w:hAnsi="Arial" w:cs="Arial"/>
              </w:rPr>
            </w:pPr>
            <w:r w:rsidRPr="0071415B">
              <w:rPr>
                <w:rFonts w:ascii="Arial" w:hAnsi="Arial" w:cs="Arial"/>
                <w:spacing w:val="-2"/>
              </w:rPr>
              <w:t>280920</w:t>
            </w:r>
            <w:r w:rsidR="00AA7174" w:rsidRPr="0071415B">
              <w:rPr>
                <w:rFonts w:ascii="Arial" w:hAnsi="Arial" w:cs="Arial"/>
                <w:spacing w:val="-2"/>
              </w:rPr>
              <w:t>22</w:t>
            </w:r>
          </w:p>
        </w:tc>
      </w:tr>
      <w:tr w:rsidR="00D8777A" w:rsidRPr="0071415B" w14:paraId="33A909A8" w14:textId="77777777" w:rsidTr="0071415B">
        <w:trPr>
          <w:trHeight w:val="388"/>
        </w:trPr>
        <w:tc>
          <w:tcPr>
            <w:tcW w:w="5401" w:type="dxa"/>
            <w:tcBorders>
              <w:top w:val="single" w:sz="4" w:space="0" w:color="000000"/>
              <w:bottom w:val="single" w:sz="4" w:space="0" w:color="000000"/>
            </w:tcBorders>
            <w:shd w:val="clear" w:color="auto" w:fill="FCE9D9"/>
          </w:tcPr>
          <w:p w14:paraId="5906F9DD" w14:textId="0595C851" w:rsidR="00D8777A" w:rsidRPr="0071415B" w:rsidRDefault="00B378FD" w:rsidP="00CB4FE3">
            <w:pPr>
              <w:pStyle w:val="TableParagraph"/>
              <w:spacing w:before="69"/>
              <w:ind w:left="115"/>
              <w:rPr>
                <w:rFonts w:ascii="Arial" w:hAnsi="Arial" w:cs="Arial"/>
              </w:rPr>
            </w:pPr>
            <w:r w:rsidRPr="0071415B">
              <w:rPr>
                <w:rFonts w:ascii="Arial" w:hAnsi="Arial" w:cs="Arial"/>
                <w:spacing w:val="-3"/>
              </w:rPr>
              <w:lastRenderedPageBreak/>
              <w:t>Hospital</w:t>
            </w:r>
            <w:r w:rsidR="00D8777A" w:rsidRPr="0071415B">
              <w:rPr>
                <w:rFonts w:ascii="Arial" w:hAnsi="Arial" w:cs="Arial"/>
                <w:spacing w:val="-3"/>
              </w:rPr>
              <w:t xml:space="preserve"> </w:t>
            </w:r>
            <w:r w:rsidR="00D8777A" w:rsidRPr="0071415B">
              <w:rPr>
                <w:rFonts w:ascii="Arial" w:hAnsi="Arial" w:cs="Arial"/>
              </w:rPr>
              <w:t>of</w:t>
            </w:r>
            <w:r w:rsidR="00D8777A" w:rsidRPr="0071415B">
              <w:rPr>
                <w:rFonts w:ascii="Arial" w:hAnsi="Arial" w:cs="Arial"/>
                <w:spacing w:val="-5"/>
              </w:rPr>
              <w:t xml:space="preserve"> </w:t>
            </w:r>
            <w:r w:rsidR="00D8777A" w:rsidRPr="0071415B">
              <w:rPr>
                <w:rFonts w:ascii="Arial" w:hAnsi="Arial" w:cs="Arial"/>
              </w:rPr>
              <w:t>receipt</w:t>
            </w:r>
            <w:r w:rsidR="00D8777A" w:rsidRPr="0071415B">
              <w:rPr>
                <w:rFonts w:ascii="Arial" w:hAnsi="Arial" w:cs="Arial"/>
                <w:spacing w:val="-3"/>
              </w:rPr>
              <w:t xml:space="preserve"> </w:t>
            </w:r>
            <w:r w:rsidR="00D8777A" w:rsidRPr="0071415B">
              <w:rPr>
                <w:rFonts w:ascii="Arial" w:hAnsi="Arial" w:cs="Arial"/>
              </w:rPr>
              <w:t>of</w:t>
            </w:r>
            <w:r w:rsidR="00D8777A" w:rsidRPr="0071415B">
              <w:rPr>
                <w:rFonts w:ascii="Arial" w:hAnsi="Arial" w:cs="Arial"/>
                <w:spacing w:val="-5"/>
              </w:rPr>
              <w:t xml:space="preserve"> </w:t>
            </w:r>
            <w:r w:rsidR="00D8777A" w:rsidRPr="0071415B">
              <w:rPr>
                <w:rFonts w:ascii="Arial" w:hAnsi="Arial" w:cs="Arial"/>
                <w:spacing w:val="-2"/>
              </w:rPr>
              <w:t>referral</w:t>
            </w:r>
          </w:p>
        </w:tc>
        <w:tc>
          <w:tcPr>
            <w:tcW w:w="836" w:type="dxa"/>
            <w:tcBorders>
              <w:top w:val="single" w:sz="4" w:space="0" w:color="000000"/>
              <w:bottom w:val="single" w:sz="4" w:space="0" w:color="000000"/>
            </w:tcBorders>
            <w:shd w:val="clear" w:color="auto" w:fill="FCE9D9"/>
          </w:tcPr>
          <w:p w14:paraId="7BAC791C" w14:textId="77777777" w:rsidR="00D8777A" w:rsidRPr="0071415B" w:rsidRDefault="00D8777A" w:rsidP="00CB4FE3">
            <w:pPr>
              <w:pStyle w:val="TableParagraph"/>
              <w:spacing w:before="69"/>
              <w:ind w:right="249"/>
              <w:jc w:val="right"/>
              <w:rPr>
                <w:rFonts w:ascii="Arial" w:hAnsi="Arial" w:cs="Arial"/>
              </w:rPr>
            </w:pPr>
            <w:r w:rsidRPr="0071415B">
              <w:rPr>
                <w:rFonts w:ascii="Arial" w:hAnsi="Arial" w:cs="Arial"/>
              </w:rPr>
              <w:t>M</w:t>
            </w:r>
          </w:p>
        </w:tc>
        <w:tc>
          <w:tcPr>
            <w:tcW w:w="1560" w:type="dxa"/>
            <w:tcBorders>
              <w:top w:val="single" w:sz="4" w:space="0" w:color="000000"/>
              <w:bottom w:val="single" w:sz="4" w:space="0" w:color="000000"/>
            </w:tcBorders>
            <w:shd w:val="clear" w:color="auto" w:fill="FCE9D9"/>
          </w:tcPr>
          <w:p w14:paraId="22AF219B" w14:textId="77777777" w:rsidR="00D8777A" w:rsidRPr="0071415B" w:rsidRDefault="00D8777A" w:rsidP="00CB4FE3">
            <w:pPr>
              <w:pStyle w:val="TableParagraph"/>
              <w:spacing w:before="69"/>
              <w:ind w:left="251"/>
              <w:rPr>
                <w:rFonts w:ascii="Arial" w:hAnsi="Arial" w:cs="Arial"/>
              </w:rPr>
            </w:pPr>
            <w:r w:rsidRPr="0071415B">
              <w:rPr>
                <w:rFonts w:ascii="Arial" w:hAnsi="Arial" w:cs="Arial"/>
                <w:spacing w:val="-5"/>
              </w:rPr>
              <w:t>022</w:t>
            </w:r>
          </w:p>
        </w:tc>
      </w:tr>
      <w:tr w:rsidR="00D8777A" w:rsidRPr="0071415B" w14:paraId="043057B2" w14:textId="77777777" w:rsidTr="0071415B">
        <w:trPr>
          <w:trHeight w:val="390"/>
        </w:trPr>
        <w:tc>
          <w:tcPr>
            <w:tcW w:w="5401" w:type="dxa"/>
            <w:tcBorders>
              <w:top w:val="single" w:sz="4" w:space="0" w:color="000000"/>
              <w:bottom w:val="single" w:sz="4" w:space="0" w:color="000000"/>
            </w:tcBorders>
            <w:shd w:val="clear" w:color="auto" w:fill="DBE4F0"/>
          </w:tcPr>
          <w:p w14:paraId="76E43D68" w14:textId="77777777" w:rsidR="00D8777A" w:rsidRPr="0071415B" w:rsidRDefault="00D8777A" w:rsidP="00CB4FE3">
            <w:pPr>
              <w:pStyle w:val="TableParagraph"/>
              <w:spacing w:before="71"/>
              <w:ind w:left="115"/>
              <w:rPr>
                <w:rFonts w:ascii="Arial" w:hAnsi="Arial" w:cs="Arial"/>
              </w:rPr>
            </w:pPr>
            <w:r w:rsidRPr="0071415B">
              <w:rPr>
                <w:rFonts w:ascii="Arial" w:hAnsi="Arial" w:cs="Arial"/>
              </w:rPr>
              <w:t>Date</w:t>
            </w:r>
            <w:r w:rsidRPr="0071415B">
              <w:rPr>
                <w:rFonts w:ascii="Arial" w:hAnsi="Arial" w:cs="Arial"/>
                <w:spacing w:val="-5"/>
              </w:rPr>
              <w:t xml:space="preserve"> </w:t>
            </w:r>
            <w:r w:rsidRPr="0071415B">
              <w:rPr>
                <w:rFonts w:ascii="Arial" w:hAnsi="Arial" w:cs="Arial"/>
              </w:rPr>
              <w:t>patient</w:t>
            </w:r>
            <w:r w:rsidRPr="0071415B">
              <w:rPr>
                <w:rFonts w:ascii="Arial" w:hAnsi="Arial" w:cs="Arial"/>
                <w:spacing w:val="-3"/>
              </w:rPr>
              <w:t xml:space="preserve"> </w:t>
            </w:r>
            <w:r w:rsidRPr="0071415B">
              <w:rPr>
                <w:rFonts w:ascii="Arial" w:hAnsi="Arial" w:cs="Arial"/>
              </w:rPr>
              <w:t>informed</w:t>
            </w:r>
            <w:r w:rsidRPr="0071415B">
              <w:rPr>
                <w:rFonts w:ascii="Arial" w:hAnsi="Arial" w:cs="Arial"/>
                <w:spacing w:val="-6"/>
              </w:rPr>
              <w:t xml:space="preserve"> </w:t>
            </w:r>
            <w:r w:rsidRPr="0071415B">
              <w:rPr>
                <w:rFonts w:ascii="Arial" w:hAnsi="Arial" w:cs="Arial"/>
              </w:rPr>
              <w:t>of</w:t>
            </w:r>
            <w:r w:rsidRPr="0071415B">
              <w:rPr>
                <w:rFonts w:ascii="Arial" w:hAnsi="Arial" w:cs="Arial"/>
                <w:spacing w:val="-5"/>
              </w:rPr>
              <w:t xml:space="preserve"> </w:t>
            </w:r>
            <w:r w:rsidRPr="0071415B">
              <w:rPr>
                <w:rFonts w:ascii="Arial" w:hAnsi="Arial" w:cs="Arial"/>
                <w:spacing w:val="-2"/>
              </w:rPr>
              <w:t>diagnosis</w:t>
            </w:r>
          </w:p>
        </w:tc>
        <w:tc>
          <w:tcPr>
            <w:tcW w:w="836" w:type="dxa"/>
            <w:tcBorders>
              <w:top w:val="single" w:sz="4" w:space="0" w:color="000000"/>
              <w:bottom w:val="single" w:sz="4" w:space="0" w:color="000000"/>
            </w:tcBorders>
            <w:shd w:val="clear" w:color="auto" w:fill="DBE4F0"/>
          </w:tcPr>
          <w:p w14:paraId="2D14B4A5" w14:textId="77777777" w:rsidR="00D8777A" w:rsidRPr="0071415B" w:rsidRDefault="00D8777A" w:rsidP="00CB4FE3">
            <w:pPr>
              <w:pStyle w:val="TableParagraph"/>
              <w:rPr>
                <w:rFonts w:ascii="Arial" w:hAnsi="Arial" w:cs="Arial"/>
              </w:rPr>
            </w:pPr>
          </w:p>
        </w:tc>
        <w:tc>
          <w:tcPr>
            <w:tcW w:w="1560" w:type="dxa"/>
            <w:tcBorders>
              <w:top w:val="single" w:sz="4" w:space="0" w:color="000000"/>
              <w:bottom w:val="single" w:sz="4" w:space="0" w:color="000000"/>
            </w:tcBorders>
            <w:shd w:val="clear" w:color="auto" w:fill="DBE4F0"/>
          </w:tcPr>
          <w:p w14:paraId="0E62ED25" w14:textId="13E76B86" w:rsidR="00D8777A" w:rsidRPr="0071415B" w:rsidRDefault="00D8777A" w:rsidP="00CB4FE3">
            <w:pPr>
              <w:pStyle w:val="TableParagraph"/>
              <w:spacing w:before="71"/>
              <w:ind w:left="251"/>
              <w:rPr>
                <w:rFonts w:ascii="Arial" w:hAnsi="Arial" w:cs="Arial"/>
              </w:rPr>
            </w:pPr>
            <w:r w:rsidRPr="0071415B">
              <w:rPr>
                <w:rFonts w:ascii="Arial" w:hAnsi="Arial" w:cs="Arial"/>
                <w:spacing w:val="-2"/>
              </w:rPr>
              <w:t>231020</w:t>
            </w:r>
            <w:r w:rsidR="00AA7174" w:rsidRPr="0071415B">
              <w:rPr>
                <w:rFonts w:ascii="Arial" w:hAnsi="Arial" w:cs="Arial"/>
                <w:spacing w:val="-2"/>
              </w:rPr>
              <w:t>22</w:t>
            </w:r>
          </w:p>
        </w:tc>
      </w:tr>
      <w:tr w:rsidR="00D8777A" w:rsidRPr="0071415B" w14:paraId="66291C72" w14:textId="77777777" w:rsidTr="0071415B">
        <w:trPr>
          <w:trHeight w:val="390"/>
        </w:trPr>
        <w:tc>
          <w:tcPr>
            <w:tcW w:w="5401" w:type="dxa"/>
            <w:tcBorders>
              <w:top w:val="single" w:sz="4" w:space="0" w:color="000000"/>
              <w:bottom w:val="single" w:sz="4" w:space="0" w:color="000000"/>
            </w:tcBorders>
            <w:shd w:val="clear" w:color="auto" w:fill="DDD9C3"/>
          </w:tcPr>
          <w:p w14:paraId="4DA1046E" w14:textId="77777777" w:rsidR="00D8777A" w:rsidRPr="0071415B" w:rsidRDefault="00D8777A" w:rsidP="00CB4FE3">
            <w:pPr>
              <w:pStyle w:val="TableParagraph"/>
              <w:spacing w:before="69"/>
              <w:ind w:left="115"/>
              <w:rPr>
                <w:rFonts w:ascii="Arial" w:hAnsi="Arial" w:cs="Arial"/>
              </w:rPr>
            </w:pPr>
            <w:r w:rsidRPr="0071415B">
              <w:rPr>
                <w:rFonts w:ascii="Arial" w:hAnsi="Arial" w:cs="Arial"/>
              </w:rPr>
              <w:t>Date</w:t>
            </w:r>
            <w:r w:rsidRPr="0071415B">
              <w:rPr>
                <w:rFonts w:ascii="Arial" w:hAnsi="Arial" w:cs="Arial"/>
                <w:spacing w:val="-8"/>
              </w:rPr>
              <w:t xml:space="preserve"> </w:t>
            </w:r>
            <w:r w:rsidRPr="0071415B">
              <w:rPr>
                <w:rFonts w:ascii="Arial" w:hAnsi="Arial" w:cs="Arial"/>
              </w:rPr>
              <w:t>of</w:t>
            </w:r>
            <w:r w:rsidRPr="0071415B">
              <w:rPr>
                <w:rFonts w:ascii="Arial" w:hAnsi="Arial" w:cs="Arial"/>
                <w:spacing w:val="-7"/>
              </w:rPr>
              <w:t xml:space="preserve"> </w:t>
            </w:r>
            <w:r w:rsidRPr="0071415B">
              <w:rPr>
                <w:rFonts w:ascii="Arial" w:hAnsi="Arial" w:cs="Arial"/>
              </w:rPr>
              <w:t>first</w:t>
            </w:r>
            <w:r w:rsidRPr="0071415B">
              <w:rPr>
                <w:rFonts w:ascii="Arial" w:hAnsi="Arial" w:cs="Arial"/>
                <w:spacing w:val="-5"/>
              </w:rPr>
              <w:t xml:space="preserve"> </w:t>
            </w:r>
            <w:r w:rsidRPr="0071415B">
              <w:rPr>
                <w:rFonts w:ascii="Arial" w:hAnsi="Arial" w:cs="Arial"/>
              </w:rPr>
              <w:t>multidisciplinary</w:t>
            </w:r>
            <w:r w:rsidRPr="0071415B">
              <w:rPr>
                <w:rFonts w:ascii="Arial" w:hAnsi="Arial" w:cs="Arial"/>
                <w:spacing w:val="-9"/>
              </w:rPr>
              <w:t xml:space="preserve"> </w:t>
            </w:r>
            <w:r w:rsidRPr="0071415B">
              <w:rPr>
                <w:rFonts w:ascii="Arial" w:hAnsi="Arial" w:cs="Arial"/>
              </w:rPr>
              <w:t>meeting</w:t>
            </w:r>
            <w:r w:rsidRPr="0071415B">
              <w:rPr>
                <w:rFonts w:ascii="Arial" w:hAnsi="Arial" w:cs="Arial"/>
                <w:spacing w:val="-6"/>
              </w:rPr>
              <w:t xml:space="preserve"> </w:t>
            </w:r>
            <w:r w:rsidRPr="0071415B">
              <w:rPr>
                <w:rFonts w:ascii="Arial" w:hAnsi="Arial" w:cs="Arial"/>
                <w:spacing w:val="-4"/>
              </w:rPr>
              <w:t>(MDM)</w:t>
            </w:r>
          </w:p>
        </w:tc>
        <w:tc>
          <w:tcPr>
            <w:tcW w:w="836" w:type="dxa"/>
            <w:tcBorders>
              <w:top w:val="single" w:sz="4" w:space="0" w:color="000000"/>
              <w:bottom w:val="single" w:sz="4" w:space="0" w:color="000000"/>
            </w:tcBorders>
            <w:shd w:val="clear" w:color="auto" w:fill="DDD9C3"/>
          </w:tcPr>
          <w:p w14:paraId="3533D5B7" w14:textId="77777777" w:rsidR="00D8777A" w:rsidRPr="0071415B" w:rsidRDefault="00D8777A" w:rsidP="00CB4FE3">
            <w:pPr>
              <w:pStyle w:val="TableParagraph"/>
              <w:rPr>
                <w:rFonts w:ascii="Arial" w:hAnsi="Arial" w:cs="Arial"/>
              </w:rPr>
            </w:pPr>
          </w:p>
        </w:tc>
        <w:tc>
          <w:tcPr>
            <w:tcW w:w="1560" w:type="dxa"/>
            <w:tcBorders>
              <w:top w:val="single" w:sz="4" w:space="0" w:color="000000"/>
              <w:bottom w:val="single" w:sz="4" w:space="0" w:color="000000"/>
            </w:tcBorders>
            <w:shd w:val="clear" w:color="auto" w:fill="DDD9C3"/>
          </w:tcPr>
          <w:p w14:paraId="209A9A95" w14:textId="7CC586A4" w:rsidR="00D8777A" w:rsidRPr="0071415B" w:rsidRDefault="00D8777A" w:rsidP="00CB4FE3">
            <w:pPr>
              <w:pStyle w:val="TableParagraph"/>
              <w:spacing w:before="69"/>
              <w:ind w:left="251"/>
              <w:rPr>
                <w:rFonts w:ascii="Arial" w:hAnsi="Arial" w:cs="Arial"/>
              </w:rPr>
            </w:pPr>
            <w:r w:rsidRPr="0071415B">
              <w:rPr>
                <w:rFonts w:ascii="Arial" w:hAnsi="Arial" w:cs="Arial"/>
                <w:spacing w:val="-2"/>
              </w:rPr>
              <w:t>301020</w:t>
            </w:r>
            <w:r w:rsidR="00AA7174" w:rsidRPr="0071415B">
              <w:rPr>
                <w:rFonts w:ascii="Arial" w:hAnsi="Arial" w:cs="Arial"/>
                <w:spacing w:val="-2"/>
              </w:rPr>
              <w:t>22</w:t>
            </w:r>
          </w:p>
        </w:tc>
      </w:tr>
      <w:tr w:rsidR="00D8777A" w:rsidRPr="0071415B" w14:paraId="173CA5D4" w14:textId="77777777" w:rsidTr="0071415B">
        <w:trPr>
          <w:trHeight w:val="388"/>
        </w:trPr>
        <w:tc>
          <w:tcPr>
            <w:tcW w:w="5401" w:type="dxa"/>
            <w:tcBorders>
              <w:top w:val="single" w:sz="4" w:space="0" w:color="000000"/>
              <w:bottom w:val="single" w:sz="4" w:space="0" w:color="000000"/>
            </w:tcBorders>
            <w:shd w:val="clear" w:color="auto" w:fill="D5E2BB"/>
          </w:tcPr>
          <w:p w14:paraId="523524D8" w14:textId="77777777" w:rsidR="00D8777A" w:rsidRPr="0071415B" w:rsidRDefault="00D8777A" w:rsidP="00CB4FE3">
            <w:pPr>
              <w:pStyle w:val="TableParagraph"/>
              <w:spacing w:before="69"/>
              <w:ind w:left="115"/>
              <w:rPr>
                <w:rFonts w:ascii="Arial" w:hAnsi="Arial" w:cs="Arial"/>
              </w:rPr>
            </w:pPr>
            <w:r w:rsidRPr="0071415B">
              <w:rPr>
                <w:rFonts w:ascii="Arial" w:hAnsi="Arial" w:cs="Arial"/>
              </w:rPr>
              <w:t>Date</w:t>
            </w:r>
            <w:r w:rsidRPr="0071415B">
              <w:rPr>
                <w:rFonts w:ascii="Arial" w:hAnsi="Arial" w:cs="Arial"/>
                <w:spacing w:val="-7"/>
              </w:rPr>
              <w:t xml:space="preserve"> </w:t>
            </w:r>
            <w:r w:rsidRPr="0071415B">
              <w:rPr>
                <w:rFonts w:ascii="Arial" w:hAnsi="Arial" w:cs="Arial"/>
              </w:rPr>
              <w:t>of</w:t>
            </w:r>
            <w:r w:rsidRPr="0071415B">
              <w:rPr>
                <w:rFonts w:ascii="Arial" w:hAnsi="Arial" w:cs="Arial"/>
                <w:spacing w:val="-6"/>
              </w:rPr>
              <w:t xml:space="preserve"> </w:t>
            </w:r>
            <w:r w:rsidRPr="0071415B">
              <w:rPr>
                <w:rFonts w:ascii="Arial" w:hAnsi="Arial" w:cs="Arial"/>
              </w:rPr>
              <w:t>decision-to-</w:t>
            </w:r>
            <w:r w:rsidRPr="0071415B">
              <w:rPr>
                <w:rFonts w:ascii="Arial" w:hAnsi="Arial" w:cs="Arial"/>
                <w:spacing w:val="-4"/>
              </w:rPr>
              <w:t>treat</w:t>
            </w:r>
          </w:p>
        </w:tc>
        <w:tc>
          <w:tcPr>
            <w:tcW w:w="836" w:type="dxa"/>
            <w:tcBorders>
              <w:top w:val="single" w:sz="4" w:space="0" w:color="000000"/>
              <w:bottom w:val="single" w:sz="4" w:space="0" w:color="000000"/>
            </w:tcBorders>
            <w:shd w:val="clear" w:color="auto" w:fill="D5E2BB"/>
          </w:tcPr>
          <w:p w14:paraId="5BD34DBB" w14:textId="77777777" w:rsidR="00D8777A" w:rsidRPr="0071415B" w:rsidRDefault="00D8777A" w:rsidP="00CB4FE3">
            <w:pPr>
              <w:pStyle w:val="TableParagraph"/>
              <w:spacing w:before="69"/>
              <w:ind w:right="249"/>
              <w:jc w:val="right"/>
              <w:rPr>
                <w:rFonts w:ascii="Arial" w:hAnsi="Arial" w:cs="Arial"/>
              </w:rPr>
            </w:pPr>
            <w:r w:rsidRPr="0071415B">
              <w:rPr>
                <w:rFonts w:ascii="Arial" w:hAnsi="Arial" w:cs="Arial"/>
              </w:rPr>
              <w:t>M</w:t>
            </w:r>
          </w:p>
        </w:tc>
        <w:tc>
          <w:tcPr>
            <w:tcW w:w="1560" w:type="dxa"/>
            <w:tcBorders>
              <w:top w:val="single" w:sz="4" w:space="0" w:color="000000"/>
              <w:bottom w:val="single" w:sz="4" w:space="0" w:color="000000"/>
            </w:tcBorders>
            <w:shd w:val="clear" w:color="auto" w:fill="D5E2BB"/>
          </w:tcPr>
          <w:p w14:paraId="5459E1EA" w14:textId="50053CF5" w:rsidR="00D8777A" w:rsidRPr="0071415B" w:rsidRDefault="00D8777A" w:rsidP="00CB4FE3">
            <w:pPr>
              <w:pStyle w:val="TableParagraph"/>
              <w:spacing w:before="69"/>
              <w:ind w:left="251"/>
              <w:rPr>
                <w:rFonts w:ascii="Arial" w:hAnsi="Arial" w:cs="Arial"/>
              </w:rPr>
            </w:pPr>
            <w:r w:rsidRPr="0071415B">
              <w:rPr>
                <w:rFonts w:ascii="Arial" w:hAnsi="Arial" w:cs="Arial"/>
                <w:spacing w:val="-2"/>
              </w:rPr>
              <w:t>311020</w:t>
            </w:r>
            <w:r w:rsidR="00AA7174" w:rsidRPr="0071415B">
              <w:rPr>
                <w:rFonts w:ascii="Arial" w:hAnsi="Arial" w:cs="Arial"/>
                <w:spacing w:val="-2"/>
              </w:rPr>
              <w:t>22</w:t>
            </w:r>
          </w:p>
        </w:tc>
      </w:tr>
      <w:tr w:rsidR="00D8777A" w:rsidRPr="0071415B" w14:paraId="0D0AEEE6" w14:textId="77777777" w:rsidTr="0071415B">
        <w:trPr>
          <w:trHeight w:val="390"/>
        </w:trPr>
        <w:tc>
          <w:tcPr>
            <w:tcW w:w="5401" w:type="dxa"/>
            <w:tcBorders>
              <w:top w:val="single" w:sz="4" w:space="0" w:color="000000"/>
              <w:bottom w:val="single" w:sz="4" w:space="0" w:color="000000"/>
            </w:tcBorders>
            <w:shd w:val="clear" w:color="auto" w:fill="FFFFCC"/>
          </w:tcPr>
          <w:p w14:paraId="0CB26500" w14:textId="77777777" w:rsidR="00D8777A" w:rsidRPr="0071415B" w:rsidRDefault="00D8777A" w:rsidP="00CB4FE3">
            <w:pPr>
              <w:pStyle w:val="TableParagraph"/>
              <w:spacing w:before="71"/>
              <w:ind w:left="115"/>
              <w:rPr>
                <w:rFonts w:ascii="Arial" w:hAnsi="Arial" w:cs="Arial"/>
              </w:rPr>
            </w:pPr>
            <w:r w:rsidRPr="0071415B">
              <w:rPr>
                <w:rFonts w:ascii="Arial" w:hAnsi="Arial" w:cs="Arial"/>
              </w:rPr>
              <w:t>Date</w:t>
            </w:r>
            <w:r w:rsidRPr="0071415B">
              <w:rPr>
                <w:rFonts w:ascii="Arial" w:hAnsi="Arial" w:cs="Arial"/>
                <w:spacing w:val="-4"/>
              </w:rPr>
              <w:t xml:space="preserve"> </w:t>
            </w:r>
            <w:r w:rsidRPr="0071415B">
              <w:rPr>
                <w:rFonts w:ascii="Arial" w:hAnsi="Arial" w:cs="Arial"/>
              </w:rPr>
              <w:t>of</w:t>
            </w:r>
            <w:r w:rsidRPr="0071415B">
              <w:rPr>
                <w:rFonts w:ascii="Arial" w:hAnsi="Arial" w:cs="Arial"/>
                <w:spacing w:val="-2"/>
              </w:rPr>
              <w:t xml:space="preserve"> </w:t>
            </w:r>
            <w:r w:rsidRPr="0071415B">
              <w:rPr>
                <w:rFonts w:ascii="Arial" w:hAnsi="Arial" w:cs="Arial"/>
              </w:rPr>
              <w:t>first</w:t>
            </w:r>
            <w:r w:rsidRPr="0071415B">
              <w:rPr>
                <w:rFonts w:ascii="Arial" w:hAnsi="Arial" w:cs="Arial"/>
                <w:spacing w:val="-1"/>
              </w:rPr>
              <w:t xml:space="preserve"> </w:t>
            </w:r>
            <w:r w:rsidRPr="0071415B">
              <w:rPr>
                <w:rFonts w:ascii="Arial" w:hAnsi="Arial" w:cs="Arial"/>
                <w:spacing w:val="-2"/>
              </w:rPr>
              <w:t>treatment</w:t>
            </w:r>
          </w:p>
        </w:tc>
        <w:tc>
          <w:tcPr>
            <w:tcW w:w="836" w:type="dxa"/>
            <w:tcBorders>
              <w:top w:val="single" w:sz="4" w:space="0" w:color="000000"/>
              <w:bottom w:val="single" w:sz="4" w:space="0" w:color="000000"/>
            </w:tcBorders>
            <w:shd w:val="clear" w:color="auto" w:fill="FFFFCC"/>
          </w:tcPr>
          <w:p w14:paraId="32D96035" w14:textId="77777777" w:rsidR="00D8777A" w:rsidRPr="0071415B" w:rsidRDefault="00D8777A" w:rsidP="00CB4FE3">
            <w:pPr>
              <w:pStyle w:val="TableParagraph"/>
              <w:spacing w:before="71"/>
              <w:ind w:right="249"/>
              <w:jc w:val="right"/>
              <w:rPr>
                <w:rFonts w:ascii="Arial" w:hAnsi="Arial" w:cs="Arial"/>
              </w:rPr>
            </w:pPr>
            <w:r w:rsidRPr="0071415B">
              <w:rPr>
                <w:rFonts w:ascii="Arial" w:hAnsi="Arial" w:cs="Arial"/>
              </w:rPr>
              <w:t>M</w:t>
            </w:r>
          </w:p>
        </w:tc>
        <w:tc>
          <w:tcPr>
            <w:tcW w:w="1560" w:type="dxa"/>
            <w:tcBorders>
              <w:top w:val="single" w:sz="4" w:space="0" w:color="000000"/>
              <w:bottom w:val="single" w:sz="4" w:space="0" w:color="000000"/>
            </w:tcBorders>
            <w:shd w:val="clear" w:color="auto" w:fill="FFFFCC"/>
          </w:tcPr>
          <w:p w14:paraId="584C955D" w14:textId="13BCD374" w:rsidR="00D8777A" w:rsidRPr="0071415B" w:rsidRDefault="00D8777A" w:rsidP="00CB4FE3">
            <w:pPr>
              <w:pStyle w:val="TableParagraph"/>
              <w:spacing w:before="71"/>
              <w:ind w:left="251"/>
              <w:rPr>
                <w:rFonts w:ascii="Arial" w:hAnsi="Arial" w:cs="Arial"/>
              </w:rPr>
            </w:pPr>
            <w:r w:rsidRPr="0071415B">
              <w:rPr>
                <w:rFonts w:ascii="Arial" w:hAnsi="Arial" w:cs="Arial"/>
                <w:spacing w:val="-2"/>
              </w:rPr>
              <w:t>111120</w:t>
            </w:r>
            <w:r w:rsidR="00AA7174" w:rsidRPr="0071415B">
              <w:rPr>
                <w:rFonts w:ascii="Arial" w:hAnsi="Arial" w:cs="Arial"/>
                <w:spacing w:val="-2"/>
              </w:rPr>
              <w:t>22</w:t>
            </w:r>
          </w:p>
        </w:tc>
      </w:tr>
      <w:tr w:rsidR="00D8777A" w:rsidRPr="0071415B" w14:paraId="4879EF19" w14:textId="77777777" w:rsidTr="0071415B">
        <w:trPr>
          <w:trHeight w:val="390"/>
        </w:trPr>
        <w:tc>
          <w:tcPr>
            <w:tcW w:w="5401" w:type="dxa"/>
            <w:tcBorders>
              <w:top w:val="single" w:sz="4" w:space="0" w:color="000000"/>
              <w:bottom w:val="single" w:sz="4" w:space="0" w:color="000000"/>
            </w:tcBorders>
            <w:shd w:val="clear" w:color="auto" w:fill="FFFF99"/>
          </w:tcPr>
          <w:p w14:paraId="777BA66C" w14:textId="77777777" w:rsidR="00D8777A" w:rsidRPr="0071415B" w:rsidRDefault="00D8777A" w:rsidP="00CB4FE3">
            <w:pPr>
              <w:pStyle w:val="TableParagraph"/>
              <w:spacing w:before="69"/>
              <w:ind w:left="115"/>
              <w:rPr>
                <w:rFonts w:ascii="Arial" w:hAnsi="Arial" w:cs="Arial"/>
              </w:rPr>
            </w:pPr>
            <w:r w:rsidRPr="0071415B">
              <w:rPr>
                <w:rFonts w:ascii="Arial" w:hAnsi="Arial" w:cs="Arial"/>
              </w:rPr>
              <w:t>Type</w:t>
            </w:r>
            <w:r w:rsidRPr="0071415B">
              <w:rPr>
                <w:rFonts w:ascii="Arial" w:hAnsi="Arial" w:cs="Arial"/>
                <w:spacing w:val="-3"/>
              </w:rPr>
              <w:t xml:space="preserve"> </w:t>
            </w:r>
            <w:r w:rsidRPr="0071415B">
              <w:rPr>
                <w:rFonts w:ascii="Arial" w:hAnsi="Arial" w:cs="Arial"/>
              </w:rPr>
              <w:t>of</w:t>
            </w:r>
            <w:r w:rsidRPr="0071415B">
              <w:rPr>
                <w:rFonts w:ascii="Arial" w:hAnsi="Arial" w:cs="Arial"/>
                <w:spacing w:val="-2"/>
              </w:rPr>
              <w:t xml:space="preserve"> </w:t>
            </w:r>
            <w:r w:rsidRPr="0071415B">
              <w:rPr>
                <w:rFonts w:ascii="Arial" w:hAnsi="Arial" w:cs="Arial"/>
              </w:rPr>
              <w:t>first</w:t>
            </w:r>
            <w:r w:rsidRPr="0071415B">
              <w:rPr>
                <w:rFonts w:ascii="Arial" w:hAnsi="Arial" w:cs="Arial"/>
                <w:spacing w:val="-2"/>
              </w:rPr>
              <w:t xml:space="preserve"> treatment</w:t>
            </w:r>
          </w:p>
        </w:tc>
        <w:tc>
          <w:tcPr>
            <w:tcW w:w="836" w:type="dxa"/>
            <w:tcBorders>
              <w:top w:val="single" w:sz="4" w:space="0" w:color="000000"/>
              <w:bottom w:val="single" w:sz="4" w:space="0" w:color="000000"/>
            </w:tcBorders>
            <w:shd w:val="clear" w:color="auto" w:fill="FFFF99"/>
          </w:tcPr>
          <w:p w14:paraId="5DAC7844" w14:textId="77777777" w:rsidR="00D8777A" w:rsidRPr="0071415B" w:rsidRDefault="00D8777A" w:rsidP="00CB4FE3">
            <w:pPr>
              <w:pStyle w:val="TableParagraph"/>
              <w:spacing w:before="69"/>
              <w:ind w:right="249"/>
              <w:jc w:val="right"/>
              <w:rPr>
                <w:rFonts w:ascii="Arial" w:hAnsi="Arial" w:cs="Arial"/>
              </w:rPr>
            </w:pPr>
            <w:r w:rsidRPr="0071415B">
              <w:rPr>
                <w:rFonts w:ascii="Arial" w:hAnsi="Arial" w:cs="Arial"/>
              </w:rPr>
              <w:t>M</w:t>
            </w:r>
          </w:p>
        </w:tc>
        <w:tc>
          <w:tcPr>
            <w:tcW w:w="1560" w:type="dxa"/>
            <w:tcBorders>
              <w:top w:val="single" w:sz="4" w:space="0" w:color="000000"/>
              <w:bottom w:val="single" w:sz="4" w:space="0" w:color="000000"/>
            </w:tcBorders>
            <w:shd w:val="clear" w:color="auto" w:fill="FFFF99"/>
          </w:tcPr>
          <w:p w14:paraId="3C8EAC6F" w14:textId="77777777" w:rsidR="00D8777A" w:rsidRPr="0071415B" w:rsidRDefault="00D8777A" w:rsidP="00CB4FE3">
            <w:pPr>
              <w:pStyle w:val="TableParagraph"/>
              <w:spacing w:before="69"/>
              <w:ind w:left="251"/>
              <w:rPr>
                <w:rFonts w:ascii="Arial" w:hAnsi="Arial" w:cs="Arial"/>
              </w:rPr>
            </w:pPr>
            <w:r w:rsidRPr="0071415B">
              <w:rPr>
                <w:rFonts w:ascii="Arial" w:hAnsi="Arial" w:cs="Arial"/>
                <w:spacing w:val="-5"/>
              </w:rPr>
              <w:t>01</w:t>
            </w:r>
          </w:p>
        </w:tc>
      </w:tr>
      <w:tr w:rsidR="00D8777A" w:rsidRPr="0071415B" w14:paraId="46FB0357" w14:textId="77777777" w:rsidTr="0071415B">
        <w:trPr>
          <w:trHeight w:val="388"/>
        </w:trPr>
        <w:tc>
          <w:tcPr>
            <w:tcW w:w="5401" w:type="dxa"/>
            <w:tcBorders>
              <w:top w:val="single" w:sz="4" w:space="0" w:color="000000"/>
              <w:bottom w:val="single" w:sz="4" w:space="0" w:color="000000"/>
            </w:tcBorders>
            <w:shd w:val="clear" w:color="auto" w:fill="FFFFCC"/>
          </w:tcPr>
          <w:p w14:paraId="08D66495" w14:textId="4B5172DB" w:rsidR="00D8777A" w:rsidRPr="0071415B" w:rsidRDefault="00B378FD" w:rsidP="00CB4FE3">
            <w:pPr>
              <w:pStyle w:val="TableParagraph"/>
              <w:spacing w:before="69"/>
              <w:ind w:left="115"/>
              <w:rPr>
                <w:rFonts w:ascii="Arial" w:hAnsi="Arial" w:cs="Arial"/>
              </w:rPr>
            </w:pPr>
            <w:r w:rsidRPr="0071415B">
              <w:rPr>
                <w:rFonts w:ascii="Arial" w:hAnsi="Arial" w:cs="Arial"/>
              </w:rPr>
              <w:t>Hospital</w:t>
            </w:r>
            <w:r w:rsidR="00D8777A" w:rsidRPr="0071415B">
              <w:rPr>
                <w:rFonts w:ascii="Arial" w:hAnsi="Arial" w:cs="Arial"/>
                <w:spacing w:val="-4"/>
              </w:rPr>
              <w:t xml:space="preserve"> </w:t>
            </w:r>
            <w:r w:rsidR="00D8777A" w:rsidRPr="0071415B">
              <w:rPr>
                <w:rFonts w:ascii="Arial" w:hAnsi="Arial" w:cs="Arial"/>
              </w:rPr>
              <w:t>of</w:t>
            </w:r>
            <w:r w:rsidR="00D8777A" w:rsidRPr="0071415B">
              <w:rPr>
                <w:rFonts w:ascii="Arial" w:hAnsi="Arial" w:cs="Arial"/>
                <w:spacing w:val="-7"/>
              </w:rPr>
              <w:t xml:space="preserve"> </w:t>
            </w:r>
            <w:r w:rsidR="00D8777A" w:rsidRPr="0071415B">
              <w:rPr>
                <w:rFonts w:ascii="Arial" w:hAnsi="Arial" w:cs="Arial"/>
              </w:rPr>
              <w:t>service</w:t>
            </w:r>
            <w:r w:rsidR="00D8777A" w:rsidRPr="0071415B">
              <w:rPr>
                <w:rFonts w:ascii="Arial" w:hAnsi="Arial" w:cs="Arial"/>
                <w:spacing w:val="-4"/>
              </w:rPr>
              <w:t xml:space="preserve"> </w:t>
            </w:r>
            <w:r w:rsidR="00D8777A" w:rsidRPr="0071415B">
              <w:rPr>
                <w:rFonts w:ascii="Arial" w:hAnsi="Arial" w:cs="Arial"/>
              </w:rPr>
              <w:t>for</w:t>
            </w:r>
            <w:r w:rsidR="00D8777A" w:rsidRPr="0071415B">
              <w:rPr>
                <w:rFonts w:ascii="Arial" w:hAnsi="Arial" w:cs="Arial"/>
                <w:spacing w:val="-4"/>
              </w:rPr>
              <w:t xml:space="preserve"> </w:t>
            </w:r>
            <w:r w:rsidR="00D8777A" w:rsidRPr="0071415B">
              <w:rPr>
                <w:rFonts w:ascii="Arial" w:hAnsi="Arial" w:cs="Arial"/>
              </w:rPr>
              <w:t>first</w:t>
            </w:r>
            <w:r w:rsidR="00D8777A" w:rsidRPr="0071415B">
              <w:rPr>
                <w:rFonts w:ascii="Arial" w:hAnsi="Arial" w:cs="Arial"/>
                <w:spacing w:val="-2"/>
              </w:rPr>
              <w:t xml:space="preserve"> treatment</w:t>
            </w:r>
          </w:p>
        </w:tc>
        <w:tc>
          <w:tcPr>
            <w:tcW w:w="836" w:type="dxa"/>
            <w:tcBorders>
              <w:top w:val="single" w:sz="4" w:space="0" w:color="000000"/>
              <w:bottom w:val="single" w:sz="4" w:space="0" w:color="000000"/>
            </w:tcBorders>
            <w:shd w:val="clear" w:color="auto" w:fill="FFFFCC"/>
          </w:tcPr>
          <w:p w14:paraId="23DD5B15" w14:textId="77777777" w:rsidR="00D8777A" w:rsidRPr="0071415B" w:rsidRDefault="00D8777A" w:rsidP="00CB4FE3">
            <w:pPr>
              <w:pStyle w:val="TableParagraph"/>
              <w:spacing w:before="69"/>
              <w:ind w:right="249"/>
              <w:jc w:val="right"/>
              <w:rPr>
                <w:rFonts w:ascii="Arial" w:hAnsi="Arial" w:cs="Arial"/>
              </w:rPr>
            </w:pPr>
            <w:r w:rsidRPr="0071415B">
              <w:rPr>
                <w:rFonts w:ascii="Arial" w:hAnsi="Arial" w:cs="Arial"/>
              </w:rPr>
              <w:t>M</w:t>
            </w:r>
          </w:p>
        </w:tc>
        <w:tc>
          <w:tcPr>
            <w:tcW w:w="1560" w:type="dxa"/>
            <w:tcBorders>
              <w:top w:val="single" w:sz="4" w:space="0" w:color="000000"/>
              <w:bottom w:val="single" w:sz="4" w:space="0" w:color="000000"/>
            </w:tcBorders>
            <w:shd w:val="clear" w:color="auto" w:fill="FFFFCC"/>
          </w:tcPr>
          <w:p w14:paraId="7DFBFBE2" w14:textId="77777777" w:rsidR="00D8777A" w:rsidRPr="0071415B" w:rsidRDefault="00D8777A" w:rsidP="00CB4FE3">
            <w:pPr>
              <w:pStyle w:val="TableParagraph"/>
              <w:spacing w:before="69"/>
              <w:ind w:left="251"/>
              <w:rPr>
                <w:rFonts w:ascii="Arial" w:hAnsi="Arial" w:cs="Arial"/>
              </w:rPr>
            </w:pPr>
            <w:r w:rsidRPr="0071415B">
              <w:rPr>
                <w:rFonts w:ascii="Arial" w:hAnsi="Arial" w:cs="Arial"/>
                <w:spacing w:val="-5"/>
              </w:rPr>
              <w:t>022</w:t>
            </w:r>
          </w:p>
        </w:tc>
      </w:tr>
      <w:tr w:rsidR="00D8777A" w:rsidRPr="0071415B" w14:paraId="4B6D49B5" w14:textId="77777777" w:rsidTr="0071415B">
        <w:trPr>
          <w:trHeight w:val="390"/>
        </w:trPr>
        <w:tc>
          <w:tcPr>
            <w:tcW w:w="5401" w:type="dxa"/>
            <w:tcBorders>
              <w:top w:val="single" w:sz="4" w:space="0" w:color="000000"/>
              <w:bottom w:val="single" w:sz="4" w:space="0" w:color="000000"/>
            </w:tcBorders>
            <w:shd w:val="clear" w:color="auto" w:fill="FCE9D9"/>
          </w:tcPr>
          <w:p w14:paraId="26BBEC5C" w14:textId="77777777" w:rsidR="00D8777A" w:rsidRPr="0071415B" w:rsidRDefault="00D8777A" w:rsidP="00CB4FE3">
            <w:pPr>
              <w:pStyle w:val="TableParagraph"/>
              <w:spacing w:before="71"/>
              <w:ind w:left="115"/>
              <w:rPr>
                <w:rFonts w:ascii="Arial" w:hAnsi="Arial" w:cs="Arial"/>
              </w:rPr>
            </w:pPr>
            <w:r w:rsidRPr="0071415B">
              <w:rPr>
                <w:rFonts w:ascii="Arial" w:hAnsi="Arial" w:cs="Arial"/>
              </w:rPr>
              <w:t>Source</w:t>
            </w:r>
            <w:r w:rsidRPr="0071415B">
              <w:rPr>
                <w:rFonts w:ascii="Arial" w:hAnsi="Arial" w:cs="Arial"/>
                <w:spacing w:val="-4"/>
              </w:rPr>
              <w:t xml:space="preserve"> </w:t>
            </w:r>
            <w:r w:rsidRPr="0071415B">
              <w:rPr>
                <w:rFonts w:ascii="Arial" w:hAnsi="Arial" w:cs="Arial"/>
              </w:rPr>
              <w:t>of</w:t>
            </w:r>
            <w:r w:rsidRPr="0071415B">
              <w:rPr>
                <w:rFonts w:ascii="Arial" w:hAnsi="Arial" w:cs="Arial"/>
                <w:spacing w:val="-3"/>
              </w:rPr>
              <w:t xml:space="preserve"> </w:t>
            </w:r>
            <w:r w:rsidRPr="0071415B">
              <w:rPr>
                <w:rFonts w:ascii="Arial" w:hAnsi="Arial" w:cs="Arial"/>
                <w:spacing w:val="-2"/>
              </w:rPr>
              <w:t>referral</w:t>
            </w:r>
          </w:p>
        </w:tc>
        <w:tc>
          <w:tcPr>
            <w:tcW w:w="836" w:type="dxa"/>
            <w:tcBorders>
              <w:top w:val="single" w:sz="4" w:space="0" w:color="000000"/>
              <w:bottom w:val="single" w:sz="4" w:space="0" w:color="000000"/>
            </w:tcBorders>
            <w:shd w:val="clear" w:color="auto" w:fill="FCE9D9"/>
          </w:tcPr>
          <w:p w14:paraId="12675167" w14:textId="77777777" w:rsidR="00D8777A" w:rsidRPr="0071415B" w:rsidRDefault="00D8777A" w:rsidP="00CB4FE3">
            <w:pPr>
              <w:pStyle w:val="TableParagraph"/>
              <w:rPr>
                <w:rFonts w:ascii="Arial" w:hAnsi="Arial" w:cs="Arial"/>
              </w:rPr>
            </w:pPr>
          </w:p>
        </w:tc>
        <w:tc>
          <w:tcPr>
            <w:tcW w:w="1560" w:type="dxa"/>
            <w:tcBorders>
              <w:top w:val="single" w:sz="4" w:space="0" w:color="000000"/>
              <w:bottom w:val="single" w:sz="4" w:space="0" w:color="000000"/>
            </w:tcBorders>
            <w:shd w:val="clear" w:color="auto" w:fill="FCE9D9"/>
          </w:tcPr>
          <w:p w14:paraId="20AA96F0" w14:textId="77777777" w:rsidR="00D8777A" w:rsidRPr="0071415B" w:rsidRDefault="00D8777A" w:rsidP="00CB4FE3">
            <w:pPr>
              <w:pStyle w:val="TableParagraph"/>
              <w:spacing w:before="71"/>
              <w:ind w:left="251"/>
              <w:rPr>
                <w:rFonts w:ascii="Arial" w:hAnsi="Arial" w:cs="Arial"/>
              </w:rPr>
            </w:pPr>
            <w:r w:rsidRPr="0071415B">
              <w:rPr>
                <w:rFonts w:ascii="Arial" w:hAnsi="Arial" w:cs="Arial"/>
                <w:spacing w:val="-5"/>
              </w:rPr>
              <w:t>01</w:t>
            </w:r>
          </w:p>
        </w:tc>
      </w:tr>
      <w:tr w:rsidR="00D8777A" w:rsidRPr="0071415B" w14:paraId="6521E936" w14:textId="77777777" w:rsidTr="0071415B">
        <w:trPr>
          <w:trHeight w:val="390"/>
        </w:trPr>
        <w:tc>
          <w:tcPr>
            <w:tcW w:w="5401" w:type="dxa"/>
            <w:tcBorders>
              <w:top w:val="single" w:sz="4" w:space="0" w:color="000000"/>
              <w:bottom w:val="single" w:sz="4" w:space="0" w:color="000000"/>
            </w:tcBorders>
            <w:shd w:val="clear" w:color="auto" w:fill="D9D9D9"/>
          </w:tcPr>
          <w:p w14:paraId="3AB17A66" w14:textId="77777777" w:rsidR="00D8777A" w:rsidRPr="0071415B" w:rsidRDefault="00D8777A" w:rsidP="00CB4FE3">
            <w:pPr>
              <w:pStyle w:val="TableParagraph"/>
              <w:spacing w:before="69"/>
              <w:ind w:left="115"/>
              <w:rPr>
                <w:rFonts w:ascii="Arial" w:hAnsi="Arial" w:cs="Arial"/>
              </w:rPr>
            </w:pPr>
            <w:r w:rsidRPr="0071415B">
              <w:rPr>
                <w:rFonts w:ascii="Arial" w:hAnsi="Arial" w:cs="Arial"/>
              </w:rPr>
              <w:t>Clinician</w:t>
            </w:r>
            <w:r w:rsidRPr="0071415B">
              <w:rPr>
                <w:rFonts w:ascii="Arial" w:hAnsi="Arial" w:cs="Arial"/>
                <w:spacing w:val="-7"/>
              </w:rPr>
              <w:t xml:space="preserve"> </w:t>
            </w:r>
            <w:r w:rsidRPr="0071415B">
              <w:rPr>
                <w:rFonts w:ascii="Arial" w:hAnsi="Arial" w:cs="Arial"/>
              </w:rPr>
              <w:t>defined</w:t>
            </w:r>
            <w:r w:rsidRPr="0071415B">
              <w:rPr>
                <w:rFonts w:ascii="Arial" w:hAnsi="Arial" w:cs="Arial"/>
                <w:spacing w:val="-5"/>
              </w:rPr>
              <w:t xml:space="preserve"> </w:t>
            </w:r>
            <w:r w:rsidRPr="0071415B">
              <w:rPr>
                <w:rFonts w:ascii="Arial" w:hAnsi="Arial" w:cs="Arial"/>
              </w:rPr>
              <w:t>suspicion</w:t>
            </w:r>
            <w:r w:rsidRPr="0071415B">
              <w:rPr>
                <w:rFonts w:ascii="Arial" w:hAnsi="Arial" w:cs="Arial"/>
                <w:spacing w:val="-6"/>
              </w:rPr>
              <w:t xml:space="preserve"> </w:t>
            </w:r>
            <w:r w:rsidRPr="0071415B">
              <w:rPr>
                <w:rFonts w:ascii="Arial" w:hAnsi="Arial" w:cs="Arial"/>
              </w:rPr>
              <w:t>of</w:t>
            </w:r>
            <w:r w:rsidRPr="0071415B">
              <w:rPr>
                <w:rFonts w:ascii="Arial" w:hAnsi="Arial" w:cs="Arial"/>
                <w:spacing w:val="-5"/>
              </w:rPr>
              <w:t xml:space="preserve"> </w:t>
            </w:r>
            <w:r w:rsidRPr="0071415B">
              <w:rPr>
                <w:rFonts w:ascii="Arial" w:hAnsi="Arial" w:cs="Arial"/>
                <w:spacing w:val="-2"/>
              </w:rPr>
              <w:t>cancer</w:t>
            </w:r>
          </w:p>
        </w:tc>
        <w:tc>
          <w:tcPr>
            <w:tcW w:w="836" w:type="dxa"/>
            <w:tcBorders>
              <w:top w:val="single" w:sz="4" w:space="0" w:color="000000"/>
              <w:bottom w:val="single" w:sz="4" w:space="0" w:color="000000"/>
            </w:tcBorders>
            <w:shd w:val="clear" w:color="auto" w:fill="D9D9D9"/>
          </w:tcPr>
          <w:p w14:paraId="45B16622" w14:textId="77777777" w:rsidR="00D8777A" w:rsidRPr="0071415B" w:rsidRDefault="00D8777A" w:rsidP="00CB4FE3">
            <w:pPr>
              <w:pStyle w:val="TableParagraph"/>
              <w:spacing w:before="69"/>
              <w:ind w:right="249"/>
              <w:jc w:val="right"/>
              <w:rPr>
                <w:rFonts w:ascii="Arial" w:hAnsi="Arial" w:cs="Arial"/>
              </w:rPr>
            </w:pPr>
            <w:r w:rsidRPr="0071415B">
              <w:rPr>
                <w:rFonts w:ascii="Arial" w:hAnsi="Arial" w:cs="Arial"/>
              </w:rPr>
              <w:t>M</w:t>
            </w:r>
          </w:p>
        </w:tc>
        <w:tc>
          <w:tcPr>
            <w:tcW w:w="1560" w:type="dxa"/>
            <w:tcBorders>
              <w:top w:val="single" w:sz="4" w:space="0" w:color="000000"/>
              <w:bottom w:val="single" w:sz="4" w:space="0" w:color="000000"/>
            </w:tcBorders>
            <w:shd w:val="clear" w:color="auto" w:fill="D9D9D9"/>
          </w:tcPr>
          <w:p w14:paraId="41A80057" w14:textId="77777777" w:rsidR="00D8777A" w:rsidRPr="0071415B" w:rsidRDefault="00D8777A" w:rsidP="00CB4FE3">
            <w:pPr>
              <w:pStyle w:val="TableParagraph"/>
              <w:spacing w:before="69"/>
              <w:ind w:left="251"/>
              <w:rPr>
                <w:rFonts w:ascii="Arial" w:hAnsi="Arial" w:cs="Arial"/>
              </w:rPr>
            </w:pPr>
            <w:r w:rsidRPr="0071415B">
              <w:rPr>
                <w:rFonts w:ascii="Arial" w:hAnsi="Arial" w:cs="Arial"/>
                <w:spacing w:val="-5"/>
              </w:rPr>
              <w:t>30</w:t>
            </w:r>
          </w:p>
        </w:tc>
      </w:tr>
      <w:tr w:rsidR="00D8777A" w:rsidRPr="0071415B" w14:paraId="2922A42F" w14:textId="77777777" w:rsidTr="0071415B">
        <w:trPr>
          <w:trHeight w:val="388"/>
        </w:trPr>
        <w:tc>
          <w:tcPr>
            <w:tcW w:w="5401" w:type="dxa"/>
            <w:tcBorders>
              <w:top w:val="single" w:sz="4" w:space="0" w:color="000000"/>
              <w:bottom w:val="single" w:sz="4" w:space="0" w:color="000000"/>
            </w:tcBorders>
            <w:shd w:val="clear" w:color="auto" w:fill="D9D9D9"/>
          </w:tcPr>
          <w:p w14:paraId="60FCB420" w14:textId="77777777" w:rsidR="00D8777A" w:rsidRPr="0071415B" w:rsidRDefault="00D8777A" w:rsidP="00CB4FE3">
            <w:pPr>
              <w:pStyle w:val="TableParagraph"/>
              <w:spacing w:before="69"/>
              <w:ind w:left="115"/>
              <w:rPr>
                <w:rFonts w:ascii="Arial" w:hAnsi="Arial" w:cs="Arial"/>
              </w:rPr>
            </w:pPr>
            <w:r w:rsidRPr="0071415B">
              <w:rPr>
                <w:rFonts w:ascii="Arial" w:hAnsi="Arial" w:cs="Arial"/>
              </w:rPr>
              <w:t>2-week</w:t>
            </w:r>
            <w:r w:rsidRPr="0071415B">
              <w:rPr>
                <w:rFonts w:ascii="Arial" w:hAnsi="Arial" w:cs="Arial"/>
                <w:spacing w:val="-7"/>
              </w:rPr>
              <w:t xml:space="preserve"> </w:t>
            </w:r>
            <w:r w:rsidRPr="0071415B">
              <w:rPr>
                <w:rFonts w:ascii="Arial" w:hAnsi="Arial" w:cs="Arial"/>
                <w:spacing w:val="-4"/>
              </w:rPr>
              <w:t>flag</w:t>
            </w:r>
          </w:p>
        </w:tc>
        <w:tc>
          <w:tcPr>
            <w:tcW w:w="836" w:type="dxa"/>
            <w:tcBorders>
              <w:top w:val="single" w:sz="4" w:space="0" w:color="000000"/>
              <w:bottom w:val="single" w:sz="4" w:space="0" w:color="000000"/>
            </w:tcBorders>
            <w:shd w:val="clear" w:color="auto" w:fill="D9D9D9"/>
          </w:tcPr>
          <w:p w14:paraId="599724F6" w14:textId="77777777" w:rsidR="00D8777A" w:rsidRPr="0071415B" w:rsidRDefault="00D8777A" w:rsidP="00CB4FE3">
            <w:pPr>
              <w:pStyle w:val="TableParagraph"/>
              <w:spacing w:before="69"/>
              <w:ind w:right="249"/>
              <w:jc w:val="right"/>
              <w:rPr>
                <w:rFonts w:ascii="Arial" w:hAnsi="Arial" w:cs="Arial"/>
              </w:rPr>
            </w:pPr>
            <w:r w:rsidRPr="0071415B">
              <w:rPr>
                <w:rFonts w:ascii="Arial" w:hAnsi="Arial" w:cs="Arial"/>
              </w:rPr>
              <w:t>M</w:t>
            </w:r>
          </w:p>
        </w:tc>
        <w:tc>
          <w:tcPr>
            <w:tcW w:w="1560" w:type="dxa"/>
            <w:tcBorders>
              <w:top w:val="single" w:sz="4" w:space="0" w:color="000000"/>
              <w:bottom w:val="single" w:sz="4" w:space="0" w:color="000000"/>
            </w:tcBorders>
            <w:shd w:val="clear" w:color="auto" w:fill="D9D9D9"/>
          </w:tcPr>
          <w:p w14:paraId="1671DC71" w14:textId="77777777" w:rsidR="00D8777A" w:rsidRPr="0071415B" w:rsidRDefault="00D8777A" w:rsidP="00CB4FE3">
            <w:pPr>
              <w:pStyle w:val="TableParagraph"/>
              <w:spacing w:before="69"/>
              <w:ind w:left="251"/>
              <w:rPr>
                <w:rFonts w:ascii="Arial" w:hAnsi="Arial" w:cs="Arial"/>
              </w:rPr>
            </w:pPr>
            <w:r w:rsidRPr="0071415B">
              <w:rPr>
                <w:rFonts w:ascii="Arial" w:hAnsi="Arial" w:cs="Arial"/>
              </w:rPr>
              <w:t>1</w:t>
            </w:r>
          </w:p>
        </w:tc>
      </w:tr>
      <w:tr w:rsidR="00D8777A" w:rsidRPr="0071415B" w14:paraId="54D61D8D" w14:textId="77777777" w:rsidTr="0071415B">
        <w:trPr>
          <w:trHeight w:val="390"/>
        </w:trPr>
        <w:tc>
          <w:tcPr>
            <w:tcW w:w="5401" w:type="dxa"/>
            <w:tcBorders>
              <w:top w:val="single" w:sz="4" w:space="0" w:color="000000"/>
              <w:bottom w:val="single" w:sz="4" w:space="0" w:color="000000"/>
            </w:tcBorders>
          </w:tcPr>
          <w:p w14:paraId="31015D57" w14:textId="77777777" w:rsidR="00D8777A" w:rsidRPr="0071415B" w:rsidRDefault="00D8777A" w:rsidP="00CB4FE3">
            <w:pPr>
              <w:pStyle w:val="TableParagraph"/>
              <w:spacing w:before="69"/>
              <w:ind w:left="115"/>
              <w:rPr>
                <w:rFonts w:ascii="Arial" w:hAnsi="Arial" w:cs="Arial"/>
              </w:rPr>
            </w:pPr>
            <w:r w:rsidRPr="0071415B">
              <w:rPr>
                <w:rFonts w:ascii="Arial" w:hAnsi="Arial" w:cs="Arial"/>
              </w:rPr>
              <w:t>Delay</w:t>
            </w:r>
            <w:r w:rsidRPr="0071415B">
              <w:rPr>
                <w:rFonts w:ascii="Arial" w:hAnsi="Arial" w:cs="Arial"/>
                <w:spacing w:val="-4"/>
              </w:rPr>
              <w:t xml:space="preserve"> </w:t>
            </w:r>
            <w:r w:rsidRPr="0071415B">
              <w:rPr>
                <w:rFonts w:ascii="Arial" w:hAnsi="Arial" w:cs="Arial"/>
              </w:rPr>
              <w:t>code</w:t>
            </w:r>
            <w:r w:rsidRPr="0071415B">
              <w:rPr>
                <w:rFonts w:ascii="Arial" w:hAnsi="Arial" w:cs="Arial"/>
                <w:spacing w:val="-4"/>
              </w:rPr>
              <w:t xml:space="preserve"> </w:t>
            </w:r>
            <w:r w:rsidRPr="0071415B">
              <w:rPr>
                <w:rFonts w:ascii="Arial" w:hAnsi="Arial" w:cs="Arial"/>
                <w:spacing w:val="-5"/>
              </w:rPr>
              <w:t>62</w:t>
            </w:r>
          </w:p>
        </w:tc>
        <w:tc>
          <w:tcPr>
            <w:tcW w:w="836" w:type="dxa"/>
            <w:tcBorders>
              <w:top w:val="single" w:sz="4" w:space="0" w:color="000000"/>
              <w:bottom w:val="single" w:sz="4" w:space="0" w:color="000000"/>
            </w:tcBorders>
          </w:tcPr>
          <w:p w14:paraId="1C66AA46" w14:textId="77777777" w:rsidR="00D8777A" w:rsidRPr="0071415B" w:rsidRDefault="00D8777A" w:rsidP="00CB4FE3">
            <w:pPr>
              <w:pStyle w:val="TableParagraph"/>
              <w:rPr>
                <w:rFonts w:ascii="Arial" w:hAnsi="Arial" w:cs="Arial"/>
              </w:rPr>
            </w:pPr>
          </w:p>
        </w:tc>
        <w:tc>
          <w:tcPr>
            <w:tcW w:w="1560" w:type="dxa"/>
            <w:tcBorders>
              <w:top w:val="single" w:sz="4" w:space="0" w:color="000000"/>
              <w:bottom w:val="single" w:sz="4" w:space="0" w:color="000000"/>
            </w:tcBorders>
          </w:tcPr>
          <w:p w14:paraId="299F06D7" w14:textId="77777777" w:rsidR="00D8777A" w:rsidRPr="0071415B" w:rsidRDefault="00D8777A" w:rsidP="00CB4FE3">
            <w:pPr>
              <w:pStyle w:val="TableParagraph"/>
              <w:rPr>
                <w:rFonts w:ascii="Arial" w:hAnsi="Arial" w:cs="Arial"/>
              </w:rPr>
            </w:pPr>
          </w:p>
        </w:tc>
      </w:tr>
      <w:tr w:rsidR="00D8777A" w:rsidRPr="0071415B" w14:paraId="5BD6BAE6" w14:textId="77777777" w:rsidTr="0071415B">
        <w:trPr>
          <w:trHeight w:val="390"/>
        </w:trPr>
        <w:tc>
          <w:tcPr>
            <w:tcW w:w="5401" w:type="dxa"/>
            <w:tcBorders>
              <w:top w:val="single" w:sz="4" w:space="0" w:color="000000"/>
              <w:bottom w:val="single" w:sz="4" w:space="0" w:color="000000"/>
            </w:tcBorders>
          </w:tcPr>
          <w:p w14:paraId="353893F3" w14:textId="77777777" w:rsidR="00D8777A" w:rsidRPr="0071415B" w:rsidRDefault="00D8777A" w:rsidP="00CB4FE3">
            <w:pPr>
              <w:pStyle w:val="TableParagraph"/>
              <w:spacing w:before="69"/>
              <w:ind w:left="115"/>
              <w:rPr>
                <w:rFonts w:ascii="Arial" w:hAnsi="Arial" w:cs="Arial"/>
              </w:rPr>
            </w:pPr>
            <w:r w:rsidRPr="0071415B">
              <w:rPr>
                <w:rFonts w:ascii="Arial" w:hAnsi="Arial" w:cs="Arial"/>
              </w:rPr>
              <w:t>Delay</w:t>
            </w:r>
            <w:r w:rsidRPr="0071415B">
              <w:rPr>
                <w:rFonts w:ascii="Arial" w:hAnsi="Arial" w:cs="Arial"/>
                <w:spacing w:val="-4"/>
              </w:rPr>
              <w:t xml:space="preserve"> </w:t>
            </w:r>
            <w:r w:rsidRPr="0071415B">
              <w:rPr>
                <w:rFonts w:ascii="Arial" w:hAnsi="Arial" w:cs="Arial"/>
              </w:rPr>
              <w:t>code</w:t>
            </w:r>
            <w:r w:rsidRPr="0071415B">
              <w:rPr>
                <w:rFonts w:ascii="Arial" w:hAnsi="Arial" w:cs="Arial"/>
                <w:spacing w:val="-4"/>
              </w:rPr>
              <w:t xml:space="preserve"> </w:t>
            </w:r>
            <w:r w:rsidRPr="0071415B">
              <w:rPr>
                <w:rFonts w:ascii="Arial" w:hAnsi="Arial" w:cs="Arial"/>
                <w:spacing w:val="-5"/>
              </w:rPr>
              <w:t>31</w:t>
            </w:r>
          </w:p>
        </w:tc>
        <w:tc>
          <w:tcPr>
            <w:tcW w:w="836" w:type="dxa"/>
            <w:tcBorders>
              <w:top w:val="single" w:sz="4" w:space="0" w:color="000000"/>
              <w:bottom w:val="single" w:sz="4" w:space="0" w:color="000000"/>
            </w:tcBorders>
          </w:tcPr>
          <w:p w14:paraId="56909011" w14:textId="77777777" w:rsidR="00D8777A" w:rsidRPr="0071415B" w:rsidRDefault="00D8777A" w:rsidP="00CB4FE3">
            <w:pPr>
              <w:pStyle w:val="TableParagraph"/>
              <w:rPr>
                <w:rFonts w:ascii="Arial" w:hAnsi="Arial" w:cs="Arial"/>
              </w:rPr>
            </w:pPr>
          </w:p>
        </w:tc>
        <w:tc>
          <w:tcPr>
            <w:tcW w:w="1560" w:type="dxa"/>
            <w:tcBorders>
              <w:top w:val="single" w:sz="4" w:space="0" w:color="000000"/>
              <w:bottom w:val="single" w:sz="4" w:space="0" w:color="000000"/>
            </w:tcBorders>
          </w:tcPr>
          <w:p w14:paraId="02F3BE43" w14:textId="77777777" w:rsidR="00D8777A" w:rsidRPr="0071415B" w:rsidRDefault="00D8777A" w:rsidP="00CB4FE3">
            <w:pPr>
              <w:pStyle w:val="TableParagraph"/>
              <w:rPr>
                <w:rFonts w:ascii="Arial" w:hAnsi="Arial" w:cs="Arial"/>
              </w:rPr>
            </w:pPr>
          </w:p>
        </w:tc>
      </w:tr>
    </w:tbl>
    <w:p w14:paraId="57CCE9FD" w14:textId="398AFFBD" w:rsidR="00D8777A" w:rsidRDefault="00D8777A" w:rsidP="0071415B">
      <w:pPr>
        <w:pStyle w:val="BodyText"/>
        <w:spacing w:after="0" w:afterAutospacing="0"/>
        <w:ind w:left="418"/>
        <w:rPr>
          <w:rFonts w:cs="Arial"/>
          <w:sz w:val="22"/>
        </w:rPr>
      </w:pPr>
    </w:p>
    <w:p w14:paraId="2481D3B2" w14:textId="77777777" w:rsidR="001B4008" w:rsidRPr="0071415B" w:rsidRDefault="001B4008" w:rsidP="0071415B">
      <w:pPr>
        <w:pStyle w:val="BodyText"/>
        <w:spacing w:after="0" w:afterAutospacing="0"/>
        <w:ind w:left="418"/>
        <w:rPr>
          <w:rFonts w:cs="Arial"/>
          <w:sz w:val="2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994"/>
        <w:gridCol w:w="3114"/>
        <w:gridCol w:w="2409"/>
      </w:tblGrid>
      <w:tr w:rsidR="00D8777A" w:rsidRPr="0071415B" w14:paraId="78D496FA" w14:textId="77777777" w:rsidTr="0071415B">
        <w:trPr>
          <w:trHeight w:val="641"/>
        </w:trPr>
        <w:tc>
          <w:tcPr>
            <w:tcW w:w="2555" w:type="dxa"/>
            <w:shd w:val="clear" w:color="auto" w:fill="DBE4F0"/>
          </w:tcPr>
          <w:p w14:paraId="169686DA" w14:textId="77777777" w:rsidR="00D8777A" w:rsidRPr="0071415B" w:rsidRDefault="00D8777A" w:rsidP="00CB4FE3">
            <w:pPr>
              <w:pStyle w:val="TableParagraph"/>
              <w:spacing w:before="71"/>
              <w:ind w:left="107"/>
              <w:rPr>
                <w:rFonts w:ascii="Arial" w:hAnsi="Arial" w:cs="Arial"/>
                <w:b/>
              </w:rPr>
            </w:pPr>
            <w:r w:rsidRPr="0071415B">
              <w:rPr>
                <w:rFonts w:ascii="Arial" w:hAnsi="Arial" w:cs="Arial"/>
                <w:b/>
                <w:spacing w:val="-2"/>
              </w:rPr>
              <w:t>Criteria</w:t>
            </w:r>
          </w:p>
        </w:tc>
        <w:tc>
          <w:tcPr>
            <w:tcW w:w="994" w:type="dxa"/>
            <w:shd w:val="clear" w:color="auto" w:fill="DBE4F0"/>
          </w:tcPr>
          <w:p w14:paraId="27C022DA" w14:textId="77777777" w:rsidR="00D8777A" w:rsidRPr="0071415B" w:rsidRDefault="00D8777A" w:rsidP="0071415B">
            <w:pPr>
              <w:pStyle w:val="TableParagraph"/>
              <w:spacing w:before="71"/>
              <w:ind w:left="116" w:right="108"/>
              <w:rPr>
                <w:rFonts w:ascii="Arial" w:hAnsi="Arial" w:cs="Arial"/>
                <w:b/>
              </w:rPr>
            </w:pPr>
            <w:r w:rsidRPr="0071415B">
              <w:rPr>
                <w:rFonts w:ascii="Arial" w:hAnsi="Arial" w:cs="Arial"/>
                <w:b/>
                <w:spacing w:val="-2"/>
              </w:rPr>
              <w:t>Result</w:t>
            </w:r>
          </w:p>
        </w:tc>
        <w:tc>
          <w:tcPr>
            <w:tcW w:w="3114" w:type="dxa"/>
            <w:shd w:val="clear" w:color="auto" w:fill="DBE4F0"/>
          </w:tcPr>
          <w:p w14:paraId="1105CDE1" w14:textId="77777777" w:rsidR="00D8777A" w:rsidRPr="0071415B" w:rsidRDefault="00D8777A" w:rsidP="00CB4FE3">
            <w:pPr>
              <w:pStyle w:val="TableParagraph"/>
              <w:spacing w:before="71"/>
              <w:ind w:left="105"/>
              <w:rPr>
                <w:rFonts w:ascii="Arial" w:hAnsi="Arial" w:cs="Arial"/>
                <w:b/>
              </w:rPr>
            </w:pPr>
            <w:r w:rsidRPr="0071415B">
              <w:rPr>
                <w:rFonts w:ascii="Arial" w:hAnsi="Arial" w:cs="Arial"/>
                <w:b/>
                <w:spacing w:val="-2"/>
              </w:rPr>
              <w:t>Rationale</w:t>
            </w:r>
          </w:p>
        </w:tc>
        <w:tc>
          <w:tcPr>
            <w:tcW w:w="2409" w:type="dxa"/>
            <w:shd w:val="clear" w:color="auto" w:fill="DBE4F0"/>
          </w:tcPr>
          <w:p w14:paraId="26B7EB8F" w14:textId="77777777" w:rsidR="00D8777A" w:rsidRPr="0071415B" w:rsidRDefault="00D8777A" w:rsidP="0071415B">
            <w:pPr>
              <w:pStyle w:val="TableParagraph"/>
              <w:spacing w:before="71"/>
              <w:ind w:left="57"/>
              <w:rPr>
                <w:rFonts w:ascii="Arial" w:hAnsi="Arial" w:cs="Arial"/>
                <w:b/>
              </w:rPr>
            </w:pPr>
            <w:r w:rsidRPr="0071415B">
              <w:rPr>
                <w:rFonts w:ascii="Arial" w:hAnsi="Arial" w:cs="Arial"/>
                <w:b/>
              </w:rPr>
              <w:t>Reference</w:t>
            </w:r>
            <w:r w:rsidRPr="0071415B">
              <w:rPr>
                <w:rFonts w:ascii="Arial" w:hAnsi="Arial" w:cs="Arial"/>
                <w:b/>
                <w:spacing w:val="-12"/>
              </w:rPr>
              <w:t xml:space="preserve"> </w:t>
            </w:r>
            <w:r w:rsidRPr="0071415B">
              <w:rPr>
                <w:rFonts w:ascii="Arial" w:hAnsi="Arial" w:cs="Arial"/>
                <w:b/>
              </w:rPr>
              <w:t>in</w:t>
            </w:r>
            <w:r w:rsidRPr="0071415B">
              <w:rPr>
                <w:rFonts w:ascii="Arial" w:hAnsi="Arial" w:cs="Arial"/>
                <w:b/>
                <w:spacing w:val="-13"/>
              </w:rPr>
              <w:t xml:space="preserve"> </w:t>
            </w:r>
            <w:r w:rsidRPr="0071415B">
              <w:rPr>
                <w:rFonts w:ascii="Arial" w:hAnsi="Arial" w:cs="Arial"/>
                <w:b/>
              </w:rPr>
              <w:t>FCT</w:t>
            </w:r>
            <w:r w:rsidRPr="0071415B">
              <w:rPr>
                <w:rFonts w:ascii="Arial" w:hAnsi="Arial" w:cs="Arial"/>
                <w:b/>
                <w:spacing w:val="-13"/>
              </w:rPr>
              <w:t xml:space="preserve"> </w:t>
            </w:r>
            <w:r w:rsidRPr="0071415B">
              <w:rPr>
                <w:rFonts w:ascii="Arial" w:hAnsi="Arial" w:cs="Arial"/>
                <w:b/>
              </w:rPr>
              <w:t>data definitions document</w:t>
            </w:r>
          </w:p>
        </w:tc>
      </w:tr>
      <w:tr w:rsidR="005552B5" w:rsidRPr="0071415B" w14:paraId="6305E0F4" w14:textId="77777777" w:rsidTr="0071415B">
        <w:trPr>
          <w:trHeight w:val="640"/>
        </w:trPr>
        <w:tc>
          <w:tcPr>
            <w:tcW w:w="2555" w:type="dxa"/>
            <w:vAlign w:val="center"/>
          </w:tcPr>
          <w:p w14:paraId="0EB0E059" w14:textId="77777777" w:rsidR="005552B5" w:rsidRPr="0071415B" w:rsidRDefault="005552B5" w:rsidP="005552B5">
            <w:pPr>
              <w:pStyle w:val="TableParagraph"/>
              <w:spacing w:before="69" w:line="242" w:lineRule="auto"/>
              <w:ind w:left="107"/>
              <w:rPr>
                <w:rFonts w:ascii="Arial" w:hAnsi="Arial" w:cs="Arial"/>
                <w:sz w:val="20"/>
                <w:szCs w:val="20"/>
              </w:rPr>
            </w:pPr>
            <w:r w:rsidRPr="0071415B">
              <w:rPr>
                <w:rFonts w:ascii="Arial" w:hAnsi="Arial" w:cs="Arial"/>
                <w:sz w:val="20"/>
                <w:szCs w:val="20"/>
              </w:rPr>
              <w:t>Eligible</w:t>
            </w:r>
            <w:r w:rsidRPr="0071415B">
              <w:rPr>
                <w:rFonts w:ascii="Arial" w:hAnsi="Arial" w:cs="Arial"/>
                <w:spacing w:val="-14"/>
                <w:sz w:val="20"/>
                <w:szCs w:val="20"/>
              </w:rPr>
              <w:t xml:space="preserve"> </w:t>
            </w:r>
            <w:r w:rsidRPr="0071415B">
              <w:rPr>
                <w:rFonts w:ascii="Arial" w:hAnsi="Arial" w:cs="Arial"/>
                <w:sz w:val="20"/>
                <w:szCs w:val="20"/>
              </w:rPr>
              <w:t>for</w:t>
            </w:r>
            <w:r w:rsidRPr="0071415B">
              <w:rPr>
                <w:rFonts w:ascii="Arial" w:hAnsi="Arial" w:cs="Arial"/>
                <w:spacing w:val="-13"/>
                <w:sz w:val="20"/>
                <w:szCs w:val="20"/>
              </w:rPr>
              <w:t xml:space="preserve"> </w:t>
            </w:r>
            <w:r w:rsidRPr="0071415B">
              <w:rPr>
                <w:rFonts w:ascii="Arial" w:hAnsi="Arial" w:cs="Arial"/>
                <w:sz w:val="20"/>
                <w:szCs w:val="20"/>
              </w:rPr>
              <w:t xml:space="preserve">62-day </w:t>
            </w:r>
            <w:r w:rsidRPr="0071415B">
              <w:rPr>
                <w:rFonts w:ascii="Arial" w:hAnsi="Arial" w:cs="Arial"/>
                <w:spacing w:val="-2"/>
                <w:sz w:val="20"/>
                <w:szCs w:val="20"/>
              </w:rPr>
              <w:t>indicator</w:t>
            </w:r>
          </w:p>
        </w:tc>
        <w:tc>
          <w:tcPr>
            <w:tcW w:w="994" w:type="dxa"/>
            <w:vAlign w:val="center"/>
          </w:tcPr>
          <w:p w14:paraId="329B5C9F" w14:textId="77777777" w:rsidR="005552B5" w:rsidRPr="0071415B" w:rsidRDefault="005552B5" w:rsidP="005552B5">
            <w:pPr>
              <w:pStyle w:val="TableParagraph"/>
              <w:spacing w:before="69"/>
              <w:ind w:left="115" w:right="108"/>
              <w:rPr>
                <w:rFonts w:ascii="Arial" w:hAnsi="Arial" w:cs="Arial"/>
                <w:sz w:val="20"/>
                <w:szCs w:val="20"/>
              </w:rPr>
            </w:pPr>
            <w:r w:rsidRPr="0071415B">
              <w:rPr>
                <w:rFonts w:ascii="Arial" w:hAnsi="Arial" w:cs="Arial"/>
                <w:spacing w:val="-5"/>
                <w:sz w:val="20"/>
                <w:szCs w:val="20"/>
              </w:rPr>
              <w:t>Yes</w:t>
            </w:r>
          </w:p>
        </w:tc>
        <w:tc>
          <w:tcPr>
            <w:tcW w:w="3114" w:type="dxa"/>
            <w:vAlign w:val="center"/>
          </w:tcPr>
          <w:p w14:paraId="0D3D12A3" w14:textId="77777777" w:rsidR="005552B5" w:rsidRPr="0071415B" w:rsidRDefault="005552B5" w:rsidP="005552B5">
            <w:pPr>
              <w:pStyle w:val="TableParagraph"/>
              <w:spacing w:before="69" w:line="242" w:lineRule="auto"/>
              <w:ind w:left="105"/>
              <w:rPr>
                <w:rFonts w:ascii="Arial" w:hAnsi="Arial" w:cs="Arial"/>
                <w:sz w:val="20"/>
                <w:szCs w:val="20"/>
              </w:rPr>
            </w:pPr>
            <w:r w:rsidRPr="0071415B">
              <w:rPr>
                <w:rFonts w:ascii="Arial" w:hAnsi="Arial" w:cs="Arial"/>
                <w:sz w:val="20"/>
                <w:szCs w:val="20"/>
              </w:rPr>
              <w:t>High suspicion of cancer and needs</w:t>
            </w:r>
            <w:r w:rsidRPr="0071415B">
              <w:rPr>
                <w:rFonts w:ascii="Arial" w:hAnsi="Arial" w:cs="Arial"/>
                <w:spacing w:val="-6"/>
                <w:sz w:val="20"/>
                <w:szCs w:val="20"/>
              </w:rPr>
              <w:t xml:space="preserve"> </w:t>
            </w:r>
            <w:r w:rsidRPr="0071415B">
              <w:rPr>
                <w:rFonts w:ascii="Arial" w:hAnsi="Arial" w:cs="Arial"/>
                <w:sz w:val="20"/>
                <w:szCs w:val="20"/>
              </w:rPr>
              <w:t>to</w:t>
            </w:r>
            <w:r w:rsidRPr="0071415B">
              <w:rPr>
                <w:rFonts w:ascii="Arial" w:hAnsi="Arial" w:cs="Arial"/>
                <w:spacing w:val="-6"/>
                <w:sz w:val="20"/>
                <w:szCs w:val="20"/>
              </w:rPr>
              <w:t xml:space="preserve"> </w:t>
            </w:r>
            <w:r w:rsidRPr="0071415B">
              <w:rPr>
                <w:rFonts w:ascii="Arial" w:hAnsi="Arial" w:cs="Arial"/>
                <w:sz w:val="20"/>
                <w:szCs w:val="20"/>
              </w:rPr>
              <w:t>be</w:t>
            </w:r>
            <w:r w:rsidRPr="0071415B">
              <w:rPr>
                <w:rFonts w:ascii="Arial" w:hAnsi="Arial" w:cs="Arial"/>
                <w:spacing w:val="-7"/>
                <w:sz w:val="20"/>
                <w:szCs w:val="20"/>
              </w:rPr>
              <w:t xml:space="preserve"> </w:t>
            </w:r>
            <w:r w:rsidRPr="0071415B">
              <w:rPr>
                <w:rFonts w:ascii="Arial" w:hAnsi="Arial" w:cs="Arial"/>
                <w:sz w:val="20"/>
                <w:szCs w:val="20"/>
              </w:rPr>
              <w:t>seen</w:t>
            </w:r>
            <w:r w:rsidRPr="0071415B">
              <w:rPr>
                <w:rFonts w:ascii="Arial" w:hAnsi="Arial" w:cs="Arial"/>
                <w:spacing w:val="-7"/>
                <w:sz w:val="20"/>
                <w:szCs w:val="20"/>
              </w:rPr>
              <w:t xml:space="preserve"> </w:t>
            </w:r>
            <w:r w:rsidRPr="0071415B">
              <w:rPr>
                <w:rFonts w:ascii="Arial" w:hAnsi="Arial" w:cs="Arial"/>
                <w:sz w:val="20"/>
                <w:szCs w:val="20"/>
              </w:rPr>
              <w:t>within</w:t>
            </w:r>
            <w:r w:rsidRPr="0071415B">
              <w:rPr>
                <w:rFonts w:ascii="Arial" w:hAnsi="Arial" w:cs="Arial"/>
                <w:spacing w:val="-7"/>
                <w:sz w:val="20"/>
                <w:szCs w:val="20"/>
              </w:rPr>
              <w:t xml:space="preserve"> </w:t>
            </w:r>
            <w:r w:rsidRPr="0071415B">
              <w:rPr>
                <w:rFonts w:ascii="Arial" w:hAnsi="Arial" w:cs="Arial"/>
                <w:sz w:val="20"/>
                <w:szCs w:val="20"/>
              </w:rPr>
              <w:t>2</w:t>
            </w:r>
            <w:r w:rsidRPr="0071415B">
              <w:rPr>
                <w:rFonts w:ascii="Arial" w:hAnsi="Arial" w:cs="Arial"/>
                <w:spacing w:val="-8"/>
                <w:sz w:val="20"/>
                <w:szCs w:val="20"/>
              </w:rPr>
              <w:t xml:space="preserve"> </w:t>
            </w:r>
            <w:r w:rsidRPr="0071415B">
              <w:rPr>
                <w:rFonts w:ascii="Arial" w:hAnsi="Arial" w:cs="Arial"/>
                <w:sz w:val="20"/>
                <w:szCs w:val="20"/>
              </w:rPr>
              <w:t>weeks</w:t>
            </w:r>
          </w:p>
        </w:tc>
        <w:tc>
          <w:tcPr>
            <w:tcW w:w="2409" w:type="dxa"/>
            <w:vAlign w:val="center"/>
          </w:tcPr>
          <w:p w14:paraId="7B00A6A4" w14:textId="312CE1BC" w:rsidR="005552B5" w:rsidRPr="0071415B" w:rsidRDefault="005552B5" w:rsidP="005552B5">
            <w:pPr>
              <w:pStyle w:val="TableParagraph"/>
              <w:spacing w:before="6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71415B" w14:paraId="59B4CEF8" w14:textId="77777777" w:rsidTr="0071415B">
        <w:trPr>
          <w:trHeight w:val="640"/>
        </w:trPr>
        <w:tc>
          <w:tcPr>
            <w:tcW w:w="2555" w:type="dxa"/>
            <w:vAlign w:val="center"/>
          </w:tcPr>
          <w:p w14:paraId="7393E8BF" w14:textId="77777777" w:rsidR="005552B5" w:rsidRPr="0071415B" w:rsidRDefault="005552B5" w:rsidP="005552B5">
            <w:pPr>
              <w:pStyle w:val="TableParagraph"/>
              <w:spacing w:before="69" w:line="242" w:lineRule="auto"/>
              <w:ind w:left="107"/>
              <w:rPr>
                <w:rFonts w:ascii="Arial" w:hAnsi="Arial" w:cs="Arial"/>
                <w:sz w:val="20"/>
                <w:szCs w:val="20"/>
              </w:rPr>
            </w:pPr>
            <w:r w:rsidRPr="0071415B">
              <w:rPr>
                <w:rFonts w:ascii="Arial" w:hAnsi="Arial" w:cs="Arial"/>
                <w:sz w:val="20"/>
                <w:szCs w:val="20"/>
              </w:rPr>
              <w:t>Eligible</w:t>
            </w:r>
            <w:r w:rsidRPr="0071415B">
              <w:rPr>
                <w:rFonts w:ascii="Arial" w:hAnsi="Arial" w:cs="Arial"/>
                <w:spacing w:val="-14"/>
                <w:sz w:val="20"/>
                <w:szCs w:val="20"/>
              </w:rPr>
              <w:t xml:space="preserve"> </w:t>
            </w:r>
            <w:r w:rsidRPr="0071415B">
              <w:rPr>
                <w:rFonts w:ascii="Arial" w:hAnsi="Arial" w:cs="Arial"/>
                <w:sz w:val="20"/>
                <w:szCs w:val="20"/>
              </w:rPr>
              <w:t>for</w:t>
            </w:r>
            <w:r w:rsidRPr="0071415B">
              <w:rPr>
                <w:rFonts w:ascii="Arial" w:hAnsi="Arial" w:cs="Arial"/>
                <w:spacing w:val="-13"/>
                <w:sz w:val="20"/>
                <w:szCs w:val="20"/>
              </w:rPr>
              <w:t xml:space="preserve"> </w:t>
            </w:r>
            <w:r w:rsidRPr="0071415B">
              <w:rPr>
                <w:rFonts w:ascii="Arial" w:hAnsi="Arial" w:cs="Arial"/>
                <w:sz w:val="20"/>
                <w:szCs w:val="20"/>
              </w:rPr>
              <w:t xml:space="preserve">31-day </w:t>
            </w:r>
            <w:r w:rsidRPr="0071415B">
              <w:rPr>
                <w:rFonts w:ascii="Arial" w:hAnsi="Arial" w:cs="Arial"/>
                <w:spacing w:val="-2"/>
                <w:sz w:val="20"/>
                <w:szCs w:val="20"/>
              </w:rPr>
              <w:t>indicator</w:t>
            </w:r>
          </w:p>
        </w:tc>
        <w:tc>
          <w:tcPr>
            <w:tcW w:w="994" w:type="dxa"/>
            <w:vAlign w:val="center"/>
          </w:tcPr>
          <w:p w14:paraId="0C54EE1C" w14:textId="77777777" w:rsidR="005552B5" w:rsidRPr="0071415B" w:rsidRDefault="005552B5" w:rsidP="005552B5">
            <w:pPr>
              <w:pStyle w:val="TableParagraph"/>
              <w:spacing w:before="69"/>
              <w:ind w:left="115" w:right="108"/>
              <w:rPr>
                <w:rFonts w:ascii="Arial" w:hAnsi="Arial" w:cs="Arial"/>
                <w:sz w:val="20"/>
                <w:szCs w:val="20"/>
              </w:rPr>
            </w:pPr>
            <w:r w:rsidRPr="0071415B">
              <w:rPr>
                <w:rFonts w:ascii="Arial" w:hAnsi="Arial" w:cs="Arial"/>
                <w:spacing w:val="-5"/>
                <w:sz w:val="20"/>
                <w:szCs w:val="20"/>
              </w:rPr>
              <w:t>Yes</w:t>
            </w:r>
          </w:p>
        </w:tc>
        <w:tc>
          <w:tcPr>
            <w:tcW w:w="3114" w:type="dxa"/>
            <w:vAlign w:val="center"/>
          </w:tcPr>
          <w:p w14:paraId="313F726D" w14:textId="77777777" w:rsidR="005552B5" w:rsidRPr="0071415B" w:rsidRDefault="005552B5" w:rsidP="005552B5">
            <w:pPr>
              <w:pStyle w:val="TableParagraph"/>
              <w:spacing w:before="69" w:line="242" w:lineRule="auto"/>
              <w:ind w:left="105"/>
              <w:rPr>
                <w:rFonts w:ascii="Arial" w:hAnsi="Arial" w:cs="Arial"/>
                <w:sz w:val="20"/>
                <w:szCs w:val="20"/>
              </w:rPr>
            </w:pPr>
            <w:r w:rsidRPr="0071415B">
              <w:rPr>
                <w:rFonts w:ascii="Arial" w:hAnsi="Arial" w:cs="Arial"/>
                <w:sz w:val="20"/>
                <w:szCs w:val="20"/>
              </w:rPr>
              <w:t>Patient</w:t>
            </w:r>
            <w:r w:rsidRPr="0071415B">
              <w:rPr>
                <w:rFonts w:ascii="Arial" w:hAnsi="Arial" w:cs="Arial"/>
                <w:spacing w:val="-8"/>
                <w:sz w:val="20"/>
                <w:szCs w:val="20"/>
              </w:rPr>
              <w:t xml:space="preserve"> </w:t>
            </w:r>
            <w:r w:rsidRPr="0071415B">
              <w:rPr>
                <w:rFonts w:ascii="Arial" w:hAnsi="Arial" w:cs="Arial"/>
                <w:sz w:val="20"/>
                <w:szCs w:val="20"/>
              </w:rPr>
              <w:t>has</w:t>
            </w:r>
            <w:r w:rsidRPr="0071415B">
              <w:rPr>
                <w:rFonts w:ascii="Arial" w:hAnsi="Arial" w:cs="Arial"/>
                <w:spacing w:val="-8"/>
                <w:sz w:val="20"/>
                <w:szCs w:val="20"/>
              </w:rPr>
              <w:t xml:space="preserve"> </w:t>
            </w:r>
            <w:r w:rsidRPr="0071415B">
              <w:rPr>
                <w:rFonts w:ascii="Arial" w:hAnsi="Arial" w:cs="Arial"/>
                <w:sz w:val="20"/>
                <w:szCs w:val="20"/>
              </w:rPr>
              <w:t>not</w:t>
            </w:r>
            <w:r w:rsidRPr="0071415B">
              <w:rPr>
                <w:rFonts w:ascii="Arial" w:hAnsi="Arial" w:cs="Arial"/>
                <w:spacing w:val="-8"/>
                <w:sz w:val="20"/>
                <w:szCs w:val="20"/>
              </w:rPr>
              <w:t xml:space="preserve"> </w:t>
            </w:r>
            <w:r w:rsidRPr="0071415B">
              <w:rPr>
                <w:rFonts w:ascii="Arial" w:hAnsi="Arial" w:cs="Arial"/>
                <w:sz w:val="20"/>
                <w:szCs w:val="20"/>
              </w:rPr>
              <w:t>been</w:t>
            </w:r>
            <w:r w:rsidRPr="0071415B">
              <w:rPr>
                <w:rFonts w:ascii="Arial" w:hAnsi="Arial" w:cs="Arial"/>
                <w:spacing w:val="-9"/>
                <w:sz w:val="20"/>
                <w:szCs w:val="20"/>
              </w:rPr>
              <w:t xml:space="preserve"> </w:t>
            </w:r>
            <w:r w:rsidRPr="0071415B">
              <w:rPr>
                <w:rFonts w:ascii="Arial" w:hAnsi="Arial" w:cs="Arial"/>
                <w:sz w:val="20"/>
                <w:szCs w:val="20"/>
              </w:rPr>
              <w:t>treated</w:t>
            </w:r>
            <w:r w:rsidRPr="0071415B">
              <w:rPr>
                <w:rFonts w:ascii="Arial" w:hAnsi="Arial" w:cs="Arial"/>
                <w:spacing w:val="-8"/>
                <w:sz w:val="20"/>
                <w:szCs w:val="20"/>
              </w:rPr>
              <w:t xml:space="preserve"> </w:t>
            </w:r>
            <w:r w:rsidRPr="0071415B">
              <w:rPr>
                <w:rFonts w:ascii="Arial" w:hAnsi="Arial" w:cs="Arial"/>
                <w:sz w:val="20"/>
                <w:szCs w:val="20"/>
              </w:rPr>
              <w:t>for this cancer previously</w:t>
            </w:r>
          </w:p>
        </w:tc>
        <w:tc>
          <w:tcPr>
            <w:tcW w:w="2409" w:type="dxa"/>
            <w:vAlign w:val="center"/>
          </w:tcPr>
          <w:p w14:paraId="6A1599A9" w14:textId="2DCC60AA" w:rsidR="005552B5" w:rsidRPr="0071415B" w:rsidRDefault="005552B5" w:rsidP="005552B5">
            <w:pPr>
              <w:pStyle w:val="TableParagraph"/>
              <w:spacing w:before="6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71415B" w14:paraId="7D0844A5" w14:textId="77777777" w:rsidTr="0071415B">
        <w:trPr>
          <w:trHeight w:val="640"/>
        </w:trPr>
        <w:tc>
          <w:tcPr>
            <w:tcW w:w="2555" w:type="dxa"/>
            <w:vAlign w:val="center"/>
          </w:tcPr>
          <w:p w14:paraId="0874F37D" w14:textId="77777777" w:rsidR="005552B5" w:rsidRPr="0071415B" w:rsidRDefault="005552B5" w:rsidP="005552B5">
            <w:pPr>
              <w:pStyle w:val="TableParagraph"/>
              <w:spacing w:before="69"/>
              <w:ind w:left="107"/>
              <w:rPr>
                <w:rFonts w:ascii="Arial" w:hAnsi="Arial" w:cs="Arial"/>
                <w:sz w:val="20"/>
                <w:szCs w:val="20"/>
              </w:rPr>
            </w:pPr>
            <w:r w:rsidRPr="0071415B">
              <w:rPr>
                <w:rFonts w:ascii="Arial" w:hAnsi="Arial" w:cs="Arial"/>
                <w:sz w:val="20"/>
                <w:szCs w:val="20"/>
              </w:rPr>
              <w:t>Delay</w:t>
            </w:r>
            <w:r w:rsidRPr="0071415B">
              <w:rPr>
                <w:rFonts w:ascii="Arial" w:hAnsi="Arial" w:cs="Arial"/>
                <w:spacing w:val="-4"/>
                <w:sz w:val="20"/>
                <w:szCs w:val="20"/>
              </w:rPr>
              <w:t xml:space="preserve"> </w:t>
            </w:r>
            <w:r w:rsidRPr="0071415B">
              <w:rPr>
                <w:rFonts w:ascii="Arial" w:hAnsi="Arial" w:cs="Arial"/>
                <w:sz w:val="20"/>
                <w:szCs w:val="20"/>
              </w:rPr>
              <w:t>code</w:t>
            </w:r>
            <w:r w:rsidRPr="0071415B">
              <w:rPr>
                <w:rFonts w:ascii="Arial" w:hAnsi="Arial" w:cs="Arial"/>
                <w:spacing w:val="-4"/>
                <w:sz w:val="20"/>
                <w:szCs w:val="20"/>
              </w:rPr>
              <w:t xml:space="preserve"> </w:t>
            </w:r>
            <w:r w:rsidRPr="0071415B">
              <w:rPr>
                <w:rFonts w:ascii="Arial" w:hAnsi="Arial" w:cs="Arial"/>
                <w:spacing w:val="-5"/>
                <w:sz w:val="20"/>
                <w:szCs w:val="20"/>
              </w:rPr>
              <w:t>62</w:t>
            </w:r>
          </w:p>
        </w:tc>
        <w:tc>
          <w:tcPr>
            <w:tcW w:w="994" w:type="dxa"/>
            <w:vAlign w:val="center"/>
          </w:tcPr>
          <w:p w14:paraId="09ADAB66" w14:textId="77777777" w:rsidR="005552B5" w:rsidRPr="0071415B" w:rsidRDefault="005552B5" w:rsidP="005552B5">
            <w:pPr>
              <w:pStyle w:val="TableParagraph"/>
              <w:spacing w:before="69"/>
              <w:ind w:left="116" w:right="108"/>
              <w:rPr>
                <w:rFonts w:ascii="Arial" w:hAnsi="Arial" w:cs="Arial"/>
                <w:sz w:val="20"/>
                <w:szCs w:val="20"/>
              </w:rPr>
            </w:pPr>
            <w:r w:rsidRPr="0071415B">
              <w:rPr>
                <w:rFonts w:ascii="Arial" w:hAnsi="Arial" w:cs="Arial"/>
                <w:spacing w:val="-5"/>
                <w:sz w:val="20"/>
                <w:szCs w:val="20"/>
              </w:rPr>
              <w:t>No</w:t>
            </w:r>
          </w:p>
        </w:tc>
        <w:tc>
          <w:tcPr>
            <w:tcW w:w="3114" w:type="dxa"/>
            <w:vAlign w:val="center"/>
          </w:tcPr>
          <w:p w14:paraId="6695293E" w14:textId="77777777" w:rsidR="005552B5" w:rsidRPr="0071415B" w:rsidRDefault="005552B5" w:rsidP="005552B5">
            <w:pPr>
              <w:pStyle w:val="TableParagraph"/>
              <w:spacing w:before="69"/>
              <w:ind w:left="105" w:right="127"/>
              <w:rPr>
                <w:rFonts w:ascii="Arial" w:hAnsi="Arial" w:cs="Arial"/>
                <w:sz w:val="20"/>
                <w:szCs w:val="20"/>
              </w:rPr>
            </w:pPr>
            <w:r w:rsidRPr="0071415B">
              <w:rPr>
                <w:rFonts w:ascii="Arial" w:hAnsi="Arial" w:cs="Arial"/>
                <w:sz w:val="20"/>
                <w:szCs w:val="20"/>
              </w:rPr>
              <w:t>Patient received treatment within</w:t>
            </w:r>
            <w:r w:rsidRPr="0071415B">
              <w:rPr>
                <w:rFonts w:ascii="Arial" w:hAnsi="Arial" w:cs="Arial"/>
                <w:spacing w:val="-13"/>
                <w:sz w:val="20"/>
                <w:szCs w:val="20"/>
              </w:rPr>
              <w:t xml:space="preserve"> </w:t>
            </w:r>
            <w:r w:rsidRPr="0071415B">
              <w:rPr>
                <w:rFonts w:ascii="Arial" w:hAnsi="Arial" w:cs="Arial"/>
                <w:sz w:val="20"/>
                <w:szCs w:val="20"/>
              </w:rPr>
              <w:t>the</w:t>
            </w:r>
            <w:r w:rsidRPr="0071415B">
              <w:rPr>
                <w:rFonts w:ascii="Arial" w:hAnsi="Arial" w:cs="Arial"/>
                <w:spacing w:val="-13"/>
                <w:sz w:val="20"/>
                <w:szCs w:val="20"/>
              </w:rPr>
              <w:t xml:space="preserve"> </w:t>
            </w:r>
            <w:r w:rsidRPr="0071415B">
              <w:rPr>
                <w:rFonts w:ascii="Arial" w:hAnsi="Arial" w:cs="Arial"/>
                <w:sz w:val="20"/>
                <w:szCs w:val="20"/>
              </w:rPr>
              <w:t>62-day</w:t>
            </w:r>
            <w:r w:rsidRPr="0071415B">
              <w:rPr>
                <w:rFonts w:ascii="Arial" w:hAnsi="Arial" w:cs="Arial"/>
                <w:spacing w:val="-13"/>
                <w:sz w:val="20"/>
                <w:szCs w:val="20"/>
              </w:rPr>
              <w:t xml:space="preserve"> </w:t>
            </w:r>
            <w:r w:rsidRPr="0071415B">
              <w:rPr>
                <w:rFonts w:ascii="Arial" w:hAnsi="Arial" w:cs="Arial"/>
                <w:sz w:val="20"/>
                <w:szCs w:val="20"/>
              </w:rPr>
              <w:t>timeframe</w:t>
            </w:r>
          </w:p>
        </w:tc>
        <w:tc>
          <w:tcPr>
            <w:tcW w:w="2409" w:type="dxa"/>
            <w:vAlign w:val="center"/>
          </w:tcPr>
          <w:p w14:paraId="035C0A6A" w14:textId="1D49ADD4" w:rsidR="005552B5" w:rsidRPr="0071415B" w:rsidRDefault="005552B5" w:rsidP="005552B5">
            <w:pPr>
              <w:pStyle w:val="TableParagraph"/>
              <w:spacing w:before="6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71415B" w14:paraId="7F2B54B0" w14:textId="77777777" w:rsidTr="0071415B">
        <w:trPr>
          <w:trHeight w:val="640"/>
        </w:trPr>
        <w:tc>
          <w:tcPr>
            <w:tcW w:w="2555" w:type="dxa"/>
            <w:vAlign w:val="center"/>
          </w:tcPr>
          <w:p w14:paraId="413E5A5D" w14:textId="77777777" w:rsidR="005552B5" w:rsidRPr="0071415B" w:rsidRDefault="005552B5" w:rsidP="005552B5">
            <w:pPr>
              <w:pStyle w:val="TableParagraph"/>
              <w:spacing w:before="69"/>
              <w:ind w:left="107"/>
              <w:rPr>
                <w:rFonts w:ascii="Arial" w:hAnsi="Arial" w:cs="Arial"/>
                <w:sz w:val="20"/>
                <w:szCs w:val="20"/>
              </w:rPr>
            </w:pPr>
            <w:r w:rsidRPr="0071415B">
              <w:rPr>
                <w:rFonts w:ascii="Arial" w:hAnsi="Arial" w:cs="Arial"/>
                <w:sz w:val="20"/>
                <w:szCs w:val="20"/>
              </w:rPr>
              <w:t>Delay</w:t>
            </w:r>
            <w:r w:rsidRPr="0071415B">
              <w:rPr>
                <w:rFonts w:ascii="Arial" w:hAnsi="Arial" w:cs="Arial"/>
                <w:spacing w:val="-4"/>
                <w:sz w:val="20"/>
                <w:szCs w:val="20"/>
              </w:rPr>
              <w:t xml:space="preserve"> </w:t>
            </w:r>
            <w:r w:rsidRPr="0071415B">
              <w:rPr>
                <w:rFonts w:ascii="Arial" w:hAnsi="Arial" w:cs="Arial"/>
                <w:sz w:val="20"/>
                <w:szCs w:val="20"/>
              </w:rPr>
              <w:t>code</w:t>
            </w:r>
            <w:r w:rsidRPr="0071415B">
              <w:rPr>
                <w:rFonts w:ascii="Arial" w:hAnsi="Arial" w:cs="Arial"/>
                <w:spacing w:val="-4"/>
                <w:sz w:val="20"/>
                <w:szCs w:val="20"/>
              </w:rPr>
              <w:t xml:space="preserve"> </w:t>
            </w:r>
            <w:r w:rsidRPr="0071415B">
              <w:rPr>
                <w:rFonts w:ascii="Arial" w:hAnsi="Arial" w:cs="Arial"/>
                <w:spacing w:val="-5"/>
                <w:sz w:val="20"/>
                <w:szCs w:val="20"/>
              </w:rPr>
              <w:t>31</w:t>
            </w:r>
          </w:p>
        </w:tc>
        <w:tc>
          <w:tcPr>
            <w:tcW w:w="994" w:type="dxa"/>
            <w:vAlign w:val="center"/>
          </w:tcPr>
          <w:p w14:paraId="101D7555" w14:textId="77777777" w:rsidR="005552B5" w:rsidRPr="0071415B" w:rsidRDefault="005552B5" w:rsidP="005552B5">
            <w:pPr>
              <w:pStyle w:val="TableParagraph"/>
              <w:spacing w:before="69"/>
              <w:ind w:left="116" w:right="108"/>
              <w:rPr>
                <w:rFonts w:ascii="Arial" w:hAnsi="Arial" w:cs="Arial"/>
                <w:sz w:val="20"/>
                <w:szCs w:val="20"/>
              </w:rPr>
            </w:pPr>
            <w:r w:rsidRPr="0071415B">
              <w:rPr>
                <w:rFonts w:ascii="Arial" w:hAnsi="Arial" w:cs="Arial"/>
                <w:spacing w:val="-5"/>
                <w:sz w:val="20"/>
                <w:szCs w:val="20"/>
              </w:rPr>
              <w:t>No</w:t>
            </w:r>
          </w:p>
        </w:tc>
        <w:tc>
          <w:tcPr>
            <w:tcW w:w="3114" w:type="dxa"/>
            <w:vAlign w:val="center"/>
          </w:tcPr>
          <w:p w14:paraId="552B05A9" w14:textId="77777777" w:rsidR="005552B5" w:rsidRPr="0071415B" w:rsidRDefault="005552B5" w:rsidP="005552B5">
            <w:pPr>
              <w:pStyle w:val="TableParagraph"/>
              <w:spacing w:before="69"/>
              <w:ind w:left="105"/>
              <w:rPr>
                <w:rFonts w:ascii="Arial" w:hAnsi="Arial" w:cs="Arial"/>
                <w:sz w:val="20"/>
                <w:szCs w:val="20"/>
              </w:rPr>
            </w:pPr>
            <w:r w:rsidRPr="0071415B">
              <w:rPr>
                <w:rFonts w:ascii="Arial" w:hAnsi="Arial" w:cs="Arial"/>
                <w:sz w:val="20"/>
                <w:szCs w:val="20"/>
              </w:rPr>
              <w:t>The</w:t>
            </w:r>
            <w:r w:rsidRPr="0071415B">
              <w:rPr>
                <w:rFonts w:ascii="Arial" w:hAnsi="Arial" w:cs="Arial"/>
                <w:spacing w:val="-14"/>
                <w:sz w:val="20"/>
                <w:szCs w:val="20"/>
              </w:rPr>
              <w:t xml:space="preserve"> </w:t>
            </w:r>
            <w:r w:rsidRPr="0071415B">
              <w:rPr>
                <w:rFonts w:ascii="Arial" w:hAnsi="Arial" w:cs="Arial"/>
                <w:sz w:val="20"/>
                <w:szCs w:val="20"/>
              </w:rPr>
              <w:t>patient</w:t>
            </w:r>
            <w:r w:rsidRPr="0071415B">
              <w:rPr>
                <w:rFonts w:ascii="Arial" w:hAnsi="Arial" w:cs="Arial"/>
                <w:spacing w:val="-13"/>
                <w:sz w:val="20"/>
                <w:szCs w:val="20"/>
              </w:rPr>
              <w:t xml:space="preserve"> </w:t>
            </w:r>
            <w:r w:rsidRPr="0071415B">
              <w:rPr>
                <w:rFonts w:ascii="Arial" w:hAnsi="Arial" w:cs="Arial"/>
                <w:sz w:val="20"/>
                <w:szCs w:val="20"/>
              </w:rPr>
              <w:t>received</w:t>
            </w:r>
            <w:r w:rsidRPr="0071415B">
              <w:rPr>
                <w:rFonts w:ascii="Arial" w:hAnsi="Arial" w:cs="Arial"/>
                <w:spacing w:val="-11"/>
                <w:sz w:val="20"/>
                <w:szCs w:val="20"/>
              </w:rPr>
              <w:t xml:space="preserve"> </w:t>
            </w:r>
            <w:r w:rsidRPr="0071415B">
              <w:rPr>
                <w:rFonts w:ascii="Arial" w:hAnsi="Arial" w:cs="Arial"/>
                <w:sz w:val="20"/>
                <w:szCs w:val="20"/>
              </w:rPr>
              <w:t>treatment within the 31-day timeframe</w:t>
            </w:r>
          </w:p>
        </w:tc>
        <w:tc>
          <w:tcPr>
            <w:tcW w:w="2409" w:type="dxa"/>
            <w:vAlign w:val="center"/>
          </w:tcPr>
          <w:p w14:paraId="6E84FEAE" w14:textId="0F99E78C" w:rsidR="005552B5" w:rsidRPr="0071415B" w:rsidRDefault="005552B5" w:rsidP="005552B5">
            <w:pPr>
              <w:pStyle w:val="TableParagraph"/>
              <w:spacing w:before="6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3C5CF154" w14:textId="4B12ED6A" w:rsidR="00D8777A" w:rsidRDefault="00D8777A" w:rsidP="00C85F57">
      <w:pPr>
        <w:pStyle w:val="BodyText"/>
        <w:spacing w:after="0" w:afterAutospacing="0" w:line="264" w:lineRule="auto"/>
        <w:ind w:left="0" w:right="-22"/>
        <w:rPr>
          <w:rFonts w:cs="Arial"/>
          <w:sz w:val="18"/>
          <w:szCs w:val="18"/>
        </w:rPr>
      </w:pPr>
      <w:r w:rsidRPr="0071415B">
        <w:rPr>
          <w:rFonts w:cs="Arial"/>
          <w:b/>
          <w:sz w:val="18"/>
          <w:szCs w:val="18"/>
        </w:rPr>
        <w:t xml:space="preserve">Note: </w:t>
      </w:r>
      <w:r w:rsidRPr="0071415B">
        <w:rPr>
          <w:rFonts w:cs="Arial"/>
          <w:sz w:val="18"/>
          <w:szCs w:val="18"/>
        </w:rPr>
        <w:t>While this case starts with the patient in Australia a diagnosis of cancer has not been confirmed and no treatment was started outside New</w:t>
      </w:r>
      <w:r w:rsidRPr="0071415B">
        <w:rPr>
          <w:rFonts w:cs="Arial"/>
          <w:spacing w:val="-1"/>
          <w:sz w:val="18"/>
          <w:szCs w:val="18"/>
        </w:rPr>
        <w:t xml:space="preserve"> </w:t>
      </w:r>
      <w:r w:rsidRPr="0071415B">
        <w:rPr>
          <w:rFonts w:cs="Arial"/>
          <w:sz w:val="18"/>
          <w:szCs w:val="18"/>
        </w:rPr>
        <w:t xml:space="preserve">Zealand. The patient is eligible for </w:t>
      </w:r>
      <w:r w:rsidR="007F561D" w:rsidRPr="0071415B">
        <w:rPr>
          <w:rFonts w:cs="Arial"/>
          <w:sz w:val="18"/>
          <w:szCs w:val="18"/>
        </w:rPr>
        <w:t>publicly</w:t>
      </w:r>
      <w:r w:rsidRPr="0071415B">
        <w:rPr>
          <w:rFonts w:cs="Arial"/>
          <w:sz w:val="18"/>
          <w:szCs w:val="18"/>
        </w:rPr>
        <w:t xml:space="preserve"> funded treatment in New</w:t>
      </w:r>
      <w:r w:rsidRPr="0071415B">
        <w:rPr>
          <w:rFonts w:cs="Arial"/>
          <w:spacing w:val="-1"/>
          <w:sz w:val="18"/>
          <w:szCs w:val="18"/>
        </w:rPr>
        <w:t xml:space="preserve"> </w:t>
      </w:r>
      <w:r w:rsidRPr="0071415B">
        <w:rPr>
          <w:rFonts w:cs="Arial"/>
          <w:sz w:val="18"/>
          <w:szCs w:val="18"/>
        </w:rPr>
        <w:t>Zealand and</w:t>
      </w:r>
      <w:r w:rsidRPr="0071415B">
        <w:rPr>
          <w:rFonts w:cs="Arial"/>
          <w:spacing w:val="-3"/>
          <w:sz w:val="18"/>
          <w:szCs w:val="18"/>
        </w:rPr>
        <w:t xml:space="preserve"> </w:t>
      </w:r>
      <w:r w:rsidRPr="0071415B">
        <w:rPr>
          <w:rFonts w:cs="Arial"/>
          <w:sz w:val="18"/>
          <w:szCs w:val="18"/>
        </w:rPr>
        <w:t>the</w:t>
      </w:r>
      <w:r w:rsidRPr="0071415B">
        <w:rPr>
          <w:rFonts w:cs="Arial"/>
          <w:spacing w:val="-3"/>
          <w:sz w:val="18"/>
          <w:szCs w:val="18"/>
        </w:rPr>
        <w:t xml:space="preserve"> </w:t>
      </w:r>
      <w:r w:rsidRPr="0071415B">
        <w:rPr>
          <w:rFonts w:cs="Arial"/>
          <w:sz w:val="18"/>
          <w:szCs w:val="18"/>
        </w:rPr>
        <w:t>referral</w:t>
      </w:r>
      <w:r w:rsidRPr="0071415B">
        <w:rPr>
          <w:rFonts w:cs="Arial"/>
          <w:spacing w:val="-3"/>
          <w:sz w:val="18"/>
          <w:szCs w:val="18"/>
        </w:rPr>
        <w:t xml:space="preserve"> </w:t>
      </w:r>
      <w:r w:rsidRPr="0071415B">
        <w:rPr>
          <w:rFonts w:cs="Arial"/>
          <w:sz w:val="18"/>
          <w:szCs w:val="18"/>
        </w:rPr>
        <w:t>is</w:t>
      </w:r>
      <w:r w:rsidRPr="0071415B">
        <w:rPr>
          <w:rFonts w:cs="Arial"/>
          <w:spacing w:val="-4"/>
          <w:sz w:val="18"/>
          <w:szCs w:val="18"/>
        </w:rPr>
        <w:t xml:space="preserve"> </w:t>
      </w:r>
      <w:r w:rsidRPr="0071415B">
        <w:rPr>
          <w:rFonts w:cs="Arial"/>
          <w:sz w:val="18"/>
          <w:szCs w:val="18"/>
        </w:rPr>
        <w:t>from</w:t>
      </w:r>
      <w:r w:rsidRPr="0071415B">
        <w:rPr>
          <w:rFonts w:cs="Arial"/>
          <w:spacing w:val="-2"/>
          <w:sz w:val="18"/>
          <w:szCs w:val="18"/>
        </w:rPr>
        <w:t xml:space="preserve"> </w:t>
      </w:r>
      <w:r w:rsidRPr="0071415B">
        <w:rPr>
          <w:rFonts w:cs="Arial"/>
          <w:sz w:val="18"/>
          <w:szCs w:val="18"/>
        </w:rPr>
        <w:t>a</w:t>
      </w:r>
      <w:r w:rsidRPr="0071415B">
        <w:rPr>
          <w:rFonts w:cs="Arial"/>
          <w:spacing w:val="-2"/>
          <w:sz w:val="18"/>
          <w:szCs w:val="18"/>
        </w:rPr>
        <w:t xml:space="preserve"> </w:t>
      </w:r>
      <w:r w:rsidRPr="0071415B">
        <w:rPr>
          <w:rFonts w:cs="Arial"/>
          <w:sz w:val="18"/>
          <w:szCs w:val="18"/>
        </w:rPr>
        <w:t>New</w:t>
      </w:r>
      <w:r w:rsidRPr="0071415B">
        <w:rPr>
          <w:rFonts w:cs="Arial"/>
          <w:spacing w:val="-2"/>
          <w:sz w:val="18"/>
          <w:szCs w:val="18"/>
        </w:rPr>
        <w:t xml:space="preserve"> </w:t>
      </w:r>
      <w:r w:rsidRPr="0071415B">
        <w:rPr>
          <w:rFonts w:cs="Arial"/>
          <w:sz w:val="18"/>
          <w:szCs w:val="18"/>
        </w:rPr>
        <w:t>Zealand</w:t>
      </w:r>
      <w:r w:rsidRPr="0071415B">
        <w:rPr>
          <w:rFonts w:cs="Arial"/>
          <w:spacing w:val="-3"/>
          <w:sz w:val="18"/>
          <w:szCs w:val="18"/>
        </w:rPr>
        <w:t xml:space="preserve"> </w:t>
      </w:r>
      <w:r w:rsidRPr="0071415B">
        <w:rPr>
          <w:rFonts w:cs="Arial"/>
          <w:sz w:val="18"/>
          <w:szCs w:val="18"/>
        </w:rPr>
        <w:t>based GP.</w:t>
      </w:r>
      <w:r w:rsidRPr="0071415B">
        <w:rPr>
          <w:rFonts w:cs="Arial"/>
          <w:spacing w:val="-1"/>
          <w:sz w:val="18"/>
          <w:szCs w:val="18"/>
        </w:rPr>
        <w:t xml:space="preserve"> </w:t>
      </w:r>
      <w:r w:rsidRPr="0071415B">
        <w:rPr>
          <w:rFonts w:cs="Arial"/>
          <w:sz w:val="18"/>
          <w:szCs w:val="18"/>
        </w:rPr>
        <w:t>Therefore</w:t>
      </w:r>
      <w:r w:rsidR="007F561D" w:rsidRPr="0071415B">
        <w:rPr>
          <w:rFonts w:cs="Arial"/>
          <w:sz w:val="18"/>
          <w:szCs w:val="18"/>
        </w:rPr>
        <w:t>,</w:t>
      </w:r>
      <w:r w:rsidRPr="0071415B">
        <w:rPr>
          <w:rFonts w:cs="Arial"/>
          <w:sz w:val="18"/>
          <w:szCs w:val="18"/>
        </w:rPr>
        <w:t xml:space="preserve"> the patient is eligible for inclusion in the FCT indicator reporting.</w:t>
      </w:r>
    </w:p>
    <w:p w14:paraId="302AD101" w14:textId="19CE385F" w:rsidR="0071415B" w:rsidRDefault="0071415B" w:rsidP="0071415B">
      <w:pPr>
        <w:pStyle w:val="BodyText"/>
        <w:spacing w:after="0" w:afterAutospacing="0" w:line="264" w:lineRule="auto"/>
        <w:ind w:left="0" w:right="206"/>
        <w:rPr>
          <w:rFonts w:cs="Arial"/>
          <w:sz w:val="22"/>
        </w:rPr>
      </w:pPr>
    </w:p>
    <w:p w14:paraId="0A79EDC5" w14:textId="3420FEF4" w:rsidR="00D8777A" w:rsidRPr="0071415B" w:rsidRDefault="00D8777A" w:rsidP="007E5BD8">
      <w:pPr>
        <w:pStyle w:val="Heading2"/>
      </w:pPr>
      <w:bookmarkStart w:id="660" w:name="_TOC_250015"/>
      <w:bookmarkStart w:id="661" w:name="_Toc124868765"/>
      <w:bookmarkStart w:id="662" w:name="_Toc203110619"/>
      <w:r w:rsidRPr="0071415B">
        <w:t>First</w:t>
      </w:r>
      <w:r w:rsidRPr="0071415B">
        <w:rPr>
          <w:spacing w:val="-7"/>
        </w:rPr>
        <w:t xml:space="preserve"> </w:t>
      </w:r>
      <w:r w:rsidRPr="0071415B">
        <w:t>surgical</w:t>
      </w:r>
      <w:r w:rsidRPr="0071415B">
        <w:rPr>
          <w:spacing w:val="-9"/>
        </w:rPr>
        <w:t xml:space="preserve"> </w:t>
      </w:r>
      <w:r w:rsidRPr="0071415B">
        <w:t>treatment</w:t>
      </w:r>
      <w:r w:rsidRPr="0071415B">
        <w:rPr>
          <w:spacing w:val="-8"/>
        </w:rPr>
        <w:t xml:space="preserve"> </w:t>
      </w:r>
      <w:r w:rsidRPr="0071415B">
        <w:t>is</w:t>
      </w:r>
      <w:r w:rsidRPr="0071415B">
        <w:rPr>
          <w:spacing w:val="-7"/>
        </w:rPr>
        <w:t xml:space="preserve"> </w:t>
      </w:r>
      <w:r w:rsidRPr="0071415B">
        <w:t>not</w:t>
      </w:r>
      <w:r w:rsidRPr="0071415B">
        <w:rPr>
          <w:spacing w:val="-9"/>
        </w:rPr>
        <w:t xml:space="preserve"> </w:t>
      </w:r>
      <w:bookmarkEnd w:id="660"/>
      <w:r w:rsidRPr="0071415B">
        <w:t>completed use case (62-day and 31-day indicators)</w:t>
      </w:r>
      <w:bookmarkEnd w:id="661"/>
      <w:bookmarkEnd w:id="662"/>
    </w:p>
    <w:p w14:paraId="02A35DE3" w14:textId="77777777" w:rsidR="00D8777A" w:rsidRPr="00002262" w:rsidRDefault="00D8777A" w:rsidP="00002262">
      <w:pPr>
        <w:pStyle w:val="BodyText"/>
        <w:spacing w:after="0" w:afterAutospacing="0"/>
        <w:rPr>
          <w:rFonts w:cs="Arial"/>
          <w:bCs/>
          <w:sz w:val="22"/>
        </w:rPr>
      </w:pPr>
    </w:p>
    <w:tbl>
      <w:tblPr>
        <w:tblW w:w="8931" w:type="dxa"/>
        <w:tblLayout w:type="fixed"/>
        <w:tblCellMar>
          <w:left w:w="0" w:type="dxa"/>
          <w:right w:w="0" w:type="dxa"/>
        </w:tblCellMar>
        <w:tblLook w:val="01E0" w:firstRow="1" w:lastRow="1" w:firstColumn="1" w:lastColumn="1" w:noHBand="0" w:noVBand="0"/>
      </w:tblPr>
      <w:tblGrid>
        <w:gridCol w:w="1675"/>
        <w:gridCol w:w="820"/>
        <w:gridCol w:w="853"/>
        <w:gridCol w:w="4449"/>
        <w:gridCol w:w="1134"/>
      </w:tblGrid>
      <w:tr w:rsidR="00D8777A" w:rsidRPr="0071415B" w14:paraId="3ADA24B6" w14:textId="77777777" w:rsidTr="00E22133">
        <w:trPr>
          <w:trHeight w:val="251"/>
        </w:trPr>
        <w:tc>
          <w:tcPr>
            <w:tcW w:w="1675" w:type="dxa"/>
          </w:tcPr>
          <w:p w14:paraId="50556D3C" w14:textId="77777777" w:rsidR="00D8777A" w:rsidRPr="0071415B" w:rsidRDefault="00D8777A" w:rsidP="00CB4FE3">
            <w:pPr>
              <w:pStyle w:val="TableParagraph"/>
              <w:spacing w:line="231" w:lineRule="exact"/>
              <w:ind w:left="130"/>
              <w:rPr>
                <w:rFonts w:ascii="Arial" w:hAnsi="Arial" w:cs="Arial"/>
                <w:b/>
              </w:rPr>
            </w:pPr>
            <w:r w:rsidRPr="0071415B">
              <w:rPr>
                <w:rFonts w:ascii="Arial" w:hAnsi="Arial" w:cs="Arial"/>
                <w:b/>
                <w:spacing w:val="-4"/>
              </w:rPr>
              <w:t>Date</w:t>
            </w:r>
          </w:p>
        </w:tc>
        <w:tc>
          <w:tcPr>
            <w:tcW w:w="1673" w:type="dxa"/>
            <w:gridSpan w:val="2"/>
          </w:tcPr>
          <w:p w14:paraId="784C713C" w14:textId="77777777" w:rsidR="00D8777A" w:rsidRPr="0071415B" w:rsidRDefault="00D8777A" w:rsidP="00CB4FE3">
            <w:pPr>
              <w:pStyle w:val="TableParagraph"/>
              <w:spacing w:line="231" w:lineRule="exact"/>
              <w:ind w:left="274"/>
              <w:rPr>
                <w:rFonts w:ascii="Arial" w:hAnsi="Arial" w:cs="Arial"/>
                <w:b/>
              </w:rPr>
            </w:pPr>
            <w:r w:rsidRPr="0071415B">
              <w:rPr>
                <w:rFonts w:ascii="Arial" w:hAnsi="Arial" w:cs="Arial"/>
                <w:b/>
              </w:rPr>
              <w:t>Day</w:t>
            </w:r>
            <w:r w:rsidRPr="0071415B">
              <w:rPr>
                <w:rFonts w:ascii="Arial" w:hAnsi="Arial" w:cs="Arial"/>
                <w:b/>
                <w:spacing w:val="-1"/>
              </w:rPr>
              <w:t xml:space="preserve"> </w:t>
            </w:r>
            <w:r w:rsidRPr="0071415B">
              <w:rPr>
                <w:rFonts w:ascii="Arial" w:hAnsi="Arial" w:cs="Arial"/>
                <w:b/>
                <w:spacing w:val="-2"/>
              </w:rPr>
              <w:t>count</w:t>
            </w:r>
          </w:p>
        </w:tc>
        <w:tc>
          <w:tcPr>
            <w:tcW w:w="4449" w:type="dxa"/>
          </w:tcPr>
          <w:p w14:paraId="27A104DB" w14:textId="77777777" w:rsidR="00D8777A" w:rsidRPr="0071415B" w:rsidRDefault="00D8777A" w:rsidP="00CB4FE3">
            <w:pPr>
              <w:pStyle w:val="TableParagraph"/>
              <w:spacing w:line="231" w:lineRule="exact"/>
              <w:ind w:left="303"/>
              <w:rPr>
                <w:rFonts w:ascii="Arial" w:hAnsi="Arial" w:cs="Arial"/>
                <w:b/>
              </w:rPr>
            </w:pPr>
            <w:r w:rsidRPr="0071415B">
              <w:rPr>
                <w:rFonts w:ascii="Arial" w:hAnsi="Arial" w:cs="Arial"/>
                <w:b/>
                <w:spacing w:val="-2"/>
              </w:rPr>
              <w:t>Activity</w:t>
            </w:r>
          </w:p>
        </w:tc>
        <w:tc>
          <w:tcPr>
            <w:tcW w:w="1134" w:type="dxa"/>
          </w:tcPr>
          <w:p w14:paraId="67441B59" w14:textId="77777777" w:rsidR="00D8777A" w:rsidRPr="0071415B" w:rsidRDefault="00D8777A" w:rsidP="00CB4FE3">
            <w:pPr>
              <w:pStyle w:val="TableParagraph"/>
              <w:rPr>
                <w:rFonts w:ascii="Arial" w:hAnsi="Arial" w:cs="Arial"/>
              </w:rPr>
            </w:pPr>
          </w:p>
        </w:tc>
      </w:tr>
      <w:tr w:rsidR="00D8777A" w:rsidRPr="0071415B" w14:paraId="0BE8C101" w14:textId="77777777" w:rsidTr="00E22133">
        <w:trPr>
          <w:trHeight w:val="330"/>
        </w:trPr>
        <w:tc>
          <w:tcPr>
            <w:tcW w:w="1675" w:type="dxa"/>
          </w:tcPr>
          <w:p w14:paraId="5DBF2BDD" w14:textId="77777777" w:rsidR="00D8777A" w:rsidRPr="0071415B" w:rsidRDefault="00D8777A" w:rsidP="00CB4FE3">
            <w:pPr>
              <w:pStyle w:val="TableParagraph"/>
              <w:rPr>
                <w:rFonts w:ascii="Arial" w:hAnsi="Arial" w:cs="Arial"/>
              </w:rPr>
            </w:pPr>
          </w:p>
        </w:tc>
        <w:tc>
          <w:tcPr>
            <w:tcW w:w="820" w:type="dxa"/>
          </w:tcPr>
          <w:p w14:paraId="0A029DA6" w14:textId="77777777" w:rsidR="00D8777A" w:rsidRPr="0071415B" w:rsidRDefault="00D8777A" w:rsidP="00CB4FE3">
            <w:pPr>
              <w:pStyle w:val="TableParagraph"/>
              <w:spacing w:before="1"/>
              <w:ind w:left="274"/>
              <w:rPr>
                <w:rFonts w:ascii="Arial" w:hAnsi="Arial" w:cs="Arial"/>
                <w:b/>
              </w:rPr>
            </w:pPr>
            <w:r w:rsidRPr="0071415B">
              <w:rPr>
                <w:rFonts w:ascii="Arial" w:hAnsi="Arial" w:cs="Arial"/>
                <w:b/>
                <w:spacing w:val="-5"/>
              </w:rPr>
              <w:t>62</w:t>
            </w:r>
          </w:p>
        </w:tc>
        <w:tc>
          <w:tcPr>
            <w:tcW w:w="853" w:type="dxa"/>
          </w:tcPr>
          <w:p w14:paraId="21668D0C" w14:textId="5AEEB11F" w:rsidR="00D8777A" w:rsidRPr="0071415B" w:rsidRDefault="00875AD9" w:rsidP="00CB4FE3">
            <w:pPr>
              <w:pStyle w:val="TableParagraph"/>
              <w:spacing w:before="1"/>
              <w:ind w:left="307"/>
              <w:rPr>
                <w:rFonts w:ascii="Arial" w:hAnsi="Arial" w:cs="Arial"/>
                <w:b/>
              </w:rPr>
            </w:pPr>
            <w:r w:rsidRPr="0071415B">
              <w:rPr>
                <w:rFonts w:ascii="Arial" w:hAnsi="Arial" w:cs="Arial"/>
                <w:b/>
                <w:bCs/>
              </w:rPr>
              <w:t>31</w:t>
            </w:r>
          </w:p>
        </w:tc>
        <w:tc>
          <w:tcPr>
            <w:tcW w:w="4449" w:type="dxa"/>
          </w:tcPr>
          <w:p w14:paraId="763DD17C" w14:textId="7547B4C4" w:rsidR="00D8777A" w:rsidRPr="0071415B" w:rsidRDefault="008166B5" w:rsidP="00CB4FE3">
            <w:pPr>
              <w:pStyle w:val="TableParagraph"/>
              <w:rPr>
                <w:rFonts w:ascii="Arial" w:hAnsi="Arial" w:cs="Arial"/>
                <w:b/>
                <w:bCs/>
              </w:rPr>
            </w:pPr>
            <w:r w:rsidRPr="0071415B">
              <w:rPr>
                <w:rFonts w:ascii="Arial" w:hAnsi="Arial" w:cs="Arial"/>
              </w:rPr>
              <w:t xml:space="preserve">     </w:t>
            </w:r>
          </w:p>
        </w:tc>
        <w:tc>
          <w:tcPr>
            <w:tcW w:w="1134" w:type="dxa"/>
          </w:tcPr>
          <w:p w14:paraId="3C9A70DE" w14:textId="77777777" w:rsidR="00D8777A" w:rsidRPr="0071415B" w:rsidRDefault="00D8777A" w:rsidP="00CB4FE3">
            <w:pPr>
              <w:pStyle w:val="TableParagraph"/>
              <w:rPr>
                <w:rFonts w:ascii="Arial" w:hAnsi="Arial" w:cs="Arial"/>
              </w:rPr>
            </w:pPr>
          </w:p>
        </w:tc>
      </w:tr>
      <w:tr w:rsidR="00D8777A" w:rsidRPr="0071415B" w14:paraId="77DC4975" w14:textId="77777777" w:rsidTr="0071415B">
        <w:trPr>
          <w:trHeight w:val="908"/>
        </w:trPr>
        <w:tc>
          <w:tcPr>
            <w:tcW w:w="1675" w:type="dxa"/>
            <w:tcBorders>
              <w:bottom w:val="single" w:sz="18" w:space="0" w:color="FFFFFF"/>
            </w:tcBorders>
            <w:shd w:val="clear" w:color="auto" w:fill="FAD3B4"/>
          </w:tcPr>
          <w:p w14:paraId="7B40FA5B" w14:textId="68DB77E2" w:rsidR="00D8777A" w:rsidRPr="0071415B" w:rsidRDefault="00D8777A" w:rsidP="00CB4FE3">
            <w:pPr>
              <w:pStyle w:val="TableParagraph"/>
              <w:spacing w:before="79"/>
              <w:ind w:left="130"/>
              <w:rPr>
                <w:rFonts w:ascii="Arial" w:hAnsi="Arial" w:cs="Arial"/>
              </w:rPr>
            </w:pPr>
            <w:r w:rsidRPr="0071415B">
              <w:rPr>
                <w:rFonts w:ascii="Arial" w:hAnsi="Arial" w:cs="Arial"/>
                <w:spacing w:val="-2"/>
              </w:rPr>
              <w:t>26/09/20</w:t>
            </w:r>
            <w:r w:rsidR="00AA7174" w:rsidRPr="0071415B">
              <w:rPr>
                <w:rFonts w:ascii="Arial" w:hAnsi="Arial" w:cs="Arial"/>
                <w:spacing w:val="-2"/>
              </w:rPr>
              <w:t>22</w:t>
            </w:r>
          </w:p>
        </w:tc>
        <w:tc>
          <w:tcPr>
            <w:tcW w:w="820" w:type="dxa"/>
            <w:tcBorders>
              <w:bottom w:val="single" w:sz="18" w:space="0" w:color="FFFFFF"/>
            </w:tcBorders>
            <w:shd w:val="clear" w:color="auto" w:fill="FAD3B4"/>
          </w:tcPr>
          <w:p w14:paraId="06D181B4" w14:textId="77777777" w:rsidR="00D8777A" w:rsidRPr="0071415B" w:rsidRDefault="00D8777A" w:rsidP="00CB4FE3">
            <w:pPr>
              <w:pStyle w:val="TableParagraph"/>
              <w:spacing w:before="79"/>
              <w:ind w:left="274"/>
              <w:rPr>
                <w:rFonts w:ascii="Arial" w:hAnsi="Arial" w:cs="Arial"/>
              </w:rPr>
            </w:pPr>
            <w:r w:rsidRPr="0071415B">
              <w:rPr>
                <w:rFonts w:ascii="Arial" w:hAnsi="Arial" w:cs="Arial"/>
              </w:rPr>
              <w:t>0</w:t>
            </w:r>
          </w:p>
        </w:tc>
        <w:tc>
          <w:tcPr>
            <w:tcW w:w="853" w:type="dxa"/>
            <w:tcBorders>
              <w:bottom w:val="single" w:sz="18" w:space="0" w:color="FFFFFF"/>
            </w:tcBorders>
            <w:shd w:val="clear" w:color="auto" w:fill="FAD3B4"/>
          </w:tcPr>
          <w:p w14:paraId="2E69879F" w14:textId="77777777" w:rsidR="00D8777A" w:rsidRPr="0071415B" w:rsidRDefault="00D8777A" w:rsidP="00CB4FE3">
            <w:pPr>
              <w:pStyle w:val="TableParagraph"/>
              <w:rPr>
                <w:rFonts w:ascii="Arial" w:hAnsi="Arial" w:cs="Arial"/>
              </w:rPr>
            </w:pPr>
          </w:p>
        </w:tc>
        <w:tc>
          <w:tcPr>
            <w:tcW w:w="5583" w:type="dxa"/>
            <w:gridSpan w:val="2"/>
            <w:tcBorders>
              <w:bottom w:val="single" w:sz="18" w:space="0" w:color="FFFFFF"/>
            </w:tcBorders>
            <w:shd w:val="clear" w:color="auto" w:fill="FAD3B4"/>
          </w:tcPr>
          <w:p w14:paraId="21849F34" w14:textId="77777777" w:rsidR="00D8777A" w:rsidRPr="0071415B" w:rsidRDefault="00D8777A" w:rsidP="00CB4FE3">
            <w:pPr>
              <w:pStyle w:val="TableParagraph"/>
              <w:spacing w:before="79"/>
              <w:ind w:left="303" w:right="111"/>
              <w:rPr>
                <w:rFonts w:ascii="Arial" w:hAnsi="Arial" w:cs="Arial"/>
              </w:rPr>
            </w:pPr>
            <w:r w:rsidRPr="0071415B">
              <w:rPr>
                <w:rFonts w:ascii="Arial" w:hAnsi="Arial" w:cs="Arial"/>
              </w:rPr>
              <w:t>A referral is received from a primary care general practitioner</w:t>
            </w:r>
            <w:r w:rsidRPr="0071415B">
              <w:rPr>
                <w:rFonts w:ascii="Arial" w:hAnsi="Arial" w:cs="Arial"/>
                <w:spacing w:val="-5"/>
              </w:rPr>
              <w:t xml:space="preserve"> </w:t>
            </w:r>
            <w:r w:rsidRPr="0071415B">
              <w:rPr>
                <w:rFonts w:ascii="Arial" w:hAnsi="Arial" w:cs="Arial"/>
              </w:rPr>
              <w:t>(GP).</w:t>
            </w:r>
            <w:r w:rsidRPr="0071415B">
              <w:rPr>
                <w:rFonts w:ascii="Arial" w:hAnsi="Arial" w:cs="Arial"/>
                <w:spacing w:val="-5"/>
              </w:rPr>
              <w:t xml:space="preserve"> </w:t>
            </w:r>
            <w:r w:rsidRPr="0071415B">
              <w:rPr>
                <w:rFonts w:ascii="Arial" w:hAnsi="Arial" w:cs="Arial"/>
              </w:rPr>
              <w:t>Patient</w:t>
            </w:r>
            <w:r w:rsidRPr="0071415B">
              <w:rPr>
                <w:rFonts w:ascii="Arial" w:hAnsi="Arial" w:cs="Arial"/>
                <w:spacing w:val="-5"/>
              </w:rPr>
              <w:t xml:space="preserve"> </w:t>
            </w:r>
            <w:r w:rsidRPr="0071415B">
              <w:rPr>
                <w:rFonts w:ascii="Arial" w:hAnsi="Arial" w:cs="Arial"/>
              </w:rPr>
              <w:t>is</w:t>
            </w:r>
            <w:r w:rsidRPr="0071415B">
              <w:rPr>
                <w:rFonts w:ascii="Arial" w:hAnsi="Arial" w:cs="Arial"/>
                <w:spacing w:val="-5"/>
              </w:rPr>
              <w:t xml:space="preserve"> </w:t>
            </w:r>
            <w:r w:rsidRPr="0071415B">
              <w:rPr>
                <w:rFonts w:ascii="Arial" w:hAnsi="Arial" w:cs="Arial"/>
              </w:rPr>
              <w:t>a</w:t>
            </w:r>
            <w:r w:rsidRPr="0071415B">
              <w:rPr>
                <w:rFonts w:ascii="Arial" w:hAnsi="Arial" w:cs="Arial"/>
                <w:spacing w:val="-6"/>
              </w:rPr>
              <w:t xml:space="preserve"> </w:t>
            </w:r>
            <w:r w:rsidRPr="0071415B">
              <w:rPr>
                <w:rFonts w:ascii="Arial" w:hAnsi="Arial" w:cs="Arial"/>
              </w:rPr>
              <w:t>48-year-old</w:t>
            </w:r>
            <w:r w:rsidRPr="0071415B">
              <w:rPr>
                <w:rFonts w:ascii="Arial" w:hAnsi="Arial" w:cs="Arial"/>
                <w:spacing w:val="-5"/>
              </w:rPr>
              <w:t xml:space="preserve"> </w:t>
            </w:r>
            <w:r w:rsidRPr="0071415B">
              <w:rPr>
                <w:rFonts w:ascii="Arial" w:hAnsi="Arial" w:cs="Arial"/>
              </w:rPr>
              <w:t>male</w:t>
            </w:r>
            <w:r w:rsidRPr="0071415B">
              <w:rPr>
                <w:rFonts w:ascii="Arial" w:hAnsi="Arial" w:cs="Arial"/>
                <w:spacing w:val="-6"/>
              </w:rPr>
              <w:t xml:space="preserve"> </w:t>
            </w:r>
            <w:r w:rsidRPr="0071415B">
              <w:rPr>
                <w:rFonts w:ascii="Arial" w:hAnsi="Arial" w:cs="Arial"/>
              </w:rPr>
              <w:t>and</w:t>
            </w:r>
            <w:r w:rsidRPr="0071415B">
              <w:rPr>
                <w:rFonts w:ascii="Arial" w:hAnsi="Arial" w:cs="Arial"/>
                <w:spacing w:val="-5"/>
              </w:rPr>
              <w:t xml:space="preserve"> </w:t>
            </w:r>
            <w:r w:rsidRPr="0071415B">
              <w:rPr>
                <w:rFonts w:ascii="Arial" w:hAnsi="Arial" w:cs="Arial"/>
              </w:rPr>
              <w:t>has some abdominal pain with occasional rectal bleeding.</w:t>
            </w:r>
          </w:p>
        </w:tc>
      </w:tr>
      <w:tr w:rsidR="00D8777A" w:rsidRPr="0071415B" w14:paraId="71E65B67" w14:textId="77777777" w:rsidTr="0071415B">
        <w:trPr>
          <w:trHeight w:val="661"/>
        </w:trPr>
        <w:tc>
          <w:tcPr>
            <w:tcW w:w="1675" w:type="dxa"/>
            <w:tcBorders>
              <w:top w:val="single" w:sz="18" w:space="0" w:color="FFFFFF"/>
            </w:tcBorders>
            <w:shd w:val="clear" w:color="auto" w:fill="D9D9D9"/>
          </w:tcPr>
          <w:p w14:paraId="58FAF6DA" w14:textId="6F7FAE5D" w:rsidR="00D8777A" w:rsidRPr="0071415B" w:rsidRDefault="00D8777A" w:rsidP="00CB4FE3">
            <w:pPr>
              <w:pStyle w:val="TableParagraph"/>
              <w:spacing w:before="80"/>
              <w:ind w:left="130"/>
              <w:rPr>
                <w:rFonts w:ascii="Arial" w:hAnsi="Arial" w:cs="Arial"/>
              </w:rPr>
            </w:pPr>
            <w:r w:rsidRPr="0071415B">
              <w:rPr>
                <w:rFonts w:ascii="Arial" w:hAnsi="Arial" w:cs="Arial"/>
                <w:spacing w:val="-2"/>
              </w:rPr>
              <w:t>28/09/20</w:t>
            </w:r>
            <w:r w:rsidR="002C1DF2" w:rsidRPr="0071415B">
              <w:rPr>
                <w:rFonts w:ascii="Arial" w:hAnsi="Arial" w:cs="Arial"/>
                <w:spacing w:val="-2"/>
              </w:rPr>
              <w:t>22</w:t>
            </w:r>
          </w:p>
        </w:tc>
        <w:tc>
          <w:tcPr>
            <w:tcW w:w="820" w:type="dxa"/>
            <w:tcBorders>
              <w:top w:val="single" w:sz="18" w:space="0" w:color="FFFFFF"/>
            </w:tcBorders>
            <w:shd w:val="clear" w:color="auto" w:fill="D9D9D9"/>
          </w:tcPr>
          <w:p w14:paraId="2EDCF205" w14:textId="77777777" w:rsidR="00D8777A" w:rsidRPr="0071415B" w:rsidRDefault="00D8777A" w:rsidP="00CB4FE3">
            <w:pPr>
              <w:pStyle w:val="TableParagraph"/>
              <w:spacing w:before="80"/>
              <w:ind w:left="274"/>
              <w:rPr>
                <w:rFonts w:ascii="Arial" w:hAnsi="Arial" w:cs="Arial"/>
              </w:rPr>
            </w:pPr>
            <w:r w:rsidRPr="0071415B">
              <w:rPr>
                <w:rFonts w:ascii="Arial" w:hAnsi="Arial" w:cs="Arial"/>
              </w:rPr>
              <w:t>2</w:t>
            </w:r>
          </w:p>
        </w:tc>
        <w:tc>
          <w:tcPr>
            <w:tcW w:w="853" w:type="dxa"/>
            <w:tcBorders>
              <w:top w:val="single" w:sz="18" w:space="0" w:color="FFFFFF"/>
            </w:tcBorders>
            <w:shd w:val="clear" w:color="auto" w:fill="D9D9D9"/>
          </w:tcPr>
          <w:p w14:paraId="6D3D8813" w14:textId="77777777" w:rsidR="00D8777A" w:rsidRPr="0071415B" w:rsidRDefault="00D8777A" w:rsidP="00CB4FE3">
            <w:pPr>
              <w:pStyle w:val="TableParagraph"/>
              <w:rPr>
                <w:rFonts w:ascii="Arial" w:hAnsi="Arial" w:cs="Arial"/>
              </w:rPr>
            </w:pPr>
          </w:p>
        </w:tc>
        <w:tc>
          <w:tcPr>
            <w:tcW w:w="5583" w:type="dxa"/>
            <w:gridSpan w:val="2"/>
            <w:tcBorders>
              <w:top w:val="single" w:sz="18" w:space="0" w:color="FFFFFF"/>
            </w:tcBorders>
            <w:shd w:val="clear" w:color="auto" w:fill="D9D9D9"/>
          </w:tcPr>
          <w:p w14:paraId="6C9A2E12" w14:textId="77777777" w:rsidR="00D8777A" w:rsidRPr="0071415B" w:rsidRDefault="00D8777A" w:rsidP="00CB4FE3">
            <w:pPr>
              <w:pStyle w:val="TableParagraph"/>
              <w:spacing w:before="80" w:line="242" w:lineRule="auto"/>
              <w:ind w:left="303" w:right="111"/>
              <w:rPr>
                <w:rFonts w:ascii="Arial" w:hAnsi="Arial" w:cs="Arial"/>
              </w:rPr>
            </w:pPr>
            <w:r w:rsidRPr="0071415B">
              <w:rPr>
                <w:rFonts w:ascii="Arial" w:hAnsi="Arial" w:cs="Arial"/>
              </w:rPr>
              <w:t>Triaged</w:t>
            </w:r>
            <w:r w:rsidRPr="0071415B">
              <w:rPr>
                <w:rFonts w:ascii="Arial" w:hAnsi="Arial" w:cs="Arial"/>
                <w:spacing w:val="-7"/>
              </w:rPr>
              <w:t xml:space="preserve"> </w:t>
            </w:r>
            <w:r w:rsidRPr="0071415B">
              <w:rPr>
                <w:rFonts w:ascii="Arial" w:hAnsi="Arial" w:cs="Arial"/>
              </w:rPr>
              <w:t>by</w:t>
            </w:r>
            <w:r w:rsidRPr="0071415B">
              <w:rPr>
                <w:rFonts w:ascii="Arial" w:hAnsi="Arial" w:cs="Arial"/>
                <w:spacing w:val="-6"/>
              </w:rPr>
              <w:t xml:space="preserve"> </w:t>
            </w:r>
            <w:r w:rsidRPr="0071415B">
              <w:rPr>
                <w:rFonts w:ascii="Arial" w:hAnsi="Arial" w:cs="Arial"/>
              </w:rPr>
              <w:t>gastroenterology</w:t>
            </w:r>
            <w:r w:rsidRPr="0071415B">
              <w:rPr>
                <w:rFonts w:ascii="Arial" w:hAnsi="Arial" w:cs="Arial"/>
                <w:spacing w:val="-4"/>
              </w:rPr>
              <w:t xml:space="preserve"> </w:t>
            </w:r>
            <w:r w:rsidRPr="0071415B">
              <w:rPr>
                <w:rFonts w:ascii="Arial" w:hAnsi="Arial" w:cs="Arial"/>
              </w:rPr>
              <w:t>service</w:t>
            </w:r>
            <w:r w:rsidRPr="0071415B">
              <w:rPr>
                <w:rFonts w:ascii="Arial" w:hAnsi="Arial" w:cs="Arial"/>
                <w:spacing w:val="-5"/>
              </w:rPr>
              <w:t xml:space="preserve"> </w:t>
            </w:r>
            <w:r w:rsidRPr="0071415B">
              <w:rPr>
                <w:rFonts w:ascii="Arial" w:hAnsi="Arial" w:cs="Arial"/>
              </w:rPr>
              <w:t>as</w:t>
            </w:r>
            <w:r w:rsidRPr="0071415B">
              <w:rPr>
                <w:rFonts w:ascii="Arial" w:hAnsi="Arial" w:cs="Arial"/>
                <w:spacing w:val="-4"/>
              </w:rPr>
              <w:t xml:space="preserve"> </w:t>
            </w:r>
            <w:r w:rsidRPr="0071415B">
              <w:rPr>
                <w:rFonts w:ascii="Arial" w:hAnsi="Arial" w:cs="Arial"/>
              </w:rPr>
              <w:t>needing</w:t>
            </w:r>
            <w:r w:rsidRPr="0071415B">
              <w:rPr>
                <w:rFonts w:ascii="Arial" w:hAnsi="Arial" w:cs="Arial"/>
                <w:spacing w:val="-4"/>
              </w:rPr>
              <w:t xml:space="preserve"> </w:t>
            </w:r>
            <w:r w:rsidRPr="0071415B">
              <w:rPr>
                <w:rFonts w:ascii="Arial" w:hAnsi="Arial" w:cs="Arial"/>
              </w:rPr>
              <w:t>to</w:t>
            </w:r>
            <w:r w:rsidRPr="0071415B">
              <w:rPr>
                <w:rFonts w:ascii="Arial" w:hAnsi="Arial" w:cs="Arial"/>
                <w:spacing w:val="-6"/>
              </w:rPr>
              <w:t xml:space="preserve"> </w:t>
            </w:r>
            <w:r w:rsidRPr="0071415B">
              <w:rPr>
                <w:rFonts w:ascii="Arial" w:hAnsi="Arial" w:cs="Arial"/>
              </w:rPr>
              <w:t>be</w:t>
            </w:r>
            <w:r w:rsidRPr="0071415B">
              <w:rPr>
                <w:rFonts w:ascii="Arial" w:hAnsi="Arial" w:cs="Arial"/>
                <w:spacing w:val="-6"/>
              </w:rPr>
              <w:t xml:space="preserve"> </w:t>
            </w:r>
            <w:r w:rsidRPr="0071415B">
              <w:rPr>
                <w:rFonts w:ascii="Arial" w:hAnsi="Arial" w:cs="Arial"/>
              </w:rPr>
              <w:t>seen within two weeks with a high suspicion of cancer.</w:t>
            </w:r>
          </w:p>
        </w:tc>
      </w:tr>
      <w:tr w:rsidR="00D8777A" w:rsidRPr="0071415B" w14:paraId="268D1735" w14:textId="77777777" w:rsidTr="0071415B">
        <w:trPr>
          <w:trHeight w:val="1159"/>
        </w:trPr>
        <w:tc>
          <w:tcPr>
            <w:tcW w:w="1675" w:type="dxa"/>
          </w:tcPr>
          <w:p w14:paraId="2D4D69CB" w14:textId="6EB7B8BD" w:rsidR="00D8777A" w:rsidRPr="0071415B" w:rsidRDefault="00D8777A" w:rsidP="00CB4FE3">
            <w:pPr>
              <w:pStyle w:val="TableParagraph"/>
              <w:spacing w:before="79"/>
              <w:ind w:left="130"/>
              <w:rPr>
                <w:rFonts w:ascii="Arial" w:hAnsi="Arial" w:cs="Arial"/>
              </w:rPr>
            </w:pPr>
            <w:r w:rsidRPr="0071415B">
              <w:rPr>
                <w:rFonts w:ascii="Arial" w:hAnsi="Arial" w:cs="Arial"/>
                <w:spacing w:val="-2"/>
              </w:rPr>
              <w:lastRenderedPageBreak/>
              <w:t>07/10/20</w:t>
            </w:r>
            <w:r w:rsidR="002C1DF2" w:rsidRPr="0071415B">
              <w:rPr>
                <w:rFonts w:ascii="Arial" w:hAnsi="Arial" w:cs="Arial"/>
                <w:spacing w:val="-2"/>
              </w:rPr>
              <w:t>22</w:t>
            </w:r>
          </w:p>
        </w:tc>
        <w:tc>
          <w:tcPr>
            <w:tcW w:w="820" w:type="dxa"/>
          </w:tcPr>
          <w:p w14:paraId="0DE04F77" w14:textId="77777777" w:rsidR="00D8777A" w:rsidRPr="0071415B" w:rsidRDefault="00D8777A" w:rsidP="00CB4FE3">
            <w:pPr>
              <w:pStyle w:val="TableParagraph"/>
              <w:spacing w:before="79"/>
              <w:ind w:left="274"/>
              <w:rPr>
                <w:rFonts w:ascii="Arial" w:hAnsi="Arial" w:cs="Arial"/>
              </w:rPr>
            </w:pPr>
            <w:r w:rsidRPr="0071415B">
              <w:rPr>
                <w:rFonts w:ascii="Arial" w:hAnsi="Arial" w:cs="Arial"/>
                <w:spacing w:val="-5"/>
              </w:rPr>
              <w:t>11</w:t>
            </w:r>
          </w:p>
        </w:tc>
        <w:tc>
          <w:tcPr>
            <w:tcW w:w="853" w:type="dxa"/>
          </w:tcPr>
          <w:p w14:paraId="71553CFA" w14:textId="77777777" w:rsidR="00D8777A" w:rsidRPr="0071415B" w:rsidRDefault="00D8777A" w:rsidP="00CB4FE3">
            <w:pPr>
              <w:pStyle w:val="TableParagraph"/>
              <w:rPr>
                <w:rFonts w:ascii="Arial" w:hAnsi="Arial" w:cs="Arial"/>
              </w:rPr>
            </w:pPr>
          </w:p>
        </w:tc>
        <w:tc>
          <w:tcPr>
            <w:tcW w:w="5583" w:type="dxa"/>
            <w:gridSpan w:val="2"/>
          </w:tcPr>
          <w:p w14:paraId="6E113E3A" w14:textId="77777777" w:rsidR="00D8777A" w:rsidRPr="0071415B" w:rsidRDefault="00D8777A" w:rsidP="00CB4FE3">
            <w:pPr>
              <w:pStyle w:val="TableParagraph"/>
              <w:spacing w:before="79"/>
              <w:ind w:left="303" w:right="111"/>
              <w:rPr>
                <w:rFonts w:ascii="Arial" w:hAnsi="Arial" w:cs="Arial"/>
              </w:rPr>
            </w:pPr>
            <w:r w:rsidRPr="0071415B">
              <w:rPr>
                <w:rFonts w:ascii="Arial" w:hAnsi="Arial" w:cs="Arial"/>
              </w:rPr>
              <w:t>Colonoscopy performed and changes consistent with cancer were observed. Tissue sample sent for histology. Probable</w:t>
            </w:r>
            <w:r w:rsidRPr="0071415B">
              <w:rPr>
                <w:rFonts w:ascii="Arial" w:hAnsi="Arial" w:cs="Arial"/>
                <w:spacing w:val="-7"/>
              </w:rPr>
              <w:t xml:space="preserve"> </w:t>
            </w:r>
            <w:r w:rsidRPr="0071415B">
              <w:rPr>
                <w:rFonts w:ascii="Arial" w:hAnsi="Arial" w:cs="Arial"/>
              </w:rPr>
              <w:t>diagnosis</w:t>
            </w:r>
            <w:r w:rsidRPr="0071415B">
              <w:rPr>
                <w:rFonts w:ascii="Arial" w:hAnsi="Arial" w:cs="Arial"/>
                <w:spacing w:val="-5"/>
              </w:rPr>
              <w:t xml:space="preserve"> </w:t>
            </w:r>
            <w:r w:rsidRPr="0071415B">
              <w:rPr>
                <w:rFonts w:ascii="Arial" w:hAnsi="Arial" w:cs="Arial"/>
              </w:rPr>
              <w:t>discussed</w:t>
            </w:r>
            <w:r w:rsidRPr="0071415B">
              <w:rPr>
                <w:rFonts w:ascii="Arial" w:hAnsi="Arial" w:cs="Arial"/>
                <w:spacing w:val="-5"/>
              </w:rPr>
              <w:t xml:space="preserve"> </w:t>
            </w:r>
            <w:r w:rsidRPr="0071415B">
              <w:rPr>
                <w:rFonts w:ascii="Arial" w:hAnsi="Arial" w:cs="Arial"/>
              </w:rPr>
              <w:t>with</w:t>
            </w:r>
            <w:r w:rsidRPr="0071415B">
              <w:rPr>
                <w:rFonts w:ascii="Arial" w:hAnsi="Arial" w:cs="Arial"/>
                <w:spacing w:val="-7"/>
              </w:rPr>
              <w:t xml:space="preserve"> </w:t>
            </w:r>
            <w:r w:rsidRPr="0071415B">
              <w:rPr>
                <w:rFonts w:ascii="Arial" w:hAnsi="Arial" w:cs="Arial"/>
              </w:rPr>
              <w:t>patient.</w:t>
            </w:r>
            <w:r w:rsidRPr="0071415B">
              <w:rPr>
                <w:rFonts w:ascii="Arial" w:hAnsi="Arial" w:cs="Arial"/>
                <w:spacing w:val="-5"/>
              </w:rPr>
              <w:t xml:space="preserve"> </w:t>
            </w:r>
            <w:r w:rsidRPr="0071415B">
              <w:rPr>
                <w:rFonts w:ascii="Arial" w:hAnsi="Arial" w:cs="Arial"/>
              </w:rPr>
              <w:t>The</w:t>
            </w:r>
            <w:r w:rsidRPr="0071415B">
              <w:rPr>
                <w:rFonts w:ascii="Arial" w:hAnsi="Arial" w:cs="Arial"/>
                <w:spacing w:val="-7"/>
              </w:rPr>
              <w:t xml:space="preserve"> </w:t>
            </w:r>
            <w:r w:rsidRPr="0071415B">
              <w:rPr>
                <w:rFonts w:ascii="Arial" w:hAnsi="Arial" w:cs="Arial"/>
              </w:rPr>
              <w:t>patient</w:t>
            </w:r>
            <w:r w:rsidRPr="0071415B">
              <w:rPr>
                <w:rFonts w:ascii="Arial" w:hAnsi="Arial" w:cs="Arial"/>
                <w:spacing w:val="-5"/>
              </w:rPr>
              <w:t xml:space="preserve"> </w:t>
            </w:r>
            <w:r w:rsidRPr="0071415B">
              <w:rPr>
                <w:rFonts w:ascii="Arial" w:hAnsi="Arial" w:cs="Arial"/>
              </w:rPr>
              <w:t>was referred to a colorectal surgeon.</w:t>
            </w:r>
          </w:p>
        </w:tc>
      </w:tr>
      <w:tr w:rsidR="00D8777A" w:rsidRPr="0071415B" w14:paraId="15EC8439" w14:textId="77777777" w:rsidTr="0071415B">
        <w:trPr>
          <w:trHeight w:val="409"/>
        </w:trPr>
        <w:tc>
          <w:tcPr>
            <w:tcW w:w="1675" w:type="dxa"/>
            <w:tcBorders>
              <w:bottom w:val="single" w:sz="18" w:space="0" w:color="FFFFFF"/>
            </w:tcBorders>
            <w:shd w:val="clear" w:color="auto" w:fill="E4DFEB"/>
          </w:tcPr>
          <w:p w14:paraId="0DC00188" w14:textId="49241378" w:rsidR="00D8777A" w:rsidRPr="0071415B" w:rsidRDefault="00D8777A" w:rsidP="00CB4FE3">
            <w:pPr>
              <w:pStyle w:val="TableParagraph"/>
              <w:spacing w:before="79"/>
              <w:ind w:left="130"/>
              <w:rPr>
                <w:rFonts w:ascii="Arial" w:hAnsi="Arial" w:cs="Arial"/>
              </w:rPr>
            </w:pPr>
            <w:r w:rsidRPr="0071415B">
              <w:rPr>
                <w:rFonts w:ascii="Arial" w:hAnsi="Arial" w:cs="Arial"/>
                <w:spacing w:val="-2"/>
              </w:rPr>
              <w:t>15/10/20</w:t>
            </w:r>
            <w:r w:rsidR="002C1DF2" w:rsidRPr="0071415B">
              <w:rPr>
                <w:rFonts w:ascii="Arial" w:hAnsi="Arial" w:cs="Arial"/>
                <w:spacing w:val="-2"/>
              </w:rPr>
              <w:t>22</w:t>
            </w:r>
          </w:p>
        </w:tc>
        <w:tc>
          <w:tcPr>
            <w:tcW w:w="820" w:type="dxa"/>
            <w:tcBorders>
              <w:bottom w:val="single" w:sz="18" w:space="0" w:color="FFFFFF"/>
            </w:tcBorders>
            <w:shd w:val="clear" w:color="auto" w:fill="E4DFEB"/>
          </w:tcPr>
          <w:p w14:paraId="1A077781" w14:textId="77777777" w:rsidR="00D8777A" w:rsidRPr="0071415B" w:rsidRDefault="00D8777A" w:rsidP="00CB4FE3">
            <w:pPr>
              <w:pStyle w:val="TableParagraph"/>
              <w:spacing w:before="79"/>
              <w:ind w:left="274"/>
              <w:rPr>
                <w:rFonts w:ascii="Arial" w:hAnsi="Arial" w:cs="Arial"/>
              </w:rPr>
            </w:pPr>
            <w:r w:rsidRPr="0071415B">
              <w:rPr>
                <w:rFonts w:ascii="Arial" w:hAnsi="Arial" w:cs="Arial"/>
                <w:spacing w:val="-5"/>
              </w:rPr>
              <w:t>19</w:t>
            </w:r>
          </w:p>
        </w:tc>
        <w:tc>
          <w:tcPr>
            <w:tcW w:w="853" w:type="dxa"/>
            <w:tcBorders>
              <w:bottom w:val="single" w:sz="18" w:space="0" w:color="FFFFFF"/>
            </w:tcBorders>
            <w:shd w:val="clear" w:color="auto" w:fill="E4DFEB"/>
          </w:tcPr>
          <w:p w14:paraId="2B805313" w14:textId="77777777" w:rsidR="00D8777A" w:rsidRPr="0071415B" w:rsidRDefault="00D8777A" w:rsidP="00CB4FE3">
            <w:pPr>
              <w:pStyle w:val="TableParagraph"/>
              <w:rPr>
                <w:rFonts w:ascii="Arial" w:hAnsi="Arial" w:cs="Arial"/>
              </w:rPr>
            </w:pPr>
          </w:p>
        </w:tc>
        <w:tc>
          <w:tcPr>
            <w:tcW w:w="5583" w:type="dxa"/>
            <w:gridSpan w:val="2"/>
            <w:tcBorders>
              <w:bottom w:val="single" w:sz="18" w:space="0" w:color="FFFFFF"/>
            </w:tcBorders>
            <w:shd w:val="clear" w:color="auto" w:fill="E4DFEB"/>
          </w:tcPr>
          <w:p w14:paraId="74FFD71E" w14:textId="77777777" w:rsidR="00D8777A" w:rsidRPr="0071415B" w:rsidRDefault="00D8777A" w:rsidP="00CB4FE3">
            <w:pPr>
              <w:pStyle w:val="TableParagraph"/>
              <w:spacing w:before="79"/>
              <w:ind w:left="303"/>
              <w:rPr>
                <w:rFonts w:ascii="Arial" w:hAnsi="Arial" w:cs="Arial"/>
              </w:rPr>
            </w:pPr>
            <w:r w:rsidRPr="0071415B">
              <w:rPr>
                <w:rFonts w:ascii="Arial" w:hAnsi="Arial" w:cs="Arial"/>
              </w:rPr>
              <w:t>The</w:t>
            </w:r>
            <w:r w:rsidRPr="0071415B">
              <w:rPr>
                <w:rFonts w:ascii="Arial" w:hAnsi="Arial" w:cs="Arial"/>
                <w:spacing w:val="-6"/>
              </w:rPr>
              <w:t xml:space="preserve"> </w:t>
            </w:r>
            <w:r w:rsidRPr="0071415B">
              <w:rPr>
                <w:rFonts w:ascii="Arial" w:hAnsi="Arial" w:cs="Arial"/>
              </w:rPr>
              <w:t>histology</w:t>
            </w:r>
            <w:r w:rsidRPr="0071415B">
              <w:rPr>
                <w:rFonts w:ascii="Arial" w:hAnsi="Arial" w:cs="Arial"/>
                <w:spacing w:val="-4"/>
              </w:rPr>
              <w:t xml:space="preserve"> </w:t>
            </w:r>
            <w:r w:rsidRPr="0071415B">
              <w:rPr>
                <w:rFonts w:ascii="Arial" w:hAnsi="Arial" w:cs="Arial"/>
              </w:rPr>
              <w:t>report</w:t>
            </w:r>
            <w:r w:rsidRPr="0071415B">
              <w:rPr>
                <w:rFonts w:ascii="Arial" w:hAnsi="Arial" w:cs="Arial"/>
                <w:spacing w:val="-5"/>
              </w:rPr>
              <w:t xml:space="preserve"> </w:t>
            </w:r>
            <w:r w:rsidRPr="0071415B">
              <w:rPr>
                <w:rFonts w:ascii="Arial" w:hAnsi="Arial" w:cs="Arial"/>
              </w:rPr>
              <w:t>confirms</w:t>
            </w:r>
            <w:r w:rsidRPr="0071415B">
              <w:rPr>
                <w:rFonts w:ascii="Arial" w:hAnsi="Arial" w:cs="Arial"/>
                <w:spacing w:val="-4"/>
              </w:rPr>
              <w:t xml:space="preserve"> </w:t>
            </w:r>
            <w:r w:rsidRPr="0071415B">
              <w:rPr>
                <w:rFonts w:ascii="Arial" w:hAnsi="Arial" w:cs="Arial"/>
              </w:rPr>
              <w:t>cancer</w:t>
            </w:r>
            <w:r w:rsidRPr="0071415B">
              <w:rPr>
                <w:rFonts w:ascii="Arial" w:hAnsi="Arial" w:cs="Arial"/>
                <w:spacing w:val="-4"/>
              </w:rPr>
              <w:t xml:space="preserve"> </w:t>
            </w:r>
            <w:r w:rsidRPr="0071415B">
              <w:rPr>
                <w:rFonts w:ascii="Arial" w:hAnsi="Arial" w:cs="Arial"/>
              </w:rPr>
              <w:t>of</w:t>
            </w:r>
            <w:r w:rsidRPr="0071415B">
              <w:rPr>
                <w:rFonts w:ascii="Arial" w:hAnsi="Arial" w:cs="Arial"/>
                <w:spacing w:val="-7"/>
              </w:rPr>
              <w:t xml:space="preserve"> </w:t>
            </w:r>
            <w:r w:rsidRPr="0071415B">
              <w:rPr>
                <w:rFonts w:ascii="Arial" w:hAnsi="Arial" w:cs="Arial"/>
              </w:rPr>
              <w:t>the</w:t>
            </w:r>
            <w:r w:rsidRPr="0071415B">
              <w:rPr>
                <w:rFonts w:ascii="Arial" w:hAnsi="Arial" w:cs="Arial"/>
                <w:spacing w:val="-5"/>
              </w:rPr>
              <w:t xml:space="preserve"> </w:t>
            </w:r>
            <w:r w:rsidRPr="0071415B">
              <w:rPr>
                <w:rFonts w:ascii="Arial" w:hAnsi="Arial" w:cs="Arial"/>
                <w:spacing w:val="-2"/>
              </w:rPr>
              <w:t>colon.</w:t>
            </w:r>
          </w:p>
        </w:tc>
      </w:tr>
      <w:tr w:rsidR="00D8777A" w:rsidRPr="0071415B" w14:paraId="343D1DA3" w14:textId="77777777" w:rsidTr="0071415B">
        <w:trPr>
          <w:trHeight w:val="660"/>
        </w:trPr>
        <w:tc>
          <w:tcPr>
            <w:tcW w:w="1675" w:type="dxa"/>
            <w:tcBorders>
              <w:top w:val="single" w:sz="18" w:space="0" w:color="FFFFFF"/>
              <w:bottom w:val="single" w:sz="18" w:space="0" w:color="FFFFFF"/>
            </w:tcBorders>
            <w:shd w:val="clear" w:color="auto" w:fill="DBE4F0"/>
          </w:tcPr>
          <w:p w14:paraId="2D994EF5" w14:textId="00CFE6A8" w:rsidR="00D8777A" w:rsidRPr="0071415B" w:rsidRDefault="00D8777A" w:rsidP="00CB4FE3">
            <w:pPr>
              <w:pStyle w:val="TableParagraph"/>
              <w:spacing w:before="80"/>
              <w:ind w:left="130"/>
              <w:rPr>
                <w:rFonts w:ascii="Arial" w:hAnsi="Arial" w:cs="Arial"/>
              </w:rPr>
            </w:pPr>
            <w:r w:rsidRPr="0071415B">
              <w:rPr>
                <w:rFonts w:ascii="Arial" w:hAnsi="Arial" w:cs="Arial"/>
                <w:spacing w:val="-2"/>
              </w:rPr>
              <w:t>21/10/20</w:t>
            </w:r>
            <w:r w:rsidR="002C1DF2" w:rsidRPr="0071415B">
              <w:rPr>
                <w:rFonts w:ascii="Arial" w:hAnsi="Arial" w:cs="Arial"/>
                <w:spacing w:val="-2"/>
              </w:rPr>
              <w:t>22</w:t>
            </w:r>
          </w:p>
        </w:tc>
        <w:tc>
          <w:tcPr>
            <w:tcW w:w="820" w:type="dxa"/>
            <w:tcBorders>
              <w:top w:val="single" w:sz="18" w:space="0" w:color="FFFFFF"/>
              <w:bottom w:val="single" w:sz="18" w:space="0" w:color="FFFFFF"/>
            </w:tcBorders>
            <w:shd w:val="clear" w:color="auto" w:fill="DBE4F0"/>
          </w:tcPr>
          <w:p w14:paraId="6D76D515" w14:textId="77777777" w:rsidR="00D8777A" w:rsidRPr="0071415B" w:rsidRDefault="00D8777A" w:rsidP="00CB4FE3">
            <w:pPr>
              <w:pStyle w:val="TableParagraph"/>
              <w:spacing w:before="80"/>
              <w:ind w:left="274"/>
              <w:rPr>
                <w:rFonts w:ascii="Arial" w:hAnsi="Arial" w:cs="Arial"/>
              </w:rPr>
            </w:pPr>
            <w:r w:rsidRPr="0071415B">
              <w:rPr>
                <w:rFonts w:ascii="Arial" w:hAnsi="Arial" w:cs="Arial"/>
                <w:spacing w:val="-5"/>
              </w:rPr>
              <w:t>25</w:t>
            </w:r>
          </w:p>
        </w:tc>
        <w:tc>
          <w:tcPr>
            <w:tcW w:w="853" w:type="dxa"/>
            <w:tcBorders>
              <w:top w:val="single" w:sz="18" w:space="0" w:color="FFFFFF"/>
              <w:bottom w:val="single" w:sz="18" w:space="0" w:color="FFFFFF"/>
            </w:tcBorders>
            <w:shd w:val="clear" w:color="auto" w:fill="DBE4F0"/>
          </w:tcPr>
          <w:p w14:paraId="02D97CCB" w14:textId="77777777" w:rsidR="00D8777A" w:rsidRPr="0071415B" w:rsidRDefault="00D8777A" w:rsidP="00CB4FE3">
            <w:pPr>
              <w:pStyle w:val="TableParagraph"/>
              <w:rPr>
                <w:rFonts w:ascii="Arial" w:hAnsi="Arial" w:cs="Arial"/>
              </w:rPr>
            </w:pPr>
          </w:p>
        </w:tc>
        <w:tc>
          <w:tcPr>
            <w:tcW w:w="5583" w:type="dxa"/>
            <w:gridSpan w:val="2"/>
            <w:tcBorders>
              <w:top w:val="single" w:sz="18" w:space="0" w:color="FFFFFF"/>
              <w:bottom w:val="single" w:sz="18" w:space="0" w:color="FFFFFF"/>
            </w:tcBorders>
            <w:shd w:val="clear" w:color="auto" w:fill="DBE4F0"/>
          </w:tcPr>
          <w:p w14:paraId="6C953C74" w14:textId="77777777" w:rsidR="00D8777A" w:rsidRPr="0071415B" w:rsidRDefault="00D8777A" w:rsidP="00CB4FE3">
            <w:pPr>
              <w:pStyle w:val="TableParagraph"/>
              <w:spacing w:before="80"/>
              <w:ind w:left="303" w:right="111"/>
              <w:rPr>
                <w:rFonts w:ascii="Arial" w:hAnsi="Arial" w:cs="Arial"/>
              </w:rPr>
            </w:pPr>
            <w:r w:rsidRPr="0071415B">
              <w:rPr>
                <w:rFonts w:ascii="Arial" w:hAnsi="Arial" w:cs="Arial"/>
              </w:rPr>
              <w:t>Attended</w:t>
            </w:r>
            <w:r w:rsidRPr="0071415B">
              <w:rPr>
                <w:rFonts w:ascii="Arial" w:hAnsi="Arial" w:cs="Arial"/>
                <w:spacing w:val="-7"/>
              </w:rPr>
              <w:t xml:space="preserve"> </w:t>
            </w:r>
            <w:r w:rsidRPr="0071415B">
              <w:rPr>
                <w:rFonts w:ascii="Arial" w:hAnsi="Arial" w:cs="Arial"/>
              </w:rPr>
              <w:t>at</w:t>
            </w:r>
            <w:r w:rsidRPr="0071415B">
              <w:rPr>
                <w:rFonts w:ascii="Arial" w:hAnsi="Arial" w:cs="Arial"/>
                <w:spacing w:val="-7"/>
              </w:rPr>
              <w:t xml:space="preserve"> </w:t>
            </w:r>
            <w:r w:rsidRPr="0071415B">
              <w:rPr>
                <w:rFonts w:ascii="Arial" w:hAnsi="Arial" w:cs="Arial"/>
              </w:rPr>
              <w:t>colorectal</w:t>
            </w:r>
            <w:r w:rsidRPr="0071415B">
              <w:rPr>
                <w:rFonts w:ascii="Arial" w:hAnsi="Arial" w:cs="Arial"/>
                <w:spacing w:val="-7"/>
              </w:rPr>
              <w:t xml:space="preserve"> </w:t>
            </w:r>
            <w:r w:rsidRPr="0071415B">
              <w:rPr>
                <w:rFonts w:ascii="Arial" w:hAnsi="Arial" w:cs="Arial"/>
              </w:rPr>
              <w:t>clinic</w:t>
            </w:r>
            <w:r w:rsidRPr="0071415B">
              <w:rPr>
                <w:rFonts w:ascii="Arial" w:hAnsi="Arial" w:cs="Arial"/>
                <w:spacing w:val="-7"/>
              </w:rPr>
              <w:t xml:space="preserve"> </w:t>
            </w:r>
            <w:r w:rsidRPr="0071415B">
              <w:rPr>
                <w:rFonts w:ascii="Arial" w:hAnsi="Arial" w:cs="Arial"/>
              </w:rPr>
              <w:t>first</w:t>
            </w:r>
            <w:r w:rsidRPr="0071415B">
              <w:rPr>
                <w:rFonts w:ascii="Arial" w:hAnsi="Arial" w:cs="Arial"/>
                <w:spacing w:val="-7"/>
              </w:rPr>
              <w:t xml:space="preserve"> </w:t>
            </w:r>
            <w:r w:rsidRPr="0071415B">
              <w:rPr>
                <w:rFonts w:ascii="Arial" w:hAnsi="Arial" w:cs="Arial"/>
              </w:rPr>
              <w:t>specialist</w:t>
            </w:r>
            <w:r w:rsidRPr="0071415B">
              <w:rPr>
                <w:rFonts w:ascii="Arial" w:hAnsi="Arial" w:cs="Arial"/>
                <w:spacing w:val="-7"/>
              </w:rPr>
              <w:t xml:space="preserve"> </w:t>
            </w:r>
            <w:r w:rsidRPr="0071415B">
              <w:rPr>
                <w:rFonts w:ascii="Arial" w:hAnsi="Arial" w:cs="Arial"/>
              </w:rPr>
              <w:t>assessment (FSA). Diagnosis discussed with patient.</w:t>
            </w:r>
          </w:p>
        </w:tc>
      </w:tr>
      <w:tr w:rsidR="00D8777A" w:rsidRPr="0071415B" w14:paraId="684751FC" w14:textId="77777777" w:rsidTr="0071415B">
        <w:trPr>
          <w:trHeight w:val="910"/>
        </w:trPr>
        <w:tc>
          <w:tcPr>
            <w:tcW w:w="1675" w:type="dxa"/>
            <w:tcBorders>
              <w:top w:val="single" w:sz="18" w:space="0" w:color="FFFFFF"/>
              <w:bottom w:val="single" w:sz="18" w:space="0" w:color="FFFFFF"/>
            </w:tcBorders>
            <w:shd w:val="clear" w:color="auto" w:fill="DDD9C3"/>
          </w:tcPr>
          <w:p w14:paraId="27A6CB8F" w14:textId="58DF9301" w:rsidR="00D8777A" w:rsidRPr="0071415B" w:rsidRDefault="00D8777A" w:rsidP="00CB4FE3">
            <w:pPr>
              <w:pStyle w:val="TableParagraph"/>
              <w:spacing w:before="80"/>
              <w:ind w:left="130"/>
              <w:rPr>
                <w:rFonts w:ascii="Arial" w:hAnsi="Arial" w:cs="Arial"/>
              </w:rPr>
            </w:pPr>
            <w:r w:rsidRPr="0071415B">
              <w:rPr>
                <w:rFonts w:ascii="Arial" w:hAnsi="Arial" w:cs="Arial"/>
                <w:spacing w:val="-2"/>
              </w:rPr>
              <w:t>23/10/20</w:t>
            </w:r>
            <w:r w:rsidR="002C1DF2" w:rsidRPr="0071415B">
              <w:rPr>
                <w:rFonts w:ascii="Arial" w:hAnsi="Arial" w:cs="Arial"/>
                <w:spacing w:val="-2"/>
              </w:rPr>
              <w:t>22</w:t>
            </w:r>
          </w:p>
        </w:tc>
        <w:tc>
          <w:tcPr>
            <w:tcW w:w="820" w:type="dxa"/>
            <w:tcBorders>
              <w:top w:val="single" w:sz="18" w:space="0" w:color="FFFFFF"/>
              <w:bottom w:val="single" w:sz="18" w:space="0" w:color="FFFFFF"/>
            </w:tcBorders>
            <w:shd w:val="clear" w:color="auto" w:fill="DDD9C3"/>
          </w:tcPr>
          <w:p w14:paraId="44DC0284" w14:textId="77777777" w:rsidR="00D8777A" w:rsidRPr="0071415B" w:rsidRDefault="00D8777A" w:rsidP="00CB4FE3">
            <w:pPr>
              <w:pStyle w:val="TableParagraph"/>
              <w:spacing w:before="80"/>
              <w:ind w:left="274"/>
              <w:rPr>
                <w:rFonts w:ascii="Arial" w:hAnsi="Arial" w:cs="Arial"/>
              </w:rPr>
            </w:pPr>
            <w:r w:rsidRPr="0071415B">
              <w:rPr>
                <w:rFonts w:ascii="Arial" w:hAnsi="Arial" w:cs="Arial"/>
                <w:spacing w:val="-5"/>
              </w:rPr>
              <w:t>27</w:t>
            </w:r>
          </w:p>
        </w:tc>
        <w:tc>
          <w:tcPr>
            <w:tcW w:w="853" w:type="dxa"/>
            <w:tcBorders>
              <w:top w:val="single" w:sz="18" w:space="0" w:color="FFFFFF"/>
              <w:bottom w:val="single" w:sz="18" w:space="0" w:color="FFFFFF"/>
            </w:tcBorders>
            <w:shd w:val="clear" w:color="auto" w:fill="DDD9C3"/>
          </w:tcPr>
          <w:p w14:paraId="47596C6D" w14:textId="77777777" w:rsidR="00D8777A" w:rsidRPr="0071415B" w:rsidRDefault="00D8777A" w:rsidP="00CB4FE3">
            <w:pPr>
              <w:pStyle w:val="TableParagraph"/>
              <w:rPr>
                <w:rFonts w:ascii="Arial" w:hAnsi="Arial" w:cs="Arial"/>
              </w:rPr>
            </w:pPr>
          </w:p>
        </w:tc>
        <w:tc>
          <w:tcPr>
            <w:tcW w:w="5583" w:type="dxa"/>
            <w:gridSpan w:val="2"/>
            <w:tcBorders>
              <w:top w:val="single" w:sz="18" w:space="0" w:color="FFFFFF"/>
              <w:bottom w:val="single" w:sz="18" w:space="0" w:color="FFFFFF"/>
            </w:tcBorders>
            <w:shd w:val="clear" w:color="auto" w:fill="DDD9C3"/>
          </w:tcPr>
          <w:p w14:paraId="4CA16FB5" w14:textId="77777777" w:rsidR="00D8777A" w:rsidRPr="0071415B" w:rsidRDefault="00D8777A" w:rsidP="00CB4FE3">
            <w:pPr>
              <w:pStyle w:val="TableParagraph"/>
              <w:spacing w:before="80"/>
              <w:ind w:left="303" w:right="365"/>
              <w:jc w:val="both"/>
              <w:rPr>
                <w:rFonts w:ascii="Arial" w:hAnsi="Arial" w:cs="Arial"/>
              </w:rPr>
            </w:pPr>
            <w:r w:rsidRPr="0071415B">
              <w:rPr>
                <w:rFonts w:ascii="Arial" w:hAnsi="Arial" w:cs="Arial"/>
              </w:rPr>
              <w:t>The</w:t>
            </w:r>
            <w:r w:rsidRPr="0071415B">
              <w:rPr>
                <w:rFonts w:ascii="Arial" w:hAnsi="Arial" w:cs="Arial"/>
                <w:spacing w:val="-6"/>
              </w:rPr>
              <w:t xml:space="preserve"> </w:t>
            </w:r>
            <w:r w:rsidRPr="0071415B">
              <w:rPr>
                <w:rFonts w:ascii="Arial" w:hAnsi="Arial" w:cs="Arial"/>
              </w:rPr>
              <w:t>patient’s</w:t>
            </w:r>
            <w:r w:rsidRPr="0071415B">
              <w:rPr>
                <w:rFonts w:ascii="Arial" w:hAnsi="Arial" w:cs="Arial"/>
                <w:spacing w:val="-4"/>
              </w:rPr>
              <w:t xml:space="preserve"> </w:t>
            </w:r>
            <w:r w:rsidRPr="0071415B">
              <w:rPr>
                <w:rFonts w:ascii="Arial" w:hAnsi="Arial" w:cs="Arial"/>
              </w:rPr>
              <w:t>case</w:t>
            </w:r>
            <w:r w:rsidRPr="0071415B">
              <w:rPr>
                <w:rFonts w:ascii="Arial" w:hAnsi="Arial" w:cs="Arial"/>
                <w:spacing w:val="-5"/>
              </w:rPr>
              <w:t xml:space="preserve"> </w:t>
            </w:r>
            <w:r w:rsidRPr="0071415B">
              <w:rPr>
                <w:rFonts w:ascii="Arial" w:hAnsi="Arial" w:cs="Arial"/>
              </w:rPr>
              <w:t>was</w:t>
            </w:r>
            <w:r w:rsidRPr="0071415B">
              <w:rPr>
                <w:rFonts w:ascii="Arial" w:hAnsi="Arial" w:cs="Arial"/>
                <w:spacing w:val="-4"/>
              </w:rPr>
              <w:t xml:space="preserve"> </w:t>
            </w:r>
            <w:r w:rsidRPr="0071415B">
              <w:rPr>
                <w:rFonts w:ascii="Arial" w:hAnsi="Arial" w:cs="Arial"/>
              </w:rPr>
              <w:t>presented</w:t>
            </w:r>
            <w:r w:rsidRPr="0071415B">
              <w:rPr>
                <w:rFonts w:ascii="Arial" w:hAnsi="Arial" w:cs="Arial"/>
                <w:spacing w:val="-4"/>
              </w:rPr>
              <w:t xml:space="preserve"> </w:t>
            </w:r>
            <w:r w:rsidRPr="0071415B">
              <w:rPr>
                <w:rFonts w:ascii="Arial" w:hAnsi="Arial" w:cs="Arial"/>
              </w:rPr>
              <w:t>at</w:t>
            </w:r>
            <w:r w:rsidRPr="0071415B">
              <w:rPr>
                <w:rFonts w:ascii="Arial" w:hAnsi="Arial" w:cs="Arial"/>
                <w:spacing w:val="-4"/>
              </w:rPr>
              <w:t xml:space="preserve"> </w:t>
            </w:r>
            <w:r w:rsidRPr="0071415B">
              <w:rPr>
                <w:rFonts w:ascii="Arial" w:hAnsi="Arial" w:cs="Arial"/>
              </w:rPr>
              <w:t>the</w:t>
            </w:r>
            <w:r w:rsidRPr="0071415B">
              <w:rPr>
                <w:rFonts w:ascii="Arial" w:hAnsi="Arial" w:cs="Arial"/>
                <w:spacing w:val="-4"/>
              </w:rPr>
              <w:t xml:space="preserve"> </w:t>
            </w:r>
            <w:r w:rsidRPr="0071415B">
              <w:rPr>
                <w:rFonts w:ascii="Arial" w:hAnsi="Arial" w:cs="Arial"/>
              </w:rPr>
              <w:t>colorectal</w:t>
            </w:r>
            <w:r w:rsidRPr="0071415B">
              <w:rPr>
                <w:rFonts w:ascii="Arial" w:hAnsi="Arial" w:cs="Arial"/>
                <w:spacing w:val="-5"/>
              </w:rPr>
              <w:t xml:space="preserve"> </w:t>
            </w:r>
            <w:r w:rsidRPr="0071415B">
              <w:rPr>
                <w:rFonts w:ascii="Arial" w:hAnsi="Arial" w:cs="Arial"/>
              </w:rPr>
              <w:t>cancer multidisciplinary</w:t>
            </w:r>
            <w:r w:rsidRPr="0071415B">
              <w:rPr>
                <w:rFonts w:ascii="Arial" w:hAnsi="Arial" w:cs="Arial"/>
                <w:spacing w:val="-3"/>
              </w:rPr>
              <w:t xml:space="preserve"> </w:t>
            </w:r>
            <w:r w:rsidRPr="0071415B">
              <w:rPr>
                <w:rFonts w:ascii="Arial" w:hAnsi="Arial" w:cs="Arial"/>
              </w:rPr>
              <w:t>meeting</w:t>
            </w:r>
            <w:r w:rsidRPr="0071415B">
              <w:rPr>
                <w:rFonts w:ascii="Arial" w:hAnsi="Arial" w:cs="Arial"/>
                <w:spacing w:val="-1"/>
              </w:rPr>
              <w:t xml:space="preserve"> </w:t>
            </w:r>
            <w:r w:rsidRPr="0071415B">
              <w:rPr>
                <w:rFonts w:ascii="Arial" w:hAnsi="Arial" w:cs="Arial"/>
              </w:rPr>
              <w:t>(MDM).</w:t>
            </w:r>
            <w:r w:rsidRPr="0071415B">
              <w:rPr>
                <w:rFonts w:ascii="Arial" w:hAnsi="Arial" w:cs="Arial"/>
                <w:spacing w:val="-1"/>
              </w:rPr>
              <w:t xml:space="preserve"> </w:t>
            </w:r>
            <w:r w:rsidRPr="0071415B">
              <w:rPr>
                <w:rFonts w:ascii="Arial" w:hAnsi="Arial" w:cs="Arial"/>
              </w:rPr>
              <w:t>The</w:t>
            </w:r>
            <w:r w:rsidRPr="0071415B">
              <w:rPr>
                <w:rFonts w:ascii="Arial" w:hAnsi="Arial" w:cs="Arial"/>
                <w:spacing w:val="-3"/>
              </w:rPr>
              <w:t xml:space="preserve"> </w:t>
            </w:r>
            <w:r w:rsidRPr="0071415B">
              <w:rPr>
                <w:rFonts w:ascii="Arial" w:hAnsi="Arial" w:cs="Arial"/>
              </w:rPr>
              <w:t>MDM</w:t>
            </w:r>
            <w:r w:rsidRPr="0071415B">
              <w:rPr>
                <w:rFonts w:ascii="Arial" w:hAnsi="Arial" w:cs="Arial"/>
                <w:spacing w:val="-2"/>
              </w:rPr>
              <w:t xml:space="preserve"> </w:t>
            </w:r>
            <w:r w:rsidRPr="0071415B">
              <w:rPr>
                <w:rFonts w:ascii="Arial" w:hAnsi="Arial" w:cs="Arial"/>
              </w:rPr>
              <w:t>treatment recommendation was for surgery.</w:t>
            </w:r>
          </w:p>
        </w:tc>
      </w:tr>
      <w:tr w:rsidR="00D8777A" w:rsidRPr="0071415B" w14:paraId="47B04EFD" w14:textId="77777777" w:rsidTr="0071415B">
        <w:trPr>
          <w:trHeight w:val="911"/>
        </w:trPr>
        <w:tc>
          <w:tcPr>
            <w:tcW w:w="1675" w:type="dxa"/>
            <w:tcBorders>
              <w:top w:val="single" w:sz="18" w:space="0" w:color="FFFFFF"/>
            </w:tcBorders>
            <w:shd w:val="clear" w:color="auto" w:fill="D5E2BB"/>
          </w:tcPr>
          <w:p w14:paraId="13212B95" w14:textId="78E37DAD" w:rsidR="00D8777A" w:rsidRPr="0071415B" w:rsidRDefault="00D8777A" w:rsidP="00CB4FE3">
            <w:pPr>
              <w:pStyle w:val="TableParagraph"/>
              <w:spacing w:before="78"/>
              <w:ind w:left="130"/>
              <w:rPr>
                <w:rFonts w:ascii="Arial" w:hAnsi="Arial" w:cs="Arial"/>
              </w:rPr>
            </w:pPr>
            <w:r w:rsidRPr="0071415B">
              <w:rPr>
                <w:rFonts w:ascii="Arial" w:hAnsi="Arial" w:cs="Arial"/>
                <w:spacing w:val="-2"/>
              </w:rPr>
              <w:t>01/11/20</w:t>
            </w:r>
            <w:r w:rsidR="002C1DF2" w:rsidRPr="0071415B">
              <w:rPr>
                <w:rFonts w:ascii="Arial" w:hAnsi="Arial" w:cs="Arial"/>
                <w:spacing w:val="-2"/>
              </w:rPr>
              <w:t>22</w:t>
            </w:r>
          </w:p>
        </w:tc>
        <w:tc>
          <w:tcPr>
            <w:tcW w:w="820" w:type="dxa"/>
            <w:tcBorders>
              <w:top w:val="single" w:sz="18" w:space="0" w:color="FFFFFF"/>
            </w:tcBorders>
            <w:shd w:val="clear" w:color="auto" w:fill="D5E2BB"/>
          </w:tcPr>
          <w:p w14:paraId="7A91B058" w14:textId="77777777" w:rsidR="00D8777A" w:rsidRPr="0071415B" w:rsidRDefault="00D8777A" w:rsidP="00CB4FE3">
            <w:pPr>
              <w:pStyle w:val="TableParagraph"/>
              <w:spacing w:before="78"/>
              <w:ind w:left="274"/>
              <w:rPr>
                <w:rFonts w:ascii="Arial" w:hAnsi="Arial" w:cs="Arial"/>
              </w:rPr>
            </w:pPr>
            <w:r w:rsidRPr="0071415B">
              <w:rPr>
                <w:rFonts w:ascii="Arial" w:hAnsi="Arial" w:cs="Arial"/>
                <w:spacing w:val="-5"/>
              </w:rPr>
              <w:t>36</w:t>
            </w:r>
          </w:p>
        </w:tc>
        <w:tc>
          <w:tcPr>
            <w:tcW w:w="853" w:type="dxa"/>
            <w:tcBorders>
              <w:top w:val="single" w:sz="18" w:space="0" w:color="FFFFFF"/>
            </w:tcBorders>
            <w:shd w:val="clear" w:color="auto" w:fill="D5E2BB"/>
          </w:tcPr>
          <w:p w14:paraId="4227092B" w14:textId="77777777" w:rsidR="00D8777A" w:rsidRPr="0071415B" w:rsidRDefault="00D8777A" w:rsidP="00CB4FE3">
            <w:pPr>
              <w:pStyle w:val="TableParagraph"/>
              <w:spacing w:before="78"/>
              <w:ind w:left="307"/>
              <w:rPr>
                <w:rFonts w:ascii="Arial" w:hAnsi="Arial" w:cs="Arial"/>
              </w:rPr>
            </w:pPr>
            <w:r w:rsidRPr="0071415B">
              <w:rPr>
                <w:rFonts w:ascii="Arial" w:hAnsi="Arial" w:cs="Arial"/>
              </w:rPr>
              <w:t>0</w:t>
            </w:r>
          </w:p>
        </w:tc>
        <w:tc>
          <w:tcPr>
            <w:tcW w:w="5583" w:type="dxa"/>
            <w:gridSpan w:val="2"/>
            <w:tcBorders>
              <w:top w:val="single" w:sz="18" w:space="0" w:color="FFFFFF"/>
            </w:tcBorders>
            <w:shd w:val="clear" w:color="auto" w:fill="D5E2BB"/>
          </w:tcPr>
          <w:p w14:paraId="6E97915B" w14:textId="77777777" w:rsidR="00D8777A" w:rsidRPr="0071415B" w:rsidRDefault="00D8777A" w:rsidP="00CB4FE3">
            <w:pPr>
              <w:pStyle w:val="TableParagraph"/>
              <w:spacing w:before="78"/>
              <w:ind w:left="303" w:right="111"/>
              <w:rPr>
                <w:rFonts w:ascii="Arial" w:hAnsi="Arial" w:cs="Arial"/>
              </w:rPr>
            </w:pPr>
            <w:r w:rsidRPr="0071415B">
              <w:rPr>
                <w:rFonts w:ascii="Arial" w:hAnsi="Arial" w:cs="Arial"/>
              </w:rPr>
              <w:t>The</w:t>
            </w:r>
            <w:r w:rsidRPr="0071415B">
              <w:rPr>
                <w:rFonts w:ascii="Arial" w:hAnsi="Arial" w:cs="Arial"/>
                <w:spacing w:val="-6"/>
              </w:rPr>
              <w:t xml:space="preserve"> </w:t>
            </w:r>
            <w:r w:rsidRPr="0071415B">
              <w:rPr>
                <w:rFonts w:ascii="Arial" w:hAnsi="Arial" w:cs="Arial"/>
              </w:rPr>
              <w:t>patient</w:t>
            </w:r>
            <w:r w:rsidRPr="0071415B">
              <w:rPr>
                <w:rFonts w:ascii="Arial" w:hAnsi="Arial" w:cs="Arial"/>
                <w:spacing w:val="-4"/>
              </w:rPr>
              <w:t xml:space="preserve"> </w:t>
            </w:r>
            <w:r w:rsidRPr="0071415B">
              <w:rPr>
                <w:rFonts w:ascii="Arial" w:hAnsi="Arial" w:cs="Arial"/>
              </w:rPr>
              <w:t>is</w:t>
            </w:r>
            <w:r w:rsidRPr="0071415B">
              <w:rPr>
                <w:rFonts w:ascii="Arial" w:hAnsi="Arial" w:cs="Arial"/>
                <w:spacing w:val="-4"/>
              </w:rPr>
              <w:t xml:space="preserve"> </w:t>
            </w:r>
            <w:r w:rsidRPr="0071415B">
              <w:rPr>
                <w:rFonts w:ascii="Arial" w:hAnsi="Arial" w:cs="Arial"/>
              </w:rPr>
              <w:t>seen</w:t>
            </w:r>
            <w:r w:rsidRPr="0071415B">
              <w:rPr>
                <w:rFonts w:ascii="Arial" w:hAnsi="Arial" w:cs="Arial"/>
                <w:spacing w:val="-5"/>
              </w:rPr>
              <w:t xml:space="preserve"> </w:t>
            </w:r>
            <w:r w:rsidRPr="0071415B">
              <w:rPr>
                <w:rFonts w:ascii="Arial" w:hAnsi="Arial" w:cs="Arial"/>
              </w:rPr>
              <w:t>in</w:t>
            </w:r>
            <w:r w:rsidRPr="0071415B">
              <w:rPr>
                <w:rFonts w:ascii="Arial" w:hAnsi="Arial" w:cs="Arial"/>
                <w:spacing w:val="-5"/>
              </w:rPr>
              <w:t xml:space="preserve"> </w:t>
            </w:r>
            <w:r w:rsidRPr="0071415B">
              <w:rPr>
                <w:rFonts w:ascii="Arial" w:hAnsi="Arial" w:cs="Arial"/>
              </w:rPr>
              <w:t>a</w:t>
            </w:r>
            <w:r w:rsidRPr="0071415B">
              <w:rPr>
                <w:rFonts w:ascii="Arial" w:hAnsi="Arial" w:cs="Arial"/>
                <w:spacing w:val="-6"/>
              </w:rPr>
              <w:t xml:space="preserve"> </w:t>
            </w:r>
            <w:r w:rsidRPr="0071415B">
              <w:rPr>
                <w:rFonts w:ascii="Arial" w:hAnsi="Arial" w:cs="Arial"/>
              </w:rPr>
              <w:t>follow-up</w:t>
            </w:r>
            <w:r w:rsidRPr="0071415B">
              <w:rPr>
                <w:rFonts w:ascii="Arial" w:hAnsi="Arial" w:cs="Arial"/>
                <w:spacing w:val="-4"/>
              </w:rPr>
              <w:t xml:space="preserve"> </w:t>
            </w:r>
            <w:r w:rsidRPr="0071415B">
              <w:rPr>
                <w:rFonts w:ascii="Arial" w:hAnsi="Arial" w:cs="Arial"/>
              </w:rPr>
              <w:t>colorectal</w:t>
            </w:r>
            <w:r w:rsidRPr="0071415B">
              <w:rPr>
                <w:rFonts w:ascii="Arial" w:hAnsi="Arial" w:cs="Arial"/>
                <w:spacing w:val="-5"/>
              </w:rPr>
              <w:t xml:space="preserve"> </w:t>
            </w:r>
            <w:r w:rsidRPr="0071415B">
              <w:rPr>
                <w:rFonts w:ascii="Arial" w:hAnsi="Arial" w:cs="Arial"/>
              </w:rPr>
              <w:t>clinic,</w:t>
            </w:r>
            <w:r w:rsidRPr="0071415B">
              <w:rPr>
                <w:rFonts w:ascii="Arial" w:hAnsi="Arial" w:cs="Arial"/>
                <w:spacing w:val="-4"/>
              </w:rPr>
              <w:t xml:space="preserve"> </w:t>
            </w:r>
            <w:r w:rsidRPr="0071415B">
              <w:rPr>
                <w:rFonts w:ascii="Arial" w:hAnsi="Arial" w:cs="Arial"/>
              </w:rPr>
              <w:t>MDM treatment option is discussed and the patient agrees to have surgery. A theatre booking is requested.</w:t>
            </w:r>
          </w:p>
        </w:tc>
      </w:tr>
      <w:tr w:rsidR="00D8777A" w:rsidRPr="0071415B" w14:paraId="0588B45D" w14:textId="77777777" w:rsidTr="0071415B">
        <w:trPr>
          <w:trHeight w:val="726"/>
        </w:trPr>
        <w:tc>
          <w:tcPr>
            <w:tcW w:w="1675" w:type="dxa"/>
          </w:tcPr>
          <w:p w14:paraId="51D30E5C" w14:textId="0947C012" w:rsidR="00D8777A" w:rsidRPr="0071415B" w:rsidRDefault="00D8777A" w:rsidP="00CB4FE3">
            <w:pPr>
              <w:pStyle w:val="TableParagraph"/>
              <w:spacing w:before="79"/>
              <w:ind w:left="130"/>
              <w:rPr>
                <w:rFonts w:ascii="Arial" w:hAnsi="Arial" w:cs="Arial"/>
              </w:rPr>
            </w:pPr>
            <w:r w:rsidRPr="0071415B">
              <w:rPr>
                <w:rFonts w:ascii="Arial" w:hAnsi="Arial" w:cs="Arial"/>
                <w:spacing w:val="-2"/>
              </w:rPr>
              <w:t>01/12/20</w:t>
            </w:r>
            <w:r w:rsidR="002C1DF2" w:rsidRPr="0071415B">
              <w:rPr>
                <w:rFonts w:ascii="Arial" w:hAnsi="Arial" w:cs="Arial"/>
                <w:spacing w:val="-2"/>
              </w:rPr>
              <w:t>22</w:t>
            </w:r>
          </w:p>
        </w:tc>
        <w:tc>
          <w:tcPr>
            <w:tcW w:w="820" w:type="dxa"/>
          </w:tcPr>
          <w:p w14:paraId="28DAC015" w14:textId="77777777" w:rsidR="00D8777A" w:rsidRPr="0071415B" w:rsidRDefault="00D8777A" w:rsidP="00CB4FE3">
            <w:pPr>
              <w:pStyle w:val="TableParagraph"/>
              <w:spacing w:before="79"/>
              <w:ind w:left="274"/>
              <w:rPr>
                <w:rFonts w:ascii="Arial" w:hAnsi="Arial" w:cs="Arial"/>
              </w:rPr>
            </w:pPr>
            <w:r w:rsidRPr="0071415B">
              <w:rPr>
                <w:rFonts w:ascii="Arial" w:hAnsi="Arial" w:cs="Arial"/>
                <w:spacing w:val="-5"/>
              </w:rPr>
              <w:t>66</w:t>
            </w:r>
          </w:p>
        </w:tc>
        <w:tc>
          <w:tcPr>
            <w:tcW w:w="853" w:type="dxa"/>
          </w:tcPr>
          <w:p w14:paraId="6B07A53E" w14:textId="77777777" w:rsidR="00D8777A" w:rsidRPr="0071415B" w:rsidRDefault="00D8777A" w:rsidP="00CB4FE3">
            <w:pPr>
              <w:pStyle w:val="TableParagraph"/>
              <w:spacing w:before="79"/>
              <w:ind w:left="307"/>
              <w:rPr>
                <w:rFonts w:ascii="Arial" w:hAnsi="Arial" w:cs="Arial"/>
              </w:rPr>
            </w:pPr>
            <w:r w:rsidRPr="0071415B">
              <w:rPr>
                <w:rFonts w:ascii="Arial" w:hAnsi="Arial" w:cs="Arial"/>
                <w:spacing w:val="-5"/>
              </w:rPr>
              <w:t>30</w:t>
            </w:r>
          </w:p>
        </w:tc>
        <w:tc>
          <w:tcPr>
            <w:tcW w:w="5583" w:type="dxa"/>
            <w:gridSpan w:val="2"/>
          </w:tcPr>
          <w:p w14:paraId="1F5B1D88" w14:textId="77777777" w:rsidR="00D8777A" w:rsidRPr="0071415B" w:rsidRDefault="00D8777A" w:rsidP="00CB4FE3">
            <w:pPr>
              <w:pStyle w:val="TableParagraph"/>
              <w:spacing w:before="79"/>
              <w:ind w:left="303" w:right="111"/>
              <w:rPr>
                <w:rFonts w:ascii="Arial" w:hAnsi="Arial" w:cs="Arial"/>
              </w:rPr>
            </w:pPr>
            <w:r w:rsidRPr="0071415B">
              <w:rPr>
                <w:rFonts w:ascii="Arial" w:hAnsi="Arial" w:cs="Arial"/>
              </w:rPr>
              <w:t>Patient</w:t>
            </w:r>
            <w:r w:rsidRPr="0071415B">
              <w:rPr>
                <w:rFonts w:ascii="Arial" w:hAnsi="Arial" w:cs="Arial"/>
                <w:spacing w:val="-5"/>
              </w:rPr>
              <w:t xml:space="preserve"> </w:t>
            </w:r>
            <w:r w:rsidRPr="0071415B">
              <w:rPr>
                <w:rFonts w:ascii="Arial" w:hAnsi="Arial" w:cs="Arial"/>
              </w:rPr>
              <w:t>was</w:t>
            </w:r>
            <w:r w:rsidRPr="0071415B">
              <w:rPr>
                <w:rFonts w:ascii="Arial" w:hAnsi="Arial" w:cs="Arial"/>
                <w:spacing w:val="-5"/>
              </w:rPr>
              <w:t xml:space="preserve"> </w:t>
            </w:r>
            <w:r w:rsidRPr="0071415B">
              <w:rPr>
                <w:rFonts w:ascii="Arial" w:hAnsi="Arial" w:cs="Arial"/>
              </w:rPr>
              <w:t>admitted</w:t>
            </w:r>
            <w:r w:rsidRPr="0071415B">
              <w:rPr>
                <w:rFonts w:ascii="Arial" w:hAnsi="Arial" w:cs="Arial"/>
                <w:spacing w:val="-5"/>
              </w:rPr>
              <w:t xml:space="preserve"> </w:t>
            </w:r>
            <w:r w:rsidRPr="0071415B">
              <w:rPr>
                <w:rFonts w:ascii="Arial" w:hAnsi="Arial" w:cs="Arial"/>
              </w:rPr>
              <w:t>as</w:t>
            </w:r>
            <w:r w:rsidRPr="0071415B">
              <w:rPr>
                <w:rFonts w:ascii="Arial" w:hAnsi="Arial" w:cs="Arial"/>
                <w:spacing w:val="-8"/>
              </w:rPr>
              <w:t xml:space="preserve"> </w:t>
            </w:r>
            <w:r w:rsidRPr="0071415B">
              <w:rPr>
                <w:rFonts w:ascii="Arial" w:hAnsi="Arial" w:cs="Arial"/>
              </w:rPr>
              <w:t>an</w:t>
            </w:r>
            <w:r w:rsidRPr="0071415B">
              <w:rPr>
                <w:rFonts w:ascii="Arial" w:hAnsi="Arial" w:cs="Arial"/>
                <w:spacing w:val="-6"/>
              </w:rPr>
              <w:t xml:space="preserve"> </w:t>
            </w:r>
            <w:r w:rsidRPr="0071415B">
              <w:rPr>
                <w:rFonts w:ascii="Arial" w:hAnsi="Arial" w:cs="Arial"/>
              </w:rPr>
              <w:t>inpatient</w:t>
            </w:r>
            <w:r w:rsidRPr="0071415B">
              <w:rPr>
                <w:rFonts w:ascii="Arial" w:hAnsi="Arial" w:cs="Arial"/>
                <w:spacing w:val="-5"/>
              </w:rPr>
              <w:t xml:space="preserve"> </w:t>
            </w:r>
            <w:r w:rsidRPr="0071415B">
              <w:rPr>
                <w:rFonts w:ascii="Arial" w:hAnsi="Arial" w:cs="Arial"/>
              </w:rPr>
              <w:t>under</w:t>
            </w:r>
            <w:r w:rsidRPr="0071415B">
              <w:rPr>
                <w:rFonts w:ascii="Arial" w:hAnsi="Arial" w:cs="Arial"/>
                <w:spacing w:val="-5"/>
              </w:rPr>
              <w:t xml:space="preserve"> </w:t>
            </w:r>
            <w:r w:rsidRPr="0071415B">
              <w:rPr>
                <w:rFonts w:ascii="Arial" w:hAnsi="Arial" w:cs="Arial"/>
              </w:rPr>
              <w:t xml:space="preserve">colorectal </w:t>
            </w:r>
            <w:r w:rsidRPr="0071415B">
              <w:rPr>
                <w:rFonts w:ascii="Arial" w:hAnsi="Arial" w:cs="Arial"/>
                <w:spacing w:val="-2"/>
              </w:rPr>
              <w:t>surgeon.</w:t>
            </w:r>
          </w:p>
        </w:tc>
      </w:tr>
      <w:tr w:rsidR="00D8777A" w:rsidRPr="0071415B" w14:paraId="7C9C0AE7" w14:textId="77777777" w:rsidTr="00E22133">
        <w:trPr>
          <w:trHeight w:val="1159"/>
        </w:trPr>
        <w:tc>
          <w:tcPr>
            <w:tcW w:w="1675" w:type="dxa"/>
            <w:tcBorders>
              <w:bottom w:val="single" w:sz="18" w:space="0" w:color="FF0000"/>
            </w:tcBorders>
            <w:shd w:val="clear" w:color="auto" w:fill="FFFFCC"/>
          </w:tcPr>
          <w:p w14:paraId="687C11F9" w14:textId="5071E504" w:rsidR="00D8777A" w:rsidRPr="0071415B" w:rsidRDefault="00D8777A" w:rsidP="00CB4FE3">
            <w:pPr>
              <w:pStyle w:val="TableParagraph"/>
              <w:spacing w:before="80"/>
              <w:ind w:left="130"/>
              <w:rPr>
                <w:rFonts w:ascii="Arial" w:hAnsi="Arial" w:cs="Arial"/>
              </w:rPr>
            </w:pPr>
            <w:r w:rsidRPr="0071415B">
              <w:rPr>
                <w:rFonts w:ascii="Arial" w:hAnsi="Arial" w:cs="Arial"/>
                <w:spacing w:val="-2"/>
              </w:rPr>
              <w:t>02/12/20</w:t>
            </w:r>
            <w:r w:rsidR="002C1DF2" w:rsidRPr="0071415B">
              <w:rPr>
                <w:rFonts w:ascii="Arial" w:hAnsi="Arial" w:cs="Arial"/>
                <w:spacing w:val="-2"/>
              </w:rPr>
              <w:t>22</w:t>
            </w:r>
          </w:p>
        </w:tc>
        <w:tc>
          <w:tcPr>
            <w:tcW w:w="820" w:type="dxa"/>
            <w:tcBorders>
              <w:bottom w:val="single" w:sz="18" w:space="0" w:color="FF0000"/>
            </w:tcBorders>
            <w:shd w:val="clear" w:color="auto" w:fill="FFFFCC"/>
          </w:tcPr>
          <w:p w14:paraId="7ACA7484" w14:textId="77777777" w:rsidR="00D8777A" w:rsidRPr="0071415B" w:rsidRDefault="00D8777A" w:rsidP="00CB4FE3">
            <w:pPr>
              <w:pStyle w:val="TableParagraph"/>
              <w:spacing w:before="80"/>
              <w:ind w:left="274"/>
              <w:rPr>
                <w:rFonts w:ascii="Arial" w:hAnsi="Arial" w:cs="Arial"/>
              </w:rPr>
            </w:pPr>
            <w:r w:rsidRPr="0071415B">
              <w:rPr>
                <w:rFonts w:ascii="Arial" w:hAnsi="Arial" w:cs="Arial"/>
                <w:spacing w:val="-5"/>
              </w:rPr>
              <w:t>67</w:t>
            </w:r>
          </w:p>
        </w:tc>
        <w:tc>
          <w:tcPr>
            <w:tcW w:w="853" w:type="dxa"/>
            <w:tcBorders>
              <w:bottom w:val="single" w:sz="18" w:space="0" w:color="FF0000"/>
            </w:tcBorders>
            <w:shd w:val="clear" w:color="auto" w:fill="FFFFCC"/>
          </w:tcPr>
          <w:p w14:paraId="43E4DDD8" w14:textId="77777777" w:rsidR="00D8777A" w:rsidRPr="0071415B" w:rsidRDefault="00D8777A" w:rsidP="00CB4FE3">
            <w:pPr>
              <w:pStyle w:val="TableParagraph"/>
              <w:spacing w:before="80"/>
              <w:ind w:left="307"/>
              <w:rPr>
                <w:rFonts w:ascii="Arial" w:hAnsi="Arial" w:cs="Arial"/>
              </w:rPr>
            </w:pPr>
            <w:r w:rsidRPr="0071415B">
              <w:rPr>
                <w:rFonts w:ascii="Arial" w:hAnsi="Arial" w:cs="Arial"/>
                <w:spacing w:val="-5"/>
              </w:rPr>
              <w:t>31</w:t>
            </w:r>
          </w:p>
        </w:tc>
        <w:tc>
          <w:tcPr>
            <w:tcW w:w="4449" w:type="dxa"/>
            <w:tcBorders>
              <w:bottom w:val="single" w:sz="18" w:space="0" w:color="FF0000"/>
              <w:right w:val="single" w:sz="18" w:space="0" w:color="FF0000"/>
            </w:tcBorders>
            <w:shd w:val="clear" w:color="auto" w:fill="FFFFCC"/>
          </w:tcPr>
          <w:p w14:paraId="3E1F84E8" w14:textId="77777777" w:rsidR="00D8777A" w:rsidRPr="0071415B" w:rsidRDefault="00D8777A" w:rsidP="00CB4FE3">
            <w:pPr>
              <w:pStyle w:val="TableParagraph"/>
              <w:spacing w:before="80"/>
              <w:ind w:left="281"/>
              <w:rPr>
                <w:rFonts w:ascii="Arial" w:hAnsi="Arial" w:cs="Arial"/>
              </w:rPr>
            </w:pPr>
            <w:r w:rsidRPr="0071415B">
              <w:rPr>
                <w:rFonts w:ascii="Arial" w:hAnsi="Arial" w:cs="Arial"/>
              </w:rPr>
              <w:t>Patient</w:t>
            </w:r>
            <w:r w:rsidRPr="0071415B">
              <w:rPr>
                <w:rFonts w:ascii="Arial" w:hAnsi="Arial" w:cs="Arial"/>
                <w:spacing w:val="-2"/>
              </w:rPr>
              <w:t xml:space="preserve"> </w:t>
            </w:r>
            <w:r w:rsidRPr="0071415B">
              <w:rPr>
                <w:rFonts w:ascii="Arial" w:hAnsi="Arial" w:cs="Arial"/>
              </w:rPr>
              <w:t>sent</w:t>
            </w:r>
            <w:r w:rsidRPr="0071415B">
              <w:rPr>
                <w:rFonts w:ascii="Arial" w:hAnsi="Arial" w:cs="Arial"/>
                <w:spacing w:val="-2"/>
              </w:rPr>
              <w:t xml:space="preserve"> </w:t>
            </w:r>
            <w:r w:rsidRPr="0071415B">
              <w:rPr>
                <w:rFonts w:ascii="Arial" w:hAnsi="Arial" w:cs="Arial"/>
              </w:rPr>
              <w:t>to</w:t>
            </w:r>
            <w:r w:rsidRPr="0071415B">
              <w:rPr>
                <w:rFonts w:ascii="Arial" w:hAnsi="Arial" w:cs="Arial"/>
                <w:spacing w:val="-2"/>
              </w:rPr>
              <w:t xml:space="preserve"> </w:t>
            </w:r>
            <w:r w:rsidRPr="0071415B">
              <w:rPr>
                <w:rFonts w:ascii="Arial" w:hAnsi="Arial" w:cs="Arial"/>
              </w:rPr>
              <w:t>theatre.</w:t>
            </w:r>
            <w:r w:rsidRPr="0071415B">
              <w:rPr>
                <w:rFonts w:ascii="Arial" w:hAnsi="Arial" w:cs="Arial"/>
                <w:spacing w:val="-5"/>
              </w:rPr>
              <w:t xml:space="preserve"> </w:t>
            </w:r>
            <w:r w:rsidRPr="0071415B">
              <w:rPr>
                <w:rFonts w:ascii="Arial" w:hAnsi="Arial" w:cs="Arial"/>
              </w:rPr>
              <w:t>In</w:t>
            </w:r>
            <w:r w:rsidRPr="0071415B">
              <w:rPr>
                <w:rFonts w:ascii="Arial" w:hAnsi="Arial" w:cs="Arial"/>
                <w:spacing w:val="-3"/>
              </w:rPr>
              <w:t xml:space="preserve"> </w:t>
            </w:r>
            <w:r w:rsidRPr="0071415B">
              <w:rPr>
                <w:rFonts w:ascii="Arial" w:hAnsi="Arial" w:cs="Arial"/>
              </w:rPr>
              <w:t>theatre</w:t>
            </w:r>
            <w:r w:rsidRPr="0071415B">
              <w:rPr>
                <w:rFonts w:ascii="Arial" w:hAnsi="Arial" w:cs="Arial"/>
                <w:spacing w:val="-4"/>
              </w:rPr>
              <w:t xml:space="preserve"> </w:t>
            </w:r>
            <w:r w:rsidRPr="0071415B">
              <w:rPr>
                <w:rFonts w:ascii="Arial" w:hAnsi="Arial" w:cs="Arial"/>
              </w:rPr>
              <w:t>the</w:t>
            </w:r>
            <w:r w:rsidRPr="0071415B">
              <w:rPr>
                <w:rFonts w:ascii="Arial" w:hAnsi="Arial" w:cs="Arial"/>
                <w:spacing w:val="-4"/>
              </w:rPr>
              <w:t xml:space="preserve"> </w:t>
            </w:r>
            <w:r w:rsidRPr="0071415B">
              <w:rPr>
                <w:rFonts w:ascii="Arial" w:hAnsi="Arial" w:cs="Arial"/>
              </w:rPr>
              <w:t>patient has a cardiac arrest on the operating table.</w:t>
            </w:r>
          </w:p>
          <w:p w14:paraId="5A3A7F2A" w14:textId="1A20CBBC" w:rsidR="00D8777A" w:rsidRPr="0071415B" w:rsidRDefault="00D8777A" w:rsidP="00CB4FE3">
            <w:pPr>
              <w:pStyle w:val="TableParagraph"/>
              <w:spacing w:line="242" w:lineRule="auto"/>
              <w:ind w:left="281"/>
              <w:rPr>
                <w:rFonts w:ascii="Arial" w:hAnsi="Arial" w:cs="Arial"/>
              </w:rPr>
            </w:pPr>
            <w:r w:rsidRPr="0071415B">
              <w:rPr>
                <w:rFonts w:ascii="Arial" w:hAnsi="Arial" w:cs="Arial"/>
              </w:rPr>
              <w:t xml:space="preserve">Surgery does not proceed. The </w:t>
            </w:r>
            <w:r w:rsidR="00E22133">
              <w:rPr>
                <w:rFonts w:ascii="Arial" w:hAnsi="Arial" w:cs="Arial"/>
              </w:rPr>
              <w:t>s</w:t>
            </w:r>
            <w:r w:rsidRPr="0071415B">
              <w:rPr>
                <w:rFonts w:ascii="Arial" w:hAnsi="Arial" w:cs="Arial"/>
              </w:rPr>
              <w:t>cheduled theatre</w:t>
            </w:r>
            <w:r w:rsidRPr="0071415B">
              <w:rPr>
                <w:rFonts w:ascii="Arial" w:hAnsi="Arial" w:cs="Arial"/>
                <w:spacing w:val="-4"/>
              </w:rPr>
              <w:t xml:space="preserve"> </w:t>
            </w:r>
            <w:r w:rsidRPr="0071415B">
              <w:rPr>
                <w:rFonts w:ascii="Arial" w:hAnsi="Arial" w:cs="Arial"/>
              </w:rPr>
              <w:t>time</w:t>
            </w:r>
            <w:r w:rsidRPr="0071415B">
              <w:rPr>
                <w:rFonts w:ascii="Arial" w:hAnsi="Arial" w:cs="Arial"/>
                <w:spacing w:val="-3"/>
              </w:rPr>
              <w:t xml:space="preserve"> </w:t>
            </w:r>
            <w:r w:rsidRPr="0071415B">
              <w:rPr>
                <w:rFonts w:ascii="Arial" w:hAnsi="Arial" w:cs="Arial"/>
              </w:rPr>
              <w:t>is</w:t>
            </w:r>
            <w:r w:rsidRPr="0071415B">
              <w:rPr>
                <w:rFonts w:ascii="Arial" w:hAnsi="Arial" w:cs="Arial"/>
                <w:spacing w:val="-2"/>
              </w:rPr>
              <w:t xml:space="preserve"> </w:t>
            </w:r>
            <w:r w:rsidRPr="0071415B">
              <w:rPr>
                <w:rFonts w:ascii="Arial" w:hAnsi="Arial" w:cs="Arial"/>
              </w:rPr>
              <w:t>spent</w:t>
            </w:r>
            <w:r w:rsidRPr="0071415B">
              <w:rPr>
                <w:rFonts w:ascii="Arial" w:hAnsi="Arial" w:cs="Arial"/>
                <w:spacing w:val="-2"/>
              </w:rPr>
              <w:t xml:space="preserve"> </w:t>
            </w:r>
            <w:r w:rsidRPr="0071415B">
              <w:rPr>
                <w:rFonts w:ascii="Arial" w:hAnsi="Arial" w:cs="Arial"/>
              </w:rPr>
              <w:t>stabilising</w:t>
            </w:r>
            <w:r w:rsidRPr="0071415B">
              <w:rPr>
                <w:rFonts w:ascii="Arial" w:hAnsi="Arial" w:cs="Arial"/>
                <w:spacing w:val="-2"/>
              </w:rPr>
              <w:t xml:space="preserve"> </w:t>
            </w:r>
            <w:r w:rsidRPr="0071415B">
              <w:rPr>
                <w:rFonts w:ascii="Arial" w:hAnsi="Arial" w:cs="Arial"/>
              </w:rPr>
              <w:t>the</w:t>
            </w:r>
            <w:r w:rsidRPr="0071415B">
              <w:rPr>
                <w:rFonts w:ascii="Arial" w:hAnsi="Arial" w:cs="Arial"/>
                <w:spacing w:val="-4"/>
              </w:rPr>
              <w:t xml:space="preserve"> </w:t>
            </w:r>
            <w:r w:rsidRPr="0071415B">
              <w:rPr>
                <w:rFonts w:ascii="Arial" w:hAnsi="Arial" w:cs="Arial"/>
              </w:rPr>
              <w:t>patient.</w:t>
            </w:r>
          </w:p>
        </w:tc>
        <w:tc>
          <w:tcPr>
            <w:tcW w:w="1134" w:type="dxa"/>
            <w:tcBorders>
              <w:top w:val="single" w:sz="18" w:space="0" w:color="FF0000"/>
              <w:left w:val="single" w:sz="18" w:space="0" w:color="FF0000"/>
              <w:bottom w:val="single" w:sz="18" w:space="0" w:color="FF0000"/>
              <w:right w:val="single" w:sz="18" w:space="0" w:color="FF0000"/>
            </w:tcBorders>
            <w:shd w:val="clear" w:color="auto" w:fill="FFFFCC"/>
            <w:vAlign w:val="center"/>
          </w:tcPr>
          <w:p w14:paraId="103C83E1" w14:textId="3149DE48" w:rsidR="00D8777A" w:rsidRPr="0071415B" w:rsidRDefault="00D8777A" w:rsidP="00E22133">
            <w:pPr>
              <w:pStyle w:val="TableParagraph"/>
              <w:spacing w:line="226" w:lineRule="exact"/>
              <w:rPr>
                <w:rFonts w:ascii="Arial" w:hAnsi="Arial" w:cs="Arial"/>
              </w:rPr>
            </w:pPr>
            <w:r w:rsidRPr="0071415B">
              <w:rPr>
                <w:rFonts w:ascii="Arial" w:hAnsi="Arial" w:cs="Arial"/>
                <w:spacing w:val="-5"/>
              </w:rPr>
              <w:t>FCT</w:t>
            </w:r>
            <w:r w:rsidR="00E22133">
              <w:rPr>
                <w:rFonts w:ascii="Arial" w:hAnsi="Arial" w:cs="Arial"/>
                <w:spacing w:val="-5"/>
              </w:rPr>
              <w:t xml:space="preserve"> </w:t>
            </w:r>
            <w:r w:rsidRPr="0071415B">
              <w:rPr>
                <w:rFonts w:ascii="Arial" w:hAnsi="Arial" w:cs="Arial"/>
                <w:spacing w:val="-2"/>
              </w:rPr>
              <w:t xml:space="preserve">indicator pathway </w:t>
            </w:r>
            <w:r w:rsidRPr="0071415B">
              <w:rPr>
                <w:rFonts w:ascii="Arial" w:hAnsi="Arial" w:cs="Arial"/>
              </w:rPr>
              <w:t>stops</w:t>
            </w:r>
            <w:r w:rsidRPr="0071415B">
              <w:rPr>
                <w:rFonts w:ascii="Arial" w:hAnsi="Arial" w:cs="Arial"/>
                <w:spacing w:val="-13"/>
              </w:rPr>
              <w:t xml:space="preserve"> </w:t>
            </w:r>
            <w:r w:rsidRPr="0071415B">
              <w:rPr>
                <w:rFonts w:ascii="Arial" w:hAnsi="Arial" w:cs="Arial"/>
              </w:rPr>
              <w:t>here</w:t>
            </w:r>
          </w:p>
        </w:tc>
      </w:tr>
      <w:tr w:rsidR="00D8777A" w:rsidRPr="0071415B" w14:paraId="6617B045" w14:textId="77777777" w:rsidTr="00E22133">
        <w:trPr>
          <w:trHeight w:val="410"/>
        </w:trPr>
        <w:tc>
          <w:tcPr>
            <w:tcW w:w="1675" w:type="dxa"/>
            <w:tcBorders>
              <w:top w:val="single" w:sz="18" w:space="0" w:color="FF0000"/>
            </w:tcBorders>
          </w:tcPr>
          <w:p w14:paraId="095B3AA7" w14:textId="5A65FE80" w:rsidR="00D8777A" w:rsidRPr="0071415B" w:rsidRDefault="00D8777A" w:rsidP="00CB4FE3">
            <w:pPr>
              <w:pStyle w:val="TableParagraph"/>
              <w:spacing w:before="80"/>
              <w:ind w:left="130"/>
              <w:rPr>
                <w:rFonts w:ascii="Arial" w:hAnsi="Arial" w:cs="Arial"/>
              </w:rPr>
            </w:pPr>
            <w:r w:rsidRPr="0071415B">
              <w:rPr>
                <w:rFonts w:ascii="Arial" w:hAnsi="Arial" w:cs="Arial"/>
                <w:spacing w:val="-2"/>
              </w:rPr>
              <w:t>02/12/20</w:t>
            </w:r>
            <w:r w:rsidR="002C1DF2" w:rsidRPr="0071415B">
              <w:rPr>
                <w:rFonts w:ascii="Arial" w:hAnsi="Arial" w:cs="Arial"/>
                <w:spacing w:val="-2"/>
              </w:rPr>
              <w:t>22</w:t>
            </w:r>
          </w:p>
        </w:tc>
        <w:tc>
          <w:tcPr>
            <w:tcW w:w="820" w:type="dxa"/>
            <w:tcBorders>
              <w:top w:val="single" w:sz="18" w:space="0" w:color="FF0000"/>
            </w:tcBorders>
          </w:tcPr>
          <w:p w14:paraId="0BE5E087" w14:textId="77777777" w:rsidR="00D8777A" w:rsidRPr="0071415B" w:rsidRDefault="00D8777A" w:rsidP="00CB4FE3">
            <w:pPr>
              <w:pStyle w:val="TableParagraph"/>
              <w:rPr>
                <w:rFonts w:ascii="Arial" w:hAnsi="Arial" w:cs="Arial"/>
              </w:rPr>
            </w:pPr>
          </w:p>
        </w:tc>
        <w:tc>
          <w:tcPr>
            <w:tcW w:w="853" w:type="dxa"/>
            <w:tcBorders>
              <w:top w:val="single" w:sz="18" w:space="0" w:color="FF0000"/>
            </w:tcBorders>
          </w:tcPr>
          <w:p w14:paraId="0CE355F1" w14:textId="77777777" w:rsidR="00D8777A" w:rsidRPr="0071415B" w:rsidRDefault="00D8777A" w:rsidP="00CB4FE3">
            <w:pPr>
              <w:pStyle w:val="TableParagraph"/>
              <w:rPr>
                <w:rFonts w:ascii="Arial" w:hAnsi="Arial" w:cs="Arial"/>
              </w:rPr>
            </w:pPr>
          </w:p>
        </w:tc>
        <w:tc>
          <w:tcPr>
            <w:tcW w:w="4449" w:type="dxa"/>
            <w:tcBorders>
              <w:top w:val="single" w:sz="18" w:space="0" w:color="FF0000"/>
            </w:tcBorders>
          </w:tcPr>
          <w:p w14:paraId="0864A930" w14:textId="77777777" w:rsidR="00D8777A" w:rsidRPr="0071415B" w:rsidRDefault="00D8777A" w:rsidP="00CB4FE3">
            <w:pPr>
              <w:pStyle w:val="TableParagraph"/>
              <w:spacing w:before="80"/>
              <w:ind w:left="303"/>
              <w:rPr>
                <w:rFonts w:ascii="Arial" w:hAnsi="Arial" w:cs="Arial"/>
              </w:rPr>
            </w:pPr>
            <w:r w:rsidRPr="0071415B">
              <w:rPr>
                <w:rFonts w:ascii="Arial" w:hAnsi="Arial" w:cs="Arial"/>
              </w:rPr>
              <w:t>Patient</w:t>
            </w:r>
            <w:r w:rsidRPr="0071415B">
              <w:rPr>
                <w:rFonts w:ascii="Arial" w:hAnsi="Arial" w:cs="Arial"/>
                <w:spacing w:val="-5"/>
              </w:rPr>
              <w:t xml:space="preserve"> </w:t>
            </w:r>
            <w:r w:rsidRPr="0071415B">
              <w:rPr>
                <w:rFonts w:ascii="Arial" w:hAnsi="Arial" w:cs="Arial"/>
              </w:rPr>
              <w:t>is</w:t>
            </w:r>
            <w:r w:rsidRPr="0071415B">
              <w:rPr>
                <w:rFonts w:ascii="Arial" w:hAnsi="Arial" w:cs="Arial"/>
                <w:spacing w:val="-4"/>
              </w:rPr>
              <w:t xml:space="preserve"> </w:t>
            </w:r>
            <w:r w:rsidRPr="0071415B">
              <w:rPr>
                <w:rFonts w:ascii="Arial" w:hAnsi="Arial" w:cs="Arial"/>
              </w:rPr>
              <w:t>transferred</w:t>
            </w:r>
            <w:r w:rsidRPr="0071415B">
              <w:rPr>
                <w:rFonts w:ascii="Arial" w:hAnsi="Arial" w:cs="Arial"/>
                <w:spacing w:val="-4"/>
              </w:rPr>
              <w:t xml:space="preserve"> </w:t>
            </w:r>
            <w:r w:rsidRPr="0071415B">
              <w:rPr>
                <w:rFonts w:ascii="Arial" w:hAnsi="Arial" w:cs="Arial"/>
              </w:rPr>
              <w:t>to</w:t>
            </w:r>
            <w:r w:rsidRPr="0071415B">
              <w:rPr>
                <w:rFonts w:ascii="Arial" w:hAnsi="Arial" w:cs="Arial"/>
                <w:spacing w:val="-7"/>
              </w:rPr>
              <w:t xml:space="preserve"> </w:t>
            </w:r>
            <w:r w:rsidRPr="0071415B">
              <w:rPr>
                <w:rFonts w:ascii="Arial" w:hAnsi="Arial" w:cs="Arial"/>
              </w:rPr>
              <w:t>coronary</w:t>
            </w:r>
            <w:r w:rsidRPr="0071415B">
              <w:rPr>
                <w:rFonts w:ascii="Arial" w:hAnsi="Arial" w:cs="Arial"/>
                <w:spacing w:val="-5"/>
              </w:rPr>
              <w:t xml:space="preserve"> </w:t>
            </w:r>
            <w:r w:rsidRPr="0071415B">
              <w:rPr>
                <w:rFonts w:ascii="Arial" w:hAnsi="Arial" w:cs="Arial"/>
              </w:rPr>
              <w:t>care</w:t>
            </w:r>
            <w:r w:rsidRPr="0071415B">
              <w:rPr>
                <w:rFonts w:ascii="Arial" w:hAnsi="Arial" w:cs="Arial"/>
                <w:spacing w:val="-5"/>
              </w:rPr>
              <w:t xml:space="preserve"> </w:t>
            </w:r>
            <w:r w:rsidRPr="0071415B">
              <w:rPr>
                <w:rFonts w:ascii="Arial" w:hAnsi="Arial" w:cs="Arial"/>
                <w:spacing w:val="-4"/>
              </w:rPr>
              <w:t>unit.</w:t>
            </w:r>
          </w:p>
        </w:tc>
        <w:tc>
          <w:tcPr>
            <w:tcW w:w="1134" w:type="dxa"/>
            <w:tcBorders>
              <w:top w:val="single" w:sz="18" w:space="0" w:color="FF0000"/>
            </w:tcBorders>
          </w:tcPr>
          <w:p w14:paraId="18BB577A" w14:textId="77777777" w:rsidR="00D8777A" w:rsidRPr="0071415B" w:rsidRDefault="00D8777A" w:rsidP="00CB4FE3">
            <w:pPr>
              <w:pStyle w:val="TableParagraph"/>
              <w:rPr>
                <w:rFonts w:ascii="Arial" w:hAnsi="Arial" w:cs="Arial"/>
              </w:rPr>
            </w:pPr>
          </w:p>
        </w:tc>
      </w:tr>
      <w:tr w:rsidR="00D8777A" w:rsidRPr="0071415B" w14:paraId="2E34968E" w14:textId="77777777" w:rsidTr="00E22133">
        <w:trPr>
          <w:trHeight w:val="409"/>
        </w:trPr>
        <w:tc>
          <w:tcPr>
            <w:tcW w:w="1675" w:type="dxa"/>
          </w:tcPr>
          <w:p w14:paraId="35D235D0" w14:textId="45F24FA2" w:rsidR="00D8777A" w:rsidRPr="0071415B" w:rsidRDefault="00D8777A" w:rsidP="00CB4FE3">
            <w:pPr>
              <w:pStyle w:val="TableParagraph"/>
              <w:spacing w:before="80"/>
              <w:ind w:left="130"/>
              <w:rPr>
                <w:rFonts w:ascii="Arial" w:hAnsi="Arial" w:cs="Arial"/>
              </w:rPr>
            </w:pPr>
            <w:r w:rsidRPr="0071415B">
              <w:rPr>
                <w:rFonts w:ascii="Arial" w:hAnsi="Arial" w:cs="Arial"/>
                <w:spacing w:val="-2"/>
              </w:rPr>
              <w:t>04/12/20</w:t>
            </w:r>
            <w:r w:rsidR="002C1DF2" w:rsidRPr="0071415B">
              <w:rPr>
                <w:rFonts w:ascii="Arial" w:hAnsi="Arial" w:cs="Arial"/>
                <w:spacing w:val="-2"/>
              </w:rPr>
              <w:t>22</w:t>
            </w:r>
          </w:p>
        </w:tc>
        <w:tc>
          <w:tcPr>
            <w:tcW w:w="820" w:type="dxa"/>
          </w:tcPr>
          <w:p w14:paraId="5C6731DF" w14:textId="77777777" w:rsidR="00D8777A" w:rsidRPr="0071415B" w:rsidRDefault="00D8777A" w:rsidP="00CB4FE3">
            <w:pPr>
              <w:pStyle w:val="TableParagraph"/>
              <w:rPr>
                <w:rFonts w:ascii="Arial" w:hAnsi="Arial" w:cs="Arial"/>
              </w:rPr>
            </w:pPr>
          </w:p>
        </w:tc>
        <w:tc>
          <w:tcPr>
            <w:tcW w:w="853" w:type="dxa"/>
          </w:tcPr>
          <w:p w14:paraId="7DF11286" w14:textId="77777777" w:rsidR="00D8777A" w:rsidRPr="0071415B" w:rsidRDefault="00D8777A" w:rsidP="00CB4FE3">
            <w:pPr>
              <w:pStyle w:val="TableParagraph"/>
              <w:rPr>
                <w:rFonts w:ascii="Arial" w:hAnsi="Arial" w:cs="Arial"/>
              </w:rPr>
            </w:pPr>
          </w:p>
        </w:tc>
        <w:tc>
          <w:tcPr>
            <w:tcW w:w="4449" w:type="dxa"/>
          </w:tcPr>
          <w:p w14:paraId="246088B5" w14:textId="77777777" w:rsidR="00D8777A" w:rsidRPr="0071415B" w:rsidRDefault="00D8777A" w:rsidP="00CB4FE3">
            <w:pPr>
              <w:pStyle w:val="TableParagraph"/>
              <w:spacing w:before="80"/>
              <w:ind w:left="303"/>
              <w:rPr>
                <w:rFonts w:ascii="Arial" w:hAnsi="Arial" w:cs="Arial"/>
              </w:rPr>
            </w:pPr>
            <w:r w:rsidRPr="0071415B">
              <w:rPr>
                <w:rFonts w:ascii="Arial" w:hAnsi="Arial" w:cs="Arial"/>
              </w:rPr>
              <w:t>Patient</w:t>
            </w:r>
            <w:r w:rsidRPr="0071415B">
              <w:rPr>
                <w:rFonts w:ascii="Arial" w:hAnsi="Arial" w:cs="Arial"/>
                <w:spacing w:val="-7"/>
              </w:rPr>
              <w:t xml:space="preserve"> </w:t>
            </w:r>
            <w:r w:rsidRPr="0071415B">
              <w:rPr>
                <w:rFonts w:ascii="Arial" w:hAnsi="Arial" w:cs="Arial"/>
              </w:rPr>
              <w:t>discharged</w:t>
            </w:r>
            <w:r w:rsidRPr="0071415B">
              <w:rPr>
                <w:rFonts w:ascii="Arial" w:hAnsi="Arial" w:cs="Arial"/>
                <w:spacing w:val="-6"/>
              </w:rPr>
              <w:t xml:space="preserve"> </w:t>
            </w:r>
            <w:r w:rsidRPr="0071415B">
              <w:rPr>
                <w:rFonts w:ascii="Arial" w:hAnsi="Arial" w:cs="Arial"/>
                <w:spacing w:val="-4"/>
              </w:rPr>
              <w:t>home.</w:t>
            </w:r>
          </w:p>
        </w:tc>
        <w:tc>
          <w:tcPr>
            <w:tcW w:w="1134" w:type="dxa"/>
          </w:tcPr>
          <w:p w14:paraId="26693C21" w14:textId="77777777" w:rsidR="00D8777A" w:rsidRPr="0071415B" w:rsidRDefault="00D8777A" w:rsidP="00CB4FE3">
            <w:pPr>
              <w:pStyle w:val="TableParagraph"/>
              <w:rPr>
                <w:rFonts w:ascii="Arial" w:hAnsi="Arial" w:cs="Arial"/>
              </w:rPr>
            </w:pPr>
          </w:p>
        </w:tc>
      </w:tr>
      <w:tr w:rsidR="00D8777A" w:rsidRPr="0071415B" w14:paraId="7AD9C2DC" w14:textId="77777777" w:rsidTr="0071415B">
        <w:trPr>
          <w:trHeight w:val="409"/>
        </w:trPr>
        <w:tc>
          <w:tcPr>
            <w:tcW w:w="1675" w:type="dxa"/>
          </w:tcPr>
          <w:p w14:paraId="328093E3" w14:textId="0B45049F" w:rsidR="00D8777A" w:rsidRPr="0071415B" w:rsidRDefault="00D8777A" w:rsidP="00CB4FE3">
            <w:pPr>
              <w:pStyle w:val="TableParagraph"/>
              <w:spacing w:before="79"/>
              <w:ind w:left="130"/>
              <w:rPr>
                <w:rFonts w:ascii="Arial" w:hAnsi="Arial" w:cs="Arial"/>
              </w:rPr>
            </w:pPr>
            <w:r w:rsidRPr="0071415B">
              <w:rPr>
                <w:rFonts w:ascii="Arial" w:hAnsi="Arial" w:cs="Arial"/>
              </w:rPr>
              <w:t>22/12</w:t>
            </w:r>
            <w:r w:rsidRPr="0071415B">
              <w:rPr>
                <w:rFonts w:ascii="Arial" w:hAnsi="Arial" w:cs="Arial"/>
                <w:spacing w:val="-5"/>
              </w:rPr>
              <w:t xml:space="preserve"> </w:t>
            </w:r>
            <w:r w:rsidRPr="0071415B">
              <w:rPr>
                <w:rFonts w:ascii="Arial" w:hAnsi="Arial" w:cs="Arial"/>
                <w:spacing w:val="-2"/>
              </w:rPr>
              <w:t>/20</w:t>
            </w:r>
            <w:r w:rsidR="002C1DF2" w:rsidRPr="0071415B">
              <w:rPr>
                <w:rFonts w:ascii="Arial" w:hAnsi="Arial" w:cs="Arial"/>
                <w:spacing w:val="-2"/>
              </w:rPr>
              <w:t>22</w:t>
            </w:r>
          </w:p>
        </w:tc>
        <w:tc>
          <w:tcPr>
            <w:tcW w:w="820" w:type="dxa"/>
          </w:tcPr>
          <w:p w14:paraId="09B63E30" w14:textId="77777777" w:rsidR="00D8777A" w:rsidRPr="0071415B" w:rsidRDefault="00D8777A" w:rsidP="00CB4FE3">
            <w:pPr>
              <w:pStyle w:val="TableParagraph"/>
              <w:rPr>
                <w:rFonts w:ascii="Arial" w:hAnsi="Arial" w:cs="Arial"/>
              </w:rPr>
            </w:pPr>
          </w:p>
        </w:tc>
        <w:tc>
          <w:tcPr>
            <w:tcW w:w="853" w:type="dxa"/>
          </w:tcPr>
          <w:p w14:paraId="2F7C7F4C" w14:textId="77777777" w:rsidR="00D8777A" w:rsidRPr="0071415B" w:rsidRDefault="00D8777A" w:rsidP="00CB4FE3">
            <w:pPr>
              <w:pStyle w:val="TableParagraph"/>
              <w:rPr>
                <w:rFonts w:ascii="Arial" w:hAnsi="Arial" w:cs="Arial"/>
              </w:rPr>
            </w:pPr>
          </w:p>
        </w:tc>
        <w:tc>
          <w:tcPr>
            <w:tcW w:w="5583" w:type="dxa"/>
            <w:gridSpan w:val="2"/>
          </w:tcPr>
          <w:p w14:paraId="562C4181" w14:textId="77777777" w:rsidR="00D8777A" w:rsidRPr="0071415B" w:rsidRDefault="00D8777A" w:rsidP="00CB4FE3">
            <w:pPr>
              <w:pStyle w:val="TableParagraph"/>
              <w:spacing w:before="79"/>
              <w:ind w:left="303"/>
              <w:rPr>
                <w:rFonts w:ascii="Arial" w:hAnsi="Arial" w:cs="Arial"/>
              </w:rPr>
            </w:pPr>
            <w:r w:rsidRPr="0071415B">
              <w:rPr>
                <w:rFonts w:ascii="Arial" w:hAnsi="Arial" w:cs="Arial"/>
              </w:rPr>
              <w:t>Patient</w:t>
            </w:r>
            <w:r w:rsidRPr="0071415B">
              <w:rPr>
                <w:rFonts w:ascii="Arial" w:hAnsi="Arial" w:cs="Arial"/>
                <w:spacing w:val="-7"/>
              </w:rPr>
              <w:t xml:space="preserve"> </w:t>
            </w:r>
            <w:r w:rsidRPr="0071415B">
              <w:rPr>
                <w:rFonts w:ascii="Arial" w:hAnsi="Arial" w:cs="Arial"/>
              </w:rPr>
              <w:t>readmitted</w:t>
            </w:r>
            <w:r w:rsidRPr="0071415B">
              <w:rPr>
                <w:rFonts w:ascii="Arial" w:hAnsi="Arial" w:cs="Arial"/>
                <w:spacing w:val="-6"/>
              </w:rPr>
              <w:t xml:space="preserve"> </w:t>
            </w:r>
            <w:r w:rsidRPr="0071415B">
              <w:rPr>
                <w:rFonts w:ascii="Arial" w:hAnsi="Arial" w:cs="Arial"/>
              </w:rPr>
              <w:t>for</w:t>
            </w:r>
            <w:r w:rsidRPr="0071415B">
              <w:rPr>
                <w:rFonts w:ascii="Arial" w:hAnsi="Arial" w:cs="Arial"/>
                <w:spacing w:val="-7"/>
              </w:rPr>
              <w:t xml:space="preserve"> </w:t>
            </w:r>
            <w:r w:rsidRPr="0071415B">
              <w:rPr>
                <w:rFonts w:ascii="Arial" w:hAnsi="Arial" w:cs="Arial"/>
              </w:rPr>
              <w:t>surgery</w:t>
            </w:r>
            <w:r w:rsidRPr="0071415B">
              <w:rPr>
                <w:rFonts w:ascii="Arial" w:hAnsi="Arial" w:cs="Arial"/>
                <w:spacing w:val="-8"/>
              </w:rPr>
              <w:t xml:space="preserve"> </w:t>
            </w:r>
            <w:r w:rsidRPr="0071415B">
              <w:rPr>
                <w:rFonts w:ascii="Arial" w:hAnsi="Arial" w:cs="Arial"/>
              </w:rPr>
              <w:t>under</w:t>
            </w:r>
            <w:r w:rsidRPr="0071415B">
              <w:rPr>
                <w:rFonts w:ascii="Arial" w:hAnsi="Arial" w:cs="Arial"/>
                <w:spacing w:val="-9"/>
              </w:rPr>
              <w:t xml:space="preserve"> </w:t>
            </w:r>
            <w:r w:rsidRPr="0071415B">
              <w:rPr>
                <w:rFonts w:ascii="Arial" w:hAnsi="Arial" w:cs="Arial"/>
              </w:rPr>
              <w:t>colorectal</w:t>
            </w:r>
            <w:r w:rsidRPr="0071415B">
              <w:rPr>
                <w:rFonts w:ascii="Arial" w:hAnsi="Arial" w:cs="Arial"/>
                <w:spacing w:val="-4"/>
              </w:rPr>
              <w:t xml:space="preserve"> </w:t>
            </w:r>
            <w:r w:rsidRPr="0071415B">
              <w:rPr>
                <w:rFonts w:ascii="Arial" w:hAnsi="Arial" w:cs="Arial"/>
                <w:spacing w:val="-2"/>
              </w:rPr>
              <w:t>surgeon.</w:t>
            </w:r>
          </w:p>
        </w:tc>
      </w:tr>
      <w:tr w:rsidR="00D8777A" w:rsidRPr="0071415B" w14:paraId="53CAE3AF" w14:textId="77777777" w:rsidTr="0071415B">
        <w:trPr>
          <w:trHeight w:val="661"/>
        </w:trPr>
        <w:tc>
          <w:tcPr>
            <w:tcW w:w="1675" w:type="dxa"/>
          </w:tcPr>
          <w:p w14:paraId="0F155954" w14:textId="43B95C0D" w:rsidR="00D8777A" w:rsidRPr="0071415B" w:rsidRDefault="00D8777A" w:rsidP="00CB4FE3">
            <w:pPr>
              <w:pStyle w:val="TableParagraph"/>
              <w:spacing w:before="80"/>
              <w:ind w:left="130"/>
              <w:rPr>
                <w:rFonts w:ascii="Arial" w:hAnsi="Arial" w:cs="Arial"/>
              </w:rPr>
            </w:pPr>
            <w:r w:rsidRPr="0071415B">
              <w:rPr>
                <w:rFonts w:ascii="Arial" w:hAnsi="Arial" w:cs="Arial"/>
                <w:spacing w:val="-2"/>
              </w:rPr>
              <w:t>23/12/20</w:t>
            </w:r>
            <w:r w:rsidR="002C1DF2" w:rsidRPr="0071415B">
              <w:rPr>
                <w:rFonts w:ascii="Arial" w:hAnsi="Arial" w:cs="Arial"/>
                <w:spacing w:val="-2"/>
              </w:rPr>
              <w:t>22</w:t>
            </w:r>
          </w:p>
        </w:tc>
        <w:tc>
          <w:tcPr>
            <w:tcW w:w="820" w:type="dxa"/>
          </w:tcPr>
          <w:p w14:paraId="4110921B" w14:textId="77777777" w:rsidR="00D8777A" w:rsidRPr="0071415B" w:rsidRDefault="00D8777A" w:rsidP="00CB4FE3">
            <w:pPr>
              <w:pStyle w:val="TableParagraph"/>
              <w:rPr>
                <w:rFonts w:ascii="Arial" w:hAnsi="Arial" w:cs="Arial"/>
              </w:rPr>
            </w:pPr>
          </w:p>
        </w:tc>
        <w:tc>
          <w:tcPr>
            <w:tcW w:w="853" w:type="dxa"/>
          </w:tcPr>
          <w:p w14:paraId="33C1DE31" w14:textId="77777777" w:rsidR="00D8777A" w:rsidRPr="0071415B" w:rsidRDefault="00D8777A" w:rsidP="00CB4FE3">
            <w:pPr>
              <w:pStyle w:val="TableParagraph"/>
              <w:rPr>
                <w:rFonts w:ascii="Arial" w:hAnsi="Arial" w:cs="Arial"/>
              </w:rPr>
            </w:pPr>
          </w:p>
        </w:tc>
        <w:tc>
          <w:tcPr>
            <w:tcW w:w="5583" w:type="dxa"/>
            <w:gridSpan w:val="2"/>
          </w:tcPr>
          <w:p w14:paraId="2F75C31C" w14:textId="77777777" w:rsidR="00D8777A" w:rsidRPr="0071415B" w:rsidRDefault="00D8777A" w:rsidP="00CB4FE3">
            <w:pPr>
              <w:pStyle w:val="TableParagraph"/>
              <w:spacing w:before="80" w:line="242" w:lineRule="auto"/>
              <w:ind w:left="303" w:right="111"/>
              <w:rPr>
                <w:rFonts w:ascii="Arial" w:hAnsi="Arial" w:cs="Arial"/>
              </w:rPr>
            </w:pPr>
            <w:r w:rsidRPr="0071415B">
              <w:rPr>
                <w:rFonts w:ascii="Arial" w:hAnsi="Arial" w:cs="Arial"/>
              </w:rPr>
              <w:t>Surgery:</w:t>
            </w:r>
            <w:r w:rsidRPr="0071415B">
              <w:rPr>
                <w:rFonts w:ascii="Arial" w:hAnsi="Arial" w:cs="Arial"/>
                <w:spacing w:val="-6"/>
              </w:rPr>
              <w:t xml:space="preserve"> </w:t>
            </w:r>
            <w:r w:rsidRPr="0071415B">
              <w:rPr>
                <w:rFonts w:ascii="Arial" w:hAnsi="Arial" w:cs="Arial"/>
              </w:rPr>
              <w:t>right</w:t>
            </w:r>
            <w:r w:rsidRPr="0071415B">
              <w:rPr>
                <w:rFonts w:ascii="Arial" w:hAnsi="Arial" w:cs="Arial"/>
                <w:spacing w:val="-6"/>
              </w:rPr>
              <w:t xml:space="preserve"> </w:t>
            </w:r>
            <w:r w:rsidRPr="0071415B">
              <w:rPr>
                <w:rFonts w:ascii="Arial" w:hAnsi="Arial" w:cs="Arial"/>
              </w:rPr>
              <w:t>hemicolectomy</w:t>
            </w:r>
            <w:r w:rsidRPr="0071415B">
              <w:rPr>
                <w:rFonts w:ascii="Arial" w:hAnsi="Arial" w:cs="Arial"/>
                <w:spacing w:val="-7"/>
              </w:rPr>
              <w:t xml:space="preserve"> </w:t>
            </w:r>
            <w:r w:rsidRPr="0071415B">
              <w:rPr>
                <w:rFonts w:ascii="Arial" w:hAnsi="Arial" w:cs="Arial"/>
              </w:rPr>
              <w:t>with</w:t>
            </w:r>
            <w:r w:rsidRPr="0071415B">
              <w:rPr>
                <w:rFonts w:ascii="Arial" w:hAnsi="Arial" w:cs="Arial"/>
                <w:spacing w:val="-5"/>
              </w:rPr>
              <w:t xml:space="preserve"> </w:t>
            </w:r>
            <w:r w:rsidRPr="0071415B">
              <w:rPr>
                <w:rFonts w:ascii="Arial" w:hAnsi="Arial" w:cs="Arial"/>
              </w:rPr>
              <w:t>anastomosis</w:t>
            </w:r>
            <w:r w:rsidRPr="0071415B">
              <w:rPr>
                <w:rFonts w:ascii="Arial" w:hAnsi="Arial" w:cs="Arial"/>
                <w:spacing w:val="-6"/>
              </w:rPr>
              <w:t xml:space="preserve"> </w:t>
            </w:r>
            <w:r w:rsidRPr="0071415B">
              <w:rPr>
                <w:rFonts w:ascii="Arial" w:hAnsi="Arial" w:cs="Arial"/>
              </w:rPr>
              <w:t>is</w:t>
            </w:r>
            <w:r w:rsidRPr="0071415B">
              <w:rPr>
                <w:rFonts w:ascii="Arial" w:hAnsi="Arial" w:cs="Arial"/>
                <w:spacing w:val="-8"/>
              </w:rPr>
              <w:t xml:space="preserve"> </w:t>
            </w:r>
            <w:r w:rsidRPr="0071415B">
              <w:rPr>
                <w:rFonts w:ascii="Arial" w:hAnsi="Arial" w:cs="Arial"/>
              </w:rPr>
              <w:t xml:space="preserve">carried </w:t>
            </w:r>
            <w:r w:rsidRPr="0071415B">
              <w:rPr>
                <w:rFonts w:ascii="Arial" w:hAnsi="Arial" w:cs="Arial"/>
                <w:spacing w:val="-4"/>
              </w:rPr>
              <w:t>out.</w:t>
            </w:r>
          </w:p>
        </w:tc>
      </w:tr>
      <w:tr w:rsidR="00D8777A" w:rsidRPr="0071415B" w14:paraId="0988ACF2" w14:textId="77777777" w:rsidTr="0071415B">
        <w:trPr>
          <w:trHeight w:val="581"/>
        </w:trPr>
        <w:tc>
          <w:tcPr>
            <w:tcW w:w="1675" w:type="dxa"/>
          </w:tcPr>
          <w:p w14:paraId="298D9A99" w14:textId="3B85601C" w:rsidR="00D8777A" w:rsidRPr="0071415B" w:rsidRDefault="00D8777A" w:rsidP="00CB4FE3">
            <w:pPr>
              <w:pStyle w:val="TableParagraph"/>
              <w:spacing w:before="79"/>
              <w:ind w:left="130"/>
              <w:rPr>
                <w:rFonts w:ascii="Arial" w:hAnsi="Arial" w:cs="Arial"/>
              </w:rPr>
            </w:pPr>
            <w:r w:rsidRPr="0071415B">
              <w:rPr>
                <w:rFonts w:ascii="Arial" w:hAnsi="Arial" w:cs="Arial"/>
                <w:spacing w:val="-2"/>
              </w:rPr>
              <w:t>08/01/20</w:t>
            </w:r>
            <w:r w:rsidR="002C1DF2" w:rsidRPr="0071415B">
              <w:rPr>
                <w:rFonts w:ascii="Arial" w:hAnsi="Arial" w:cs="Arial"/>
                <w:spacing w:val="-2"/>
              </w:rPr>
              <w:t>23</w:t>
            </w:r>
          </w:p>
        </w:tc>
        <w:tc>
          <w:tcPr>
            <w:tcW w:w="820" w:type="dxa"/>
          </w:tcPr>
          <w:p w14:paraId="3870BA3F" w14:textId="77777777" w:rsidR="00D8777A" w:rsidRPr="0071415B" w:rsidRDefault="00D8777A" w:rsidP="00CB4FE3">
            <w:pPr>
              <w:pStyle w:val="TableParagraph"/>
              <w:rPr>
                <w:rFonts w:ascii="Arial" w:hAnsi="Arial" w:cs="Arial"/>
              </w:rPr>
            </w:pPr>
          </w:p>
        </w:tc>
        <w:tc>
          <w:tcPr>
            <w:tcW w:w="853" w:type="dxa"/>
          </w:tcPr>
          <w:p w14:paraId="57A5D47C" w14:textId="77777777" w:rsidR="00D8777A" w:rsidRPr="0071415B" w:rsidRDefault="00D8777A" w:rsidP="00CB4FE3">
            <w:pPr>
              <w:pStyle w:val="TableParagraph"/>
              <w:rPr>
                <w:rFonts w:ascii="Arial" w:hAnsi="Arial" w:cs="Arial"/>
              </w:rPr>
            </w:pPr>
          </w:p>
        </w:tc>
        <w:tc>
          <w:tcPr>
            <w:tcW w:w="5583" w:type="dxa"/>
            <w:gridSpan w:val="2"/>
          </w:tcPr>
          <w:p w14:paraId="0FD56B79" w14:textId="752BDC6C" w:rsidR="009A4771" w:rsidRPr="0071415B" w:rsidRDefault="00D8777A" w:rsidP="0071415B">
            <w:pPr>
              <w:pStyle w:val="TableParagraph"/>
              <w:spacing w:before="61" w:line="250" w:lineRule="atLeast"/>
              <w:ind w:left="303" w:right="111"/>
              <w:rPr>
                <w:rFonts w:ascii="Arial" w:hAnsi="Arial" w:cs="Arial"/>
              </w:rPr>
            </w:pPr>
            <w:r w:rsidRPr="0071415B">
              <w:rPr>
                <w:rFonts w:ascii="Arial" w:hAnsi="Arial" w:cs="Arial"/>
              </w:rPr>
              <w:t>Follow-up</w:t>
            </w:r>
            <w:r w:rsidRPr="0071415B">
              <w:rPr>
                <w:rFonts w:ascii="Arial" w:hAnsi="Arial" w:cs="Arial"/>
                <w:spacing w:val="-5"/>
              </w:rPr>
              <w:t xml:space="preserve"> </w:t>
            </w:r>
            <w:r w:rsidRPr="0071415B">
              <w:rPr>
                <w:rFonts w:ascii="Arial" w:hAnsi="Arial" w:cs="Arial"/>
              </w:rPr>
              <w:t>visit</w:t>
            </w:r>
            <w:r w:rsidRPr="0071415B">
              <w:rPr>
                <w:rFonts w:ascii="Arial" w:hAnsi="Arial" w:cs="Arial"/>
                <w:spacing w:val="-5"/>
              </w:rPr>
              <w:t xml:space="preserve"> </w:t>
            </w:r>
            <w:r w:rsidRPr="0071415B">
              <w:rPr>
                <w:rFonts w:ascii="Arial" w:hAnsi="Arial" w:cs="Arial"/>
              </w:rPr>
              <w:t>with</w:t>
            </w:r>
            <w:r w:rsidRPr="0071415B">
              <w:rPr>
                <w:rFonts w:ascii="Arial" w:hAnsi="Arial" w:cs="Arial"/>
                <w:spacing w:val="-4"/>
              </w:rPr>
              <w:t xml:space="preserve"> </w:t>
            </w:r>
            <w:r w:rsidRPr="0071415B">
              <w:rPr>
                <w:rFonts w:ascii="Arial" w:hAnsi="Arial" w:cs="Arial"/>
              </w:rPr>
              <w:t>colorectal</w:t>
            </w:r>
            <w:r w:rsidRPr="0071415B">
              <w:rPr>
                <w:rFonts w:ascii="Arial" w:hAnsi="Arial" w:cs="Arial"/>
                <w:spacing w:val="-6"/>
              </w:rPr>
              <w:t xml:space="preserve"> </w:t>
            </w:r>
            <w:r w:rsidRPr="0071415B">
              <w:rPr>
                <w:rFonts w:ascii="Arial" w:hAnsi="Arial" w:cs="Arial"/>
              </w:rPr>
              <w:t>surgeon</w:t>
            </w:r>
            <w:r w:rsidRPr="0071415B">
              <w:rPr>
                <w:rFonts w:ascii="Arial" w:hAnsi="Arial" w:cs="Arial"/>
                <w:spacing w:val="-6"/>
              </w:rPr>
              <w:t xml:space="preserve"> </w:t>
            </w:r>
            <w:r w:rsidRPr="0071415B">
              <w:rPr>
                <w:rFonts w:ascii="Arial" w:hAnsi="Arial" w:cs="Arial"/>
              </w:rPr>
              <w:t>and</w:t>
            </w:r>
            <w:r w:rsidRPr="0071415B">
              <w:rPr>
                <w:rFonts w:ascii="Arial" w:hAnsi="Arial" w:cs="Arial"/>
                <w:spacing w:val="-5"/>
              </w:rPr>
              <w:t xml:space="preserve"> </w:t>
            </w:r>
            <w:r w:rsidRPr="0071415B">
              <w:rPr>
                <w:rFonts w:ascii="Arial" w:hAnsi="Arial" w:cs="Arial"/>
              </w:rPr>
              <w:t>is</w:t>
            </w:r>
            <w:r w:rsidRPr="0071415B">
              <w:rPr>
                <w:rFonts w:ascii="Arial" w:hAnsi="Arial" w:cs="Arial"/>
                <w:spacing w:val="-5"/>
              </w:rPr>
              <w:t xml:space="preserve"> </w:t>
            </w:r>
            <w:r w:rsidRPr="0071415B">
              <w:rPr>
                <w:rFonts w:ascii="Arial" w:hAnsi="Arial" w:cs="Arial"/>
              </w:rPr>
              <w:t>referred</w:t>
            </w:r>
            <w:r w:rsidRPr="0071415B">
              <w:rPr>
                <w:rFonts w:ascii="Arial" w:hAnsi="Arial" w:cs="Arial"/>
                <w:spacing w:val="-5"/>
              </w:rPr>
              <w:t xml:space="preserve"> </w:t>
            </w:r>
            <w:r w:rsidRPr="0071415B">
              <w:rPr>
                <w:rFonts w:ascii="Arial" w:hAnsi="Arial" w:cs="Arial"/>
              </w:rPr>
              <w:t>to medical oncology for adjuvant chemotherapy.</w:t>
            </w:r>
          </w:p>
        </w:tc>
      </w:tr>
    </w:tbl>
    <w:p w14:paraId="75AFCDF5" w14:textId="33FCED3F" w:rsidR="00D8777A" w:rsidRDefault="00D8777A" w:rsidP="007E5BD8">
      <w:pPr>
        <w:pStyle w:val="Heading2"/>
      </w:pPr>
      <w:bookmarkStart w:id="663" w:name="_Toc124868766"/>
      <w:bookmarkStart w:id="664" w:name="_Toc203110620"/>
      <w:r w:rsidRPr="0071415B">
        <w:t>Reported</w:t>
      </w:r>
      <w:r w:rsidRPr="0071415B">
        <w:rPr>
          <w:spacing w:val="-5"/>
        </w:rPr>
        <w:t xml:space="preserve"> </w:t>
      </w:r>
      <w:r w:rsidRPr="0071415B">
        <w:t>data</w:t>
      </w:r>
      <w:r w:rsidRPr="0071415B">
        <w:rPr>
          <w:spacing w:val="-2"/>
        </w:rPr>
        <w:t xml:space="preserve"> </w:t>
      </w:r>
      <w:r w:rsidRPr="0071415B">
        <w:t>for</w:t>
      </w:r>
      <w:r w:rsidRPr="0071415B">
        <w:rPr>
          <w:spacing w:val="-1"/>
        </w:rPr>
        <w:t xml:space="preserve"> </w:t>
      </w:r>
      <w:r w:rsidRPr="0071415B">
        <w:t>First</w:t>
      </w:r>
      <w:r w:rsidRPr="0071415B">
        <w:rPr>
          <w:spacing w:val="-3"/>
        </w:rPr>
        <w:t xml:space="preserve"> </w:t>
      </w:r>
      <w:r w:rsidRPr="0071415B">
        <w:t>surgical</w:t>
      </w:r>
      <w:r w:rsidRPr="0071415B">
        <w:rPr>
          <w:spacing w:val="-5"/>
        </w:rPr>
        <w:t xml:space="preserve"> </w:t>
      </w:r>
      <w:r w:rsidRPr="0071415B">
        <w:t>treatment</w:t>
      </w:r>
      <w:r w:rsidRPr="0071415B">
        <w:rPr>
          <w:spacing w:val="-3"/>
        </w:rPr>
        <w:t xml:space="preserve"> </w:t>
      </w:r>
      <w:r w:rsidRPr="0071415B">
        <w:t>is</w:t>
      </w:r>
      <w:r w:rsidRPr="0071415B">
        <w:rPr>
          <w:spacing w:val="-6"/>
        </w:rPr>
        <w:t xml:space="preserve"> </w:t>
      </w:r>
      <w:r w:rsidRPr="0071415B">
        <w:t>not</w:t>
      </w:r>
      <w:r w:rsidRPr="0071415B">
        <w:rPr>
          <w:spacing w:val="-1"/>
        </w:rPr>
        <w:t xml:space="preserve"> </w:t>
      </w:r>
      <w:r w:rsidRPr="0071415B">
        <w:t>completed</w:t>
      </w:r>
      <w:r w:rsidRPr="0071415B">
        <w:rPr>
          <w:spacing w:val="-3"/>
        </w:rPr>
        <w:t xml:space="preserve"> </w:t>
      </w:r>
      <w:r w:rsidRPr="0071415B">
        <w:t>use case (62-day and 31-day indicators)</w:t>
      </w:r>
      <w:bookmarkEnd w:id="663"/>
      <w:bookmarkEnd w:id="664"/>
    </w:p>
    <w:p w14:paraId="76AF1469" w14:textId="77777777" w:rsidR="0015776A" w:rsidRPr="0015776A" w:rsidRDefault="0015776A" w:rsidP="0015776A">
      <w:pPr>
        <w:spacing w:after="0"/>
        <w:rPr>
          <w:rFonts w:ascii="Arial" w:hAnsi="Arial" w:cs="Arial"/>
          <w:sz w:val="18"/>
          <w:szCs w:val="18"/>
        </w:rPr>
      </w:pPr>
    </w:p>
    <w:tbl>
      <w:tblPr>
        <w:tblW w:w="0" w:type="auto"/>
        <w:tblLayout w:type="fixed"/>
        <w:tblCellMar>
          <w:left w:w="0" w:type="dxa"/>
          <w:right w:w="0" w:type="dxa"/>
        </w:tblCellMar>
        <w:tblLook w:val="01E0" w:firstRow="1" w:lastRow="1" w:firstColumn="1" w:lastColumn="1" w:noHBand="0" w:noVBand="0"/>
      </w:tblPr>
      <w:tblGrid>
        <w:gridCol w:w="5401"/>
        <w:gridCol w:w="836"/>
        <w:gridCol w:w="1589"/>
      </w:tblGrid>
      <w:tr w:rsidR="00D8777A" w:rsidRPr="0071415B" w14:paraId="6C7C26BA" w14:textId="77777777" w:rsidTr="0015776A">
        <w:trPr>
          <w:trHeight w:val="371"/>
        </w:trPr>
        <w:tc>
          <w:tcPr>
            <w:tcW w:w="5401" w:type="dxa"/>
            <w:tcBorders>
              <w:top w:val="single" w:sz="4" w:space="0" w:color="000000"/>
              <w:bottom w:val="single" w:sz="4" w:space="0" w:color="000000"/>
            </w:tcBorders>
          </w:tcPr>
          <w:p w14:paraId="0014256C" w14:textId="77777777" w:rsidR="00D8777A" w:rsidRPr="0071415B" w:rsidRDefault="00D8777A" w:rsidP="00CB4FE3">
            <w:pPr>
              <w:pStyle w:val="TableParagraph"/>
              <w:spacing w:before="59"/>
              <w:ind w:left="115"/>
              <w:rPr>
                <w:rFonts w:ascii="Arial" w:hAnsi="Arial" w:cs="Arial"/>
              </w:rPr>
            </w:pPr>
            <w:r w:rsidRPr="0071415B">
              <w:rPr>
                <w:rFonts w:ascii="Arial" w:hAnsi="Arial" w:cs="Arial"/>
              </w:rPr>
              <w:t>Record</w:t>
            </w:r>
            <w:r w:rsidRPr="0071415B">
              <w:rPr>
                <w:rFonts w:ascii="Arial" w:hAnsi="Arial" w:cs="Arial"/>
                <w:spacing w:val="-6"/>
              </w:rPr>
              <w:t xml:space="preserve"> </w:t>
            </w:r>
            <w:r w:rsidRPr="0071415B">
              <w:rPr>
                <w:rFonts w:ascii="Arial" w:hAnsi="Arial" w:cs="Arial"/>
                <w:spacing w:val="-4"/>
              </w:rPr>
              <w:t>type</w:t>
            </w:r>
          </w:p>
        </w:tc>
        <w:tc>
          <w:tcPr>
            <w:tcW w:w="836" w:type="dxa"/>
            <w:tcBorders>
              <w:top w:val="single" w:sz="4" w:space="0" w:color="000000"/>
              <w:bottom w:val="single" w:sz="4" w:space="0" w:color="000000"/>
            </w:tcBorders>
          </w:tcPr>
          <w:p w14:paraId="1FEC6133" w14:textId="77777777" w:rsidR="00D8777A" w:rsidRPr="0071415B" w:rsidRDefault="00D8777A" w:rsidP="00CB4FE3">
            <w:pPr>
              <w:pStyle w:val="TableParagraph"/>
              <w:spacing w:before="59"/>
              <w:ind w:right="249"/>
              <w:jc w:val="right"/>
              <w:rPr>
                <w:rFonts w:ascii="Arial" w:hAnsi="Arial" w:cs="Arial"/>
              </w:rPr>
            </w:pPr>
            <w:r w:rsidRPr="0071415B">
              <w:rPr>
                <w:rFonts w:ascii="Arial" w:hAnsi="Arial" w:cs="Arial"/>
              </w:rPr>
              <w:t>M</w:t>
            </w:r>
          </w:p>
        </w:tc>
        <w:tc>
          <w:tcPr>
            <w:tcW w:w="1589" w:type="dxa"/>
            <w:tcBorders>
              <w:top w:val="single" w:sz="4" w:space="0" w:color="000000"/>
              <w:bottom w:val="single" w:sz="4" w:space="0" w:color="000000"/>
            </w:tcBorders>
          </w:tcPr>
          <w:p w14:paraId="4A59A783" w14:textId="77777777" w:rsidR="00D8777A" w:rsidRPr="0071415B" w:rsidRDefault="00D8777A" w:rsidP="00CB4FE3">
            <w:pPr>
              <w:pStyle w:val="TableParagraph"/>
              <w:spacing w:before="59"/>
              <w:ind w:left="251"/>
              <w:rPr>
                <w:rFonts w:ascii="Arial" w:hAnsi="Arial" w:cs="Arial"/>
              </w:rPr>
            </w:pPr>
            <w:r w:rsidRPr="0071415B">
              <w:rPr>
                <w:rFonts w:ascii="Arial" w:hAnsi="Arial" w:cs="Arial"/>
              </w:rPr>
              <w:t>A</w:t>
            </w:r>
          </w:p>
        </w:tc>
      </w:tr>
      <w:tr w:rsidR="00D8777A" w:rsidRPr="0071415B" w14:paraId="70F901A1" w14:textId="77777777" w:rsidTr="0015776A">
        <w:trPr>
          <w:trHeight w:val="369"/>
        </w:trPr>
        <w:tc>
          <w:tcPr>
            <w:tcW w:w="5401" w:type="dxa"/>
            <w:tcBorders>
              <w:top w:val="single" w:sz="4" w:space="0" w:color="000000"/>
              <w:bottom w:val="single" w:sz="4" w:space="0" w:color="000000"/>
            </w:tcBorders>
          </w:tcPr>
          <w:p w14:paraId="71E69B1D" w14:textId="77777777" w:rsidR="00D8777A" w:rsidRPr="0071415B" w:rsidRDefault="00D8777A" w:rsidP="00CB4FE3">
            <w:pPr>
              <w:pStyle w:val="TableParagraph"/>
              <w:spacing w:before="59"/>
              <w:ind w:left="115"/>
              <w:rPr>
                <w:rFonts w:ascii="Arial" w:hAnsi="Arial" w:cs="Arial"/>
              </w:rPr>
            </w:pPr>
            <w:r w:rsidRPr="0071415B">
              <w:rPr>
                <w:rFonts w:ascii="Arial" w:hAnsi="Arial" w:cs="Arial"/>
              </w:rPr>
              <w:t>National</w:t>
            </w:r>
            <w:r w:rsidRPr="0071415B">
              <w:rPr>
                <w:rFonts w:ascii="Arial" w:hAnsi="Arial" w:cs="Arial"/>
                <w:spacing w:val="-6"/>
              </w:rPr>
              <w:t xml:space="preserve"> </w:t>
            </w:r>
            <w:r w:rsidRPr="0071415B">
              <w:rPr>
                <w:rFonts w:ascii="Arial" w:hAnsi="Arial" w:cs="Arial"/>
              </w:rPr>
              <w:t>Health</w:t>
            </w:r>
            <w:r w:rsidRPr="0071415B">
              <w:rPr>
                <w:rFonts w:ascii="Arial" w:hAnsi="Arial" w:cs="Arial"/>
                <w:spacing w:val="-4"/>
              </w:rPr>
              <w:t xml:space="preserve"> </w:t>
            </w:r>
            <w:r w:rsidRPr="0071415B">
              <w:rPr>
                <w:rFonts w:ascii="Arial" w:hAnsi="Arial" w:cs="Arial"/>
              </w:rPr>
              <w:t>Index</w:t>
            </w:r>
            <w:r w:rsidRPr="0071415B">
              <w:rPr>
                <w:rFonts w:ascii="Arial" w:hAnsi="Arial" w:cs="Arial"/>
                <w:spacing w:val="-7"/>
              </w:rPr>
              <w:t xml:space="preserve"> </w:t>
            </w:r>
            <w:r w:rsidRPr="0071415B">
              <w:rPr>
                <w:rFonts w:ascii="Arial" w:hAnsi="Arial" w:cs="Arial"/>
              </w:rPr>
              <w:t>(NHI)</w:t>
            </w:r>
            <w:r w:rsidRPr="0071415B">
              <w:rPr>
                <w:rFonts w:ascii="Arial" w:hAnsi="Arial" w:cs="Arial"/>
                <w:spacing w:val="-3"/>
              </w:rPr>
              <w:t xml:space="preserve"> </w:t>
            </w:r>
            <w:r w:rsidRPr="0071415B">
              <w:rPr>
                <w:rFonts w:ascii="Arial" w:hAnsi="Arial" w:cs="Arial"/>
                <w:spacing w:val="-2"/>
              </w:rPr>
              <w:t>number</w:t>
            </w:r>
          </w:p>
        </w:tc>
        <w:tc>
          <w:tcPr>
            <w:tcW w:w="836" w:type="dxa"/>
            <w:tcBorders>
              <w:top w:val="single" w:sz="4" w:space="0" w:color="000000"/>
              <w:bottom w:val="single" w:sz="4" w:space="0" w:color="000000"/>
            </w:tcBorders>
          </w:tcPr>
          <w:p w14:paraId="36D996F4" w14:textId="77777777" w:rsidR="00D8777A" w:rsidRPr="0071415B" w:rsidRDefault="00D8777A" w:rsidP="00CB4FE3">
            <w:pPr>
              <w:pStyle w:val="TableParagraph"/>
              <w:spacing w:before="59"/>
              <w:ind w:right="249"/>
              <w:jc w:val="right"/>
              <w:rPr>
                <w:rFonts w:ascii="Arial" w:hAnsi="Arial" w:cs="Arial"/>
              </w:rPr>
            </w:pPr>
            <w:r w:rsidRPr="0071415B">
              <w:rPr>
                <w:rFonts w:ascii="Arial" w:hAnsi="Arial" w:cs="Arial"/>
              </w:rPr>
              <w:t>M</w:t>
            </w:r>
          </w:p>
        </w:tc>
        <w:tc>
          <w:tcPr>
            <w:tcW w:w="1589" w:type="dxa"/>
            <w:tcBorders>
              <w:top w:val="single" w:sz="4" w:space="0" w:color="000000"/>
              <w:bottom w:val="single" w:sz="4" w:space="0" w:color="000000"/>
            </w:tcBorders>
          </w:tcPr>
          <w:p w14:paraId="5480EC60" w14:textId="77777777" w:rsidR="00D8777A" w:rsidRPr="0071415B" w:rsidRDefault="00D8777A" w:rsidP="00CB4FE3">
            <w:pPr>
              <w:pStyle w:val="TableParagraph"/>
              <w:spacing w:before="59"/>
              <w:ind w:left="251"/>
              <w:rPr>
                <w:rFonts w:ascii="Arial" w:hAnsi="Arial" w:cs="Arial"/>
              </w:rPr>
            </w:pPr>
            <w:r w:rsidRPr="0071415B">
              <w:rPr>
                <w:rFonts w:ascii="Arial" w:hAnsi="Arial" w:cs="Arial"/>
                <w:spacing w:val="-2"/>
              </w:rPr>
              <w:t>AAANNNN</w:t>
            </w:r>
          </w:p>
        </w:tc>
      </w:tr>
      <w:tr w:rsidR="00D8777A" w:rsidRPr="0071415B" w14:paraId="3F33289F" w14:textId="77777777" w:rsidTr="0015776A">
        <w:trPr>
          <w:trHeight w:val="369"/>
        </w:trPr>
        <w:tc>
          <w:tcPr>
            <w:tcW w:w="7826" w:type="dxa"/>
            <w:gridSpan w:val="3"/>
            <w:tcBorders>
              <w:top w:val="single" w:sz="4" w:space="0" w:color="000000"/>
              <w:bottom w:val="single" w:sz="4" w:space="0" w:color="000000"/>
            </w:tcBorders>
            <w:shd w:val="clear" w:color="auto" w:fill="FCE9D9"/>
          </w:tcPr>
          <w:p w14:paraId="1BC066C4" w14:textId="77777777" w:rsidR="00D8777A" w:rsidRPr="0071415B" w:rsidRDefault="00D8777A" w:rsidP="00CB4FE3">
            <w:pPr>
              <w:pStyle w:val="TableParagraph"/>
              <w:spacing w:before="59"/>
              <w:ind w:left="115"/>
              <w:rPr>
                <w:rFonts w:ascii="Arial" w:hAnsi="Arial" w:cs="Arial"/>
              </w:rPr>
            </w:pPr>
            <w:r w:rsidRPr="0071415B">
              <w:rPr>
                <w:rFonts w:ascii="Arial" w:hAnsi="Arial" w:cs="Arial"/>
              </w:rPr>
              <w:t>First</w:t>
            </w:r>
            <w:r w:rsidRPr="0071415B">
              <w:rPr>
                <w:rFonts w:ascii="Arial" w:hAnsi="Arial" w:cs="Arial"/>
                <w:spacing w:val="-3"/>
              </w:rPr>
              <w:t xml:space="preserve"> </w:t>
            </w:r>
            <w:r w:rsidRPr="0071415B">
              <w:rPr>
                <w:rFonts w:ascii="Arial" w:hAnsi="Arial" w:cs="Arial"/>
                <w:spacing w:val="-4"/>
              </w:rPr>
              <w:t>name</w:t>
            </w:r>
          </w:p>
        </w:tc>
      </w:tr>
      <w:tr w:rsidR="00D8777A" w:rsidRPr="0071415B" w14:paraId="251383E7" w14:textId="77777777" w:rsidTr="0015776A">
        <w:trPr>
          <w:trHeight w:val="371"/>
        </w:trPr>
        <w:tc>
          <w:tcPr>
            <w:tcW w:w="7826" w:type="dxa"/>
            <w:gridSpan w:val="3"/>
            <w:tcBorders>
              <w:top w:val="single" w:sz="4" w:space="0" w:color="000000"/>
              <w:bottom w:val="single" w:sz="4" w:space="0" w:color="000000"/>
            </w:tcBorders>
            <w:shd w:val="clear" w:color="auto" w:fill="FCE9D9"/>
          </w:tcPr>
          <w:p w14:paraId="28AA372D" w14:textId="77777777" w:rsidR="00D8777A" w:rsidRPr="0071415B" w:rsidRDefault="00D8777A" w:rsidP="00CB4FE3">
            <w:pPr>
              <w:pStyle w:val="TableParagraph"/>
              <w:spacing w:before="59"/>
              <w:ind w:left="115"/>
              <w:rPr>
                <w:rFonts w:ascii="Arial" w:hAnsi="Arial" w:cs="Arial"/>
              </w:rPr>
            </w:pPr>
            <w:r w:rsidRPr="0071415B">
              <w:rPr>
                <w:rFonts w:ascii="Arial" w:hAnsi="Arial" w:cs="Arial"/>
              </w:rPr>
              <w:t>Family</w:t>
            </w:r>
            <w:r w:rsidRPr="0071415B">
              <w:rPr>
                <w:rFonts w:ascii="Arial" w:hAnsi="Arial" w:cs="Arial"/>
                <w:spacing w:val="-8"/>
              </w:rPr>
              <w:t xml:space="preserve"> </w:t>
            </w:r>
            <w:r w:rsidRPr="0071415B">
              <w:rPr>
                <w:rFonts w:ascii="Arial" w:hAnsi="Arial" w:cs="Arial"/>
                <w:spacing w:val="-4"/>
              </w:rPr>
              <w:t>name</w:t>
            </w:r>
          </w:p>
        </w:tc>
      </w:tr>
      <w:tr w:rsidR="00D8777A" w:rsidRPr="0071415B" w14:paraId="7B5F097A" w14:textId="77777777" w:rsidTr="0015776A">
        <w:trPr>
          <w:trHeight w:val="369"/>
        </w:trPr>
        <w:tc>
          <w:tcPr>
            <w:tcW w:w="5401" w:type="dxa"/>
            <w:tcBorders>
              <w:top w:val="single" w:sz="4" w:space="0" w:color="000000"/>
              <w:bottom w:val="single" w:sz="4" w:space="0" w:color="000000"/>
            </w:tcBorders>
            <w:shd w:val="clear" w:color="auto" w:fill="FCE9D9"/>
          </w:tcPr>
          <w:p w14:paraId="78B8047D" w14:textId="77777777" w:rsidR="00D8777A" w:rsidRPr="0071415B" w:rsidRDefault="00D8777A" w:rsidP="00CB4FE3">
            <w:pPr>
              <w:pStyle w:val="TableParagraph"/>
              <w:spacing w:before="59"/>
              <w:ind w:left="115"/>
              <w:rPr>
                <w:rFonts w:ascii="Arial" w:hAnsi="Arial" w:cs="Arial"/>
              </w:rPr>
            </w:pPr>
            <w:r w:rsidRPr="0071415B">
              <w:rPr>
                <w:rFonts w:ascii="Arial" w:hAnsi="Arial" w:cs="Arial"/>
              </w:rPr>
              <w:t>Date</w:t>
            </w:r>
            <w:r w:rsidRPr="0071415B">
              <w:rPr>
                <w:rFonts w:ascii="Arial" w:hAnsi="Arial" w:cs="Arial"/>
                <w:spacing w:val="-4"/>
              </w:rPr>
              <w:t xml:space="preserve"> </w:t>
            </w:r>
            <w:r w:rsidRPr="0071415B">
              <w:rPr>
                <w:rFonts w:ascii="Arial" w:hAnsi="Arial" w:cs="Arial"/>
              </w:rPr>
              <w:t>of</w:t>
            </w:r>
            <w:r w:rsidRPr="0071415B">
              <w:rPr>
                <w:rFonts w:ascii="Arial" w:hAnsi="Arial" w:cs="Arial"/>
                <w:spacing w:val="-1"/>
              </w:rPr>
              <w:t xml:space="preserve"> </w:t>
            </w:r>
            <w:r w:rsidRPr="0071415B">
              <w:rPr>
                <w:rFonts w:ascii="Arial" w:hAnsi="Arial" w:cs="Arial"/>
                <w:spacing w:val="-2"/>
              </w:rPr>
              <w:t>birth</w:t>
            </w:r>
          </w:p>
        </w:tc>
        <w:tc>
          <w:tcPr>
            <w:tcW w:w="836" w:type="dxa"/>
            <w:tcBorders>
              <w:top w:val="single" w:sz="4" w:space="0" w:color="000000"/>
              <w:bottom w:val="single" w:sz="4" w:space="0" w:color="000000"/>
            </w:tcBorders>
            <w:shd w:val="clear" w:color="auto" w:fill="FCE9D9"/>
          </w:tcPr>
          <w:p w14:paraId="46912BDE" w14:textId="77777777" w:rsidR="00D8777A" w:rsidRPr="0071415B" w:rsidRDefault="00D8777A" w:rsidP="00CB4FE3">
            <w:pPr>
              <w:pStyle w:val="TableParagraph"/>
              <w:spacing w:before="59"/>
              <w:ind w:right="249"/>
              <w:jc w:val="right"/>
              <w:rPr>
                <w:rFonts w:ascii="Arial" w:hAnsi="Arial" w:cs="Arial"/>
              </w:rPr>
            </w:pPr>
            <w:r w:rsidRPr="0071415B">
              <w:rPr>
                <w:rFonts w:ascii="Arial" w:hAnsi="Arial" w:cs="Arial"/>
              </w:rPr>
              <w:t>M</w:t>
            </w:r>
          </w:p>
        </w:tc>
        <w:tc>
          <w:tcPr>
            <w:tcW w:w="1589" w:type="dxa"/>
            <w:tcBorders>
              <w:top w:val="single" w:sz="4" w:space="0" w:color="000000"/>
              <w:bottom w:val="single" w:sz="4" w:space="0" w:color="000000"/>
            </w:tcBorders>
            <w:shd w:val="clear" w:color="auto" w:fill="FCE9D9"/>
          </w:tcPr>
          <w:p w14:paraId="4A4CB23F" w14:textId="1D640FBB" w:rsidR="00D8777A" w:rsidRPr="0071415B" w:rsidRDefault="00D8777A" w:rsidP="00CB4FE3">
            <w:pPr>
              <w:pStyle w:val="TableParagraph"/>
              <w:spacing w:before="59"/>
              <w:ind w:left="251"/>
              <w:rPr>
                <w:rFonts w:ascii="Arial" w:hAnsi="Arial" w:cs="Arial"/>
              </w:rPr>
            </w:pPr>
            <w:r w:rsidRPr="0071415B">
              <w:rPr>
                <w:rFonts w:ascii="Arial" w:hAnsi="Arial" w:cs="Arial"/>
                <w:spacing w:val="-2"/>
              </w:rPr>
              <w:t>190619</w:t>
            </w:r>
            <w:r w:rsidR="00F0384B" w:rsidRPr="0071415B">
              <w:rPr>
                <w:rFonts w:ascii="Arial" w:hAnsi="Arial" w:cs="Arial"/>
                <w:spacing w:val="-2"/>
              </w:rPr>
              <w:t>74</w:t>
            </w:r>
          </w:p>
        </w:tc>
      </w:tr>
      <w:tr w:rsidR="00D8777A" w:rsidRPr="0071415B" w14:paraId="0BE063A8" w14:textId="77777777" w:rsidTr="0015776A">
        <w:trPr>
          <w:trHeight w:val="369"/>
        </w:trPr>
        <w:tc>
          <w:tcPr>
            <w:tcW w:w="5401" w:type="dxa"/>
            <w:tcBorders>
              <w:top w:val="single" w:sz="4" w:space="0" w:color="000000"/>
              <w:bottom w:val="single" w:sz="4" w:space="0" w:color="000000"/>
            </w:tcBorders>
            <w:shd w:val="clear" w:color="auto" w:fill="FCE9D9"/>
          </w:tcPr>
          <w:p w14:paraId="07FB916C" w14:textId="77777777" w:rsidR="00D8777A" w:rsidRPr="0071415B" w:rsidRDefault="00D8777A" w:rsidP="00CB4FE3">
            <w:pPr>
              <w:pStyle w:val="TableParagraph"/>
              <w:spacing w:before="59"/>
              <w:ind w:left="115"/>
              <w:rPr>
                <w:rFonts w:ascii="Arial" w:hAnsi="Arial" w:cs="Arial"/>
              </w:rPr>
            </w:pPr>
            <w:r w:rsidRPr="0071415B">
              <w:rPr>
                <w:rFonts w:ascii="Arial" w:hAnsi="Arial" w:cs="Arial"/>
                <w:spacing w:val="-5"/>
              </w:rPr>
              <w:t>Sex</w:t>
            </w:r>
          </w:p>
        </w:tc>
        <w:tc>
          <w:tcPr>
            <w:tcW w:w="836" w:type="dxa"/>
            <w:tcBorders>
              <w:top w:val="single" w:sz="4" w:space="0" w:color="000000"/>
              <w:bottom w:val="single" w:sz="4" w:space="0" w:color="000000"/>
            </w:tcBorders>
            <w:shd w:val="clear" w:color="auto" w:fill="FCE9D9"/>
          </w:tcPr>
          <w:p w14:paraId="590698B3" w14:textId="77777777" w:rsidR="00D8777A" w:rsidRPr="0071415B" w:rsidRDefault="00D8777A" w:rsidP="00CB4FE3">
            <w:pPr>
              <w:pStyle w:val="TableParagraph"/>
              <w:spacing w:before="59"/>
              <w:ind w:right="249"/>
              <w:jc w:val="right"/>
              <w:rPr>
                <w:rFonts w:ascii="Arial" w:hAnsi="Arial" w:cs="Arial"/>
              </w:rPr>
            </w:pPr>
            <w:r w:rsidRPr="0071415B">
              <w:rPr>
                <w:rFonts w:ascii="Arial" w:hAnsi="Arial" w:cs="Arial"/>
              </w:rPr>
              <w:t>M</w:t>
            </w:r>
          </w:p>
        </w:tc>
        <w:tc>
          <w:tcPr>
            <w:tcW w:w="1589" w:type="dxa"/>
            <w:tcBorders>
              <w:top w:val="single" w:sz="4" w:space="0" w:color="000000"/>
              <w:bottom w:val="single" w:sz="4" w:space="0" w:color="000000"/>
            </w:tcBorders>
            <w:shd w:val="clear" w:color="auto" w:fill="FCE9D9"/>
          </w:tcPr>
          <w:p w14:paraId="6D1CFB44" w14:textId="77777777" w:rsidR="00D8777A" w:rsidRPr="0071415B" w:rsidRDefault="00D8777A" w:rsidP="00CB4FE3">
            <w:pPr>
              <w:pStyle w:val="TableParagraph"/>
              <w:spacing w:before="59"/>
              <w:ind w:left="251"/>
              <w:rPr>
                <w:rFonts w:ascii="Arial" w:hAnsi="Arial" w:cs="Arial"/>
              </w:rPr>
            </w:pPr>
            <w:r w:rsidRPr="0071415B">
              <w:rPr>
                <w:rFonts w:ascii="Arial" w:hAnsi="Arial" w:cs="Arial"/>
              </w:rPr>
              <w:t>M</w:t>
            </w:r>
          </w:p>
        </w:tc>
      </w:tr>
      <w:tr w:rsidR="00D8777A" w:rsidRPr="0071415B" w14:paraId="18CF53D6" w14:textId="77777777" w:rsidTr="0015776A">
        <w:trPr>
          <w:trHeight w:val="369"/>
        </w:trPr>
        <w:tc>
          <w:tcPr>
            <w:tcW w:w="5401" w:type="dxa"/>
            <w:tcBorders>
              <w:top w:val="single" w:sz="4" w:space="0" w:color="000000"/>
              <w:bottom w:val="single" w:sz="4" w:space="0" w:color="000000"/>
            </w:tcBorders>
            <w:shd w:val="clear" w:color="auto" w:fill="FCE9D9"/>
          </w:tcPr>
          <w:p w14:paraId="3A5BD290" w14:textId="3EA964DB" w:rsidR="00D8777A" w:rsidRPr="0071415B" w:rsidRDefault="00B378FD" w:rsidP="00CB4FE3">
            <w:pPr>
              <w:pStyle w:val="TableParagraph"/>
              <w:spacing w:before="59"/>
              <w:ind w:left="115"/>
              <w:rPr>
                <w:rFonts w:ascii="Arial" w:hAnsi="Arial" w:cs="Arial"/>
              </w:rPr>
            </w:pPr>
            <w:r w:rsidRPr="0071415B">
              <w:rPr>
                <w:rFonts w:ascii="Arial" w:hAnsi="Arial" w:cs="Arial"/>
              </w:rPr>
              <w:t>District</w:t>
            </w:r>
            <w:r w:rsidR="00D8777A" w:rsidRPr="0071415B">
              <w:rPr>
                <w:rFonts w:ascii="Arial" w:hAnsi="Arial" w:cs="Arial"/>
                <w:spacing w:val="-4"/>
              </w:rPr>
              <w:t xml:space="preserve"> </w:t>
            </w:r>
            <w:r w:rsidR="00D8777A" w:rsidRPr="0071415B">
              <w:rPr>
                <w:rFonts w:ascii="Arial" w:hAnsi="Arial" w:cs="Arial"/>
              </w:rPr>
              <w:t>of</w:t>
            </w:r>
            <w:r w:rsidR="00D8777A" w:rsidRPr="0071415B">
              <w:rPr>
                <w:rFonts w:ascii="Arial" w:hAnsi="Arial" w:cs="Arial"/>
                <w:spacing w:val="-4"/>
              </w:rPr>
              <w:t xml:space="preserve"> </w:t>
            </w:r>
            <w:r w:rsidR="00D8777A" w:rsidRPr="0071415B">
              <w:rPr>
                <w:rFonts w:ascii="Arial" w:hAnsi="Arial" w:cs="Arial"/>
                <w:spacing w:val="-2"/>
              </w:rPr>
              <w:t>domicile</w:t>
            </w:r>
          </w:p>
        </w:tc>
        <w:tc>
          <w:tcPr>
            <w:tcW w:w="836" w:type="dxa"/>
            <w:tcBorders>
              <w:top w:val="single" w:sz="4" w:space="0" w:color="000000"/>
              <w:bottom w:val="single" w:sz="4" w:space="0" w:color="000000"/>
            </w:tcBorders>
            <w:shd w:val="clear" w:color="auto" w:fill="FCE9D9"/>
          </w:tcPr>
          <w:p w14:paraId="6FA9B06E" w14:textId="77777777" w:rsidR="00D8777A" w:rsidRPr="0071415B" w:rsidRDefault="00D8777A" w:rsidP="00CB4FE3">
            <w:pPr>
              <w:pStyle w:val="TableParagraph"/>
              <w:spacing w:before="59"/>
              <w:ind w:right="249"/>
              <w:jc w:val="right"/>
              <w:rPr>
                <w:rFonts w:ascii="Arial" w:hAnsi="Arial" w:cs="Arial"/>
              </w:rPr>
            </w:pPr>
            <w:r w:rsidRPr="0071415B">
              <w:rPr>
                <w:rFonts w:ascii="Arial" w:hAnsi="Arial" w:cs="Arial"/>
              </w:rPr>
              <w:t>M</w:t>
            </w:r>
          </w:p>
        </w:tc>
        <w:tc>
          <w:tcPr>
            <w:tcW w:w="1589" w:type="dxa"/>
            <w:tcBorders>
              <w:top w:val="single" w:sz="4" w:space="0" w:color="000000"/>
              <w:bottom w:val="single" w:sz="4" w:space="0" w:color="000000"/>
            </w:tcBorders>
            <w:shd w:val="clear" w:color="auto" w:fill="FCE9D9"/>
          </w:tcPr>
          <w:p w14:paraId="5BE26F29" w14:textId="77777777" w:rsidR="00D8777A" w:rsidRPr="0071415B" w:rsidRDefault="00D8777A" w:rsidP="00CB4FE3">
            <w:pPr>
              <w:pStyle w:val="TableParagraph"/>
              <w:spacing w:before="59"/>
              <w:ind w:left="251"/>
              <w:rPr>
                <w:rFonts w:ascii="Arial" w:hAnsi="Arial" w:cs="Arial"/>
              </w:rPr>
            </w:pPr>
            <w:r w:rsidRPr="0071415B">
              <w:rPr>
                <w:rFonts w:ascii="Arial" w:hAnsi="Arial" w:cs="Arial"/>
                <w:spacing w:val="-5"/>
              </w:rPr>
              <w:t>121</w:t>
            </w:r>
          </w:p>
        </w:tc>
      </w:tr>
      <w:tr w:rsidR="00D8777A" w:rsidRPr="0071415B" w14:paraId="3A903B84" w14:textId="77777777" w:rsidTr="0015776A">
        <w:trPr>
          <w:trHeight w:val="371"/>
        </w:trPr>
        <w:tc>
          <w:tcPr>
            <w:tcW w:w="5401" w:type="dxa"/>
            <w:tcBorders>
              <w:top w:val="single" w:sz="4" w:space="0" w:color="000000"/>
              <w:bottom w:val="single" w:sz="4" w:space="0" w:color="000000"/>
            </w:tcBorders>
            <w:shd w:val="clear" w:color="auto" w:fill="E4DFEB"/>
          </w:tcPr>
          <w:p w14:paraId="64CFE758" w14:textId="77777777" w:rsidR="00D8777A" w:rsidRPr="0071415B" w:rsidRDefault="00D8777A" w:rsidP="00CB4FE3">
            <w:pPr>
              <w:pStyle w:val="TableParagraph"/>
              <w:spacing w:before="62"/>
              <w:ind w:left="115"/>
              <w:rPr>
                <w:rFonts w:ascii="Arial" w:hAnsi="Arial" w:cs="Arial"/>
              </w:rPr>
            </w:pPr>
            <w:r w:rsidRPr="0071415B">
              <w:rPr>
                <w:rFonts w:ascii="Arial" w:hAnsi="Arial" w:cs="Arial"/>
              </w:rPr>
              <w:t>Date</w:t>
            </w:r>
            <w:r w:rsidRPr="0071415B">
              <w:rPr>
                <w:rFonts w:ascii="Arial" w:hAnsi="Arial" w:cs="Arial"/>
                <w:spacing w:val="-2"/>
              </w:rPr>
              <w:t xml:space="preserve"> </w:t>
            </w:r>
            <w:r w:rsidRPr="0071415B">
              <w:rPr>
                <w:rFonts w:ascii="Arial" w:hAnsi="Arial" w:cs="Arial"/>
              </w:rPr>
              <w:t>of</w:t>
            </w:r>
            <w:r w:rsidRPr="0071415B">
              <w:rPr>
                <w:rFonts w:ascii="Arial" w:hAnsi="Arial" w:cs="Arial"/>
                <w:spacing w:val="-1"/>
              </w:rPr>
              <w:t xml:space="preserve"> </w:t>
            </w:r>
            <w:r w:rsidRPr="0071415B">
              <w:rPr>
                <w:rFonts w:ascii="Arial" w:hAnsi="Arial" w:cs="Arial"/>
                <w:spacing w:val="-2"/>
              </w:rPr>
              <w:t>diagnosis</w:t>
            </w:r>
          </w:p>
        </w:tc>
        <w:tc>
          <w:tcPr>
            <w:tcW w:w="836" w:type="dxa"/>
            <w:tcBorders>
              <w:top w:val="single" w:sz="4" w:space="0" w:color="000000"/>
              <w:bottom w:val="single" w:sz="4" w:space="0" w:color="000000"/>
            </w:tcBorders>
            <w:shd w:val="clear" w:color="auto" w:fill="E4DFEB"/>
          </w:tcPr>
          <w:p w14:paraId="16EB1A6D" w14:textId="77777777" w:rsidR="00D8777A" w:rsidRPr="0071415B"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E4DFEB"/>
          </w:tcPr>
          <w:p w14:paraId="546179F3" w14:textId="39D7DC03" w:rsidR="00D8777A" w:rsidRPr="0071415B" w:rsidRDefault="00D8777A" w:rsidP="00CB4FE3">
            <w:pPr>
              <w:pStyle w:val="TableParagraph"/>
              <w:spacing w:before="62"/>
              <w:ind w:left="251"/>
              <w:rPr>
                <w:rFonts w:ascii="Arial" w:hAnsi="Arial" w:cs="Arial"/>
              </w:rPr>
            </w:pPr>
            <w:r w:rsidRPr="0071415B">
              <w:rPr>
                <w:rFonts w:ascii="Arial" w:hAnsi="Arial" w:cs="Arial"/>
                <w:spacing w:val="-2"/>
              </w:rPr>
              <w:t>151020</w:t>
            </w:r>
            <w:r w:rsidR="00F0384B" w:rsidRPr="0071415B">
              <w:rPr>
                <w:rFonts w:ascii="Arial" w:hAnsi="Arial" w:cs="Arial"/>
                <w:spacing w:val="-2"/>
              </w:rPr>
              <w:t>22</w:t>
            </w:r>
          </w:p>
        </w:tc>
      </w:tr>
      <w:tr w:rsidR="00D8777A" w:rsidRPr="0071415B" w14:paraId="4DE8EDFF" w14:textId="77777777" w:rsidTr="0015776A">
        <w:trPr>
          <w:trHeight w:val="369"/>
        </w:trPr>
        <w:tc>
          <w:tcPr>
            <w:tcW w:w="5401" w:type="dxa"/>
            <w:tcBorders>
              <w:top w:val="single" w:sz="4" w:space="0" w:color="000000"/>
              <w:bottom w:val="single" w:sz="4" w:space="0" w:color="000000"/>
            </w:tcBorders>
            <w:shd w:val="clear" w:color="auto" w:fill="E4DFEB"/>
          </w:tcPr>
          <w:p w14:paraId="4A48016E" w14:textId="70FC06CC" w:rsidR="00D8777A" w:rsidRPr="0071415B" w:rsidRDefault="00D8777A" w:rsidP="00CB4FE3">
            <w:pPr>
              <w:pStyle w:val="TableParagraph"/>
              <w:spacing w:before="60"/>
              <w:ind w:left="115"/>
              <w:rPr>
                <w:rFonts w:ascii="Arial" w:hAnsi="Arial" w:cs="Arial"/>
              </w:rPr>
            </w:pPr>
            <w:r w:rsidRPr="0071415B">
              <w:rPr>
                <w:rFonts w:ascii="Arial" w:hAnsi="Arial" w:cs="Arial"/>
              </w:rPr>
              <w:t>Primary</w:t>
            </w:r>
            <w:r w:rsidRPr="0071415B">
              <w:rPr>
                <w:rFonts w:ascii="Arial" w:hAnsi="Arial" w:cs="Arial"/>
                <w:spacing w:val="-3"/>
              </w:rPr>
              <w:t xml:space="preserve"> </w:t>
            </w:r>
            <w:r w:rsidRPr="0071415B">
              <w:rPr>
                <w:rFonts w:ascii="Arial" w:hAnsi="Arial" w:cs="Arial"/>
              </w:rPr>
              <w:t>site</w:t>
            </w:r>
            <w:r w:rsidRPr="0071415B">
              <w:rPr>
                <w:rFonts w:ascii="Arial" w:hAnsi="Arial" w:cs="Arial"/>
                <w:spacing w:val="-3"/>
              </w:rPr>
              <w:t xml:space="preserve"> </w:t>
            </w:r>
            <w:r w:rsidR="003D556E" w:rsidRPr="0071415B">
              <w:rPr>
                <w:rFonts w:ascii="Arial" w:hAnsi="Arial" w:cs="Arial"/>
              </w:rPr>
              <w:t>ICD-10</w:t>
            </w:r>
            <w:r w:rsidR="0015776A">
              <w:rPr>
                <w:rFonts w:ascii="Arial" w:hAnsi="Arial" w:cs="Arial"/>
              </w:rPr>
              <w:t xml:space="preserve">-AM </w:t>
            </w:r>
            <w:r w:rsidR="003D556E" w:rsidRPr="0071415B">
              <w:rPr>
                <w:rFonts w:ascii="Arial" w:hAnsi="Arial" w:cs="Arial"/>
              </w:rPr>
              <w:t>8</w:t>
            </w:r>
            <w:r w:rsidR="0015776A">
              <w:rPr>
                <w:rFonts w:ascii="Arial" w:hAnsi="Arial" w:cs="Arial"/>
              </w:rPr>
              <w:t>th</w:t>
            </w:r>
            <w:r w:rsidR="003D556E" w:rsidRPr="0071415B">
              <w:rPr>
                <w:rFonts w:ascii="Arial" w:hAnsi="Arial" w:cs="Arial"/>
              </w:rPr>
              <w:t xml:space="preserve"> </w:t>
            </w:r>
            <w:r w:rsidR="0015776A">
              <w:rPr>
                <w:rFonts w:ascii="Arial" w:hAnsi="Arial" w:cs="Arial"/>
              </w:rPr>
              <w:t>E</w:t>
            </w:r>
            <w:r w:rsidR="003D556E" w:rsidRPr="0071415B">
              <w:rPr>
                <w:rFonts w:ascii="Arial" w:hAnsi="Arial" w:cs="Arial"/>
              </w:rPr>
              <w:t>dition</w:t>
            </w:r>
          </w:p>
        </w:tc>
        <w:tc>
          <w:tcPr>
            <w:tcW w:w="836" w:type="dxa"/>
            <w:tcBorders>
              <w:top w:val="single" w:sz="4" w:space="0" w:color="000000"/>
              <w:bottom w:val="single" w:sz="4" w:space="0" w:color="000000"/>
            </w:tcBorders>
            <w:shd w:val="clear" w:color="auto" w:fill="E4DFEB"/>
          </w:tcPr>
          <w:p w14:paraId="476BC7EE" w14:textId="77777777" w:rsidR="00D8777A" w:rsidRPr="0071415B" w:rsidRDefault="00D8777A" w:rsidP="00CB4FE3">
            <w:pPr>
              <w:pStyle w:val="TableParagraph"/>
              <w:spacing w:before="60"/>
              <w:ind w:right="249"/>
              <w:jc w:val="right"/>
              <w:rPr>
                <w:rFonts w:ascii="Arial" w:hAnsi="Arial" w:cs="Arial"/>
              </w:rPr>
            </w:pPr>
            <w:r w:rsidRPr="0071415B">
              <w:rPr>
                <w:rFonts w:ascii="Arial" w:hAnsi="Arial" w:cs="Arial"/>
              </w:rPr>
              <w:t>M</w:t>
            </w:r>
          </w:p>
        </w:tc>
        <w:tc>
          <w:tcPr>
            <w:tcW w:w="1589" w:type="dxa"/>
            <w:tcBorders>
              <w:top w:val="single" w:sz="4" w:space="0" w:color="000000"/>
              <w:bottom w:val="single" w:sz="4" w:space="0" w:color="000000"/>
            </w:tcBorders>
            <w:shd w:val="clear" w:color="auto" w:fill="E4DFEB"/>
          </w:tcPr>
          <w:p w14:paraId="0CE1CFAE" w14:textId="77777777" w:rsidR="00D8777A" w:rsidRPr="0071415B" w:rsidRDefault="00D8777A" w:rsidP="00CB4FE3">
            <w:pPr>
              <w:pStyle w:val="TableParagraph"/>
              <w:spacing w:before="60"/>
              <w:ind w:left="251"/>
              <w:rPr>
                <w:rFonts w:ascii="Arial" w:hAnsi="Arial" w:cs="Arial"/>
              </w:rPr>
            </w:pPr>
            <w:r w:rsidRPr="0071415B">
              <w:rPr>
                <w:rFonts w:ascii="Arial" w:hAnsi="Arial" w:cs="Arial"/>
                <w:spacing w:val="-5"/>
              </w:rPr>
              <w:t>C18</w:t>
            </w:r>
          </w:p>
        </w:tc>
      </w:tr>
      <w:tr w:rsidR="00D8777A" w:rsidRPr="0071415B" w14:paraId="7BFD99B0" w14:textId="77777777" w:rsidTr="0015776A">
        <w:trPr>
          <w:trHeight w:val="369"/>
        </w:trPr>
        <w:tc>
          <w:tcPr>
            <w:tcW w:w="5401" w:type="dxa"/>
            <w:tcBorders>
              <w:top w:val="single" w:sz="4" w:space="0" w:color="000000"/>
              <w:bottom w:val="single" w:sz="4" w:space="0" w:color="000000"/>
            </w:tcBorders>
            <w:shd w:val="clear" w:color="auto" w:fill="FCE9D9"/>
          </w:tcPr>
          <w:p w14:paraId="7BFF3AC8" w14:textId="77777777" w:rsidR="00D8777A" w:rsidRPr="0071415B" w:rsidRDefault="00D8777A" w:rsidP="00CB4FE3">
            <w:pPr>
              <w:pStyle w:val="TableParagraph"/>
              <w:spacing w:before="59"/>
              <w:ind w:left="115"/>
              <w:rPr>
                <w:rFonts w:ascii="Arial" w:hAnsi="Arial" w:cs="Arial"/>
              </w:rPr>
            </w:pPr>
            <w:r w:rsidRPr="0071415B">
              <w:rPr>
                <w:rFonts w:ascii="Arial" w:hAnsi="Arial" w:cs="Arial"/>
              </w:rPr>
              <w:lastRenderedPageBreak/>
              <w:t>Date</w:t>
            </w:r>
            <w:r w:rsidRPr="0071415B">
              <w:rPr>
                <w:rFonts w:ascii="Arial" w:hAnsi="Arial" w:cs="Arial"/>
                <w:spacing w:val="-4"/>
              </w:rPr>
              <w:t xml:space="preserve"> </w:t>
            </w:r>
            <w:r w:rsidRPr="0071415B">
              <w:rPr>
                <w:rFonts w:ascii="Arial" w:hAnsi="Arial" w:cs="Arial"/>
              </w:rPr>
              <w:t>of</w:t>
            </w:r>
            <w:r w:rsidRPr="0071415B">
              <w:rPr>
                <w:rFonts w:ascii="Arial" w:hAnsi="Arial" w:cs="Arial"/>
                <w:spacing w:val="-2"/>
              </w:rPr>
              <w:t xml:space="preserve"> </w:t>
            </w:r>
            <w:r w:rsidRPr="0071415B">
              <w:rPr>
                <w:rFonts w:ascii="Arial" w:hAnsi="Arial" w:cs="Arial"/>
              </w:rPr>
              <w:t>receipt</w:t>
            </w:r>
            <w:r w:rsidRPr="0071415B">
              <w:rPr>
                <w:rFonts w:ascii="Arial" w:hAnsi="Arial" w:cs="Arial"/>
                <w:spacing w:val="-2"/>
              </w:rPr>
              <w:t xml:space="preserve"> </w:t>
            </w:r>
            <w:r w:rsidRPr="0071415B">
              <w:rPr>
                <w:rFonts w:ascii="Arial" w:hAnsi="Arial" w:cs="Arial"/>
              </w:rPr>
              <w:t>of</w:t>
            </w:r>
            <w:r w:rsidRPr="0071415B">
              <w:rPr>
                <w:rFonts w:ascii="Arial" w:hAnsi="Arial" w:cs="Arial"/>
                <w:spacing w:val="-2"/>
              </w:rPr>
              <w:t xml:space="preserve"> referral</w:t>
            </w:r>
          </w:p>
        </w:tc>
        <w:tc>
          <w:tcPr>
            <w:tcW w:w="836" w:type="dxa"/>
            <w:tcBorders>
              <w:top w:val="single" w:sz="4" w:space="0" w:color="000000"/>
              <w:bottom w:val="single" w:sz="4" w:space="0" w:color="000000"/>
            </w:tcBorders>
            <w:shd w:val="clear" w:color="auto" w:fill="FCE9D9"/>
          </w:tcPr>
          <w:p w14:paraId="097F011F" w14:textId="77777777" w:rsidR="00D8777A" w:rsidRPr="0071415B" w:rsidRDefault="00D8777A" w:rsidP="00CB4FE3">
            <w:pPr>
              <w:pStyle w:val="TableParagraph"/>
              <w:spacing w:before="59"/>
              <w:ind w:right="249"/>
              <w:jc w:val="right"/>
              <w:rPr>
                <w:rFonts w:ascii="Arial" w:hAnsi="Arial" w:cs="Arial"/>
              </w:rPr>
            </w:pPr>
            <w:r w:rsidRPr="0071415B">
              <w:rPr>
                <w:rFonts w:ascii="Arial" w:hAnsi="Arial" w:cs="Arial"/>
              </w:rPr>
              <w:t>M</w:t>
            </w:r>
          </w:p>
        </w:tc>
        <w:tc>
          <w:tcPr>
            <w:tcW w:w="1589" w:type="dxa"/>
            <w:tcBorders>
              <w:top w:val="single" w:sz="4" w:space="0" w:color="000000"/>
              <w:bottom w:val="single" w:sz="4" w:space="0" w:color="000000"/>
            </w:tcBorders>
            <w:shd w:val="clear" w:color="auto" w:fill="FCE9D9"/>
          </w:tcPr>
          <w:p w14:paraId="685ABC7B" w14:textId="688A0905" w:rsidR="00D8777A" w:rsidRPr="0071415B" w:rsidRDefault="00D8777A" w:rsidP="00CB4FE3">
            <w:pPr>
              <w:pStyle w:val="TableParagraph"/>
              <w:spacing w:before="59"/>
              <w:ind w:left="251"/>
              <w:rPr>
                <w:rFonts w:ascii="Arial" w:hAnsi="Arial" w:cs="Arial"/>
              </w:rPr>
            </w:pPr>
            <w:r w:rsidRPr="0071415B">
              <w:rPr>
                <w:rFonts w:ascii="Arial" w:hAnsi="Arial" w:cs="Arial"/>
                <w:spacing w:val="-2"/>
              </w:rPr>
              <w:t>260920</w:t>
            </w:r>
            <w:r w:rsidR="00F0384B" w:rsidRPr="0071415B">
              <w:rPr>
                <w:rFonts w:ascii="Arial" w:hAnsi="Arial" w:cs="Arial"/>
                <w:spacing w:val="-2"/>
              </w:rPr>
              <w:t>22</w:t>
            </w:r>
          </w:p>
        </w:tc>
      </w:tr>
      <w:tr w:rsidR="00D8777A" w:rsidRPr="0071415B" w14:paraId="7C7CF072" w14:textId="77777777" w:rsidTr="0015776A">
        <w:trPr>
          <w:trHeight w:val="371"/>
        </w:trPr>
        <w:tc>
          <w:tcPr>
            <w:tcW w:w="5401" w:type="dxa"/>
            <w:tcBorders>
              <w:top w:val="single" w:sz="4" w:space="0" w:color="000000"/>
              <w:bottom w:val="single" w:sz="4" w:space="0" w:color="000000"/>
            </w:tcBorders>
            <w:shd w:val="clear" w:color="auto" w:fill="FCE9D9"/>
          </w:tcPr>
          <w:p w14:paraId="4AFE016D" w14:textId="4F9C2277" w:rsidR="00D8777A" w:rsidRPr="0071415B" w:rsidRDefault="00B378FD" w:rsidP="00CB4FE3">
            <w:pPr>
              <w:pStyle w:val="TableParagraph"/>
              <w:spacing w:before="62"/>
              <w:ind w:left="115"/>
              <w:rPr>
                <w:rFonts w:ascii="Arial" w:hAnsi="Arial" w:cs="Arial"/>
              </w:rPr>
            </w:pPr>
            <w:r w:rsidRPr="0071415B">
              <w:rPr>
                <w:rFonts w:ascii="Arial" w:hAnsi="Arial" w:cs="Arial"/>
              </w:rPr>
              <w:t>Hospital</w:t>
            </w:r>
            <w:r w:rsidR="00D8777A" w:rsidRPr="0071415B">
              <w:rPr>
                <w:rFonts w:ascii="Arial" w:hAnsi="Arial" w:cs="Arial"/>
                <w:spacing w:val="-3"/>
              </w:rPr>
              <w:t xml:space="preserve"> </w:t>
            </w:r>
            <w:r w:rsidR="00D8777A" w:rsidRPr="0071415B">
              <w:rPr>
                <w:rFonts w:ascii="Arial" w:hAnsi="Arial" w:cs="Arial"/>
              </w:rPr>
              <w:t>of</w:t>
            </w:r>
            <w:r w:rsidR="00D8777A" w:rsidRPr="0071415B">
              <w:rPr>
                <w:rFonts w:ascii="Arial" w:hAnsi="Arial" w:cs="Arial"/>
                <w:spacing w:val="-5"/>
              </w:rPr>
              <w:t xml:space="preserve"> </w:t>
            </w:r>
            <w:r w:rsidR="00D8777A" w:rsidRPr="0071415B">
              <w:rPr>
                <w:rFonts w:ascii="Arial" w:hAnsi="Arial" w:cs="Arial"/>
              </w:rPr>
              <w:t>receipt</w:t>
            </w:r>
            <w:r w:rsidR="00D8777A" w:rsidRPr="0071415B">
              <w:rPr>
                <w:rFonts w:ascii="Arial" w:hAnsi="Arial" w:cs="Arial"/>
                <w:spacing w:val="-3"/>
              </w:rPr>
              <w:t xml:space="preserve"> </w:t>
            </w:r>
            <w:r w:rsidR="00D8777A" w:rsidRPr="0071415B">
              <w:rPr>
                <w:rFonts w:ascii="Arial" w:hAnsi="Arial" w:cs="Arial"/>
              </w:rPr>
              <w:t>of</w:t>
            </w:r>
            <w:r w:rsidR="00D8777A" w:rsidRPr="0071415B">
              <w:rPr>
                <w:rFonts w:ascii="Arial" w:hAnsi="Arial" w:cs="Arial"/>
                <w:spacing w:val="-5"/>
              </w:rPr>
              <w:t xml:space="preserve"> </w:t>
            </w:r>
            <w:r w:rsidR="00D8777A" w:rsidRPr="0071415B">
              <w:rPr>
                <w:rFonts w:ascii="Arial" w:hAnsi="Arial" w:cs="Arial"/>
                <w:spacing w:val="-2"/>
              </w:rPr>
              <w:t>referral</w:t>
            </w:r>
          </w:p>
        </w:tc>
        <w:tc>
          <w:tcPr>
            <w:tcW w:w="836" w:type="dxa"/>
            <w:tcBorders>
              <w:top w:val="single" w:sz="4" w:space="0" w:color="000000"/>
              <w:bottom w:val="single" w:sz="4" w:space="0" w:color="000000"/>
            </w:tcBorders>
            <w:shd w:val="clear" w:color="auto" w:fill="FCE9D9"/>
          </w:tcPr>
          <w:p w14:paraId="0D89A29E" w14:textId="77777777" w:rsidR="00D8777A" w:rsidRPr="0071415B" w:rsidRDefault="00D8777A" w:rsidP="00CB4FE3">
            <w:pPr>
              <w:pStyle w:val="TableParagraph"/>
              <w:spacing w:before="62"/>
              <w:ind w:right="249"/>
              <w:jc w:val="right"/>
              <w:rPr>
                <w:rFonts w:ascii="Arial" w:hAnsi="Arial" w:cs="Arial"/>
              </w:rPr>
            </w:pPr>
            <w:r w:rsidRPr="0071415B">
              <w:rPr>
                <w:rFonts w:ascii="Arial" w:hAnsi="Arial" w:cs="Arial"/>
              </w:rPr>
              <w:t>M</w:t>
            </w:r>
          </w:p>
        </w:tc>
        <w:tc>
          <w:tcPr>
            <w:tcW w:w="1589" w:type="dxa"/>
            <w:tcBorders>
              <w:top w:val="single" w:sz="4" w:space="0" w:color="000000"/>
              <w:bottom w:val="single" w:sz="4" w:space="0" w:color="000000"/>
            </w:tcBorders>
            <w:shd w:val="clear" w:color="auto" w:fill="FCE9D9"/>
          </w:tcPr>
          <w:p w14:paraId="74305013" w14:textId="77777777" w:rsidR="00D8777A" w:rsidRPr="0071415B" w:rsidRDefault="00D8777A" w:rsidP="00CB4FE3">
            <w:pPr>
              <w:pStyle w:val="TableParagraph"/>
              <w:spacing w:before="62"/>
              <w:ind w:left="251"/>
              <w:rPr>
                <w:rFonts w:ascii="Arial" w:hAnsi="Arial" w:cs="Arial"/>
              </w:rPr>
            </w:pPr>
            <w:r w:rsidRPr="0071415B">
              <w:rPr>
                <w:rFonts w:ascii="Arial" w:hAnsi="Arial" w:cs="Arial"/>
                <w:spacing w:val="-5"/>
              </w:rPr>
              <w:t>121</w:t>
            </w:r>
          </w:p>
        </w:tc>
      </w:tr>
      <w:tr w:rsidR="00D8777A" w:rsidRPr="0071415B" w14:paraId="381DA6FF" w14:textId="77777777" w:rsidTr="0015776A">
        <w:trPr>
          <w:trHeight w:val="369"/>
        </w:trPr>
        <w:tc>
          <w:tcPr>
            <w:tcW w:w="5401" w:type="dxa"/>
            <w:tcBorders>
              <w:top w:val="single" w:sz="4" w:space="0" w:color="000000"/>
              <w:bottom w:val="single" w:sz="4" w:space="0" w:color="000000"/>
            </w:tcBorders>
            <w:shd w:val="clear" w:color="auto" w:fill="DBE4F0"/>
          </w:tcPr>
          <w:p w14:paraId="602135E1" w14:textId="77777777" w:rsidR="00D8777A" w:rsidRPr="0071415B" w:rsidRDefault="00D8777A" w:rsidP="00CB4FE3">
            <w:pPr>
              <w:pStyle w:val="TableParagraph"/>
              <w:spacing w:before="59"/>
              <w:ind w:left="115"/>
              <w:rPr>
                <w:rFonts w:ascii="Arial" w:hAnsi="Arial" w:cs="Arial"/>
              </w:rPr>
            </w:pPr>
            <w:r w:rsidRPr="0071415B">
              <w:rPr>
                <w:rFonts w:ascii="Arial" w:hAnsi="Arial" w:cs="Arial"/>
              </w:rPr>
              <w:t>Date</w:t>
            </w:r>
            <w:r w:rsidRPr="0071415B">
              <w:rPr>
                <w:rFonts w:ascii="Arial" w:hAnsi="Arial" w:cs="Arial"/>
                <w:spacing w:val="-5"/>
              </w:rPr>
              <w:t xml:space="preserve"> </w:t>
            </w:r>
            <w:r w:rsidRPr="0071415B">
              <w:rPr>
                <w:rFonts w:ascii="Arial" w:hAnsi="Arial" w:cs="Arial"/>
              </w:rPr>
              <w:t>patient</w:t>
            </w:r>
            <w:r w:rsidRPr="0071415B">
              <w:rPr>
                <w:rFonts w:ascii="Arial" w:hAnsi="Arial" w:cs="Arial"/>
                <w:spacing w:val="-3"/>
              </w:rPr>
              <w:t xml:space="preserve"> </w:t>
            </w:r>
            <w:r w:rsidRPr="0071415B">
              <w:rPr>
                <w:rFonts w:ascii="Arial" w:hAnsi="Arial" w:cs="Arial"/>
              </w:rPr>
              <w:t>informed</w:t>
            </w:r>
            <w:r w:rsidRPr="0071415B">
              <w:rPr>
                <w:rFonts w:ascii="Arial" w:hAnsi="Arial" w:cs="Arial"/>
                <w:spacing w:val="-6"/>
              </w:rPr>
              <w:t xml:space="preserve"> </w:t>
            </w:r>
            <w:r w:rsidRPr="0071415B">
              <w:rPr>
                <w:rFonts w:ascii="Arial" w:hAnsi="Arial" w:cs="Arial"/>
              </w:rPr>
              <w:t>of</w:t>
            </w:r>
            <w:r w:rsidRPr="0071415B">
              <w:rPr>
                <w:rFonts w:ascii="Arial" w:hAnsi="Arial" w:cs="Arial"/>
                <w:spacing w:val="-5"/>
              </w:rPr>
              <w:t xml:space="preserve"> </w:t>
            </w:r>
            <w:r w:rsidRPr="0071415B">
              <w:rPr>
                <w:rFonts w:ascii="Arial" w:hAnsi="Arial" w:cs="Arial"/>
                <w:spacing w:val="-2"/>
              </w:rPr>
              <w:t>diagnosis</w:t>
            </w:r>
          </w:p>
        </w:tc>
        <w:tc>
          <w:tcPr>
            <w:tcW w:w="836" w:type="dxa"/>
            <w:tcBorders>
              <w:top w:val="single" w:sz="4" w:space="0" w:color="000000"/>
              <w:bottom w:val="single" w:sz="4" w:space="0" w:color="000000"/>
            </w:tcBorders>
            <w:shd w:val="clear" w:color="auto" w:fill="DBE4F0"/>
          </w:tcPr>
          <w:p w14:paraId="751CEB4D" w14:textId="77777777" w:rsidR="00D8777A" w:rsidRPr="0071415B"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DBE4F0"/>
          </w:tcPr>
          <w:p w14:paraId="717BDEC2" w14:textId="18B844C6" w:rsidR="00D8777A" w:rsidRPr="0071415B" w:rsidRDefault="00D8777A" w:rsidP="00CB4FE3">
            <w:pPr>
              <w:pStyle w:val="TableParagraph"/>
              <w:spacing w:before="59"/>
              <w:ind w:left="251"/>
              <w:rPr>
                <w:rFonts w:ascii="Arial" w:hAnsi="Arial" w:cs="Arial"/>
              </w:rPr>
            </w:pPr>
            <w:r w:rsidRPr="0071415B">
              <w:rPr>
                <w:rFonts w:ascii="Arial" w:hAnsi="Arial" w:cs="Arial"/>
                <w:spacing w:val="-2"/>
              </w:rPr>
              <w:t>211020</w:t>
            </w:r>
            <w:r w:rsidR="00F0384B" w:rsidRPr="0071415B">
              <w:rPr>
                <w:rFonts w:ascii="Arial" w:hAnsi="Arial" w:cs="Arial"/>
                <w:spacing w:val="-2"/>
              </w:rPr>
              <w:t>22</w:t>
            </w:r>
          </w:p>
        </w:tc>
      </w:tr>
      <w:tr w:rsidR="00D8777A" w:rsidRPr="0071415B" w14:paraId="09ABDBE0" w14:textId="77777777" w:rsidTr="0015776A">
        <w:trPr>
          <w:trHeight w:val="369"/>
        </w:trPr>
        <w:tc>
          <w:tcPr>
            <w:tcW w:w="5401" w:type="dxa"/>
            <w:tcBorders>
              <w:top w:val="single" w:sz="4" w:space="0" w:color="000000"/>
              <w:bottom w:val="single" w:sz="4" w:space="0" w:color="000000"/>
            </w:tcBorders>
            <w:shd w:val="clear" w:color="auto" w:fill="DDD9C3"/>
          </w:tcPr>
          <w:p w14:paraId="649C5B7A" w14:textId="77777777" w:rsidR="00D8777A" w:rsidRPr="0071415B" w:rsidRDefault="00D8777A" w:rsidP="00CB4FE3">
            <w:pPr>
              <w:pStyle w:val="TableParagraph"/>
              <w:spacing w:before="59"/>
              <w:ind w:left="115"/>
              <w:rPr>
                <w:rFonts w:ascii="Arial" w:hAnsi="Arial" w:cs="Arial"/>
              </w:rPr>
            </w:pPr>
            <w:r w:rsidRPr="0071415B">
              <w:rPr>
                <w:rFonts w:ascii="Arial" w:hAnsi="Arial" w:cs="Arial"/>
              </w:rPr>
              <w:t>Date</w:t>
            </w:r>
            <w:r w:rsidRPr="0071415B">
              <w:rPr>
                <w:rFonts w:ascii="Arial" w:hAnsi="Arial" w:cs="Arial"/>
                <w:spacing w:val="-8"/>
              </w:rPr>
              <w:t xml:space="preserve"> </w:t>
            </w:r>
            <w:r w:rsidRPr="0071415B">
              <w:rPr>
                <w:rFonts w:ascii="Arial" w:hAnsi="Arial" w:cs="Arial"/>
              </w:rPr>
              <w:t>of</w:t>
            </w:r>
            <w:r w:rsidRPr="0071415B">
              <w:rPr>
                <w:rFonts w:ascii="Arial" w:hAnsi="Arial" w:cs="Arial"/>
                <w:spacing w:val="-7"/>
              </w:rPr>
              <w:t xml:space="preserve"> </w:t>
            </w:r>
            <w:r w:rsidRPr="0071415B">
              <w:rPr>
                <w:rFonts w:ascii="Arial" w:hAnsi="Arial" w:cs="Arial"/>
              </w:rPr>
              <w:t>first</w:t>
            </w:r>
            <w:r w:rsidRPr="0071415B">
              <w:rPr>
                <w:rFonts w:ascii="Arial" w:hAnsi="Arial" w:cs="Arial"/>
                <w:spacing w:val="-5"/>
              </w:rPr>
              <w:t xml:space="preserve"> </w:t>
            </w:r>
            <w:r w:rsidRPr="0071415B">
              <w:rPr>
                <w:rFonts w:ascii="Arial" w:hAnsi="Arial" w:cs="Arial"/>
              </w:rPr>
              <w:t>multidisciplinary</w:t>
            </w:r>
            <w:r w:rsidRPr="0071415B">
              <w:rPr>
                <w:rFonts w:ascii="Arial" w:hAnsi="Arial" w:cs="Arial"/>
                <w:spacing w:val="-9"/>
              </w:rPr>
              <w:t xml:space="preserve"> </w:t>
            </w:r>
            <w:r w:rsidRPr="0071415B">
              <w:rPr>
                <w:rFonts w:ascii="Arial" w:hAnsi="Arial" w:cs="Arial"/>
              </w:rPr>
              <w:t>meeting</w:t>
            </w:r>
            <w:r w:rsidRPr="0071415B">
              <w:rPr>
                <w:rFonts w:ascii="Arial" w:hAnsi="Arial" w:cs="Arial"/>
                <w:spacing w:val="-6"/>
              </w:rPr>
              <w:t xml:space="preserve"> </w:t>
            </w:r>
            <w:r w:rsidRPr="0071415B">
              <w:rPr>
                <w:rFonts w:ascii="Arial" w:hAnsi="Arial" w:cs="Arial"/>
                <w:spacing w:val="-4"/>
              </w:rPr>
              <w:t>(MDM)</w:t>
            </w:r>
          </w:p>
        </w:tc>
        <w:tc>
          <w:tcPr>
            <w:tcW w:w="836" w:type="dxa"/>
            <w:tcBorders>
              <w:top w:val="single" w:sz="4" w:space="0" w:color="000000"/>
              <w:bottom w:val="single" w:sz="4" w:space="0" w:color="000000"/>
            </w:tcBorders>
            <w:shd w:val="clear" w:color="auto" w:fill="DDD9C3"/>
          </w:tcPr>
          <w:p w14:paraId="5D6E452A" w14:textId="77777777" w:rsidR="00D8777A" w:rsidRPr="0071415B"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DDD9C3"/>
          </w:tcPr>
          <w:p w14:paraId="6A604109" w14:textId="5E006CF7" w:rsidR="00D8777A" w:rsidRPr="0071415B" w:rsidRDefault="00D8777A" w:rsidP="00CB4FE3">
            <w:pPr>
              <w:pStyle w:val="TableParagraph"/>
              <w:spacing w:before="59"/>
              <w:ind w:left="251"/>
              <w:rPr>
                <w:rFonts w:ascii="Arial" w:hAnsi="Arial" w:cs="Arial"/>
              </w:rPr>
            </w:pPr>
            <w:r w:rsidRPr="0071415B">
              <w:rPr>
                <w:rFonts w:ascii="Arial" w:hAnsi="Arial" w:cs="Arial"/>
                <w:spacing w:val="-2"/>
              </w:rPr>
              <w:t>231020</w:t>
            </w:r>
            <w:r w:rsidR="00F0384B" w:rsidRPr="0071415B">
              <w:rPr>
                <w:rFonts w:ascii="Arial" w:hAnsi="Arial" w:cs="Arial"/>
                <w:spacing w:val="-2"/>
              </w:rPr>
              <w:t>22</w:t>
            </w:r>
          </w:p>
        </w:tc>
      </w:tr>
      <w:tr w:rsidR="00D8777A" w:rsidRPr="0071415B" w14:paraId="68788E7D" w14:textId="77777777" w:rsidTr="0015776A">
        <w:trPr>
          <w:trHeight w:val="371"/>
        </w:trPr>
        <w:tc>
          <w:tcPr>
            <w:tcW w:w="5401" w:type="dxa"/>
            <w:tcBorders>
              <w:top w:val="single" w:sz="4" w:space="0" w:color="000000"/>
              <w:bottom w:val="single" w:sz="4" w:space="0" w:color="000000"/>
            </w:tcBorders>
            <w:shd w:val="clear" w:color="auto" w:fill="EAF0DD"/>
          </w:tcPr>
          <w:p w14:paraId="211EDF8B" w14:textId="77777777" w:rsidR="00D8777A" w:rsidRPr="0071415B" w:rsidRDefault="00D8777A" w:rsidP="00CB4FE3">
            <w:pPr>
              <w:pStyle w:val="TableParagraph"/>
              <w:spacing w:before="62"/>
              <w:ind w:left="115"/>
              <w:rPr>
                <w:rFonts w:ascii="Arial" w:hAnsi="Arial" w:cs="Arial"/>
              </w:rPr>
            </w:pPr>
            <w:r w:rsidRPr="0071415B">
              <w:rPr>
                <w:rFonts w:ascii="Arial" w:hAnsi="Arial" w:cs="Arial"/>
              </w:rPr>
              <w:t>Date</w:t>
            </w:r>
            <w:r w:rsidRPr="0071415B">
              <w:rPr>
                <w:rFonts w:ascii="Arial" w:hAnsi="Arial" w:cs="Arial"/>
                <w:spacing w:val="-7"/>
              </w:rPr>
              <w:t xml:space="preserve"> </w:t>
            </w:r>
            <w:r w:rsidRPr="0071415B">
              <w:rPr>
                <w:rFonts w:ascii="Arial" w:hAnsi="Arial" w:cs="Arial"/>
              </w:rPr>
              <w:t>of</w:t>
            </w:r>
            <w:r w:rsidRPr="0071415B">
              <w:rPr>
                <w:rFonts w:ascii="Arial" w:hAnsi="Arial" w:cs="Arial"/>
                <w:spacing w:val="-6"/>
              </w:rPr>
              <w:t xml:space="preserve"> </w:t>
            </w:r>
            <w:r w:rsidRPr="0071415B">
              <w:rPr>
                <w:rFonts w:ascii="Arial" w:hAnsi="Arial" w:cs="Arial"/>
              </w:rPr>
              <w:t>decision-to-</w:t>
            </w:r>
            <w:r w:rsidRPr="0071415B">
              <w:rPr>
                <w:rFonts w:ascii="Arial" w:hAnsi="Arial" w:cs="Arial"/>
                <w:spacing w:val="-4"/>
              </w:rPr>
              <w:t>treat</w:t>
            </w:r>
          </w:p>
        </w:tc>
        <w:tc>
          <w:tcPr>
            <w:tcW w:w="836" w:type="dxa"/>
            <w:tcBorders>
              <w:top w:val="single" w:sz="4" w:space="0" w:color="000000"/>
              <w:bottom w:val="single" w:sz="4" w:space="0" w:color="000000"/>
            </w:tcBorders>
            <w:shd w:val="clear" w:color="auto" w:fill="EAF0DD"/>
          </w:tcPr>
          <w:p w14:paraId="38728FB1" w14:textId="77777777" w:rsidR="00D8777A" w:rsidRPr="0071415B" w:rsidRDefault="00D8777A" w:rsidP="00CB4FE3">
            <w:pPr>
              <w:pStyle w:val="TableParagraph"/>
              <w:spacing w:before="62"/>
              <w:ind w:right="249"/>
              <w:jc w:val="right"/>
              <w:rPr>
                <w:rFonts w:ascii="Arial" w:hAnsi="Arial" w:cs="Arial"/>
              </w:rPr>
            </w:pPr>
            <w:r w:rsidRPr="0071415B">
              <w:rPr>
                <w:rFonts w:ascii="Arial" w:hAnsi="Arial" w:cs="Arial"/>
              </w:rPr>
              <w:t>M</w:t>
            </w:r>
          </w:p>
        </w:tc>
        <w:tc>
          <w:tcPr>
            <w:tcW w:w="1589" w:type="dxa"/>
            <w:tcBorders>
              <w:top w:val="single" w:sz="4" w:space="0" w:color="000000"/>
              <w:bottom w:val="single" w:sz="4" w:space="0" w:color="000000"/>
            </w:tcBorders>
            <w:shd w:val="clear" w:color="auto" w:fill="EAF0DD"/>
          </w:tcPr>
          <w:p w14:paraId="1DFF5BFC" w14:textId="7C517800" w:rsidR="00D8777A" w:rsidRPr="0071415B" w:rsidRDefault="00D8777A" w:rsidP="00CB4FE3">
            <w:pPr>
              <w:pStyle w:val="TableParagraph"/>
              <w:spacing w:before="62"/>
              <w:ind w:left="251"/>
              <w:rPr>
                <w:rFonts w:ascii="Arial" w:hAnsi="Arial" w:cs="Arial"/>
              </w:rPr>
            </w:pPr>
            <w:r w:rsidRPr="0071415B">
              <w:rPr>
                <w:rFonts w:ascii="Arial" w:hAnsi="Arial" w:cs="Arial"/>
                <w:spacing w:val="-2"/>
              </w:rPr>
              <w:t>011120</w:t>
            </w:r>
            <w:r w:rsidR="00F0384B" w:rsidRPr="0071415B">
              <w:rPr>
                <w:rFonts w:ascii="Arial" w:hAnsi="Arial" w:cs="Arial"/>
                <w:spacing w:val="-2"/>
              </w:rPr>
              <w:t>22</w:t>
            </w:r>
          </w:p>
        </w:tc>
      </w:tr>
      <w:tr w:rsidR="00D8777A" w:rsidRPr="0071415B" w14:paraId="296AF409" w14:textId="77777777" w:rsidTr="0015776A">
        <w:trPr>
          <w:trHeight w:val="369"/>
        </w:trPr>
        <w:tc>
          <w:tcPr>
            <w:tcW w:w="5401" w:type="dxa"/>
            <w:tcBorders>
              <w:top w:val="single" w:sz="4" w:space="0" w:color="000000"/>
              <w:bottom w:val="single" w:sz="4" w:space="0" w:color="000000"/>
            </w:tcBorders>
            <w:shd w:val="clear" w:color="auto" w:fill="FFFFCC"/>
          </w:tcPr>
          <w:p w14:paraId="73FF373C" w14:textId="77777777" w:rsidR="00D8777A" w:rsidRPr="0071415B" w:rsidRDefault="00D8777A" w:rsidP="00CB4FE3">
            <w:pPr>
              <w:pStyle w:val="TableParagraph"/>
              <w:spacing w:before="59"/>
              <w:ind w:left="115"/>
              <w:rPr>
                <w:rFonts w:ascii="Arial" w:hAnsi="Arial" w:cs="Arial"/>
              </w:rPr>
            </w:pPr>
            <w:r w:rsidRPr="0071415B">
              <w:rPr>
                <w:rFonts w:ascii="Arial" w:hAnsi="Arial" w:cs="Arial"/>
              </w:rPr>
              <w:t>Date</w:t>
            </w:r>
            <w:r w:rsidRPr="0071415B">
              <w:rPr>
                <w:rFonts w:ascii="Arial" w:hAnsi="Arial" w:cs="Arial"/>
                <w:spacing w:val="-4"/>
              </w:rPr>
              <w:t xml:space="preserve"> </w:t>
            </w:r>
            <w:r w:rsidRPr="0071415B">
              <w:rPr>
                <w:rFonts w:ascii="Arial" w:hAnsi="Arial" w:cs="Arial"/>
              </w:rPr>
              <w:t>of</w:t>
            </w:r>
            <w:r w:rsidRPr="0071415B">
              <w:rPr>
                <w:rFonts w:ascii="Arial" w:hAnsi="Arial" w:cs="Arial"/>
                <w:spacing w:val="-2"/>
              </w:rPr>
              <w:t xml:space="preserve"> </w:t>
            </w:r>
            <w:r w:rsidRPr="0071415B">
              <w:rPr>
                <w:rFonts w:ascii="Arial" w:hAnsi="Arial" w:cs="Arial"/>
              </w:rPr>
              <w:t>first</w:t>
            </w:r>
            <w:r w:rsidRPr="0071415B">
              <w:rPr>
                <w:rFonts w:ascii="Arial" w:hAnsi="Arial" w:cs="Arial"/>
                <w:spacing w:val="-1"/>
              </w:rPr>
              <w:t xml:space="preserve"> </w:t>
            </w:r>
            <w:r w:rsidRPr="0071415B">
              <w:rPr>
                <w:rFonts w:ascii="Arial" w:hAnsi="Arial" w:cs="Arial"/>
                <w:spacing w:val="-2"/>
              </w:rPr>
              <w:t>treatment</w:t>
            </w:r>
          </w:p>
        </w:tc>
        <w:tc>
          <w:tcPr>
            <w:tcW w:w="836" w:type="dxa"/>
            <w:tcBorders>
              <w:top w:val="single" w:sz="4" w:space="0" w:color="000000"/>
              <w:bottom w:val="single" w:sz="4" w:space="0" w:color="000000"/>
            </w:tcBorders>
            <w:shd w:val="clear" w:color="auto" w:fill="FFFFCC"/>
          </w:tcPr>
          <w:p w14:paraId="20F6F33B" w14:textId="77777777" w:rsidR="00D8777A" w:rsidRPr="0071415B" w:rsidRDefault="00D8777A" w:rsidP="00CB4FE3">
            <w:pPr>
              <w:pStyle w:val="TableParagraph"/>
              <w:spacing w:before="59"/>
              <w:ind w:right="249"/>
              <w:jc w:val="right"/>
              <w:rPr>
                <w:rFonts w:ascii="Arial" w:hAnsi="Arial" w:cs="Arial"/>
              </w:rPr>
            </w:pPr>
            <w:r w:rsidRPr="0071415B">
              <w:rPr>
                <w:rFonts w:ascii="Arial" w:hAnsi="Arial" w:cs="Arial"/>
              </w:rPr>
              <w:t>M</w:t>
            </w:r>
          </w:p>
        </w:tc>
        <w:tc>
          <w:tcPr>
            <w:tcW w:w="1589" w:type="dxa"/>
            <w:tcBorders>
              <w:top w:val="single" w:sz="4" w:space="0" w:color="000000"/>
              <w:bottom w:val="single" w:sz="4" w:space="0" w:color="000000"/>
            </w:tcBorders>
            <w:shd w:val="clear" w:color="auto" w:fill="FFFFCC"/>
          </w:tcPr>
          <w:p w14:paraId="3CDDF0C8" w14:textId="094DAC7A" w:rsidR="00D8777A" w:rsidRPr="0071415B" w:rsidRDefault="00D8777A" w:rsidP="00CB4FE3">
            <w:pPr>
              <w:pStyle w:val="TableParagraph"/>
              <w:spacing w:before="59"/>
              <w:ind w:left="251"/>
              <w:rPr>
                <w:rFonts w:ascii="Arial" w:hAnsi="Arial" w:cs="Arial"/>
              </w:rPr>
            </w:pPr>
            <w:r w:rsidRPr="0071415B">
              <w:rPr>
                <w:rFonts w:ascii="Arial" w:hAnsi="Arial" w:cs="Arial"/>
                <w:spacing w:val="-2"/>
              </w:rPr>
              <w:t>021220</w:t>
            </w:r>
            <w:r w:rsidR="00F0384B" w:rsidRPr="0071415B">
              <w:rPr>
                <w:rFonts w:ascii="Arial" w:hAnsi="Arial" w:cs="Arial"/>
                <w:spacing w:val="-2"/>
              </w:rPr>
              <w:t>22</w:t>
            </w:r>
          </w:p>
        </w:tc>
      </w:tr>
      <w:tr w:rsidR="00D8777A" w:rsidRPr="0071415B" w14:paraId="76D0132A" w14:textId="77777777" w:rsidTr="0015776A">
        <w:trPr>
          <w:trHeight w:val="369"/>
        </w:trPr>
        <w:tc>
          <w:tcPr>
            <w:tcW w:w="5401" w:type="dxa"/>
            <w:tcBorders>
              <w:top w:val="single" w:sz="4" w:space="0" w:color="000000"/>
              <w:bottom w:val="single" w:sz="4" w:space="0" w:color="000000"/>
            </w:tcBorders>
            <w:shd w:val="clear" w:color="auto" w:fill="FFFF99"/>
          </w:tcPr>
          <w:p w14:paraId="0720CCC6" w14:textId="77777777" w:rsidR="00D8777A" w:rsidRPr="0071415B" w:rsidRDefault="00D8777A" w:rsidP="00CB4FE3">
            <w:pPr>
              <w:pStyle w:val="TableParagraph"/>
              <w:spacing w:before="59"/>
              <w:ind w:left="115"/>
              <w:rPr>
                <w:rFonts w:ascii="Arial" w:hAnsi="Arial" w:cs="Arial"/>
              </w:rPr>
            </w:pPr>
            <w:r w:rsidRPr="0071415B">
              <w:rPr>
                <w:rFonts w:ascii="Arial" w:hAnsi="Arial" w:cs="Arial"/>
              </w:rPr>
              <w:t>Type</w:t>
            </w:r>
            <w:r w:rsidRPr="0071415B">
              <w:rPr>
                <w:rFonts w:ascii="Arial" w:hAnsi="Arial" w:cs="Arial"/>
                <w:spacing w:val="-4"/>
              </w:rPr>
              <w:t xml:space="preserve"> </w:t>
            </w:r>
            <w:r w:rsidRPr="0071415B">
              <w:rPr>
                <w:rFonts w:ascii="Arial" w:hAnsi="Arial" w:cs="Arial"/>
              </w:rPr>
              <w:t>of</w:t>
            </w:r>
            <w:r w:rsidRPr="0071415B">
              <w:rPr>
                <w:rFonts w:ascii="Arial" w:hAnsi="Arial" w:cs="Arial"/>
                <w:spacing w:val="-2"/>
              </w:rPr>
              <w:t xml:space="preserve"> </w:t>
            </w:r>
            <w:r w:rsidRPr="0071415B">
              <w:rPr>
                <w:rFonts w:ascii="Arial" w:hAnsi="Arial" w:cs="Arial"/>
              </w:rPr>
              <w:t>first</w:t>
            </w:r>
            <w:r w:rsidRPr="0071415B">
              <w:rPr>
                <w:rFonts w:ascii="Arial" w:hAnsi="Arial" w:cs="Arial"/>
                <w:spacing w:val="-2"/>
              </w:rPr>
              <w:t xml:space="preserve"> treatment</w:t>
            </w:r>
          </w:p>
        </w:tc>
        <w:tc>
          <w:tcPr>
            <w:tcW w:w="836" w:type="dxa"/>
            <w:tcBorders>
              <w:top w:val="single" w:sz="4" w:space="0" w:color="000000"/>
              <w:bottom w:val="single" w:sz="4" w:space="0" w:color="000000"/>
            </w:tcBorders>
            <w:shd w:val="clear" w:color="auto" w:fill="FFFF99"/>
          </w:tcPr>
          <w:p w14:paraId="105C70B2" w14:textId="77777777" w:rsidR="00D8777A" w:rsidRPr="0071415B" w:rsidRDefault="00D8777A" w:rsidP="00CB4FE3">
            <w:pPr>
              <w:pStyle w:val="TableParagraph"/>
              <w:spacing w:before="59"/>
              <w:ind w:right="249"/>
              <w:jc w:val="right"/>
              <w:rPr>
                <w:rFonts w:ascii="Arial" w:hAnsi="Arial" w:cs="Arial"/>
              </w:rPr>
            </w:pPr>
            <w:r w:rsidRPr="0071415B">
              <w:rPr>
                <w:rFonts w:ascii="Arial" w:hAnsi="Arial" w:cs="Arial"/>
              </w:rPr>
              <w:t>M</w:t>
            </w:r>
          </w:p>
        </w:tc>
        <w:tc>
          <w:tcPr>
            <w:tcW w:w="1589" w:type="dxa"/>
            <w:tcBorders>
              <w:top w:val="single" w:sz="4" w:space="0" w:color="000000"/>
              <w:bottom w:val="single" w:sz="4" w:space="0" w:color="000000"/>
            </w:tcBorders>
            <w:shd w:val="clear" w:color="auto" w:fill="FFFF99"/>
          </w:tcPr>
          <w:p w14:paraId="455C08F2" w14:textId="77777777" w:rsidR="00D8777A" w:rsidRPr="0071415B" w:rsidRDefault="00D8777A" w:rsidP="00CB4FE3">
            <w:pPr>
              <w:pStyle w:val="TableParagraph"/>
              <w:spacing w:before="59"/>
              <w:ind w:left="251"/>
              <w:rPr>
                <w:rFonts w:ascii="Arial" w:hAnsi="Arial" w:cs="Arial"/>
              </w:rPr>
            </w:pPr>
            <w:r w:rsidRPr="0071415B">
              <w:rPr>
                <w:rFonts w:ascii="Arial" w:hAnsi="Arial" w:cs="Arial"/>
                <w:spacing w:val="-5"/>
              </w:rPr>
              <w:t>01</w:t>
            </w:r>
          </w:p>
        </w:tc>
      </w:tr>
      <w:tr w:rsidR="00D8777A" w:rsidRPr="0071415B" w14:paraId="13D6A935" w14:textId="77777777" w:rsidTr="0015776A">
        <w:trPr>
          <w:trHeight w:val="371"/>
        </w:trPr>
        <w:tc>
          <w:tcPr>
            <w:tcW w:w="5401" w:type="dxa"/>
            <w:tcBorders>
              <w:top w:val="single" w:sz="4" w:space="0" w:color="000000"/>
              <w:bottom w:val="single" w:sz="4" w:space="0" w:color="000000"/>
            </w:tcBorders>
            <w:shd w:val="clear" w:color="auto" w:fill="FFFFCC"/>
          </w:tcPr>
          <w:p w14:paraId="277C17A3" w14:textId="4818EDB8" w:rsidR="00D8777A" w:rsidRPr="0071415B" w:rsidRDefault="00B378FD" w:rsidP="00CB4FE3">
            <w:pPr>
              <w:pStyle w:val="TableParagraph"/>
              <w:spacing w:before="62"/>
              <w:ind w:left="115"/>
              <w:rPr>
                <w:rFonts w:ascii="Arial" w:hAnsi="Arial" w:cs="Arial"/>
              </w:rPr>
            </w:pPr>
            <w:r w:rsidRPr="0071415B">
              <w:rPr>
                <w:rFonts w:ascii="Arial" w:hAnsi="Arial" w:cs="Arial"/>
              </w:rPr>
              <w:t>Hospital</w:t>
            </w:r>
            <w:r w:rsidR="00D8777A" w:rsidRPr="0071415B">
              <w:rPr>
                <w:rFonts w:ascii="Arial" w:hAnsi="Arial" w:cs="Arial"/>
                <w:spacing w:val="-4"/>
              </w:rPr>
              <w:t xml:space="preserve"> </w:t>
            </w:r>
            <w:r w:rsidR="00D8777A" w:rsidRPr="0071415B">
              <w:rPr>
                <w:rFonts w:ascii="Arial" w:hAnsi="Arial" w:cs="Arial"/>
              </w:rPr>
              <w:t>of</w:t>
            </w:r>
            <w:r w:rsidR="00D8777A" w:rsidRPr="0071415B">
              <w:rPr>
                <w:rFonts w:ascii="Arial" w:hAnsi="Arial" w:cs="Arial"/>
                <w:spacing w:val="-7"/>
              </w:rPr>
              <w:t xml:space="preserve"> </w:t>
            </w:r>
            <w:r w:rsidR="00D8777A" w:rsidRPr="0071415B">
              <w:rPr>
                <w:rFonts w:ascii="Arial" w:hAnsi="Arial" w:cs="Arial"/>
              </w:rPr>
              <w:t>service</w:t>
            </w:r>
            <w:r w:rsidR="00D8777A" w:rsidRPr="0071415B">
              <w:rPr>
                <w:rFonts w:ascii="Arial" w:hAnsi="Arial" w:cs="Arial"/>
                <w:spacing w:val="-4"/>
              </w:rPr>
              <w:t xml:space="preserve"> </w:t>
            </w:r>
            <w:r w:rsidR="00D8777A" w:rsidRPr="0071415B">
              <w:rPr>
                <w:rFonts w:ascii="Arial" w:hAnsi="Arial" w:cs="Arial"/>
              </w:rPr>
              <w:t>for</w:t>
            </w:r>
            <w:r w:rsidR="00D8777A" w:rsidRPr="0071415B">
              <w:rPr>
                <w:rFonts w:ascii="Arial" w:hAnsi="Arial" w:cs="Arial"/>
                <w:spacing w:val="-4"/>
              </w:rPr>
              <w:t xml:space="preserve"> </w:t>
            </w:r>
            <w:r w:rsidR="00D8777A" w:rsidRPr="0071415B">
              <w:rPr>
                <w:rFonts w:ascii="Arial" w:hAnsi="Arial" w:cs="Arial"/>
              </w:rPr>
              <w:t>first</w:t>
            </w:r>
            <w:r w:rsidR="00D8777A" w:rsidRPr="0071415B">
              <w:rPr>
                <w:rFonts w:ascii="Arial" w:hAnsi="Arial" w:cs="Arial"/>
                <w:spacing w:val="-2"/>
              </w:rPr>
              <w:t xml:space="preserve"> treatment</w:t>
            </w:r>
          </w:p>
        </w:tc>
        <w:tc>
          <w:tcPr>
            <w:tcW w:w="836" w:type="dxa"/>
            <w:tcBorders>
              <w:top w:val="single" w:sz="4" w:space="0" w:color="000000"/>
              <w:bottom w:val="single" w:sz="4" w:space="0" w:color="000000"/>
            </w:tcBorders>
            <w:shd w:val="clear" w:color="auto" w:fill="FFFFCC"/>
          </w:tcPr>
          <w:p w14:paraId="5EA398E9" w14:textId="77777777" w:rsidR="00D8777A" w:rsidRPr="0071415B" w:rsidRDefault="00D8777A" w:rsidP="00CB4FE3">
            <w:pPr>
              <w:pStyle w:val="TableParagraph"/>
              <w:spacing w:before="62"/>
              <w:ind w:right="249"/>
              <w:jc w:val="right"/>
              <w:rPr>
                <w:rFonts w:ascii="Arial" w:hAnsi="Arial" w:cs="Arial"/>
              </w:rPr>
            </w:pPr>
            <w:r w:rsidRPr="0071415B">
              <w:rPr>
                <w:rFonts w:ascii="Arial" w:hAnsi="Arial" w:cs="Arial"/>
              </w:rPr>
              <w:t>M</w:t>
            </w:r>
          </w:p>
        </w:tc>
        <w:tc>
          <w:tcPr>
            <w:tcW w:w="1589" w:type="dxa"/>
            <w:tcBorders>
              <w:top w:val="single" w:sz="4" w:space="0" w:color="000000"/>
              <w:bottom w:val="single" w:sz="4" w:space="0" w:color="000000"/>
            </w:tcBorders>
            <w:shd w:val="clear" w:color="auto" w:fill="FFFFCC"/>
          </w:tcPr>
          <w:p w14:paraId="452E1489" w14:textId="77777777" w:rsidR="00D8777A" w:rsidRPr="0071415B" w:rsidRDefault="00D8777A" w:rsidP="00CB4FE3">
            <w:pPr>
              <w:pStyle w:val="TableParagraph"/>
              <w:spacing w:before="62"/>
              <w:ind w:left="251"/>
              <w:rPr>
                <w:rFonts w:ascii="Arial" w:hAnsi="Arial" w:cs="Arial"/>
              </w:rPr>
            </w:pPr>
            <w:r w:rsidRPr="0071415B">
              <w:rPr>
                <w:rFonts w:ascii="Arial" w:hAnsi="Arial" w:cs="Arial"/>
                <w:spacing w:val="-5"/>
              </w:rPr>
              <w:t>121</w:t>
            </w:r>
          </w:p>
        </w:tc>
      </w:tr>
      <w:tr w:rsidR="00D8777A" w:rsidRPr="0071415B" w14:paraId="0EDBA8C6" w14:textId="77777777" w:rsidTr="0015776A">
        <w:trPr>
          <w:trHeight w:val="369"/>
        </w:trPr>
        <w:tc>
          <w:tcPr>
            <w:tcW w:w="5401" w:type="dxa"/>
            <w:tcBorders>
              <w:top w:val="single" w:sz="4" w:space="0" w:color="000000"/>
              <w:bottom w:val="single" w:sz="4" w:space="0" w:color="000000"/>
            </w:tcBorders>
            <w:shd w:val="clear" w:color="auto" w:fill="FCE9D9"/>
          </w:tcPr>
          <w:p w14:paraId="2D261D23" w14:textId="77777777" w:rsidR="00D8777A" w:rsidRPr="0071415B" w:rsidRDefault="00D8777A" w:rsidP="00CB4FE3">
            <w:pPr>
              <w:pStyle w:val="TableParagraph"/>
              <w:spacing w:before="60"/>
              <w:ind w:left="115"/>
              <w:rPr>
                <w:rFonts w:ascii="Arial" w:hAnsi="Arial" w:cs="Arial"/>
              </w:rPr>
            </w:pPr>
            <w:r w:rsidRPr="0071415B">
              <w:rPr>
                <w:rFonts w:ascii="Arial" w:hAnsi="Arial" w:cs="Arial"/>
              </w:rPr>
              <w:t>Source</w:t>
            </w:r>
            <w:r w:rsidRPr="0071415B">
              <w:rPr>
                <w:rFonts w:ascii="Arial" w:hAnsi="Arial" w:cs="Arial"/>
                <w:spacing w:val="-4"/>
              </w:rPr>
              <w:t xml:space="preserve"> </w:t>
            </w:r>
            <w:r w:rsidRPr="0071415B">
              <w:rPr>
                <w:rFonts w:ascii="Arial" w:hAnsi="Arial" w:cs="Arial"/>
              </w:rPr>
              <w:t>of</w:t>
            </w:r>
            <w:r w:rsidRPr="0071415B">
              <w:rPr>
                <w:rFonts w:ascii="Arial" w:hAnsi="Arial" w:cs="Arial"/>
                <w:spacing w:val="-3"/>
              </w:rPr>
              <w:t xml:space="preserve"> </w:t>
            </w:r>
            <w:r w:rsidRPr="0071415B">
              <w:rPr>
                <w:rFonts w:ascii="Arial" w:hAnsi="Arial" w:cs="Arial"/>
                <w:spacing w:val="-2"/>
              </w:rPr>
              <w:t>referral</w:t>
            </w:r>
          </w:p>
        </w:tc>
        <w:tc>
          <w:tcPr>
            <w:tcW w:w="836" w:type="dxa"/>
            <w:tcBorders>
              <w:top w:val="single" w:sz="4" w:space="0" w:color="000000"/>
              <w:bottom w:val="single" w:sz="4" w:space="0" w:color="000000"/>
            </w:tcBorders>
            <w:shd w:val="clear" w:color="auto" w:fill="FCE9D9"/>
          </w:tcPr>
          <w:p w14:paraId="2A389B1D" w14:textId="77777777" w:rsidR="00D8777A" w:rsidRPr="0071415B"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FCE9D9"/>
          </w:tcPr>
          <w:p w14:paraId="58A36161" w14:textId="77777777" w:rsidR="00D8777A" w:rsidRPr="0071415B" w:rsidRDefault="00D8777A" w:rsidP="00CB4FE3">
            <w:pPr>
              <w:pStyle w:val="TableParagraph"/>
              <w:spacing w:before="60"/>
              <w:ind w:left="251"/>
              <w:rPr>
                <w:rFonts w:ascii="Arial" w:hAnsi="Arial" w:cs="Arial"/>
              </w:rPr>
            </w:pPr>
            <w:r w:rsidRPr="0071415B">
              <w:rPr>
                <w:rFonts w:ascii="Arial" w:hAnsi="Arial" w:cs="Arial"/>
                <w:spacing w:val="-5"/>
              </w:rPr>
              <w:t>01</w:t>
            </w:r>
          </w:p>
        </w:tc>
      </w:tr>
      <w:tr w:rsidR="00D8777A" w:rsidRPr="0071415B" w14:paraId="0C6BA1D5" w14:textId="77777777" w:rsidTr="0015776A">
        <w:trPr>
          <w:trHeight w:val="369"/>
        </w:trPr>
        <w:tc>
          <w:tcPr>
            <w:tcW w:w="5401" w:type="dxa"/>
            <w:tcBorders>
              <w:top w:val="single" w:sz="4" w:space="0" w:color="000000"/>
              <w:bottom w:val="single" w:sz="4" w:space="0" w:color="000000"/>
            </w:tcBorders>
            <w:shd w:val="clear" w:color="auto" w:fill="D9D9D9"/>
          </w:tcPr>
          <w:p w14:paraId="1BE661F0" w14:textId="77777777" w:rsidR="00D8777A" w:rsidRPr="0071415B" w:rsidRDefault="00D8777A" w:rsidP="00CB4FE3">
            <w:pPr>
              <w:pStyle w:val="TableParagraph"/>
              <w:spacing w:before="59"/>
              <w:ind w:left="115"/>
              <w:rPr>
                <w:rFonts w:ascii="Arial" w:hAnsi="Arial" w:cs="Arial"/>
              </w:rPr>
            </w:pPr>
            <w:r w:rsidRPr="0071415B">
              <w:rPr>
                <w:rFonts w:ascii="Arial" w:hAnsi="Arial" w:cs="Arial"/>
              </w:rPr>
              <w:t>Clinician</w:t>
            </w:r>
            <w:r w:rsidRPr="0071415B">
              <w:rPr>
                <w:rFonts w:ascii="Arial" w:hAnsi="Arial" w:cs="Arial"/>
                <w:spacing w:val="-7"/>
              </w:rPr>
              <w:t xml:space="preserve"> </w:t>
            </w:r>
            <w:r w:rsidRPr="0071415B">
              <w:rPr>
                <w:rFonts w:ascii="Arial" w:hAnsi="Arial" w:cs="Arial"/>
              </w:rPr>
              <w:t>defined</w:t>
            </w:r>
            <w:r w:rsidRPr="0071415B">
              <w:rPr>
                <w:rFonts w:ascii="Arial" w:hAnsi="Arial" w:cs="Arial"/>
                <w:spacing w:val="-5"/>
              </w:rPr>
              <w:t xml:space="preserve"> </w:t>
            </w:r>
            <w:r w:rsidRPr="0071415B">
              <w:rPr>
                <w:rFonts w:ascii="Arial" w:hAnsi="Arial" w:cs="Arial"/>
              </w:rPr>
              <w:t>suspicion</w:t>
            </w:r>
            <w:r w:rsidRPr="0071415B">
              <w:rPr>
                <w:rFonts w:ascii="Arial" w:hAnsi="Arial" w:cs="Arial"/>
                <w:spacing w:val="-6"/>
              </w:rPr>
              <w:t xml:space="preserve"> </w:t>
            </w:r>
            <w:r w:rsidRPr="0071415B">
              <w:rPr>
                <w:rFonts w:ascii="Arial" w:hAnsi="Arial" w:cs="Arial"/>
              </w:rPr>
              <w:t>of</w:t>
            </w:r>
            <w:r w:rsidRPr="0071415B">
              <w:rPr>
                <w:rFonts w:ascii="Arial" w:hAnsi="Arial" w:cs="Arial"/>
                <w:spacing w:val="-5"/>
              </w:rPr>
              <w:t xml:space="preserve"> </w:t>
            </w:r>
            <w:r w:rsidRPr="0071415B">
              <w:rPr>
                <w:rFonts w:ascii="Arial" w:hAnsi="Arial" w:cs="Arial"/>
                <w:spacing w:val="-2"/>
              </w:rPr>
              <w:t>cancer</w:t>
            </w:r>
          </w:p>
        </w:tc>
        <w:tc>
          <w:tcPr>
            <w:tcW w:w="836" w:type="dxa"/>
            <w:tcBorders>
              <w:top w:val="single" w:sz="4" w:space="0" w:color="000000"/>
              <w:bottom w:val="single" w:sz="4" w:space="0" w:color="000000"/>
            </w:tcBorders>
            <w:shd w:val="clear" w:color="auto" w:fill="D9D9D9"/>
          </w:tcPr>
          <w:p w14:paraId="7047FBE4" w14:textId="77777777" w:rsidR="00D8777A" w:rsidRPr="0071415B" w:rsidRDefault="00D8777A" w:rsidP="00CB4FE3">
            <w:pPr>
              <w:pStyle w:val="TableParagraph"/>
              <w:spacing w:before="59"/>
              <w:ind w:right="249"/>
              <w:jc w:val="right"/>
              <w:rPr>
                <w:rFonts w:ascii="Arial" w:hAnsi="Arial" w:cs="Arial"/>
              </w:rPr>
            </w:pPr>
            <w:r w:rsidRPr="0071415B">
              <w:rPr>
                <w:rFonts w:ascii="Arial" w:hAnsi="Arial" w:cs="Arial"/>
              </w:rPr>
              <w:t>M</w:t>
            </w:r>
          </w:p>
        </w:tc>
        <w:tc>
          <w:tcPr>
            <w:tcW w:w="1589" w:type="dxa"/>
            <w:tcBorders>
              <w:top w:val="single" w:sz="4" w:space="0" w:color="000000"/>
              <w:bottom w:val="single" w:sz="4" w:space="0" w:color="000000"/>
            </w:tcBorders>
            <w:shd w:val="clear" w:color="auto" w:fill="D9D9D9"/>
          </w:tcPr>
          <w:p w14:paraId="14975384" w14:textId="77777777" w:rsidR="00D8777A" w:rsidRPr="0071415B" w:rsidRDefault="00D8777A" w:rsidP="00CB4FE3">
            <w:pPr>
              <w:pStyle w:val="TableParagraph"/>
              <w:spacing w:before="59"/>
              <w:ind w:left="251"/>
              <w:rPr>
                <w:rFonts w:ascii="Arial" w:hAnsi="Arial" w:cs="Arial"/>
              </w:rPr>
            </w:pPr>
            <w:r w:rsidRPr="0071415B">
              <w:rPr>
                <w:rFonts w:ascii="Arial" w:hAnsi="Arial" w:cs="Arial"/>
                <w:spacing w:val="-5"/>
              </w:rPr>
              <w:t>30</w:t>
            </w:r>
          </w:p>
        </w:tc>
      </w:tr>
      <w:tr w:rsidR="00D8777A" w:rsidRPr="0071415B" w14:paraId="3247718D" w14:textId="77777777" w:rsidTr="0015776A">
        <w:trPr>
          <w:trHeight w:val="371"/>
        </w:trPr>
        <w:tc>
          <w:tcPr>
            <w:tcW w:w="5401" w:type="dxa"/>
            <w:tcBorders>
              <w:top w:val="single" w:sz="4" w:space="0" w:color="000000"/>
              <w:bottom w:val="single" w:sz="4" w:space="0" w:color="000000"/>
            </w:tcBorders>
            <w:shd w:val="clear" w:color="auto" w:fill="D9D9D9"/>
          </w:tcPr>
          <w:p w14:paraId="182C28AC" w14:textId="77777777" w:rsidR="00D8777A" w:rsidRPr="0071415B" w:rsidRDefault="00D8777A" w:rsidP="00CB4FE3">
            <w:pPr>
              <w:pStyle w:val="TableParagraph"/>
              <w:spacing w:before="59"/>
              <w:ind w:left="115"/>
              <w:rPr>
                <w:rFonts w:ascii="Arial" w:hAnsi="Arial" w:cs="Arial"/>
              </w:rPr>
            </w:pPr>
            <w:r w:rsidRPr="0071415B">
              <w:rPr>
                <w:rFonts w:ascii="Arial" w:hAnsi="Arial" w:cs="Arial"/>
              </w:rPr>
              <w:t>2-week</w:t>
            </w:r>
            <w:r w:rsidRPr="0071415B">
              <w:rPr>
                <w:rFonts w:ascii="Arial" w:hAnsi="Arial" w:cs="Arial"/>
                <w:spacing w:val="-7"/>
              </w:rPr>
              <w:t xml:space="preserve"> </w:t>
            </w:r>
            <w:r w:rsidRPr="0071415B">
              <w:rPr>
                <w:rFonts w:ascii="Arial" w:hAnsi="Arial" w:cs="Arial"/>
                <w:spacing w:val="-4"/>
              </w:rPr>
              <w:t>flag</w:t>
            </w:r>
          </w:p>
        </w:tc>
        <w:tc>
          <w:tcPr>
            <w:tcW w:w="836" w:type="dxa"/>
            <w:tcBorders>
              <w:top w:val="single" w:sz="4" w:space="0" w:color="000000"/>
              <w:bottom w:val="single" w:sz="4" w:space="0" w:color="000000"/>
            </w:tcBorders>
            <w:shd w:val="clear" w:color="auto" w:fill="D9D9D9"/>
          </w:tcPr>
          <w:p w14:paraId="7120FC1D" w14:textId="77777777" w:rsidR="00D8777A" w:rsidRPr="0071415B" w:rsidRDefault="00D8777A" w:rsidP="00CB4FE3">
            <w:pPr>
              <w:pStyle w:val="TableParagraph"/>
              <w:spacing w:before="59"/>
              <w:ind w:right="249"/>
              <w:jc w:val="right"/>
              <w:rPr>
                <w:rFonts w:ascii="Arial" w:hAnsi="Arial" w:cs="Arial"/>
              </w:rPr>
            </w:pPr>
            <w:r w:rsidRPr="0071415B">
              <w:rPr>
                <w:rFonts w:ascii="Arial" w:hAnsi="Arial" w:cs="Arial"/>
              </w:rPr>
              <w:t>M</w:t>
            </w:r>
          </w:p>
        </w:tc>
        <w:tc>
          <w:tcPr>
            <w:tcW w:w="1589" w:type="dxa"/>
            <w:tcBorders>
              <w:top w:val="single" w:sz="4" w:space="0" w:color="000000"/>
              <w:bottom w:val="single" w:sz="4" w:space="0" w:color="000000"/>
            </w:tcBorders>
            <w:shd w:val="clear" w:color="auto" w:fill="D9D9D9"/>
          </w:tcPr>
          <w:p w14:paraId="1974D621" w14:textId="77777777" w:rsidR="00D8777A" w:rsidRPr="0071415B" w:rsidRDefault="00D8777A" w:rsidP="00CB4FE3">
            <w:pPr>
              <w:pStyle w:val="TableParagraph"/>
              <w:spacing w:before="59"/>
              <w:ind w:left="251"/>
              <w:rPr>
                <w:rFonts w:ascii="Arial" w:hAnsi="Arial" w:cs="Arial"/>
              </w:rPr>
            </w:pPr>
            <w:r w:rsidRPr="0071415B">
              <w:rPr>
                <w:rFonts w:ascii="Arial" w:hAnsi="Arial" w:cs="Arial"/>
              </w:rPr>
              <w:t>1</w:t>
            </w:r>
          </w:p>
        </w:tc>
      </w:tr>
      <w:tr w:rsidR="00D8777A" w:rsidRPr="0071415B" w14:paraId="16226D18" w14:textId="77777777" w:rsidTr="0015776A">
        <w:trPr>
          <w:trHeight w:val="369"/>
        </w:trPr>
        <w:tc>
          <w:tcPr>
            <w:tcW w:w="5401" w:type="dxa"/>
            <w:tcBorders>
              <w:top w:val="single" w:sz="4" w:space="0" w:color="000000"/>
              <w:bottom w:val="single" w:sz="4" w:space="0" w:color="000000"/>
            </w:tcBorders>
          </w:tcPr>
          <w:p w14:paraId="79DC0596" w14:textId="77777777" w:rsidR="00D8777A" w:rsidRPr="0071415B" w:rsidRDefault="00D8777A" w:rsidP="00CB4FE3">
            <w:pPr>
              <w:pStyle w:val="TableParagraph"/>
              <w:spacing w:before="59"/>
              <w:ind w:left="115"/>
              <w:rPr>
                <w:rFonts w:ascii="Arial" w:hAnsi="Arial" w:cs="Arial"/>
              </w:rPr>
            </w:pPr>
            <w:r w:rsidRPr="0071415B">
              <w:rPr>
                <w:rFonts w:ascii="Arial" w:hAnsi="Arial" w:cs="Arial"/>
              </w:rPr>
              <w:t>Delay</w:t>
            </w:r>
            <w:r w:rsidRPr="0071415B">
              <w:rPr>
                <w:rFonts w:ascii="Arial" w:hAnsi="Arial" w:cs="Arial"/>
                <w:spacing w:val="-4"/>
              </w:rPr>
              <w:t xml:space="preserve"> </w:t>
            </w:r>
            <w:r w:rsidRPr="0071415B">
              <w:rPr>
                <w:rFonts w:ascii="Arial" w:hAnsi="Arial" w:cs="Arial"/>
              </w:rPr>
              <w:t>code</w:t>
            </w:r>
            <w:r w:rsidRPr="0071415B">
              <w:rPr>
                <w:rFonts w:ascii="Arial" w:hAnsi="Arial" w:cs="Arial"/>
                <w:spacing w:val="-4"/>
              </w:rPr>
              <w:t xml:space="preserve"> </w:t>
            </w:r>
            <w:r w:rsidRPr="0071415B">
              <w:rPr>
                <w:rFonts w:ascii="Arial" w:hAnsi="Arial" w:cs="Arial"/>
                <w:spacing w:val="-5"/>
              </w:rPr>
              <w:t>62</w:t>
            </w:r>
          </w:p>
        </w:tc>
        <w:tc>
          <w:tcPr>
            <w:tcW w:w="836" w:type="dxa"/>
            <w:tcBorders>
              <w:top w:val="single" w:sz="4" w:space="0" w:color="000000"/>
              <w:bottom w:val="single" w:sz="4" w:space="0" w:color="000000"/>
            </w:tcBorders>
          </w:tcPr>
          <w:p w14:paraId="08CF43C1" w14:textId="77777777" w:rsidR="00D8777A" w:rsidRPr="0071415B"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12670B1F" w14:textId="77777777" w:rsidR="00D8777A" w:rsidRPr="0071415B" w:rsidRDefault="00D8777A" w:rsidP="00CB4FE3">
            <w:pPr>
              <w:pStyle w:val="TableParagraph"/>
              <w:spacing w:before="59"/>
              <w:ind w:left="251"/>
              <w:rPr>
                <w:rFonts w:ascii="Arial" w:hAnsi="Arial" w:cs="Arial"/>
              </w:rPr>
            </w:pPr>
            <w:r w:rsidRPr="0071415B">
              <w:rPr>
                <w:rFonts w:ascii="Arial" w:hAnsi="Arial" w:cs="Arial"/>
              </w:rPr>
              <w:t>3</w:t>
            </w:r>
          </w:p>
        </w:tc>
      </w:tr>
      <w:tr w:rsidR="00D8777A" w:rsidRPr="0071415B" w14:paraId="72DABF3C" w14:textId="77777777" w:rsidTr="0015776A">
        <w:trPr>
          <w:trHeight w:val="369"/>
        </w:trPr>
        <w:tc>
          <w:tcPr>
            <w:tcW w:w="5401" w:type="dxa"/>
            <w:tcBorders>
              <w:top w:val="single" w:sz="4" w:space="0" w:color="000000"/>
              <w:bottom w:val="single" w:sz="4" w:space="0" w:color="000000"/>
            </w:tcBorders>
          </w:tcPr>
          <w:p w14:paraId="41BFFA79" w14:textId="77777777" w:rsidR="00D8777A" w:rsidRPr="0071415B" w:rsidRDefault="00D8777A" w:rsidP="00CB4FE3">
            <w:pPr>
              <w:pStyle w:val="TableParagraph"/>
              <w:spacing w:before="59"/>
              <w:ind w:left="115"/>
              <w:rPr>
                <w:rFonts w:ascii="Arial" w:hAnsi="Arial" w:cs="Arial"/>
              </w:rPr>
            </w:pPr>
            <w:r w:rsidRPr="0071415B">
              <w:rPr>
                <w:rFonts w:ascii="Arial" w:hAnsi="Arial" w:cs="Arial"/>
              </w:rPr>
              <w:t>Delay</w:t>
            </w:r>
            <w:r w:rsidRPr="0071415B">
              <w:rPr>
                <w:rFonts w:ascii="Arial" w:hAnsi="Arial" w:cs="Arial"/>
                <w:spacing w:val="-4"/>
              </w:rPr>
              <w:t xml:space="preserve"> </w:t>
            </w:r>
            <w:r w:rsidRPr="0071415B">
              <w:rPr>
                <w:rFonts w:ascii="Arial" w:hAnsi="Arial" w:cs="Arial"/>
              </w:rPr>
              <w:t>code</w:t>
            </w:r>
            <w:r w:rsidRPr="0071415B">
              <w:rPr>
                <w:rFonts w:ascii="Arial" w:hAnsi="Arial" w:cs="Arial"/>
                <w:spacing w:val="-4"/>
              </w:rPr>
              <w:t xml:space="preserve"> </w:t>
            </w:r>
            <w:r w:rsidRPr="0071415B">
              <w:rPr>
                <w:rFonts w:ascii="Arial" w:hAnsi="Arial" w:cs="Arial"/>
                <w:spacing w:val="-5"/>
              </w:rPr>
              <w:t>31</w:t>
            </w:r>
          </w:p>
        </w:tc>
        <w:tc>
          <w:tcPr>
            <w:tcW w:w="836" w:type="dxa"/>
            <w:tcBorders>
              <w:top w:val="single" w:sz="4" w:space="0" w:color="000000"/>
              <w:bottom w:val="single" w:sz="4" w:space="0" w:color="000000"/>
            </w:tcBorders>
          </w:tcPr>
          <w:p w14:paraId="7CF8DC1B" w14:textId="77777777" w:rsidR="00D8777A" w:rsidRPr="0071415B"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7220E414" w14:textId="77777777" w:rsidR="00D8777A" w:rsidRPr="0071415B" w:rsidRDefault="00D8777A" w:rsidP="00CB4FE3">
            <w:pPr>
              <w:pStyle w:val="TableParagraph"/>
              <w:rPr>
                <w:rFonts w:ascii="Arial" w:hAnsi="Arial" w:cs="Arial"/>
              </w:rPr>
            </w:pPr>
          </w:p>
        </w:tc>
      </w:tr>
    </w:tbl>
    <w:p w14:paraId="4CE75742" w14:textId="594F2795" w:rsidR="00D8777A" w:rsidRPr="0015776A" w:rsidRDefault="00D8777A" w:rsidP="0015776A">
      <w:pPr>
        <w:pStyle w:val="BodyText"/>
        <w:spacing w:after="0" w:afterAutospacing="0"/>
        <w:ind w:left="418"/>
        <w:rPr>
          <w:rFonts w:cs="Arial"/>
          <w:sz w:val="2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4"/>
        <w:gridCol w:w="997"/>
        <w:gridCol w:w="3113"/>
        <w:gridCol w:w="2408"/>
      </w:tblGrid>
      <w:tr w:rsidR="00D8777A" w:rsidRPr="0071415B" w14:paraId="5A183012" w14:textId="77777777" w:rsidTr="0015776A">
        <w:trPr>
          <w:trHeight w:val="621"/>
        </w:trPr>
        <w:tc>
          <w:tcPr>
            <w:tcW w:w="2554" w:type="dxa"/>
            <w:shd w:val="clear" w:color="auto" w:fill="DBE4F0"/>
          </w:tcPr>
          <w:p w14:paraId="695DCFF5" w14:textId="77777777" w:rsidR="00D8777A" w:rsidRPr="0071415B" w:rsidRDefault="00D8777A" w:rsidP="00CB4FE3">
            <w:pPr>
              <w:pStyle w:val="TableParagraph"/>
              <w:spacing w:before="59"/>
              <w:ind w:left="107"/>
              <w:rPr>
                <w:rFonts w:ascii="Arial" w:hAnsi="Arial" w:cs="Arial"/>
                <w:b/>
              </w:rPr>
            </w:pPr>
            <w:r w:rsidRPr="0071415B">
              <w:rPr>
                <w:rFonts w:ascii="Arial" w:hAnsi="Arial" w:cs="Arial"/>
                <w:b/>
                <w:spacing w:val="-2"/>
              </w:rPr>
              <w:t>Criteria</w:t>
            </w:r>
          </w:p>
        </w:tc>
        <w:tc>
          <w:tcPr>
            <w:tcW w:w="997" w:type="dxa"/>
            <w:shd w:val="clear" w:color="auto" w:fill="DBE4F0"/>
          </w:tcPr>
          <w:p w14:paraId="4EFFD021" w14:textId="77777777" w:rsidR="00D8777A" w:rsidRPr="0071415B" w:rsidRDefault="00D8777A" w:rsidP="0015776A">
            <w:pPr>
              <w:pStyle w:val="TableParagraph"/>
              <w:spacing w:before="59"/>
              <w:ind w:left="116" w:right="108"/>
              <w:rPr>
                <w:rFonts w:ascii="Arial" w:hAnsi="Arial" w:cs="Arial"/>
                <w:b/>
              </w:rPr>
            </w:pPr>
            <w:r w:rsidRPr="0071415B">
              <w:rPr>
                <w:rFonts w:ascii="Arial" w:hAnsi="Arial" w:cs="Arial"/>
                <w:b/>
                <w:spacing w:val="-2"/>
              </w:rPr>
              <w:t>Result</w:t>
            </w:r>
          </w:p>
        </w:tc>
        <w:tc>
          <w:tcPr>
            <w:tcW w:w="3113" w:type="dxa"/>
            <w:shd w:val="clear" w:color="auto" w:fill="DBE4F0"/>
          </w:tcPr>
          <w:p w14:paraId="46E071EE" w14:textId="77777777" w:rsidR="00D8777A" w:rsidRPr="0071415B" w:rsidRDefault="00D8777A" w:rsidP="00CB4FE3">
            <w:pPr>
              <w:pStyle w:val="TableParagraph"/>
              <w:spacing w:before="59"/>
              <w:ind w:left="105"/>
              <w:rPr>
                <w:rFonts w:ascii="Arial" w:hAnsi="Arial" w:cs="Arial"/>
                <w:b/>
              </w:rPr>
            </w:pPr>
            <w:r w:rsidRPr="0071415B">
              <w:rPr>
                <w:rFonts w:ascii="Arial" w:hAnsi="Arial" w:cs="Arial"/>
                <w:b/>
                <w:spacing w:val="-2"/>
              </w:rPr>
              <w:t>Rationale</w:t>
            </w:r>
          </w:p>
        </w:tc>
        <w:tc>
          <w:tcPr>
            <w:tcW w:w="2408" w:type="dxa"/>
            <w:shd w:val="clear" w:color="auto" w:fill="DBE4F0"/>
          </w:tcPr>
          <w:p w14:paraId="2B7F9F8A" w14:textId="77777777" w:rsidR="00D8777A" w:rsidRPr="0071415B" w:rsidRDefault="00D8777A" w:rsidP="0015776A">
            <w:pPr>
              <w:pStyle w:val="TableParagraph"/>
              <w:spacing w:before="59"/>
              <w:ind w:left="57"/>
              <w:rPr>
                <w:rFonts w:ascii="Arial" w:hAnsi="Arial" w:cs="Arial"/>
                <w:b/>
              </w:rPr>
            </w:pPr>
            <w:r w:rsidRPr="0071415B">
              <w:rPr>
                <w:rFonts w:ascii="Arial" w:hAnsi="Arial" w:cs="Arial"/>
                <w:b/>
              </w:rPr>
              <w:t>Reference</w:t>
            </w:r>
            <w:r w:rsidRPr="0071415B">
              <w:rPr>
                <w:rFonts w:ascii="Arial" w:hAnsi="Arial" w:cs="Arial"/>
                <w:b/>
                <w:spacing w:val="-12"/>
              </w:rPr>
              <w:t xml:space="preserve"> </w:t>
            </w:r>
            <w:r w:rsidRPr="0071415B">
              <w:rPr>
                <w:rFonts w:ascii="Arial" w:hAnsi="Arial" w:cs="Arial"/>
                <w:b/>
              </w:rPr>
              <w:t>in</w:t>
            </w:r>
            <w:r w:rsidRPr="0071415B">
              <w:rPr>
                <w:rFonts w:ascii="Arial" w:hAnsi="Arial" w:cs="Arial"/>
                <w:b/>
                <w:spacing w:val="-13"/>
              </w:rPr>
              <w:t xml:space="preserve"> </w:t>
            </w:r>
            <w:r w:rsidRPr="0071415B">
              <w:rPr>
                <w:rFonts w:ascii="Arial" w:hAnsi="Arial" w:cs="Arial"/>
                <w:b/>
              </w:rPr>
              <w:t>FCT</w:t>
            </w:r>
            <w:r w:rsidRPr="0071415B">
              <w:rPr>
                <w:rFonts w:ascii="Arial" w:hAnsi="Arial" w:cs="Arial"/>
                <w:b/>
                <w:spacing w:val="-13"/>
              </w:rPr>
              <w:t xml:space="preserve"> </w:t>
            </w:r>
            <w:r w:rsidRPr="0071415B">
              <w:rPr>
                <w:rFonts w:ascii="Arial" w:hAnsi="Arial" w:cs="Arial"/>
                <w:b/>
              </w:rPr>
              <w:t>data definitions document</w:t>
            </w:r>
          </w:p>
        </w:tc>
      </w:tr>
      <w:tr w:rsidR="005552B5" w:rsidRPr="0071415B" w14:paraId="204B39E5" w14:textId="77777777" w:rsidTr="0015776A">
        <w:trPr>
          <w:trHeight w:val="619"/>
        </w:trPr>
        <w:tc>
          <w:tcPr>
            <w:tcW w:w="2554" w:type="dxa"/>
            <w:vAlign w:val="center"/>
          </w:tcPr>
          <w:p w14:paraId="6CF9128E" w14:textId="77777777" w:rsidR="005552B5" w:rsidRPr="0071415B" w:rsidRDefault="005552B5" w:rsidP="005552B5">
            <w:pPr>
              <w:pStyle w:val="TableParagraph"/>
              <w:spacing w:before="60"/>
              <w:ind w:left="107"/>
              <w:rPr>
                <w:rFonts w:ascii="Arial" w:hAnsi="Arial" w:cs="Arial"/>
                <w:sz w:val="20"/>
                <w:szCs w:val="20"/>
              </w:rPr>
            </w:pPr>
            <w:r w:rsidRPr="0071415B">
              <w:rPr>
                <w:rFonts w:ascii="Arial" w:hAnsi="Arial" w:cs="Arial"/>
                <w:sz w:val="20"/>
                <w:szCs w:val="20"/>
              </w:rPr>
              <w:t>Eligible</w:t>
            </w:r>
            <w:r w:rsidRPr="0071415B">
              <w:rPr>
                <w:rFonts w:ascii="Arial" w:hAnsi="Arial" w:cs="Arial"/>
                <w:spacing w:val="-14"/>
                <w:sz w:val="20"/>
                <w:szCs w:val="20"/>
              </w:rPr>
              <w:t xml:space="preserve"> </w:t>
            </w:r>
            <w:r w:rsidRPr="0071415B">
              <w:rPr>
                <w:rFonts w:ascii="Arial" w:hAnsi="Arial" w:cs="Arial"/>
                <w:sz w:val="20"/>
                <w:szCs w:val="20"/>
              </w:rPr>
              <w:t>for</w:t>
            </w:r>
            <w:r w:rsidRPr="0071415B">
              <w:rPr>
                <w:rFonts w:ascii="Arial" w:hAnsi="Arial" w:cs="Arial"/>
                <w:spacing w:val="-13"/>
                <w:sz w:val="20"/>
                <w:szCs w:val="20"/>
              </w:rPr>
              <w:t xml:space="preserve"> </w:t>
            </w:r>
            <w:r w:rsidRPr="0071415B">
              <w:rPr>
                <w:rFonts w:ascii="Arial" w:hAnsi="Arial" w:cs="Arial"/>
                <w:sz w:val="20"/>
                <w:szCs w:val="20"/>
              </w:rPr>
              <w:t xml:space="preserve">62-day </w:t>
            </w:r>
            <w:r w:rsidRPr="0071415B">
              <w:rPr>
                <w:rFonts w:ascii="Arial" w:hAnsi="Arial" w:cs="Arial"/>
                <w:spacing w:val="-2"/>
                <w:sz w:val="20"/>
                <w:szCs w:val="20"/>
              </w:rPr>
              <w:t>indicator</w:t>
            </w:r>
          </w:p>
        </w:tc>
        <w:tc>
          <w:tcPr>
            <w:tcW w:w="997" w:type="dxa"/>
            <w:vAlign w:val="center"/>
          </w:tcPr>
          <w:p w14:paraId="2A49C0A2" w14:textId="77777777" w:rsidR="005552B5" w:rsidRPr="0071415B" w:rsidRDefault="005552B5" w:rsidP="005552B5">
            <w:pPr>
              <w:pStyle w:val="TableParagraph"/>
              <w:spacing w:before="60"/>
              <w:ind w:left="115" w:right="108"/>
              <w:rPr>
                <w:rFonts w:ascii="Arial" w:hAnsi="Arial" w:cs="Arial"/>
                <w:sz w:val="20"/>
                <w:szCs w:val="20"/>
              </w:rPr>
            </w:pPr>
            <w:r w:rsidRPr="0071415B">
              <w:rPr>
                <w:rFonts w:ascii="Arial" w:hAnsi="Arial" w:cs="Arial"/>
                <w:spacing w:val="-5"/>
                <w:sz w:val="20"/>
                <w:szCs w:val="20"/>
              </w:rPr>
              <w:t>Yes</w:t>
            </w:r>
          </w:p>
        </w:tc>
        <w:tc>
          <w:tcPr>
            <w:tcW w:w="3113" w:type="dxa"/>
            <w:vAlign w:val="center"/>
          </w:tcPr>
          <w:p w14:paraId="6A6FC1D1" w14:textId="77777777" w:rsidR="005552B5" w:rsidRPr="0071415B" w:rsidRDefault="005552B5" w:rsidP="005552B5">
            <w:pPr>
              <w:pStyle w:val="TableParagraph"/>
              <w:spacing w:before="60"/>
              <w:ind w:left="105"/>
              <w:rPr>
                <w:rFonts w:ascii="Arial" w:hAnsi="Arial" w:cs="Arial"/>
                <w:sz w:val="20"/>
                <w:szCs w:val="20"/>
              </w:rPr>
            </w:pPr>
            <w:r w:rsidRPr="0071415B">
              <w:rPr>
                <w:rFonts w:ascii="Arial" w:hAnsi="Arial" w:cs="Arial"/>
                <w:sz w:val="20"/>
                <w:szCs w:val="20"/>
              </w:rPr>
              <w:t>High suspicion of cancer and needs</w:t>
            </w:r>
            <w:r w:rsidRPr="0071415B">
              <w:rPr>
                <w:rFonts w:ascii="Arial" w:hAnsi="Arial" w:cs="Arial"/>
                <w:spacing w:val="-6"/>
                <w:sz w:val="20"/>
                <w:szCs w:val="20"/>
              </w:rPr>
              <w:t xml:space="preserve"> </w:t>
            </w:r>
            <w:r w:rsidRPr="0071415B">
              <w:rPr>
                <w:rFonts w:ascii="Arial" w:hAnsi="Arial" w:cs="Arial"/>
                <w:sz w:val="20"/>
                <w:szCs w:val="20"/>
              </w:rPr>
              <w:t>to</w:t>
            </w:r>
            <w:r w:rsidRPr="0071415B">
              <w:rPr>
                <w:rFonts w:ascii="Arial" w:hAnsi="Arial" w:cs="Arial"/>
                <w:spacing w:val="-6"/>
                <w:sz w:val="20"/>
                <w:szCs w:val="20"/>
              </w:rPr>
              <w:t xml:space="preserve"> </w:t>
            </w:r>
            <w:r w:rsidRPr="0071415B">
              <w:rPr>
                <w:rFonts w:ascii="Arial" w:hAnsi="Arial" w:cs="Arial"/>
                <w:sz w:val="20"/>
                <w:szCs w:val="20"/>
              </w:rPr>
              <w:t>be</w:t>
            </w:r>
            <w:r w:rsidRPr="0071415B">
              <w:rPr>
                <w:rFonts w:ascii="Arial" w:hAnsi="Arial" w:cs="Arial"/>
                <w:spacing w:val="-7"/>
                <w:sz w:val="20"/>
                <w:szCs w:val="20"/>
              </w:rPr>
              <w:t xml:space="preserve"> </w:t>
            </w:r>
            <w:r w:rsidRPr="0071415B">
              <w:rPr>
                <w:rFonts w:ascii="Arial" w:hAnsi="Arial" w:cs="Arial"/>
                <w:sz w:val="20"/>
                <w:szCs w:val="20"/>
              </w:rPr>
              <w:t>seen</w:t>
            </w:r>
            <w:r w:rsidRPr="0071415B">
              <w:rPr>
                <w:rFonts w:ascii="Arial" w:hAnsi="Arial" w:cs="Arial"/>
                <w:spacing w:val="-7"/>
                <w:sz w:val="20"/>
                <w:szCs w:val="20"/>
              </w:rPr>
              <w:t xml:space="preserve"> </w:t>
            </w:r>
            <w:r w:rsidRPr="0071415B">
              <w:rPr>
                <w:rFonts w:ascii="Arial" w:hAnsi="Arial" w:cs="Arial"/>
                <w:sz w:val="20"/>
                <w:szCs w:val="20"/>
              </w:rPr>
              <w:t>within</w:t>
            </w:r>
            <w:r w:rsidRPr="0071415B">
              <w:rPr>
                <w:rFonts w:ascii="Arial" w:hAnsi="Arial" w:cs="Arial"/>
                <w:spacing w:val="-7"/>
                <w:sz w:val="20"/>
                <w:szCs w:val="20"/>
              </w:rPr>
              <w:t xml:space="preserve"> </w:t>
            </w:r>
            <w:r w:rsidRPr="0071415B">
              <w:rPr>
                <w:rFonts w:ascii="Arial" w:hAnsi="Arial" w:cs="Arial"/>
                <w:sz w:val="20"/>
                <w:szCs w:val="20"/>
              </w:rPr>
              <w:t>2</w:t>
            </w:r>
            <w:r w:rsidRPr="0071415B">
              <w:rPr>
                <w:rFonts w:ascii="Arial" w:hAnsi="Arial" w:cs="Arial"/>
                <w:spacing w:val="-8"/>
                <w:sz w:val="20"/>
                <w:szCs w:val="20"/>
              </w:rPr>
              <w:t xml:space="preserve"> </w:t>
            </w:r>
            <w:r w:rsidRPr="0071415B">
              <w:rPr>
                <w:rFonts w:ascii="Arial" w:hAnsi="Arial" w:cs="Arial"/>
                <w:sz w:val="20"/>
                <w:szCs w:val="20"/>
              </w:rPr>
              <w:t>weeks</w:t>
            </w:r>
          </w:p>
        </w:tc>
        <w:tc>
          <w:tcPr>
            <w:tcW w:w="2408" w:type="dxa"/>
            <w:vAlign w:val="center"/>
          </w:tcPr>
          <w:p w14:paraId="5C6B6D41" w14:textId="335CA95F" w:rsidR="005552B5" w:rsidRPr="0071415B" w:rsidRDefault="005552B5" w:rsidP="005552B5">
            <w:pPr>
              <w:pStyle w:val="TableParagraph"/>
              <w:spacing w:before="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71415B" w14:paraId="0171BAD3" w14:textId="77777777" w:rsidTr="0015776A">
        <w:trPr>
          <w:trHeight w:val="621"/>
        </w:trPr>
        <w:tc>
          <w:tcPr>
            <w:tcW w:w="2554" w:type="dxa"/>
            <w:vAlign w:val="center"/>
          </w:tcPr>
          <w:p w14:paraId="00F8D386" w14:textId="77777777" w:rsidR="005552B5" w:rsidRPr="0071415B" w:rsidRDefault="005552B5" w:rsidP="005552B5">
            <w:pPr>
              <w:pStyle w:val="TableParagraph"/>
              <w:spacing w:before="59"/>
              <w:ind w:left="107"/>
              <w:rPr>
                <w:rFonts w:ascii="Arial" w:hAnsi="Arial" w:cs="Arial"/>
                <w:sz w:val="20"/>
                <w:szCs w:val="20"/>
              </w:rPr>
            </w:pPr>
            <w:r w:rsidRPr="0071415B">
              <w:rPr>
                <w:rFonts w:ascii="Arial" w:hAnsi="Arial" w:cs="Arial"/>
                <w:sz w:val="20"/>
                <w:szCs w:val="20"/>
              </w:rPr>
              <w:t>Eligible</w:t>
            </w:r>
            <w:r w:rsidRPr="0071415B">
              <w:rPr>
                <w:rFonts w:ascii="Arial" w:hAnsi="Arial" w:cs="Arial"/>
                <w:spacing w:val="-14"/>
                <w:sz w:val="20"/>
                <w:szCs w:val="20"/>
              </w:rPr>
              <w:t xml:space="preserve"> </w:t>
            </w:r>
            <w:r w:rsidRPr="0071415B">
              <w:rPr>
                <w:rFonts w:ascii="Arial" w:hAnsi="Arial" w:cs="Arial"/>
                <w:sz w:val="20"/>
                <w:szCs w:val="20"/>
              </w:rPr>
              <w:t>for</w:t>
            </w:r>
            <w:r w:rsidRPr="0071415B">
              <w:rPr>
                <w:rFonts w:ascii="Arial" w:hAnsi="Arial" w:cs="Arial"/>
                <w:spacing w:val="-13"/>
                <w:sz w:val="20"/>
                <w:szCs w:val="20"/>
              </w:rPr>
              <w:t xml:space="preserve"> </w:t>
            </w:r>
            <w:r w:rsidRPr="0071415B">
              <w:rPr>
                <w:rFonts w:ascii="Arial" w:hAnsi="Arial" w:cs="Arial"/>
                <w:sz w:val="20"/>
                <w:szCs w:val="20"/>
              </w:rPr>
              <w:t xml:space="preserve">31-day </w:t>
            </w:r>
            <w:r w:rsidRPr="0071415B">
              <w:rPr>
                <w:rFonts w:ascii="Arial" w:hAnsi="Arial" w:cs="Arial"/>
                <w:spacing w:val="-2"/>
                <w:sz w:val="20"/>
                <w:szCs w:val="20"/>
              </w:rPr>
              <w:t>indicator</w:t>
            </w:r>
          </w:p>
        </w:tc>
        <w:tc>
          <w:tcPr>
            <w:tcW w:w="997" w:type="dxa"/>
            <w:vAlign w:val="center"/>
          </w:tcPr>
          <w:p w14:paraId="64D75A2C" w14:textId="77777777" w:rsidR="005552B5" w:rsidRPr="0071415B" w:rsidRDefault="005552B5" w:rsidP="005552B5">
            <w:pPr>
              <w:pStyle w:val="TableParagraph"/>
              <w:spacing w:before="59"/>
              <w:ind w:left="115" w:right="108"/>
              <w:rPr>
                <w:rFonts w:ascii="Arial" w:hAnsi="Arial" w:cs="Arial"/>
                <w:sz w:val="20"/>
                <w:szCs w:val="20"/>
              </w:rPr>
            </w:pPr>
            <w:r w:rsidRPr="0071415B">
              <w:rPr>
                <w:rFonts w:ascii="Arial" w:hAnsi="Arial" w:cs="Arial"/>
                <w:spacing w:val="-5"/>
                <w:sz w:val="20"/>
                <w:szCs w:val="20"/>
              </w:rPr>
              <w:t>Yes</w:t>
            </w:r>
          </w:p>
        </w:tc>
        <w:tc>
          <w:tcPr>
            <w:tcW w:w="3113" w:type="dxa"/>
            <w:vAlign w:val="center"/>
          </w:tcPr>
          <w:p w14:paraId="34AB476B" w14:textId="77777777" w:rsidR="005552B5" w:rsidRPr="0071415B" w:rsidRDefault="005552B5" w:rsidP="005552B5">
            <w:pPr>
              <w:pStyle w:val="TableParagraph"/>
              <w:spacing w:before="59"/>
              <w:ind w:left="105"/>
              <w:rPr>
                <w:rFonts w:ascii="Arial" w:hAnsi="Arial" w:cs="Arial"/>
                <w:sz w:val="20"/>
                <w:szCs w:val="20"/>
              </w:rPr>
            </w:pPr>
            <w:r w:rsidRPr="0071415B">
              <w:rPr>
                <w:rFonts w:ascii="Arial" w:hAnsi="Arial" w:cs="Arial"/>
                <w:sz w:val="20"/>
                <w:szCs w:val="20"/>
              </w:rPr>
              <w:t>Patient</w:t>
            </w:r>
            <w:r w:rsidRPr="0071415B">
              <w:rPr>
                <w:rFonts w:ascii="Arial" w:hAnsi="Arial" w:cs="Arial"/>
                <w:spacing w:val="-8"/>
                <w:sz w:val="20"/>
                <w:szCs w:val="20"/>
              </w:rPr>
              <w:t xml:space="preserve"> </w:t>
            </w:r>
            <w:r w:rsidRPr="0071415B">
              <w:rPr>
                <w:rFonts w:ascii="Arial" w:hAnsi="Arial" w:cs="Arial"/>
                <w:sz w:val="20"/>
                <w:szCs w:val="20"/>
              </w:rPr>
              <w:t>has</w:t>
            </w:r>
            <w:r w:rsidRPr="0071415B">
              <w:rPr>
                <w:rFonts w:ascii="Arial" w:hAnsi="Arial" w:cs="Arial"/>
                <w:spacing w:val="-8"/>
                <w:sz w:val="20"/>
                <w:szCs w:val="20"/>
              </w:rPr>
              <w:t xml:space="preserve"> </w:t>
            </w:r>
            <w:r w:rsidRPr="0071415B">
              <w:rPr>
                <w:rFonts w:ascii="Arial" w:hAnsi="Arial" w:cs="Arial"/>
                <w:sz w:val="20"/>
                <w:szCs w:val="20"/>
              </w:rPr>
              <w:t>not</w:t>
            </w:r>
            <w:r w:rsidRPr="0071415B">
              <w:rPr>
                <w:rFonts w:ascii="Arial" w:hAnsi="Arial" w:cs="Arial"/>
                <w:spacing w:val="-8"/>
                <w:sz w:val="20"/>
                <w:szCs w:val="20"/>
              </w:rPr>
              <w:t xml:space="preserve"> </w:t>
            </w:r>
            <w:r w:rsidRPr="0071415B">
              <w:rPr>
                <w:rFonts w:ascii="Arial" w:hAnsi="Arial" w:cs="Arial"/>
                <w:sz w:val="20"/>
                <w:szCs w:val="20"/>
              </w:rPr>
              <w:t>been</w:t>
            </w:r>
            <w:r w:rsidRPr="0071415B">
              <w:rPr>
                <w:rFonts w:ascii="Arial" w:hAnsi="Arial" w:cs="Arial"/>
                <w:spacing w:val="-9"/>
                <w:sz w:val="20"/>
                <w:szCs w:val="20"/>
              </w:rPr>
              <w:t xml:space="preserve"> </w:t>
            </w:r>
            <w:r w:rsidRPr="0071415B">
              <w:rPr>
                <w:rFonts w:ascii="Arial" w:hAnsi="Arial" w:cs="Arial"/>
                <w:sz w:val="20"/>
                <w:szCs w:val="20"/>
              </w:rPr>
              <w:t>treated</w:t>
            </w:r>
            <w:r w:rsidRPr="0071415B">
              <w:rPr>
                <w:rFonts w:ascii="Arial" w:hAnsi="Arial" w:cs="Arial"/>
                <w:spacing w:val="-8"/>
                <w:sz w:val="20"/>
                <w:szCs w:val="20"/>
              </w:rPr>
              <w:t xml:space="preserve"> </w:t>
            </w:r>
            <w:r w:rsidRPr="0071415B">
              <w:rPr>
                <w:rFonts w:ascii="Arial" w:hAnsi="Arial" w:cs="Arial"/>
                <w:sz w:val="20"/>
                <w:szCs w:val="20"/>
              </w:rPr>
              <w:t>for this cancer previously</w:t>
            </w:r>
          </w:p>
        </w:tc>
        <w:tc>
          <w:tcPr>
            <w:tcW w:w="2408" w:type="dxa"/>
            <w:vAlign w:val="center"/>
          </w:tcPr>
          <w:p w14:paraId="29DF955C" w14:textId="4C0BA541" w:rsidR="005552B5" w:rsidRPr="0071415B"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71415B" w14:paraId="21CF428C" w14:textId="77777777" w:rsidTr="0015776A">
        <w:trPr>
          <w:trHeight w:val="868"/>
        </w:trPr>
        <w:tc>
          <w:tcPr>
            <w:tcW w:w="2554" w:type="dxa"/>
            <w:vAlign w:val="center"/>
          </w:tcPr>
          <w:p w14:paraId="0318E050" w14:textId="77777777" w:rsidR="005552B5" w:rsidRPr="0071415B" w:rsidRDefault="005552B5" w:rsidP="005552B5">
            <w:pPr>
              <w:pStyle w:val="TableParagraph"/>
              <w:spacing w:before="59"/>
              <w:ind w:left="107"/>
              <w:rPr>
                <w:rFonts w:ascii="Arial" w:hAnsi="Arial" w:cs="Arial"/>
                <w:sz w:val="20"/>
                <w:szCs w:val="20"/>
              </w:rPr>
            </w:pPr>
            <w:r w:rsidRPr="0071415B">
              <w:rPr>
                <w:rFonts w:ascii="Arial" w:hAnsi="Arial" w:cs="Arial"/>
                <w:sz w:val="20"/>
                <w:szCs w:val="20"/>
              </w:rPr>
              <w:t>Delay</w:t>
            </w:r>
            <w:r w:rsidRPr="0071415B">
              <w:rPr>
                <w:rFonts w:ascii="Arial" w:hAnsi="Arial" w:cs="Arial"/>
                <w:spacing w:val="-4"/>
                <w:sz w:val="20"/>
                <w:szCs w:val="20"/>
              </w:rPr>
              <w:t xml:space="preserve"> </w:t>
            </w:r>
            <w:r w:rsidRPr="0071415B">
              <w:rPr>
                <w:rFonts w:ascii="Arial" w:hAnsi="Arial" w:cs="Arial"/>
                <w:sz w:val="20"/>
                <w:szCs w:val="20"/>
              </w:rPr>
              <w:t>code</w:t>
            </w:r>
            <w:r w:rsidRPr="0071415B">
              <w:rPr>
                <w:rFonts w:ascii="Arial" w:hAnsi="Arial" w:cs="Arial"/>
                <w:spacing w:val="-4"/>
                <w:sz w:val="20"/>
                <w:szCs w:val="20"/>
              </w:rPr>
              <w:t xml:space="preserve"> </w:t>
            </w:r>
            <w:r w:rsidRPr="0071415B">
              <w:rPr>
                <w:rFonts w:ascii="Arial" w:hAnsi="Arial" w:cs="Arial"/>
                <w:spacing w:val="-5"/>
                <w:sz w:val="20"/>
                <w:szCs w:val="20"/>
              </w:rPr>
              <w:t>62</w:t>
            </w:r>
          </w:p>
        </w:tc>
        <w:tc>
          <w:tcPr>
            <w:tcW w:w="997" w:type="dxa"/>
            <w:vAlign w:val="center"/>
          </w:tcPr>
          <w:p w14:paraId="6C61FE41" w14:textId="77777777" w:rsidR="005552B5" w:rsidRPr="0071415B" w:rsidRDefault="005552B5" w:rsidP="005552B5">
            <w:pPr>
              <w:pStyle w:val="TableParagraph"/>
              <w:spacing w:before="59"/>
              <w:ind w:left="115" w:right="108"/>
              <w:rPr>
                <w:rFonts w:ascii="Arial" w:hAnsi="Arial" w:cs="Arial"/>
                <w:sz w:val="20"/>
                <w:szCs w:val="20"/>
              </w:rPr>
            </w:pPr>
            <w:r w:rsidRPr="0071415B">
              <w:rPr>
                <w:rFonts w:ascii="Arial" w:hAnsi="Arial" w:cs="Arial"/>
                <w:spacing w:val="-5"/>
                <w:sz w:val="20"/>
                <w:szCs w:val="20"/>
              </w:rPr>
              <w:t>Yes</w:t>
            </w:r>
          </w:p>
        </w:tc>
        <w:tc>
          <w:tcPr>
            <w:tcW w:w="3113" w:type="dxa"/>
            <w:vAlign w:val="center"/>
          </w:tcPr>
          <w:p w14:paraId="0663FADD" w14:textId="77777777" w:rsidR="005552B5" w:rsidRPr="0071415B" w:rsidRDefault="005552B5" w:rsidP="005552B5">
            <w:pPr>
              <w:pStyle w:val="TableParagraph"/>
              <w:spacing w:before="59"/>
              <w:ind w:left="105"/>
              <w:rPr>
                <w:rFonts w:ascii="Arial" w:hAnsi="Arial" w:cs="Arial"/>
                <w:sz w:val="20"/>
                <w:szCs w:val="20"/>
              </w:rPr>
            </w:pPr>
            <w:r w:rsidRPr="0071415B">
              <w:rPr>
                <w:rFonts w:ascii="Arial" w:hAnsi="Arial" w:cs="Arial"/>
                <w:sz w:val="20"/>
                <w:szCs w:val="20"/>
              </w:rPr>
              <w:t>The patient did not receive treatment</w:t>
            </w:r>
            <w:r w:rsidRPr="0071415B">
              <w:rPr>
                <w:rFonts w:ascii="Arial" w:hAnsi="Arial" w:cs="Arial"/>
                <w:spacing w:val="-11"/>
                <w:sz w:val="20"/>
                <w:szCs w:val="20"/>
              </w:rPr>
              <w:t xml:space="preserve"> </w:t>
            </w:r>
            <w:r w:rsidRPr="0071415B">
              <w:rPr>
                <w:rFonts w:ascii="Arial" w:hAnsi="Arial" w:cs="Arial"/>
                <w:sz w:val="20"/>
                <w:szCs w:val="20"/>
              </w:rPr>
              <w:t>within</w:t>
            </w:r>
            <w:r w:rsidRPr="0071415B">
              <w:rPr>
                <w:rFonts w:ascii="Arial" w:hAnsi="Arial" w:cs="Arial"/>
                <w:spacing w:val="-12"/>
                <w:sz w:val="20"/>
                <w:szCs w:val="20"/>
              </w:rPr>
              <w:t xml:space="preserve"> </w:t>
            </w:r>
            <w:r w:rsidRPr="0071415B">
              <w:rPr>
                <w:rFonts w:ascii="Arial" w:hAnsi="Arial" w:cs="Arial"/>
                <w:sz w:val="20"/>
                <w:szCs w:val="20"/>
              </w:rPr>
              <w:t>the</w:t>
            </w:r>
            <w:r w:rsidRPr="0071415B">
              <w:rPr>
                <w:rFonts w:ascii="Arial" w:hAnsi="Arial" w:cs="Arial"/>
                <w:spacing w:val="-13"/>
                <w:sz w:val="20"/>
                <w:szCs w:val="20"/>
              </w:rPr>
              <w:t xml:space="preserve"> </w:t>
            </w:r>
            <w:r w:rsidRPr="0071415B">
              <w:rPr>
                <w:rFonts w:ascii="Arial" w:hAnsi="Arial" w:cs="Arial"/>
                <w:sz w:val="20"/>
                <w:szCs w:val="20"/>
              </w:rPr>
              <w:t xml:space="preserve">62-day </w:t>
            </w:r>
            <w:r w:rsidRPr="0071415B">
              <w:rPr>
                <w:rFonts w:ascii="Arial" w:hAnsi="Arial" w:cs="Arial"/>
                <w:spacing w:val="-2"/>
                <w:sz w:val="20"/>
                <w:szCs w:val="20"/>
              </w:rPr>
              <w:t>timeframe</w:t>
            </w:r>
          </w:p>
        </w:tc>
        <w:tc>
          <w:tcPr>
            <w:tcW w:w="2408" w:type="dxa"/>
            <w:vAlign w:val="center"/>
          </w:tcPr>
          <w:p w14:paraId="449BA329" w14:textId="38CED7FD" w:rsidR="005552B5" w:rsidRPr="0071415B"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71415B" w14:paraId="73BD750D" w14:textId="77777777" w:rsidTr="0015776A">
        <w:trPr>
          <w:trHeight w:val="621"/>
        </w:trPr>
        <w:tc>
          <w:tcPr>
            <w:tcW w:w="2554" w:type="dxa"/>
            <w:vAlign w:val="center"/>
          </w:tcPr>
          <w:p w14:paraId="2738C8DB" w14:textId="77777777" w:rsidR="005552B5" w:rsidRPr="0071415B" w:rsidRDefault="005552B5" w:rsidP="005552B5">
            <w:pPr>
              <w:pStyle w:val="TableParagraph"/>
              <w:spacing w:before="59"/>
              <w:ind w:left="107"/>
              <w:rPr>
                <w:rFonts w:ascii="Arial" w:hAnsi="Arial" w:cs="Arial"/>
                <w:sz w:val="20"/>
                <w:szCs w:val="20"/>
              </w:rPr>
            </w:pPr>
            <w:r w:rsidRPr="0071415B">
              <w:rPr>
                <w:rFonts w:ascii="Arial" w:hAnsi="Arial" w:cs="Arial"/>
                <w:sz w:val="20"/>
                <w:szCs w:val="20"/>
              </w:rPr>
              <w:t>Delay</w:t>
            </w:r>
            <w:r w:rsidRPr="0071415B">
              <w:rPr>
                <w:rFonts w:ascii="Arial" w:hAnsi="Arial" w:cs="Arial"/>
                <w:spacing w:val="-4"/>
                <w:sz w:val="20"/>
                <w:szCs w:val="20"/>
              </w:rPr>
              <w:t xml:space="preserve"> </w:t>
            </w:r>
            <w:r w:rsidRPr="0071415B">
              <w:rPr>
                <w:rFonts w:ascii="Arial" w:hAnsi="Arial" w:cs="Arial"/>
                <w:sz w:val="20"/>
                <w:szCs w:val="20"/>
              </w:rPr>
              <w:t>code</w:t>
            </w:r>
            <w:r w:rsidRPr="0071415B">
              <w:rPr>
                <w:rFonts w:ascii="Arial" w:hAnsi="Arial" w:cs="Arial"/>
                <w:spacing w:val="-4"/>
                <w:sz w:val="20"/>
                <w:szCs w:val="20"/>
              </w:rPr>
              <w:t xml:space="preserve"> </w:t>
            </w:r>
            <w:r w:rsidRPr="0071415B">
              <w:rPr>
                <w:rFonts w:ascii="Arial" w:hAnsi="Arial" w:cs="Arial"/>
                <w:spacing w:val="-5"/>
                <w:sz w:val="20"/>
                <w:szCs w:val="20"/>
              </w:rPr>
              <w:t>31</w:t>
            </w:r>
          </w:p>
        </w:tc>
        <w:tc>
          <w:tcPr>
            <w:tcW w:w="997" w:type="dxa"/>
            <w:vAlign w:val="center"/>
          </w:tcPr>
          <w:p w14:paraId="487E44C9" w14:textId="77777777" w:rsidR="005552B5" w:rsidRPr="0071415B" w:rsidRDefault="005552B5" w:rsidP="005552B5">
            <w:pPr>
              <w:pStyle w:val="TableParagraph"/>
              <w:spacing w:before="59"/>
              <w:ind w:left="116" w:right="108"/>
              <w:rPr>
                <w:rFonts w:ascii="Arial" w:hAnsi="Arial" w:cs="Arial"/>
                <w:sz w:val="20"/>
                <w:szCs w:val="20"/>
              </w:rPr>
            </w:pPr>
            <w:r w:rsidRPr="0071415B">
              <w:rPr>
                <w:rFonts w:ascii="Arial" w:hAnsi="Arial" w:cs="Arial"/>
                <w:spacing w:val="-5"/>
                <w:sz w:val="20"/>
                <w:szCs w:val="20"/>
              </w:rPr>
              <w:t>No</w:t>
            </w:r>
          </w:p>
        </w:tc>
        <w:tc>
          <w:tcPr>
            <w:tcW w:w="3113" w:type="dxa"/>
            <w:vAlign w:val="center"/>
          </w:tcPr>
          <w:p w14:paraId="2F21BAF2" w14:textId="77777777" w:rsidR="005552B5" w:rsidRPr="0071415B" w:rsidRDefault="005552B5" w:rsidP="005552B5">
            <w:pPr>
              <w:pStyle w:val="TableParagraph"/>
              <w:spacing w:before="59"/>
              <w:ind w:left="105"/>
              <w:rPr>
                <w:rFonts w:ascii="Arial" w:hAnsi="Arial" w:cs="Arial"/>
                <w:sz w:val="20"/>
                <w:szCs w:val="20"/>
              </w:rPr>
            </w:pPr>
            <w:r w:rsidRPr="0071415B">
              <w:rPr>
                <w:rFonts w:ascii="Arial" w:hAnsi="Arial" w:cs="Arial"/>
                <w:sz w:val="20"/>
                <w:szCs w:val="20"/>
              </w:rPr>
              <w:t>The</w:t>
            </w:r>
            <w:r w:rsidRPr="0071415B">
              <w:rPr>
                <w:rFonts w:ascii="Arial" w:hAnsi="Arial" w:cs="Arial"/>
                <w:spacing w:val="-14"/>
                <w:sz w:val="20"/>
                <w:szCs w:val="20"/>
              </w:rPr>
              <w:t xml:space="preserve"> </w:t>
            </w:r>
            <w:r w:rsidRPr="0071415B">
              <w:rPr>
                <w:rFonts w:ascii="Arial" w:hAnsi="Arial" w:cs="Arial"/>
                <w:sz w:val="20"/>
                <w:szCs w:val="20"/>
              </w:rPr>
              <w:t>patient</w:t>
            </w:r>
            <w:r w:rsidRPr="0071415B">
              <w:rPr>
                <w:rFonts w:ascii="Arial" w:hAnsi="Arial" w:cs="Arial"/>
                <w:spacing w:val="-13"/>
                <w:sz w:val="20"/>
                <w:szCs w:val="20"/>
              </w:rPr>
              <w:t xml:space="preserve"> </w:t>
            </w:r>
            <w:r w:rsidRPr="0071415B">
              <w:rPr>
                <w:rFonts w:ascii="Arial" w:hAnsi="Arial" w:cs="Arial"/>
                <w:sz w:val="20"/>
                <w:szCs w:val="20"/>
              </w:rPr>
              <w:t>received</w:t>
            </w:r>
            <w:r w:rsidRPr="0071415B">
              <w:rPr>
                <w:rFonts w:ascii="Arial" w:hAnsi="Arial" w:cs="Arial"/>
                <w:spacing w:val="-11"/>
                <w:sz w:val="20"/>
                <w:szCs w:val="20"/>
              </w:rPr>
              <w:t xml:space="preserve"> </w:t>
            </w:r>
            <w:r w:rsidRPr="0071415B">
              <w:rPr>
                <w:rFonts w:ascii="Arial" w:hAnsi="Arial" w:cs="Arial"/>
                <w:sz w:val="20"/>
                <w:szCs w:val="20"/>
              </w:rPr>
              <w:t>treatment within the 31-day timeframe</w:t>
            </w:r>
          </w:p>
        </w:tc>
        <w:tc>
          <w:tcPr>
            <w:tcW w:w="2408" w:type="dxa"/>
            <w:vAlign w:val="center"/>
          </w:tcPr>
          <w:p w14:paraId="3C0DAD48" w14:textId="3F072DE7" w:rsidR="005552B5" w:rsidRPr="0071415B"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2EFD1BAE" w14:textId="2FCFFCEE" w:rsidR="00D8777A" w:rsidRPr="00590CE8" w:rsidRDefault="00D8777A" w:rsidP="00590CE8">
      <w:pPr>
        <w:pStyle w:val="BodyText"/>
        <w:spacing w:after="0" w:afterAutospacing="0"/>
        <w:ind w:left="0"/>
        <w:rPr>
          <w:rFonts w:cs="Arial"/>
          <w:i/>
          <w:sz w:val="18"/>
          <w:szCs w:val="18"/>
        </w:rPr>
      </w:pPr>
      <w:r w:rsidRPr="00590CE8">
        <w:rPr>
          <w:rFonts w:cs="Arial"/>
          <w:b/>
          <w:sz w:val="18"/>
          <w:szCs w:val="18"/>
        </w:rPr>
        <w:t>Note:</w:t>
      </w:r>
      <w:r w:rsidRPr="00590CE8">
        <w:rPr>
          <w:rFonts w:cs="Arial"/>
          <w:b/>
          <w:spacing w:val="-6"/>
          <w:sz w:val="18"/>
          <w:szCs w:val="18"/>
        </w:rPr>
        <w:t xml:space="preserve"> </w:t>
      </w:r>
      <w:r w:rsidRPr="00590CE8">
        <w:rPr>
          <w:rFonts w:cs="Arial"/>
          <w:sz w:val="18"/>
          <w:szCs w:val="18"/>
        </w:rPr>
        <w:t>If</w:t>
      </w:r>
      <w:r w:rsidRPr="00590CE8">
        <w:rPr>
          <w:rFonts w:cs="Arial"/>
          <w:spacing w:val="-3"/>
          <w:sz w:val="18"/>
          <w:szCs w:val="18"/>
        </w:rPr>
        <w:t xml:space="preserve"> </w:t>
      </w:r>
      <w:r w:rsidRPr="00590CE8">
        <w:rPr>
          <w:rFonts w:cs="Arial"/>
          <w:sz w:val="18"/>
          <w:szCs w:val="18"/>
        </w:rPr>
        <w:t>the</w:t>
      </w:r>
      <w:r w:rsidRPr="00590CE8">
        <w:rPr>
          <w:rFonts w:cs="Arial"/>
          <w:spacing w:val="-4"/>
          <w:sz w:val="18"/>
          <w:szCs w:val="18"/>
        </w:rPr>
        <w:t xml:space="preserve"> </w:t>
      </w:r>
      <w:r w:rsidRPr="00590CE8">
        <w:rPr>
          <w:rFonts w:cs="Arial"/>
          <w:sz w:val="18"/>
          <w:szCs w:val="18"/>
        </w:rPr>
        <w:t>date</w:t>
      </w:r>
      <w:r w:rsidRPr="00590CE8">
        <w:rPr>
          <w:rFonts w:cs="Arial"/>
          <w:spacing w:val="-3"/>
          <w:sz w:val="18"/>
          <w:szCs w:val="18"/>
        </w:rPr>
        <w:t xml:space="preserve"> </w:t>
      </w:r>
      <w:r w:rsidRPr="00590CE8">
        <w:rPr>
          <w:rFonts w:cs="Arial"/>
          <w:sz w:val="18"/>
          <w:szCs w:val="18"/>
        </w:rPr>
        <w:t>the</w:t>
      </w:r>
      <w:r w:rsidRPr="00590CE8">
        <w:rPr>
          <w:rFonts w:cs="Arial"/>
          <w:spacing w:val="-3"/>
          <w:sz w:val="18"/>
          <w:szCs w:val="18"/>
        </w:rPr>
        <w:t xml:space="preserve"> </w:t>
      </w:r>
      <w:r w:rsidRPr="00590CE8">
        <w:rPr>
          <w:rFonts w:cs="Arial"/>
          <w:sz w:val="18"/>
          <w:szCs w:val="18"/>
        </w:rPr>
        <w:t>patient</w:t>
      </w:r>
      <w:r w:rsidRPr="00590CE8">
        <w:rPr>
          <w:rFonts w:cs="Arial"/>
          <w:spacing w:val="-3"/>
          <w:sz w:val="18"/>
          <w:szCs w:val="18"/>
        </w:rPr>
        <w:t xml:space="preserve"> </w:t>
      </w:r>
      <w:r w:rsidRPr="00590CE8">
        <w:rPr>
          <w:rFonts w:cs="Arial"/>
          <w:sz w:val="18"/>
          <w:szCs w:val="18"/>
        </w:rPr>
        <w:t>agrees</w:t>
      </w:r>
      <w:r w:rsidRPr="00590CE8">
        <w:rPr>
          <w:rFonts w:cs="Arial"/>
          <w:spacing w:val="-4"/>
          <w:sz w:val="18"/>
          <w:szCs w:val="18"/>
        </w:rPr>
        <w:t xml:space="preserve"> </w:t>
      </w:r>
      <w:r w:rsidRPr="00590CE8">
        <w:rPr>
          <w:rFonts w:cs="Arial"/>
          <w:sz w:val="18"/>
          <w:szCs w:val="18"/>
        </w:rPr>
        <w:t>to</w:t>
      </w:r>
      <w:r w:rsidRPr="00590CE8">
        <w:rPr>
          <w:rFonts w:cs="Arial"/>
          <w:spacing w:val="-3"/>
          <w:sz w:val="18"/>
          <w:szCs w:val="18"/>
        </w:rPr>
        <w:t xml:space="preserve"> </w:t>
      </w:r>
      <w:r w:rsidRPr="00590CE8">
        <w:rPr>
          <w:rFonts w:cs="Arial"/>
          <w:sz w:val="18"/>
          <w:szCs w:val="18"/>
        </w:rPr>
        <w:t>treatment</w:t>
      </w:r>
      <w:r w:rsidRPr="00590CE8">
        <w:rPr>
          <w:rFonts w:cs="Arial"/>
          <w:spacing w:val="-3"/>
          <w:sz w:val="18"/>
          <w:szCs w:val="18"/>
        </w:rPr>
        <w:t xml:space="preserve"> </w:t>
      </w:r>
      <w:r w:rsidRPr="00590CE8">
        <w:rPr>
          <w:rFonts w:cs="Arial"/>
          <w:sz w:val="18"/>
          <w:szCs w:val="18"/>
        </w:rPr>
        <w:t>is</w:t>
      </w:r>
      <w:r w:rsidRPr="00590CE8">
        <w:rPr>
          <w:rFonts w:cs="Arial"/>
          <w:spacing w:val="-4"/>
          <w:sz w:val="18"/>
          <w:szCs w:val="18"/>
        </w:rPr>
        <w:t xml:space="preserve"> </w:t>
      </w:r>
      <w:r w:rsidRPr="00590CE8">
        <w:rPr>
          <w:rFonts w:cs="Arial"/>
          <w:sz w:val="18"/>
          <w:szCs w:val="18"/>
        </w:rPr>
        <w:t>not</w:t>
      </w:r>
      <w:r w:rsidRPr="00590CE8">
        <w:rPr>
          <w:rFonts w:cs="Arial"/>
          <w:spacing w:val="-3"/>
          <w:sz w:val="18"/>
          <w:szCs w:val="18"/>
        </w:rPr>
        <w:t xml:space="preserve"> </w:t>
      </w:r>
      <w:r w:rsidRPr="00590CE8">
        <w:rPr>
          <w:rFonts w:cs="Arial"/>
          <w:sz w:val="18"/>
          <w:szCs w:val="18"/>
        </w:rPr>
        <w:t>recorded</w:t>
      </w:r>
      <w:r w:rsidRPr="00590CE8">
        <w:rPr>
          <w:rFonts w:cs="Arial"/>
          <w:spacing w:val="-3"/>
          <w:sz w:val="18"/>
          <w:szCs w:val="18"/>
        </w:rPr>
        <w:t xml:space="preserve"> </w:t>
      </w:r>
      <w:r w:rsidRPr="00590CE8">
        <w:rPr>
          <w:rFonts w:cs="Arial"/>
          <w:sz w:val="18"/>
          <w:szCs w:val="18"/>
        </w:rPr>
        <w:t>use</w:t>
      </w:r>
      <w:r w:rsidRPr="00590CE8">
        <w:rPr>
          <w:rFonts w:cs="Arial"/>
          <w:spacing w:val="-4"/>
          <w:sz w:val="18"/>
          <w:szCs w:val="18"/>
        </w:rPr>
        <w:t xml:space="preserve"> </w:t>
      </w:r>
      <w:r w:rsidRPr="00590CE8">
        <w:rPr>
          <w:rFonts w:cs="Arial"/>
          <w:sz w:val="18"/>
          <w:szCs w:val="18"/>
        </w:rPr>
        <w:t>the</w:t>
      </w:r>
      <w:r w:rsidRPr="00590CE8">
        <w:rPr>
          <w:rFonts w:cs="Arial"/>
          <w:spacing w:val="-3"/>
          <w:sz w:val="18"/>
          <w:szCs w:val="18"/>
        </w:rPr>
        <w:t xml:space="preserve"> </w:t>
      </w:r>
      <w:r w:rsidRPr="00590CE8">
        <w:rPr>
          <w:rFonts w:cs="Arial"/>
          <w:sz w:val="18"/>
          <w:szCs w:val="18"/>
        </w:rPr>
        <w:t>date</w:t>
      </w:r>
      <w:r w:rsidRPr="00590CE8">
        <w:rPr>
          <w:rFonts w:cs="Arial"/>
          <w:spacing w:val="-3"/>
          <w:sz w:val="18"/>
          <w:szCs w:val="18"/>
        </w:rPr>
        <w:t xml:space="preserve"> </w:t>
      </w:r>
      <w:r w:rsidRPr="00590CE8">
        <w:rPr>
          <w:rFonts w:cs="Arial"/>
          <w:sz w:val="18"/>
          <w:szCs w:val="18"/>
        </w:rPr>
        <w:t>the</w:t>
      </w:r>
      <w:r w:rsidRPr="00590CE8">
        <w:rPr>
          <w:rFonts w:cs="Arial"/>
          <w:spacing w:val="-2"/>
          <w:sz w:val="18"/>
          <w:szCs w:val="18"/>
        </w:rPr>
        <w:t xml:space="preserve"> </w:t>
      </w:r>
      <w:r w:rsidRPr="00590CE8">
        <w:rPr>
          <w:rFonts w:cs="Arial"/>
          <w:sz w:val="18"/>
          <w:szCs w:val="18"/>
        </w:rPr>
        <w:t>surgical</w:t>
      </w:r>
      <w:r w:rsidRPr="00590CE8">
        <w:rPr>
          <w:rFonts w:cs="Arial"/>
          <w:spacing w:val="-3"/>
          <w:sz w:val="18"/>
          <w:szCs w:val="18"/>
        </w:rPr>
        <w:t xml:space="preserve"> </w:t>
      </w:r>
      <w:r w:rsidRPr="00590CE8">
        <w:rPr>
          <w:rFonts w:cs="Arial"/>
          <w:sz w:val="18"/>
          <w:szCs w:val="18"/>
        </w:rPr>
        <w:t>booking</w:t>
      </w:r>
      <w:r w:rsidRPr="00590CE8">
        <w:rPr>
          <w:rFonts w:cs="Arial"/>
          <w:spacing w:val="-3"/>
          <w:sz w:val="18"/>
          <w:szCs w:val="18"/>
        </w:rPr>
        <w:t xml:space="preserve"> </w:t>
      </w:r>
      <w:r w:rsidRPr="00590CE8">
        <w:rPr>
          <w:rFonts w:cs="Arial"/>
          <w:sz w:val="18"/>
          <w:szCs w:val="18"/>
        </w:rPr>
        <w:t>is</w:t>
      </w:r>
      <w:r w:rsidRPr="00590CE8">
        <w:rPr>
          <w:rFonts w:cs="Arial"/>
          <w:spacing w:val="-3"/>
          <w:sz w:val="18"/>
          <w:szCs w:val="18"/>
        </w:rPr>
        <w:t xml:space="preserve"> </w:t>
      </w:r>
      <w:r w:rsidRPr="00590CE8">
        <w:rPr>
          <w:rFonts w:cs="Arial"/>
          <w:spacing w:val="-2"/>
          <w:sz w:val="18"/>
          <w:szCs w:val="18"/>
        </w:rPr>
        <w:t>requested.</w:t>
      </w:r>
      <w:r w:rsidR="009A4771" w:rsidRPr="00590CE8">
        <w:rPr>
          <w:rFonts w:cs="Arial"/>
          <w:spacing w:val="-2"/>
          <w:sz w:val="18"/>
          <w:szCs w:val="18"/>
        </w:rPr>
        <w:t xml:space="preserve"> </w:t>
      </w:r>
      <w:r w:rsidRPr="00590CE8">
        <w:rPr>
          <w:rFonts w:cs="Arial"/>
          <w:sz w:val="18"/>
          <w:szCs w:val="18"/>
        </w:rPr>
        <w:t>A discussion with the Royal Australasian College of Surgeons, New Zealand National Office, confirmed that as the patient</w:t>
      </w:r>
      <w:r w:rsidRPr="00590CE8">
        <w:rPr>
          <w:rFonts w:cs="Arial"/>
          <w:spacing w:val="-3"/>
          <w:sz w:val="18"/>
          <w:szCs w:val="18"/>
        </w:rPr>
        <w:t xml:space="preserve"> </w:t>
      </w:r>
      <w:r w:rsidRPr="00590CE8">
        <w:rPr>
          <w:rFonts w:cs="Arial"/>
          <w:sz w:val="18"/>
          <w:szCs w:val="18"/>
        </w:rPr>
        <w:t>was</w:t>
      </w:r>
      <w:r w:rsidRPr="00590CE8">
        <w:rPr>
          <w:rFonts w:cs="Arial"/>
          <w:spacing w:val="-3"/>
          <w:sz w:val="18"/>
          <w:szCs w:val="18"/>
        </w:rPr>
        <w:t xml:space="preserve"> </w:t>
      </w:r>
      <w:r w:rsidRPr="00590CE8">
        <w:rPr>
          <w:rFonts w:cs="Arial"/>
          <w:sz w:val="18"/>
          <w:szCs w:val="18"/>
        </w:rPr>
        <w:t>on</w:t>
      </w:r>
      <w:r w:rsidRPr="00590CE8">
        <w:rPr>
          <w:rFonts w:cs="Arial"/>
          <w:spacing w:val="-1"/>
          <w:sz w:val="18"/>
          <w:szCs w:val="18"/>
        </w:rPr>
        <w:t xml:space="preserve"> </w:t>
      </w:r>
      <w:r w:rsidRPr="00590CE8">
        <w:rPr>
          <w:rFonts w:cs="Arial"/>
          <w:sz w:val="18"/>
          <w:szCs w:val="18"/>
        </w:rPr>
        <w:t>the</w:t>
      </w:r>
      <w:r w:rsidRPr="00590CE8">
        <w:rPr>
          <w:rFonts w:cs="Arial"/>
          <w:spacing w:val="-3"/>
          <w:sz w:val="18"/>
          <w:szCs w:val="18"/>
        </w:rPr>
        <w:t xml:space="preserve"> </w:t>
      </w:r>
      <w:r w:rsidRPr="00590CE8">
        <w:rPr>
          <w:rFonts w:cs="Arial"/>
          <w:sz w:val="18"/>
          <w:szCs w:val="18"/>
        </w:rPr>
        <w:t>operating</w:t>
      </w:r>
      <w:r w:rsidRPr="00590CE8">
        <w:rPr>
          <w:rFonts w:cs="Arial"/>
          <w:spacing w:val="-3"/>
          <w:sz w:val="18"/>
          <w:szCs w:val="18"/>
        </w:rPr>
        <w:t xml:space="preserve"> </w:t>
      </w:r>
      <w:r w:rsidRPr="00590CE8">
        <w:rPr>
          <w:rFonts w:cs="Arial"/>
          <w:sz w:val="18"/>
          <w:szCs w:val="18"/>
        </w:rPr>
        <w:t>table</w:t>
      </w:r>
      <w:r w:rsidRPr="00590CE8">
        <w:rPr>
          <w:rFonts w:cs="Arial"/>
          <w:spacing w:val="-2"/>
          <w:sz w:val="18"/>
          <w:szCs w:val="18"/>
        </w:rPr>
        <w:t xml:space="preserve"> </w:t>
      </w:r>
      <w:r w:rsidRPr="00590CE8">
        <w:rPr>
          <w:rFonts w:cs="Arial"/>
          <w:sz w:val="18"/>
          <w:szCs w:val="18"/>
        </w:rPr>
        <w:t>when</w:t>
      </w:r>
      <w:r w:rsidRPr="00590CE8">
        <w:rPr>
          <w:rFonts w:cs="Arial"/>
          <w:spacing w:val="-4"/>
          <w:sz w:val="18"/>
          <w:szCs w:val="18"/>
        </w:rPr>
        <w:t xml:space="preserve"> </w:t>
      </w:r>
      <w:r w:rsidRPr="00590CE8">
        <w:rPr>
          <w:rFonts w:cs="Arial"/>
          <w:sz w:val="18"/>
          <w:szCs w:val="18"/>
        </w:rPr>
        <w:t>the</w:t>
      </w:r>
      <w:r w:rsidRPr="00590CE8">
        <w:rPr>
          <w:rFonts w:cs="Arial"/>
          <w:spacing w:val="-3"/>
          <w:sz w:val="18"/>
          <w:szCs w:val="18"/>
        </w:rPr>
        <w:t xml:space="preserve"> </w:t>
      </w:r>
      <w:r w:rsidRPr="00590CE8">
        <w:rPr>
          <w:rFonts w:cs="Arial"/>
          <w:sz w:val="18"/>
          <w:szCs w:val="18"/>
        </w:rPr>
        <w:t>patient</w:t>
      </w:r>
      <w:r w:rsidRPr="00590CE8">
        <w:rPr>
          <w:rFonts w:cs="Arial"/>
          <w:spacing w:val="-3"/>
          <w:sz w:val="18"/>
          <w:szCs w:val="18"/>
        </w:rPr>
        <w:t xml:space="preserve"> </w:t>
      </w:r>
      <w:r w:rsidRPr="00590CE8">
        <w:rPr>
          <w:rFonts w:cs="Arial"/>
          <w:sz w:val="18"/>
          <w:szCs w:val="18"/>
        </w:rPr>
        <w:t>had</w:t>
      </w:r>
      <w:r w:rsidRPr="00590CE8">
        <w:rPr>
          <w:rFonts w:cs="Arial"/>
          <w:spacing w:val="-2"/>
          <w:sz w:val="18"/>
          <w:szCs w:val="18"/>
        </w:rPr>
        <w:t xml:space="preserve"> </w:t>
      </w:r>
      <w:r w:rsidRPr="00590CE8">
        <w:rPr>
          <w:rFonts w:cs="Arial"/>
          <w:sz w:val="18"/>
          <w:szCs w:val="18"/>
        </w:rPr>
        <w:t>a</w:t>
      </w:r>
      <w:r w:rsidRPr="00590CE8">
        <w:rPr>
          <w:rFonts w:cs="Arial"/>
          <w:spacing w:val="-2"/>
          <w:sz w:val="18"/>
          <w:szCs w:val="18"/>
        </w:rPr>
        <w:t xml:space="preserve"> </w:t>
      </w:r>
      <w:r w:rsidRPr="00590CE8">
        <w:rPr>
          <w:rFonts w:cs="Arial"/>
          <w:sz w:val="18"/>
          <w:szCs w:val="18"/>
        </w:rPr>
        <w:t>cardiac</w:t>
      </w:r>
      <w:r w:rsidRPr="00590CE8">
        <w:rPr>
          <w:rFonts w:cs="Arial"/>
          <w:spacing w:val="-3"/>
          <w:sz w:val="18"/>
          <w:szCs w:val="18"/>
        </w:rPr>
        <w:t xml:space="preserve"> </w:t>
      </w:r>
      <w:r w:rsidRPr="00590CE8">
        <w:rPr>
          <w:rFonts w:cs="Arial"/>
          <w:sz w:val="18"/>
          <w:szCs w:val="18"/>
        </w:rPr>
        <w:t>arrest the</w:t>
      </w:r>
      <w:r w:rsidRPr="00590CE8">
        <w:rPr>
          <w:rFonts w:cs="Arial"/>
          <w:spacing w:val="-3"/>
          <w:sz w:val="18"/>
          <w:szCs w:val="18"/>
        </w:rPr>
        <w:t xml:space="preserve"> </w:t>
      </w:r>
      <w:r w:rsidRPr="00590CE8">
        <w:rPr>
          <w:rFonts w:cs="Arial"/>
          <w:sz w:val="18"/>
          <w:szCs w:val="18"/>
        </w:rPr>
        <w:t>operation</w:t>
      </w:r>
      <w:r w:rsidRPr="00590CE8">
        <w:rPr>
          <w:rFonts w:cs="Arial"/>
          <w:spacing w:val="-3"/>
          <w:sz w:val="18"/>
          <w:szCs w:val="18"/>
        </w:rPr>
        <w:t xml:space="preserve"> </w:t>
      </w:r>
      <w:r w:rsidRPr="00590CE8">
        <w:rPr>
          <w:rFonts w:cs="Arial"/>
          <w:sz w:val="18"/>
          <w:szCs w:val="18"/>
        </w:rPr>
        <w:t>can</w:t>
      </w:r>
      <w:r w:rsidRPr="00590CE8">
        <w:rPr>
          <w:rFonts w:cs="Arial"/>
          <w:spacing w:val="-1"/>
          <w:sz w:val="18"/>
          <w:szCs w:val="18"/>
        </w:rPr>
        <w:t xml:space="preserve"> </w:t>
      </w:r>
      <w:r w:rsidRPr="00590CE8">
        <w:rPr>
          <w:rFonts w:cs="Arial"/>
          <w:sz w:val="18"/>
          <w:szCs w:val="18"/>
        </w:rPr>
        <w:t>be</w:t>
      </w:r>
      <w:r w:rsidRPr="00590CE8">
        <w:rPr>
          <w:rFonts w:cs="Arial"/>
          <w:spacing w:val="-3"/>
          <w:sz w:val="18"/>
          <w:szCs w:val="18"/>
        </w:rPr>
        <w:t xml:space="preserve"> </w:t>
      </w:r>
      <w:r w:rsidRPr="00590CE8">
        <w:rPr>
          <w:rFonts w:cs="Arial"/>
          <w:sz w:val="18"/>
          <w:szCs w:val="18"/>
        </w:rPr>
        <w:t>said</w:t>
      </w:r>
      <w:r w:rsidRPr="00590CE8">
        <w:rPr>
          <w:rFonts w:cs="Arial"/>
          <w:spacing w:val="-2"/>
          <w:sz w:val="18"/>
          <w:szCs w:val="18"/>
        </w:rPr>
        <w:t xml:space="preserve"> </w:t>
      </w:r>
      <w:r w:rsidRPr="00590CE8">
        <w:rPr>
          <w:rFonts w:cs="Arial"/>
          <w:sz w:val="18"/>
          <w:szCs w:val="18"/>
        </w:rPr>
        <w:t>to</w:t>
      </w:r>
      <w:r w:rsidRPr="00590CE8">
        <w:rPr>
          <w:rFonts w:cs="Arial"/>
          <w:spacing w:val="-4"/>
          <w:sz w:val="18"/>
          <w:szCs w:val="18"/>
        </w:rPr>
        <w:t xml:space="preserve"> </w:t>
      </w:r>
      <w:r w:rsidRPr="00590CE8">
        <w:rPr>
          <w:rFonts w:cs="Arial"/>
          <w:sz w:val="18"/>
          <w:szCs w:val="18"/>
        </w:rPr>
        <w:t>have</w:t>
      </w:r>
      <w:r w:rsidRPr="00590CE8">
        <w:rPr>
          <w:rFonts w:cs="Arial"/>
          <w:spacing w:val="-1"/>
          <w:sz w:val="18"/>
          <w:szCs w:val="18"/>
        </w:rPr>
        <w:t xml:space="preserve"> </w:t>
      </w:r>
      <w:r w:rsidRPr="00590CE8">
        <w:rPr>
          <w:rFonts w:cs="Arial"/>
          <w:sz w:val="18"/>
          <w:szCs w:val="18"/>
        </w:rPr>
        <w:t>started.</w:t>
      </w:r>
      <w:r w:rsidRPr="00590CE8">
        <w:rPr>
          <w:rFonts w:cs="Arial"/>
          <w:spacing w:val="-1"/>
          <w:sz w:val="18"/>
          <w:szCs w:val="18"/>
        </w:rPr>
        <w:t xml:space="preserve"> </w:t>
      </w:r>
      <w:r w:rsidRPr="00590CE8">
        <w:rPr>
          <w:rFonts w:cs="Arial"/>
          <w:sz w:val="18"/>
          <w:szCs w:val="18"/>
        </w:rPr>
        <w:t>In this case surgery is valid a first treatment see</w:t>
      </w:r>
      <w:r w:rsidR="00590CE8" w:rsidRPr="00590CE8">
        <w:rPr>
          <w:rFonts w:cs="Arial"/>
          <w:sz w:val="18"/>
          <w:szCs w:val="18"/>
        </w:rPr>
        <w:t xml:space="preserve"> </w:t>
      </w:r>
      <w:r w:rsidR="00590CE8" w:rsidRPr="00590CE8">
        <w:rPr>
          <w:rFonts w:cs="Arial"/>
          <w:sz w:val="18"/>
          <w:szCs w:val="18"/>
          <w:u w:val="dotted"/>
        </w:rPr>
        <w:fldChar w:fldCharType="begin"/>
      </w:r>
      <w:r w:rsidR="00590CE8" w:rsidRPr="00590CE8">
        <w:rPr>
          <w:rFonts w:cs="Arial"/>
          <w:sz w:val="18"/>
          <w:szCs w:val="18"/>
          <w:u w:val="dotted"/>
        </w:rPr>
        <w:instrText xml:space="preserve"> REF _Ref145682277 \h  \* MERGEFORMAT </w:instrText>
      </w:r>
      <w:r w:rsidR="00590CE8" w:rsidRPr="00590CE8">
        <w:rPr>
          <w:rFonts w:cs="Arial"/>
          <w:sz w:val="18"/>
          <w:szCs w:val="18"/>
          <w:u w:val="dotted"/>
        </w:rPr>
      </w:r>
      <w:r w:rsidR="00590CE8" w:rsidRPr="00590CE8">
        <w:rPr>
          <w:rFonts w:cs="Arial"/>
          <w:sz w:val="18"/>
          <w:szCs w:val="18"/>
          <w:u w:val="dotted"/>
        </w:rPr>
        <w:fldChar w:fldCharType="separate"/>
      </w:r>
      <w:r w:rsidR="00BF5CDD" w:rsidRPr="00BF5CDD">
        <w:rPr>
          <w:rFonts w:cs="Arial"/>
          <w:sz w:val="18"/>
          <w:szCs w:val="18"/>
          <w:u w:val="dotted"/>
        </w:rPr>
        <w:t>Type of first treatment definition</w:t>
      </w:r>
      <w:r w:rsidR="00590CE8" w:rsidRPr="00590CE8">
        <w:rPr>
          <w:rFonts w:cs="Arial"/>
          <w:sz w:val="18"/>
          <w:szCs w:val="18"/>
          <w:u w:val="dotted"/>
        </w:rPr>
        <w:fldChar w:fldCharType="end"/>
      </w:r>
      <w:r w:rsidR="00590CE8" w:rsidRPr="00590CE8">
        <w:rPr>
          <w:rFonts w:cs="Arial"/>
          <w:sz w:val="18"/>
          <w:szCs w:val="18"/>
        </w:rPr>
        <w:t xml:space="preserve"> page</w:t>
      </w:r>
      <w:r w:rsidRPr="00590CE8">
        <w:rPr>
          <w:rFonts w:cs="Arial"/>
          <w:sz w:val="18"/>
          <w:szCs w:val="18"/>
        </w:rPr>
        <w:t xml:space="preserve"> </w:t>
      </w:r>
      <w:r w:rsidR="00C85F57" w:rsidRPr="00590CE8">
        <w:rPr>
          <w:rFonts w:cs="Arial"/>
          <w:sz w:val="18"/>
          <w:szCs w:val="18"/>
          <w:u w:val="dotted"/>
        </w:rPr>
        <w:fldChar w:fldCharType="begin"/>
      </w:r>
      <w:r w:rsidR="00C85F57" w:rsidRPr="00590CE8">
        <w:rPr>
          <w:rFonts w:cs="Arial"/>
          <w:sz w:val="18"/>
          <w:szCs w:val="18"/>
          <w:u w:val="dotted"/>
        </w:rPr>
        <w:instrText xml:space="preserve"> PAGEREF _Ref145682249 \h </w:instrText>
      </w:r>
      <w:r w:rsidR="00C85F57" w:rsidRPr="00590CE8">
        <w:rPr>
          <w:rFonts w:cs="Arial"/>
          <w:sz w:val="18"/>
          <w:szCs w:val="18"/>
          <w:u w:val="dotted"/>
        </w:rPr>
      </w:r>
      <w:r w:rsidR="00C85F57" w:rsidRPr="00590CE8">
        <w:rPr>
          <w:rFonts w:cs="Arial"/>
          <w:sz w:val="18"/>
          <w:szCs w:val="18"/>
          <w:u w:val="dotted"/>
        </w:rPr>
        <w:fldChar w:fldCharType="separate"/>
      </w:r>
      <w:r w:rsidR="00BF5CDD">
        <w:rPr>
          <w:rFonts w:cs="Arial"/>
          <w:noProof/>
          <w:sz w:val="18"/>
          <w:szCs w:val="18"/>
          <w:u w:val="dotted"/>
        </w:rPr>
        <w:t>25</w:t>
      </w:r>
      <w:r w:rsidR="00C85F57" w:rsidRPr="00590CE8">
        <w:rPr>
          <w:rFonts w:cs="Arial"/>
          <w:sz w:val="18"/>
          <w:szCs w:val="18"/>
          <w:u w:val="dotted"/>
        </w:rPr>
        <w:fldChar w:fldCharType="end"/>
      </w:r>
      <w:r w:rsidR="00590CE8" w:rsidRPr="00590CE8">
        <w:rPr>
          <w:rFonts w:cs="Arial"/>
          <w:sz w:val="18"/>
          <w:szCs w:val="18"/>
          <w:u w:val="dotted"/>
        </w:rPr>
        <w:t xml:space="preserve">. </w:t>
      </w:r>
    </w:p>
    <w:p w14:paraId="5AFB08E6" w14:textId="77777777" w:rsidR="00527019" w:rsidRDefault="00527019">
      <w:pPr>
        <w:spacing w:after="0" w:line="240" w:lineRule="auto"/>
        <w:rPr>
          <w:rFonts w:ascii="Arial" w:hAnsi="Arial" w:cs="Arial"/>
          <w:b/>
          <w:bCs/>
          <w:color w:val="1C2549"/>
          <w:sz w:val="28"/>
          <w:szCs w:val="28"/>
        </w:rPr>
      </w:pPr>
      <w:bookmarkStart w:id="665" w:name="_TOC_250014"/>
      <w:bookmarkStart w:id="666" w:name="_Toc124868767"/>
      <w:r>
        <w:br w:type="page"/>
      </w:r>
    </w:p>
    <w:p w14:paraId="1CC6DCC7" w14:textId="64F28CBF" w:rsidR="00D8777A" w:rsidRDefault="00D8777A" w:rsidP="00DA7AE1">
      <w:pPr>
        <w:pStyle w:val="Heading1"/>
      </w:pPr>
      <w:bookmarkStart w:id="667" w:name="_Toc203110621"/>
      <w:r>
        <w:lastRenderedPageBreak/>
        <w:t>31-day</w:t>
      </w:r>
      <w:r>
        <w:rPr>
          <w:spacing w:val="-12"/>
        </w:rPr>
        <w:t xml:space="preserve"> </w:t>
      </w:r>
      <w:bookmarkEnd w:id="665"/>
      <w:r w:rsidR="00BD4BD2">
        <w:t>I</w:t>
      </w:r>
      <w:r>
        <w:t xml:space="preserve">ndicator </w:t>
      </w:r>
      <w:r w:rsidR="00BD4BD2">
        <w:t>O</w:t>
      </w:r>
      <w:r>
        <w:t xml:space="preserve">nly </w:t>
      </w:r>
      <w:r w:rsidR="00BD4BD2">
        <w:t>U</w:t>
      </w:r>
      <w:r>
        <w:t xml:space="preserve">se </w:t>
      </w:r>
      <w:r w:rsidR="00BD4BD2">
        <w:t>C</w:t>
      </w:r>
      <w:r>
        <w:t>ases</w:t>
      </w:r>
      <w:bookmarkEnd w:id="666"/>
      <w:bookmarkEnd w:id="667"/>
    </w:p>
    <w:p w14:paraId="1410857A" w14:textId="35D01369" w:rsidR="00D8777A" w:rsidRPr="0015776A" w:rsidRDefault="00D8777A" w:rsidP="007E5BD8">
      <w:pPr>
        <w:pStyle w:val="Heading2"/>
      </w:pPr>
      <w:bookmarkStart w:id="668" w:name="_TOC_250013"/>
      <w:bookmarkStart w:id="669" w:name="_Toc124868768"/>
      <w:bookmarkStart w:id="670" w:name="_Toc203110622"/>
      <w:r w:rsidRPr="0015776A">
        <w:t>An</w:t>
      </w:r>
      <w:r w:rsidRPr="0015776A">
        <w:rPr>
          <w:spacing w:val="-9"/>
        </w:rPr>
        <w:t xml:space="preserve"> </w:t>
      </w:r>
      <w:r w:rsidRPr="0015776A">
        <w:t>acute</w:t>
      </w:r>
      <w:r w:rsidRPr="0015776A">
        <w:rPr>
          <w:spacing w:val="-9"/>
        </w:rPr>
        <w:t xml:space="preserve"> </w:t>
      </w:r>
      <w:r w:rsidRPr="0015776A">
        <w:t>admission</w:t>
      </w:r>
      <w:r w:rsidRPr="0015776A">
        <w:rPr>
          <w:spacing w:val="-9"/>
        </w:rPr>
        <w:t xml:space="preserve"> </w:t>
      </w:r>
      <w:r w:rsidRPr="0015776A">
        <w:t>use</w:t>
      </w:r>
      <w:r w:rsidRPr="0015776A">
        <w:rPr>
          <w:spacing w:val="-9"/>
        </w:rPr>
        <w:t xml:space="preserve"> </w:t>
      </w:r>
      <w:bookmarkEnd w:id="668"/>
      <w:r w:rsidRPr="0015776A">
        <w:t>case (31-day indicator only)</w:t>
      </w:r>
      <w:bookmarkEnd w:id="669"/>
      <w:bookmarkEnd w:id="670"/>
    </w:p>
    <w:tbl>
      <w:tblPr>
        <w:tblW w:w="9072" w:type="dxa"/>
        <w:tblLayout w:type="fixed"/>
        <w:tblCellMar>
          <w:left w:w="0" w:type="dxa"/>
          <w:right w:w="0" w:type="dxa"/>
        </w:tblCellMar>
        <w:tblLook w:val="01E0" w:firstRow="1" w:lastRow="1" w:firstColumn="1" w:lastColumn="1" w:noHBand="0" w:noVBand="0"/>
      </w:tblPr>
      <w:tblGrid>
        <w:gridCol w:w="1762"/>
        <w:gridCol w:w="920"/>
        <w:gridCol w:w="754"/>
        <w:gridCol w:w="3992"/>
        <w:gridCol w:w="1644"/>
      </w:tblGrid>
      <w:tr w:rsidR="00D8777A" w:rsidRPr="0015776A" w14:paraId="078E5CDB" w14:textId="77777777" w:rsidTr="0015776A">
        <w:trPr>
          <w:trHeight w:val="251"/>
        </w:trPr>
        <w:tc>
          <w:tcPr>
            <w:tcW w:w="1762" w:type="dxa"/>
          </w:tcPr>
          <w:p w14:paraId="400E1ACB" w14:textId="77777777" w:rsidR="00D8777A" w:rsidRPr="0015776A" w:rsidRDefault="00D8777A" w:rsidP="0015776A">
            <w:pPr>
              <w:pStyle w:val="TableParagraph"/>
              <w:spacing w:before="240" w:line="231" w:lineRule="exact"/>
              <w:rPr>
                <w:rFonts w:ascii="Arial" w:hAnsi="Arial" w:cs="Arial"/>
                <w:b/>
              </w:rPr>
            </w:pPr>
            <w:r w:rsidRPr="0015776A">
              <w:rPr>
                <w:rFonts w:ascii="Arial" w:hAnsi="Arial" w:cs="Arial"/>
                <w:b/>
                <w:spacing w:val="-4"/>
              </w:rPr>
              <w:t>Date</w:t>
            </w:r>
          </w:p>
        </w:tc>
        <w:tc>
          <w:tcPr>
            <w:tcW w:w="1674" w:type="dxa"/>
            <w:gridSpan w:val="2"/>
          </w:tcPr>
          <w:p w14:paraId="7826C1C6" w14:textId="77777777" w:rsidR="00D8777A" w:rsidRPr="0015776A" w:rsidRDefault="00D8777A" w:rsidP="000077E2">
            <w:pPr>
              <w:pStyle w:val="TableParagraph"/>
              <w:spacing w:before="240" w:line="231" w:lineRule="exact"/>
              <w:ind w:left="88"/>
              <w:rPr>
                <w:rFonts w:ascii="Arial" w:hAnsi="Arial" w:cs="Arial"/>
                <w:b/>
              </w:rPr>
            </w:pPr>
            <w:r w:rsidRPr="0015776A">
              <w:rPr>
                <w:rFonts w:ascii="Arial" w:hAnsi="Arial" w:cs="Arial"/>
                <w:b/>
              </w:rPr>
              <w:t>Day</w:t>
            </w:r>
            <w:r w:rsidRPr="0015776A">
              <w:rPr>
                <w:rFonts w:ascii="Arial" w:hAnsi="Arial" w:cs="Arial"/>
                <w:b/>
                <w:spacing w:val="-1"/>
              </w:rPr>
              <w:t xml:space="preserve"> </w:t>
            </w:r>
            <w:r w:rsidRPr="0015776A">
              <w:rPr>
                <w:rFonts w:ascii="Arial" w:hAnsi="Arial" w:cs="Arial"/>
                <w:b/>
                <w:spacing w:val="-2"/>
              </w:rPr>
              <w:t>count</w:t>
            </w:r>
          </w:p>
        </w:tc>
        <w:tc>
          <w:tcPr>
            <w:tcW w:w="3992" w:type="dxa"/>
          </w:tcPr>
          <w:p w14:paraId="01E4B594" w14:textId="77777777" w:rsidR="00D8777A" w:rsidRPr="0015776A" w:rsidRDefault="00D8777A" w:rsidP="000A374A">
            <w:pPr>
              <w:pStyle w:val="TableParagraph"/>
              <w:spacing w:before="240" w:line="231" w:lineRule="exact"/>
              <w:ind w:left="215"/>
              <w:rPr>
                <w:rFonts w:ascii="Arial" w:hAnsi="Arial" w:cs="Arial"/>
                <w:b/>
              </w:rPr>
            </w:pPr>
            <w:r w:rsidRPr="0015776A">
              <w:rPr>
                <w:rFonts w:ascii="Arial" w:hAnsi="Arial" w:cs="Arial"/>
                <w:b/>
                <w:spacing w:val="-2"/>
              </w:rPr>
              <w:t>Activity</w:t>
            </w:r>
          </w:p>
        </w:tc>
        <w:tc>
          <w:tcPr>
            <w:tcW w:w="1644" w:type="dxa"/>
          </w:tcPr>
          <w:p w14:paraId="3E16B0EE" w14:textId="77777777" w:rsidR="00D8777A" w:rsidRPr="0015776A" w:rsidRDefault="00D8777A" w:rsidP="00CB4FE3">
            <w:pPr>
              <w:pStyle w:val="TableParagraph"/>
              <w:rPr>
                <w:rFonts w:ascii="Arial" w:hAnsi="Arial" w:cs="Arial"/>
              </w:rPr>
            </w:pPr>
          </w:p>
        </w:tc>
      </w:tr>
      <w:tr w:rsidR="00D8777A" w:rsidRPr="0015776A" w14:paraId="48D14FA4" w14:textId="77777777" w:rsidTr="0015776A">
        <w:trPr>
          <w:trHeight w:val="330"/>
        </w:trPr>
        <w:tc>
          <w:tcPr>
            <w:tcW w:w="1762" w:type="dxa"/>
          </w:tcPr>
          <w:p w14:paraId="7B8CDF20" w14:textId="77777777" w:rsidR="00D8777A" w:rsidRPr="0015776A" w:rsidRDefault="00D8777A" w:rsidP="0015776A">
            <w:pPr>
              <w:pStyle w:val="TableParagraph"/>
              <w:rPr>
                <w:rFonts w:ascii="Arial" w:hAnsi="Arial" w:cs="Arial"/>
              </w:rPr>
            </w:pPr>
          </w:p>
        </w:tc>
        <w:tc>
          <w:tcPr>
            <w:tcW w:w="920" w:type="dxa"/>
          </w:tcPr>
          <w:p w14:paraId="6658B6D9" w14:textId="77777777" w:rsidR="00D8777A" w:rsidRPr="0015776A" w:rsidRDefault="00D8777A" w:rsidP="000077E2">
            <w:pPr>
              <w:pStyle w:val="TableParagraph"/>
              <w:spacing w:before="1"/>
              <w:ind w:left="88"/>
              <w:rPr>
                <w:rFonts w:ascii="Arial" w:hAnsi="Arial" w:cs="Arial"/>
                <w:b/>
              </w:rPr>
            </w:pPr>
            <w:r w:rsidRPr="0015776A">
              <w:rPr>
                <w:rFonts w:ascii="Arial" w:hAnsi="Arial" w:cs="Arial"/>
                <w:b/>
                <w:spacing w:val="-5"/>
              </w:rPr>
              <w:t>62</w:t>
            </w:r>
          </w:p>
        </w:tc>
        <w:tc>
          <w:tcPr>
            <w:tcW w:w="754" w:type="dxa"/>
          </w:tcPr>
          <w:p w14:paraId="746B9625" w14:textId="0AEE20B2" w:rsidR="00D8777A" w:rsidRPr="0015776A" w:rsidRDefault="000077E2" w:rsidP="000077E2">
            <w:pPr>
              <w:pStyle w:val="TableParagraph"/>
              <w:spacing w:before="1"/>
              <w:ind w:left="150" w:right="179"/>
              <w:jc w:val="center"/>
              <w:rPr>
                <w:rFonts w:ascii="Arial" w:hAnsi="Arial" w:cs="Arial"/>
                <w:b/>
              </w:rPr>
            </w:pPr>
            <w:r w:rsidRPr="0015776A">
              <w:rPr>
                <w:rFonts w:ascii="Arial" w:hAnsi="Arial" w:cs="Arial"/>
                <w:b/>
                <w:bCs/>
              </w:rPr>
              <w:t>31</w:t>
            </w:r>
          </w:p>
        </w:tc>
        <w:tc>
          <w:tcPr>
            <w:tcW w:w="3992" w:type="dxa"/>
          </w:tcPr>
          <w:p w14:paraId="5E6BF82F" w14:textId="5769A50F" w:rsidR="00D8777A" w:rsidRPr="0015776A" w:rsidRDefault="00C30E78" w:rsidP="00CB4FE3">
            <w:pPr>
              <w:pStyle w:val="TableParagraph"/>
              <w:rPr>
                <w:rFonts w:ascii="Arial" w:hAnsi="Arial" w:cs="Arial"/>
                <w:b/>
                <w:bCs/>
              </w:rPr>
            </w:pPr>
            <w:r w:rsidRPr="0015776A">
              <w:rPr>
                <w:rFonts w:ascii="Arial" w:hAnsi="Arial" w:cs="Arial"/>
              </w:rPr>
              <w:t xml:space="preserve">   </w:t>
            </w:r>
            <w:r w:rsidRPr="0015776A">
              <w:rPr>
                <w:rFonts w:ascii="Arial" w:hAnsi="Arial" w:cs="Arial"/>
                <w:b/>
                <w:bCs/>
              </w:rPr>
              <w:t xml:space="preserve"> </w:t>
            </w:r>
          </w:p>
        </w:tc>
        <w:tc>
          <w:tcPr>
            <w:tcW w:w="1644" w:type="dxa"/>
          </w:tcPr>
          <w:p w14:paraId="6F1D0EE5" w14:textId="77777777" w:rsidR="00D8777A" w:rsidRPr="0015776A" w:rsidRDefault="00D8777A" w:rsidP="00CB4FE3">
            <w:pPr>
              <w:pStyle w:val="TableParagraph"/>
              <w:rPr>
                <w:rFonts w:ascii="Arial" w:hAnsi="Arial" w:cs="Arial"/>
              </w:rPr>
            </w:pPr>
          </w:p>
        </w:tc>
      </w:tr>
      <w:tr w:rsidR="00D8777A" w:rsidRPr="0015776A" w14:paraId="616DAEE7" w14:textId="77777777" w:rsidTr="0015776A">
        <w:trPr>
          <w:trHeight w:val="911"/>
        </w:trPr>
        <w:tc>
          <w:tcPr>
            <w:tcW w:w="1762" w:type="dxa"/>
          </w:tcPr>
          <w:p w14:paraId="20E92883" w14:textId="28B31924" w:rsidR="00D8777A" w:rsidRPr="0015776A" w:rsidRDefault="00D8777A" w:rsidP="0015776A">
            <w:pPr>
              <w:pStyle w:val="TableParagraph"/>
              <w:spacing w:before="79"/>
              <w:rPr>
                <w:rFonts w:ascii="Arial" w:hAnsi="Arial" w:cs="Arial"/>
              </w:rPr>
            </w:pPr>
            <w:r w:rsidRPr="0015776A">
              <w:rPr>
                <w:rFonts w:ascii="Arial" w:hAnsi="Arial" w:cs="Arial"/>
                <w:spacing w:val="-2"/>
              </w:rPr>
              <w:t>18/09/20</w:t>
            </w:r>
            <w:r w:rsidR="00513430" w:rsidRPr="0015776A">
              <w:rPr>
                <w:rFonts w:ascii="Arial" w:hAnsi="Arial" w:cs="Arial"/>
                <w:spacing w:val="-2"/>
              </w:rPr>
              <w:t>22</w:t>
            </w:r>
          </w:p>
        </w:tc>
        <w:tc>
          <w:tcPr>
            <w:tcW w:w="920" w:type="dxa"/>
          </w:tcPr>
          <w:p w14:paraId="2BC3EC94" w14:textId="77777777" w:rsidR="00D8777A" w:rsidRPr="0015776A" w:rsidRDefault="00D8777A" w:rsidP="00CB4FE3">
            <w:pPr>
              <w:pStyle w:val="TableParagraph"/>
              <w:rPr>
                <w:rFonts w:ascii="Arial" w:hAnsi="Arial" w:cs="Arial"/>
              </w:rPr>
            </w:pPr>
          </w:p>
        </w:tc>
        <w:tc>
          <w:tcPr>
            <w:tcW w:w="754" w:type="dxa"/>
          </w:tcPr>
          <w:p w14:paraId="1657AC14" w14:textId="77777777" w:rsidR="00D8777A" w:rsidRPr="0015776A" w:rsidRDefault="00D8777A" w:rsidP="00CB4FE3">
            <w:pPr>
              <w:pStyle w:val="TableParagraph"/>
              <w:rPr>
                <w:rFonts w:ascii="Arial" w:hAnsi="Arial" w:cs="Arial"/>
              </w:rPr>
            </w:pPr>
          </w:p>
        </w:tc>
        <w:tc>
          <w:tcPr>
            <w:tcW w:w="5636" w:type="dxa"/>
            <w:gridSpan w:val="2"/>
          </w:tcPr>
          <w:p w14:paraId="3C714B97" w14:textId="77777777" w:rsidR="00D8777A" w:rsidRPr="0015776A" w:rsidRDefault="00D8777A" w:rsidP="0014747B">
            <w:pPr>
              <w:pStyle w:val="TableParagraph"/>
              <w:spacing w:before="79"/>
              <w:ind w:left="215" w:right="3"/>
              <w:rPr>
                <w:rFonts w:ascii="Arial" w:hAnsi="Arial" w:cs="Arial"/>
              </w:rPr>
            </w:pPr>
            <w:r w:rsidRPr="0015776A">
              <w:rPr>
                <w:rFonts w:ascii="Arial" w:hAnsi="Arial" w:cs="Arial"/>
              </w:rPr>
              <w:t>A 45-year-old female presents at hospital emergency department</w:t>
            </w:r>
            <w:r w:rsidRPr="0015776A">
              <w:rPr>
                <w:rFonts w:ascii="Arial" w:hAnsi="Arial" w:cs="Arial"/>
                <w:spacing w:val="-5"/>
              </w:rPr>
              <w:t xml:space="preserve"> </w:t>
            </w:r>
            <w:r w:rsidRPr="0015776A">
              <w:rPr>
                <w:rFonts w:ascii="Arial" w:hAnsi="Arial" w:cs="Arial"/>
              </w:rPr>
              <w:t>acutely</w:t>
            </w:r>
            <w:r w:rsidRPr="0015776A">
              <w:rPr>
                <w:rFonts w:ascii="Arial" w:hAnsi="Arial" w:cs="Arial"/>
                <w:spacing w:val="-7"/>
              </w:rPr>
              <w:t xml:space="preserve"> </w:t>
            </w:r>
            <w:r w:rsidRPr="0015776A">
              <w:rPr>
                <w:rFonts w:ascii="Arial" w:hAnsi="Arial" w:cs="Arial"/>
              </w:rPr>
              <w:t>unwell.</w:t>
            </w:r>
            <w:r w:rsidRPr="0015776A">
              <w:rPr>
                <w:rFonts w:ascii="Arial" w:hAnsi="Arial" w:cs="Arial"/>
                <w:spacing w:val="-5"/>
              </w:rPr>
              <w:t xml:space="preserve"> </w:t>
            </w:r>
            <w:r w:rsidRPr="0015776A">
              <w:rPr>
                <w:rFonts w:ascii="Arial" w:hAnsi="Arial" w:cs="Arial"/>
              </w:rPr>
              <w:t>The</w:t>
            </w:r>
            <w:r w:rsidRPr="0015776A">
              <w:rPr>
                <w:rFonts w:ascii="Arial" w:hAnsi="Arial" w:cs="Arial"/>
                <w:spacing w:val="-7"/>
              </w:rPr>
              <w:t xml:space="preserve"> </w:t>
            </w:r>
            <w:r w:rsidRPr="0015776A">
              <w:rPr>
                <w:rFonts w:ascii="Arial" w:hAnsi="Arial" w:cs="Arial"/>
              </w:rPr>
              <w:t>patient</w:t>
            </w:r>
            <w:r w:rsidRPr="0015776A">
              <w:rPr>
                <w:rFonts w:ascii="Arial" w:hAnsi="Arial" w:cs="Arial"/>
                <w:spacing w:val="-5"/>
              </w:rPr>
              <w:t xml:space="preserve"> </w:t>
            </w:r>
            <w:r w:rsidRPr="0015776A">
              <w:rPr>
                <w:rFonts w:ascii="Arial" w:hAnsi="Arial" w:cs="Arial"/>
              </w:rPr>
              <w:t>is</w:t>
            </w:r>
            <w:r w:rsidRPr="0015776A">
              <w:rPr>
                <w:rFonts w:ascii="Arial" w:hAnsi="Arial" w:cs="Arial"/>
                <w:spacing w:val="-3"/>
              </w:rPr>
              <w:t xml:space="preserve"> </w:t>
            </w:r>
            <w:r w:rsidRPr="0015776A">
              <w:rPr>
                <w:rFonts w:ascii="Arial" w:hAnsi="Arial" w:cs="Arial"/>
              </w:rPr>
              <w:t>admitted</w:t>
            </w:r>
            <w:r w:rsidRPr="0015776A">
              <w:rPr>
                <w:rFonts w:ascii="Arial" w:hAnsi="Arial" w:cs="Arial"/>
                <w:spacing w:val="-5"/>
              </w:rPr>
              <w:t xml:space="preserve"> </w:t>
            </w:r>
            <w:r w:rsidRPr="0015776A">
              <w:rPr>
                <w:rFonts w:ascii="Arial" w:hAnsi="Arial" w:cs="Arial"/>
              </w:rPr>
              <w:t>under general medicine for investigations.</w:t>
            </w:r>
          </w:p>
        </w:tc>
      </w:tr>
      <w:tr w:rsidR="00D8777A" w:rsidRPr="0015776A" w14:paraId="53C5F444" w14:textId="77777777" w:rsidTr="0015776A">
        <w:trPr>
          <w:trHeight w:val="911"/>
        </w:trPr>
        <w:tc>
          <w:tcPr>
            <w:tcW w:w="1762" w:type="dxa"/>
          </w:tcPr>
          <w:p w14:paraId="47DBC5F5" w14:textId="5B6FBF8F" w:rsidR="00D8777A" w:rsidRPr="0015776A" w:rsidRDefault="00D8777A" w:rsidP="0015776A">
            <w:pPr>
              <w:pStyle w:val="TableParagraph"/>
              <w:spacing w:before="80"/>
              <w:rPr>
                <w:rFonts w:ascii="Arial" w:hAnsi="Arial" w:cs="Arial"/>
              </w:rPr>
            </w:pPr>
            <w:r w:rsidRPr="0015776A">
              <w:rPr>
                <w:rFonts w:ascii="Arial" w:hAnsi="Arial" w:cs="Arial"/>
                <w:spacing w:val="-2"/>
              </w:rPr>
              <w:t>21/09/20</w:t>
            </w:r>
            <w:r w:rsidR="00513430" w:rsidRPr="0015776A">
              <w:rPr>
                <w:rFonts w:ascii="Arial" w:hAnsi="Arial" w:cs="Arial"/>
                <w:spacing w:val="-2"/>
              </w:rPr>
              <w:t>22</w:t>
            </w:r>
          </w:p>
        </w:tc>
        <w:tc>
          <w:tcPr>
            <w:tcW w:w="920" w:type="dxa"/>
          </w:tcPr>
          <w:p w14:paraId="55463360" w14:textId="77777777" w:rsidR="00D8777A" w:rsidRPr="0015776A" w:rsidRDefault="00D8777A" w:rsidP="00CB4FE3">
            <w:pPr>
              <w:pStyle w:val="TableParagraph"/>
              <w:rPr>
                <w:rFonts w:ascii="Arial" w:hAnsi="Arial" w:cs="Arial"/>
              </w:rPr>
            </w:pPr>
          </w:p>
        </w:tc>
        <w:tc>
          <w:tcPr>
            <w:tcW w:w="754" w:type="dxa"/>
          </w:tcPr>
          <w:p w14:paraId="012DCEE2" w14:textId="77777777" w:rsidR="00D8777A" w:rsidRPr="0015776A" w:rsidRDefault="00D8777A" w:rsidP="00CB4FE3">
            <w:pPr>
              <w:pStyle w:val="TableParagraph"/>
              <w:rPr>
                <w:rFonts w:ascii="Arial" w:hAnsi="Arial" w:cs="Arial"/>
              </w:rPr>
            </w:pPr>
          </w:p>
        </w:tc>
        <w:tc>
          <w:tcPr>
            <w:tcW w:w="5636" w:type="dxa"/>
            <w:gridSpan w:val="2"/>
          </w:tcPr>
          <w:p w14:paraId="556661E2" w14:textId="6454AF97" w:rsidR="00D8777A" w:rsidRPr="0015776A" w:rsidRDefault="00D8777A" w:rsidP="0014747B">
            <w:pPr>
              <w:pStyle w:val="TableParagraph"/>
              <w:spacing w:before="80"/>
              <w:ind w:left="215" w:right="3"/>
              <w:rPr>
                <w:rFonts w:ascii="Arial" w:hAnsi="Arial" w:cs="Arial"/>
              </w:rPr>
            </w:pPr>
            <w:r w:rsidRPr="0015776A">
              <w:rPr>
                <w:rFonts w:ascii="Arial" w:hAnsi="Arial" w:cs="Arial"/>
              </w:rPr>
              <w:t>Following</w:t>
            </w:r>
            <w:r w:rsidRPr="0015776A">
              <w:rPr>
                <w:rFonts w:ascii="Arial" w:hAnsi="Arial" w:cs="Arial"/>
                <w:spacing w:val="-4"/>
              </w:rPr>
              <w:t xml:space="preserve"> </w:t>
            </w:r>
            <w:r w:rsidRPr="0015776A">
              <w:rPr>
                <w:rFonts w:ascii="Arial" w:hAnsi="Arial" w:cs="Arial"/>
              </w:rPr>
              <w:t>further</w:t>
            </w:r>
            <w:r w:rsidRPr="0015776A">
              <w:rPr>
                <w:rFonts w:ascii="Arial" w:hAnsi="Arial" w:cs="Arial"/>
                <w:spacing w:val="-4"/>
              </w:rPr>
              <w:t xml:space="preserve"> </w:t>
            </w:r>
            <w:r w:rsidRPr="0015776A">
              <w:rPr>
                <w:rFonts w:ascii="Arial" w:hAnsi="Arial" w:cs="Arial"/>
              </w:rPr>
              <w:t>tests</w:t>
            </w:r>
            <w:r w:rsidR="00375AAA" w:rsidRPr="0015776A">
              <w:rPr>
                <w:rFonts w:ascii="Arial" w:hAnsi="Arial" w:cs="Arial"/>
              </w:rPr>
              <w:t>,</w:t>
            </w:r>
            <w:r w:rsidRPr="0015776A">
              <w:rPr>
                <w:rFonts w:ascii="Arial" w:hAnsi="Arial" w:cs="Arial"/>
                <w:spacing w:val="-4"/>
              </w:rPr>
              <w:t xml:space="preserve"> </w:t>
            </w:r>
            <w:r w:rsidRPr="0015776A">
              <w:rPr>
                <w:rFonts w:ascii="Arial" w:hAnsi="Arial" w:cs="Arial"/>
              </w:rPr>
              <w:t>the</w:t>
            </w:r>
            <w:r w:rsidRPr="0015776A">
              <w:rPr>
                <w:rFonts w:ascii="Arial" w:hAnsi="Arial" w:cs="Arial"/>
                <w:spacing w:val="-3"/>
              </w:rPr>
              <w:t xml:space="preserve"> </w:t>
            </w:r>
            <w:r w:rsidRPr="0015776A">
              <w:rPr>
                <w:rFonts w:ascii="Arial" w:hAnsi="Arial" w:cs="Arial"/>
              </w:rPr>
              <w:t>patient</w:t>
            </w:r>
            <w:r w:rsidRPr="0015776A">
              <w:rPr>
                <w:rFonts w:ascii="Arial" w:hAnsi="Arial" w:cs="Arial"/>
                <w:spacing w:val="-1"/>
              </w:rPr>
              <w:t xml:space="preserve"> </w:t>
            </w:r>
            <w:r w:rsidRPr="0015776A">
              <w:rPr>
                <w:rFonts w:ascii="Arial" w:hAnsi="Arial" w:cs="Arial"/>
              </w:rPr>
              <w:t>is</w:t>
            </w:r>
            <w:r w:rsidRPr="0015776A">
              <w:rPr>
                <w:rFonts w:ascii="Arial" w:hAnsi="Arial" w:cs="Arial"/>
                <w:spacing w:val="-4"/>
              </w:rPr>
              <w:t xml:space="preserve"> </w:t>
            </w:r>
            <w:r w:rsidR="00AF3948" w:rsidRPr="0015776A">
              <w:rPr>
                <w:rFonts w:ascii="Arial" w:hAnsi="Arial" w:cs="Arial"/>
              </w:rPr>
              <w:t>discharged,</w:t>
            </w:r>
            <w:r w:rsidRPr="0015776A">
              <w:rPr>
                <w:rFonts w:ascii="Arial" w:hAnsi="Arial" w:cs="Arial"/>
                <w:spacing w:val="-5"/>
              </w:rPr>
              <w:t xml:space="preserve"> </w:t>
            </w:r>
            <w:r w:rsidRPr="0015776A">
              <w:rPr>
                <w:rFonts w:ascii="Arial" w:hAnsi="Arial" w:cs="Arial"/>
              </w:rPr>
              <w:t>and</w:t>
            </w:r>
            <w:r w:rsidRPr="0015776A">
              <w:rPr>
                <w:rFonts w:ascii="Arial" w:hAnsi="Arial" w:cs="Arial"/>
                <w:spacing w:val="-1"/>
              </w:rPr>
              <w:t xml:space="preserve"> </w:t>
            </w:r>
            <w:r w:rsidRPr="0015776A">
              <w:rPr>
                <w:rFonts w:ascii="Arial" w:hAnsi="Arial" w:cs="Arial"/>
              </w:rPr>
              <w:t>a referral</w:t>
            </w:r>
            <w:r w:rsidRPr="0015776A">
              <w:rPr>
                <w:rFonts w:ascii="Arial" w:hAnsi="Arial" w:cs="Arial"/>
                <w:spacing w:val="-5"/>
              </w:rPr>
              <w:t xml:space="preserve"> </w:t>
            </w:r>
            <w:r w:rsidRPr="0015776A">
              <w:rPr>
                <w:rFonts w:ascii="Arial" w:hAnsi="Arial" w:cs="Arial"/>
              </w:rPr>
              <w:t>is</w:t>
            </w:r>
            <w:r w:rsidRPr="0015776A">
              <w:rPr>
                <w:rFonts w:ascii="Arial" w:hAnsi="Arial" w:cs="Arial"/>
                <w:spacing w:val="-4"/>
              </w:rPr>
              <w:t xml:space="preserve"> </w:t>
            </w:r>
            <w:r w:rsidRPr="0015776A">
              <w:rPr>
                <w:rFonts w:ascii="Arial" w:hAnsi="Arial" w:cs="Arial"/>
              </w:rPr>
              <w:t>sent</w:t>
            </w:r>
            <w:r w:rsidRPr="0015776A">
              <w:rPr>
                <w:rFonts w:ascii="Arial" w:hAnsi="Arial" w:cs="Arial"/>
                <w:spacing w:val="-4"/>
              </w:rPr>
              <w:t xml:space="preserve"> </w:t>
            </w:r>
            <w:r w:rsidRPr="0015776A">
              <w:rPr>
                <w:rFonts w:ascii="Arial" w:hAnsi="Arial" w:cs="Arial"/>
              </w:rPr>
              <w:t>to</w:t>
            </w:r>
            <w:r w:rsidRPr="0015776A">
              <w:rPr>
                <w:rFonts w:ascii="Arial" w:hAnsi="Arial" w:cs="Arial"/>
                <w:spacing w:val="-4"/>
              </w:rPr>
              <w:t xml:space="preserve"> </w:t>
            </w:r>
            <w:r w:rsidRPr="0015776A">
              <w:rPr>
                <w:rFonts w:ascii="Arial" w:hAnsi="Arial" w:cs="Arial"/>
              </w:rPr>
              <w:t>haematology</w:t>
            </w:r>
            <w:r w:rsidRPr="0015776A">
              <w:rPr>
                <w:rFonts w:ascii="Arial" w:hAnsi="Arial" w:cs="Arial"/>
                <w:spacing w:val="-8"/>
              </w:rPr>
              <w:t xml:space="preserve"> </w:t>
            </w:r>
            <w:r w:rsidRPr="0015776A">
              <w:rPr>
                <w:rFonts w:ascii="Arial" w:hAnsi="Arial" w:cs="Arial"/>
              </w:rPr>
              <w:t>outpatients</w:t>
            </w:r>
            <w:r w:rsidRPr="0015776A">
              <w:rPr>
                <w:rFonts w:ascii="Arial" w:hAnsi="Arial" w:cs="Arial"/>
                <w:spacing w:val="-6"/>
              </w:rPr>
              <w:t xml:space="preserve"> </w:t>
            </w:r>
            <w:r w:rsidRPr="0015776A">
              <w:rPr>
                <w:rFonts w:ascii="Arial" w:hAnsi="Arial" w:cs="Arial"/>
              </w:rPr>
              <w:t>with</w:t>
            </w:r>
            <w:r w:rsidRPr="0015776A">
              <w:rPr>
                <w:rFonts w:ascii="Arial" w:hAnsi="Arial" w:cs="Arial"/>
                <w:spacing w:val="-3"/>
              </w:rPr>
              <w:t xml:space="preserve"> </w:t>
            </w:r>
            <w:r w:rsidRPr="0015776A">
              <w:rPr>
                <w:rFonts w:ascii="Arial" w:hAnsi="Arial" w:cs="Arial"/>
              </w:rPr>
              <w:t>a</w:t>
            </w:r>
            <w:r w:rsidRPr="0015776A">
              <w:rPr>
                <w:rFonts w:ascii="Arial" w:hAnsi="Arial" w:cs="Arial"/>
                <w:spacing w:val="-6"/>
              </w:rPr>
              <w:t xml:space="preserve"> </w:t>
            </w:r>
            <w:r w:rsidRPr="0015776A">
              <w:rPr>
                <w:rFonts w:ascii="Arial" w:hAnsi="Arial" w:cs="Arial"/>
              </w:rPr>
              <w:t>high suspicion of cancer.</w:t>
            </w:r>
          </w:p>
        </w:tc>
      </w:tr>
      <w:tr w:rsidR="00D8777A" w:rsidRPr="0015776A" w14:paraId="511D7B4E" w14:textId="77777777" w:rsidTr="0015776A">
        <w:trPr>
          <w:trHeight w:val="660"/>
        </w:trPr>
        <w:tc>
          <w:tcPr>
            <w:tcW w:w="1762" w:type="dxa"/>
            <w:shd w:val="clear" w:color="auto" w:fill="FAD3B4"/>
          </w:tcPr>
          <w:p w14:paraId="6C38BFD9" w14:textId="017E3D1B" w:rsidR="00D8777A" w:rsidRPr="0015776A" w:rsidRDefault="00D8777A" w:rsidP="0015776A">
            <w:pPr>
              <w:pStyle w:val="TableParagraph"/>
              <w:spacing w:before="79"/>
              <w:rPr>
                <w:rFonts w:ascii="Arial" w:hAnsi="Arial" w:cs="Arial"/>
              </w:rPr>
            </w:pPr>
            <w:r w:rsidRPr="0015776A">
              <w:rPr>
                <w:rFonts w:ascii="Arial" w:hAnsi="Arial" w:cs="Arial"/>
                <w:spacing w:val="-2"/>
              </w:rPr>
              <w:t>23/09/20</w:t>
            </w:r>
            <w:r w:rsidR="00513430" w:rsidRPr="0015776A">
              <w:rPr>
                <w:rFonts w:ascii="Arial" w:hAnsi="Arial" w:cs="Arial"/>
                <w:spacing w:val="-2"/>
              </w:rPr>
              <w:t>22</w:t>
            </w:r>
          </w:p>
        </w:tc>
        <w:tc>
          <w:tcPr>
            <w:tcW w:w="920" w:type="dxa"/>
            <w:shd w:val="clear" w:color="auto" w:fill="FAD3B4"/>
          </w:tcPr>
          <w:p w14:paraId="5824DE4B" w14:textId="77777777" w:rsidR="00D8777A" w:rsidRPr="0015776A" w:rsidRDefault="00D8777A" w:rsidP="00CB4FE3">
            <w:pPr>
              <w:pStyle w:val="TableParagraph"/>
              <w:rPr>
                <w:rFonts w:ascii="Arial" w:hAnsi="Arial" w:cs="Arial"/>
              </w:rPr>
            </w:pPr>
          </w:p>
        </w:tc>
        <w:tc>
          <w:tcPr>
            <w:tcW w:w="754" w:type="dxa"/>
            <w:shd w:val="clear" w:color="auto" w:fill="FAD3B4"/>
          </w:tcPr>
          <w:p w14:paraId="1970C3D5" w14:textId="77777777" w:rsidR="00D8777A" w:rsidRPr="0015776A" w:rsidRDefault="00D8777A" w:rsidP="00CB4FE3">
            <w:pPr>
              <w:pStyle w:val="TableParagraph"/>
              <w:rPr>
                <w:rFonts w:ascii="Arial" w:hAnsi="Arial" w:cs="Arial"/>
              </w:rPr>
            </w:pPr>
          </w:p>
        </w:tc>
        <w:tc>
          <w:tcPr>
            <w:tcW w:w="5636" w:type="dxa"/>
            <w:gridSpan w:val="2"/>
            <w:shd w:val="clear" w:color="auto" w:fill="FAD3B4"/>
          </w:tcPr>
          <w:p w14:paraId="16157B07" w14:textId="75F3CE14" w:rsidR="00D8777A" w:rsidRPr="0015776A" w:rsidRDefault="00D8777A" w:rsidP="00CB4FE3">
            <w:pPr>
              <w:pStyle w:val="TableParagraph"/>
              <w:spacing w:before="79"/>
              <w:ind w:left="215" w:right="172"/>
              <w:rPr>
                <w:rFonts w:ascii="Arial" w:hAnsi="Arial" w:cs="Arial"/>
              </w:rPr>
            </w:pPr>
            <w:r w:rsidRPr="0015776A">
              <w:rPr>
                <w:rFonts w:ascii="Arial" w:hAnsi="Arial" w:cs="Arial"/>
              </w:rPr>
              <w:t>Referral</w:t>
            </w:r>
            <w:r w:rsidRPr="0015776A">
              <w:rPr>
                <w:rFonts w:ascii="Arial" w:hAnsi="Arial" w:cs="Arial"/>
                <w:spacing w:val="-6"/>
              </w:rPr>
              <w:t xml:space="preserve"> </w:t>
            </w:r>
            <w:r w:rsidRPr="0015776A">
              <w:rPr>
                <w:rFonts w:ascii="Arial" w:hAnsi="Arial" w:cs="Arial"/>
              </w:rPr>
              <w:t>is</w:t>
            </w:r>
            <w:r w:rsidRPr="0015776A">
              <w:rPr>
                <w:rFonts w:ascii="Arial" w:hAnsi="Arial" w:cs="Arial"/>
                <w:spacing w:val="-5"/>
              </w:rPr>
              <w:t xml:space="preserve"> </w:t>
            </w:r>
            <w:r w:rsidRPr="0015776A">
              <w:rPr>
                <w:rFonts w:ascii="Arial" w:hAnsi="Arial" w:cs="Arial"/>
              </w:rPr>
              <w:t>received</w:t>
            </w:r>
            <w:r w:rsidRPr="0015776A">
              <w:rPr>
                <w:rFonts w:ascii="Arial" w:hAnsi="Arial" w:cs="Arial"/>
                <w:spacing w:val="-5"/>
              </w:rPr>
              <w:t xml:space="preserve"> </w:t>
            </w:r>
            <w:r w:rsidRPr="0015776A">
              <w:rPr>
                <w:rFonts w:ascii="Arial" w:hAnsi="Arial" w:cs="Arial"/>
              </w:rPr>
              <w:t>in</w:t>
            </w:r>
            <w:r w:rsidRPr="0015776A">
              <w:rPr>
                <w:rFonts w:ascii="Arial" w:hAnsi="Arial" w:cs="Arial"/>
                <w:spacing w:val="-6"/>
              </w:rPr>
              <w:t xml:space="preserve"> </w:t>
            </w:r>
            <w:r w:rsidRPr="0015776A">
              <w:rPr>
                <w:rFonts w:ascii="Arial" w:hAnsi="Arial" w:cs="Arial"/>
              </w:rPr>
              <w:t>haematology</w:t>
            </w:r>
            <w:r w:rsidRPr="0015776A">
              <w:rPr>
                <w:rFonts w:ascii="Arial" w:hAnsi="Arial" w:cs="Arial"/>
                <w:spacing w:val="-7"/>
              </w:rPr>
              <w:t xml:space="preserve"> </w:t>
            </w:r>
            <w:r w:rsidR="00375AAA" w:rsidRPr="0015776A">
              <w:rPr>
                <w:rFonts w:ascii="Arial" w:hAnsi="Arial" w:cs="Arial"/>
              </w:rPr>
              <w:t>outpatients,</w:t>
            </w:r>
            <w:r w:rsidRPr="0015776A">
              <w:rPr>
                <w:rFonts w:ascii="Arial" w:hAnsi="Arial" w:cs="Arial"/>
                <w:spacing w:val="-7"/>
              </w:rPr>
              <w:t xml:space="preserve"> </w:t>
            </w:r>
            <w:r w:rsidRPr="0015776A">
              <w:rPr>
                <w:rFonts w:ascii="Arial" w:hAnsi="Arial" w:cs="Arial"/>
              </w:rPr>
              <w:t>but</w:t>
            </w:r>
            <w:r w:rsidRPr="0015776A">
              <w:rPr>
                <w:rFonts w:ascii="Arial" w:hAnsi="Arial" w:cs="Arial"/>
                <w:spacing w:val="-5"/>
              </w:rPr>
              <w:t xml:space="preserve"> </w:t>
            </w:r>
            <w:r w:rsidRPr="0015776A">
              <w:rPr>
                <w:rFonts w:ascii="Arial" w:hAnsi="Arial" w:cs="Arial"/>
              </w:rPr>
              <w:t>the referral is not triaged immediately.</w:t>
            </w:r>
          </w:p>
        </w:tc>
      </w:tr>
      <w:tr w:rsidR="00D8777A" w:rsidRPr="0015776A" w14:paraId="1D52AF2F" w14:textId="77777777" w:rsidTr="0015776A">
        <w:trPr>
          <w:trHeight w:val="658"/>
        </w:trPr>
        <w:tc>
          <w:tcPr>
            <w:tcW w:w="1762" w:type="dxa"/>
          </w:tcPr>
          <w:p w14:paraId="73104F47" w14:textId="508BD2CE" w:rsidR="00D8777A" w:rsidRPr="0015776A" w:rsidRDefault="00D8777A" w:rsidP="0015776A">
            <w:pPr>
              <w:pStyle w:val="TableParagraph"/>
              <w:spacing w:before="79"/>
              <w:rPr>
                <w:rFonts w:ascii="Arial" w:hAnsi="Arial" w:cs="Arial"/>
              </w:rPr>
            </w:pPr>
            <w:r w:rsidRPr="0015776A">
              <w:rPr>
                <w:rFonts w:ascii="Arial" w:hAnsi="Arial" w:cs="Arial"/>
                <w:spacing w:val="-2"/>
              </w:rPr>
              <w:t>24/09/20</w:t>
            </w:r>
            <w:r w:rsidR="00513430" w:rsidRPr="0015776A">
              <w:rPr>
                <w:rFonts w:ascii="Arial" w:hAnsi="Arial" w:cs="Arial"/>
                <w:spacing w:val="-2"/>
              </w:rPr>
              <w:t>22</w:t>
            </w:r>
          </w:p>
        </w:tc>
        <w:tc>
          <w:tcPr>
            <w:tcW w:w="920" w:type="dxa"/>
          </w:tcPr>
          <w:p w14:paraId="53BE3EDE" w14:textId="77777777" w:rsidR="00D8777A" w:rsidRPr="0015776A" w:rsidRDefault="00D8777A" w:rsidP="00CB4FE3">
            <w:pPr>
              <w:pStyle w:val="TableParagraph"/>
              <w:rPr>
                <w:rFonts w:ascii="Arial" w:hAnsi="Arial" w:cs="Arial"/>
              </w:rPr>
            </w:pPr>
          </w:p>
        </w:tc>
        <w:tc>
          <w:tcPr>
            <w:tcW w:w="754" w:type="dxa"/>
          </w:tcPr>
          <w:p w14:paraId="447EB007" w14:textId="77777777" w:rsidR="00D8777A" w:rsidRPr="0015776A" w:rsidRDefault="00D8777A" w:rsidP="00CB4FE3">
            <w:pPr>
              <w:pStyle w:val="TableParagraph"/>
              <w:rPr>
                <w:rFonts w:ascii="Arial" w:hAnsi="Arial" w:cs="Arial"/>
              </w:rPr>
            </w:pPr>
          </w:p>
        </w:tc>
        <w:tc>
          <w:tcPr>
            <w:tcW w:w="5636" w:type="dxa"/>
            <w:gridSpan w:val="2"/>
          </w:tcPr>
          <w:p w14:paraId="4B33CD2A" w14:textId="77777777" w:rsidR="00D8777A" w:rsidRPr="0015776A" w:rsidRDefault="00D8777A" w:rsidP="0014747B">
            <w:pPr>
              <w:pStyle w:val="TableParagraph"/>
              <w:spacing w:before="79"/>
              <w:ind w:left="215"/>
              <w:rPr>
                <w:rFonts w:ascii="Arial" w:hAnsi="Arial" w:cs="Arial"/>
              </w:rPr>
            </w:pPr>
            <w:r w:rsidRPr="0015776A">
              <w:rPr>
                <w:rFonts w:ascii="Arial" w:hAnsi="Arial" w:cs="Arial"/>
              </w:rPr>
              <w:t>Preliminary laboratory results are reported. These preliminary</w:t>
            </w:r>
            <w:r w:rsidRPr="0015776A">
              <w:rPr>
                <w:rFonts w:ascii="Arial" w:hAnsi="Arial" w:cs="Arial"/>
                <w:spacing w:val="-7"/>
              </w:rPr>
              <w:t xml:space="preserve"> </w:t>
            </w:r>
            <w:r w:rsidRPr="0015776A">
              <w:rPr>
                <w:rFonts w:ascii="Arial" w:hAnsi="Arial" w:cs="Arial"/>
              </w:rPr>
              <w:t>results</w:t>
            </w:r>
            <w:r w:rsidRPr="0015776A">
              <w:rPr>
                <w:rFonts w:ascii="Arial" w:hAnsi="Arial" w:cs="Arial"/>
                <w:spacing w:val="-5"/>
              </w:rPr>
              <w:t xml:space="preserve"> </w:t>
            </w:r>
            <w:r w:rsidRPr="0015776A">
              <w:rPr>
                <w:rFonts w:ascii="Arial" w:hAnsi="Arial" w:cs="Arial"/>
              </w:rPr>
              <w:t>are</w:t>
            </w:r>
            <w:r w:rsidRPr="0015776A">
              <w:rPr>
                <w:rFonts w:ascii="Arial" w:hAnsi="Arial" w:cs="Arial"/>
                <w:spacing w:val="-7"/>
              </w:rPr>
              <w:t xml:space="preserve"> </w:t>
            </w:r>
            <w:r w:rsidRPr="0015776A">
              <w:rPr>
                <w:rFonts w:ascii="Arial" w:hAnsi="Arial" w:cs="Arial"/>
              </w:rPr>
              <w:t>suggestive</w:t>
            </w:r>
            <w:r w:rsidRPr="0015776A">
              <w:rPr>
                <w:rFonts w:ascii="Arial" w:hAnsi="Arial" w:cs="Arial"/>
                <w:spacing w:val="-6"/>
              </w:rPr>
              <w:t xml:space="preserve"> </w:t>
            </w:r>
            <w:r w:rsidRPr="0015776A">
              <w:rPr>
                <w:rFonts w:ascii="Arial" w:hAnsi="Arial" w:cs="Arial"/>
              </w:rPr>
              <w:t>of</w:t>
            </w:r>
            <w:r w:rsidRPr="0015776A">
              <w:rPr>
                <w:rFonts w:ascii="Arial" w:hAnsi="Arial" w:cs="Arial"/>
                <w:spacing w:val="-5"/>
              </w:rPr>
              <w:t xml:space="preserve"> </w:t>
            </w:r>
            <w:r w:rsidRPr="0015776A">
              <w:rPr>
                <w:rFonts w:ascii="Arial" w:hAnsi="Arial" w:cs="Arial"/>
              </w:rPr>
              <w:t>B</w:t>
            </w:r>
            <w:r w:rsidRPr="0015776A">
              <w:rPr>
                <w:rFonts w:ascii="Arial" w:hAnsi="Arial" w:cs="Arial"/>
                <w:spacing w:val="-6"/>
              </w:rPr>
              <w:t xml:space="preserve"> </w:t>
            </w:r>
            <w:r w:rsidRPr="0015776A">
              <w:rPr>
                <w:rFonts w:ascii="Arial" w:hAnsi="Arial" w:cs="Arial"/>
              </w:rPr>
              <w:t>cell</w:t>
            </w:r>
            <w:r w:rsidRPr="0015776A">
              <w:rPr>
                <w:rFonts w:ascii="Arial" w:hAnsi="Arial" w:cs="Arial"/>
                <w:spacing w:val="-6"/>
              </w:rPr>
              <w:t xml:space="preserve"> </w:t>
            </w:r>
            <w:r w:rsidRPr="0015776A">
              <w:rPr>
                <w:rFonts w:ascii="Arial" w:hAnsi="Arial" w:cs="Arial"/>
              </w:rPr>
              <w:t>lymphoma.</w:t>
            </w:r>
          </w:p>
        </w:tc>
      </w:tr>
      <w:tr w:rsidR="00D8777A" w:rsidRPr="0015776A" w14:paraId="78045BD1" w14:textId="77777777" w:rsidTr="0015776A">
        <w:trPr>
          <w:trHeight w:val="660"/>
        </w:trPr>
        <w:tc>
          <w:tcPr>
            <w:tcW w:w="1762" w:type="dxa"/>
          </w:tcPr>
          <w:p w14:paraId="08175945" w14:textId="1C5F3851" w:rsidR="00D8777A" w:rsidRPr="0015776A" w:rsidRDefault="00D8777A" w:rsidP="0015776A">
            <w:pPr>
              <w:pStyle w:val="TableParagraph"/>
              <w:spacing w:before="80"/>
              <w:rPr>
                <w:rFonts w:ascii="Arial" w:hAnsi="Arial" w:cs="Arial"/>
              </w:rPr>
            </w:pPr>
            <w:r w:rsidRPr="0015776A">
              <w:rPr>
                <w:rFonts w:ascii="Arial" w:hAnsi="Arial" w:cs="Arial"/>
                <w:spacing w:val="-2"/>
              </w:rPr>
              <w:t>24/09/20</w:t>
            </w:r>
            <w:r w:rsidR="00513430" w:rsidRPr="0015776A">
              <w:rPr>
                <w:rFonts w:ascii="Arial" w:hAnsi="Arial" w:cs="Arial"/>
                <w:spacing w:val="-2"/>
              </w:rPr>
              <w:t>22</w:t>
            </w:r>
          </w:p>
        </w:tc>
        <w:tc>
          <w:tcPr>
            <w:tcW w:w="920" w:type="dxa"/>
          </w:tcPr>
          <w:p w14:paraId="02C87294" w14:textId="77777777" w:rsidR="00D8777A" w:rsidRPr="0015776A" w:rsidRDefault="00D8777A" w:rsidP="00CB4FE3">
            <w:pPr>
              <w:pStyle w:val="TableParagraph"/>
              <w:rPr>
                <w:rFonts w:ascii="Arial" w:hAnsi="Arial" w:cs="Arial"/>
              </w:rPr>
            </w:pPr>
          </w:p>
        </w:tc>
        <w:tc>
          <w:tcPr>
            <w:tcW w:w="754" w:type="dxa"/>
          </w:tcPr>
          <w:p w14:paraId="5EE04851" w14:textId="77777777" w:rsidR="00D8777A" w:rsidRPr="0015776A" w:rsidRDefault="00D8777A" w:rsidP="00CB4FE3">
            <w:pPr>
              <w:pStyle w:val="TableParagraph"/>
              <w:rPr>
                <w:rFonts w:ascii="Arial" w:hAnsi="Arial" w:cs="Arial"/>
              </w:rPr>
            </w:pPr>
          </w:p>
        </w:tc>
        <w:tc>
          <w:tcPr>
            <w:tcW w:w="5636" w:type="dxa"/>
            <w:gridSpan w:val="2"/>
          </w:tcPr>
          <w:p w14:paraId="5D43403D" w14:textId="77777777" w:rsidR="00D8777A" w:rsidRPr="0015776A" w:rsidRDefault="00D8777A" w:rsidP="00CB4FE3">
            <w:pPr>
              <w:pStyle w:val="TableParagraph"/>
              <w:spacing w:before="80"/>
              <w:ind w:left="215" w:right="172"/>
              <w:rPr>
                <w:rFonts w:ascii="Arial" w:hAnsi="Arial" w:cs="Arial"/>
              </w:rPr>
            </w:pPr>
            <w:r w:rsidRPr="0015776A">
              <w:rPr>
                <w:rFonts w:ascii="Arial" w:hAnsi="Arial" w:cs="Arial"/>
              </w:rPr>
              <w:t>The</w:t>
            </w:r>
            <w:r w:rsidRPr="0015776A">
              <w:rPr>
                <w:rFonts w:ascii="Arial" w:hAnsi="Arial" w:cs="Arial"/>
                <w:spacing w:val="-6"/>
              </w:rPr>
              <w:t xml:space="preserve"> </w:t>
            </w:r>
            <w:r w:rsidRPr="0015776A">
              <w:rPr>
                <w:rFonts w:ascii="Arial" w:hAnsi="Arial" w:cs="Arial"/>
              </w:rPr>
              <w:t>patient</w:t>
            </w:r>
            <w:r w:rsidRPr="0015776A">
              <w:rPr>
                <w:rFonts w:ascii="Arial" w:hAnsi="Arial" w:cs="Arial"/>
                <w:spacing w:val="-4"/>
              </w:rPr>
              <w:t xml:space="preserve"> </w:t>
            </w:r>
            <w:r w:rsidRPr="0015776A">
              <w:rPr>
                <w:rFonts w:ascii="Arial" w:hAnsi="Arial" w:cs="Arial"/>
              </w:rPr>
              <w:t>is</w:t>
            </w:r>
            <w:r w:rsidRPr="0015776A">
              <w:rPr>
                <w:rFonts w:ascii="Arial" w:hAnsi="Arial" w:cs="Arial"/>
                <w:spacing w:val="-4"/>
              </w:rPr>
              <w:t xml:space="preserve"> </w:t>
            </w:r>
            <w:r w:rsidRPr="0015776A">
              <w:rPr>
                <w:rFonts w:ascii="Arial" w:hAnsi="Arial" w:cs="Arial"/>
              </w:rPr>
              <w:t>rung</w:t>
            </w:r>
            <w:r w:rsidRPr="0015776A">
              <w:rPr>
                <w:rFonts w:ascii="Arial" w:hAnsi="Arial" w:cs="Arial"/>
                <w:spacing w:val="-4"/>
              </w:rPr>
              <w:t xml:space="preserve"> </w:t>
            </w:r>
            <w:r w:rsidRPr="0015776A">
              <w:rPr>
                <w:rFonts w:ascii="Arial" w:hAnsi="Arial" w:cs="Arial"/>
              </w:rPr>
              <w:t>and</w:t>
            </w:r>
            <w:r w:rsidRPr="0015776A">
              <w:rPr>
                <w:rFonts w:ascii="Arial" w:hAnsi="Arial" w:cs="Arial"/>
                <w:spacing w:val="-7"/>
              </w:rPr>
              <w:t xml:space="preserve"> </w:t>
            </w:r>
            <w:r w:rsidRPr="0015776A">
              <w:rPr>
                <w:rFonts w:ascii="Arial" w:hAnsi="Arial" w:cs="Arial"/>
              </w:rPr>
              <w:t>requested</w:t>
            </w:r>
            <w:r w:rsidRPr="0015776A">
              <w:rPr>
                <w:rFonts w:ascii="Arial" w:hAnsi="Arial" w:cs="Arial"/>
                <w:spacing w:val="-4"/>
              </w:rPr>
              <w:t xml:space="preserve"> </w:t>
            </w:r>
            <w:r w:rsidRPr="0015776A">
              <w:rPr>
                <w:rFonts w:ascii="Arial" w:hAnsi="Arial" w:cs="Arial"/>
              </w:rPr>
              <w:t>to</w:t>
            </w:r>
            <w:r w:rsidRPr="0015776A">
              <w:rPr>
                <w:rFonts w:ascii="Arial" w:hAnsi="Arial" w:cs="Arial"/>
                <w:spacing w:val="-4"/>
              </w:rPr>
              <w:t xml:space="preserve"> </w:t>
            </w:r>
            <w:r w:rsidRPr="0015776A">
              <w:rPr>
                <w:rFonts w:ascii="Arial" w:hAnsi="Arial" w:cs="Arial"/>
              </w:rPr>
              <w:t>come</w:t>
            </w:r>
            <w:r w:rsidRPr="0015776A">
              <w:rPr>
                <w:rFonts w:ascii="Arial" w:hAnsi="Arial" w:cs="Arial"/>
                <w:spacing w:val="-5"/>
              </w:rPr>
              <w:t xml:space="preserve"> </w:t>
            </w:r>
            <w:r w:rsidRPr="0015776A">
              <w:rPr>
                <w:rFonts w:ascii="Arial" w:hAnsi="Arial" w:cs="Arial"/>
              </w:rPr>
              <w:t>into</w:t>
            </w:r>
            <w:r w:rsidRPr="0015776A">
              <w:rPr>
                <w:rFonts w:ascii="Arial" w:hAnsi="Arial" w:cs="Arial"/>
                <w:spacing w:val="-4"/>
              </w:rPr>
              <w:t xml:space="preserve"> </w:t>
            </w:r>
            <w:r w:rsidRPr="0015776A">
              <w:rPr>
                <w:rFonts w:ascii="Arial" w:hAnsi="Arial" w:cs="Arial"/>
              </w:rPr>
              <w:t>hospital. On arrival patient is admitted under haematology.</w:t>
            </w:r>
          </w:p>
        </w:tc>
      </w:tr>
      <w:tr w:rsidR="00D8777A" w:rsidRPr="0015776A" w14:paraId="49CD5FC5" w14:textId="77777777" w:rsidTr="0015776A">
        <w:trPr>
          <w:trHeight w:val="911"/>
        </w:trPr>
        <w:tc>
          <w:tcPr>
            <w:tcW w:w="1762" w:type="dxa"/>
          </w:tcPr>
          <w:p w14:paraId="5A436433" w14:textId="2303D3AF" w:rsidR="00D8777A" w:rsidRPr="0015776A" w:rsidRDefault="00D8777A" w:rsidP="0015776A">
            <w:pPr>
              <w:pStyle w:val="TableParagraph"/>
              <w:spacing w:before="80"/>
              <w:rPr>
                <w:rFonts w:ascii="Arial" w:hAnsi="Arial" w:cs="Arial"/>
              </w:rPr>
            </w:pPr>
            <w:r w:rsidRPr="0015776A">
              <w:rPr>
                <w:rFonts w:ascii="Arial" w:hAnsi="Arial" w:cs="Arial"/>
                <w:spacing w:val="-2"/>
              </w:rPr>
              <w:t>30/09/20</w:t>
            </w:r>
            <w:r w:rsidR="00513430" w:rsidRPr="0015776A">
              <w:rPr>
                <w:rFonts w:ascii="Arial" w:hAnsi="Arial" w:cs="Arial"/>
                <w:spacing w:val="-2"/>
              </w:rPr>
              <w:t>22</w:t>
            </w:r>
          </w:p>
        </w:tc>
        <w:tc>
          <w:tcPr>
            <w:tcW w:w="920" w:type="dxa"/>
          </w:tcPr>
          <w:p w14:paraId="6667DB5B" w14:textId="77777777" w:rsidR="00D8777A" w:rsidRPr="0015776A" w:rsidRDefault="00D8777A" w:rsidP="00CB4FE3">
            <w:pPr>
              <w:pStyle w:val="TableParagraph"/>
              <w:rPr>
                <w:rFonts w:ascii="Arial" w:hAnsi="Arial" w:cs="Arial"/>
              </w:rPr>
            </w:pPr>
          </w:p>
        </w:tc>
        <w:tc>
          <w:tcPr>
            <w:tcW w:w="754" w:type="dxa"/>
          </w:tcPr>
          <w:p w14:paraId="3957224D" w14:textId="77777777" w:rsidR="00D8777A" w:rsidRPr="0015776A" w:rsidRDefault="00D8777A" w:rsidP="00CB4FE3">
            <w:pPr>
              <w:pStyle w:val="TableParagraph"/>
              <w:rPr>
                <w:rFonts w:ascii="Arial" w:hAnsi="Arial" w:cs="Arial"/>
              </w:rPr>
            </w:pPr>
          </w:p>
        </w:tc>
        <w:tc>
          <w:tcPr>
            <w:tcW w:w="5636" w:type="dxa"/>
            <w:gridSpan w:val="2"/>
          </w:tcPr>
          <w:p w14:paraId="5ECBC18E" w14:textId="77777777" w:rsidR="00D8777A" w:rsidRPr="0015776A" w:rsidRDefault="00D8777A" w:rsidP="00CB4FE3">
            <w:pPr>
              <w:pStyle w:val="TableParagraph"/>
              <w:spacing w:before="80"/>
              <w:ind w:left="215"/>
              <w:rPr>
                <w:rFonts w:ascii="Arial" w:hAnsi="Arial" w:cs="Arial"/>
              </w:rPr>
            </w:pPr>
            <w:r w:rsidRPr="0015776A">
              <w:rPr>
                <w:rFonts w:ascii="Arial" w:hAnsi="Arial" w:cs="Arial"/>
              </w:rPr>
              <w:t>Patient</w:t>
            </w:r>
            <w:r w:rsidRPr="0015776A">
              <w:rPr>
                <w:rFonts w:ascii="Arial" w:hAnsi="Arial" w:cs="Arial"/>
                <w:spacing w:val="-6"/>
              </w:rPr>
              <w:t xml:space="preserve"> </w:t>
            </w:r>
            <w:r w:rsidRPr="0015776A">
              <w:rPr>
                <w:rFonts w:ascii="Arial" w:hAnsi="Arial" w:cs="Arial"/>
              </w:rPr>
              <w:t>discharged</w:t>
            </w:r>
            <w:r w:rsidRPr="0015776A">
              <w:rPr>
                <w:rFonts w:ascii="Arial" w:hAnsi="Arial" w:cs="Arial"/>
                <w:spacing w:val="-6"/>
              </w:rPr>
              <w:t xml:space="preserve"> </w:t>
            </w:r>
            <w:r w:rsidRPr="0015776A">
              <w:rPr>
                <w:rFonts w:ascii="Arial" w:hAnsi="Arial" w:cs="Arial"/>
              </w:rPr>
              <w:t>post</w:t>
            </w:r>
            <w:r w:rsidRPr="0015776A">
              <w:rPr>
                <w:rFonts w:ascii="Arial" w:hAnsi="Arial" w:cs="Arial"/>
                <w:spacing w:val="-7"/>
              </w:rPr>
              <w:t xml:space="preserve"> </w:t>
            </w:r>
            <w:r w:rsidRPr="0015776A">
              <w:rPr>
                <w:rFonts w:ascii="Arial" w:hAnsi="Arial" w:cs="Arial"/>
              </w:rPr>
              <w:t>biopsy</w:t>
            </w:r>
            <w:r w:rsidRPr="0015776A">
              <w:rPr>
                <w:rFonts w:ascii="Arial" w:hAnsi="Arial" w:cs="Arial"/>
                <w:spacing w:val="-6"/>
              </w:rPr>
              <w:t xml:space="preserve"> </w:t>
            </w:r>
            <w:r w:rsidRPr="0015776A">
              <w:rPr>
                <w:rFonts w:ascii="Arial" w:hAnsi="Arial" w:cs="Arial"/>
              </w:rPr>
              <w:t>with</w:t>
            </w:r>
            <w:r w:rsidRPr="0015776A">
              <w:rPr>
                <w:rFonts w:ascii="Arial" w:hAnsi="Arial" w:cs="Arial"/>
                <w:spacing w:val="-5"/>
              </w:rPr>
              <w:t xml:space="preserve"> </w:t>
            </w:r>
            <w:r w:rsidRPr="0015776A">
              <w:rPr>
                <w:rFonts w:ascii="Arial" w:hAnsi="Arial" w:cs="Arial"/>
              </w:rPr>
              <w:t>arrangements</w:t>
            </w:r>
            <w:r w:rsidRPr="0015776A">
              <w:rPr>
                <w:rFonts w:ascii="Arial" w:hAnsi="Arial" w:cs="Arial"/>
                <w:spacing w:val="-7"/>
              </w:rPr>
              <w:t xml:space="preserve"> </w:t>
            </w:r>
            <w:r w:rsidRPr="0015776A">
              <w:rPr>
                <w:rFonts w:ascii="Arial" w:hAnsi="Arial" w:cs="Arial"/>
              </w:rPr>
              <w:t>in</w:t>
            </w:r>
            <w:r w:rsidRPr="0015776A">
              <w:rPr>
                <w:rFonts w:ascii="Arial" w:hAnsi="Arial" w:cs="Arial"/>
                <w:spacing w:val="-7"/>
              </w:rPr>
              <w:t xml:space="preserve"> </w:t>
            </w:r>
            <w:r w:rsidRPr="0015776A">
              <w:rPr>
                <w:rFonts w:ascii="Arial" w:hAnsi="Arial" w:cs="Arial"/>
              </w:rPr>
              <w:t>place for further staging investigations required to determine a definitive treatment plan.</w:t>
            </w:r>
          </w:p>
        </w:tc>
      </w:tr>
      <w:tr w:rsidR="00D8777A" w:rsidRPr="0015776A" w14:paraId="5F0F1948" w14:textId="77777777" w:rsidTr="0015776A">
        <w:trPr>
          <w:trHeight w:val="453"/>
        </w:trPr>
        <w:tc>
          <w:tcPr>
            <w:tcW w:w="1762" w:type="dxa"/>
            <w:shd w:val="clear" w:color="auto" w:fill="E4DFEB"/>
          </w:tcPr>
          <w:p w14:paraId="66DFD3B8" w14:textId="5E489EE1" w:rsidR="00D8777A" w:rsidRPr="0015776A" w:rsidRDefault="00D8777A" w:rsidP="0015776A">
            <w:pPr>
              <w:pStyle w:val="TableParagraph"/>
              <w:spacing w:before="79"/>
              <w:rPr>
                <w:rFonts w:ascii="Arial" w:hAnsi="Arial" w:cs="Arial"/>
              </w:rPr>
            </w:pPr>
            <w:r w:rsidRPr="0015776A">
              <w:rPr>
                <w:rFonts w:ascii="Arial" w:hAnsi="Arial" w:cs="Arial"/>
                <w:spacing w:val="-2"/>
              </w:rPr>
              <w:t>03/10/20</w:t>
            </w:r>
            <w:r w:rsidR="00817D6A" w:rsidRPr="0015776A">
              <w:rPr>
                <w:rFonts w:ascii="Arial" w:hAnsi="Arial" w:cs="Arial"/>
                <w:spacing w:val="-2"/>
              </w:rPr>
              <w:t>22</w:t>
            </w:r>
          </w:p>
        </w:tc>
        <w:tc>
          <w:tcPr>
            <w:tcW w:w="920" w:type="dxa"/>
            <w:shd w:val="clear" w:color="auto" w:fill="E4DFEB"/>
          </w:tcPr>
          <w:p w14:paraId="33CA1ACD" w14:textId="77777777" w:rsidR="00D8777A" w:rsidRPr="0015776A" w:rsidRDefault="00D8777A" w:rsidP="00CB4FE3">
            <w:pPr>
              <w:pStyle w:val="TableParagraph"/>
              <w:rPr>
                <w:rFonts w:ascii="Arial" w:hAnsi="Arial" w:cs="Arial"/>
              </w:rPr>
            </w:pPr>
          </w:p>
        </w:tc>
        <w:tc>
          <w:tcPr>
            <w:tcW w:w="754" w:type="dxa"/>
            <w:shd w:val="clear" w:color="auto" w:fill="E4DFEB"/>
          </w:tcPr>
          <w:p w14:paraId="6B7305F5" w14:textId="77777777" w:rsidR="00D8777A" w:rsidRPr="0015776A" w:rsidRDefault="00D8777A" w:rsidP="00CB4FE3">
            <w:pPr>
              <w:pStyle w:val="TableParagraph"/>
              <w:rPr>
                <w:rFonts w:ascii="Arial" w:hAnsi="Arial" w:cs="Arial"/>
              </w:rPr>
            </w:pPr>
          </w:p>
        </w:tc>
        <w:tc>
          <w:tcPr>
            <w:tcW w:w="5636" w:type="dxa"/>
            <w:gridSpan w:val="2"/>
            <w:shd w:val="clear" w:color="auto" w:fill="E4DFEB"/>
          </w:tcPr>
          <w:p w14:paraId="36B87FE4" w14:textId="77777777" w:rsidR="00D8777A" w:rsidRPr="0015776A" w:rsidRDefault="00D8777A" w:rsidP="00CB4FE3">
            <w:pPr>
              <w:pStyle w:val="TableParagraph"/>
              <w:spacing w:before="79"/>
              <w:ind w:left="215"/>
              <w:rPr>
                <w:rFonts w:ascii="Arial" w:hAnsi="Arial" w:cs="Arial"/>
              </w:rPr>
            </w:pPr>
            <w:r w:rsidRPr="0015776A">
              <w:rPr>
                <w:rFonts w:ascii="Arial" w:hAnsi="Arial" w:cs="Arial"/>
              </w:rPr>
              <w:t>Diagnosis</w:t>
            </w:r>
            <w:r w:rsidRPr="0015776A">
              <w:rPr>
                <w:rFonts w:ascii="Arial" w:hAnsi="Arial" w:cs="Arial"/>
                <w:spacing w:val="-7"/>
              </w:rPr>
              <w:t xml:space="preserve"> </w:t>
            </w:r>
            <w:r w:rsidRPr="0015776A">
              <w:rPr>
                <w:rFonts w:ascii="Arial" w:hAnsi="Arial" w:cs="Arial"/>
              </w:rPr>
              <w:t>of</w:t>
            </w:r>
            <w:r w:rsidRPr="0015776A">
              <w:rPr>
                <w:rFonts w:ascii="Arial" w:hAnsi="Arial" w:cs="Arial"/>
                <w:spacing w:val="-4"/>
              </w:rPr>
              <w:t xml:space="preserve"> </w:t>
            </w:r>
            <w:r w:rsidRPr="0015776A">
              <w:rPr>
                <w:rFonts w:ascii="Arial" w:hAnsi="Arial" w:cs="Arial"/>
              </w:rPr>
              <w:t>Hodgkin’s</w:t>
            </w:r>
            <w:r w:rsidRPr="0015776A">
              <w:rPr>
                <w:rFonts w:ascii="Arial" w:hAnsi="Arial" w:cs="Arial"/>
                <w:spacing w:val="-5"/>
              </w:rPr>
              <w:t xml:space="preserve"> </w:t>
            </w:r>
            <w:r w:rsidRPr="0015776A">
              <w:rPr>
                <w:rFonts w:ascii="Arial" w:hAnsi="Arial" w:cs="Arial"/>
              </w:rPr>
              <w:t>lymphoma</w:t>
            </w:r>
            <w:r w:rsidRPr="0015776A">
              <w:rPr>
                <w:rFonts w:ascii="Arial" w:hAnsi="Arial" w:cs="Arial"/>
                <w:spacing w:val="-5"/>
              </w:rPr>
              <w:t xml:space="preserve"> </w:t>
            </w:r>
            <w:r w:rsidRPr="0015776A">
              <w:rPr>
                <w:rFonts w:ascii="Arial" w:hAnsi="Arial" w:cs="Arial"/>
              </w:rPr>
              <w:t>is</w:t>
            </w:r>
            <w:r w:rsidRPr="0015776A">
              <w:rPr>
                <w:rFonts w:ascii="Arial" w:hAnsi="Arial" w:cs="Arial"/>
                <w:spacing w:val="-6"/>
              </w:rPr>
              <w:t xml:space="preserve"> </w:t>
            </w:r>
            <w:r w:rsidRPr="0015776A">
              <w:rPr>
                <w:rFonts w:ascii="Arial" w:hAnsi="Arial" w:cs="Arial"/>
              </w:rPr>
              <w:t>confirmed</w:t>
            </w:r>
            <w:r w:rsidRPr="0015776A">
              <w:rPr>
                <w:rFonts w:ascii="Arial" w:hAnsi="Arial" w:cs="Arial"/>
                <w:spacing w:val="-7"/>
              </w:rPr>
              <w:t xml:space="preserve"> </w:t>
            </w:r>
            <w:r w:rsidRPr="0015776A">
              <w:rPr>
                <w:rFonts w:ascii="Arial" w:hAnsi="Arial" w:cs="Arial"/>
              </w:rPr>
              <w:t>on</w:t>
            </w:r>
            <w:r w:rsidRPr="0015776A">
              <w:rPr>
                <w:rFonts w:ascii="Arial" w:hAnsi="Arial" w:cs="Arial"/>
                <w:spacing w:val="-5"/>
              </w:rPr>
              <w:t xml:space="preserve"> </w:t>
            </w:r>
            <w:r w:rsidRPr="0015776A">
              <w:rPr>
                <w:rFonts w:ascii="Arial" w:hAnsi="Arial" w:cs="Arial"/>
                <w:spacing w:val="-2"/>
              </w:rPr>
              <w:t>biopsy.</w:t>
            </w:r>
          </w:p>
        </w:tc>
      </w:tr>
      <w:tr w:rsidR="00D8777A" w:rsidRPr="0015776A" w14:paraId="140D1448" w14:textId="77777777" w:rsidTr="0015776A">
        <w:trPr>
          <w:trHeight w:val="410"/>
        </w:trPr>
        <w:tc>
          <w:tcPr>
            <w:tcW w:w="1762" w:type="dxa"/>
            <w:shd w:val="clear" w:color="auto" w:fill="D5E2BB"/>
          </w:tcPr>
          <w:p w14:paraId="6149B59F" w14:textId="1A3128C7" w:rsidR="00D8777A" w:rsidRPr="0015776A" w:rsidRDefault="00D8777A" w:rsidP="0015776A">
            <w:pPr>
              <w:pStyle w:val="TableParagraph"/>
              <w:spacing w:before="79"/>
              <w:rPr>
                <w:rFonts w:ascii="Arial" w:hAnsi="Arial" w:cs="Arial"/>
              </w:rPr>
            </w:pPr>
            <w:r w:rsidRPr="0015776A">
              <w:rPr>
                <w:rFonts w:ascii="Arial" w:hAnsi="Arial" w:cs="Arial"/>
                <w:spacing w:val="-2"/>
              </w:rPr>
              <w:t>08/10/20</w:t>
            </w:r>
            <w:r w:rsidR="00817D6A" w:rsidRPr="0015776A">
              <w:rPr>
                <w:rFonts w:ascii="Arial" w:hAnsi="Arial" w:cs="Arial"/>
                <w:spacing w:val="-2"/>
              </w:rPr>
              <w:t>22</w:t>
            </w:r>
          </w:p>
        </w:tc>
        <w:tc>
          <w:tcPr>
            <w:tcW w:w="920" w:type="dxa"/>
            <w:shd w:val="clear" w:color="auto" w:fill="D5E2BB"/>
          </w:tcPr>
          <w:p w14:paraId="63C98620" w14:textId="77777777" w:rsidR="00D8777A" w:rsidRPr="0015776A" w:rsidRDefault="00D8777A" w:rsidP="00CB4FE3">
            <w:pPr>
              <w:pStyle w:val="TableParagraph"/>
              <w:rPr>
                <w:rFonts w:ascii="Arial" w:hAnsi="Arial" w:cs="Arial"/>
              </w:rPr>
            </w:pPr>
          </w:p>
        </w:tc>
        <w:tc>
          <w:tcPr>
            <w:tcW w:w="754" w:type="dxa"/>
            <w:shd w:val="clear" w:color="auto" w:fill="D5E2BB"/>
          </w:tcPr>
          <w:p w14:paraId="452B7302" w14:textId="77777777" w:rsidR="00D8777A" w:rsidRPr="0015776A" w:rsidRDefault="00D8777A" w:rsidP="00CB4FE3">
            <w:pPr>
              <w:pStyle w:val="TableParagraph"/>
              <w:spacing w:before="79"/>
              <w:ind w:left="121"/>
              <w:jc w:val="center"/>
              <w:rPr>
                <w:rFonts w:ascii="Arial" w:hAnsi="Arial" w:cs="Arial"/>
              </w:rPr>
            </w:pPr>
            <w:r w:rsidRPr="0015776A">
              <w:rPr>
                <w:rFonts w:ascii="Arial" w:hAnsi="Arial" w:cs="Arial"/>
              </w:rPr>
              <w:t>0</w:t>
            </w:r>
          </w:p>
        </w:tc>
        <w:tc>
          <w:tcPr>
            <w:tcW w:w="5636" w:type="dxa"/>
            <w:gridSpan w:val="2"/>
            <w:shd w:val="clear" w:color="auto" w:fill="D5E2BB"/>
          </w:tcPr>
          <w:p w14:paraId="2EE7F775" w14:textId="77777777" w:rsidR="00D8777A" w:rsidRPr="0015776A" w:rsidRDefault="00D8777A" w:rsidP="00CB4FE3">
            <w:pPr>
              <w:pStyle w:val="TableParagraph"/>
              <w:spacing w:before="79"/>
              <w:ind w:left="215"/>
              <w:rPr>
                <w:rFonts w:ascii="Arial" w:hAnsi="Arial" w:cs="Arial"/>
              </w:rPr>
            </w:pPr>
            <w:r w:rsidRPr="0015776A">
              <w:rPr>
                <w:rFonts w:ascii="Arial" w:hAnsi="Arial" w:cs="Arial"/>
              </w:rPr>
              <w:t>Treatment</w:t>
            </w:r>
            <w:r w:rsidRPr="0015776A">
              <w:rPr>
                <w:rFonts w:ascii="Arial" w:hAnsi="Arial" w:cs="Arial"/>
                <w:spacing w:val="-6"/>
              </w:rPr>
              <w:t xml:space="preserve"> </w:t>
            </w:r>
            <w:r w:rsidRPr="0015776A">
              <w:rPr>
                <w:rFonts w:ascii="Arial" w:hAnsi="Arial" w:cs="Arial"/>
              </w:rPr>
              <w:t>plan</w:t>
            </w:r>
            <w:r w:rsidRPr="0015776A">
              <w:rPr>
                <w:rFonts w:ascii="Arial" w:hAnsi="Arial" w:cs="Arial"/>
                <w:spacing w:val="-6"/>
              </w:rPr>
              <w:t xml:space="preserve"> </w:t>
            </w:r>
            <w:r w:rsidRPr="0015776A">
              <w:rPr>
                <w:rFonts w:ascii="Arial" w:hAnsi="Arial" w:cs="Arial"/>
              </w:rPr>
              <w:t>discussed</w:t>
            </w:r>
            <w:r w:rsidRPr="0015776A">
              <w:rPr>
                <w:rFonts w:ascii="Arial" w:hAnsi="Arial" w:cs="Arial"/>
                <w:spacing w:val="-5"/>
              </w:rPr>
              <w:t xml:space="preserve"> </w:t>
            </w:r>
            <w:r w:rsidRPr="0015776A">
              <w:rPr>
                <w:rFonts w:ascii="Arial" w:hAnsi="Arial" w:cs="Arial"/>
              </w:rPr>
              <w:t>and</w:t>
            </w:r>
            <w:r w:rsidRPr="0015776A">
              <w:rPr>
                <w:rFonts w:ascii="Arial" w:hAnsi="Arial" w:cs="Arial"/>
                <w:spacing w:val="-5"/>
              </w:rPr>
              <w:t xml:space="preserve"> </w:t>
            </w:r>
            <w:r w:rsidRPr="0015776A">
              <w:rPr>
                <w:rFonts w:ascii="Arial" w:hAnsi="Arial" w:cs="Arial"/>
              </w:rPr>
              <w:t>agreed</w:t>
            </w:r>
            <w:r w:rsidRPr="0015776A">
              <w:rPr>
                <w:rFonts w:ascii="Arial" w:hAnsi="Arial" w:cs="Arial"/>
                <w:spacing w:val="-5"/>
              </w:rPr>
              <w:t xml:space="preserve"> </w:t>
            </w:r>
            <w:r w:rsidRPr="0015776A">
              <w:rPr>
                <w:rFonts w:ascii="Arial" w:hAnsi="Arial" w:cs="Arial"/>
              </w:rPr>
              <w:t>with</w:t>
            </w:r>
            <w:r w:rsidRPr="0015776A">
              <w:rPr>
                <w:rFonts w:ascii="Arial" w:hAnsi="Arial" w:cs="Arial"/>
                <w:spacing w:val="-4"/>
              </w:rPr>
              <w:t xml:space="preserve"> </w:t>
            </w:r>
            <w:r w:rsidRPr="0015776A">
              <w:rPr>
                <w:rFonts w:ascii="Arial" w:hAnsi="Arial" w:cs="Arial"/>
                <w:spacing w:val="-2"/>
              </w:rPr>
              <w:t>patient.</w:t>
            </w:r>
          </w:p>
        </w:tc>
      </w:tr>
      <w:tr w:rsidR="00D8777A" w:rsidRPr="0015776A" w14:paraId="228079A0" w14:textId="77777777" w:rsidTr="0015776A">
        <w:trPr>
          <w:trHeight w:val="615"/>
        </w:trPr>
        <w:tc>
          <w:tcPr>
            <w:tcW w:w="1762" w:type="dxa"/>
            <w:tcBorders>
              <w:bottom w:val="single" w:sz="18" w:space="0" w:color="FF0000"/>
            </w:tcBorders>
            <w:shd w:val="clear" w:color="auto" w:fill="FFFFCC"/>
          </w:tcPr>
          <w:p w14:paraId="7ADB9326" w14:textId="2DFBBE06" w:rsidR="00D8777A" w:rsidRPr="0015776A" w:rsidRDefault="00D8777A" w:rsidP="0015776A">
            <w:pPr>
              <w:pStyle w:val="TableParagraph"/>
              <w:spacing w:before="78"/>
              <w:rPr>
                <w:rFonts w:ascii="Arial" w:hAnsi="Arial" w:cs="Arial"/>
              </w:rPr>
            </w:pPr>
            <w:r w:rsidRPr="0015776A">
              <w:rPr>
                <w:rFonts w:ascii="Arial" w:hAnsi="Arial" w:cs="Arial"/>
                <w:spacing w:val="-2"/>
              </w:rPr>
              <w:t>09/10/20</w:t>
            </w:r>
            <w:r w:rsidR="00817D6A" w:rsidRPr="0015776A">
              <w:rPr>
                <w:rFonts w:ascii="Arial" w:hAnsi="Arial" w:cs="Arial"/>
                <w:spacing w:val="-2"/>
              </w:rPr>
              <w:t>22</w:t>
            </w:r>
          </w:p>
        </w:tc>
        <w:tc>
          <w:tcPr>
            <w:tcW w:w="920" w:type="dxa"/>
            <w:tcBorders>
              <w:bottom w:val="single" w:sz="18" w:space="0" w:color="FF0000"/>
            </w:tcBorders>
            <w:shd w:val="clear" w:color="auto" w:fill="FFFFCC"/>
          </w:tcPr>
          <w:p w14:paraId="54A901EE" w14:textId="77777777" w:rsidR="00D8777A" w:rsidRPr="0015776A" w:rsidRDefault="00D8777A" w:rsidP="00CB4FE3">
            <w:pPr>
              <w:pStyle w:val="TableParagraph"/>
              <w:rPr>
                <w:rFonts w:ascii="Arial" w:hAnsi="Arial" w:cs="Arial"/>
              </w:rPr>
            </w:pPr>
          </w:p>
        </w:tc>
        <w:tc>
          <w:tcPr>
            <w:tcW w:w="754" w:type="dxa"/>
            <w:tcBorders>
              <w:bottom w:val="single" w:sz="18" w:space="0" w:color="FF0000"/>
            </w:tcBorders>
            <w:shd w:val="clear" w:color="auto" w:fill="FFFFCC"/>
          </w:tcPr>
          <w:p w14:paraId="72BBDB4E" w14:textId="77777777" w:rsidR="00D8777A" w:rsidRPr="0015776A" w:rsidRDefault="00D8777A" w:rsidP="00CB4FE3">
            <w:pPr>
              <w:pStyle w:val="TableParagraph"/>
              <w:spacing w:before="78"/>
              <w:ind w:left="118"/>
              <w:jc w:val="center"/>
              <w:rPr>
                <w:rFonts w:ascii="Arial" w:hAnsi="Arial" w:cs="Arial"/>
              </w:rPr>
            </w:pPr>
            <w:r w:rsidRPr="0015776A">
              <w:rPr>
                <w:rFonts w:ascii="Arial" w:hAnsi="Arial" w:cs="Arial"/>
              </w:rPr>
              <w:t>1</w:t>
            </w:r>
          </w:p>
        </w:tc>
        <w:tc>
          <w:tcPr>
            <w:tcW w:w="3992" w:type="dxa"/>
            <w:tcBorders>
              <w:bottom w:val="single" w:sz="18" w:space="0" w:color="FF0000"/>
              <w:right w:val="single" w:sz="18" w:space="0" w:color="FF0000"/>
            </w:tcBorders>
            <w:shd w:val="clear" w:color="auto" w:fill="FFFFCC"/>
          </w:tcPr>
          <w:p w14:paraId="2BD922FE" w14:textId="77777777" w:rsidR="00D8777A" w:rsidRPr="0015776A" w:rsidRDefault="00D8777A" w:rsidP="00CB4FE3">
            <w:pPr>
              <w:pStyle w:val="TableParagraph"/>
              <w:spacing w:before="78"/>
              <w:ind w:left="193"/>
              <w:rPr>
                <w:rFonts w:ascii="Arial" w:hAnsi="Arial" w:cs="Arial"/>
              </w:rPr>
            </w:pPr>
            <w:r w:rsidRPr="0015776A">
              <w:rPr>
                <w:rFonts w:ascii="Arial" w:hAnsi="Arial" w:cs="Arial"/>
              </w:rPr>
              <w:t>First</w:t>
            </w:r>
            <w:r w:rsidRPr="0015776A">
              <w:rPr>
                <w:rFonts w:ascii="Arial" w:hAnsi="Arial" w:cs="Arial"/>
                <w:spacing w:val="-11"/>
              </w:rPr>
              <w:t xml:space="preserve"> </w:t>
            </w:r>
            <w:r w:rsidRPr="0015776A">
              <w:rPr>
                <w:rFonts w:ascii="Arial" w:hAnsi="Arial" w:cs="Arial"/>
              </w:rPr>
              <w:t>chemotherapy</w:t>
            </w:r>
            <w:r w:rsidRPr="0015776A">
              <w:rPr>
                <w:rFonts w:ascii="Arial" w:hAnsi="Arial" w:cs="Arial"/>
                <w:spacing w:val="-10"/>
              </w:rPr>
              <w:t xml:space="preserve"> </w:t>
            </w:r>
            <w:r w:rsidRPr="0015776A">
              <w:rPr>
                <w:rFonts w:ascii="Arial" w:hAnsi="Arial" w:cs="Arial"/>
              </w:rPr>
              <w:t>treatment</w:t>
            </w:r>
            <w:r w:rsidRPr="0015776A">
              <w:rPr>
                <w:rFonts w:ascii="Arial" w:hAnsi="Arial" w:cs="Arial"/>
                <w:spacing w:val="-7"/>
              </w:rPr>
              <w:t xml:space="preserve"> </w:t>
            </w:r>
            <w:r w:rsidRPr="0015776A">
              <w:rPr>
                <w:rFonts w:ascii="Arial" w:hAnsi="Arial" w:cs="Arial"/>
                <w:spacing w:val="-2"/>
              </w:rPr>
              <w:t>given.</w:t>
            </w:r>
          </w:p>
        </w:tc>
        <w:tc>
          <w:tcPr>
            <w:tcW w:w="1644" w:type="dxa"/>
            <w:tcBorders>
              <w:top w:val="single" w:sz="18" w:space="0" w:color="FF0000"/>
              <w:left w:val="single" w:sz="18" w:space="0" w:color="FF0000"/>
              <w:bottom w:val="single" w:sz="18" w:space="0" w:color="FF0000"/>
              <w:right w:val="single" w:sz="18" w:space="0" w:color="FF0000"/>
            </w:tcBorders>
            <w:shd w:val="clear" w:color="auto" w:fill="FFFFCC"/>
          </w:tcPr>
          <w:p w14:paraId="4420343A" w14:textId="77777777" w:rsidR="00D8777A" w:rsidRPr="0015776A" w:rsidRDefault="00D8777A" w:rsidP="0015776A">
            <w:pPr>
              <w:pStyle w:val="TableParagraph"/>
              <w:spacing w:before="77"/>
              <w:ind w:left="73"/>
              <w:rPr>
                <w:rFonts w:ascii="Arial" w:hAnsi="Arial" w:cs="Arial"/>
              </w:rPr>
            </w:pPr>
            <w:r w:rsidRPr="0015776A">
              <w:rPr>
                <w:rFonts w:ascii="Arial" w:hAnsi="Arial" w:cs="Arial"/>
              </w:rPr>
              <w:t>FCT indicator pathway</w:t>
            </w:r>
            <w:r w:rsidRPr="0015776A">
              <w:rPr>
                <w:rFonts w:ascii="Arial" w:hAnsi="Arial" w:cs="Arial"/>
                <w:spacing w:val="-13"/>
              </w:rPr>
              <w:t xml:space="preserve"> </w:t>
            </w:r>
            <w:r w:rsidRPr="0015776A">
              <w:rPr>
                <w:rFonts w:ascii="Arial" w:hAnsi="Arial" w:cs="Arial"/>
              </w:rPr>
              <w:t>stops</w:t>
            </w:r>
            <w:r w:rsidRPr="0015776A">
              <w:rPr>
                <w:rFonts w:ascii="Arial" w:hAnsi="Arial" w:cs="Arial"/>
                <w:spacing w:val="-12"/>
              </w:rPr>
              <w:t xml:space="preserve"> </w:t>
            </w:r>
            <w:r w:rsidRPr="0015776A">
              <w:rPr>
                <w:rFonts w:ascii="Arial" w:hAnsi="Arial" w:cs="Arial"/>
              </w:rPr>
              <w:t>here</w:t>
            </w:r>
          </w:p>
        </w:tc>
      </w:tr>
    </w:tbl>
    <w:p w14:paraId="7861BF1F" w14:textId="77777777" w:rsidR="00D8777A" w:rsidRPr="0015776A" w:rsidRDefault="00D8777A" w:rsidP="0015776A">
      <w:pPr>
        <w:spacing w:after="0"/>
        <w:rPr>
          <w:rFonts w:ascii="Arial" w:hAnsi="Arial" w:cs="Arial"/>
        </w:rPr>
      </w:pPr>
    </w:p>
    <w:p w14:paraId="24B9CD2F" w14:textId="1B159EDA" w:rsidR="00D8777A" w:rsidRDefault="00D8777A" w:rsidP="007E5BD8">
      <w:pPr>
        <w:pStyle w:val="Heading2"/>
      </w:pPr>
      <w:bookmarkStart w:id="671" w:name="_Toc124868769"/>
      <w:bookmarkStart w:id="672" w:name="_Toc203110623"/>
      <w:r w:rsidRPr="0015776A">
        <w:t>Reported</w:t>
      </w:r>
      <w:r w:rsidRPr="0015776A">
        <w:rPr>
          <w:spacing w:val="-7"/>
        </w:rPr>
        <w:t xml:space="preserve"> </w:t>
      </w:r>
      <w:r w:rsidRPr="0015776A">
        <w:t>data</w:t>
      </w:r>
      <w:r w:rsidRPr="0015776A">
        <w:rPr>
          <w:spacing w:val="-5"/>
        </w:rPr>
        <w:t xml:space="preserve"> </w:t>
      </w:r>
      <w:r w:rsidRPr="0015776A">
        <w:t>for</w:t>
      </w:r>
      <w:r w:rsidRPr="0015776A">
        <w:rPr>
          <w:spacing w:val="-4"/>
        </w:rPr>
        <w:t xml:space="preserve"> </w:t>
      </w:r>
      <w:r w:rsidRPr="0015776A">
        <w:t>an</w:t>
      </w:r>
      <w:r w:rsidRPr="0015776A">
        <w:rPr>
          <w:spacing w:val="-7"/>
        </w:rPr>
        <w:t xml:space="preserve"> </w:t>
      </w:r>
      <w:r w:rsidRPr="0015776A">
        <w:t>acute</w:t>
      </w:r>
      <w:r w:rsidRPr="0015776A">
        <w:rPr>
          <w:spacing w:val="-6"/>
        </w:rPr>
        <w:t xml:space="preserve"> </w:t>
      </w:r>
      <w:r w:rsidRPr="0015776A">
        <w:t>admission</w:t>
      </w:r>
      <w:r w:rsidRPr="0015776A">
        <w:rPr>
          <w:spacing w:val="-5"/>
        </w:rPr>
        <w:t xml:space="preserve"> </w:t>
      </w:r>
      <w:r w:rsidRPr="0015776A">
        <w:t>case (31-day indicator only)</w:t>
      </w:r>
      <w:bookmarkEnd w:id="671"/>
      <w:bookmarkEnd w:id="672"/>
    </w:p>
    <w:p w14:paraId="5943BFF0" w14:textId="77777777" w:rsidR="0015776A" w:rsidRPr="0015776A" w:rsidRDefault="0015776A" w:rsidP="0015776A">
      <w:pPr>
        <w:spacing w:after="0"/>
        <w:rPr>
          <w:rFonts w:ascii="Arial" w:hAnsi="Arial" w:cs="Arial"/>
        </w:rPr>
      </w:pPr>
    </w:p>
    <w:tbl>
      <w:tblPr>
        <w:tblW w:w="0" w:type="auto"/>
        <w:tblLayout w:type="fixed"/>
        <w:tblCellMar>
          <w:left w:w="0" w:type="dxa"/>
          <w:right w:w="0" w:type="dxa"/>
        </w:tblCellMar>
        <w:tblLook w:val="01E0" w:firstRow="1" w:lastRow="1" w:firstColumn="1" w:lastColumn="1" w:noHBand="0" w:noVBand="0"/>
      </w:tblPr>
      <w:tblGrid>
        <w:gridCol w:w="4973"/>
        <w:gridCol w:w="1264"/>
        <w:gridCol w:w="1589"/>
      </w:tblGrid>
      <w:tr w:rsidR="00D8777A" w:rsidRPr="0015776A" w14:paraId="03F4C587" w14:textId="77777777" w:rsidTr="0015776A">
        <w:trPr>
          <w:trHeight w:val="371"/>
        </w:trPr>
        <w:tc>
          <w:tcPr>
            <w:tcW w:w="4973" w:type="dxa"/>
            <w:tcBorders>
              <w:top w:val="single" w:sz="4" w:space="0" w:color="000000"/>
              <w:bottom w:val="single" w:sz="4" w:space="0" w:color="000000"/>
            </w:tcBorders>
          </w:tcPr>
          <w:p w14:paraId="5546E7B0"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Record</w:t>
            </w:r>
            <w:r w:rsidRPr="0015776A">
              <w:rPr>
                <w:rFonts w:ascii="Arial" w:hAnsi="Arial" w:cs="Arial"/>
                <w:spacing w:val="-6"/>
              </w:rPr>
              <w:t xml:space="preserve"> </w:t>
            </w:r>
            <w:r w:rsidRPr="0015776A">
              <w:rPr>
                <w:rFonts w:ascii="Arial" w:hAnsi="Arial" w:cs="Arial"/>
                <w:spacing w:val="-4"/>
              </w:rPr>
              <w:t>type</w:t>
            </w:r>
          </w:p>
        </w:tc>
        <w:tc>
          <w:tcPr>
            <w:tcW w:w="1264" w:type="dxa"/>
            <w:tcBorders>
              <w:top w:val="single" w:sz="4" w:space="0" w:color="000000"/>
              <w:bottom w:val="single" w:sz="4" w:space="0" w:color="000000"/>
            </w:tcBorders>
          </w:tcPr>
          <w:p w14:paraId="1C331E56" w14:textId="77777777" w:rsidR="00D8777A" w:rsidRPr="0015776A" w:rsidRDefault="00D8777A" w:rsidP="00CB4FE3">
            <w:pPr>
              <w:pStyle w:val="TableParagraph"/>
              <w:spacing w:before="59"/>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tcPr>
          <w:p w14:paraId="701F8316" w14:textId="77777777" w:rsidR="00D8777A" w:rsidRPr="0015776A" w:rsidRDefault="00D8777A" w:rsidP="00CB4FE3">
            <w:pPr>
              <w:pStyle w:val="TableParagraph"/>
              <w:spacing w:before="59"/>
              <w:ind w:left="251"/>
              <w:rPr>
                <w:rFonts w:ascii="Arial" w:hAnsi="Arial" w:cs="Arial"/>
              </w:rPr>
            </w:pPr>
            <w:r w:rsidRPr="0015776A">
              <w:rPr>
                <w:rFonts w:ascii="Arial" w:hAnsi="Arial" w:cs="Arial"/>
              </w:rPr>
              <w:t>A</w:t>
            </w:r>
          </w:p>
        </w:tc>
      </w:tr>
      <w:tr w:rsidR="00D8777A" w:rsidRPr="0015776A" w14:paraId="546A1299" w14:textId="77777777" w:rsidTr="0015776A">
        <w:trPr>
          <w:trHeight w:val="369"/>
        </w:trPr>
        <w:tc>
          <w:tcPr>
            <w:tcW w:w="4973" w:type="dxa"/>
            <w:tcBorders>
              <w:top w:val="single" w:sz="4" w:space="0" w:color="000000"/>
              <w:bottom w:val="single" w:sz="4" w:space="0" w:color="000000"/>
            </w:tcBorders>
          </w:tcPr>
          <w:p w14:paraId="604A7A1F"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National</w:t>
            </w:r>
            <w:r w:rsidRPr="0015776A">
              <w:rPr>
                <w:rFonts w:ascii="Arial" w:hAnsi="Arial" w:cs="Arial"/>
                <w:spacing w:val="-6"/>
              </w:rPr>
              <w:t xml:space="preserve"> </w:t>
            </w:r>
            <w:r w:rsidRPr="0015776A">
              <w:rPr>
                <w:rFonts w:ascii="Arial" w:hAnsi="Arial" w:cs="Arial"/>
              </w:rPr>
              <w:t>Health</w:t>
            </w:r>
            <w:r w:rsidRPr="0015776A">
              <w:rPr>
                <w:rFonts w:ascii="Arial" w:hAnsi="Arial" w:cs="Arial"/>
                <w:spacing w:val="-4"/>
              </w:rPr>
              <w:t xml:space="preserve"> </w:t>
            </w:r>
            <w:r w:rsidRPr="0015776A">
              <w:rPr>
                <w:rFonts w:ascii="Arial" w:hAnsi="Arial" w:cs="Arial"/>
              </w:rPr>
              <w:t>Index</w:t>
            </w:r>
            <w:r w:rsidRPr="0015776A">
              <w:rPr>
                <w:rFonts w:ascii="Arial" w:hAnsi="Arial" w:cs="Arial"/>
                <w:spacing w:val="-7"/>
              </w:rPr>
              <w:t xml:space="preserve"> </w:t>
            </w:r>
            <w:r w:rsidRPr="0015776A">
              <w:rPr>
                <w:rFonts w:ascii="Arial" w:hAnsi="Arial" w:cs="Arial"/>
              </w:rPr>
              <w:t>(NHI)</w:t>
            </w:r>
            <w:r w:rsidRPr="0015776A">
              <w:rPr>
                <w:rFonts w:ascii="Arial" w:hAnsi="Arial" w:cs="Arial"/>
                <w:spacing w:val="-3"/>
              </w:rPr>
              <w:t xml:space="preserve"> </w:t>
            </w:r>
            <w:r w:rsidRPr="0015776A">
              <w:rPr>
                <w:rFonts w:ascii="Arial" w:hAnsi="Arial" w:cs="Arial"/>
                <w:spacing w:val="-2"/>
              </w:rPr>
              <w:t>number</w:t>
            </w:r>
          </w:p>
        </w:tc>
        <w:tc>
          <w:tcPr>
            <w:tcW w:w="1264" w:type="dxa"/>
            <w:tcBorders>
              <w:top w:val="single" w:sz="4" w:space="0" w:color="000000"/>
              <w:bottom w:val="single" w:sz="4" w:space="0" w:color="000000"/>
            </w:tcBorders>
          </w:tcPr>
          <w:p w14:paraId="243BEC4D" w14:textId="77777777" w:rsidR="00D8777A" w:rsidRPr="0015776A" w:rsidRDefault="00D8777A" w:rsidP="00CB4FE3">
            <w:pPr>
              <w:pStyle w:val="TableParagraph"/>
              <w:spacing w:before="59"/>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tcPr>
          <w:p w14:paraId="29E5152C" w14:textId="77777777" w:rsidR="00D8777A" w:rsidRPr="0015776A" w:rsidRDefault="00D8777A" w:rsidP="00CB4FE3">
            <w:pPr>
              <w:pStyle w:val="TableParagraph"/>
              <w:spacing w:before="59"/>
              <w:ind w:left="251"/>
              <w:rPr>
                <w:rFonts w:ascii="Arial" w:hAnsi="Arial" w:cs="Arial"/>
              </w:rPr>
            </w:pPr>
            <w:r w:rsidRPr="0015776A">
              <w:rPr>
                <w:rFonts w:ascii="Arial" w:hAnsi="Arial" w:cs="Arial"/>
                <w:spacing w:val="-2"/>
              </w:rPr>
              <w:t>AAANNNN</w:t>
            </w:r>
          </w:p>
        </w:tc>
      </w:tr>
      <w:tr w:rsidR="00D8777A" w:rsidRPr="0015776A" w14:paraId="4C9CDDDF" w14:textId="77777777" w:rsidTr="0015776A">
        <w:trPr>
          <w:trHeight w:val="369"/>
        </w:trPr>
        <w:tc>
          <w:tcPr>
            <w:tcW w:w="7826" w:type="dxa"/>
            <w:gridSpan w:val="3"/>
            <w:tcBorders>
              <w:top w:val="single" w:sz="4" w:space="0" w:color="000000"/>
              <w:bottom w:val="single" w:sz="4" w:space="0" w:color="000000"/>
            </w:tcBorders>
            <w:shd w:val="clear" w:color="auto" w:fill="FCE9D9"/>
          </w:tcPr>
          <w:p w14:paraId="04585AB7"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First</w:t>
            </w:r>
            <w:r w:rsidRPr="0015776A">
              <w:rPr>
                <w:rFonts w:ascii="Arial" w:hAnsi="Arial" w:cs="Arial"/>
                <w:spacing w:val="-3"/>
              </w:rPr>
              <w:t xml:space="preserve"> </w:t>
            </w:r>
            <w:r w:rsidRPr="0015776A">
              <w:rPr>
                <w:rFonts w:ascii="Arial" w:hAnsi="Arial" w:cs="Arial"/>
                <w:spacing w:val="-4"/>
              </w:rPr>
              <w:t>name</w:t>
            </w:r>
          </w:p>
        </w:tc>
      </w:tr>
      <w:tr w:rsidR="00D8777A" w:rsidRPr="0015776A" w14:paraId="307E0BDB" w14:textId="77777777" w:rsidTr="0015776A">
        <w:trPr>
          <w:trHeight w:val="371"/>
        </w:trPr>
        <w:tc>
          <w:tcPr>
            <w:tcW w:w="7826" w:type="dxa"/>
            <w:gridSpan w:val="3"/>
            <w:tcBorders>
              <w:top w:val="single" w:sz="4" w:space="0" w:color="000000"/>
              <w:bottom w:val="single" w:sz="4" w:space="0" w:color="000000"/>
            </w:tcBorders>
            <w:shd w:val="clear" w:color="auto" w:fill="FCE9D9"/>
          </w:tcPr>
          <w:p w14:paraId="38F8811D"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Family</w:t>
            </w:r>
            <w:r w:rsidRPr="0015776A">
              <w:rPr>
                <w:rFonts w:ascii="Arial" w:hAnsi="Arial" w:cs="Arial"/>
                <w:spacing w:val="-8"/>
              </w:rPr>
              <w:t xml:space="preserve"> </w:t>
            </w:r>
            <w:r w:rsidRPr="0015776A">
              <w:rPr>
                <w:rFonts w:ascii="Arial" w:hAnsi="Arial" w:cs="Arial"/>
                <w:spacing w:val="-4"/>
              </w:rPr>
              <w:t>name</w:t>
            </w:r>
          </w:p>
        </w:tc>
      </w:tr>
      <w:tr w:rsidR="00D8777A" w:rsidRPr="0015776A" w14:paraId="53ECB178" w14:textId="77777777" w:rsidTr="0015776A">
        <w:trPr>
          <w:trHeight w:val="369"/>
        </w:trPr>
        <w:tc>
          <w:tcPr>
            <w:tcW w:w="4973" w:type="dxa"/>
            <w:tcBorders>
              <w:top w:val="single" w:sz="4" w:space="0" w:color="000000"/>
              <w:bottom w:val="single" w:sz="4" w:space="0" w:color="000000"/>
            </w:tcBorders>
            <w:shd w:val="clear" w:color="auto" w:fill="FCE9D9"/>
          </w:tcPr>
          <w:p w14:paraId="6E998D9F"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Date</w:t>
            </w:r>
            <w:r w:rsidRPr="0015776A">
              <w:rPr>
                <w:rFonts w:ascii="Arial" w:hAnsi="Arial" w:cs="Arial"/>
                <w:spacing w:val="-4"/>
              </w:rPr>
              <w:t xml:space="preserve"> </w:t>
            </w:r>
            <w:r w:rsidRPr="0015776A">
              <w:rPr>
                <w:rFonts w:ascii="Arial" w:hAnsi="Arial" w:cs="Arial"/>
              </w:rPr>
              <w:t>of</w:t>
            </w:r>
            <w:r w:rsidRPr="0015776A">
              <w:rPr>
                <w:rFonts w:ascii="Arial" w:hAnsi="Arial" w:cs="Arial"/>
                <w:spacing w:val="-1"/>
              </w:rPr>
              <w:t xml:space="preserve"> </w:t>
            </w:r>
            <w:r w:rsidRPr="0015776A">
              <w:rPr>
                <w:rFonts w:ascii="Arial" w:hAnsi="Arial" w:cs="Arial"/>
                <w:spacing w:val="-2"/>
              </w:rPr>
              <w:t>birth</w:t>
            </w:r>
          </w:p>
        </w:tc>
        <w:tc>
          <w:tcPr>
            <w:tcW w:w="1264" w:type="dxa"/>
            <w:tcBorders>
              <w:top w:val="single" w:sz="4" w:space="0" w:color="000000"/>
              <w:bottom w:val="single" w:sz="4" w:space="0" w:color="000000"/>
            </w:tcBorders>
            <w:shd w:val="clear" w:color="auto" w:fill="FCE9D9"/>
          </w:tcPr>
          <w:p w14:paraId="13DB0E64" w14:textId="77777777" w:rsidR="00D8777A" w:rsidRPr="0015776A" w:rsidRDefault="00D8777A" w:rsidP="00CB4FE3">
            <w:pPr>
              <w:pStyle w:val="TableParagraph"/>
              <w:spacing w:before="59"/>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FCE9D9"/>
          </w:tcPr>
          <w:p w14:paraId="55C3CF18" w14:textId="5F83D3D3" w:rsidR="00D8777A" w:rsidRPr="0015776A" w:rsidRDefault="00D8777A" w:rsidP="00CB4FE3">
            <w:pPr>
              <w:pStyle w:val="TableParagraph"/>
              <w:spacing w:before="59"/>
              <w:ind w:left="251"/>
              <w:rPr>
                <w:rFonts w:ascii="Arial" w:hAnsi="Arial" w:cs="Arial"/>
              </w:rPr>
            </w:pPr>
            <w:r w:rsidRPr="0015776A">
              <w:rPr>
                <w:rFonts w:ascii="Arial" w:hAnsi="Arial" w:cs="Arial"/>
                <w:spacing w:val="-2"/>
              </w:rPr>
              <w:t>190619</w:t>
            </w:r>
            <w:r w:rsidR="006C7B85" w:rsidRPr="0015776A">
              <w:rPr>
                <w:rFonts w:ascii="Arial" w:hAnsi="Arial" w:cs="Arial"/>
                <w:spacing w:val="-2"/>
              </w:rPr>
              <w:t>77</w:t>
            </w:r>
          </w:p>
        </w:tc>
      </w:tr>
      <w:tr w:rsidR="00D8777A" w:rsidRPr="0015776A" w14:paraId="5A69C51D" w14:textId="77777777" w:rsidTr="0015776A">
        <w:trPr>
          <w:trHeight w:val="369"/>
        </w:trPr>
        <w:tc>
          <w:tcPr>
            <w:tcW w:w="4973" w:type="dxa"/>
            <w:tcBorders>
              <w:top w:val="single" w:sz="4" w:space="0" w:color="000000"/>
              <w:bottom w:val="single" w:sz="4" w:space="0" w:color="000000"/>
            </w:tcBorders>
            <w:shd w:val="clear" w:color="auto" w:fill="FCE9D9"/>
          </w:tcPr>
          <w:p w14:paraId="3A613C0F" w14:textId="77777777" w:rsidR="00D8777A" w:rsidRPr="0015776A" w:rsidRDefault="00D8777A" w:rsidP="00CB4FE3">
            <w:pPr>
              <w:pStyle w:val="TableParagraph"/>
              <w:spacing w:before="59"/>
              <w:ind w:left="115"/>
              <w:rPr>
                <w:rFonts w:ascii="Arial" w:hAnsi="Arial" w:cs="Arial"/>
              </w:rPr>
            </w:pPr>
            <w:r w:rsidRPr="0015776A">
              <w:rPr>
                <w:rFonts w:ascii="Arial" w:hAnsi="Arial" w:cs="Arial"/>
                <w:spacing w:val="-5"/>
              </w:rPr>
              <w:t>Sex</w:t>
            </w:r>
          </w:p>
        </w:tc>
        <w:tc>
          <w:tcPr>
            <w:tcW w:w="1264" w:type="dxa"/>
            <w:tcBorders>
              <w:top w:val="single" w:sz="4" w:space="0" w:color="000000"/>
              <w:bottom w:val="single" w:sz="4" w:space="0" w:color="000000"/>
            </w:tcBorders>
            <w:shd w:val="clear" w:color="auto" w:fill="FCE9D9"/>
          </w:tcPr>
          <w:p w14:paraId="3F49E1C4" w14:textId="77777777" w:rsidR="00D8777A" w:rsidRPr="0015776A" w:rsidRDefault="00D8777A" w:rsidP="00CB4FE3">
            <w:pPr>
              <w:pStyle w:val="TableParagraph"/>
              <w:spacing w:before="59"/>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FCE9D9"/>
          </w:tcPr>
          <w:p w14:paraId="1066FFA3" w14:textId="77777777" w:rsidR="00D8777A" w:rsidRPr="0015776A" w:rsidRDefault="00D8777A" w:rsidP="00CB4FE3">
            <w:pPr>
              <w:pStyle w:val="TableParagraph"/>
              <w:spacing w:before="59"/>
              <w:ind w:left="251"/>
              <w:rPr>
                <w:rFonts w:ascii="Arial" w:hAnsi="Arial" w:cs="Arial"/>
              </w:rPr>
            </w:pPr>
            <w:r w:rsidRPr="0015776A">
              <w:rPr>
                <w:rFonts w:ascii="Arial" w:hAnsi="Arial" w:cs="Arial"/>
              </w:rPr>
              <w:t>F</w:t>
            </w:r>
          </w:p>
        </w:tc>
      </w:tr>
      <w:tr w:rsidR="00D8777A" w:rsidRPr="0015776A" w14:paraId="62F94536" w14:textId="77777777" w:rsidTr="0015776A">
        <w:trPr>
          <w:trHeight w:val="369"/>
        </w:trPr>
        <w:tc>
          <w:tcPr>
            <w:tcW w:w="4973" w:type="dxa"/>
            <w:tcBorders>
              <w:top w:val="single" w:sz="4" w:space="0" w:color="000000"/>
              <w:bottom w:val="single" w:sz="4" w:space="0" w:color="000000"/>
            </w:tcBorders>
            <w:shd w:val="clear" w:color="auto" w:fill="FCE9D9"/>
          </w:tcPr>
          <w:p w14:paraId="26BBCC84" w14:textId="17AEC3F7" w:rsidR="00D8777A" w:rsidRPr="0015776A" w:rsidRDefault="00B378FD" w:rsidP="00CB4FE3">
            <w:pPr>
              <w:pStyle w:val="TableParagraph"/>
              <w:spacing w:before="59"/>
              <w:ind w:left="115"/>
              <w:rPr>
                <w:rFonts w:ascii="Arial" w:hAnsi="Arial" w:cs="Arial"/>
              </w:rPr>
            </w:pPr>
            <w:r w:rsidRPr="0015776A">
              <w:rPr>
                <w:rFonts w:ascii="Arial" w:hAnsi="Arial" w:cs="Arial"/>
              </w:rPr>
              <w:t>District</w:t>
            </w:r>
            <w:r w:rsidR="00D8777A" w:rsidRPr="0015776A">
              <w:rPr>
                <w:rFonts w:ascii="Arial" w:hAnsi="Arial" w:cs="Arial"/>
                <w:spacing w:val="-4"/>
              </w:rPr>
              <w:t xml:space="preserve"> </w:t>
            </w:r>
            <w:r w:rsidR="00D8777A" w:rsidRPr="0015776A">
              <w:rPr>
                <w:rFonts w:ascii="Arial" w:hAnsi="Arial" w:cs="Arial"/>
              </w:rPr>
              <w:t>of</w:t>
            </w:r>
            <w:r w:rsidR="00D8777A" w:rsidRPr="0015776A">
              <w:rPr>
                <w:rFonts w:ascii="Arial" w:hAnsi="Arial" w:cs="Arial"/>
                <w:spacing w:val="-4"/>
              </w:rPr>
              <w:t xml:space="preserve"> </w:t>
            </w:r>
            <w:r w:rsidR="00D8777A" w:rsidRPr="0015776A">
              <w:rPr>
                <w:rFonts w:ascii="Arial" w:hAnsi="Arial" w:cs="Arial"/>
                <w:spacing w:val="-2"/>
              </w:rPr>
              <w:t>domicile</w:t>
            </w:r>
          </w:p>
        </w:tc>
        <w:tc>
          <w:tcPr>
            <w:tcW w:w="1264" w:type="dxa"/>
            <w:tcBorders>
              <w:top w:val="single" w:sz="4" w:space="0" w:color="000000"/>
              <w:bottom w:val="single" w:sz="4" w:space="0" w:color="000000"/>
            </w:tcBorders>
            <w:shd w:val="clear" w:color="auto" w:fill="FCE9D9"/>
          </w:tcPr>
          <w:p w14:paraId="0DA1BBC6" w14:textId="77777777" w:rsidR="00D8777A" w:rsidRPr="0015776A" w:rsidRDefault="00D8777A" w:rsidP="00CB4FE3">
            <w:pPr>
              <w:pStyle w:val="TableParagraph"/>
              <w:spacing w:before="59"/>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FCE9D9"/>
          </w:tcPr>
          <w:p w14:paraId="10AD49EA" w14:textId="77777777" w:rsidR="00D8777A" w:rsidRPr="0015776A" w:rsidRDefault="00D8777A" w:rsidP="00CB4FE3">
            <w:pPr>
              <w:pStyle w:val="TableParagraph"/>
              <w:spacing w:before="59"/>
              <w:ind w:left="251"/>
              <w:rPr>
                <w:rFonts w:ascii="Arial" w:hAnsi="Arial" w:cs="Arial"/>
              </w:rPr>
            </w:pPr>
            <w:r w:rsidRPr="0015776A">
              <w:rPr>
                <w:rFonts w:ascii="Arial" w:hAnsi="Arial" w:cs="Arial"/>
                <w:spacing w:val="-5"/>
              </w:rPr>
              <w:t>022</w:t>
            </w:r>
          </w:p>
        </w:tc>
      </w:tr>
      <w:tr w:rsidR="00D8777A" w:rsidRPr="0015776A" w14:paraId="4E1A3CE6" w14:textId="77777777" w:rsidTr="0015776A">
        <w:trPr>
          <w:trHeight w:val="371"/>
        </w:trPr>
        <w:tc>
          <w:tcPr>
            <w:tcW w:w="4973" w:type="dxa"/>
            <w:tcBorders>
              <w:top w:val="single" w:sz="4" w:space="0" w:color="000000"/>
              <w:bottom w:val="single" w:sz="4" w:space="0" w:color="000000"/>
            </w:tcBorders>
            <w:shd w:val="clear" w:color="auto" w:fill="E4DFEB"/>
          </w:tcPr>
          <w:p w14:paraId="0FE11318" w14:textId="77777777" w:rsidR="00D8777A" w:rsidRPr="0015776A" w:rsidRDefault="00D8777A" w:rsidP="00CB4FE3">
            <w:pPr>
              <w:pStyle w:val="TableParagraph"/>
              <w:spacing w:before="62"/>
              <w:ind w:left="115"/>
              <w:rPr>
                <w:rFonts w:ascii="Arial" w:hAnsi="Arial" w:cs="Arial"/>
              </w:rPr>
            </w:pPr>
            <w:r w:rsidRPr="0015776A">
              <w:rPr>
                <w:rFonts w:ascii="Arial" w:hAnsi="Arial" w:cs="Arial"/>
              </w:rPr>
              <w:t>Date</w:t>
            </w:r>
            <w:r w:rsidRPr="0015776A">
              <w:rPr>
                <w:rFonts w:ascii="Arial" w:hAnsi="Arial" w:cs="Arial"/>
                <w:spacing w:val="-2"/>
              </w:rPr>
              <w:t xml:space="preserve"> </w:t>
            </w:r>
            <w:r w:rsidRPr="0015776A">
              <w:rPr>
                <w:rFonts w:ascii="Arial" w:hAnsi="Arial" w:cs="Arial"/>
              </w:rPr>
              <w:t>of</w:t>
            </w:r>
            <w:r w:rsidRPr="0015776A">
              <w:rPr>
                <w:rFonts w:ascii="Arial" w:hAnsi="Arial" w:cs="Arial"/>
                <w:spacing w:val="-1"/>
              </w:rPr>
              <w:t xml:space="preserve"> </w:t>
            </w:r>
            <w:r w:rsidRPr="0015776A">
              <w:rPr>
                <w:rFonts w:ascii="Arial" w:hAnsi="Arial" w:cs="Arial"/>
                <w:spacing w:val="-2"/>
              </w:rPr>
              <w:t>diagnosis</w:t>
            </w:r>
          </w:p>
        </w:tc>
        <w:tc>
          <w:tcPr>
            <w:tcW w:w="1264" w:type="dxa"/>
            <w:tcBorders>
              <w:top w:val="single" w:sz="4" w:space="0" w:color="000000"/>
              <w:bottom w:val="single" w:sz="4" w:space="0" w:color="000000"/>
            </w:tcBorders>
            <w:shd w:val="clear" w:color="auto" w:fill="E4DFEB"/>
          </w:tcPr>
          <w:p w14:paraId="48A63777" w14:textId="77777777" w:rsidR="00D8777A" w:rsidRPr="0015776A"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shd w:val="clear" w:color="auto" w:fill="E4DFEB"/>
          </w:tcPr>
          <w:p w14:paraId="2BAAAF77" w14:textId="798BE3E1" w:rsidR="00D8777A" w:rsidRPr="0015776A" w:rsidRDefault="00D8777A" w:rsidP="00CB4FE3">
            <w:pPr>
              <w:pStyle w:val="TableParagraph"/>
              <w:spacing w:before="62"/>
              <w:ind w:left="251"/>
              <w:rPr>
                <w:rFonts w:ascii="Arial" w:hAnsi="Arial" w:cs="Arial"/>
              </w:rPr>
            </w:pPr>
            <w:r w:rsidRPr="0015776A">
              <w:rPr>
                <w:rFonts w:ascii="Arial" w:hAnsi="Arial" w:cs="Arial"/>
                <w:spacing w:val="-2"/>
              </w:rPr>
              <w:t>031020</w:t>
            </w:r>
            <w:r w:rsidR="006C7B85" w:rsidRPr="0015776A">
              <w:rPr>
                <w:rFonts w:ascii="Arial" w:hAnsi="Arial" w:cs="Arial"/>
                <w:spacing w:val="-2"/>
              </w:rPr>
              <w:t>22</w:t>
            </w:r>
          </w:p>
        </w:tc>
      </w:tr>
      <w:tr w:rsidR="00D8777A" w:rsidRPr="0015776A" w14:paraId="263F7102" w14:textId="77777777" w:rsidTr="0015776A">
        <w:trPr>
          <w:trHeight w:val="369"/>
        </w:trPr>
        <w:tc>
          <w:tcPr>
            <w:tcW w:w="4973" w:type="dxa"/>
            <w:tcBorders>
              <w:top w:val="single" w:sz="4" w:space="0" w:color="000000"/>
              <w:bottom w:val="single" w:sz="4" w:space="0" w:color="000000"/>
            </w:tcBorders>
            <w:shd w:val="clear" w:color="auto" w:fill="E4DFEB"/>
          </w:tcPr>
          <w:p w14:paraId="5F9F2722" w14:textId="06704005" w:rsidR="00D8777A" w:rsidRPr="0015776A" w:rsidRDefault="00D8777A" w:rsidP="00CB4FE3">
            <w:pPr>
              <w:pStyle w:val="TableParagraph"/>
              <w:spacing w:before="60"/>
              <w:ind w:left="115"/>
              <w:rPr>
                <w:rFonts w:ascii="Arial" w:hAnsi="Arial" w:cs="Arial"/>
              </w:rPr>
            </w:pPr>
            <w:r w:rsidRPr="0015776A">
              <w:rPr>
                <w:rFonts w:ascii="Arial" w:hAnsi="Arial" w:cs="Arial"/>
              </w:rPr>
              <w:t>Primary</w:t>
            </w:r>
            <w:r w:rsidRPr="0015776A">
              <w:rPr>
                <w:rFonts w:ascii="Arial" w:hAnsi="Arial" w:cs="Arial"/>
                <w:spacing w:val="-3"/>
              </w:rPr>
              <w:t xml:space="preserve"> </w:t>
            </w:r>
            <w:r w:rsidRPr="0015776A">
              <w:rPr>
                <w:rFonts w:ascii="Arial" w:hAnsi="Arial" w:cs="Arial"/>
              </w:rPr>
              <w:t>site</w:t>
            </w:r>
            <w:r w:rsidRPr="0015776A">
              <w:rPr>
                <w:rFonts w:ascii="Arial" w:hAnsi="Arial" w:cs="Arial"/>
                <w:spacing w:val="-3"/>
              </w:rPr>
              <w:t xml:space="preserve"> </w:t>
            </w:r>
            <w:r w:rsidR="003D556E" w:rsidRPr="0015776A">
              <w:rPr>
                <w:rFonts w:ascii="Arial" w:hAnsi="Arial" w:cs="Arial"/>
              </w:rPr>
              <w:t>ICD-10</w:t>
            </w:r>
            <w:r w:rsidR="0015776A">
              <w:rPr>
                <w:rFonts w:ascii="Arial" w:hAnsi="Arial" w:cs="Arial"/>
              </w:rPr>
              <w:t>-AM</w:t>
            </w:r>
            <w:r w:rsidR="003D556E" w:rsidRPr="0015776A">
              <w:rPr>
                <w:rFonts w:ascii="Arial" w:hAnsi="Arial" w:cs="Arial"/>
              </w:rPr>
              <w:t xml:space="preserve"> 8</w:t>
            </w:r>
            <w:r w:rsidR="0015776A">
              <w:rPr>
                <w:rFonts w:ascii="Arial" w:hAnsi="Arial" w:cs="Arial"/>
              </w:rPr>
              <w:t>th</w:t>
            </w:r>
            <w:r w:rsidR="003D556E" w:rsidRPr="0015776A">
              <w:rPr>
                <w:rFonts w:ascii="Arial" w:hAnsi="Arial" w:cs="Arial"/>
              </w:rPr>
              <w:t xml:space="preserve"> </w:t>
            </w:r>
            <w:r w:rsidR="0015776A">
              <w:rPr>
                <w:rFonts w:ascii="Arial" w:hAnsi="Arial" w:cs="Arial"/>
              </w:rPr>
              <w:t>E</w:t>
            </w:r>
            <w:r w:rsidR="003D556E" w:rsidRPr="0015776A">
              <w:rPr>
                <w:rFonts w:ascii="Arial" w:hAnsi="Arial" w:cs="Arial"/>
              </w:rPr>
              <w:t>dition</w:t>
            </w:r>
          </w:p>
        </w:tc>
        <w:tc>
          <w:tcPr>
            <w:tcW w:w="1264" w:type="dxa"/>
            <w:tcBorders>
              <w:top w:val="single" w:sz="4" w:space="0" w:color="000000"/>
              <w:bottom w:val="single" w:sz="4" w:space="0" w:color="000000"/>
            </w:tcBorders>
            <w:shd w:val="clear" w:color="auto" w:fill="E4DFEB"/>
          </w:tcPr>
          <w:p w14:paraId="77AD2C8C" w14:textId="77777777" w:rsidR="00D8777A" w:rsidRPr="0015776A" w:rsidRDefault="00D8777A" w:rsidP="00CB4FE3">
            <w:pPr>
              <w:pStyle w:val="TableParagraph"/>
              <w:spacing w:before="60"/>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E4DFEB"/>
          </w:tcPr>
          <w:p w14:paraId="4992F7F6" w14:textId="77777777" w:rsidR="00D8777A" w:rsidRPr="0015776A" w:rsidRDefault="00D8777A" w:rsidP="00CB4FE3">
            <w:pPr>
              <w:pStyle w:val="TableParagraph"/>
              <w:spacing w:before="60"/>
              <w:ind w:left="251"/>
              <w:rPr>
                <w:rFonts w:ascii="Arial" w:hAnsi="Arial" w:cs="Arial"/>
              </w:rPr>
            </w:pPr>
            <w:r w:rsidRPr="0015776A">
              <w:rPr>
                <w:rFonts w:ascii="Arial" w:hAnsi="Arial" w:cs="Arial"/>
                <w:spacing w:val="-5"/>
              </w:rPr>
              <w:t>C81</w:t>
            </w:r>
          </w:p>
        </w:tc>
      </w:tr>
      <w:tr w:rsidR="00D8777A" w:rsidRPr="0015776A" w14:paraId="502948EF" w14:textId="77777777" w:rsidTr="0015776A">
        <w:trPr>
          <w:trHeight w:val="369"/>
        </w:trPr>
        <w:tc>
          <w:tcPr>
            <w:tcW w:w="4973" w:type="dxa"/>
            <w:tcBorders>
              <w:top w:val="single" w:sz="4" w:space="0" w:color="000000"/>
              <w:bottom w:val="single" w:sz="4" w:space="0" w:color="000000"/>
            </w:tcBorders>
            <w:shd w:val="clear" w:color="auto" w:fill="FCE9D9"/>
          </w:tcPr>
          <w:p w14:paraId="6ADF2EFE"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Date</w:t>
            </w:r>
            <w:r w:rsidRPr="0015776A">
              <w:rPr>
                <w:rFonts w:ascii="Arial" w:hAnsi="Arial" w:cs="Arial"/>
                <w:spacing w:val="-4"/>
              </w:rPr>
              <w:t xml:space="preserve"> </w:t>
            </w:r>
            <w:r w:rsidRPr="0015776A">
              <w:rPr>
                <w:rFonts w:ascii="Arial" w:hAnsi="Arial" w:cs="Arial"/>
              </w:rPr>
              <w:t>of</w:t>
            </w:r>
            <w:r w:rsidRPr="0015776A">
              <w:rPr>
                <w:rFonts w:ascii="Arial" w:hAnsi="Arial" w:cs="Arial"/>
                <w:spacing w:val="-2"/>
              </w:rPr>
              <w:t xml:space="preserve"> </w:t>
            </w:r>
            <w:r w:rsidRPr="0015776A">
              <w:rPr>
                <w:rFonts w:ascii="Arial" w:hAnsi="Arial" w:cs="Arial"/>
              </w:rPr>
              <w:t>receipt</w:t>
            </w:r>
            <w:r w:rsidRPr="0015776A">
              <w:rPr>
                <w:rFonts w:ascii="Arial" w:hAnsi="Arial" w:cs="Arial"/>
                <w:spacing w:val="-2"/>
              </w:rPr>
              <w:t xml:space="preserve"> </w:t>
            </w:r>
            <w:r w:rsidRPr="0015776A">
              <w:rPr>
                <w:rFonts w:ascii="Arial" w:hAnsi="Arial" w:cs="Arial"/>
              </w:rPr>
              <w:t>of</w:t>
            </w:r>
            <w:r w:rsidRPr="0015776A">
              <w:rPr>
                <w:rFonts w:ascii="Arial" w:hAnsi="Arial" w:cs="Arial"/>
                <w:spacing w:val="-2"/>
              </w:rPr>
              <w:t xml:space="preserve"> referral</w:t>
            </w:r>
          </w:p>
        </w:tc>
        <w:tc>
          <w:tcPr>
            <w:tcW w:w="1264" w:type="dxa"/>
            <w:tcBorders>
              <w:top w:val="single" w:sz="4" w:space="0" w:color="000000"/>
              <w:bottom w:val="single" w:sz="4" w:space="0" w:color="000000"/>
            </w:tcBorders>
            <w:shd w:val="clear" w:color="auto" w:fill="FCE9D9"/>
          </w:tcPr>
          <w:p w14:paraId="0F1ABB3D" w14:textId="77777777" w:rsidR="00D8777A" w:rsidRPr="0015776A"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shd w:val="clear" w:color="auto" w:fill="FCE9D9"/>
          </w:tcPr>
          <w:p w14:paraId="0F8DDB78" w14:textId="134CE585" w:rsidR="00D8777A" w:rsidRPr="0015776A" w:rsidRDefault="00D8777A" w:rsidP="00CB4FE3">
            <w:pPr>
              <w:pStyle w:val="TableParagraph"/>
              <w:spacing w:before="59"/>
              <w:ind w:left="251"/>
              <w:rPr>
                <w:rFonts w:ascii="Arial" w:hAnsi="Arial" w:cs="Arial"/>
              </w:rPr>
            </w:pPr>
            <w:r w:rsidRPr="0015776A">
              <w:rPr>
                <w:rFonts w:ascii="Arial" w:hAnsi="Arial" w:cs="Arial"/>
                <w:spacing w:val="-2"/>
              </w:rPr>
              <w:t>210920</w:t>
            </w:r>
            <w:r w:rsidR="006C7B85" w:rsidRPr="0015776A">
              <w:rPr>
                <w:rFonts w:ascii="Arial" w:hAnsi="Arial" w:cs="Arial"/>
                <w:spacing w:val="-2"/>
              </w:rPr>
              <w:t>22</w:t>
            </w:r>
          </w:p>
        </w:tc>
      </w:tr>
      <w:tr w:rsidR="00D8777A" w:rsidRPr="0015776A" w14:paraId="665335E5" w14:textId="77777777" w:rsidTr="0015776A">
        <w:trPr>
          <w:trHeight w:val="371"/>
        </w:trPr>
        <w:tc>
          <w:tcPr>
            <w:tcW w:w="4973" w:type="dxa"/>
            <w:tcBorders>
              <w:top w:val="single" w:sz="4" w:space="0" w:color="000000"/>
              <w:bottom w:val="single" w:sz="4" w:space="0" w:color="000000"/>
            </w:tcBorders>
            <w:shd w:val="clear" w:color="auto" w:fill="FCE9D9"/>
          </w:tcPr>
          <w:p w14:paraId="5ADFD775" w14:textId="1A8087D9" w:rsidR="00D8777A" w:rsidRPr="0015776A" w:rsidRDefault="00B378FD" w:rsidP="00CB4FE3">
            <w:pPr>
              <w:pStyle w:val="TableParagraph"/>
              <w:spacing w:before="62"/>
              <w:ind w:left="115"/>
              <w:rPr>
                <w:rFonts w:ascii="Arial" w:hAnsi="Arial" w:cs="Arial"/>
              </w:rPr>
            </w:pPr>
            <w:r w:rsidRPr="0015776A">
              <w:rPr>
                <w:rFonts w:ascii="Arial" w:hAnsi="Arial" w:cs="Arial"/>
              </w:rPr>
              <w:t>Hospital</w:t>
            </w:r>
            <w:r w:rsidR="00D8777A" w:rsidRPr="0015776A">
              <w:rPr>
                <w:rFonts w:ascii="Arial" w:hAnsi="Arial" w:cs="Arial"/>
                <w:spacing w:val="-3"/>
              </w:rPr>
              <w:t xml:space="preserve"> </w:t>
            </w:r>
            <w:r w:rsidR="00D8777A" w:rsidRPr="0015776A">
              <w:rPr>
                <w:rFonts w:ascii="Arial" w:hAnsi="Arial" w:cs="Arial"/>
              </w:rPr>
              <w:t>of</w:t>
            </w:r>
            <w:r w:rsidR="00D8777A" w:rsidRPr="0015776A">
              <w:rPr>
                <w:rFonts w:ascii="Arial" w:hAnsi="Arial" w:cs="Arial"/>
                <w:spacing w:val="-5"/>
              </w:rPr>
              <w:t xml:space="preserve"> </w:t>
            </w:r>
            <w:r w:rsidR="00D8777A" w:rsidRPr="0015776A">
              <w:rPr>
                <w:rFonts w:ascii="Arial" w:hAnsi="Arial" w:cs="Arial"/>
              </w:rPr>
              <w:t>receipt</w:t>
            </w:r>
            <w:r w:rsidR="00D8777A" w:rsidRPr="0015776A">
              <w:rPr>
                <w:rFonts w:ascii="Arial" w:hAnsi="Arial" w:cs="Arial"/>
                <w:spacing w:val="-3"/>
              </w:rPr>
              <w:t xml:space="preserve"> </w:t>
            </w:r>
            <w:r w:rsidR="00D8777A" w:rsidRPr="0015776A">
              <w:rPr>
                <w:rFonts w:ascii="Arial" w:hAnsi="Arial" w:cs="Arial"/>
              </w:rPr>
              <w:t>of</w:t>
            </w:r>
            <w:r w:rsidR="00D8777A" w:rsidRPr="0015776A">
              <w:rPr>
                <w:rFonts w:ascii="Arial" w:hAnsi="Arial" w:cs="Arial"/>
                <w:spacing w:val="-4"/>
              </w:rPr>
              <w:t xml:space="preserve"> </w:t>
            </w:r>
            <w:r w:rsidR="00D8777A" w:rsidRPr="0015776A">
              <w:rPr>
                <w:rFonts w:ascii="Arial" w:hAnsi="Arial" w:cs="Arial"/>
                <w:spacing w:val="-2"/>
              </w:rPr>
              <w:t>referral</w:t>
            </w:r>
          </w:p>
        </w:tc>
        <w:tc>
          <w:tcPr>
            <w:tcW w:w="1264" w:type="dxa"/>
            <w:tcBorders>
              <w:top w:val="single" w:sz="4" w:space="0" w:color="000000"/>
              <w:bottom w:val="single" w:sz="4" w:space="0" w:color="000000"/>
            </w:tcBorders>
            <w:shd w:val="clear" w:color="auto" w:fill="FCE9D9"/>
          </w:tcPr>
          <w:p w14:paraId="58598D27" w14:textId="77777777" w:rsidR="00D8777A" w:rsidRPr="0015776A"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shd w:val="clear" w:color="auto" w:fill="FCE9D9"/>
          </w:tcPr>
          <w:p w14:paraId="7E88EF59" w14:textId="77777777" w:rsidR="00D8777A" w:rsidRPr="0015776A" w:rsidRDefault="00D8777A" w:rsidP="00CB4FE3">
            <w:pPr>
              <w:pStyle w:val="TableParagraph"/>
              <w:spacing w:before="62"/>
              <w:ind w:left="251"/>
              <w:rPr>
                <w:rFonts w:ascii="Arial" w:hAnsi="Arial" w:cs="Arial"/>
              </w:rPr>
            </w:pPr>
            <w:r w:rsidRPr="0015776A">
              <w:rPr>
                <w:rFonts w:ascii="Arial" w:hAnsi="Arial" w:cs="Arial"/>
                <w:spacing w:val="-5"/>
              </w:rPr>
              <w:t>022</w:t>
            </w:r>
          </w:p>
        </w:tc>
      </w:tr>
      <w:tr w:rsidR="00D8777A" w:rsidRPr="0015776A" w14:paraId="333A266E" w14:textId="77777777" w:rsidTr="0015776A">
        <w:trPr>
          <w:trHeight w:val="369"/>
        </w:trPr>
        <w:tc>
          <w:tcPr>
            <w:tcW w:w="4973" w:type="dxa"/>
            <w:tcBorders>
              <w:top w:val="single" w:sz="4" w:space="0" w:color="000000"/>
              <w:bottom w:val="single" w:sz="4" w:space="0" w:color="000000"/>
            </w:tcBorders>
          </w:tcPr>
          <w:p w14:paraId="2147891B"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lastRenderedPageBreak/>
              <w:t>Date</w:t>
            </w:r>
            <w:r w:rsidRPr="0015776A">
              <w:rPr>
                <w:rFonts w:ascii="Arial" w:hAnsi="Arial" w:cs="Arial"/>
                <w:spacing w:val="-5"/>
              </w:rPr>
              <w:t xml:space="preserve"> </w:t>
            </w:r>
            <w:r w:rsidRPr="0015776A">
              <w:rPr>
                <w:rFonts w:ascii="Arial" w:hAnsi="Arial" w:cs="Arial"/>
              </w:rPr>
              <w:t>patient</w:t>
            </w:r>
            <w:r w:rsidRPr="0015776A">
              <w:rPr>
                <w:rFonts w:ascii="Arial" w:hAnsi="Arial" w:cs="Arial"/>
                <w:spacing w:val="-3"/>
              </w:rPr>
              <w:t xml:space="preserve"> </w:t>
            </w:r>
            <w:r w:rsidRPr="0015776A">
              <w:rPr>
                <w:rFonts w:ascii="Arial" w:hAnsi="Arial" w:cs="Arial"/>
              </w:rPr>
              <w:t>informed</w:t>
            </w:r>
            <w:r w:rsidRPr="0015776A">
              <w:rPr>
                <w:rFonts w:ascii="Arial" w:hAnsi="Arial" w:cs="Arial"/>
                <w:spacing w:val="-6"/>
              </w:rPr>
              <w:t xml:space="preserve"> </w:t>
            </w:r>
            <w:r w:rsidRPr="0015776A">
              <w:rPr>
                <w:rFonts w:ascii="Arial" w:hAnsi="Arial" w:cs="Arial"/>
              </w:rPr>
              <w:t>of</w:t>
            </w:r>
            <w:r w:rsidRPr="0015776A">
              <w:rPr>
                <w:rFonts w:ascii="Arial" w:hAnsi="Arial" w:cs="Arial"/>
                <w:spacing w:val="-5"/>
              </w:rPr>
              <w:t xml:space="preserve"> </w:t>
            </w:r>
            <w:r w:rsidRPr="0015776A">
              <w:rPr>
                <w:rFonts w:ascii="Arial" w:hAnsi="Arial" w:cs="Arial"/>
                <w:spacing w:val="-2"/>
              </w:rPr>
              <w:t>diagnosis</w:t>
            </w:r>
          </w:p>
        </w:tc>
        <w:tc>
          <w:tcPr>
            <w:tcW w:w="1264" w:type="dxa"/>
            <w:tcBorders>
              <w:top w:val="single" w:sz="4" w:space="0" w:color="000000"/>
              <w:bottom w:val="single" w:sz="4" w:space="0" w:color="000000"/>
            </w:tcBorders>
          </w:tcPr>
          <w:p w14:paraId="50638E66" w14:textId="77777777" w:rsidR="00D8777A" w:rsidRPr="0015776A"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tcPr>
          <w:p w14:paraId="165AC4BC" w14:textId="77777777" w:rsidR="00D8777A" w:rsidRPr="0015776A" w:rsidRDefault="00D8777A" w:rsidP="00CB4FE3">
            <w:pPr>
              <w:pStyle w:val="TableParagraph"/>
              <w:rPr>
                <w:rFonts w:ascii="Arial" w:hAnsi="Arial" w:cs="Arial"/>
                <w:sz w:val="20"/>
              </w:rPr>
            </w:pPr>
          </w:p>
        </w:tc>
      </w:tr>
      <w:tr w:rsidR="00D8777A" w:rsidRPr="0015776A" w14:paraId="503E401C" w14:textId="77777777" w:rsidTr="0015776A">
        <w:trPr>
          <w:trHeight w:val="369"/>
        </w:trPr>
        <w:tc>
          <w:tcPr>
            <w:tcW w:w="7826" w:type="dxa"/>
            <w:gridSpan w:val="3"/>
            <w:tcBorders>
              <w:top w:val="single" w:sz="4" w:space="0" w:color="000000"/>
              <w:bottom w:val="single" w:sz="4" w:space="0" w:color="000000"/>
            </w:tcBorders>
          </w:tcPr>
          <w:p w14:paraId="58E12466"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Date</w:t>
            </w:r>
            <w:r w:rsidRPr="0015776A">
              <w:rPr>
                <w:rFonts w:ascii="Arial" w:hAnsi="Arial" w:cs="Arial"/>
                <w:spacing w:val="-8"/>
              </w:rPr>
              <w:t xml:space="preserve"> </w:t>
            </w:r>
            <w:r w:rsidRPr="0015776A">
              <w:rPr>
                <w:rFonts w:ascii="Arial" w:hAnsi="Arial" w:cs="Arial"/>
              </w:rPr>
              <w:t>of</w:t>
            </w:r>
            <w:r w:rsidRPr="0015776A">
              <w:rPr>
                <w:rFonts w:ascii="Arial" w:hAnsi="Arial" w:cs="Arial"/>
                <w:spacing w:val="-7"/>
              </w:rPr>
              <w:t xml:space="preserve"> </w:t>
            </w:r>
            <w:r w:rsidRPr="0015776A">
              <w:rPr>
                <w:rFonts w:ascii="Arial" w:hAnsi="Arial" w:cs="Arial"/>
              </w:rPr>
              <w:t>first</w:t>
            </w:r>
            <w:r w:rsidRPr="0015776A">
              <w:rPr>
                <w:rFonts w:ascii="Arial" w:hAnsi="Arial" w:cs="Arial"/>
                <w:spacing w:val="-5"/>
              </w:rPr>
              <w:t xml:space="preserve"> </w:t>
            </w:r>
            <w:r w:rsidRPr="0015776A">
              <w:rPr>
                <w:rFonts w:ascii="Arial" w:hAnsi="Arial" w:cs="Arial"/>
              </w:rPr>
              <w:t>multidisciplinary</w:t>
            </w:r>
            <w:r w:rsidRPr="0015776A">
              <w:rPr>
                <w:rFonts w:ascii="Arial" w:hAnsi="Arial" w:cs="Arial"/>
                <w:spacing w:val="-9"/>
              </w:rPr>
              <w:t xml:space="preserve"> </w:t>
            </w:r>
            <w:r w:rsidRPr="0015776A">
              <w:rPr>
                <w:rFonts w:ascii="Arial" w:hAnsi="Arial" w:cs="Arial"/>
              </w:rPr>
              <w:t>meeting</w:t>
            </w:r>
            <w:r w:rsidRPr="0015776A">
              <w:rPr>
                <w:rFonts w:ascii="Arial" w:hAnsi="Arial" w:cs="Arial"/>
                <w:spacing w:val="-6"/>
              </w:rPr>
              <w:t xml:space="preserve"> </w:t>
            </w:r>
            <w:r w:rsidRPr="0015776A">
              <w:rPr>
                <w:rFonts w:ascii="Arial" w:hAnsi="Arial" w:cs="Arial"/>
                <w:spacing w:val="-4"/>
              </w:rPr>
              <w:t>(MDM)</w:t>
            </w:r>
          </w:p>
        </w:tc>
      </w:tr>
      <w:tr w:rsidR="00D8777A" w:rsidRPr="0015776A" w14:paraId="219CBD0B" w14:textId="77777777" w:rsidTr="0015776A">
        <w:trPr>
          <w:trHeight w:val="371"/>
        </w:trPr>
        <w:tc>
          <w:tcPr>
            <w:tcW w:w="4973" w:type="dxa"/>
            <w:tcBorders>
              <w:top w:val="single" w:sz="4" w:space="0" w:color="000000"/>
              <w:bottom w:val="single" w:sz="4" w:space="0" w:color="000000"/>
            </w:tcBorders>
            <w:shd w:val="clear" w:color="auto" w:fill="D5E2BB"/>
          </w:tcPr>
          <w:p w14:paraId="7F2E50F4" w14:textId="77777777" w:rsidR="00D8777A" w:rsidRPr="0015776A" w:rsidRDefault="00D8777A" w:rsidP="00CB4FE3">
            <w:pPr>
              <w:pStyle w:val="TableParagraph"/>
              <w:spacing w:before="62"/>
              <w:ind w:left="115"/>
              <w:rPr>
                <w:rFonts w:ascii="Arial" w:hAnsi="Arial" w:cs="Arial"/>
              </w:rPr>
            </w:pPr>
            <w:r w:rsidRPr="0015776A">
              <w:rPr>
                <w:rFonts w:ascii="Arial" w:hAnsi="Arial" w:cs="Arial"/>
              </w:rPr>
              <w:t>Date</w:t>
            </w:r>
            <w:r w:rsidRPr="0015776A">
              <w:rPr>
                <w:rFonts w:ascii="Arial" w:hAnsi="Arial" w:cs="Arial"/>
                <w:spacing w:val="-7"/>
              </w:rPr>
              <w:t xml:space="preserve"> </w:t>
            </w:r>
            <w:r w:rsidRPr="0015776A">
              <w:rPr>
                <w:rFonts w:ascii="Arial" w:hAnsi="Arial" w:cs="Arial"/>
              </w:rPr>
              <w:t>of</w:t>
            </w:r>
            <w:r w:rsidRPr="0015776A">
              <w:rPr>
                <w:rFonts w:ascii="Arial" w:hAnsi="Arial" w:cs="Arial"/>
                <w:spacing w:val="-6"/>
              </w:rPr>
              <w:t xml:space="preserve"> </w:t>
            </w:r>
            <w:r w:rsidRPr="0015776A">
              <w:rPr>
                <w:rFonts w:ascii="Arial" w:hAnsi="Arial" w:cs="Arial"/>
              </w:rPr>
              <w:t>decision-to-</w:t>
            </w:r>
            <w:r w:rsidRPr="0015776A">
              <w:rPr>
                <w:rFonts w:ascii="Arial" w:hAnsi="Arial" w:cs="Arial"/>
                <w:spacing w:val="-4"/>
              </w:rPr>
              <w:t>treat</w:t>
            </w:r>
          </w:p>
        </w:tc>
        <w:tc>
          <w:tcPr>
            <w:tcW w:w="1264" w:type="dxa"/>
            <w:tcBorders>
              <w:top w:val="single" w:sz="4" w:space="0" w:color="000000"/>
              <w:bottom w:val="single" w:sz="4" w:space="0" w:color="000000"/>
            </w:tcBorders>
            <w:shd w:val="clear" w:color="auto" w:fill="D5E2BB"/>
          </w:tcPr>
          <w:p w14:paraId="2EE4983A" w14:textId="77777777" w:rsidR="00D8777A" w:rsidRPr="0015776A" w:rsidRDefault="00D8777A" w:rsidP="00CB4FE3">
            <w:pPr>
              <w:pStyle w:val="TableParagraph"/>
              <w:spacing w:before="62"/>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D5E2BB"/>
          </w:tcPr>
          <w:p w14:paraId="12B0BF04" w14:textId="7143FF5E" w:rsidR="00D8777A" w:rsidRPr="0015776A" w:rsidRDefault="00D8777A" w:rsidP="00CB4FE3">
            <w:pPr>
              <w:pStyle w:val="TableParagraph"/>
              <w:spacing w:before="62"/>
              <w:ind w:left="251"/>
              <w:rPr>
                <w:rFonts w:ascii="Arial" w:hAnsi="Arial" w:cs="Arial"/>
              </w:rPr>
            </w:pPr>
            <w:r w:rsidRPr="0015776A">
              <w:rPr>
                <w:rFonts w:ascii="Arial" w:hAnsi="Arial" w:cs="Arial"/>
                <w:spacing w:val="-2"/>
              </w:rPr>
              <w:t>081020</w:t>
            </w:r>
            <w:r w:rsidR="006C7B85" w:rsidRPr="0015776A">
              <w:rPr>
                <w:rFonts w:ascii="Arial" w:hAnsi="Arial" w:cs="Arial"/>
                <w:spacing w:val="-2"/>
              </w:rPr>
              <w:t>22</w:t>
            </w:r>
          </w:p>
        </w:tc>
      </w:tr>
      <w:tr w:rsidR="00D8777A" w:rsidRPr="0015776A" w14:paraId="68BBEB93" w14:textId="77777777" w:rsidTr="0015776A">
        <w:trPr>
          <w:trHeight w:val="369"/>
        </w:trPr>
        <w:tc>
          <w:tcPr>
            <w:tcW w:w="4973" w:type="dxa"/>
            <w:tcBorders>
              <w:top w:val="single" w:sz="4" w:space="0" w:color="000000"/>
              <w:bottom w:val="single" w:sz="4" w:space="0" w:color="000000"/>
            </w:tcBorders>
            <w:shd w:val="clear" w:color="auto" w:fill="FFFFCC"/>
          </w:tcPr>
          <w:p w14:paraId="150D1881"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Date</w:t>
            </w:r>
            <w:r w:rsidRPr="0015776A">
              <w:rPr>
                <w:rFonts w:ascii="Arial" w:hAnsi="Arial" w:cs="Arial"/>
                <w:spacing w:val="-4"/>
              </w:rPr>
              <w:t xml:space="preserve"> </w:t>
            </w:r>
            <w:r w:rsidRPr="0015776A">
              <w:rPr>
                <w:rFonts w:ascii="Arial" w:hAnsi="Arial" w:cs="Arial"/>
              </w:rPr>
              <w:t>of</w:t>
            </w:r>
            <w:r w:rsidRPr="0015776A">
              <w:rPr>
                <w:rFonts w:ascii="Arial" w:hAnsi="Arial" w:cs="Arial"/>
                <w:spacing w:val="-2"/>
              </w:rPr>
              <w:t xml:space="preserve"> </w:t>
            </w:r>
            <w:r w:rsidRPr="0015776A">
              <w:rPr>
                <w:rFonts w:ascii="Arial" w:hAnsi="Arial" w:cs="Arial"/>
              </w:rPr>
              <w:t>first</w:t>
            </w:r>
            <w:r w:rsidRPr="0015776A">
              <w:rPr>
                <w:rFonts w:ascii="Arial" w:hAnsi="Arial" w:cs="Arial"/>
                <w:spacing w:val="-1"/>
              </w:rPr>
              <w:t xml:space="preserve"> </w:t>
            </w:r>
            <w:r w:rsidRPr="0015776A">
              <w:rPr>
                <w:rFonts w:ascii="Arial" w:hAnsi="Arial" w:cs="Arial"/>
                <w:spacing w:val="-2"/>
              </w:rPr>
              <w:t>treatment</w:t>
            </w:r>
          </w:p>
        </w:tc>
        <w:tc>
          <w:tcPr>
            <w:tcW w:w="1264" w:type="dxa"/>
            <w:tcBorders>
              <w:top w:val="single" w:sz="4" w:space="0" w:color="000000"/>
              <w:bottom w:val="single" w:sz="4" w:space="0" w:color="000000"/>
            </w:tcBorders>
            <w:shd w:val="clear" w:color="auto" w:fill="FFFFCC"/>
          </w:tcPr>
          <w:p w14:paraId="3271C79C" w14:textId="77777777" w:rsidR="00D8777A" w:rsidRPr="0015776A" w:rsidRDefault="00D8777A" w:rsidP="00CB4FE3">
            <w:pPr>
              <w:pStyle w:val="TableParagraph"/>
              <w:spacing w:before="59"/>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FFFFCC"/>
          </w:tcPr>
          <w:p w14:paraId="52036EBB" w14:textId="3B3222D9" w:rsidR="00D8777A" w:rsidRPr="0015776A" w:rsidRDefault="00D8777A" w:rsidP="00CB4FE3">
            <w:pPr>
              <w:pStyle w:val="TableParagraph"/>
              <w:spacing w:before="59"/>
              <w:ind w:left="251"/>
              <w:rPr>
                <w:rFonts w:ascii="Arial" w:hAnsi="Arial" w:cs="Arial"/>
              </w:rPr>
            </w:pPr>
            <w:r w:rsidRPr="0015776A">
              <w:rPr>
                <w:rFonts w:ascii="Arial" w:hAnsi="Arial" w:cs="Arial"/>
                <w:spacing w:val="-2"/>
              </w:rPr>
              <w:t>091020</w:t>
            </w:r>
            <w:r w:rsidR="006C7B85" w:rsidRPr="0015776A">
              <w:rPr>
                <w:rFonts w:ascii="Arial" w:hAnsi="Arial" w:cs="Arial"/>
                <w:spacing w:val="-2"/>
              </w:rPr>
              <w:t>22</w:t>
            </w:r>
          </w:p>
        </w:tc>
      </w:tr>
      <w:tr w:rsidR="00D8777A" w:rsidRPr="0015776A" w14:paraId="69454FCC" w14:textId="77777777" w:rsidTr="0015776A">
        <w:trPr>
          <w:trHeight w:val="369"/>
        </w:trPr>
        <w:tc>
          <w:tcPr>
            <w:tcW w:w="4973" w:type="dxa"/>
            <w:tcBorders>
              <w:top w:val="single" w:sz="4" w:space="0" w:color="000000"/>
              <w:bottom w:val="single" w:sz="4" w:space="0" w:color="000000"/>
            </w:tcBorders>
            <w:shd w:val="clear" w:color="auto" w:fill="FFFF99"/>
          </w:tcPr>
          <w:p w14:paraId="0C4958F9"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Type</w:t>
            </w:r>
            <w:r w:rsidRPr="0015776A">
              <w:rPr>
                <w:rFonts w:ascii="Arial" w:hAnsi="Arial" w:cs="Arial"/>
                <w:spacing w:val="-3"/>
              </w:rPr>
              <w:t xml:space="preserve"> </w:t>
            </w:r>
            <w:r w:rsidRPr="0015776A">
              <w:rPr>
                <w:rFonts w:ascii="Arial" w:hAnsi="Arial" w:cs="Arial"/>
              </w:rPr>
              <w:t>of</w:t>
            </w:r>
            <w:r w:rsidRPr="0015776A">
              <w:rPr>
                <w:rFonts w:ascii="Arial" w:hAnsi="Arial" w:cs="Arial"/>
                <w:spacing w:val="-2"/>
              </w:rPr>
              <w:t xml:space="preserve"> </w:t>
            </w:r>
            <w:r w:rsidRPr="0015776A">
              <w:rPr>
                <w:rFonts w:ascii="Arial" w:hAnsi="Arial" w:cs="Arial"/>
              </w:rPr>
              <w:t>first</w:t>
            </w:r>
            <w:r w:rsidRPr="0015776A">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99"/>
          </w:tcPr>
          <w:p w14:paraId="74E6F184" w14:textId="77777777" w:rsidR="00D8777A" w:rsidRPr="0015776A" w:rsidRDefault="00D8777A" w:rsidP="00CB4FE3">
            <w:pPr>
              <w:pStyle w:val="TableParagraph"/>
              <w:spacing w:before="59"/>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FFFF99"/>
          </w:tcPr>
          <w:p w14:paraId="5ACC4379" w14:textId="77777777" w:rsidR="00D8777A" w:rsidRPr="0015776A" w:rsidRDefault="00D8777A" w:rsidP="00CB4FE3">
            <w:pPr>
              <w:pStyle w:val="TableParagraph"/>
              <w:spacing w:before="59"/>
              <w:ind w:left="251"/>
              <w:rPr>
                <w:rFonts w:ascii="Arial" w:hAnsi="Arial" w:cs="Arial"/>
              </w:rPr>
            </w:pPr>
            <w:r w:rsidRPr="0015776A">
              <w:rPr>
                <w:rFonts w:ascii="Arial" w:hAnsi="Arial" w:cs="Arial"/>
                <w:spacing w:val="-5"/>
              </w:rPr>
              <w:t>03</w:t>
            </w:r>
          </w:p>
        </w:tc>
      </w:tr>
      <w:tr w:rsidR="00D8777A" w:rsidRPr="0015776A" w14:paraId="4C9B547C" w14:textId="77777777" w:rsidTr="0015776A">
        <w:trPr>
          <w:trHeight w:val="371"/>
        </w:trPr>
        <w:tc>
          <w:tcPr>
            <w:tcW w:w="4973" w:type="dxa"/>
            <w:tcBorders>
              <w:top w:val="single" w:sz="4" w:space="0" w:color="000000"/>
              <w:bottom w:val="single" w:sz="4" w:space="0" w:color="000000"/>
            </w:tcBorders>
            <w:shd w:val="clear" w:color="auto" w:fill="FFFFCC"/>
          </w:tcPr>
          <w:p w14:paraId="231332F5" w14:textId="40135517" w:rsidR="00D8777A" w:rsidRPr="0015776A" w:rsidRDefault="00B378FD" w:rsidP="00CB4FE3">
            <w:pPr>
              <w:pStyle w:val="TableParagraph"/>
              <w:spacing w:before="62"/>
              <w:ind w:left="115"/>
              <w:rPr>
                <w:rFonts w:ascii="Arial" w:hAnsi="Arial" w:cs="Arial"/>
              </w:rPr>
            </w:pPr>
            <w:r w:rsidRPr="0015776A">
              <w:rPr>
                <w:rFonts w:ascii="Arial" w:hAnsi="Arial" w:cs="Arial"/>
              </w:rPr>
              <w:t>District</w:t>
            </w:r>
            <w:r w:rsidR="00D8777A" w:rsidRPr="0015776A">
              <w:rPr>
                <w:rFonts w:ascii="Arial" w:hAnsi="Arial" w:cs="Arial"/>
                <w:spacing w:val="-4"/>
              </w:rPr>
              <w:t xml:space="preserve"> </w:t>
            </w:r>
            <w:r w:rsidR="00D8777A" w:rsidRPr="0015776A">
              <w:rPr>
                <w:rFonts w:ascii="Arial" w:hAnsi="Arial" w:cs="Arial"/>
              </w:rPr>
              <w:t>of</w:t>
            </w:r>
            <w:r w:rsidR="00D8777A" w:rsidRPr="0015776A">
              <w:rPr>
                <w:rFonts w:ascii="Arial" w:hAnsi="Arial" w:cs="Arial"/>
                <w:spacing w:val="-7"/>
              </w:rPr>
              <w:t xml:space="preserve"> </w:t>
            </w:r>
            <w:r w:rsidR="00D8777A" w:rsidRPr="0015776A">
              <w:rPr>
                <w:rFonts w:ascii="Arial" w:hAnsi="Arial" w:cs="Arial"/>
              </w:rPr>
              <w:t>service</w:t>
            </w:r>
            <w:r w:rsidR="00D8777A" w:rsidRPr="0015776A">
              <w:rPr>
                <w:rFonts w:ascii="Arial" w:hAnsi="Arial" w:cs="Arial"/>
                <w:spacing w:val="-4"/>
              </w:rPr>
              <w:t xml:space="preserve"> </w:t>
            </w:r>
            <w:r w:rsidR="00D8777A" w:rsidRPr="0015776A">
              <w:rPr>
                <w:rFonts w:ascii="Arial" w:hAnsi="Arial" w:cs="Arial"/>
              </w:rPr>
              <w:t>for</w:t>
            </w:r>
            <w:r w:rsidR="00D8777A" w:rsidRPr="0015776A">
              <w:rPr>
                <w:rFonts w:ascii="Arial" w:hAnsi="Arial" w:cs="Arial"/>
                <w:spacing w:val="-4"/>
              </w:rPr>
              <w:t xml:space="preserve"> </w:t>
            </w:r>
            <w:r w:rsidR="00D8777A" w:rsidRPr="0015776A">
              <w:rPr>
                <w:rFonts w:ascii="Arial" w:hAnsi="Arial" w:cs="Arial"/>
              </w:rPr>
              <w:t>first</w:t>
            </w:r>
            <w:r w:rsidR="00D8777A" w:rsidRPr="0015776A">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CC"/>
          </w:tcPr>
          <w:p w14:paraId="32969F6C" w14:textId="77777777" w:rsidR="00D8777A" w:rsidRPr="0015776A" w:rsidRDefault="00D8777A" w:rsidP="00CB4FE3">
            <w:pPr>
              <w:pStyle w:val="TableParagraph"/>
              <w:spacing w:before="62"/>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FFFFCC"/>
          </w:tcPr>
          <w:p w14:paraId="576EB179" w14:textId="77777777" w:rsidR="00D8777A" w:rsidRPr="0015776A" w:rsidRDefault="00D8777A" w:rsidP="00CB4FE3">
            <w:pPr>
              <w:pStyle w:val="TableParagraph"/>
              <w:spacing w:before="62"/>
              <w:ind w:left="251"/>
              <w:rPr>
                <w:rFonts w:ascii="Arial" w:hAnsi="Arial" w:cs="Arial"/>
              </w:rPr>
            </w:pPr>
            <w:r w:rsidRPr="0015776A">
              <w:rPr>
                <w:rFonts w:ascii="Arial" w:hAnsi="Arial" w:cs="Arial"/>
                <w:spacing w:val="-5"/>
              </w:rPr>
              <w:t>022</w:t>
            </w:r>
          </w:p>
        </w:tc>
      </w:tr>
      <w:tr w:rsidR="00D8777A" w:rsidRPr="0015776A" w14:paraId="4EEAEEAE" w14:textId="77777777" w:rsidTr="0015776A">
        <w:trPr>
          <w:trHeight w:val="369"/>
        </w:trPr>
        <w:tc>
          <w:tcPr>
            <w:tcW w:w="4973" w:type="dxa"/>
            <w:tcBorders>
              <w:top w:val="single" w:sz="4" w:space="0" w:color="000000"/>
              <w:bottom w:val="single" w:sz="4" w:space="0" w:color="000000"/>
            </w:tcBorders>
            <w:shd w:val="clear" w:color="auto" w:fill="FCE9D9"/>
          </w:tcPr>
          <w:p w14:paraId="7E04F79A" w14:textId="77777777" w:rsidR="00D8777A" w:rsidRPr="0015776A" w:rsidRDefault="00D8777A" w:rsidP="00CB4FE3">
            <w:pPr>
              <w:pStyle w:val="TableParagraph"/>
              <w:spacing w:before="60"/>
              <w:ind w:left="115"/>
              <w:rPr>
                <w:rFonts w:ascii="Arial" w:hAnsi="Arial" w:cs="Arial"/>
              </w:rPr>
            </w:pPr>
            <w:r w:rsidRPr="0015776A">
              <w:rPr>
                <w:rFonts w:ascii="Arial" w:hAnsi="Arial" w:cs="Arial"/>
              </w:rPr>
              <w:t>Source</w:t>
            </w:r>
            <w:r w:rsidRPr="0015776A">
              <w:rPr>
                <w:rFonts w:ascii="Arial" w:hAnsi="Arial" w:cs="Arial"/>
                <w:spacing w:val="-4"/>
              </w:rPr>
              <w:t xml:space="preserve"> </w:t>
            </w:r>
            <w:r w:rsidRPr="0015776A">
              <w:rPr>
                <w:rFonts w:ascii="Arial" w:hAnsi="Arial" w:cs="Arial"/>
              </w:rPr>
              <w:t>of</w:t>
            </w:r>
            <w:r w:rsidRPr="0015776A">
              <w:rPr>
                <w:rFonts w:ascii="Arial" w:hAnsi="Arial" w:cs="Arial"/>
                <w:spacing w:val="-3"/>
              </w:rPr>
              <w:t xml:space="preserve"> </w:t>
            </w:r>
            <w:r w:rsidRPr="0015776A">
              <w:rPr>
                <w:rFonts w:ascii="Arial" w:hAnsi="Arial" w:cs="Arial"/>
                <w:spacing w:val="-2"/>
              </w:rPr>
              <w:t>referral</w:t>
            </w:r>
          </w:p>
        </w:tc>
        <w:tc>
          <w:tcPr>
            <w:tcW w:w="1264" w:type="dxa"/>
            <w:tcBorders>
              <w:top w:val="single" w:sz="4" w:space="0" w:color="000000"/>
              <w:bottom w:val="single" w:sz="4" w:space="0" w:color="000000"/>
            </w:tcBorders>
            <w:shd w:val="clear" w:color="auto" w:fill="FCE9D9"/>
          </w:tcPr>
          <w:p w14:paraId="1F9BD7FE" w14:textId="77777777" w:rsidR="00D8777A" w:rsidRPr="0015776A"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shd w:val="clear" w:color="auto" w:fill="FCE9D9"/>
          </w:tcPr>
          <w:p w14:paraId="38B9E74B" w14:textId="77777777" w:rsidR="00D8777A" w:rsidRPr="0015776A" w:rsidRDefault="00D8777A" w:rsidP="00CB4FE3">
            <w:pPr>
              <w:pStyle w:val="TableParagraph"/>
              <w:spacing w:before="60"/>
              <w:ind w:left="251"/>
              <w:rPr>
                <w:rFonts w:ascii="Arial" w:hAnsi="Arial" w:cs="Arial"/>
              </w:rPr>
            </w:pPr>
            <w:r w:rsidRPr="0015776A">
              <w:rPr>
                <w:rFonts w:ascii="Arial" w:hAnsi="Arial" w:cs="Arial"/>
                <w:spacing w:val="-5"/>
              </w:rPr>
              <w:t>05</w:t>
            </w:r>
          </w:p>
        </w:tc>
      </w:tr>
      <w:tr w:rsidR="00D8777A" w:rsidRPr="0015776A" w14:paraId="38104C77" w14:textId="77777777" w:rsidTr="0015776A">
        <w:trPr>
          <w:trHeight w:val="369"/>
        </w:trPr>
        <w:tc>
          <w:tcPr>
            <w:tcW w:w="7826" w:type="dxa"/>
            <w:gridSpan w:val="3"/>
            <w:tcBorders>
              <w:top w:val="single" w:sz="4" w:space="0" w:color="000000"/>
              <w:bottom w:val="single" w:sz="4" w:space="0" w:color="000000"/>
            </w:tcBorders>
            <w:shd w:val="clear" w:color="auto" w:fill="D9D9D9"/>
          </w:tcPr>
          <w:p w14:paraId="25D35929"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Clinician</w:t>
            </w:r>
            <w:r w:rsidRPr="0015776A">
              <w:rPr>
                <w:rFonts w:ascii="Arial" w:hAnsi="Arial" w:cs="Arial"/>
                <w:spacing w:val="-7"/>
              </w:rPr>
              <w:t xml:space="preserve"> </w:t>
            </w:r>
            <w:r w:rsidRPr="0015776A">
              <w:rPr>
                <w:rFonts w:ascii="Arial" w:hAnsi="Arial" w:cs="Arial"/>
              </w:rPr>
              <w:t>defined</w:t>
            </w:r>
            <w:r w:rsidRPr="0015776A">
              <w:rPr>
                <w:rFonts w:ascii="Arial" w:hAnsi="Arial" w:cs="Arial"/>
                <w:spacing w:val="-5"/>
              </w:rPr>
              <w:t xml:space="preserve"> </w:t>
            </w:r>
            <w:r w:rsidRPr="0015776A">
              <w:rPr>
                <w:rFonts w:ascii="Arial" w:hAnsi="Arial" w:cs="Arial"/>
              </w:rPr>
              <w:t>suspicion</w:t>
            </w:r>
            <w:r w:rsidRPr="0015776A">
              <w:rPr>
                <w:rFonts w:ascii="Arial" w:hAnsi="Arial" w:cs="Arial"/>
                <w:spacing w:val="-6"/>
              </w:rPr>
              <w:t xml:space="preserve"> </w:t>
            </w:r>
            <w:r w:rsidRPr="0015776A">
              <w:rPr>
                <w:rFonts w:ascii="Arial" w:hAnsi="Arial" w:cs="Arial"/>
              </w:rPr>
              <w:t>of</w:t>
            </w:r>
            <w:r w:rsidRPr="0015776A">
              <w:rPr>
                <w:rFonts w:ascii="Arial" w:hAnsi="Arial" w:cs="Arial"/>
                <w:spacing w:val="-5"/>
              </w:rPr>
              <w:t xml:space="preserve"> </w:t>
            </w:r>
            <w:r w:rsidRPr="0015776A">
              <w:rPr>
                <w:rFonts w:ascii="Arial" w:hAnsi="Arial" w:cs="Arial"/>
                <w:spacing w:val="-2"/>
              </w:rPr>
              <w:t>cancer</w:t>
            </w:r>
          </w:p>
        </w:tc>
      </w:tr>
      <w:tr w:rsidR="00D8777A" w:rsidRPr="0015776A" w14:paraId="450DF817" w14:textId="77777777" w:rsidTr="0015776A">
        <w:trPr>
          <w:trHeight w:val="371"/>
        </w:trPr>
        <w:tc>
          <w:tcPr>
            <w:tcW w:w="7826" w:type="dxa"/>
            <w:gridSpan w:val="3"/>
            <w:tcBorders>
              <w:top w:val="single" w:sz="4" w:space="0" w:color="000000"/>
              <w:bottom w:val="single" w:sz="4" w:space="0" w:color="000000"/>
            </w:tcBorders>
            <w:shd w:val="clear" w:color="auto" w:fill="D9D9D9"/>
          </w:tcPr>
          <w:p w14:paraId="64525183"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2-week</w:t>
            </w:r>
            <w:r w:rsidRPr="0015776A">
              <w:rPr>
                <w:rFonts w:ascii="Arial" w:hAnsi="Arial" w:cs="Arial"/>
                <w:spacing w:val="-7"/>
              </w:rPr>
              <w:t xml:space="preserve"> </w:t>
            </w:r>
            <w:r w:rsidRPr="0015776A">
              <w:rPr>
                <w:rFonts w:ascii="Arial" w:hAnsi="Arial" w:cs="Arial"/>
                <w:spacing w:val="-4"/>
              </w:rPr>
              <w:t>flag</w:t>
            </w:r>
          </w:p>
        </w:tc>
      </w:tr>
      <w:tr w:rsidR="00D8777A" w:rsidRPr="0015776A" w14:paraId="174326A0" w14:textId="77777777" w:rsidTr="0015776A">
        <w:trPr>
          <w:trHeight w:val="369"/>
        </w:trPr>
        <w:tc>
          <w:tcPr>
            <w:tcW w:w="4973" w:type="dxa"/>
            <w:tcBorders>
              <w:top w:val="single" w:sz="4" w:space="0" w:color="000000"/>
              <w:bottom w:val="single" w:sz="4" w:space="0" w:color="000000"/>
            </w:tcBorders>
          </w:tcPr>
          <w:p w14:paraId="43F35A9B"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Delay</w:t>
            </w:r>
            <w:r w:rsidRPr="0015776A">
              <w:rPr>
                <w:rFonts w:ascii="Arial" w:hAnsi="Arial" w:cs="Arial"/>
                <w:spacing w:val="-4"/>
              </w:rPr>
              <w:t xml:space="preserve"> </w:t>
            </w:r>
            <w:r w:rsidRPr="0015776A">
              <w:rPr>
                <w:rFonts w:ascii="Arial" w:hAnsi="Arial" w:cs="Arial"/>
              </w:rPr>
              <w:t>code</w:t>
            </w:r>
            <w:r w:rsidRPr="0015776A">
              <w:rPr>
                <w:rFonts w:ascii="Arial" w:hAnsi="Arial" w:cs="Arial"/>
                <w:spacing w:val="-4"/>
              </w:rPr>
              <w:t xml:space="preserve"> </w:t>
            </w:r>
            <w:r w:rsidRPr="0015776A">
              <w:rPr>
                <w:rFonts w:ascii="Arial" w:hAnsi="Arial" w:cs="Arial"/>
                <w:spacing w:val="-5"/>
              </w:rPr>
              <w:t>62</w:t>
            </w:r>
          </w:p>
        </w:tc>
        <w:tc>
          <w:tcPr>
            <w:tcW w:w="1264" w:type="dxa"/>
            <w:tcBorders>
              <w:top w:val="single" w:sz="4" w:space="0" w:color="000000"/>
              <w:bottom w:val="single" w:sz="4" w:space="0" w:color="000000"/>
            </w:tcBorders>
          </w:tcPr>
          <w:p w14:paraId="69E7B463" w14:textId="77777777" w:rsidR="00D8777A" w:rsidRPr="0015776A"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tcPr>
          <w:p w14:paraId="79003020" w14:textId="77777777" w:rsidR="00D8777A" w:rsidRPr="0015776A" w:rsidRDefault="00D8777A" w:rsidP="00CB4FE3">
            <w:pPr>
              <w:pStyle w:val="TableParagraph"/>
              <w:rPr>
                <w:rFonts w:ascii="Arial" w:hAnsi="Arial" w:cs="Arial"/>
                <w:sz w:val="20"/>
              </w:rPr>
            </w:pPr>
          </w:p>
        </w:tc>
      </w:tr>
      <w:tr w:rsidR="00D8777A" w:rsidRPr="0015776A" w14:paraId="1BFC5D5A" w14:textId="77777777" w:rsidTr="0015776A">
        <w:trPr>
          <w:trHeight w:val="369"/>
        </w:trPr>
        <w:tc>
          <w:tcPr>
            <w:tcW w:w="4973" w:type="dxa"/>
            <w:tcBorders>
              <w:top w:val="single" w:sz="4" w:space="0" w:color="000000"/>
              <w:bottom w:val="single" w:sz="4" w:space="0" w:color="000000"/>
            </w:tcBorders>
          </w:tcPr>
          <w:p w14:paraId="062D8A4A"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Delay</w:t>
            </w:r>
            <w:r w:rsidRPr="0015776A">
              <w:rPr>
                <w:rFonts w:ascii="Arial" w:hAnsi="Arial" w:cs="Arial"/>
                <w:spacing w:val="-4"/>
              </w:rPr>
              <w:t xml:space="preserve"> </w:t>
            </w:r>
            <w:r w:rsidRPr="0015776A">
              <w:rPr>
                <w:rFonts w:ascii="Arial" w:hAnsi="Arial" w:cs="Arial"/>
              </w:rPr>
              <w:t>code</w:t>
            </w:r>
            <w:r w:rsidRPr="0015776A">
              <w:rPr>
                <w:rFonts w:ascii="Arial" w:hAnsi="Arial" w:cs="Arial"/>
                <w:spacing w:val="-4"/>
              </w:rPr>
              <w:t xml:space="preserve"> </w:t>
            </w:r>
            <w:r w:rsidRPr="0015776A">
              <w:rPr>
                <w:rFonts w:ascii="Arial" w:hAnsi="Arial" w:cs="Arial"/>
                <w:spacing w:val="-5"/>
              </w:rPr>
              <w:t>31</w:t>
            </w:r>
          </w:p>
        </w:tc>
        <w:tc>
          <w:tcPr>
            <w:tcW w:w="1264" w:type="dxa"/>
            <w:tcBorders>
              <w:top w:val="single" w:sz="4" w:space="0" w:color="000000"/>
              <w:bottom w:val="single" w:sz="4" w:space="0" w:color="000000"/>
            </w:tcBorders>
          </w:tcPr>
          <w:p w14:paraId="1C1EFB46" w14:textId="77777777" w:rsidR="00D8777A" w:rsidRPr="0015776A"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tcPr>
          <w:p w14:paraId="6B9A5D5B" w14:textId="77777777" w:rsidR="00D8777A" w:rsidRPr="0015776A" w:rsidRDefault="00D8777A" w:rsidP="00CB4FE3">
            <w:pPr>
              <w:pStyle w:val="TableParagraph"/>
              <w:rPr>
                <w:rFonts w:ascii="Arial" w:hAnsi="Arial" w:cs="Arial"/>
                <w:sz w:val="20"/>
              </w:rPr>
            </w:pPr>
          </w:p>
        </w:tc>
      </w:tr>
    </w:tbl>
    <w:p w14:paraId="3B9611C0" w14:textId="23A32BEF" w:rsidR="00D8777A" w:rsidRDefault="00D8777A" w:rsidP="0015776A">
      <w:pPr>
        <w:pStyle w:val="BodyText"/>
        <w:spacing w:after="0" w:afterAutospacing="0"/>
        <w:ind w:left="418"/>
        <w:rPr>
          <w:rFonts w:cs="Arial"/>
          <w:spacing w:val="-2"/>
          <w:sz w:val="22"/>
        </w:rPr>
      </w:pPr>
    </w:p>
    <w:p w14:paraId="45D92240" w14:textId="77777777" w:rsidR="001B4008" w:rsidRPr="0015776A" w:rsidRDefault="001B4008" w:rsidP="0015776A">
      <w:pPr>
        <w:pStyle w:val="BodyText"/>
        <w:spacing w:after="0" w:afterAutospacing="0"/>
        <w:ind w:left="418"/>
        <w:rPr>
          <w:rFonts w:cs="Arial"/>
          <w:spacing w:val="-2"/>
          <w:sz w:val="2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994"/>
        <w:gridCol w:w="3114"/>
        <w:gridCol w:w="2409"/>
      </w:tblGrid>
      <w:tr w:rsidR="00D8777A" w:rsidRPr="0015776A" w14:paraId="0E5E505C" w14:textId="77777777" w:rsidTr="0015776A">
        <w:trPr>
          <w:trHeight w:val="621"/>
        </w:trPr>
        <w:tc>
          <w:tcPr>
            <w:tcW w:w="2555" w:type="dxa"/>
            <w:shd w:val="clear" w:color="auto" w:fill="DBE4F0"/>
          </w:tcPr>
          <w:p w14:paraId="6596588E" w14:textId="77777777" w:rsidR="00D8777A" w:rsidRPr="0015776A" w:rsidRDefault="00D8777A" w:rsidP="00CB4FE3">
            <w:pPr>
              <w:pStyle w:val="TableParagraph"/>
              <w:spacing w:before="59"/>
              <w:ind w:left="107"/>
              <w:rPr>
                <w:rFonts w:ascii="Arial" w:hAnsi="Arial" w:cs="Arial"/>
                <w:b/>
              </w:rPr>
            </w:pPr>
            <w:r w:rsidRPr="0015776A">
              <w:rPr>
                <w:rFonts w:ascii="Arial" w:hAnsi="Arial" w:cs="Arial"/>
                <w:b/>
                <w:spacing w:val="-2"/>
              </w:rPr>
              <w:t>Criteria</w:t>
            </w:r>
          </w:p>
        </w:tc>
        <w:tc>
          <w:tcPr>
            <w:tcW w:w="994" w:type="dxa"/>
            <w:shd w:val="clear" w:color="auto" w:fill="DBE4F0"/>
          </w:tcPr>
          <w:p w14:paraId="53D03BF7" w14:textId="77777777" w:rsidR="00D8777A" w:rsidRPr="0015776A" w:rsidRDefault="00D8777A" w:rsidP="0015776A">
            <w:pPr>
              <w:pStyle w:val="TableParagraph"/>
              <w:spacing w:before="59"/>
              <w:ind w:left="116" w:right="108"/>
              <w:rPr>
                <w:rFonts w:ascii="Arial" w:hAnsi="Arial" w:cs="Arial"/>
                <w:b/>
              </w:rPr>
            </w:pPr>
            <w:r w:rsidRPr="0015776A">
              <w:rPr>
                <w:rFonts w:ascii="Arial" w:hAnsi="Arial" w:cs="Arial"/>
                <w:b/>
                <w:spacing w:val="-2"/>
              </w:rPr>
              <w:t>Result</w:t>
            </w:r>
          </w:p>
        </w:tc>
        <w:tc>
          <w:tcPr>
            <w:tcW w:w="3114" w:type="dxa"/>
            <w:shd w:val="clear" w:color="auto" w:fill="DBE4F0"/>
          </w:tcPr>
          <w:p w14:paraId="769960A6" w14:textId="77777777" w:rsidR="00D8777A" w:rsidRPr="0015776A" w:rsidRDefault="00D8777A" w:rsidP="00CB4FE3">
            <w:pPr>
              <w:pStyle w:val="TableParagraph"/>
              <w:spacing w:before="59"/>
              <w:ind w:left="105"/>
              <w:rPr>
                <w:rFonts w:ascii="Arial" w:hAnsi="Arial" w:cs="Arial"/>
                <w:b/>
              </w:rPr>
            </w:pPr>
            <w:r w:rsidRPr="0015776A">
              <w:rPr>
                <w:rFonts w:ascii="Arial" w:hAnsi="Arial" w:cs="Arial"/>
                <w:b/>
                <w:spacing w:val="-2"/>
              </w:rPr>
              <w:t>Rationale</w:t>
            </w:r>
          </w:p>
        </w:tc>
        <w:tc>
          <w:tcPr>
            <w:tcW w:w="2409" w:type="dxa"/>
            <w:shd w:val="clear" w:color="auto" w:fill="DBE4F0"/>
          </w:tcPr>
          <w:p w14:paraId="751DAC0C" w14:textId="77777777" w:rsidR="00D8777A" w:rsidRPr="0015776A" w:rsidRDefault="00D8777A" w:rsidP="0015776A">
            <w:pPr>
              <w:pStyle w:val="TableParagraph"/>
              <w:spacing w:before="59"/>
              <w:ind w:left="57"/>
              <w:rPr>
                <w:rFonts w:ascii="Arial" w:hAnsi="Arial" w:cs="Arial"/>
                <w:b/>
              </w:rPr>
            </w:pPr>
            <w:r w:rsidRPr="0015776A">
              <w:rPr>
                <w:rFonts w:ascii="Arial" w:hAnsi="Arial" w:cs="Arial"/>
                <w:b/>
              </w:rPr>
              <w:t>Reference</w:t>
            </w:r>
            <w:r w:rsidRPr="0015776A">
              <w:rPr>
                <w:rFonts w:ascii="Arial" w:hAnsi="Arial" w:cs="Arial"/>
                <w:b/>
                <w:spacing w:val="-12"/>
              </w:rPr>
              <w:t xml:space="preserve"> </w:t>
            </w:r>
            <w:r w:rsidRPr="0015776A">
              <w:rPr>
                <w:rFonts w:ascii="Arial" w:hAnsi="Arial" w:cs="Arial"/>
                <w:b/>
              </w:rPr>
              <w:t>in</w:t>
            </w:r>
            <w:r w:rsidRPr="0015776A">
              <w:rPr>
                <w:rFonts w:ascii="Arial" w:hAnsi="Arial" w:cs="Arial"/>
                <w:b/>
                <w:spacing w:val="-13"/>
              </w:rPr>
              <w:t xml:space="preserve"> </w:t>
            </w:r>
            <w:r w:rsidRPr="0015776A">
              <w:rPr>
                <w:rFonts w:ascii="Arial" w:hAnsi="Arial" w:cs="Arial"/>
                <w:b/>
              </w:rPr>
              <w:t>FCT</w:t>
            </w:r>
            <w:r w:rsidRPr="0015776A">
              <w:rPr>
                <w:rFonts w:ascii="Arial" w:hAnsi="Arial" w:cs="Arial"/>
                <w:b/>
                <w:spacing w:val="-13"/>
              </w:rPr>
              <w:t xml:space="preserve"> </w:t>
            </w:r>
            <w:r w:rsidRPr="0015776A">
              <w:rPr>
                <w:rFonts w:ascii="Arial" w:hAnsi="Arial" w:cs="Arial"/>
                <w:b/>
              </w:rPr>
              <w:t>data definitions document</w:t>
            </w:r>
          </w:p>
        </w:tc>
      </w:tr>
      <w:tr w:rsidR="005552B5" w:rsidRPr="0015776A" w14:paraId="39FDC7D4" w14:textId="77777777" w:rsidTr="0015776A">
        <w:trPr>
          <w:trHeight w:val="909"/>
        </w:trPr>
        <w:tc>
          <w:tcPr>
            <w:tcW w:w="2555" w:type="dxa"/>
            <w:vAlign w:val="center"/>
          </w:tcPr>
          <w:p w14:paraId="533D809C" w14:textId="77777777" w:rsidR="005552B5" w:rsidRPr="0015776A" w:rsidRDefault="005552B5" w:rsidP="005552B5">
            <w:pPr>
              <w:pStyle w:val="TableParagraph"/>
              <w:ind w:left="107"/>
              <w:rPr>
                <w:rFonts w:ascii="Arial" w:hAnsi="Arial" w:cs="Arial"/>
                <w:sz w:val="20"/>
                <w:szCs w:val="20"/>
              </w:rPr>
            </w:pPr>
            <w:r w:rsidRPr="0015776A">
              <w:rPr>
                <w:rFonts w:ascii="Arial" w:hAnsi="Arial" w:cs="Arial"/>
                <w:sz w:val="20"/>
                <w:szCs w:val="20"/>
              </w:rPr>
              <w:t>Eligible</w:t>
            </w:r>
            <w:r w:rsidRPr="0015776A">
              <w:rPr>
                <w:rFonts w:ascii="Arial" w:hAnsi="Arial" w:cs="Arial"/>
                <w:spacing w:val="-14"/>
                <w:sz w:val="20"/>
                <w:szCs w:val="20"/>
              </w:rPr>
              <w:t xml:space="preserve"> </w:t>
            </w:r>
            <w:r w:rsidRPr="0015776A">
              <w:rPr>
                <w:rFonts w:ascii="Arial" w:hAnsi="Arial" w:cs="Arial"/>
                <w:sz w:val="20"/>
                <w:szCs w:val="20"/>
              </w:rPr>
              <w:t>for</w:t>
            </w:r>
            <w:r w:rsidRPr="0015776A">
              <w:rPr>
                <w:rFonts w:ascii="Arial" w:hAnsi="Arial" w:cs="Arial"/>
                <w:spacing w:val="-13"/>
                <w:sz w:val="20"/>
                <w:szCs w:val="20"/>
              </w:rPr>
              <w:t xml:space="preserve"> </w:t>
            </w:r>
            <w:r w:rsidRPr="0015776A">
              <w:rPr>
                <w:rFonts w:ascii="Arial" w:hAnsi="Arial" w:cs="Arial"/>
                <w:sz w:val="20"/>
                <w:szCs w:val="20"/>
              </w:rPr>
              <w:t xml:space="preserve">62-day </w:t>
            </w:r>
            <w:r w:rsidRPr="0015776A">
              <w:rPr>
                <w:rFonts w:ascii="Arial" w:hAnsi="Arial" w:cs="Arial"/>
                <w:spacing w:val="-2"/>
                <w:sz w:val="20"/>
                <w:szCs w:val="20"/>
              </w:rPr>
              <w:t>indicator</w:t>
            </w:r>
          </w:p>
        </w:tc>
        <w:tc>
          <w:tcPr>
            <w:tcW w:w="994" w:type="dxa"/>
            <w:vAlign w:val="center"/>
          </w:tcPr>
          <w:p w14:paraId="797BBA6F" w14:textId="77777777" w:rsidR="005552B5" w:rsidRPr="0015776A" w:rsidRDefault="005552B5" w:rsidP="005552B5">
            <w:pPr>
              <w:pStyle w:val="TableParagraph"/>
              <w:ind w:left="116" w:right="108"/>
              <w:rPr>
                <w:rFonts w:ascii="Arial" w:hAnsi="Arial" w:cs="Arial"/>
                <w:sz w:val="20"/>
                <w:szCs w:val="20"/>
              </w:rPr>
            </w:pPr>
            <w:r w:rsidRPr="0015776A">
              <w:rPr>
                <w:rFonts w:ascii="Arial" w:hAnsi="Arial" w:cs="Arial"/>
                <w:spacing w:val="-5"/>
                <w:sz w:val="20"/>
                <w:szCs w:val="20"/>
              </w:rPr>
              <w:t>No</w:t>
            </w:r>
          </w:p>
        </w:tc>
        <w:tc>
          <w:tcPr>
            <w:tcW w:w="3114" w:type="dxa"/>
            <w:vAlign w:val="center"/>
          </w:tcPr>
          <w:p w14:paraId="1AAC2565" w14:textId="77777777" w:rsidR="005552B5" w:rsidRPr="0015776A" w:rsidRDefault="005552B5" w:rsidP="005552B5">
            <w:pPr>
              <w:pStyle w:val="TableParagraph"/>
              <w:ind w:left="105"/>
              <w:rPr>
                <w:rFonts w:ascii="Arial" w:hAnsi="Arial" w:cs="Arial"/>
                <w:sz w:val="20"/>
                <w:szCs w:val="20"/>
              </w:rPr>
            </w:pPr>
            <w:r w:rsidRPr="0015776A">
              <w:rPr>
                <w:rFonts w:ascii="Arial" w:hAnsi="Arial" w:cs="Arial"/>
                <w:sz w:val="20"/>
                <w:szCs w:val="20"/>
              </w:rPr>
              <w:t>Although referred with a high suspicion</w:t>
            </w:r>
            <w:r w:rsidRPr="0015776A">
              <w:rPr>
                <w:rFonts w:ascii="Arial" w:hAnsi="Arial" w:cs="Arial"/>
                <w:spacing w:val="-10"/>
                <w:sz w:val="20"/>
                <w:szCs w:val="20"/>
              </w:rPr>
              <w:t xml:space="preserve"> </w:t>
            </w:r>
            <w:r w:rsidRPr="0015776A">
              <w:rPr>
                <w:rFonts w:ascii="Arial" w:hAnsi="Arial" w:cs="Arial"/>
                <w:sz w:val="20"/>
                <w:szCs w:val="20"/>
              </w:rPr>
              <w:t>of</w:t>
            </w:r>
            <w:r w:rsidRPr="0015776A">
              <w:rPr>
                <w:rFonts w:ascii="Arial" w:hAnsi="Arial" w:cs="Arial"/>
                <w:spacing w:val="-11"/>
                <w:sz w:val="20"/>
                <w:szCs w:val="20"/>
              </w:rPr>
              <w:t xml:space="preserve"> </w:t>
            </w:r>
            <w:r w:rsidRPr="0015776A">
              <w:rPr>
                <w:rFonts w:ascii="Arial" w:hAnsi="Arial" w:cs="Arial"/>
                <w:sz w:val="20"/>
                <w:szCs w:val="20"/>
              </w:rPr>
              <w:t>cancer</w:t>
            </w:r>
            <w:r w:rsidRPr="0015776A">
              <w:rPr>
                <w:rFonts w:ascii="Arial" w:hAnsi="Arial" w:cs="Arial"/>
                <w:spacing w:val="-9"/>
                <w:sz w:val="20"/>
                <w:szCs w:val="20"/>
              </w:rPr>
              <w:t xml:space="preserve"> </w:t>
            </w:r>
            <w:r w:rsidRPr="0015776A">
              <w:rPr>
                <w:rFonts w:ascii="Arial" w:hAnsi="Arial" w:cs="Arial"/>
                <w:sz w:val="20"/>
                <w:szCs w:val="20"/>
              </w:rPr>
              <w:t>the</w:t>
            </w:r>
            <w:r w:rsidRPr="0015776A">
              <w:rPr>
                <w:rFonts w:ascii="Arial" w:hAnsi="Arial" w:cs="Arial"/>
                <w:spacing w:val="-10"/>
                <w:sz w:val="20"/>
                <w:szCs w:val="20"/>
              </w:rPr>
              <w:t xml:space="preserve"> </w:t>
            </w:r>
            <w:r w:rsidRPr="0015776A">
              <w:rPr>
                <w:rFonts w:ascii="Arial" w:hAnsi="Arial" w:cs="Arial"/>
                <w:sz w:val="20"/>
                <w:szCs w:val="20"/>
              </w:rPr>
              <w:t>referral was not triaged</w:t>
            </w:r>
          </w:p>
        </w:tc>
        <w:tc>
          <w:tcPr>
            <w:tcW w:w="2409" w:type="dxa"/>
            <w:vAlign w:val="center"/>
          </w:tcPr>
          <w:p w14:paraId="59234AEA" w14:textId="699F5686" w:rsidR="005552B5" w:rsidRPr="0015776A"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15776A" w14:paraId="517F530A" w14:textId="77777777" w:rsidTr="0015776A">
        <w:trPr>
          <w:trHeight w:val="659"/>
        </w:trPr>
        <w:tc>
          <w:tcPr>
            <w:tcW w:w="2555" w:type="dxa"/>
            <w:vAlign w:val="center"/>
          </w:tcPr>
          <w:p w14:paraId="57E7DB2B" w14:textId="77777777" w:rsidR="005552B5" w:rsidRPr="0015776A" w:rsidRDefault="005552B5" w:rsidP="005552B5">
            <w:pPr>
              <w:pStyle w:val="TableParagraph"/>
              <w:ind w:left="107"/>
              <w:rPr>
                <w:rFonts w:ascii="Arial" w:hAnsi="Arial" w:cs="Arial"/>
                <w:sz w:val="20"/>
                <w:szCs w:val="20"/>
              </w:rPr>
            </w:pPr>
            <w:r w:rsidRPr="0015776A">
              <w:rPr>
                <w:rFonts w:ascii="Arial" w:hAnsi="Arial" w:cs="Arial"/>
                <w:sz w:val="20"/>
                <w:szCs w:val="20"/>
              </w:rPr>
              <w:t>Eligible</w:t>
            </w:r>
            <w:r w:rsidRPr="0015776A">
              <w:rPr>
                <w:rFonts w:ascii="Arial" w:hAnsi="Arial" w:cs="Arial"/>
                <w:spacing w:val="-14"/>
                <w:sz w:val="20"/>
                <w:szCs w:val="20"/>
              </w:rPr>
              <w:t xml:space="preserve"> </w:t>
            </w:r>
            <w:r w:rsidRPr="0015776A">
              <w:rPr>
                <w:rFonts w:ascii="Arial" w:hAnsi="Arial" w:cs="Arial"/>
                <w:sz w:val="20"/>
                <w:szCs w:val="20"/>
              </w:rPr>
              <w:t>for</w:t>
            </w:r>
            <w:r w:rsidRPr="0015776A">
              <w:rPr>
                <w:rFonts w:ascii="Arial" w:hAnsi="Arial" w:cs="Arial"/>
                <w:spacing w:val="-13"/>
                <w:sz w:val="20"/>
                <w:szCs w:val="20"/>
              </w:rPr>
              <w:t xml:space="preserve"> </w:t>
            </w:r>
            <w:r w:rsidRPr="0015776A">
              <w:rPr>
                <w:rFonts w:ascii="Arial" w:hAnsi="Arial" w:cs="Arial"/>
                <w:sz w:val="20"/>
                <w:szCs w:val="20"/>
              </w:rPr>
              <w:t xml:space="preserve">31-day </w:t>
            </w:r>
            <w:r w:rsidRPr="0015776A">
              <w:rPr>
                <w:rFonts w:ascii="Arial" w:hAnsi="Arial" w:cs="Arial"/>
                <w:spacing w:val="-2"/>
                <w:sz w:val="20"/>
                <w:szCs w:val="20"/>
              </w:rPr>
              <w:t>indicator</w:t>
            </w:r>
          </w:p>
        </w:tc>
        <w:tc>
          <w:tcPr>
            <w:tcW w:w="994" w:type="dxa"/>
            <w:vAlign w:val="center"/>
          </w:tcPr>
          <w:p w14:paraId="74CFE193" w14:textId="77777777" w:rsidR="005552B5" w:rsidRPr="0015776A" w:rsidRDefault="005552B5" w:rsidP="005552B5">
            <w:pPr>
              <w:pStyle w:val="TableParagraph"/>
              <w:ind w:left="115" w:right="108"/>
              <w:rPr>
                <w:rFonts w:ascii="Arial" w:hAnsi="Arial" w:cs="Arial"/>
                <w:sz w:val="20"/>
                <w:szCs w:val="20"/>
              </w:rPr>
            </w:pPr>
            <w:r w:rsidRPr="0015776A">
              <w:rPr>
                <w:rFonts w:ascii="Arial" w:hAnsi="Arial" w:cs="Arial"/>
                <w:spacing w:val="-5"/>
                <w:sz w:val="20"/>
                <w:szCs w:val="20"/>
              </w:rPr>
              <w:t>Yes</w:t>
            </w:r>
          </w:p>
        </w:tc>
        <w:tc>
          <w:tcPr>
            <w:tcW w:w="3114" w:type="dxa"/>
            <w:vAlign w:val="center"/>
          </w:tcPr>
          <w:p w14:paraId="660DC640" w14:textId="77777777" w:rsidR="005552B5" w:rsidRPr="0015776A" w:rsidRDefault="005552B5" w:rsidP="005552B5">
            <w:pPr>
              <w:pStyle w:val="TableParagraph"/>
              <w:spacing w:line="242" w:lineRule="auto"/>
              <w:ind w:left="105"/>
              <w:rPr>
                <w:rFonts w:ascii="Arial" w:hAnsi="Arial" w:cs="Arial"/>
                <w:sz w:val="20"/>
                <w:szCs w:val="20"/>
              </w:rPr>
            </w:pPr>
            <w:r w:rsidRPr="0015776A">
              <w:rPr>
                <w:rFonts w:ascii="Arial" w:hAnsi="Arial" w:cs="Arial"/>
                <w:sz w:val="20"/>
                <w:szCs w:val="20"/>
              </w:rPr>
              <w:t>Patient</w:t>
            </w:r>
            <w:r w:rsidRPr="0015776A">
              <w:rPr>
                <w:rFonts w:ascii="Arial" w:hAnsi="Arial" w:cs="Arial"/>
                <w:spacing w:val="-8"/>
                <w:sz w:val="20"/>
                <w:szCs w:val="20"/>
              </w:rPr>
              <w:t xml:space="preserve"> </w:t>
            </w:r>
            <w:r w:rsidRPr="0015776A">
              <w:rPr>
                <w:rFonts w:ascii="Arial" w:hAnsi="Arial" w:cs="Arial"/>
                <w:sz w:val="20"/>
                <w:szCs w:val="20"/>
              </w:rPr>
              <w:t>has</w:t>
            </w:r>
            <w:r w:rsidRPr="0015776A">
              <w:rPr>
                <w:rFonts w:ascii="Arial" w:hAnsi="Arial" w:cs="Arial"/>
                <w:spacing w:val="-8"/>
                <w:sz w:val="20"/>
                <w:szCs w:val="20"/>
              </w:rPr>
              <w:t xml:space="preserve"> </w:t>
            </w:r>
            <w:r w:rsidRPr="0015776A">
              <w:rPr>
                <w:rFonts w:ascii="Arial" w:hAnsi="Arial" w:cs="Arial"/>
                <w:sz w:val="20"/>
                <w:szCs w:val="20"/>
              </w:rPr>
              <w:t>not</w:t>
            </w:r>
            <w:r w:rsidRPr="0015776A">
              <w:rPr>
                <w:rFonts w:ascii="Arial" w:hAnsi="Arial" w:cs="Arial"/>
                <w:spacing w:val="-8"/>
                <w:sz w:val="20"/>
                <w:szCs w:val="20"/>
              </w:rPr>
              <w:t xml:space="preserve"> </w:t>
            </w:r>
            <w:r w:rsidRPr="0015776A">
              <w:rPr>
                <w:rFonts w:ascii="Arial" w:hAnsi="Arial" w:cs="Arial"/>
                <w:sz w:val="20"/>
                <w:szCs w:val="20"/>
              </w:rPr>
              <w:t>been</w:t>
            </w:r>
            <w:r w:rsidRPr="0015776A">
              <w:rPr>
                <w:rFonts w:ascii="Arial" w:hAnsi="Arial" w:cs="Arial"/>
                <w:spacing w:val="-9"/>
                <w:sz w:val="20"/>
                <w:szCs w:val="20"/>
              </w:rPr>
              <w:t xml:space="preserve"> </w:t>
            </w:r>
            <w:r w:rsidRPr="0015776A">
              <w:rPr>
                <w:rFonts w:ascii="Arial" w:hAnsi="Arial" w:cs="Arial"/>
                <w:sz w:val="20"/>
                <w:szCs w:val="20"/>
              </w:rPr>
              <w:t>treated</w:t>
            </w:r>
            <w:r w:rsidRPr="0015776A">
              <w:rPr>
                <w:rFonts w:ascii="Arial" w:hAnsi="Arial" w:cs="Arial"/>
                <w:spacing w:val="-8"/>
                <w:sz w:val="20"/>
                <w:szCs w:val="20"/>
              </w:rPr>
              <w:t xml:space="preserve"> </w:t>
            </w:r>
            <w:r w:rsidRPr="0015776A">
              <w:rPr>
                <w:rFonts w:ascii="Arial" w:hAnsi="Arial" w:cs="Arial"/>
                <w:sz w:val="20"/>
                <w:szCs w:val="20"/>
              </w:rPr>
              <w:t>for this cancer previously</w:t>
            </w:r>
          </w:p>
        </w:tc>
        <w:tc>
          <w:tcPr>
            <w:tcW w:w="2409" w:type="dxa"/>
            <w:vAlign w:val="center"/>
          </w:tcPr>
          <w:p w14:paraId="397B7D36" w14:textId="19170189" w:rsidR="005552B5" w:rsidRPr="0015776A"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15776A" w14:paraId="07AD9F75" w14:textId="77777777" w:rsidTr="0015776A">
        <w:trPr>
          <w:trHeight w:val="909"/>
        </w:trPr>
        <w:tc>
          <w:tcPr>
            <w:tcW w:w="2555" w:type="dxa"/>
            <w:vAlign w:val="center"/>
          </w:tcPr>
          <w:p w14:paraId="1CA178FB" w14:textId="77777777" w:rsidR="005552B5" w:rsidRPr="0015776A" w:rsidRDefault="005552B5" w:rsidP="005552B5">
            <w:pPr>
              <w:pStyle w:val="TableParagraph"/>
              <w:ind w:left="107"/>
              <w:rPr>
                <w:rFonts w:ascii="Arial" w:hAnsi="Arial" w:cs="Arial"/>
                <w:sz w:val="20"/>
                <w:szCs w:val="20"/>
              </w:rPr>
            </w:pPr>
            <w:r w:rsidRPr="0015776A">
              <w:rPr>
                <w:rFonts w:ascii="Arial" w:hAnsi="Arial" w:cs="Arial"/>
                <w:sz w:val="20"/>
                <w:szCs w:val="20"/>
              </w:rPr>
              <w:t>Delay</w:t>
            </w:r>
            <w:r w:rsidRPr="0015776A">
              <w:rPr>
                <w:rFonts w:ascii="Arial" w:hAnsi="Arial" w:cs="Arial"/>
                <w:spacing w:val="-4"/>
                <w:sz w:val="20"/>
                <w:szCs w:val="20"/>
              </w:rPr>
              <w:t xml:space="preserve"> </w:t>
            </w:r>
            <w:r w:rsidRPr="0015776A">
              <w:rPr>
                <w:rFonts w:ascii="Arial" w:hAnsi="Arial" w:cs="Arial"/>
                <w:sz w:val="20"/>
                <w:szCs w:val="20"/>
              </w:rPr>
              <w:t>code</w:t>
            </w:r>
            <w:r w:rsidRPr="0015776A">
              <w:rPr>
                <w:rFonts w:ascii="Arial" w:hAnsi="Arial" w:cs="Arial"/>
                <w:spacing w:val="-4"/>
                <w:sz w:val="20"/>
                <w:szCs w:val="20"/>
              </w:rPr>
              <w:t xml:space="preserve"> </w:t>
            </w:r>
            <w:r w:rsidRPr="0015776A">
              <w:rPr>
                <w:rFonts w:ascii="Arial" w:hAnsi="Arial" w:cs="Arial"/>
                <w:spacing w:val="-5"/>
                <w:sz w:val="20"/>
                <w:szCs w:val="20"/>
              </w:rPr>
              <w:t>62</w:t>
            </w:r>
          </w:p>
        </w:tc>
        <w:tc>
          <w:tcPr>
            <w:tcW w:w="994" w:type="dxa"/>
            <w:vAlign w:val="center"/>
          </w:tcPr>
          <w:p w14:paraId="79AB008F" w14:textId="77777777" w:rsidR="005552B5" w:rsidRPr="0015776A" w:rsidRDefault="005552B5" w:rsidP="005552B5">
            <w:pPr>
              <w:pStyle w:val="TableParagraph"/>
              <w:ind w:left="116" w:right="108"/>
              <w:rPr>
                <w:rFonts w:ascii="Arial" w:hAnsi="Arial" w:cs="Arial"/>
                <w:sz w:val="20"/>
                <w:szCs w:val="20"/>
              </w:rPr>
            </w:pPr>
            <w:r w:rsidRPr="0015776A">
              <w:rPr>
                <w:rFonts w:ascii="Arial" w:hAnsi="Arial" w:cs="Arial"/>
                <w:spacing w:val="-5"/>
                <w:sz w:val="20"/>
                <w:szCs w:val="20"/>
              </w:rPr>
              <w:t>No</w:t>
            </w:r>
          </w:p>
        </w:tc>
        <w:tc>
          <w:tcPr>
            <w:tcW w:w="3114" w:type="dxa"/>
            <w:vAlign w:val="center"/>
          </w:tcPr>
          <w:p w14:paraId="304163D0" w14:textId="77777777" w:rsidR="005552B5" w:rsidRPr="0015776A" w:rsidRDefault="005552B5" w:rsidP="005552B5">
            <w:pPr>
              <w:pStyle w:val="TableParagraph"/>
              <w:ind w:left="105" w:right="127"/>
              <w:rPr>
                <w:rFonts w:ascii="Arial" w:hAnsi="Arial" w:cs="Arial"/>
                <w:sz w:val="20"/>
                <w:szCs w:val="20"/>
              </w:rPr>
            </w:pPr>
            <w:r w:rsidRPr="0015776A">
              <w:rPr>
                <w:rFonts w:ascii="Arial" w:hAnsi="Arial" w:cs="Arial"/>
                <w:sz w:val="20"/>
                <w:szCs w:val="20"/>
              </w:rPr>
              <w:t>As</w:t>
            </w:r>
            <w:r w:rsidRPr="0015776A">
              <w:rPr>
                <w:rFonts w:ascii="Arial" w:hAnsi="Arial" w:cs="Arial"/>
                <w:spacing w:val="-5"/>
                <w:sz w:val="20"/>
                <w:szCs w:val="20"/>
              </w:rPr>
              <w:t xml:space="preserve"> </w:t>
            </w:r>
            <w:r w:rsidRPr="0015776A">
              <w:rPr>
                <w:rFonts w:ascii="Arial" w:hAnsi="Arial" w:cs="Arial"/>
                <w:sz w:val="20"/>
                <w:szCs w:val="20"/>
              </w:rPr>
              <w:t>the</w:t>
            </w:r>
            <w:r w:rsidRPr="0015776A">
              <w:rPr>
                <w:rFonts w:ascii="Arial" w:hAnsi="Arial" w:cs="Arial"/>
                <w:spacing w:val="-8"/>
                <w:sz w:val="20"/>
                <w:szCs w:val="20"/>
              </w:rPr>
              <w:t xml:space="preserve"> </w:t>
            </w:r>
            <w:r w:rsidRPr="0015776A">
              <w:rPr>
                <w:rFonts w:ascii="Arial" w:hAnsi="Arial" w:cs="Arial"/>
                <w:sz w:val="20"/>
                <w:szCs w:val="20"/>
              </w:rPr>
              <w:t>patient</w:t>
            </w:r>
            <w:r w:rsidRPr="0015776A">
              <w:rPr>
                <w:rFonts w:ascii="Arial" w:hAnsi="Arial" w:cs="Arial"/>
                <w:spacing w:val="-6"/>
                <w:sz w:val="20"/>
                <w:szCs w:val="20"/>
              </w:rPr>
              <w:t xml:space="preserve"> </w:t>
            </w:r>
            <w:r w:rsidRPr="0015776A">
              <w:rPr>
                <w:rFonts w:ascii="Arial" w:hAnsi="Arial" w:cs="Arial"/>
                <w:sz w:val="20"/>
                <w:szCs w:val="20"/>
              </w:rPr>
              <w:t>is</w:t>
            </w:r>
            <w:r w:rsidRPr="0015776A">
              <w:rPr>
                <w:rFonts w:ascii="Arial" w:hAnsi="Arial" w:cs="Arial"/>
                <w:spacing w:val="-6"/>
                <w:sz w:val="20"/>
                <w:szCs w:val="20"/>
              </w:rPr>
              <w:t xml:space="preserve"> </w:t>
            </w:r>
            <w:r w:rsidRPr="0015776A">
              <w:rPr>
                <w:rFonts w:ascii="Arial" w:hAnsi="Arial" w:cs="Arial"/>
                <w:sz w:val="20"/>
                <w:szCs w:val="20"/>
              </w:rPr>
              <w:t>not</w:t>
            </w:r>
            <w:r w:rsidRPr="0015776A">
              <w:rPr>
                <w:rFonts w:ascii="Arial" w:hAnsi="Arial" w:cs="Arial"/>
                <w:spacing w:val="-6"/>
                <w:sz w:val="20"/>
                <w:szCs w:val="20"/>
              </w:rPr>
              <w:t xml:space="preserve"> </w:t>
            </w:r>
            <w:r w:rsidRPr="0015776A">
              <w:rPr>
                <w:rFonts w:ascii="Arial" w:hAnsi="Arial" w:cs="Arial"/>
                <w:sz w:val="20"/>
                <w:szCs w:val="20"/>
              </w:rPr>
              <w:t>eligible</w:t>
            </w:r>
            <w:r w:rsidRPr="0015776A">
              <w:rPr>
                <w:rFonts w:ascii="Arial" w:hAnsi="Arial" w:cs="Arial"/>
                <w:spacing w:val="-8"/>
                <w:sz w:val="20"/>
                <w:szCs w:val="20"/>
              </w:rPr>
              <w:t xml:space="preserve"> </w:t>
            </w:r>
            <w:r w:rsidRPr="0015776A">
              <w:rPr>
                <w:rFonts w:ascii="Arial" w:hAnsi="Arial" w:cs="Arial"/>
                <w:sz w:val="20"/>
                <w:szCs w:val="20"/>
              </w:rPr>
              <w:t>for the 62-day indicator no delay code is reported</w:t>
            </w:r>
          </w:p>
        </w:tc>
        <w:tc>
          <w:tcPr>
            <w:tcW w:w="2409" w:type="dxa"/>
            <w:vAlign w:val="center"/>
          </w:tcPr>
          <w:p w14:paraId="579EF1C3" w14:textId="55359DD9" w:rsidR="005552B5" w:rsidRPr="0015776A"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15776A" w14:paraId="576DC85F" w14:textId="77777777" w:rsidTr="0015776A">
        <w:trPr>
          <w:trHeight w:val="661"/>
        </w:trPr>
        <w:tc>
          <w:tcPr>
            <w:tcW w:w="2555" w:type="dxa"/>
            <w:vAlign w:val="center"/>
          </w:tcPr>
          <w:p w14:paraId="2ACB0846" w14:textId="77777777" w:rsidR="005552B5" w:rsidRPr="0015776A" w:rsidRDefault="005552B5" w:rsidP="005552B5">
            <w:pPr>
              <w:pStyle w:val="TableParagraph"/>
              <w:ind w:left="107"/>
              <w:rPr>
                <w:rFonts w:ascii="Arial" w:hAnsi="Arial" w:cs="Arial"/>
                <w:sz w:val="20"/>
                <w:szCs w:val="20"/>
              </w:rPr>
            </w:pPr>
            <w:r w:rsidRPr="0015776A">
              <w:rPr>
                <w:rFonts w:ascii="Arial" w:hAnsi="Arial" w:cs="Arial"/>
                <w:sz w:val="20"/>
                <w:szCs w:val="20"/>
              </w:rPr>
              <w:t>Delay</w:t>
            </w:r>
            <w:r w:rsidRPr="0015776A">
              <w:rPr>
                <w:rFonts w:ascii="Arial" w:hAnsi="Arial" w:cs="Arial"/>
                <w:spacing w:val="-4"/>
                <w:sz w:val="20"/>
                <w:szCs w:val="20"/>
              </w:rPr>
              <w:t xml:space="preserve"> </w:t>
            </w:r>
            <w:r w:rsidRPr="0015776A">
              <w:rPr>
                <w:rFonts w:ascii="Arial" w:hAnsi="Arial" w:cs="Arial"/>
                <w:sz w:val="20"/>
                <w:szCs w:val="20"/>
              </w:rPr>
              <w:t>code</w:t>
            </w:r>
            <w:r w:rsidRPr="0015776A">
              <w:rPr>
                <w:rFonts w:ascii="Arial" w:hAnsi="Arial" w:cs="Arial"/>
                <w:spacing w:val="-4"/>
                <w:sz w:val="20"/>
                <w:szCs w:val="20"/>
              </w:rPr>
              <w:t xml:space="preserve"> </w:t>
            </w:r>
            <w:r w:rsidRPr="0015776A">
              <w:rPr>
                <w:rFonts w:ascii="Arial" w:hAnsi="Arial" w:cs="Arial"/>
                <w:spacing w:val="-5"/>
                <w:sz w:val="20"/>
                <w:szCs w:val="20"/>
              </w:rPr>
              <w:t>31</w:t>
            </w:r>
          </w:p>
        </w:tc>
        <w:tc>
          <w:tcPr>
            <w:tcW w:w="994" w:type="dxa"/>
            <w:vAlign w:val="center"/>
          </w:tcPr>
          <w:p w14:paraId="4A0924D2" w14:textId="77777777" w:rsidR="005552B5" w:rsidRPr="0015776A" w:rsidRDefault="005552B5" w:rsidP="005552B5">
            <w:pPr>
              <w:pStyle w:val="TableParagraph"/>
              <w:ind w:left="116" w:right="108"/>
              <w:rPr>
                <w:rFonts w:ascii="Arial" w:hAnsi="Arial" w:cs="Arial"/>
                <w:sz w:val="20"/>
                <w:szCs w:val="20"/>
              </w:rPr>
            </w:pPr>
            <w:r w:rsidRPr="0015776A">
              <w:rPr>
                <w:rFonts w:ascii="Arial" w:hAnsi="Arial" w:cs="Arial"/>
                <w:spacing w:val="-5"/>
                <w:sz w:val="20"/>
                <w:szCs w:val="20"/>
              </w:rPr>
              <w:t>No</w:t>
            </w:r>
          </w:p>
        </w:tc>
        <w:tc>
          <w:tcPr>
            <w:tcW w:w="3114" w:type="dxa"/>
            <w:vAlign w:val="center"/>
          </w:tcPr>
          <w:p w14:paraId="5BD65964" w14:textId="5B5087AC" w:rsidR="005552B5" w:rsidRPr="0015776A" w:rsidRDefault="005552B5" w:rsidP="005552B5">
            <w:pPr>
              <w:pStyle w:val="TableParagraph"/>
              <w:spacing w:line="242" w:lineRule="auto"/>
              <w:ind w:left="105"/>
              <w:rPr>
                <w:rFonts w:ascii="Arial" w:hAnsi="Arial" w:cs="Arial"/>
                <w:sz w:val="20"/>
                <w:szCs w:val="20"/>
              </w:rPr>
            </w:pPr>
            <w:r w:rsidRPr="0015776A">
              <w:rPr>
                <w:rFonts w:ascii="Arial" w:hAnsi="Arial" w:cs="Arial"/>
                <w:sz w:val="20"/>
                <w:szCs w:val="20"/>
              </w:rPr>
              <w:t>The</w:t>
            </w:r>
            <w:r w:rsidRPr="0015776A">
              <w:rPr>
                <w:rFonts w:ascii="Arial" w:hAnsi="Arial" w:cs="Arial"/>
                <w:spacing w:val="-14"/>
                <w:sz w:val="20"/>
                <w:szCs w:val="20"/>
              </w:rPr>
              <w:t xml:space="preserve"> </w:t>
            </w:r>
            <w:r w:rsidRPr="0015776A">
              <w:rPr>
                <w:rFonts w:ascii="Arial" w:hAnsi="Arial" w:cs="Arial"/>
                <w:sz w:val="20"/>
                <w:szCs w:val="20"/>
              </w:rPr>
              <w:t>patient</w:t>
            </w:r>
            <w:r w:rsidRPr="0015776A">
              <w:rPr>
                <w:rFonts w:ascii="Arial" w:hAnsi="Arial" w:cs="Arial"/>
                <w:spacing w:val="-13"/>
                <w:sz w:val="20"/>
                <w:szCs w:val="20"/>
              </w:rPr>
              <w:t xml:space="preserve"> </w:t>
            </w:r>
            <w:r w:rsidRPr="0015776A">
              <w:rPr>
                <w:rFonts w:ascii="Arial" w:hAnsi="Arial" w:cs="Arial"/>
                <w:sz w:val="20"/>
                <w:szCs w:val="20"/>
              </w:rPr>
              <w:t>received</w:t>
            </w:r>
            <w:r w:rsidRPr="0015776A">
              <w:rPr>
                <w:rFonts w:ascii="Arial" w:hAnsi="Arial" w:cs="Arial"/>
                <w:spacing w:val="-11"/>
                <w:sz w:val="20"/>
                <w:szCs w:val="20"/>
              </w:rPr>
              <w:t xml:space="preserve"> </w:t>
            </w:r>
            <w:r w:rsidRPr="0015776A">
              <w:rPr>
                <w:rFonts w:ascii="Arial" w:hAnsi="Arial" w:cs="Arial"/>
                <w:sz w:val="20"/>
                <w:szCs w:val="20"/>
              </w:rPr>
              <w:t>treatment within the 31-day timeframe</w:t>
            </w:r>
          </w:p>
        </w:tc>
        <w:tc>
          <w:tcPr>
            <w:tcW w:w="2409" w:type="dxa"/>
            <w:vAlign w:val="center"/>
          </w:tcPr>
          <w:p w14:paraId="493027A5" w14:textId="5665F9D8" w:rsidR="005552B5" w:rsidRPr="0015776A"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29ACBFC7" w14:textId="79255478" w:rsidR="00D8777A" w:rsidRDefault="00D8777A" w:rsidP="00FA68EB">
      <w:pPr>
        <w:pStyle w:val="BodyText"/>
        <w:spacing w:after="0" w:afterAutospacing="0" w:line="264" w:lineRule="auto"/>
        <w:ind w:left="0" w:right="-46"/>
        <w:rPr>
          <w:rFonts w:cs="Arial"/>
          <w:sz w:val="18"/>
          <w:szCs w:val="18"/>
        </w:rPr>
      </w:pPr>
      <w:r w:rsidRPr="0015776A">
        <w:rPr>
          <w:rFonts w:cs="Arial"/>
          <w:b/>
          <w:sz w:val="18"/>
          <w:szCs w:val="18"/>
        </w:rPr>
        <w:t>Note:</w:t>
      </w:r>
      <w:r w:rsidRPr="0015776A">
        <w:rPr>
          <w:rFonts w:cs="Arial"/>
          <w:b/>
          <w:spacing w:val="-3"/>
          <w:sz w:val="18"/>
          <w:szCs w:val="18"/>
        </w:rPr>
        <w:t xml:space="preserve"> </w:t>
      </w:r>
      <w:r w:rsidRPr="0015776A">
        <w:rPr>
          <w:rFonts w:cs="Arial"/>
          <w:sz w:val="18"/>
          <w:szCs w:val="18"/>
        </w:rPr>
        <w:t>In</w:t>
      </w:r>
      <w:r w:rsidRPr="0015776A">
        <w:rPr>
          <w:rFonts w:cs="Arial"/>
          <w:spacing w:val="-3"/>
          <w:sz w:val="18"/>
          <w:szCs w:val="18"/>
        </w:rPr>
        <w:t xml:space="preserve"> </w:t>
      </w:r>
      <w:r w:rsidRPr="0015776A">
        <w:rPr>
          <w:rFonts w:cs="Arial"/>
          <w:sz w:val="18"/>
          <w:szCs w:val="18"/>
        </w:rPr>
        <w:t>this</w:t>
      </w:r>
      <w:r w:rsidRPr="0015776A">
        <w:rPr>
          <w:rFonts w:cs="Arial"/>
          <w:spacing w:val="-3"/>
          <w:sz w:val="18"/>
          <w:szCs w:val="18"/>
        </w:rPr>
        <w:t xml:space="preserve"> </w:t>
      </w:r>
      <w:r w:rsidRPr="0015776A">
        <w:rPr>
          <w:rFonts w:cs="Arial"/>
          <w:sz w:val="18"/>
          <w:szCs w:val="18"/>
        </w:rPr>
        <w:t>case</w:t>
      </w:r>
      <w:r w:rsidRPr="0015776A">
        <w:rPr>
          <w:rFonts w:cs="Arial"/>
          <w:spacing w:val="-3"/>
          <w:sz w:val="18"/>
          <w:szCs w:val="18"/>
        </w:rPr>
        <w:t xml:space="preserve"> </w:t>
      </w:r>
      <w:r w:rsidRPr="0015776A">
        <w:rPr>
          <w:rFonts w:cs="Arial"/>
          <w:sz w:val="18"/>
          <w:szCs w:val="18"/>
        </w:rPr>
        <w:t>the</w:t>
      </w:r>
      <w:r w:rsidRPr="0015776A">
        <w:rPr>
          <w:rFonts w:cs="Arial"/>
          <w:spacing w:val="-3"/>
          <w:sz w:val="18"/>
          <w:szCs w:val="18"/>
        </w:rPr>
        <w:t xml:space="preserve"> </w:t>
      </w:r>
      <w:r w:rsidRPr="0015776A">
        <w:rPr>
          <w:rFonts w:cs="Arial"/>
          <w:sz w:val="18"/>
          <w:szCs w:val="18"/>
        </w:rPr>
        <w:t>referral</w:t>
      </w:r>
      <w:r w:rsidRPr="0015776A">
        <w:rPr>
          <w:rFonts w:cs="Arial"/>
          <w:spacing w:val="-1"/>
          <w:sz w:val="18"/>
          <w:szCs w:val="18"/>
        </w:rPr>
        <w:t xml:space="preserve"> </w:t>
      </w:r>
      <w:r w:rsidRPr="0015776A">
        <w:rPr>
          <w:rFonts w:cs="Arial"/>
          <w:sz w:val="18"/>
          <w:szCs w:val="18"/>
        </w:rPr>
        <w:t>had</w:t>
      </w:r>
      <w:r w:rsidRPr="0015776A">
        <w:rPr>
          <w:rFonts w:cs="Arial"/>
          <w:spacing w:val="-2"/>
          <w:sz w:val="18"/>
          <w:szCs w:val="18"/>
        </w:rPr>
        <w:t xml:space="preserve"> </w:t>
      </w:r>
      <w:r w:rsidRPr="0015776A">
        <w:rPr>
          <w:rFonts w:cs="Arial"/>
          <w:sz w:val="18"/>
          <w:szCs w:val="18"/>
        </w:rPr>
        <w:t>not</w:t>
      </w:r>
      <w:r w:rsidRPr="0015776A">
        <w:rPr>
          <w:rFonts w:cs="Arial"/>
          <w:spacing w:val="-3"/>
          <w:sz w:val="18"/>
          <w:szCs w:val="18"/>
        </w:rPr>
        <w:t xml:space="preserve"> </w:t>
      </w:r>
      <w:r w:rsidRPr="0015776A">
        <w:rPr>
          <w:rFonts w:cs="Arial"/>
          <w:sz w:val="18"/>
          <w:szCs w:val="18"/>
        </w:rPr>
        <w:t>been</w:t>
      </w:r>
      <w:r w:rsidRPr="0015776A">
        <w:rPr>
          <w:rFonts w:cs="Arial"/>
          <w:spacing w:val="-2"/>
          <w:sz w:val="18"/>
          <w:szCs w:val="18"/>
        </w:rPr>
        <w:t xml:space="preserve"> </w:t>
      </w:r>
      <w:r w:rsidRPr="0015776A">
        <w:rPr>
          <w:rFonts w:cs="Arial"/>
          <w:sz w:val="18"/>
          <w:szCs w:val="18"/>
        </w:rPr>
        <w:t>processed</w:t>
      </w:r>
      <w:r w:rsidRPr="0015776A">
        <w:rPr>
          <w:rFonts w:cs="Arial"/>
          <w:spacing w:val="-3"/>
          <w:sz w:val="18"/>
          <w:szCs w:val="18"/>
        </w:rPr>
        <w:t xml:space="preserve"> </w:t>
      </w:r>
      <w:r w:rsidRPr="0015776A">
        <w:rPr>
          <w:rFonts w:cs="Arial"/>
          <w:sz w:val="18"/>
          <w:szCs w:val="18"/>
        </w:rPr>
        <w:t>and</w:t>
      </w:r>
      <w:r w:rsidRPr="0015776A">
        <w:rPr>
          <w:rFonts w:cs="Arial"/>
          <w:spacing w:val="-3"/>
          <w:sz w:val="18"/>
          <w:szCs w:val="18"/>
        </w:rPr>
        <w:t xml:space="preserve"> </w:t>
      </w:r>
      <w:r w:rsidRPr="0015776A">
        <w:rPr>
          <w:rFonts w:cs="Arial"/>
          <w:sz w:val="18"/>
          <w:szCs w:val="18"/>
        </w:rPr>
        <w:t>triaged</w:t>
      </w:r>
      <w:r w:rsidRPr="0015776A">
        <w:rPr>
          <w:rFonts w:cs="Arial"/>
          <w:spacing w:val="-3"/>
          <w:sz w:val="18"/>
          <w:szCs w:val="18"/>
        </w:rPr>
        <w:t xml:space="preserve"> </w:t>
      </w:r>
      <w:r w:rsidRPr="0015776A">
        <w:rPr>
          <w:rFonts w:cs="Arial"/>
          <w:sz w:val="18"/>
          <w:szCs w:val="18"/>
        </w:rPr>
        <w:t>within</w:t>
      </w:r>
      <w:r w:rsidRPr="0015776A">
        <w:rPr>
          <w:rFonts w:cs="Arial"/>
          <w:spacing w:val="-3"/>
          <w:sz w:val="18"/>
          <w:szCs w:val="18"/>
        </w:rPr>
        <w:t xml:space="preserve"> </w:t>
      </w:r>
      <w:r w:rsidRPr="0015776A">
        <w:rPr>
          <w:rFonts w:cs="Arial"/>
          <w:sz w:val="18"/>
          <w:szCs w:val="18"/>
        </w:rPr>
        <w:t>haematology</w:t>
      </w:r>
      <w:r w:rsidRPr="0015776A">
        <w:rPr>
          <w:rFonts w:cs="Arial"/>
          <w:spacing w:val="-3"/>
          <w:sz w:val="18"/>
          <w:szCs w:val="18"/>
        </w:rPr>
        <w:t xml:space="preserve"> </w:t>
      </w:r>
      <w:r w:rsidRPr="0015776A">
        <w:rPr>
          <w:rFonts w:cs="Arial"/>
          <w:sz w:val="18"/>
          <w:szCs w:val="18"/>
        </w:rPr>
        <w:t>outpatients.</w:t>
      </w:r>
      <w:r w:rsidRPr="0015776A">
        <w:rPr>
          <w:rFonts w:cs="Arial"/>
          <w:spacing w:val="-2"/>
          <w:sz w:val="18"/>
          <w:szCs w:val="18"/>
        </w:rPr>
        <w:t xml:space="preserve"> </w:t>
      </w:r>
      <w:r w:rsidRPr="0015776A">
        <w:rPr>
          <w:rFonts w:cs="Arial"/>
          <w:sz w:val="18"/>
          <w:szCs w:val="18"/>
        </w:rPr>
        <w:t>As</w:t>
      </w:r>
      <w:r w:rsidRPr="0015776A">
        <w:rPr>
          <w:rFonts w:cs="Arial"/>
          <w:spacing w:val="-3"/>
          <w:sz w:val="18"/>
          <w:szCs w:val="18"/>
        </w:rPr>
        <w:t xml:space="preserve"> </w:t>
      </w:r>
      <w:r w:rsidRPr="0015776A">
        <w:rPr>
          <w:rFonts w:cs="Arial"/>
          <w:sz w:val="18"/>
          <w:szCs w:val="18"/>
        </w:rPr>
        <w:t>this</w:t>
      </w:r>
      <w:r w:rsidRPr="0015776A">
        <w:rPr>
          <w:rFonts w:cs="Arial"/>
          <w:spacing w:val="-3"/>
          <w:sz w:val="18"/>
          <w:szCs w:val="18"/>
        </w:rPr>
        <w:t xml:space="preserve"> </w:t>
      </w:r>
      <w:r w:rsidRPr="0015776A">
        <w:rPr>
          <w:rFonts w:cs="Arial"/>
          <w:sz w:val="18"/>
          <w:szCs w:val="18"/>
        </w:rPr>
        <w:t>triage</w:t>
      </w:r>
      <w:r w:rsidRPr="0015776A">
        <w:rPr>
          <w:rFonts w:cs="Arial"/>
          <w:spacing w:val="-3"/>
          <w:sz w:val="18"/>
          <w:szCs w:val="18"/>
        </w:rPr>
        <w:t xml:space="preserve"> </w:t>
      </w:r>
      <w:r w:rsidRPr="0015776A">
        <w:rPr>
          <w:rFonts w:cs="Arial"/>
          <w:sz w:val="18"/>
          <w:szCs w:val="18"/>
        </w:rPr>
        <w:t>has not been completed (and not been recorded in the system) the level of suspicion of cancer and the need to be seen within two weeks has not been determined. The impact of test results overtakes the triage process and the patient is not included in the 62-day indicator.</w:t>
      </w:r>
    </w:p>
    <w:p w14:paraId="28267E00" w14:textId="77777777" w:rsidR="001B4008" w:rsidRPr="001B4008" w:rsidRDefault="001B4008" w:rsidP="001B4008">
      <w:pPr>
        <w:pStyle w:val="NoSpacing"/>
        <w:rPr>
          <w:rFonts w:ascii="Arial" w:hAnsi="Arial" w:cs="Arial"/>
        </w:rPr>
      </w:pPr>
    </w:p>
    <w:p w14:paraId="0D5E4F77" w14:textId="61155222" w:rsidR="00D8777A" w:rsidRPr="0015776A" w:rsidRDefault="00D8777A" w:rsidP="007E5BD8">
      <w:pPr>
        <w:pStyle w:val="Heading2"/>
      </w:pPr>
      <w:bookmarkStart w:id="673" w:name="_TOC_250012"/>
      <w:bookmarkStart w:id="674" w:name="_Toc124868770"/>
      <w:bookmarkStart w:id="675" w:name="_Toc203110624"/>
      <w:r w:rsidRPr="0015776A">
        <w:t>Cancer</w:t>
      </w:r>
      <w:r w:rsidRPr="0015776A">
        <w:rPr>
          <w:spacing w:val="-9"/>
        </w:rPr>
        <w:t xml:space="preserve"> </w:t>
      </w:r>
      <w:r w:rsidRPr="0015776A">
        <w:t>discovered</w:t>
      </w:r>
      <w:r w:rsidRPr="0015776A">
        <w:rPr>
          <w:spacing w:val="-8"/>
        </w:rPr>
        <w:t xml:space="preserve"> </w:t>
      </w:r>
      <w:r w:rsidRPr="0015776A">
        <w:t>during</w:t>
      </w:r>
      <w:r w:rsidRPr="0015776A">
        <w:rPr>
          <w:spacing w:val="-9"/>
        </w:rPr>
        <w:t xml:space="preserve"> </w:t>
      </w:r>
      <w:r w:rsidRPr="0015776A">
        <w:t>surgery</w:t>
      </w:r>
      <w:r w:rsidRPr="0015776A">
        <w:rPr>
          <w:spacing w:val="-10"/>
        </w:rPr>
        <w:t xml:space="preserve"> </w:t>
      </w:r>
      <w:bookmarkEnd w:id="673"/>
      <w:r w:rsidRPr="0015776A">
        <w:t>use case (31-day indicator only)</w:t>
      </w:r>
      <w:bookmarkEnd w:id="674"/>
      <w:bookmarkEnd w:id="675"/>
    </w:p>
    <w:tbl>
      <w:tblPr>
        <w:tblW w:w="9072" w:type="dxa"/>
        <w:tblLayout w:type="fixed"/>
        <w:tblCellMar>
          <w:left w:w="0" w:type="dxa"/>
          <w:right w:w="0" w:type="dxa"/>
        </w:tblCellMar>
        <w:tblLook w:val="01E0" w:firstRow="1" w:lastRow="1" w:firstColumn="1" w:lastColumn="1" w:noHBand="0" w:noVBand="0"/>
      </w:tblPr>
      <w:tblGrid>
        <w:gridCol w:w="1736"/>
        <w:gridCol w:w="886"/>
        <w:gridCol w:w="816"/>
        <w:gridCol w:w="3650"/>
        <w:gridCol w:w="1984"/>
      </w:tblGrid>
      <w:tr w:rsidR="00BB0BC0" w:rsidRPr="0015776A" w14:paraId="4D121997" w14:textId="77777777" w:rsidTr="0014747B">
        <w:trPr>
          <w:trHeight w:val="251"/>
        </w:trPr>
        <w:tc>
          <w:tcPr>
            <w:tcW w:w="1736" w:type="dxa"/>
          </w:tcPr>
          <w:p w14:paraId="0D21E830" w14:textId="77777777" w:rsidR="00BB0BC0" w:rsidRPr="0015776A" w:rsidRDefault="00BB0BC0" w:rsidP="00CB4FE3">
            <w:pPr>
              <w:pStyle w:val="TableParagraph"/>
              <w:spacing w:line="231" w:lineRule="exact"/>
              <w:ind w:left="130"/>
              <w:rPr>
                <w:rFonts w:ascii="Arial" w:hAnsi="Arial" w:cs="Arial"/>
                <w:b/>
              </w:rPr>
            </w:pPr>
            <w:r w:rsidRPr="0015776A">
              <w:rPr>
                <w:rFonts w:ascii="Arial" w:hAnsi="Arial" w:cs="Arial"/>
                <w:b/>
                <w:spacing w:val="-4"/>
              </w:rPr>
              <w:t>Date</w:t>
            </w:r>
          </w:p>
        </w:tc>
        <w:tc>
          <w:tcPr>
            <w:tcW w:w="1702" w:type="dxa"/>
            <w:gridSpan w:val="2"/>
          </w:tcPr>
          <w:p w14:paraId="68D53DB2" w14:textId="78074EEF" w:rsidR="00BB0BC0" w:rsidRPr="0015776A" w:rsidRDefault="00BB0BC0" w:rsidP="00CB4FE3">
            <w:pPr>
              <w:pStyle w:val="TableParagraph"/>
              <w:spacing w:line="231" w:lineRule="exact"/>
              <w:ind w:left="386"/>
              <w:rPr>
                <w:rFonts w:ascii="Arial" w:hAnsi="Arial" w:cs="Arial"/>
                <w:b/>
              </w:rPr>
            </w:pPr>
            <w:r w:rsidRPr="0015776A">
              <w:rPr>
                <w:rFonts w:ascii="Arial" w:hAnsi="Arial" w:cs="Arial"/>
                <w:b/>
              </w:rPr>
              <w:t>Day</w:t>
            </w:r>
            <w:r w:rsidRPr="0015776A">
              <w:rPr>
                <w:rFonts w:ascii="Arial" w:hAnsi="Arial" w:cs="Arial"/>
                <w:b/>
                <w:spacing w:val="-1"/>
              </w:rPr>
              <w:t xml:space="preserve"> </w:t>
            </w:r>
            <w:r w:rsidRPr="0015776A">
              <w:rPr>
                <w:rFonts w:ascii="Arial" w:hAnsi="Arial" w:cs="Arial"/>
                <w:b/>
                <w:spacing w:val="-2"/>
              </w:rPr>
              <w:t>count</w:t>
            </w:r>
          </w:p>
        </w:tc>
        <w:tc>
          <w:tcPr>
            <w:tcW w:w="3650" w:type="dxa"/>
          </w:tcPr>
          <w:p w14:paraId="57ACC1B6" w14:textId="77777777" w:rsidR="00BB0BC0" w:rsidRPr="0015776A" w:rsidRDefault="00BB0BC0" w:rsidP="00CB4FE3">
            <w:pPr>
              <w:pStyle w:val="TableParagraph"/>
              <w:spacing w:line="231" w:lineRule="exact"/>
              <w:ind w:left="213"/>
              <w:rPr>
                <w:rFonts w:ascii="Arial" w:hAnsi="Arial" w:cs="Arial"/>
                <w:b/>
              </w:rPr>
            </w:pPr>
            <w:r w:rsidRPr="0015776A">
              <w:rPr>
                <w:rFonts w:ascii="Arial" w:hAnsi="Arial" w:cs="Arial"/>
                <w:b/>
                <w:spacing w:val="-2"/>
              </w:rPr>
              <w:t>Activity</w:t>
            </w:r>
          </w:p>
        </w:tc>
        <w:tc>
          <w:tcPr>
            <w:tcW w:w="1984" w:type="dxa"/>
          </w:tcPr>
          <w:p w14:paraId="19903A1D" w14:textId="77777777" w:rsidR="00BB0BC0" w:rsidRPr="0015776A" w:rsidRDefault="00BB0BC0" w:rsidP="00CB4FE3">
            <w:pPr>
              <w:pStyle w:val="TableParagraph"/>
              <w:rPr>
                <w:rFonts w:ascii="Arial" w:hAnsi="Arial" w:cs="Arial"/>
                <w:sz w:val="18"/>
              </w:rPr>
            </w:pPr>
          </w:p>
        </w:tc>
      </w:tr>
      <w:tr w:rsidR="00BB0BC0" w:rsidRPr="0015776A" w14:paraId="08C11D6E" w14:textId="77777777" w:rsidTr="0014747B">
        <w:trPr>
          <w:trHeight w:val="330"/>
        </w:trPr>
        <w:tc>
          <w:tcPr>
            <w:tcW w:w="1736" w:type="dxa"/>
          </w:tcPr>
          <w:p w14:paraId="4A6C9264" w14:textId="77777777" w:rsidR="00BB0BC0" w:rsidRPr="0015776A" w:rsidRDefault="00BB0BC0" w:rsidP="00CB4FE3">
            <w:pPr>
              <w:pStyle w:val="TableParagraph"/>
              <w:rPr>
                <w:rFonts w:ascii="Arial" w:hAnsi="Arial" w:cs="Arial"/>
              </w:rPr>
            </w:pPr>
          </w:p>
        </w:tc>
        <w:tc>
          <w:tcPr>
            <w:tcW w:w="886" w:type="dxa"/>
          </w:tcPr>
          <w:p w14:paraId="4238ECAE" w14:textId="089CB507" w:rsidR="00BB0BC0" w:rsidRPr="0015776A" w:rsidRDefault="00BB0BC0" w:rsidP="000653AD">
            <w:pPr>
              <w:pStyle w:val="TableParagraph"/>
              <w:spacing w:before="1"/>
              <w:ind w:left="391" w:right="-636"/>
              <w:rPr>
                <w:rFonts w:ascii="Arial" w:hAnsi="Arial" w:cs="Arial"/>
                <w:b/>
              </w:rPr>
            </w:pPr>
            <w:r w:rsidRPr="0015776A">
              <w:rPr>
                <w:rFonts w:ascii="Arial" w:hAnsi="Arial" w:cs="Arial"/>
                <w:b/>
                <w:spacing w:val="-5"/>
              </w:rPr>
              <w:t>62</w:t>
            </w:r>
          </w:p>
        </w:tc>
        <w:tc>
          <w:tcPr>
            <w:tcW w:w="816" w:type="dxa"/>
          </w:tcPr>
          <w:p w14:paraId="1CDCADB3" w14:textId="7606FD04" w:rsidR="00BB0BC0" w:rsidRPr="0015776A" w:rsidRDefault="000653AD" w:rsidP="00CB4FE3">
            <w:pPr>
              <w:pStyle w:val="TableParagraph"/>
              <w:spacing w:before="1"/>
              <w:ind w:right="317"/>
              <w:jc w:val="right"/>
              <w:rPr>
                <w:rFonts w:ascii="Arial" w:hAnsi="Arial" w:cs="Arial"/>
                <w:b/>
              </w:rPr>
            </w:pPr>
            <w:r>
              <w:rPr>
                <w:rFonts w:ascii="Arial" w:hAnsi="Arial" w:cs="Arial"/>
                <w:b/>
              </w:rPr>
              <w:t>31</w:t>
            </w:r>
          </w:p>
        </w:tc>
        <w:tc>
          <w:tcPr>
            <w:tcW w:w="3650" w:type="dxa"/>
          </w:tcPr>
          <w:p w14:paraId="59006160" w14:textId="1C16356C" w:rsidR="00BB0BC0" w:rsidRPr="0015776A" w:rsidRDefault="00BB0BC0" w:rsidP="00CB4FE3">
            <w:pPr>
              <w:pStyle w:val="TableParagraph"/>
              <w:rPr>
                <w:rFonts w:ascii="Arial" w:hAnsi="Arial" w:cs="Arial"/>
                <w:b/>
                <w:bCs/>
              </w:rPr>
            </w:pPr>
            <w:r w:rsidRPr="0015776A">
              <w:rPr>
                <w:rFonts w:ascii="Arial" w:hAnsi="Arial" w:cs="Arial"/>
              </w:rPr>
              <w:t xml:space="preserve">   </w:t>
            </w:r>
            <w:r w:rsidRPr="0015776A">
              <w:rPr>
                <w:rFonts w:ascii="Arial" w:hAnsi="Arial" w:cs="Arial"/>
                <w:b/>
                <w:bCs/>
              </w:rPr>
              <w:t xml:space="preserve"> </w:t>
            </w:r>
          </w:p>
        </w:tc>
        <w:tc>
          <w:tcPr>
            <w:tcW w:w="1984" w:type="dxa"/>
          </w:tcPr>
          <w:p w14:paraId="7EA4864C" w14:textId="77777777" w:rsidR="00BB0BC0" w:rsidRPr="0015776A" w:rsidRDefault="00BB0BC0" w:rsidP="00CB4FE3">
            <w:pPr>
              <w:pStyle w:val="TableParagraph"/>
              <w:rPr>
                <w:rFonts w:ascii="Arial" w:hAnsi="Arial" w:cs="Arial"/>
              </w:rPr>
            </w:pPr>
          </w:p>
        </w:tc>
      </w:tr>
      <w:tr w:rsidR="00BB0BC0" w:rsidRPr="0015776A" w14:paraId="6C473795" w14:textId="77777777" w:rsidTr="0015776A">
        <w:trPr>
          <w:trHeight w:val="1410"/>
        </w:trPr>
        <w:tc>
          <w:tcPr>
            <w:tcW w:w="1736" w:type="dxa"/>
          </w:tcPr>
          <w:p w14:paraId="7392B656" w14:textId="54271BEA" w:rsidR="00BB0BC0" w:rsidRPr="0015776A" w:rsidRDefault="00BB0BC0" w:rsidP="00CB4FE3">
            <w:pPr>
              <w:pStyle w:val="TableParagraph"/>
              <w:spacing w:before="79"/>
              <w:ind w:left="130"/>
              <w:rPr>
                <w:rFonts w:ascii="Arial" w:hAnsi="Arial" w:cs="Arial"/>
              </w:rPr>
            </w:pPr>
            <w:r w:rsidRPr="0015776A">
              <w:rPr>
                <w:rFonts w:ascii="Arial" w:hAnsi="Arial" w:cs="Arial"/>
                <w:spacing w:val="-2"/>
              </w:rPr>
              <w:t>04/11/20</w:t>
            </w:r>
            <w:r w:rsidR="005207FC" w:rsidRPr="0015776A">
              <w:rPr>
                <w:rFonts w:ascii="Arial" w:hAnsi="Arial" w:cs="Arial"/>
                <w:spacing w:val="-2"/>
              </w:rPr>
              <w:t>22</w:t>
            </w:r>
          </w:p>
        </w:tc>
        <w:tc>
          <w:tcPr>
            <w:tcW w:w="886" w:type="dxa"/>
          </w:tcPr>
          <w:p w14:paraId="5E69F5FB" w14:textId="00261912" w:rsidR="00BB0BC0" w:rsidRPr="0015776A" w:rsidRDefault="00BB0BC0" w:rsidP="00CB4FE3">
            <w:pPr>
              <w:pStyle w:val="TableParagraph"/>
              <w:rPr>
                <w:rFonts w:ascii="Arial" w:hAnsi="Arial" w:cs="Arial"/>
              </w:rPr>
            </w:pPr>
          </w:p>
        </w:tc>
        <w:tc>
          <w:tcPr>
            <w:tcW w:w="816" w:type="dxa"/>
          </w:tcPr>
          <w:p w14:paraId="220E7806" w14:textId="77777777" w:rsidR="00BB0BC0" w:rsidRPr="0015776A" w:rsidRDefault="00BB0BC0" w:rsidP="00CB4FE3">
            <w:pPr>
              <w:pStyle w:val="TableParagraph"/>
              <w:rPr>
                <w:rFonts w:ascii="Arial" w:hAnsi="Arial" w:cs="Arial"/>
              </w:rPr>
            </w:pPr>
          </w:p>
        </w:tc>
        <w:tc>
          <w:tcPr>
            <w:tcW w:w="5634" w:type="dxa"/>
            <w:gridSpan w:val="2"/>
          </w:tcPr>
          <w:p w14:paraId="201F4FDB" w14:textId="52AB5CC4" w:rsidR="00BB0BC0" w:rsidRPr="0015776A" w:rsidRDefault="00BB0BC0" w:rsidP="00CB4FE3">
            <w:pPr>
              <w:pStyle w:val="TableParagraph"/>
              <w:spacing w:before="79"/>
              <w:ind w:left="213" w:right="8"/>
              <w:rPr>
                <w:rFonts w:ascii="Arial" w:hAnsi="Arial" w:cs="Arial"/>
              </w:rPr>
            </w:pPr>
            <w:r w:rsidRPr="0015776A">
              <w:rPr>
                <w:rFonts w:ascii="Arial" w:hAnsi="Arial" w:cs="Arial"/>
              </w:rPr>
              <w:t>Mid-afternoon</w:t>
            </w:r>
            <w:r w:rsidRPr="0015776A">
              <w:rPr>
                <w:rFonts w:ascii="Arial" w:hAnsi="Arial" w:cs="Arial"/>
                <w:spacing w:val="-7"/>
              </w:rPr>
              <w:t xml:space="preserve"> </w:t>
            </w:r>
            <w:r w:rsidRPr="0015776A">
              <w:rPr>
                <w:rFonts w:ascii="Arial" w:hAnsi="Arial" w:cs="Arial"/>
              </w:rPr>
              <w:t>a</w:t>
            </w:r>
            <w:r w:rsidRPr="0015776A">
              <w:rPr>
                <w:rFonts w:ascii="Arial" w:hAnsi="Arial" w:cs="Arial"/>
                <w:spacing w:val="-8"/>
              </w:rPr>
              <w:t xml:space="preserve"> </w:t>
            </w:r>
            <w:r w:rsidRPr="0015776A">
              <w:rPr>
                <w:rFonts w:ascii="Arial" w:hAnsi="Arial" w:cs="Arial"/>
              </w:rPr>
              <w:t>patient</w:t>
            </w:r>
            <w:r w:rsidRPr="0015776A">
              <w:rPr>
                <w:rFonts w:ascii="Arial" w:hAnsi="Arial" w:cs="Arial"/>
                <w:spacing w:val="-9"/>
              </w:rPr>
              <w:t xml:space="preserve"> </w:t>
            </w:r>
            <w:r w:rsidRPr="0015776A">
              <w:rPr>
                <w:rFonts w:ascii="Arial" w:hAnsi="Arial" w:cs="Arial"/>
              </w:rPr>
              <w:t>presents</w:t>
            </w:r>
            <w:r w:rsidRPr="0015776A">
              <w:rPr>
                <w:rFonts w:ascii="Arial" w:hAnsi="Arial" w:cs="Arial"/>
                <w:spacing w:val="-5"/>
              </w:rPr>
              <w:t xml:space="preserve"> </w:t>
            </w:r>
            <w:r w:rsidRPr="0015776A">
              <w:rPr>
                <w:rFonts w:ascii="Arial" w:hAnsi="Arial" w:cs="Arial"/>
              </w:rPr>
              <w:t>at</w:t>
            </w:r>
            <w:r w:rsidRPr="0015776A">
              <w:rPr>
                <w:rFonts w:ascii="Arial" w:hAnsi="Arial" w:cs="Arial"/>
                <w:spacing w:val="-9"/>
              </w:rPr>
              <w:t xml:space="preserve"> </w:t>
            </w:r>
            <w:r w:rsidRPr="0015776A">
              <w:rPr>
                <w:rFonts w:ascii="Arial" w:hAnsi="Arial" w:cs="Arial"/>
              </w:rPr>
              <w:t>hospital</w:t>
            </w:r>
            <w:r w:rsidRPr="0015776A">
              <w:rPr>
                <w:rFonts w:ascii="Arial" w:hAnsi="Arial" w:cs="Arial"/>
                <w:spacing w:val="-7"/>
              </w:rPr>
              <w:t xml:space="preserve"> </w:t>
            </w:r>
            <w:r w:rsidRPr="0015776A">
              <w:rPr>
                <w:rFonts w:ascii="Arial" w:hAnsi="Arial" w:cs="Arial"/>
              </w:rPr>
              <w:t>emergency department acutely unwell. Patient is admitted under general surgery. A CT scan is performed urgently, and several gall stones are found. Surgery for an acute cholecystectomy is scheduled.</w:t>
            </w:r>
          </w:p>
        </w:tc>
      </w:tr>
      <w:tr w:rsidR="00BB0BC0" w:rsidRPr="0015776A" w14:paraId="189C5833" w14:textId="77777777" w:rsidTr="0015776A">
        <w:trPr>
          <w:trHeight w:val="911"/>
        </w:trPr>
        <w:tc>
          <w:tcPr>
            <w:tcW w:w="1736" w:type="dxa"/>
          </w:tcPr>
          <w:p w14:paraId="032C43B9" w14:textId="241078DC" w:rsidR="00BB0BC0" w:rsidRPr="0015776A" w:rsidRDefault="00BB0BC0" w:rsidP="00CB4FE3">
            <w:pPr>
              <w:pStyle w:val="TableParagraph"/>
              <w:spacing w:before="80"/>
              <w:ind w:left="130"/>
              <w:rPr>
                <w:rFonts w:ascii="Arial" w:hAnsi="Arial" w:cs="Arial"/>
              </w:rPr>
            </w:pPr>
            <w:r w:rsidRPr="0015776A">
              <w:rPr>
                <w:rFonts w:ascii="Arial" w:hAnsi="Arial" w:cs="Arial"/>
                <w:spacing w:val="-2"/>
              </w:rPr>
              <w:t>05/11/20</w:t>
            </w:r>
            <w:r w:rsidR="005207FC" w:rsidRPr="0015776A">
              <w:rPr>
                <w:rFonts w:ascii="Arial" w:hAnsi="Arial" w:cs="Arial"/>
                <w:spacing w:val="-2"/>
              </w:rPr>
              <w:t>22</w:t>
            </w:r>
          </w:p>
        </w:tc>
        <w:tc>
          <w:tcPr>
            <w:tcW w:w="886" w:type="dxa"/>
          </w:tcPr>
          <w:p w14:paraId="542EB598" w14:textId="2F4D18D6" w:rsidR="00BB0BC0" w:rsidRPr="0015776A" w:rsidRDefault="00BB0BC0" w:rsidP="00CB4FE3">
            <w:pPr>
              <w:pStyle w:val="TableParagraph"/>
              <w:rPr>
                <w:rFonts w:ascii="Arial" w:hAnsi="Arial" w:cs="Arial"/>
              </w:rPr>
            </w:pPr>
          </w:p>
        </w:tc>
        <w:tc>
          <w:tcPr>
            <w:tcW w:w="816" w:type="dxa"/>
          </w:tcPr>
          <w:p w14:paraId="1EF97A90" w14:textId="77777777" w:rsidR="00BB0BC0" w:rsidRPr="0015776A" w:rsidRDefault="00BB0BC0" w:rsidP="00CB4FE3">
            <w:pPr>
              <w:pStyle w:val="TableParagraph"/>
              <w:rPr>
                <w:rFonts w:ascii="Arial" w:hAnsi="Arial" w:cs="Arial"/>
              </w:rPr>
            </w:pPr>
          </w:p>
        </w:tc>
        <w:tc>
          <w:tcPr>
            <w:tcW w:w="5634" w:type="dxa"/>
            <w:gridSpan w:val="2"/>
          </w:tcPr>
          <w:p w14:paraId="63DFB7D5" w14:textId="7DED2DDC" w:rsidR="00BB0BC0" w:rsidRPr="0015776A" w:rsidRDefault="00BB0BC0" w:rsidP="00002262">
            <w:pPr>
              <w:pStyle w:val="TableParagraph"/>
              <w:ind w:left="213" w:right="8"/>
              <w:rPr>
                <w:rFonts w:ascii="Arial" w:hAnsi="Arial" w:cs="Arial"/>
              </w:rPr>
            </w:pPr>
            <w:r w:rsidRPr="0015776A">
              <w:rPr>
                <w:rFonts w:ascii="Arial" w:hAnsi="Arial" w:cs="Arial"/>
              </w:rPr>
              <w:t>Patient</w:t>
            </w:r>
            <w:r w:rsidRPr="0015776A">
              <w:rPr>
                <w:rFonts w:ascii="Arial" w:hAnsi="Arial" w:cs="Arial"/>
                <w:spacing w:val="-5"/>
              </w:rPr>
              <w:t xml:space="preserve"> </w:t>
            </w:r>
            <w:r w:rsidRPr="0015776A">
              <w:rPr>
                <w:rFonts w:ascii="Arial" w:hAnsi="Arial" w:cs="Arial"/>
              </w:rPr>
              <w:t>has</w:t>
            </w:r>
            <w:r w:rsidRPr="0015776A">
              <w:rPr>
                <w:rFonts w:ascii="Arial" w:hAnsi="Arial" w:cs="Arial"/>
                <w:spacing w:val="-5"/>
              </w:rPr>
              <w:t xml:space="preserve"> </w:t>
            </w:r>
            <w:r w:rsidRPr="0015776A">
              <w:rPr>
                <w:rFonts w:ascii="Arial" w:hAnsi="Arial" w:cs="Arial"/>
              </w:rPr>
              <w:t>a</w:t>
            </w:r>
            <w:r w:rsidRPr="0015776A">
              <w:rPr>
                <w:rFonts w:ascii="Arial" w:hAnsi="Arial" w:cs="Arial"/>
                <w:spacing w:val="-6"/>
              </w:rPr>
              <w:t xml:space="preserve"> </w:t>
            </w:r>
            <w:r w:rsidRPr="0015776A">
              <w:rPr>
                <w:rFonts w:ascii="Arial" w:hAnsi="Arial" w:cs="Arial"/>
              </w:rPr>
              <w:t>cholecystectomy.</w:t>
            </w:r>
            <w:r w:rsidRPr="0015776A">
              <w:rPr>
                <w:rFonts w:ascii="Arial" w:hAnsi="Arial" w:cs="Arial"/>
                <w:spacing w:val="-8"/>
              </w:rPr>
              <w:t xml:space="preserve"> </w:t>
            </w:r>
            <w:r w:rsidRPr="0015776A">
              <w:rPr>
                <w:rFonts w:ascii="Arial" w:hAnsi="Arial" w:cs="Arial"/>
              </w:rPr>
              <w:t>However</w:t>
            </w:r>
            <w:r w:rsidR="006D6C22" w:rsidRPr="0015776A">
              <w:rPr>
                <w:rFonts w:ascii="Arial" w:hAnsi="Arial" w:cs="Arial"/>
              </w:rPr>
              <w:t>,</w:t>
            </w:r>
            <w:r w:rsidRPr="0015776A">
              <w:rPr>
                <w:rFonts w:ascii="Arial" w:hAnsi="Arial" w:cs="Arial"/>
                <w:spacing w:val="-5"/>
              </w:rPr>
              <w:t xml:space="preserve"> </w:t>
            </w:r>
            <w:r w:rsidRPr="0015776A">
              <w:rPr>
                <w:rFonts w:ascii="Arial" w:hAnsi="Arial" w:cs="Arial"/>
              </w:rPr>
              <w:t>during</w:t>
            </w:r>
            <w:r w:rsidRPr="0015776A">
              <w:rPr>
                <w:rFonts w:ascii="Arial" w:hAnsi="Arial" w:cs="Arial"/>
                <w:spacing w:val="-5"/>
              </w:rPr>
              <w:t xml:space="preserve"> </w:t>
            </w:r>
            <w:r w:rsidRPr="0015776A">
              <w:rPr>
                <w:rFonts w:ascii="Arial" w:hAnsi="Arial" w:cs="Arial"/>
              </w:rPr>
              <w:t>surgery,</w:t>
            </w:r>
            <w:r w:rsidRPr="0015776A">
              <w:rPr>
                <w:rFonts w:ascii="Arial" w:hAnsi="Arial" w:cs="Arial"/>
                <w:spacing w:val="-7"/>
              </w:rPr>
              <w:t xml:space="preserve"> </w:t>
            </w:r>
            <w:r w:rsidRPr="0015776A">
              <w:rPr>
                <w:rFonts w:ascii="Arial" w:hAnsi="Arial" w:cs="Arial"/>
              </w:rPr>
              <w:t>the liver appeared visually abnormal</w:t>
            </w:r>
            <w:r w:rsidR="006D6C22" w:rsidRPr="0015776A">
              <w:rPr>
                <w:rFonts w:ascii="Arial" w:hAnsi="Arial" w:cs="Arial"/>
              </w:rPr>
              <w:t>,</w:t>
            </w:r>
            <w:r w:rsidRPr="0015776A">
              <w:rPr>
                <w:rFonts w:ascii="Arial" w:hAnsi="Arial" w:cs="Arial"/>
              </w:rPr>
              <w:t xml:space="preserve"> and a sample of the abnormal tissue is removed and sent for histology.</w:t>
            </w:r>
          </w:p>
        </w:tc>
      </w:tr>
      <w:tr w:rsidR="00BB0BC0" w:rsidRPr="0015776A" w14:paraId="43102AE9" w14:textId="77777777" w:rsidTr="00002262">
        <w:trPr>
          <w:trHeight w:val="569"/>
        </w:trPr>
        <w:tc>
          <w:tcPr>
            <w:tcW w:w="1736" w:type="dxa"/>
            <w:tcBorders>
              <w:bottom w:val="single" w:sz="18" w:space="0" w:color="FFFFFF"/>
            </w:tcBorders>
            <w:shd w:val="clear" w:color="auto" w:fill="E4DFEB"/>
          </w:tcPr>
          <w:p w14:paraId="40F04CA2" w14:textId="3D237555" w:rsidR="00BB0BC0" w:rsidRPr="0015776A" w:rsidRDefault="00BB0BC0" w:rsidP="00CB4FE3">
            <w:pPr>
              <w:pStyle w:val="TableParagraph"/>
              <w:spacing w:before="79"/>
              <w:ind w:left="130"/>
              <w:rPr>
                <w:rFonts w:ascii="Arial" w:hAnsi="Arial" w:cs="Arial"/>
              </w:rPr>
            </w:pPr>
            <w:r w:rsidRPr="0015776A">
              <w:rPr>
                <w:rFonts w:ascii="Arial" w:hAnsi="Arial" w:cs="Arial"/>
                <w:spacing w:val="-2"/>
              </w:rPr>
              <w:t>08/11/20</w:t>
            </w:r>
            <w:r w:rsidR="005207FC" w:rsidRPr="0015776A">
              <w:rPr>
                <w:rFonts w:ascii="Arial" w:hAnsi="Arial" w:cs="Arial"/>
                <w:spacing w:val="-2"/>
              </w:rPr>
              <w:t>22</w:t>
            </w:r>
          </w:p>
        </w:tc>
        <w:tc>
          <w:tcPr>
            <w:tcW w:w="886" w:type="dxa"/>
            <w:tcBorders>
              <w:bottom w:val="single" w:sz="18" w:space="0" w:color="FFFFFF"/>
            </w:tcBorders>
            <w:shd w:val="clear" w:color="auto" w:fill="E4DFEB"/>
          </w:tcPr>
          <w:p w14:paraId="5DB8ADDA" w14:textId="3C204E28" w:rsidR="00BB0BC0" w:rsidRPr="0015776A" w:rsidRDefault="00BB0BC0" w:rsidP="00CB4FE3">
            <w:pPr>
              <w:pStyle w:val="TableParagraph"/>
              <w:rPr>
                <w:rFonts w:ascii="Arial" w:hAnsi="Arial" w:cs="Arial"/>
              </w:rPr>
            </w:pPr>
          </w:p>
        </w:tc>
        <w:tc>
          <w:tcPr>
            <w:tcW w:w="816" w:type="dxa"/>
            <w:tcBorders>
              <w:bottom w:val="single" w:sz="18" w:space="0" w:color="FFFFFF"/>
            </w:tcBorders>
            <w:shd w:val="clear" w:color="auto" w:fill="E4DFEB"/>
          </w:tcPr>
          <w:p w14:paraId="10F27D95" w14:textId="77777777" w:rsidR="00BB0BC0" w:rsidRPr="0015776A" w:rsidRDefault="00BB0BC0" w:rsidP="00CB4FE3">
            <w:pPr>
              <w:pStyle w:val="TableParagraph"/>
              <w:rPr>
                <w:rFonts w:ascii="Arial" w:hAnsi="Arial" w:cs="Arial"/>
              </w:rPr>
            </w:pPr>
          </w:p>
        </w:tc>
        <w:tc>
          <w:tcPr>
            <w:tcW w:w="5634" w:type="dxa"/>
            <w:gridSpan w:val="2"/>
            <w:tcBorders>
              <w:bottom w:val="single" w:sz="18" w:space="0" w:color="FFFFFF"/>
            </w:tcBorders>
            <w:shd w:val="clear" w:color="auto" w:fill="E4DFEB"/>
          </w:tcPr>
          <w:p w14:paraId="41C87A7F" w14:textId="77777777" w:rsidR="00BB0BC0" w:rsidRPr="0015776A" w:rsidRDefault="00BB0BC0" w:rsidP="00CB4FE3">
            <w:pPr>
              <w:pStyle w:val="TableParagraph"/>
              <w:spacing w:before="79"/>
              <w:ind w:left="213" w:right="8"/>
              <w:rPr>
                <w:rFonts w:ascii="Arial" w:hAnsi="Arial" w:cs="Arial"/>
              </w:rPr>
            </w:pPr>
            <w:r w:rsidRPr="0015776A">
              <w:rPr>
                <w:rFonts w:ascii="Arial" w:hAnsi="Arial" w:cs="Arial"/>
              </w:rPr>
              <w:t>The</w:t>
            </w:r>
            <w:r w:rsidRPr="0015776A">
              <w:rPr>
                <w:rFonts w:ascii="Arial" w:hAnsi="Arial" w:cs="Arial"/>
                <w:spacing w:val="-7"/>
              </w:rPr>
              <w:t xml:space="preserve"> </w:t>
            </w:r>
            <w:r w:rsidRPr="0015776A">
              <w:rPr>
                <w:rFonts w:ascii="Arial" w:hAnsi="Arial" w:cs="Arial"/>
              </w:rPr>
              <w:t>histology</w:t>
            </w:r>
            <w:r w:rsidRPr="0015776A">
              <w:rPr>
                <w:rFonts w:ascii="Arial" w:hAnsi="Arial" w:cs="Arial"/>
                <w:spacing w:val="-5"/>
              </w:rPr>
              <w:t xml:space="preserve"> </w:t>
            </w:r>
            <w:r w:rsidRPr="0015776A">
              <w:rPr>
                <w:rFonts w:ascii="Arial" w:hAnsi="Arial" w:cs="Arial"/>
              </w:rPr>
              <w:t>report</w:t>
            </w:r>
            <w:r w:rsidRPr="0015776A">
              <w:rPr>
                <w:rFonts w:ascii="Arial" w:hAnsi="Arial" w:cs="Arial"/>
                <w:spacing w:val="-5"/>
              </w:rPr>
              <w:t xml:space="preserve"> </w:t>
            </w:r>
            <w:r w:rsidRPr="0015776A">
              <w:rPr>
                <w:rFonts w:ascii="Arial" w:hAnsi="Arial" w:cs="Arial"/>
              </w:rPr>
              <w:t>states</w:t>
            </w:r>
            <w:r w:rsidRPr="0015776A">
              <w:rPr>
                <w:rFonts w:ascii="Arial" w:hAnsi="Arial" w:cs="Arial"/>
                <w:spacing w:val="-5"/>
              </w:rPr>
              <w:t xml:space="preserve"> </w:t>
            </w:r>
            <w:r w:rsidRPr="0015776A">
              <w:rPr>
                <w:rFonts w:ascii="Arial" w:hAnsi="Arial" w:cs="Arial"/>
              </w:rPr>
              <w:t>metastatic</w:t>
            </w:r>
            <w:r w:rsidRPr="0015776A">
              <w:rPr>
                <w:rFonts w:ascii="Arial" w:hAnsi="Arial" w:cs="Arial"/>
                <w:spacing w:val="-8"/>
              </w:rPr>
              <w:t xml:space="preserve"> </w:t>
            </w:r>
            <w:r w:rsidRPr="0015776A">
              <w:rPr>
                <w:rFonts w:ascii="Arial" w:hAnsi="Arial" w:cs="Arial"/>
              </w:rPr>
              <w:t>cancer</w:t>
            </w:r>
            <w:r w:rsidRPr="0015776A">
              <w:rPr>
                <w:rFonts w:ascii="Arial" w:hAnsi="Arial" w:cs="Arial"/>
                <w:spacing w:val="-5"/>
              </w:rPr>
              <w:t xml:space="preserve"> </w:t>
            </w:r>
            <w:r w:rsidRPr="0015776A">
              <w:rPr>
                <w:rFonts w:ascii="Arial" w:hAnsi="Arial" w:cs="Arial"/>
              </w:rPr>
              <w:t>of</w:t>
            </w:r>
            <w:r w:rsidRPr="0015776A">
              <w:rPr>
                <w:rFonts w:ascii="Arial" w:hAnsi="Arial" w:cs="Arial"/>
                <w:spacing w:val="-5"/>
              </w:rPr>
              <w:t xml:space="preserve"> </w:t>
            </w:r>
            <w:r w:rsidRPr="0015776A">
              <w:rPr>
                <w:rFonts w:ascii="Arial" w:hAnsi="Arial" w:cs="Arial"/>
              </w:rPr>
              <w:t>probable pulmonary origin.</w:t>
            </w:r>
          </w:p>
        </w:tc>
      </w:tr>
      <w:tr w:rsidR="00BB0BC0" w:rsidRPr="0015776A" w14:paraId="6F20EBA4" w14:textId="77777777" w:rsidTr="00002262">
        <w:trPr>
          <w:trHeight w:val="718"/>
        </w:trPr>
        <w:tc>
          <w:tcPr>
            <w:tcW w:w="1736" w:type="dxa"/>
            <w:tcBorders>
              <w:top w:val="single" w:sz="18" w:space="0" w:color="FFFFFF"/>
            </w:tcBorders>
            <w:shd w:val="clear" w:color="auto" w:fill="FAD3B4"/>
          </w:tcPr>
          <w:p w14:paraId="5E4AFF24" w14:textId="46A79764" w:rsidR="00BB0BC0" w:rsidRPr="0015776A" w:rsidRDefault="00BB0BC0" w:rsidP="00CB4FE3">
            <w:pPr>
              <w:pStyle w:val="TableParagraph"/>
              <w:spacing w:before="78"/>
              <w:ind w:left="130"/>
              <w:rPr>
                <w:rFonts w:ascii="Arial" w:hAnsi="Arial" w:cs="Arial"/>
              </w:rPr>
            </w:pPr>
            <w:r w:rsidRPr="0015776A">
              <w:rPr>
                <w:rFonts w:ascii="Arial" w:hAnsi="Arial" w:cs="Arial"/>
                <w:spacing w:val="-2"/>
              </w:rPr>
              <w:lastRenderedPageBreak/>
              <w:t>08/11/20</w:t>
            </w:r>
            <w:r w:rsidR="005207FC" w:rsidRPr="0015776A">
              <w:rPr>
                <w:rFonts w:ascii="Arial" w:hAnsi="Arial" w:cs="Arial"/>
                <w:spacing w:val="-2"/>
              </w:rPr>
              <w:t>22</w:t>
            </w:r>
          </w:p>
        </w:tc>
        <w:tc>
          <w:tcPr>
            <w:tcW w:w="886" w:type="dxa"/>
            <w:tcBorders>
              <w:top w:val="single" w:sz="18" w:space="0" w:color="FFFFFF"/>
            </w:tcBorders>
            <w:shd w:val="clear" w:color="auto" w:fill="FAD3B4"/>
          </w:tcPr>
          <w:p w14:paraId="7E2AE164" w14:textId="30D72B9F" w:rsidR="00BB0BC0" w:rsidRPr="0015776A" w:rsidRDefault="00BB0BC0" w:rsidP="00CB4FE3">
            <w:pPr>
              <w:pStyle w:val="TableParagraph"/>
              <w:rPr>
                <w:rFonts w:ascii="Arial" w:hAnsi="Arial" w:cs="Arial"/>
              </w:rPr>
            </w:pPr>
          </w:p>
        </w:tc>
        <w:tc>
          <w:tcPr>
            <w:tcW w:w="816" w:type="dxa"/>
            <w:tcBorders>
              <w:top w:val="single" w:sz="18" w:space="0" w:color="FFFFFF"/>
            </w:tcBorders>
            <w:shd w:val="clear" w:color="auto" w:fill="FAD3B4"/>
          </w:tcPr>
          <w:p w14:paraId="4E15A6F3" w14:textId="77777777" w:rsidR="00BB0BC0" w:rsidRPr="0015776A" w:rsidRDefault="00BB0BC0" w:rsidP="00CB4FE3">
            <w:pPr>
              <w:pStyle w:val="TableParagraph"/>
              <w:rPr>
                <w:rFonts w:ascii="Arial" w:hAnsi="Arial" w:cs="Arial"/>
              </w:rPr>
            </w:pPr>
          </w:p>
        </w:tc>
        <w:tc>
          <w:tcPr>
            <w:tcW w:w="5634" w:type="dxa"/>
            <w:gridSpan w:val="2"/>
            <w:tcBorders>
              <w:top w:val="single" w:sz="18" w:space="0" w:color="FFFFFF"/>
            </w:tcBorders>
            <w:shd w:val="clear" w:color="auto" w:fill="FAD3B4"/>
          </w:tcPr>
          <w:p w14:paraId="2FB2883A" w14:textId="77777777" w:rsidR="00BB0BC0" w:rsidRPr="0015776A" w:rsidRDefault="00BB0BC0" w:rsidP="00CB4FE3">
            <w:pPr>
              <w:pStyle w:val="TableParagraph"/>
              <w:spacing w:before="78" w:line="242" w:lineRule="auto"/>
              <w:ind w:left="213" w:right="8"/>
              <w:rPr>
                <w:rFonts w:ascii="Arial" w:hAnsi="Arial" w:cs="Arial"/>
              </w:rPr>
            </w:pPr>
            <w:r w:rsidRPr="0015776A">
              <w:rPr>
                <w:rFonts w:ascii="Arial" w:hAnsi="Arial" w:cs="Arial"/>
              </w:rPr>
              <w:t>The</w:t>
            </w:r>
            <w:r w:rsidRPr="0015776A">
              <w:rPr>
                <w:rFonts w:ascii="Arial" w:hAnsi="Arial" w:cs="Arial"/>
                <w:spacing w:val="-6"/>
              </w:rPr>
              <w:t xml:space="preserve"> </w:t>
            </w:r>
            <w:r w:rsidRPr="0015776A">
              <w:rPr>
                <w:rFonts w:ascii="Arial" w:hAnsi="Arial" w:cs="Arial"/>
              </w:rPr>
              <w:t>patient</w:t>
            </w:r>
            <w:r w:rsidRPr="0015776A">
              <w:rPr>
                <w:rFonts w:ascii="Arial" w:hAnsi="Arial" w:cs="Arial"/>
                <w:spacing w:val="-7"/>
              </w:rPr>
              <w:t xml:space="preserve"> </w:t>
            </w:r>
            <w:r w:rsidRPr="0015776A">
              <w:rPr>
                <w:rFonts w:ascii="Arial" w:hAnsi="Arial" w:cs="Arial"/>
              </w:rPr>
              <w:t>was</w:t>
            </w:r>
            <w:r w:rsidRPr="0015776A">
              <w:rPr>
                <w:rFonts w:ascii="Arial" w:hAnsi="Arial" w:cs="Arial"/>
                <w:spacing w:val="-4"/>
              </w:rPr>
              <w:t xml:space="preserve"> </w:t>
            </w:r>
            <w:r w:rsidRPr="0015776A">
              <w:rPr>
                <w:rFonts w:ascii="Arial" w:hAnsi="Arial" w:cs="Arial"/>
              </w:rPr>
              <w:t>internally</w:t>
            </w:r>
            <w:r w:rsidRPr="0015776A">
              <w:rPr>
                <w:rFonts w:ascii="Arial" w:hAnsi="Arial" w:cs="Arial"/>
                <w:spacing w:val="-6"/>
              </w:rPr>
              <w:t xml:space="preserve"> </w:t>
            </w:r>
            <w:r w:rsidRPr="0015776A">
              <w:rPr>
                <w:rFonts w:ascii="Arial" w:hAnsi="Arial" w:cs="Arial"/>
              </w:rPr>
              <w:t>referred</w:t>
            </w:r>
            <w:r w:rsidRPr="0015776A">
              <w:rPr>
                <w:rFonts w:ascii="Arial" w:hAnsi="Arial" w:cs="Arial"/>
                <w:spacing w:val="-4"/>
              </w:rPr>
              <w:t xml:space="preserve"> </w:t>
            </w:r>
            <w:r w:rsidRPr="0015776A">
              <w:rPr>
                <w:rFonts w:ascii="Arial" w:hAnsi="Arial" w:cs="Arial"/>
              </w:rPr>
              <w:t>to</w:t>
            </w:r>
            <w:r w:rsidRPr="0015776A">
              <w:rPr>
                <w:rFonts w:ascii="Arial" w:hAnsi="Arial" w:cs="Arial"/>
                <w:spacing w:val="-1"/>
              </w:rPr>
              <w:t xml:space="preserve"> </w:t>
            </w:r>
            <w:r w:rsidRPr="0015776A">
              <w:rPr>
                <w:rFonts w:ascii="Arial" w:hAnsi="Arial" w:cs="Arial"/>
              </w:rPr>
              <w:t>and</w:t>
            </w:r>
            <w:r w:rsidRPr="0015776A">
              <w:rPr>
                <w:rFonts w:ascii="Arial" w:hAnsi="Arial" w:cs="Arial"/>
                <w:spacing w:val="-4"/>
              </w:rPr>
              <w:t xml:space="preserve"> </w:t>
            </w:r>
            <w:r w:rsidRPr="0015776A">
              <w:rPr>
                <w:rFonts w:ascii="Arial" w:hAnsi="Arial" w:cs="Arial"/>
              </w:rPr>
              <w:t>referral</w:t>
            </w:r>
            <w:r w:rsidRPr="0015776A">
              <w:rPr>
                <w:rFonts w:ascii="Arial" w:hAnsi="Arial" w:cs="Arial"/>
                <w:spacing w:val="-8"/>
              </w:rPr>
              <w:t xml:space="preserve"> </w:t>
            </w:r>
            <w:r w:rsidRPr="0015776A">
              <w:rPr>
                <w:rFonts w:ascii="Arial" w:hAnsi="Arial" w:cs="Arial"/>
              </w:rPr>
              <w:t>received by medical oncology. Further tests are carried out.</w:t>
            </w:r>
          </w:p>
        </w:tc>
      </w:tr>
      <w:tr w:rsidR="00BB0BC0" w:rsidRPr="0015776A" w14:paraId="0E391964" w14:textId="77777777" w:rsidTr="0014747B">
        <w:trPr>
          <w:trHeight w:val="410"/>
        </w:trPr>
        <w:tc>
          <w:tcPr>
            <w:tcW w:w="1736" w:type="dxa"/>
          </w:tcPr>
          <w:p w14:paraId="5CFCD2DC" w14:textId="5667A447" w:rsidR="00BB0BC0" w:rsidRPr="0015776A" w:rsidRDefault="00BB0BC0" w:rsidP="00CB4FE3">
            <w:pPr>
              <w:pStyle w:val="TableParagraph"/>
              <w:spacing w:before="79"/>
              <w:ind w:left="130"/>
              <w:rPr>
                <w:rFonts w:ascii="Arial" w:hAnsi="Arial" w:cs="Arial"/>
              </w:rPr>
            </w:pPr>
            <w:r w:rsidRPr="0015776A">
              <w:rPr>
                <w:rFonts w:ascii="Arial" w:hAnsi="Arial" w:cs="Arial"/>
                <w:spacing w:val="-2"/>
              </w:rPr>
              <w:t>20/11/20</w:t>
            </w:r>
            <w:r w:rsidR="005207FC" w:rsidRPr="0015776A">
              <w:rPr>
                <w:rFonts w:ascii="Arial" w:hAnsi="Arial" w:cs="Arial"/>
                <w:spacing w:val="-2"/>
              </w:rPr>
              <w:t>22</w:t>
            </w:r>
          </w:p>
        </w:tc>
        <w:tc>
          <w:tcPr>
            <w:tcW w:w="886" w:type="dxa"/>
          </w:tcPr>
          <w:p w14:paraId="6A322B7E" w14:textId="71453F45" w:rsidR="00BB0BC0" w:rsidRPr="0015776A" w:rsidRDefault="00BB0BC0" w:rsidP="00CB4FE3">
            <w:pPr>
              <w:pStyle w:val="TableParagraph"/>
              <w:rPr>
                <w:rFonts w:ascii="Arial" w:hAnsi="Arial" w:cs="Arial"/>
              </w:rPr>
            </w:pPr>
          </w:p>
        </w:tc>
        <w:tc>
          <w:tcPr>
            <w:tcW w:w="816" w:type="dxa"/>
          </w:tcPr>
          <w:p w14:paraId="21BB7E5B" w14:textId="77777777" w:rsidR="00BB0BC0" w:rsidRPr="0015776A" w:rsidRDefault="00BB0BC0" w:rsidP="00CB4FE3">
            <w:pPr>
              <w:pStyle w:val="TableParagraph"/>
              <w:rPr>
                <w:rFonts w:ascii="Arial" w:hAnsi="Arial" w:cs="Arial"/>
              </w:rPr>
            </w:pPr>
          </w:p>
        </w:tc>
        <w:tc>
          <w:tcPr>
            <w:tcW w:w="3650" w:type="dxa"/>
          </w:tcPr>
          <w:p w14:paraId="30EB2D05" w14:textId="77777777" w:rsidR="00BB0BC0" w:rsidRPr="0015776A" w:rsidRDefault="00BB0BC0" w:rsidP="00CB4FE3">
            <w:pPr>
              <w:pStyle w:val="TableParagraph"/>
              <w:spacing w:before="79"/>
              <w:ind w:left="213"/>
              <w:rPr>
                <w:rFonts w:ascii="Arial" w:hAnsi="Arial" w:cs="Arial"/>
              </w:rPr>
            </w:pPr>
            <w:r w:rsidRPr="0015776A">
              <w:rPr>
                <w:rFonts w:ascii="Arial" w:hAnsi="Arial" w:cs="Arial"/>
              </w:rPr>
              <w:t>Patient</w:t>
            </w:r>
            <w:r w:rsidRPr="0015776A">
              <w:rPr>
                <w:rFonts w:ascii="Arial" w:hAnsi="Arial" w:cs="Arial"/>
                <w:spacing w:val="-6"/>
              </w:rPr>
              <w:t xml:space="preserve"> </w:t>
            </w:r>
            <w:r w:rsidRPr="0015776A">
              <w:rPr>
                <w:rFonts w:ascii="Arial" w:hAnsi="Arial" w:cs="Arial"/>
              </w:rPr>
              <w:t>discharged</w:t>
            </w:r>
            <w:r w:rsidRPr="0015776A">
              <w:rPr>
                <w:rFonts w:ascii="Arial" w:hAnsi="Arial" w:cs="Arial"/>
                <w:spacing w:val="-6"/>
              </w:rPr>
              <w:t xml:space="preserve"> </w:t>
            </w:r>
            <w:r w:rsidRPr="0015776A">
              <w:rPr>
                <w:rFonts w:ascii="Arial" w:hAnsi="Arial" w:cs="Arial"/>
              </w:rPr>
              <w:t>from</w:t>
            </w:r>
            <w:r w:rsidRPr="0015776A">
              <w:rPr>
                <w:rFonts w:ascii="Arial" w:hAnsi="Arial" w:cs="Arial"/>
                <w:spacing w:val="-8"/>
              </w:rPr>
              <w:t xml:space="preserve"> </w:t>
            </w:r>
            <w:r w:rsidRPr="0015776A">
              <w:rPr>
                <w:rFonts w:ascii="Arial" w:hAnsi="Arial" w:cs="Arial"/>
                <w:spacing w:val="-2"/>
              </w:rPr>
              <w:t>hospital.</w:t>
            </w:r>
          </w:p>
        </w:tc>
        <w:tc>
          <w:tcPr>
            <w:tcW w:w="1984" w:type="dxa"/>
          </w:tcPr>
          <w:p w14:paraId="492AE8FD" w14:textId="77777777" w:rsidR="00BB0BC0" w:rsidRPr="0015776A" w:rsidRDefault="00BB0BC0" w:rsidP="00CB4FE3">
            <w:pPr>
              <w:pStyle w:val="TableParagraph"/>
              <w:rPr>
                <w:rFonts w:ascii="Arial" w:hAnsi="Arial" w:cs="Arial"/>
              </w:rPr>
            </w:pPr>
          </w:p>
        </w:tc>
      </w:tr>
      <w:tr w:rsidR="00BB0BC0" w:rsidRPr="0015776A" w14:paraId="220066BB" w14:textId="77777777" w:rsidTr="0015776A">
        <w:trPr>
          <w:trHeight w:val="908"/>
        </w:trPr>
        <w:tc>
          <w:tcPr>
            <w:tcW w:w="1736" w:type="dxa"/>
            <w:tcBorders>
              <w:bottom w:val="single" w:sz="18" w:space="0" w:color="FFFFFF"/>
            </w:tcBorders>
            <w:shd w:val="clear" w:color="auto" w:fill="DDD9C3"/>
          </w:tcPr>
          <w:p w14:paraId="3F8FBEE3" w14:textId="36A04C5B" w:rsidR="00BB0BC0" w:rsidRPr="0015776A" w:rsidRDefault="00BB0BC0" w:rsidP="00CB4FE3">
            <w:pPr>
              <w:pStyle w:val="TableParagraph"/>
              <w:spacing w:before="79"/>
              <w:ind w:left="130"/>
              <w:rPr>
                <w:rFonts w:ascii="Arial" w:hAnsi="Arial" w:cs="Arial"/>
              </w:rPr>
            </w:pPr>
            <w:r w:rsidRPr="0015776A">
              <w:rPr>
                <w:rFonts w:ascii="Arial" w:hAnsi="Arial" w:cs="Arial"/>
                <w:spacing w:val="-2"/>
              </w:rPr>
              <w:t>30/11/20</w:t>
            </w:r>
            <w:r w:rsidR="005207FC" w:rsidRPr="0015776A">
              <w:rPr>
                <w:rFonts w:ascii="Arial" w:hAnsi="Arial" w:cs="Arial"/>
                <w:spacing w:val="-2"/>
              </w:rPr>
              <w:t>22</w:t>
            </w:r>
          </w:p>
        </w:tc>
        <w:tc>
          <w:tcPr>
            <w:tcW w:w="886" w:type="dxa"/>
            <w:tcBorders>
              <w:bottom w:val="single" w:sz="18" w:space="0" w:color="FFFFFF"/>
            </w:tcBorders>
            <w:shd w:val="clear" w:color="auto" w:fill="DDD9C3"/>
          </w:tcPr>
          <w:p w14:paraId="089ACEBA" w14:textId="2E145934" w:rsidR="00BB0BC0" w:rsidRPr="0015776A" w:rsidRDefault="00BB0BC0" w:rsidP="00CB4FE3">
            <w:pPr>
              <w:pStyle w:val="TableParagraph"/>
              <w:rPr>
                <w:rFonts w:ascii="Arial" w:hAnsi="Arial" w:cs="Arial"/>
              </w:rPr>
            </w:pPr>
          </w:p>
        </w:tc>
        <w:tc>
          <w:tcPr>
            <w:tcW w:w="816" w:type="dxa"/>
            <w:tcBorders>
              <w:bottom w:val="single" w:sz="18" w:space="0" w:color="FFFFFF"/>
            </w:tcBorders>
            <w:shd w:val="clear" w:color="auto" w:fill="DDD9C3"/>
          </w:tcPr>
          <w:p w14:paraId="35F97B41" w14:textId="77777777" w:rsidR="00BB0BC0" w:rsidRPr="0015776A" w:rsidRDefault="00BB0BC0" w:rsidP="00CB4FE3">
            <w:pPr>
              <w:pStyle w:val="TableParagraph"/>
              <w:rPr>
                <w:rFonts w:ascii="Arial" w:hAnsi="Arial" w:cs="Arial"/>
              </w:rPr>
            </w:pPr>
          </w:p>
        </w:tc>
        <w:tc>
          <w:tcPr>
            <w:tcW w:w="5634" w:type="dxa"/>
            <w:gridSpan w:val="2"/>
            <w:tcBorders>
              <w:bottom w:val="single" w:sz="18" w:space="0" w:color="FFFFFF"/>
            </w:tcBorders>
            <w:shd w:val="clear" w:color="auto" w:fill="DDD9C3"/>
          </w:tcPr>
          <w:p w14:paraId="3EFA439B" w14:textId="77777777" w:rsidR="00BB0BC0" w:rsidRPr="0015776A" w:rsidRDefault="00BB0BC0" w:rsidP="00CB4FE3">
            <w:pPr>
              <w:pStyle w:val="TableParagraph"/>
              <w:spacing w:before="79"/>
              <w:ind w:left="213" w:right="8"/>
              <w:rPr>
                <w:rFonts w:ascii="Arial" w:hAnsi="Arial" w:cs="Arial"/>
              </w:rPr>
            </w:pPr>
            <w:r w:rsidRPr="0015776A">
              <w:rPr>
                <w:rFonts w:ascii="Arial" w:hAnsi="Arial" w:cs="Arial"/>
              </w:rPr>
              <w:t>The patient’s case was presented at the thoracic cancer multidisciplinary</w:t>
            </w:r>
            <w:r w:rsidRPr="0015776A">
              <w:rPr>
                <w:rFonts w:ascii="Arial" w:hAnsi="Arial" w:cs="Arial"/>
                <w:spacing w:val="-7"/>
              </w:rPr>
              <w:t xml:space="preserve"> </w:t>
            </w:r>
            <w:r w:rsidRPr="0015776A">
              <w:rPr>
                <w:rFonts w:ascii="Arial" w:hAnsi="Arial" w:cs="Arial"/>
              </w:rPr>
              <w:t>meeting</w:t>
            </w:r>
            <w:r w:rsidRPr="0015776A">
              <w:rPr>
                <w:rFonts w:ascii="Arial" w:hAnsi="Arial" w:cs="Arial"/>
                <w:spacing w:val="-5"/>
              </w:rPr>
              <w:t xml:space="preserve"> </w:t>
            </w:r>
            <w:r w:rsidRPr="0015776A">
              <w:rPr>
                <w:rFonts w:ascii="Arial" w:hAnsi="Arial" w:cs="Arial"/>
              </w:rPr>
              <w:t>(MDM).</w:t>
            </w:r>
            <w:r w:rsidRPr="0015776A">
              <w:rPr>
                <w:rFonts w:ascii="Arial" w:hAnsi="Arial" w:cs="Arial"/>
                <w:spacing w:val="-5"/>
              </w:rPr>
              <w:t xml:space="preserve"> </w:t>
            </w:r>
            <w:r w:rsidRPr="0015776A">
              <w:rPr>
                <w:rFonts w:ascii="Arial" w:hAnsi="Arial" w:cs="Arial"/>
              </w:rPr>
              <w:t>At</w:t>
            </w:r>
            <w:r w:rsidRPr="0015776A">
              <w:rPr>
                <w:rFonts w:ascii="Arial" w:hAnsi="Arial" w:cs="Arial"/>
                <w:spacing w:val="-5"/>
              </w:rPr>
              <w:t xml:space="preserve"> </w:t>
            </w:r>
            <w:r w:rsidRPr="0015776A">
              <w:rPr>
                <w:rFonts w:ascii="Arial" w:hAnsi="Arial" w:cs="Arial"/>
              </w:rPr>
              <w:t>the</w:t>
            </w:r>
            <w:r w:rsidRPr="0015776A">
              <w:rPr>
                <w:rFonts w:ascii="Arial" w:hAnsi="Arial" w:cs="Arial"/>
                <w:spacing w:val="-7"/>
              </w:rPr>
              <w:t xml:space="preserve"> </w:t>
            </w:r>
            <w:r w:rsidRPr="0015776A">
              <w:rPr>
                <w:rFonts w:ascii="Arial" w:hAnsi="Arial" w:cs="Arial"/>
              </w:rPr>
              <w:t>MDM</w:t>
            </w:r>
            <w:r w:rsidRPr="0015776A">
              <w:rPr>
                <w:rFonts w:ascii="Arial" w:hAnsi="Arial" w:cs="Arial"/>
                <w:spacing w:val="-6"/>
              </w:rPr>
              <w:t xml:space="preserve"> </w:t>
            </w:r>
            <w:r w:rsidRPr="0015776A">
              <w:rPr>
                <w:rFonts w:ascii="Arial" w:hAnsi="Arial" w:cs="Arial"/>
              </w:rPr>
              <w:t>the</w:t>
            </w:r>
            <w:r w:rsidRPr="0015776A">
              <w:rPr>
                <w:rFonts w:ascii="Arial" w:hAnsi="Arial" w:cs="Arial"/>
                <w:spacing w:val="-7"/>
              </w:rPr>
              <w:t xml:space="preserve"> </w:t>
            </w:r>
            <w:r w:rsidRPr="0015776A">
              <w:rPr>
                <w:rFonts w:ascii="Arial" w:hAnsi="Arial" w:cs="Arial"/>
              </w:rPr>
              <w:t>patient was recommended for palliative chemotherapy.</w:t>
            </w:r>
          </w:p>
        </w:tc>
      </w:tr>
      <w:tr w:rsidR="00BB0BC0" w:rsidRPr="0015776A" w14:paraId="70B1A3B4" w14:textId="77777777" w:rsidTr="00002262">
        <w:trPr>
          <w:trHeight w:val="454"/>
        </w:trPr>
        <w:tc>
          <w:tcPr>
            <w:tcW w:w="1736" w:type="dxa"/>
            <w:tcBorders>
              <w:top w:val="single" w:sz="18" w:space="0" w:color="FFFFFF"/>
            </w:tcBorders>
            <w:shd w:val="clear" w:color="auto" w:fill="D5E2BB"/>
          </w:tcPr>
          <w:p w14:paraId="0471CA1C" w14:textId="5B1C702A" w:rsidR="00BB0BC0" w:rsidRPr="0015776A" w:rsidRDefault="00BB0BC0" w:rsidP="00CB4FE3">
            <w:pPr>
              <w:pStyle w:val="TableParagraph"/>
              <w:spacing w:before="80"/>
              <w:ind w:left="130"/>
              <w:rPr>
                <w:rFonts w:ascii="Arial" w:hAnsi="Arial" w:cs="Arial"/>
              </w:rPr>
            </w:pPr>
            <w:r w:rsidRPr="0015776A">
              <w:rPr>
                <w:rFonts w:ascii="Arial" w:hAnsi="Arial" w:cs="Arial"/>
                <w:spacing w:val="-2"/>
              </w:rPr>
              <w:t>10/12/20</w:t>
            </w:r>
            <w:r w:rsidR="005207FC" w:rsidRPr="0015776A">
              <w:rPr>
                <w:rFonts w:ascii="Arial" w:hAnsi="Arial" w:cs="Arial"/>
                <w:spacing w:val="-2"/>
              </w:rPr>
              <w:t>22</w:t>
            </w:r>
          </w:p>
        </w:tc>
        <w:tc>
          <w:tcPr>
            <w:tcW w:w="886" w:type="dxa"/>
            <w:tcBorders>
              <w:top w:val="single" w:sz="18" w:space="0" w:color="FFFFFF"/>
            </w:tcBorders>
            <w:shd w:val="clear" w:color="auto" w:fill="D5E2BB"/>
          </w:tcPr>
          <w:p w14:paraId="1C63542A" w14:textId="37B44128" w:rsidR="00BB0BC0" w:rsidRPr="0015776A" w:rsidRDefault="00BB0BC0" w:rsidP="00CB4FE3">
            <w:pPr>
              <w:pStyle w:val="TableParagraph"/>
              <w:rPr>
                <w:rFonts w:ascii="Arial" w:hAnsi="Arial" w:cs="Arial"/>
              </w:rPr>
            </w:pPr>
          </w:p>
        </w:tc>
        <w:tc>
          <w:tcPr>
            <w:tcW w:w="816" w:type="dxa"/>
            <w:tcBorders>
              <w:top w:val="single" w:sz="18" w:space="0" w:color="FFFFFF"/>
            </w:tcBorders>
            <w:shd w:val="clear" w:color="auto" w:fill="D5E2BB"/>
          </w:tcPr>
          <w:p w14:paraId="29A08761" w14:textId="77777777" w:rsidR="00BB0BC0" w:rsidRPr="0015776A" w:rsidRDefault="00BB0BC0" w:rsidP="00CB4FE3">
            <w:pPr>
              <w:pStyle w:val="TableParagraph"/>
              <w:spacing w:before="80"/>
              <w:ind w:right="315"/>
              <w:jc w:val="right"/>
              <w:rPr>
                <w:rFonts w:ascii="Arial" w:hAnsi="Arial" w:cs="Arial"/>
              </w:rPr>
            </w:pPr>
            <w:r w:rsidRPr="0015776A">
              <w:rPr>
                <w:rFonts w:ascii="Arial" w:hAnsi="Arial" w:cs="Arial"/>
              </w:rPr>
              <w:t>0</w:t>
            </w:r>
          </w:p>
        </w:tc>
        <w:tc>
          <w:tcPr>
            <w:tcW w:w="5634" w:type="dxa"/>
            <w:gridSpan w:val="2"/>
            <w:tcBorders>
              <w:top w:val="single" w:sz="18" w:space="0" w:color="FFFFFF"/>
            </w:tcBorders>
            <w:shd w:val="clear" w:color="auto" w:fill="D5E2BB"/>
          </w:tcPr>
          <w:p w14:paraId="0E766FF4" w14:textId="77777777" w:rsidR="00BB0BC0" w:rsidRPr="0015776A" w:rsidRDefault="00BB0BC0" w:rsidP="00CB4FE3">
            <w:pPr>
              <w:pStyle w:val="TableParagraph"/>
              <w:spacing w:before="80" w:line="242" w:lineRule="auto"/>
              <w:ind w:left="213" w:right="8"/>
              <w:rPr>
                <w:rFonts w:ascii="Arial" w:hAnsi="Arial" w:cs="Arial"/>
              </w:rPr>
            </w:pPr>
            <w:r w:rsidRPr="0015776A">
              <w:rPr>
                <w:rFonts w:ascii="Arial" w:hAnsi="Arial" w:cs="Arial"/>
              </w:rPr>
              <w:t>Patient</w:t>
            </w:r>
            <w:r w:rsidRPr="0015776A">
              <w:rPr>
                <w:rFonts w:ascii="Arial" w:hAnsi="Arial" w:cs="Arial"/>
                <w:spacing w:val="-4"/>
              </w:rPr>
              <w:t xml:space="preserve"> </w:t>
            </w:r>
            <w:r w:rsidRPr="0015776A">
              <w:rPr>
                <w:rFonts w:ascii="Arial" w:hAnsi="Arial" w:cs="Arial"/>
              </w:rPr>
              <w:t>has</w:t>
            </w:r>
            <w:r w:rsidRPr="0015776A">
              <w:rPr>
                <w:rFonts w:ascii="Arial" w:hAnsi="Arial" w:cs="Arial"/>
                <w:spacing w:val="-4"/>
              </w:rPr>
              <w:t xml:space="preserve"> </w:t>
            </w:r>
            <w:r w:rsidRPr="0015776A">
              <w:rPr>
                <w:rFonts w:ascii="Arial" w:hAnsi="Arial" w:cs="Arial"/>
              </w:rPr>
              <w:t>a</w:t>
            </w:r>
            <w:r w:rsidRPr="0015776A">
              <w:rPr>
                <w:rFonts w:ascii="Arial" w:hAnsi="Arial" w:cs="Arial"/>
                <w:spacing w:val="-5"/>
              </w:rPr>
              <w:t xml:space="preserve"> </w:t>
            </w:r>
            <w:r w:rsidRPr="0015776A">
              <w:rPr>
                <w:rFonts w:ascii="Arial" w:hAnsi="Arial" w:cs="Arial"/>
              </w:rPr>
              <w:t>medical</w:t>
            </w:r>
            <w:r w:rsidRPr="0015776A">
              <w:rPr>
                <w:rFonts w:ascii="Arial" w:hAnsi="Arial" w:cs="Arial"/>
                <w:spacing w:val="-5"/>
              </w:rPr>
              <w:t xml:space="preserve"> </w:t>
            </w:r>
            <w:r w:rsidRPr="0015776A">
              <w:rPr>
                <w:rFonts w:ascii="Arial" w:hAnsi="Arial" w:cs="Arial"/>
              </w:rPr>
              <w:t>oncology</w:t>
            </w:r>
            <w:r w:rsidRPr="0015776A">
              <w:rPr>
                <w:rFonts w:ascii="Arial" w:hAnsi="Arial" w:cs="Arial"/>
                <w:spacing w:val="-4"/>
              </w:rPr>
              <w:t xml:space="preserve"> </w:t>
            </w:r>
            <w:r w:rsidRPr="0015776A">
              <w:rPr>
                <w:rFonts w:ascii="Arial" w:hAnsi="Arial" w:cs="Arial"/>
              </w:rPr>
              <w:t>clinic</w:t>
            </w:r>
            <w:r w:rsidRPr="0015776A">
              <w:rPr>
                <w:rFonts w:ascii="Arial" w:hAnsi="Arial" w:cs="Arial"/>
                <w:spacing w:val="-4"/>
              </w:rPr>
              <w:t xml:space="preserve"> </w:t>
            </w:r>
            <w:r w:rsidRPr="0015776A">
              <w:rPr>
                <w:rFonts w:ascii="Arial" w:hAnsi="Arial" w:cs="Arial"/>
              </w:rPr>
              <w:t>visit</w:t>
            </w:r>
            <w:r w:rsidRPr="0015776A">
              <w:rPr>
                <w:rFonts w:ascii="Arial" w:hAnsi="Arial" w:cs="Arial"/>
                <w:spacing w:val="-4"/>
              </w:rPr>
              <w:t xml:space="preserve"> </w:t>
            </w:r>
            <w:r w:rsidRPr="0015776A">
              <w:rPr>
                <w:rFonts w:ascii="Arial" w:hAnsi="Arial" w:cs="Arial"/>
              </w:rPr>
              <w:t>and</w:t>
            </w:r>
            <w:r w:rsidRPr="0015776A">
              <w:rPr>
                <w:rFonts w:ascii="Arial" w:hAnsi="Arial" w:cs="Arial"/>
                <w:spacing w:val="-3"/>
              </w:rPr>
              <w:t xml:space="preserve"> </w:t>
            </w:r>
            <w:r w:rsidRPr="0015776A">
              <w:rPr>
                <w:rFonts w:ascii="Arial" w:hAnsi="Arial" w:cs="Arial"/>
              </w:rPr>
              <w:t>agrees</w:t>
            </w:r>
            <w:r w:rsidRPr="0015776A">
              <w:rPr>
                <w:rFonts w:ascii="Arial" w:hAnsi="Arial" w:cs="Arial"/>
                <w:spacing w:val="-4"/>
              </w:rPr>
              <w:t xml:space="preserve"> </w:t>
            </w:r>
            <w:r w:rsidRPr="0015776A">
              <w:rPr>
                <w:rFonts w:ascii="Arial" w:hAnsi="Arial" w:cs="Arial"/>
              </w:rPr>
              <w:t xml:space="preserve">to </w:t>
            </w:r>
            <w:r w:rsidRPr="0015776A">
              <w:rPr>
                <w:rFonts w:ascii="Arial" w:hAnsi="Arial" w:cs="Arial"/>
                <w:spacing w:val="-2"/>
              </w:rPr>
              <w:t>chemotherapy.</w:t>
            </w:r>
          </w:p>
        </w:tc>
      </w:tr>
      <w:tr w:rsidR="00BB0BC0" w:rsidRPr="0015776A" w14:paraId="2486D24F" w14:textId="77777777" w:rsidTr="0014747B">
        <w:trPr>
          <w:trHeight w:val="661"/>
        </w:trPr>
        <w:tc>
          <w:tcPr>
            <w:tcW w:w="1736" w:type="dxa"/>
            <w:tcBorders>
              <w:bottom w:val="single" w:sz="18" w:space="0" w:color="FF0000"/>
            </w:tcBorders>
            <w:shd w:val="clear" w:color="auto" w:fill="FFFFCC"/>
          </w:tcPr>
          <w:p w14:paraId="3568F2DD" w14:textId="7CFBDD7E" w:rsidR="00BB0BC0" w:rsidRPr="0015776A" w:rsidRDefault="00BB0BC0" w:rsidP="00CB4FE3">
            <w:pPr>
              <w:pStyle w:val="TableParagraph"/>
              <w:spacing w:before="78"/>
              <w:ind w:left="130"/>
              <w:rPr>
                <w:rFonts w:ascii="Arial" w:hAnsi="Arial" w:cs="Arial"/>
              </w:rPr>
            </w:pPr>
            <w:r w:rsidRPr="0015776A">
              <w:rPr>
                <w:rFonts w:ascii="Arial" w:hAnsi="Arial" w:cs="Arial"/>
                <w:spacing w:val="-2"/>
              </w:rPr>
              <w:t>23/12/20</w:t>
            </w:r>
            <w:r w:rsidR="005207FC" w:rsidRPr="0015776A">
              <w:rPr>
                <w:rFonts w:ascii="Arial" w:hAnsi="Arial" w:cs="Arial"/>
                <w:spacing w:val="-2"/>
              </w:rPr>
              <w:t>22</w:t>
            </w:r>
          </w:p>
        </w:tc>
        <w:tc>
          <w:tcPr>
            <w:tcW w:w="886" w:type="dxa"/>
            <w:tcBorders>
              <w:bottom w:val="single" w:sz="18" w:space="0" w:color="FF0000"/>
            </w:tcBorders>
            <w:shd w:val="clear" w:color="auto" w:fill="FFFFCC"/>
          </w:tcPr>
          <w:p w14:paraId="1639D5D7" w14:textId="40E65A30" w:rsidR="00BB0BC0" w:rsidRPr="0015776A" w:rsidRDefault="00BB0BC0" w:rsidP="00CB4FE3">
            <w:pPr>
              <w:pStyle w:val="TableParagraph"/>
              <w:rPr>
                <w:rFonts w:ascii="Arial" w:hAnsi="Arial" w:cs="Arial"/>
              </w:rPr>
            </w:pPr>
          </w:p>
        </w:tc>
        <w:tc>
          <w:tcPr>
            <w:tcW w:w="816" w:type="dxa"/>
            <w:tcBorders>
              <w:bottom w:val="single" w:sz="18" w:space="0" w:color="FF0000"/>
            </w:tcBorders>
            <w:shd w:val="clear" w:color="auto" w:fill="FFFFCC"/>
          </w:tcPr>
          <w:p w14:paraId="43CD4C82" w14:textId="77777777" w:rsidR="00BB0BC0" w:rsidRPr="0015776A" w:rsidRDefault="00BB0BC0" w:rsidP="00CB4FE3">
            <w:pPr>
              <w:pStyle w:val="TableParagraph"/>
              <w:spacing w:before="78"/>
              <w:ind w:right="314"/>
              <w:jc w:val="right"/>
              <w:rPr>
                <w:rFonts w:ascii="Arial" w:hAnsi="Arial" w:cs="Arial"/>
              </w:rPr>
            </w:pPr>
            <w:r w:rsidRPr="0015776A">
              <w:rPr>
                <w:rFonts w:ascii="Arial" w:hAnsi="Arial" w:cs="Arial"/>
                <w:spacing w:val="-5"/>
              </w:rPr>
              <w:t>13</w:t>
            </w:r>
          </w:p>
        </w:tc>
        <w:tc>
          <w:tcPr>
            <w:tcW w:w="3650" w:type="dxa"/>
            <w:tcBorders>
              <w:bottom w:val="single" w:sz="18" w:space="0" w:color="FF0000"/>
              <w:right w:val="single" w:sz="18" w:space="0" w:color="FF0000"/>
            </w:tcBorders>
            <w:shd w:val="clear" w:color="auto" w:fill="FFFFCC"/>
          </w:tcPr>
          <w:p w14:paraId="35FCE1EE" w14:textId="77777777" w:rsidR="00BB0BC0" w:rsidRPr="0015776A" w:rsidRDefault="00BB0BC0" w:rsidP="00CB4FE3">
            <w:pPr>
              <w:pStyle w:val="TableParagraph"/>
              <w:spacing w:before="78"/>
              <w:ind w:left="191"/>
              <w:rPr>
                <w:rFonts w:ascii="Arial" w:hAnsi="Arial" w:cs="Arial"/>
              </w:rPr>
            </w:pPr>
            <w:r w:rsidRPr="0015776A">
              <w:rPr>
                <w:rFonts w:ascii="Arial" w:hAnsi="Arial" w:cs="Arial"/>
              </w:rPr>
              <w:t>Chemotherapy</w:t>
            </w:r>
            <w:r w:rsidRPr="0015776A">
              <w:rPr>
                <w:rFonts w:ascii="Arial" w:hAnsi="Arial" w:cs="Arial"/>
                <w:spacing w:val="-13"/>
              </w:rPr>
              <w:t xml:space="preserve"> </w:t>
            </w:r>
            <w:r w:rsidRPr="0015776A">
              <w:rPr>
                <w:rFonts w:ascii="Arial" w:hAnsi="Arial" w:cs="Arial"/>
                <w:spacing w:val="-2"/>
              </w:rPr>
              <w:t>started.</w:t>
            </w:r>
          </w:p>
        </w:tc>
        <w:tc>
          <w:tcPr>
            <w:tcW w:w="1984" w:type="dxa"/>
            <w:tcBorders>
              <w:top w:val="single" w:sz="18" w:space="0" w:color="FF0000"/>
              <w:left w:val="single" w:sz="18" w:space="0" w:color="FF0000"/>
              <w:bottom w:val="single" w:sz="18" w:space="0" w:color="FF0000"/>
              <w:right w:val="single" w:sz="18" w:space="0" w:color="FF0000"/>
            </w:tcBorders>
            <w:shd w:val="clear" w:color="auto" w:fill="FFFFCC"/>
          </w:tcPr>
          <w:p w14:paraId="417444F9" w14:textId="77777777" w:rsidR="00BB0BC0" w:rsidRPr="0015776A" w:rsidRDefault="00BB0BC0" w:rsidP="0015776A">
            <w:pPr>
              <w:pStyle w:val="TableParagraph"/>
              <w:spacing w:before="77"/>
              <w:rPr>
                <w:rFonts w:ascii="Arial" w:hAnsi="Arial" w:cs="Arial"/>
              </w:rPr>
            </w:pPr>
            <w:r w:rsidRPr="0015776A">
              <w:rPr>
                <w:rFonts w:ascii="Arial" w:hAnsi="Arial" w:cs="Arial"/>
              </w:rPr>
              <w:t>FCT indicator pathway</w:t>
            </w:r>
            <w:r w:rsidRPr="0015776A">
              <w:rPr>
                <w:rFonts w:ascii="Arial" w:hAnsi="Arial" w:cs="Arial"/>
                <w:spacing w:val="-13"/>
              </w:rPr>
              <w:t xml:space="preserve"> </w:t>
            </w:r>
            <w:r w:rsidRPr="0015776A">
              <w:rPr>
                <w:rFonts w:ascii="Arial" w:hAnsi="Arial" w:cs="Arial"/>
              </w:rPr>
              <w:t>stops</w:t>
            </w:r>
            <w:r w:rsidRPr="0015776A">
              <w:rPr>
                <w:rFonts w:ascii="Arial" w:hAnsi="Arial" w:cs="Arial"/>
                <w:spacing w:val="-12"/>
              </w:rPr>
              <w:t xml:space="preserve"> </w:t>
            </w:r>
            <w:r w:rsidRPr="0015776A">
              <w:rPr>
                <w:rFonts w:ascii="Arial" w:hAnsi="Arial" w:cs="Arial"/>
              </w:rPr>
              <w:t>here</w:t>
            </w:r>
          </w:p>
        </w:tc>
      </w:tr>
    </w:tbl>
    <w:p w14:paraId="4B302055" w14:textId="77777777" w:rsidR="00484FBA" w:rsidRPr="00484FBA" w:rsidRDefault="00484FBA" w:rsidP="00484FBA">
      <w:pPr>
        <w:pStyle w:val="NoSpacing"/>
        <w:rPr>
          <w:rFonts w:ascii="Arial" w:hAnsi="Arial" w:cs="Arial"/>
        </w:rPr>
      </w:pPr>
      <w:bookmarkStart w:id="676" w:name="_Toc124868771"/>
    </w:p>
    <w:p w14:paraId="0089040B" w14:textId="00049761" w:rsidR="00D8777A" w:rsidRDefault="00D8777A" w:rsidP="007E5BD8">
      <w:pPr>
        <w:pStyle w:val="Heading2"/>
      </w:pPr>
      <w:bookmarkStart w:id="677" w:name="_Toc203110625"/>
      <w:r w:rsidRPr="0015776A">
        <w:t>Reported</w:t>
      </w:r>
      <w:r w:rsidRPr="0015776A">
        <w:rPr>
          <w:spacing w:val="-7"/>
        </w:rPr>
        <w:t xml:space="preserve"> </w:t>
      </w:r>
      <w:r w:rsidRPr="0015776A">
        <w:t>data</w:t>
      </w:r>
      <w:r w:rsidRPr="0015776A">
        <w:rPr>
          <w:spacing w:val="-4"/>
        </w:rPr>
        <w:t xml:space="preserve"> </w:t>
      </w:r>
      <w:r w:rsidRPr="0015776A">
        <w:t>for</w:t>
      </w:r>
      <w:r w:rsidRPr="0015776A">
        <w:rPr>
          <w:spacing w:val="-4"/>
        </w:rPr>
        <w:t xml:space="preserve"> </w:t>
      </w:r>
      <w:r w:rsidRPr="0015776A">
        <w:t>cancer</w:t>
      </w:r>
      <w:r w:rsidRPr="0015776A">
        <w:rPr>
          <w:spacing w:val="-7"/>
        </w:rPr>
        <w:t xml:space="preserve"> </w:t>
      </w:r>
      <w:r w:rsidRPr="0015776A">
        <w:t>discovered</w:t>
      </w:r>
      <w:r w:rsidRPr="0015776A">
        <w:rPr>
          <w:spacing w:val="-6"/>
        </w:rPr>
        <w:t xml:space="preserve"> </w:t>
      </w:r>
      <w:r w:rsidRPr="0015776A">
        <w:t>during</w:t>
      </w:r>
      <w:r w:rsidRPr="0015776A">
        <w:rPr>
          <w:spacing w:val="-5"/>
        </w:rPr>
        <w:t xml:space="preserve"> </w:t>
      </w:r>
      <w:r w:rsidRPr="0015776A">
        <w:t>surgery (31-day indicator only)</w:t>
      </w:r>
      <w:bookmarkEnd w:id="676"/>
      <w:bookmarkEnd w:id="677"/>
    </w:p>
    <w:p w14:paraId="7C744735" w14:textId="77777777" w:rsidR="00E77EEA" w:rsidRPr="00002262" w:rsidRDefault="00E77EEA" w:rsidP="00E77EEA">
      <w:pPr>
        <w:spacing w:after="0"/>
        <w:rPr>
          <w:rFonts w:ascii="Arial" w:hAnsi="Arial" w:cs="Arial"/>
          <w:sz w:val="18"/>
          <w:szCs w:val="18"/>
        </w:rPr>
      </w:pPr>
    </w:p>
    <w:tbl>
      <w:tblPr>
        <w:tblW w:w="7826" w:type="dxa"/>
        <w:tblLayout w:type="fixed"/>
        <w:tblCellMar>
          <w:left w:w="0" w:type="dxa"/>
          <w:right w:w="0" w:type="dxa"/>
        </w:tblCellMar>
        <w:tblLook w:val="01E0" w:firstRow="1" w:lastRow="1" w:firstColumn="1" w:lastColumn="1" w:noHBand="0" w:noVBand="0"/>
      </w:tblPr>
      <w:tblGrid>
        <w:gridCol w:w="4973"/>
        <w:gridCol w:w="1264"/>
        <w:gridCol w:w="1589"/>
      </w:tblGrid>
      <w:tr w:rsidR="00D8777A" w:rsidRPr="0015776A" w14:paraId="7F064832" w14:textId="77777777" w:rsidTr="00484FBA">
        <w:trPr>
          <w:trHeight w:val="371"/>
        </w:trPr>
        <w:tc>
          <w:tcPr>
            <w:tcW w:w="4973" w:type="dxa"/>
            <w:tcBorders>
              <w:top w:val="single" w:sz="4" w:space="0" w:color="000000"/>
              <w:bottom w:val="single" w:sz="4" w:space="0" w:color="000000"/>
            </w:tcBorders>
          </w:tcPr>
          <w:p w14:paraId="20D9C3B5"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Record</w:t>
            </w:r>
            <w:r w:rsidRPr="0015776A">
              <w:rPr>
                <w:rFonts w:ascii="Arial" w:hAnsi="Arial" w:cs="Arial"/>
                <w:spacing w:val="-6"/>
              </w:rPr>
              <w:t xml:space="preserve"> </w:t>
            </w:r>
            <w:r w:rsidRPr="0015776A">
              <w:rPr>
                <w:rFonts w:ascii="Arial" w:hAnsi="Arial" w:cs="Arial"/>
                <w:spacing w:val="-4"/>
              </w:rPr>
              <w:t>type</w:t>
            </w:r>
          </w:p>
        </w:tc>
        <w:tc>
          <w:tcPr>
            <w:tcW w:w="1264" w:type="dxa"/>
            <w:tcBorders>
              <w:top w:val="single" w:sz="4" w:space="0" w:color="000000"/>
              <w:bottom w:val="single" w:sz="4" w:space="0" w:color="000000"/>
            </w:tcBorders>
          </w:tcPr>
          <w:p w14:paraId="5D35CBD5" w14:textId="77777777" w:rsidR="00D8777A" w:rsidRPr="0015776A" w:rsidRDefault="00D8777A" w:rsidP="00CB4FE3">
            <w:pPr>
              <w:pStyle w:val="TableParagraph"/>
              <w:spacing w:before="59"/>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tcPr>
          <w:p w14:paraId="73D9A11A" w14:textId="77777777" w:rsidR="00D8777A" w:rsidRPr="0015776A" w:rsidRDefault="00D8777A" w:rsidP="00CB4FE3">
            <w:pPr>
              <w:pStyle w:val="TableParagraph"/>
              <w:spacing w:before="59"/>
              <w:ind w:left="251"/>
              <w:rPr>
                <w:rFonts w:ascii="Arial" w:hAnsi="Arial" w:cs="Arial"/>
              </w:rPr>
            </w:pPr>
            <w:r w:rsidRPr="0015776A">
              <w:rPr>
                <w:rFonts w:ascii="Arial" w:hAnsi="Arial" w:cs="Arial"/>
              </w:rPr>
              <w:t>A</w:t>
            </w:r>
          </w:p>
        </w:tc>
      </w:tr>
      <w:tr w:rsidR="00D8777A" w:rsidRPr="0015776A" w14:paraId="6F11B342" w14:textId="77777777" w:rsidTr="00484FBA">
        <w:trPr>
          <w:trHeight w:val="369"/>
        </w:trPr>
        <w:tc>
          <w:tcPr>
            <w:tcW w:w="4973" w:type="dxa"/>
            <w:tcBorders>
              <w:top w:val="single" w:sz="4" w:space="0" w:color="000000"/>
              <w:bottom w:val="single" w:sz="4" w:space="0" w:color="000000"/>
            </w:tcBorders>
          </w:tcPr>
          <w:p w14:paraId="2F0C99C8"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National</w:t>
            </w:r>
            <w:r w:rsidRPr="0015776A">
              <w:rPr>
                <w:rFonts w:ascii="Arial" w:hAnsi="Arial" w:cs="Arial"/>
                <w:spacing w:val="-6"/>
              </w:rPr>
              <w:t xml:space="preserve"> </w:t>
            </w:r>
            <w:r w:rsidRPr="0015776A">
              <w:rPr>
                <w:rFonts w:ascii="Arial" w:hAnsi="Arial" w:cs="Arial"/>
              </w:rPr>
              <w:t>Health</w:t>
            </w:r>
            <w:r w:rsidRPr="0015776A">
              <w:rPr>
                <w:rFonts w:ascii="Arial" w:hAnsi="Arial" w:cs="Arial"/>
                <w:spacing w:val="-4"/>
              </w:rPr>
              <w:t xml:space="preserve"> </w:t>
            </w:r>
            <w:r w:rsidRPr="0015776A">
              <w:rPr>
                <w:rFonts w:ascii="Arial" w:hAnsi="Arial" w:cs="Arial"/>
              </w:rPr>
              <w:t>Index</w:t>
            </w:r>
            <w:r w:rsidRPr="0015776A">
              <w:rPr>
                <w:rFonts w:ascii="Arial" w:hAnsi="Arial" w:cs="Arial"/>
                <w:spacing w:val="-7"/>
              </w:rPr>
              <w:t xml:space="preserve"> </w:t>
            </w:r>
            <w:r w:rsidRPr="0015776A">
              <w:rPr>
                <w:rFonts w:ascii="Arial" w:hAnsi="Arial" w:cs="Arial"/>
              </w:rPr>
              <w:t>(NHI)</w:t>
            </w:r>
            <w:r w:rsidRPr="0015776A">
              <w:rPr>
                <w:rFonts w:ascii="Arial" w:hAnsi="Arial" w:cs="Arial"/>
                <w:spacing w:val="-3"/>
              </w:rPr>
              <w:t xml:space="preserve"> </w:t>
            </w:r>
            <w:r w:rsidRPr="0015776A">
              <w:rPr>
                <w:rFonts w:ascii="Arial" w:hAnsi="Arial" w:cs="Arial"/>
                <w:spacing w:val="-2"/>
              </w:rPr>
              <w:t>number</w:t>
            </w:r>
          </w:p>
        </w:tc>
        <w:tc>
          <w:tcPr>
            <w:tcW w:w="1264" w:type="dxa"/>
            <w:tcBorders>
              <w:top w:val="single" w:sz="4" w:space="0" w:color="000000"/>
              <w:bottom w:val="single" w:sz="4" w:space="0" w:color="000000"/>
            </w:tcBorders>
          </w:tcPr>
          <w:p w14:paraId="11744BA0" w14:textId="77777777" w:rsidR="00D8777A" w:rsidRPr="0015776A" w:rsidRDefault="00D8777A" w:rsidP="00CB4FE3">
            <w:pPr>
              <w:pStyle w:val="TableParagraph"/>
              <w:spacing w:before="59"/>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tcPr>
          <w:p w14:paraId="3585F4EB" w14:textId="77777777" w:rsidR="00D8777A" w:rsidRPr="0015776A" w:rsidRDefault="00D8777A" w:rsidP="00CB4FE3">
            <w:pPr>
              <w:pStyle w:val="TableParagraph"/>
              <w:spacing w:before="59"/>
              <w:ind w:left="251"/>
              <w:rPr>
                <w:rFonts w:ascii="Arial" w:hAnsi="Arial" w:cs="Arial"/>
              </w:rPr>
            </w:pPr>
            <w:r w:rsidRPr="0015776A">
              <w:rPr>
                <w:rFonts w:ascii="Arial" w:hAnsi="Arial" w:cs="Arial"/>
                <w:spacing w:val="-2"/>
              </w:rPr>
              <w:t>AAANNNN</w:t>
            </w:r>
          </w:p>
        </w:tc>
      </w:tr>
      <w:tr w:rsidR="00D8777A" w:rsidRPr="0015776A" w14:paraId="2BA7F11E" w14:textId="77777777" w:rsidTr="00484FBA">
        <w:trPr>
          <w:trHeight w:val="369"/>
        </w:trPr>
        <w:tc>
          <w:tcPr>
            <w:tcW w:w="7826" w:type="dxa"/>
            <w:gridSpan w:val="3"/>
            <w:tcBorders>
              <w:top w:val="single" w:sz="4" w:space="0" w:color="000000"/>
              <w:bottom w:val="single" w:sz="4" w:space="0" w:color="000000"/>
            </w:tcBorders>
            <w:shd w:val="clear" w:color="auto" w:fill="FCE9D9"/>
          </w:tcPr>
          <w:p w14:paraId="1516EDA8"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First</w:t>
            </w:r>
            <w:r w:rsidRPr="0015776A">
              <w:rPr>
                <w:rFonts w:ascii="Arial" w:hAnsi="Arial" w:cs="Arial"/>
                <w:spacing w:val="-3"/>
              </w:rPr>
              <w:t xml:space="preserve"> </w:t>
            </w:r>
            <w:r w:rsidRPr="0015776A">
              <w:rPr>
                <w:rFonts w:ascii="Arial" w:hAnsi="Arial" w:cs="Arial"/>
                <w:spacing w:val="-4"/>
              </w:rPr>
              <w:t>name</w:t>
            </w:r>
          </w:p>
        </w:tc>
      </w:tr>
      <w:tr w:rsidR="00D8777A" w:rsidRPr="0015776A" w14:paraId="131C1A31" w14:textId="77777777" w:rsidTr="00484FBA">
        <w:trPr>
          <w:trHeight w:val="371"/>
        </w:trPr>
        <w:tc>
          <w:tcPr>
            <w:tcW w:w="7826" w:type="dxa"/>
            <w:gridSpan w:val="3"/>
            <w:tcBorders>
              <w:top w:val="single" w:sz="4" w:space="0" w:color="000000"/>
              <w:bottom w:val="single" w:sz="4" w:space="0" w:color="000000"/>
            </w:tcBorders>
            <w:shd w:val="clear" w:color="auto" w:fill="FCE9D9"/>
          </w:tcPr>
          <w:p w14:paraId="64D9D062"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Family</w:t>
            </w:r>
            <w:r w:rsidRPr="0015776A">
              <w:rPr>
                <w:rFonts w:ascii="Arial" w:hAnsi="Arial" w:cs="Arial"/>
                <w:spacing w:val="-8"/>
              </w:rPr>
              <w:t xml:space="preserve"> </w:t>
            </w:r>
            <w:r w:rsidRPr="0015776A">
              <w:rPr>
                <w:rFonts w:ascii="Arial" w:hAnsi="Arial" w:cs="Arial"/>
                <w:spacing w:val="-4"/>
              </w:rPr>
              <w:t>name</w:t>
            </w:r>
          </w:p>
        </w:tc>
      </w:tr>
      <w:tr w:rsidR="00D8777A" w:rsidRPr="0015776A" w14:paraId="4969F4A4" w14:textId="77777777" w:rsidTr="00484FBA">
        <w:trPr>
          <w:trHeight w:val="369"/>
        </w:trPr>
        <w:tc>
          <w:tcPr>
            <w:tcW w:w="4973" w:type="dxa"/>
            <w:tcBorders>
              <w:top w:val="single" w:sz="4" w:space="0" w:color="000000"/>
              <w:bottom w:val="single" w:sz="4" w:space="0" w:color="000000"/>
            </w:tcBorders>
            <w:shd w:val="clear" w:color="auto" w:fill="FCE9D9"/>
          </w:tcPr>
          <w:p w14:paraId="3825946E"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Date</w:t>
            </w:r>
            <w:r w:rsidRPr="0015776A">
              <w:rPr>
                <w:rFonts w:ascii="Arial" w:hAnsi="Arial" w:cs="Arial"/>
                <w:spacing w:val="-4"/>
              </w:rPr>
              <w:t xml:space="preserve"> </w:t>
            </w:r>
            <w:r w:rsidRPr="0015776A">
              <w:rPr>
                <w:rFonts w:ascii="Arial" w:hAnsi="Arial" w:cs="Arial"/>
              </w:rPr>
              <w:t>of</w:t>
            </w:r>
            <w:r w:rsidRPr="0015776A">
              <w:rPr>
                <w:rFonts w:ascii="Arial" w:hAnsi="Arial" w:cs="Arial"/>
                <w:spacing w:val="-1"/>
              </w:rPr>
              <w:t xml:space="preserve"> </w:t>
            </w:r>
            <w:r w:rsidRPr="0015776A">
              <w:rPr>
                <w:rFonts w:ascii="Arial" w:hAnsi="Arial" w:cs="Arial"/>
                <w:spacing w:val="-2"/>
              </w:rPr>
              <w:t>birth</w:t>
            </w:r>
          </w:p>
        </w:tc>
        <w:tc>
          <w:tcPr>
            <w:tcW w:w="1264" w:type="dxa"/>
            <w:tcBorders>
              <w:top w:val="single" w:sz="4" w:space="0" w:color="000000"/>
              <w:bottom w:val="single" w:sz="4" w:space="0" w:color="000000"/>
            </w:tcBorders>
            <w:shd w:val="clear" w:color="auto" w:fill="FCE9D9"/>
          </w:tcPr>
          <w:p w14:paraId="14BC1682" w14:textId="77777777" w:rsidR="00D8777A" w:rsidRPr="0015776A" w:rsidRDefault="00D8777A" w:rsidP="00CB4FE3">
            <w:pPr>
              <w:pStyle w:val="TableParagraph"/>
              <w:spacing w:before="59"/>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FCE9D9"/>
          </w:tcPr>
          <w:p w14:paraId="0EB824D7" w14:textId="77777777" w:rsidR="00D8777A" w:rsidRPr="0015776A" w:rsidRDefault="00D8777A" w:rsidP="00CB4FE3">
            <w:pPr>
              <w:pStyle w:val="TableParagraph"/>
              <w:spacing w:before="59"/>
              <w:ind w:left="251"/>
              <w:rPr>
                <w:rFonts w:ascii="Arial" w:hAnsi="Arial" w:cs="Arial"/>
              </w:rPr>
            </w:pPr>
            <w:r w:rsidRPr="0015776A">
              <w:rPr>
                <w:rFonts w:ascii="Arial" w:hAnsi="Arial" w:cs="Arial"/>
                <w:spacing w:val="-2"/>
              </w:rPr>
              <w:t>19061969</w:t>
            </w:r>
          </w:p>
        </w:tc>
      </w:tr>
      <w:tr w:rsidR="00D8777A" w:rsidRPr="0015776A" w14:paraId="23182203" w14:textId="77777777" w:rsidTr="00484FBA">
        <w:trPr>
          <w:trHeight w:val="369"/>
        </w:trPr>
        <w:tc>
          <w:tcPr>
            <w:tcW w:w="4973" w:type="dxa"/>
            <w:tcBorders>
              <w:top w:val="single" w:sz="4" w:space="0" w:color="000000"/>
              <w:bottom w:val="single" w:sz="4" w:space="0" w:color="000000"/>
            </w:tcBorders>
            <w:shd w:val="clear" w:color="auto" w:fill="FCE9D9"/>
          </w:tcPr>
          <w:p w14:paraId="00DB1BB0" w14:textId="77777777" w:rsidR="00D8777A" w:rsidRPr="0015776A" w:rsidRDefault="00D8777A" w:rsidP="00CB4FE3">
            <w:pPr>
              <w:pStyle w:val="TableParagraph"/>
              <w:spacing w:before="59"/>
              <w:ind w:left="115"/>
              <w:rPr>
                <w:rFonts w:ascii="Arial" w:hAnsi="Arial" w:cs="Arial"/>
              </w:rPr>
            </w:pPr>
            <w:r w:rsidRPr="0015776A">
              <w:rPr>
                <w:rFonts w:ascii="Arial" w:hAnsi="Arial" w:cs="Arial"/>
                <w:spacing w:val="-5"/>
              </w:rPr>
              <w:t>Sex</w:t>
            </w:r>
          </w:p>
        </w:tc>
        <w:tc>
          <w:tcPr>
            <w:tcW w:w="1264" w:type="dxa"/>
            <w:tcBorders>
              <w:top w:val="single" w:sz="4" w:space="0" w:color="000000"/>
              <w:bottom w:val="single" w:sz="4" w:space="0" w:color="000000"/>
            </w:tcBorders>
            <w:shd w:val="clear" w:color="auto" w:fill="FCE9D9"/>
          </w:tcPr>
          <w:p w14:paraId="70C1D5D3" w14:textId="77777777" w:rsidR="00D8777A" w:rsidRPr="0015776A" w:rsidRDefault="00D8777A" w:rsidP="00CB4FE3">
            <w:pPr>
              <w:pStyle w:val="TableParagraph"/>
              <w:spacing w:before="59"/>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FCE9D9"/>
          </w:tcPr>
          <w:p w14:paraId="5734E3E8" w14:textId="77777777" w:rsidR="00D8777A" w:rsidRPr="0015776A" w:rsidRDefault="00D8777A" w:rsidP="00CB4FE3">
            <w:pPr>
              <w:pStyle w:val="TableParagraph"/>
              <w:spacing w:before="59"/>
              <w:ind w:left="251"/>
              <w:rPr>
                <w:rFonts w:ascii="Arial" w:hAnsi="Arial" w:cs="Arial"/>
              </w:rPr>
            </w:pPr>
            <w:r w:rsidRPr="0015776A">
              <w:rPr>
                <w:rFonts w:ascii="Arial" w:hAnsi="Arial" w:cs="Arial"/>
              </w:rPr>
              <w:t>F</w:t>
            </w:r>
          </w:p>
        </w:tc>
      </w:tr>
      <w:tr w:rsidR="00D8777A" w:rsidRPr="0015776A" w14:paraId="06F09959" w14:textId="77777777" w:rsidTr="00484FBA">
        <w:trPr>
          <w:trHeight w:val="369"/>
        </w:trPr>
        <w:tc>
          <w:tcPr>
            <w:tcW w:w="4973" w:type="dxa"/>
            <w:tcBorders>
              <w:top w:val="single" w:sz="4" w:space="0" w:color="000000"/>
              <w:bottom w:val="single" w:sz="4" w:space="0" w:color="000000"/>
            </w:tcBorders>
            <w:shd w:val="clear" w:color="auto" w:fill="FCE9D9"/>
          </w:tcPr>
          <w:p w14:paraId="6FDD81B0" w14:textId="61EE76DD" w:rsidR="00D8777A" w:rsidRPr="0015776A" w:rsidRDefault="00B378FD" w:rsidP="00CB4FE3">
            <w:pPr>
              <w:pStyle w:val="TableParagraph"/>
              <w:spacing w:before="59"/>
              <w:ind w:left="115"/>
              <w:rPr>
                <w:rFonts w:ascii="Arial" w:hAnsi="Arial" w:cs="Arial"/>
              </w:rPr>
            </w:pPr>
            <w:r w:rsidRPr="0015776A">
              <w:rPr>
                <w:rFonts w:ascii="Arial" w:hAnsi="Arial" w:cs="Arial"/>
              </w:rPr>
              <w:t>District</w:t>
            </w:r>
            <w:r w:rsidR="00D8777A" w:rsidRPr="0015776A">
              <w:rPr>
                <w:rFonts w:ascii="Arial" w:hAnsi="Arial" w:cs="Arial"/>
                <w:spacing w:val="-4"/>
              </w:rPr>
              <w:t xml:space="preserve"> </w:t>
            </w:r>
            <w:r w:rsidR="00D8777A" w:rsidRPr="0015776A">
              <w:rPr>
                <w:rFonts w:ascii="Arial" w:hAnsi="Arial" w:cs="Arial"/>
              </w:rPr>
              <w:t>of</w:t>
            </w:r>
            <w:r w:rsidR="00D8777A" w:rsidRPr="0015776A">
              <w:rPr>
                <w:rFonts w:ascii="Arial" w:hAnsi="Arial" w:cs="Arial"/>
                <w:spacing w:val="-4"/>
              </w:rPr>
              <w:t xml:space="preserve"> </w:t>
            </w:r>
            <w:r w:rsidR="00D8777A" w:rsidRPr="0015776A">
              <w:rPr>
                <w:rFonts w:ascii="Arial" w:hAnsi="Arial" w:cs="Arial"/>
                <w:spacing w:val="-2"/>
              </w:rPr>
              <w:t>domicile</w:t>
            </w:r>
          </w:p>
        </w:tc>
        <w:tc>
          <w:tcPr>
            <w:tcW w:w="1264" w:type="dxa"/>
            <w:tcBorders>
              <w:top w:val="single" w:sz="4" w:space="0" w:color="000000"/>
              <w:bottom w:val="single" w:sz="4" w:space="0" w:color="000000"/>
            </w:tcBorders>
            <w:shd w:val="clear" w:color="auto" w:fill="FCE9D9"/>
          </w:tcPr>
          <w:p w14:paraId="1FC52A69" w14:textId="77777777" w:rsidR="00D8777A" w:rsidRPr="0015776A" w:rsidRDefault="00D8777A" w:rsidP="00CB4FE3">
            <w:pPr>
              <w:pStyle w:val="TableParagraph"/>
              <w:spacing w:before="59"/>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FCE9D9"/>
          </w:tcPr>
          <w:p w14:paraId="69F8C027" w14:textId="77777777" w:rsidR="00D8777A" w:rsidRPr="0015776A" w:rsidRDefault="00D8777A" w:rsidP="00CB4FE3">
            <w:pPr>
              <w:pStyle w:val="TableParagraph"/>
              <w:spacing w:before="59"/>
              <w:ind w:left="251"/>
              <w:rPr>
                <w:rFonts w:ascii="Arial" w:hAnsi="Arial" w:cs="Arial"/>
              </w:rPr>
            </w:pPr>
            <w:r w:rsidRPr="0015776A">
              <w:rPr>
                <w:rFonts w:ascii="Arial" w:hAnsi="Arial" w:cs="Arial"/>
                <w:spacing w:val="-5"/>
              </w:rPr>
              <w:t>022</w:t>
            </w:r>
          </w:p>
        </w:tc>
      </w:tr>
      <w:tr w:rsidR="00D8777A" w:rsidRPr="0015776A" w14:paraId="1199DD0E" w14:textId="77777777" w:rsidTr="00484FBA">
        <w:trPr>
          <w:trHeight w:val="371"/>
        </w:trPr>
        <w:tc>
          <w:tcPr>
            <w:tcW w:w="4973" w:type="dxa"/>
            <w:tcBorders>
              <w:top w:val="single" w:sz="4" w:space="0" w:color="000000"/>
              <w:bottom w:val="single" w:sz="4" w:space="0" w:color="000000"/>
            </w:tcBorders>
            <w:shd w:val="clear" w:color="auto" w:fill="E4DFEB"/>
          </w:tcPr>
          <w:p w14:paraId="5737A480" w14:textId="77777777" w:rsidR="00D8777A" w:rsidRPr="0015776A" w:rsidRDefault="00D8777A" w:rsidP="00CB4FE3">
            <w:pPr>
              <w:pStyle w:val="TableParagraph"/>
              <w:spacing w:before="62"/>
              <w:ind w:left="115"/>
              <w:rPr>
                <w:rFonts w:ascii="Arial" w:hAnsi="Arial" w:cs="Arial"/>
              </w:rPr>
            </w:pPr>
            <w:r w:rsidRPr="0015776A">
              <w:rPr>
                <w:rFonts w:ascii="Arial" w:hAnsi="Arial" w:cs="Arial"/>
              </w:rPr>
              <w:t>Date</w:t>
            </w:r>
            <w:r w:rsidRPr="0015776A">
              <w:rPr>
                <w:rFonts w:ascii="Arial" w:hAnsi="Arial" w:cs="Arial"/>
                <w:spacing w:val="-2"/>
              </w:rPr>
              <w:t xml:space="preserve"> </w:t>
            </w:r>
            <w:r w:rsidRPr="0015776A">
              <w:rPr>
                <w:rFonts w:ascii="Arial" w:hAnsi="Arial" w:cs="Arial"/>
              </w:rPr>
              <w:t>of</w:t>
            </w:r>
            <w:r w:rsidRPr="0015776A">
              <w:rPr>
                <w:rFonts w:ascii="Arial" w:hAnsi="Arial" w:cs="Arial"/>
                <w:spacing w:val="-1"/>
              </w:rPr>
              <w:t xml:space="preserve"> </w:t>
            </w:r>
            <w:r w:rsidRPr="0015776A">
              <w:rPr>
                <w:rFonts w:ascii="Arial" w:hAnsi="Arial" w:cs="Arial"/>
                <w:spacing w:val="-2"/>
              </w:rPr>
              <w:t>diagnosis</w:t>
            </w:r>
          </w:p>
        </w:tc>
        <w:tc>
          <w:tcPr>
            <w:tcW w:w="1264" w:type="dxa"/>
            <w:tcBorders>
              <w:top w:val="single" w:sz="4" w:space="0" w:color="000000"/>
              <w:bottom w:val="single" w:sz="4" w:space="0" w:color="000000"/>
            </w:tcBorders>
            <w:shd w:val="clear" w:color="auto" w:fill="E4DFEB"/>
          </w:tcPr>
          <w:p w14:paraId="0CAEB30C" w14:textId="77777777" w:rsidR="00D8777A" w:rsidRPr="0015776A"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E4DFEB"/>
          </w:tcPr>
          <w:p w14:paraId="25178018" w14:textId="219C6CB5" w:rsidR="00D8777A" w:rsidRPr="0015776A" w:rsidRDefault="00D8777A" w:rsidP="00CB4FE3">
            <w:pPr>
              <w:pStyle w:val="TableParagraph"/>
              <w:spacing w:before="62"/>
              <w:ind w:left="251"/>
              <w:rPr>
                <w:rFonts w:ascii="Arial" w:hAnsi="Arial" w:cs="Arial"/>
              </w:rPr>
            </w:pPr>
            <w:r w:rsidRPr="0015776A">
              <w:rPr>
                <w:rFonts w:ascii="Arial" w:hAnsi="Arial" w:cs="Arial"/>
                <w:spacing w:val="-2"/>
              </w:rPr>
              <w:t>081120</w:t>
            </w:r>
            <w:r w:rsidR="005207FC" w:rsidRPr="0015776A">
              <w:rPr>
                <w:rFonts w:ascii="Arial" w:hAnsi="Arial" w:cs="Arial"/>
                <w:spacing w:val="-2"/>
              </w:rPr>
              <w:t>22</w:t>
            </w:r>
          </w:p>
        </w:tc>
      </w:tr>
      <w:tr w:rsidR="00D8777A" w:rsidRPr="0015776A" w14:paraId="02A96B9F" w14:textId="77777777" w:rsidTr="00484FBA">
        <w:trPr>
          <w:trHeight w:val="369"/>
        </w:trPr>
        <w:tc>
          <w:tcPr>
            <w:tcW w:w="4973" w:type="dxa"/>
            <w:tcBorders>
              <w:top w:val="single" w:sz="4" w:space="0" w:color="000000"/>
              <w:bottom w:val="single" w:sz="4" w:space="0" w:color="000000"/>
            </w:tcBorders>
            <w:shd w:val="clear" w:color="auto" w:fill="E4DFEB"/>
          </w:tcPr>
          <w:p w14:paraId="56C22EBD" w14:textId="516C7955" w:rsidR="00D8777A" w:rsidRPr="0015776A" w:rsidRDefault="00D8777A" w:rsidP="00CB4FE3">
            <w:pPr>
              <w:pStyle w:val="TableParagraph"/>
              <w:spacing w:before="60"/>
              <w:ind w:left="115"/>
              <w:rPr>
                <w:rFonts w:ascii="Arial" w:hAnsi="Arial" w:cs="Arial"/>
              </w:rPr>
            </w:pPr>
            <w:r w:rsidRPr="0015776A">
              <w:rPr>
                <w:rFonts w:ascii="Arial" w:hAnsi="Arial" w:cs="Arial"/>
              </w:rPr>
              <w:t>Primary</w:t>
            </w:r>
            <w:r w:rsidRPr="0015776A">
              <w:rPr>
                <w:rFonts w:ascii="Arial" w:hAnsi="Arial" w:cs="Arial"/>
                <w:spacing w:val="-3"/>
              </w:rPr>
              <w:t xml:space="preserve"> </w:t>
            </w:r>
            <w:r w:rsidRPr="0015776A">
              <w:rPr>
                <w:rFonts w:ascii="Arial" w:hAnsi="Arial" w:cs="Arial"/>
              </w:rPr>
              <w:t>site</w:t>
            </w:r>
            <w:r w:rsidRPr="0015776A">
              <w:rPr>
                <w:rFonts w:ascii="Arial" w:hAnsi="Arial" w:cs="Arial"/>
                <w:spacing w:val="-3"/>
              </w:rPr>
              <w:t xml:space="preserve"> </w:t>
            </w:r>
            <w:r w:rsidR="003D556E" w:rsidRPr="0015776A">
              <w:rPr>
                <w:rFonts w:ascii="Arial" w:hAnsi="Arial" w:cs="Arial"/>
              </w:rPr>
              <w:t>ICD-10</w:t>
            </w:r>
            <w:r w:rsidR="00E77EEA">
              <w:rPr>
                <w:rFonts w:ascii="Arial" w:hAnsi="Arial" w:cs="Arial"/>
              </w:rPr>
              <w:t>-AM</w:t>
            </w:r>
            <w:r w:rsidR="003D556E" w:rsidRPr="0015776A">
              <w:rPr>
                <w:rFonts w:ascii="Arial" w:hAnsi="Arial" w:cs="Arial"/>
              </w:rPr>
              <w:t xml:space="preserve"> 8</w:t>
            </w:r>
            <w:r w:rsidR="00E77EEA">
              <w:rPr>
                <w:rFonts w:ascii="Arial" w:hAnsi="Arial" w:cs="Arial"/>
              </w:rPr>
              <w:t>th</w:t>
            </w:r>
            <w:r w:rsidR="003D556E" w:rsidRPr="0015776A">
              <w:rPr>
                <w:rFonts w:ascii="Arial" w:hAnsi="Arial" w:cs="Arial"/>
              </w:rPr>
              <w:t xml:space="preserve"> </w:t>
            </w:r>
            <w:r w:rsidR="00E77EEA">
              <w:rPr>
                <w:rFonts w:ascii="Arial" w:hAnsi="Arial" w:cs="Arial"/>
              </w:rPr>
              <w:t>e</w:t>
            </w:r>
            <w:r w:rsidR="003D556E" w:rsidRPr="0015776A">
              <w:rPr>
                <w:rFonts w:ascii="Arial" w:hAnsi="Arial" w:cs="Arial"/>
              </w:rPr>
              <w:t>dition</w:t>
            </w:r>
          </w:p>
        </w:tc>
        <w:tc>
          <w:tcPr>
            <w:tcW w:w="1264" w:type="dxa"/>
            <w:tcBorders>
              <w:top w:val="single" w:sz="4" w:space="0" w:color="000000"/>
              <w:bottom w:val="single" w:sz="4" w:space="0" w:color="000000"/>
            </w:tcBorders>
            <w:shd w:val="clear" w:color="auto" w:fill="E4DFEB"/>
          </w:tcPr>
          <w:p w14:paraId="7287DB87" w14:textId="77777777" w:rsidR="00D8777A" w:rsidRPr="0015776A" w:rsidRDefault="00D8777A" w:rsidP="00CB4FE3">
            <w:pPr>
              <w:pStyle w:val="TableParagraph"/>
              <w:spacing w:before="60"/>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E4DFEB"/>
          </w:tcPr>
          <w:p w14:paraId="60FDC633" w14:textId="77777777" w:rsidR="00D8777A" w:rsidRPr="0015776A" w:rsidRDefault="00D8777A" w:rsidP="00CB4FE3">
            <w:pPr>
              <w:pStyle w:val="TableParagraph"/>
              <w:spacing w:before="60"/>
              <w:ind w:left="251"/>
              <w:rPr>
                <w:rFonts w:ascii="Arial" w:hAnsi="Arial" w:cs="Arial"/>
              </w:rPr>
            </w:pPr>
            <w:r w:rsidRPr="0015776A">
              <w:rPr>
                <w:rFonts w:ascii="Arial" w:hAnsi="Arial" w:cs="Arial"/>
                <w:spacing w:val="-5"/>
              </w:rPr>
              <w:t>C34</w:t>
            </w:r>
          </w:p>
        </w:tc>
      </w:tr>
      <w:tr w:rsidR="00D8777A" w:rsidRPr="0015776A" w14:paraId="4329A80C" w14:textId="77777777" w:rsidTr="00484FBA">
        <w:trPr>
          <w:trHeight w:val="369"/>
        </w:trPr>
        <w:tc>
          <w:tcPr>
            <w:tcW w:w="4973" w:type="dxa"/>
            <w:tcBorders>
              <w:top w:val="single" w:sz="4" w:space="0" w:color="000000"/>
              <w:bottom w:val="single" w:sz="4" w:space="0" w:color="000000"/>
            </w:tcBorders>
            <w:shd w:val="clear" w:color="auto" w:fill="FCE9D9"/>
          </w:tcPr>
          <w:p w14:paraId="3892651D"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Date</w:t>
            </w:r>
            <w:r w:rsidRPr="0015776A">
              <w:rPr>
                <w:rFonts w:ascii="Arial" w:hAnsi="Arial" w:cs="Arial"/>
                <w:spacing w:val="-4"/>
              </w:rPr>
              <w:t xml:space="preserve"> </w:t>
            </w:r>
            <w:r w:rsidRPr="0015776A">
              <w:rPr>
                <w:rFonts w:ascii="Arial" w:hAnsi="Arial" w:cs="Arial"/>
              </w:rPr>
              <w:t>of</w:t>
            </w:r>
            <w:r w:rsidRPr="0015776A">
              <w:rPr>
                <w:rFonts w:ascii="Arial" w:hAnsi="Arial" w:cs="Arial"/>
                <w:spacing w:val="-2"/>
              </w:rPr>
              <w:t xml:space="preserve"> </w:t>
            </w:r>
            <w:r w:rsidRPr="0015776A">
              <w:rPr>
                <w:rFonts w:ascii="Arial" w:hAnsi="Arial" w:cs="Arial"/>
              </w:rPr>
              <w:t>receipt</w:t>
            </w:r>
            <w:r w:rsidRPr="0015776A">
              <w:rPr>
                <w:rFonts w:ascii="Arial" w:hAnsi="Arial" w:cs="Arial"/>
                <w:spacing w:val="-2"/>
              </w:rPr>
              <w:t xml:space="preserve"> </w:t>
            </w:r>
            <w:r w:rsidRPr="0015776A">
              <w:rPr>
                <w:rFonts w:ascii="Arial" w:hAnsi="Arial" w:cs="Arial"/>
              </w:rPr>
              <w:t>of</w:t>
            </w:r>
            <w:r w:rsidRPr="0015776A">
              <w:rPr>
                <w:rFonts w:ascii="Arial" w:hAnsi="Arial" w:cs="Arial"/>
                <w:spacing w:val="-2"/>
              </w:rPr>
              <w:t xml:space="preserve"> referral</w:t>
            </w:r>
          </w:p>
        </w:tc>
        <w:tc>
          <w:tcPr>
            <w:tcW w:w="1264" w:type="dxa"/>
            <w:tcBorders>
              <w:top w:val="single" w:sz="4" w:space="0" w:color="000000"/>
              <w:bottom w:val="single" w:sz="4" w:space="0" w:color="000000"/>
            </w:tcBorders>
            <w:shd w:val="clear" w:color="auto" w:fill="FCE9D9"/>
          </w:tcPr>
          <w:p w14:paraId="633DE5C6" w14:textId="77777777" w:rsidR="00D8777A" w:rsidRPr="0015776A"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FCE9D9"/>
          </w:tcPr>
          <w:p w14:paraId="58A4BE69" w14:textId="4D028037" w:rsidR="00D8777A" w:rsidRPr="0015776A" w:rsidRDefault="00D8777A" w:rsidP="00CB4FE3">
            <w:pPr>
              <w:pStyle w:val="TableParagraph"/>
              <w:spacing w:before="59"/>
              <w:ind w:left="251"/>
              <w:rPr>
                <w:rFonts w:ascii="Arial" w:hAnsi="Arial" w:cs="Arial"/>
              </w:rPr>
            </w:pPr>
            <w:r w:rsidRPr="0015776A">
              <w:rPr>
                <w:rFonts w:ascii="Arial" w:hAnsi="Arial" w:cs="Arial"/>
                <w:spacing w:val="-2"/>
              </w:rPr>
              <w:t>081120</w:t>
            </w:r>
            <w:r w:rsidR="005207FC" w:rsidRPr="0015776A">
              <w:rPr>
                <w:rFonts w:ascii="Arial" w:hAnsi="Arial" w:cs="Arial"/>
                <w:spacing w:val="-2"/>
              </w:rPr>
              <w:t>22</w:t>
            </w:r>
          </w:p>
        </w:tc>
      </w:tr>
      <w:tr w:rsidR="00D8777A" w:rsidRPr="0015776A" w14:paraId="7BB67DE9" w14:textId="77777777" w:rsidTr="00484FBA">
        <w:trPr>
          <w:trHeight w:val="371"/>
        </w:trPr>
        <w:tc>
          <w:tcPr>
            <w:tcW w:w="4973" w:type="dxa"/>
            <w:tcBorders>
              <w:top w:val="single" w:sz="4" w:space="0" w:color="000000"/>
              <w:bottom w:val="single" w:sz="4" w:space="0" w:color="000000"/>
            </w:tcBorders>
            <w:shd w:val="clear" w:color="auto" w:fill="FCE9D9"/>
          </w:tcPr>
          <w:p w14:paraId="3020AF66" w14:textId="71DDB317" w:rsidR="00D8777A" w:rsidRPr="0015776A" w:rsidRDefault="00B378FD" w:rsidP="00CB4FE3">
            <w:pPr>
              <w:pStyle w:val="TableParagraph"/>
              <w:spacing w:before="62"/>
              <w:ind w:left="115"/>
              <w:rPr>
                <w:rFonts w:ascii="Arial" w:hAnsi="Arial" w:cs="Arial"/>
              </w:rPr>
            </w:pPr>
            <w:r w:rsidRPr="0015776A">
              <w:rPr>
                <w:rFonts w:ascii="Arial" w:hAnsi="Arial" w:cs="Arial"/>
              </w:rPr>
              <w:t>Hospital</w:t>
            </w:r>
            <w:r w:rsidR="00D8777A" w:rsidRPr="0015776A">
              <w:rPr>
                <w:rFonts w:ascii="Arial" w:hAnsi="Arial" w:cs="Arial"/>
                <w:spacing w:val="-3"/>
              </w:rPr>
              <w:t xml:space="preserve"> </w:t>
            </w:r>
            <w:r w:rsidR="00D8777A" w:rsidRPr="0015776A">
              <w:rPr>
                <w:rFonts w:ascii="Arial" w:hAnsi="Arial" w:cs="Arial"/>
              </w:rPr>
              <w:t>of</w:t>
            </w:r>
            <w:r w:rsidR="00D8777A" w:rsidRPr="0015776A">
              <w:rPr>
                <w:rFonts w:ascii="Arial" w:hAnsi="Arial" w:cs="Arial"/>
                <w:spacing w:val="-5"/>
              </w:rPr>
              <w:t xml:space="preserve"> </w:t>
            </w:r>
            <w:r w:rsidR="00D8777A" w:rsidRPr="0015776A">
              <w:rPr>
                <w:rFonts w:ascii="Arial" w:hAnsi="Arial" w:cs="Arial"/>
              </w:rPr>
              <w:t>receipt</w:t>
            </w:r>
            <w:r w:rsidR="00D8777A" w:rsidRPr="0015776A">
              <w:rPr>
                <w:rFonts w:ascii="Arial" w:hAnsi="Arial" w:cs="Arial"/>
                <w:spacing w:val="-3"/>
              </w:rPr>
              <w:t xml:space="preserve"> </w:t>
            </w:r>
            <w:r w:rsidR="00D8777A" w:rsidRPr="0015776A">
              <w:rPr>
                <w:rFonts w:ascii="Arial" w:hAnsi="Arial" w:cs="Arial"/>
              </w:rPr>
              <w:t>of</w:t>
            </w:r>
            <w:r w:rsidR="00D8777A" w:rsidRPr="0015776A">
              <w:rPr>
                <w:rFonts w:ascii="Arial" w:hAnsi="Arial" w:cs="Arial"/>
                <w:spacing w:val="-5"/>
              </w:rPr>
              <w:t xml:space="preserve"> </w:t>
            </w:r>
            <w:r w:rsidR="00D8777A" w:rsidRPr="0015776A">
              <w:rPr>
                <w:rFonts w:ascii="Arial" w:hAnsi="Arial" w:cs="Arial"/>
                <w:spacing w:val="-2"/>
              </w:rPr>
              <w:t>referral</w:t>
            </w:r>
          </w:p>
        </w:tc>
        <w:tc>
          <w:tcPr>
            <w:tcW w:w="1264" w:type="dxa"/>
            <w:tcBorders>
              <w:top w:val="single" w:sz="4" w:space="0" w:color="000000"/>
              <w:bottom w:val="single" w:sz="4" w:space="0" w:color="000000"/>
            </w:tcBorders>
            <w:shd w:val="clear" w:color="auto" w:fill="FCE9D9"/>
          </w:tcPr>
          <w:p w14:paraId="70F5AA21" w14:textId="77777777" w:rsidR="00D8777A" w:rsidRPr="0015776A"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FCE9D9"/>
          </w:tcPr>
          <w:p w14:paraId="1B8C982C" w14:textId="77777777" w:rsidR="00D8777A" w:rsidRPr="0015776A" w:rsidRDefault="00D8777A" w:rsidP="00CB4FE3">
            <w:pPr>
              <w:pStyle w:val="TableParagraph"/>
              <w:spacing w:before="62"/>
              <w:ind w:left="251"/>
              <w:rPr>
                <w:rFonts w:ascii="Arial" w:hAnsi="Arial" w:cs="Arial"/>
              </w:rPr>
            </w:pPr>
            <w:r w:rsidRPr="0015776A">
              <w:rPr>
                <w:rFonts w:ascii="Arial" w:hAnsi="Arial" w:cs="Arial"/>
                <w:spacing w:val="-5"/>
              </w:rPr>
              <w:t>022</w:t>
            </w:r>
          </w:p>
        </w:tc>
      </w:tr>
      <w:tr w:rsidR="00D8777A" w:rsidRPr="0015776A" w14:paraId="5E7BDABA" w14:textId="77777777" w:rsidTr="00484FBA">
        <w:trPr>
          <w:trHeight w:val="369"/>
        </w:trPr>
        <w:tc>
          <w:tcPr>
            <w:tcW w:w="4973" w:type="dxa"/>
            <w:tcBorders>
              <w:top w:val="single" w:sz="4" w:space="0" w:color="000000"/>
              <w:bottom w:val="single" w:sz="4" w:space="0" w:color="000000"/>
            </w:tcBorders>
          </w:tcPr>
          <w:p w14:paraId="2309611C"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Date</w:t>
            </w:r>
            <w:r w:rsidRPr="0015776A">
              <w:rPr>
                <w:rFonts w:ascii="Arial" w:hAnsi="Arial" w:cs="Arial"/>
                <w:spacing w:val="-5"/>
              </w:rPr>
              <w:t xml:space="preserve"> </w:t>
            </w:r>
            <w:r w:rsidRPr="0015776A">
              <w:rPr>
                <w:rFonts w:ascii="Arial" w:hAnsi="Arial" w:cs="Arial"/>
              </w:rPr>
              <w:t>patient</w:t>
            </w:r>
            <w:r w:rsidRPr="0015776A">
              <w:rPr>
                <w:rFonts w:ascii="Arial" w:hAnsi="Arial" w:cs="Arial"/>
                <w:spacing w:val="-3"/>
              </w:rPr>
              <w:t xml:space="preserve"> </w:t>
            </w:r>
            <w:r w:rsidRPr="0015776A">
              <w:rPr>
                <w:rFonts w:ascii="Arial" w:hAnsi="Arial" w:cs="Arial"/>
              </w:rPr>
              <w:t>informed</w:t>
            </w:r>
            <w:r w:rsidRPr="0015776A">
              <w:rPr>
                <w:rFonts w:ascii="Arial" w:hAnsi="Arial" w:cs="Arial"/>
                <w:spacing w:val="-6"/>
              </w:rPr>
              <w:t xml:space="preserve"> </w:t>
            </w:r>
            <w:r w:rsidRPr="0015776A">
              <w:rPr>
                <w:rFonts w:ascii="Arial" w:hAnsi="Arial" w:cs="Arial"/>
              </w:rPr>
              <w:t>of</w:t>
            </w:r>
            <w:r w:rsidRPr="0015776A">
              <w:rPr>
                <w:rFonts w:ascii="Arial" w:hAnsi="Arial" w:cs="Arial"/>
                <w:spacing w:val="-5"/>
              </w:rPr>
              <w:t xml:space="preserve"> </w:t>
            </w:r>
            <w:r w:rsidRPr="0015776A">
              <w:rPr>
                <w:rFonts w:ascii="Arial" w:hAnsi="Arial" w:cs="Arial"/>
                <w:spacing w:val="-2"/>
              </w:rPr>
              <w:t>diagnosis</w:t>
            </w:r>
          </w:p>
        </w:tc>
        <w:tc>
          <w:tcPr>
            <w:tcW w:w="1264" w:type="dxa"/>
            <w:tcBorders>
              <w:top w:val="single" w:sz="4" w:space="0" w:color="000000"/>
              <w:bottom w:val="single" w:sz="4" w:space="0" w:color="000000"/>
            </w:tcBorders>
          </w:tcPr>
          <w:p w14:paraId="39DF469D" w14:textId="77777777" w:rsidR="00D8777A" w:rsidRPr="0015776A"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45A4CDE6" w14:textId="77777777" w:rsidR="00D8777A" w:rsidRPr="0015776A" w:rsidRDefault="00D8777A" w:rsidP="00CB4FE3">
            <w:pPr>
              <w:pStyle w:val="TableParagraph"/>
              <w:rPr>
                <w:rFonts w:ascii="Arial" w:hAnsi="Arial" w:cs="Arial"/>
              </w:rPr>
            </w:pPr>
          </w:p>
        </w:tc>
      </w:tr>
      <w:tr w:rsidR="00D8777A" w:rsidRPr="0015776A" w14:paraId="4BC43357" w14:textId="77777777" w:rsidTr="00484FBA">
        <w:trPr>
          <w:trHeight w:val="369"/>
        </w:trPr>
        <w:tc>
          <w:tcPr>
            <w:tcW w:w="7826" w:type="dxa"/>
            <w:gridSpan w:val="3"/>
            <w:tcBorders>
              <w:top w:val="single" w:sz="4" w:space="0" w:color="000000"/>
              <w:bottom w:val="single" w:sz="4" w:space="0" w:color="000000"/>
            </w:tcBorders>
          </w:tcPr>
          <w:p w14:paraId="5082FA2B"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Date</w:t>
            </w:r>
            <w:r w:rsidRPr="0015776A">
              <w:rPr>
                <w:rFonts w:ascii="Arial" w:hAnsi="Arial" w:cs="Arial"/>
                <w:spacing w:val="-8"/>
              </w:rPr>
              <w:t xml:space="preserve"> </w:t>
            </w:r>
            <w:r w:rsidRPr="0015776A">
              <w:rPr>
                <w:rFonts w:ascii="Arial" w:hAnsi="Arial" w:cs="Arial"/>
              </w:rPr>
              <w:t>of</w:t>
            </w:r>
            <w:r w:rsidRPr="0015776A">
              <w:rPr>
                <w:rFonts w:ascii="Arial" w:hAnsi="Arial" w:cs="Arial"/>
                <w:spacing w:val="-7"/>
              </w:rPr>
              <w:t xml:space="preserve"> </w:t>
            </w:r>
            <w:r w:rsidRPr="0015776A">
              <w:rPr>
                <w:rFonts w:ascii="Arial" w:hAnsi="Arial" w:cs="Arial"/>
              </w:rPr>
              <w:t>first</w:t>
            </w:r>
            <w:r w:rsidRPr="0015776A">
              <w:rPr>
                <w:rFonts w:ascii="Arial" w:hAnsi="Arial" w:cs="Arial"/>
                <w:spacing w:val="-5"/>
              </w:rPr>
              <w:t xml:space="preserve"> </w:t>
            </w:r>
            <w:r w:rsidRPr="0015776A">
              <w:rPr>
                <w:rFonts w:ascii="Arial" w:hAnsi="Arial" w:cs="Arial"/>
              </w:rPr>
              <w:t>multidisciplinary</w:t>
            </w:r>
            <w:r w:rsidRPr="0015776A">
              <w:rPr>
                <w:rFonts w:ascii="Arial" w:hAnsi="Arial" w:cs="Arial"/>
                <w:spacing w:val="-9"/>
              </w:rPr>
              <w:t xml:space="preserve"> </w:t>
            </w:r>
            <w:r w:rsidRPr="0015776A">
              <w:rPr>
                <w:rFonts w:ascii="Arial" w:hAnsi="Arial" w:cs="Arial"/>
              </w:rPr>
              <w:t>meeting</w:t>
            </w:r>
            <w:r w:rsidRPr="0015776A">
              <w:rPr>
                <w:rFonts w:ascii="Arial" w:hAnsi="Arial" w:cs="Arial"/>
                <w:spacing w:val="-6"/>
              </w:rPr>
              <w:t xml:space="preserve"> </w:t>
            </w:r>
            <w:r w:rsidRPr="0015776A">
              <w:rPr>
                <w:rFonts w:ascii="Arial" w:hAnsi="Arial" w:cs="Arial"/>
                <w:spacing w:val="-4"/>
              </w:rPr>
              <w:t>(MDM)</w:t>
            </w:r>
          </w:p>
        </w:tc>
      </w:tr>
      <w:tr w:rsidR="00D8777A" w:rsidRPr="0015776A" w14:paraId="6C807DC7" w14:textId="77777777" w:rsidTr="00484FBA">
        <w:trPr>
          <w:trHeight w:val="371"/>
        </w:trPr>
        <w:tc>
          <w:tcPr>
            <w:tcW w:w="4973" w:type="dxa"/>
            <w:tcBorders>
              <w:top w:val="single" w:sz="4" w:space="0" w:color="000000"/>
              <w:bottom w:val="single" w:sz="4" w:space="0" w:color="000000"/>
            </w:tcBorders>
            <w:shd w:val="clear" w:color="auto" w:fill="D5E2BB"/>
          </w:tcPr>
          <w:p w14:paraId="40F263C7" w14:textId="77777777" w:rsidR="00D8777A" w:rsidRPr="0015776A" w:rsidRDefault="00D8777A" w:rsidP="00CB4FE3">
            <w:pPr>
              <w:pStyle w:val="TableParagraph"/>
              <w:spacing w:before="62"/>
              <w:ind w:left="115"/>
              <w:rPr>
                <w:rFonts w:ascii="Arial" w:hAnsi="Arial" w:cs="Arial"/>
              </w:rPr>
            </w:pPr>
            <w:r w:rsidRPr="0015776A">
              <w:rPr>
                <w:rFonts w:ascii="Arial" w:hAnsi="Arial" w:cs="Arial"/>
              </w:rPr>
              <w:t>Date</w:t>
            </w:r>
            <w:r w:rsidRPr="0015776A">
              <w:rPr>
                <w:rFonts w:ascii="Arial" w:hAnsi="Arial" w:cs="Arial"/>
                <w:spacing w:val="-7"/>
              </w:rPr>
              <w:t xml:space="preserve"> </w:t>
            </w:r>
            <w:r w:rsidRPr="0015776A">
              <w:rPr>
                <w:rFonts w:ascii="Arial" w:hAnsi="Arial" w:cs="Arial"/>
              </w:rPr>
              <w:t>of</w:t>
            </w:r>
            <w:r w:rsidRPr="0015776A">
              <w:rPr>
                <w:rFonts w:ascii="Arial" w:hAnsi="Arial" w:cs="Arial"/>
                <w:spacing w:val="-6"/>
              </w:rPr>
              <w:t xml:space="preserve"> </w:t>
            </w:r>
            <w:r w:rsidRPr="0015776A">
              <w:rPr>
                <w:rFonts w:ascii="Arial" w:hAnsi="Arial" w:cs="Arial"/>
              </w:rPr>
              <w:t>decision-to-</w:t>
            </w:r>
            <w:r w:rsidRPr="0015776A">
              <w:rPr>
                <w:rFonts w:ascii="Arial" w:hAnsi="Arial" w:cs="Arial"/>
                <w:spacing w:val="-4"/>
              </w:rPr>
              <w:t>treat</w:t>
            </w:r>
          </w:p>
        </w:tc>
        <w:tc>
          <w:tcPr>
            <w:tcW w:w="1264" w:type="dxa"/>
            <w:tcBorders>
              <w:top w:val="single" w:sz="4" w:space="0" w:color="000000"/>
              <w:bottom w:val="single" w:sz="4" w:space="0" w:color="000000"/>
            </w:tcBorders>
            <w:shd w:val="clear" w:color="auto" w:fill="D5E2BB"/>
          </w:tcPr>
          <w:p w14:paraId="2DEA9499" w14:textId="77777777" w:rsidR="00D8777A" w:rsidRPr="0015776A" w:rsidRDefault="00D8777A" w:rsidP="00CB4FE3">
            <w:pPr>
              <w:pStyle w:val="TableParagraph"/>
              <w:spacing w:before="62"/>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D5E2BB"/>
          </w:tcPr>
          <w:p w14:paraId="1B537A1D" w14:textId="2D08F2BD" w:rsidR="00D8777A" w:rsidRPr="0015776A" w:rsidRDefault="00D8777A" w:rsidP="00CB4FE3">
            <w:pPr>
              <w:pStyle w:val="TableParagraph"/>
              <w:spacing w:before="62"/>
              <w:ind w:left="251"/>
              <w:rPr>
                <w:rFonts w:ascii="Arial" w:hAnsi="Arial" w:cs="Arial"/>
              </w:rPr>
            </w:pPr>
            <w:r w:rsidRPr="0015776A">
              <w:rPr>
                <w:rFonts w:ascii="Arial" w:hAnsi="Arial" w:cs="Arial"/>
                <w:spacing w:val="-2"/>
              </w:rPr>
              <w:t>101220</w:t>
            </w:r>
            <w:r w:rsidR="005207FC" w:rsidRPr="0015776A">
              <w:rPr>
                <w:rFonts w:ascii="Arial" w:hAnsi="Arial" w:cs="Arial"/>
                <w:spacing w:val="-2"/>
              </w:rPr>
              <w:t>22</w:t>
            </w:r>
          </w:p>
        </w:tc>
      </w:tr>
      <w:tr w:rsidR="00D8777A" w:rsidRPr="0015776A" w14:paraId="3BC5CC62" w14:textId="77777777" w:rsidTr="00484FBA">
        <w:trPr>
          <w:trHeight w:val="369"/>
        </w:trPr>
        <w:tc>
          <w:tcPr>
            <w:tcW w:w="4973" w:type="dxa"/>
            <w:tcBorders>
              <w:top w:val="single" w:sz="4" w:space="0" w:color="000000"/>
              <w:bottom w:val="single" w:sz="4" w:space="0" w:color="000000"/>
            </w:tcBorders>
            <w:shd w:val="clear" w:color="auto" w:fill="FFFFCC"/>
          </w:tcPr>
          <w:p w14:paraId="186633EE"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Date</w:t>
            </w:r>
            <w:r w:rsidRPr="0015776A">
              <w:rPr>
                <w:rFonts w:ascii="Arial" w:hAnsi="Arial" w:cs="Arial"/>
                <w:spacing w:val="-4"/>
              </w:rPr>
              <w:t xml:space="preserve"> </w:t>
            </w:r>
            <w:r w:rsidRPr="0015776A">
              <w:rPr>
                <w:rFonts w:ascii="Arial" w:hAnsi="Arial" w:cs="Arial"/>
              </w:rPr>
              <w:t>of</w:t>
            </w:r>
            <w:r w:rsidRPr="0015776A">
              <w:rPr>
                <w:rFonts w:ascii="Arial" w:hAnsi="Arial" w:cs="Arial"/>
                <w:spacing w:val="-2"/>
              </w:rPr>
              <w:t xml:space="preserve"> </w:t>
            </w:r>
            <w:r w:rsidRPr="0015776A">
              <w:rPr>
                <w:rFonts w:ascii="Arial" w:hAnsi="Arial" w:cs="Arial"/>
              </w:rPr>
              <w:t>first</w:t>
            </w:r>
            <w:r w:rsidRPr="0015776A">
              <w:rPr>
                <w:rFonts w:ascii="Arial" w:hAnsi="Arial" w:cs="Arial"/>
                <w:spacing w:val="-1"/>
              </w:rPr>
              <w:t xml:space="preserve"> </w:t>
            </w:r>
            <w:r w:rsidRPr="0015776A">
              <w:rPr>
                <w:rFonts w:ascii="Arial" w:hAnsi="Arial" w:cs="Arial"/>
                <w:spacing w:val="-2"/>
              </w:rPr>
              <w:t>treatment</w:t>
            </w:r>
          </w:p>
        </w:tc>
        <w:tc>
          <w:tcPr>
            <w:tcW w:w="1264" w:type="dxa"/>
            <w:tcBorders>
              <w:top w:val="single" w:sz="4" w:space="0" w:color="000000"/>
              <w:bottom w:val="single" w:sz="4" w:space="0" w:color="000000"/>
            </w:tcBorders>
            <w:shd w:val="clear" w:color="auto" w:fill="FFFFCC"/>
          </w:tcPr>
          <w:p w14:paraId="23E2F606" w14:textId="77777777" w:rsidR="00D8777A" w:rsidRPr="0015776A" w:rsidRDefault="00D8777A" w:rsidP="00CB4FE3">
            <w:pPr>
              <w:pStyle w:val="TableParagraph"/>
              <w:spacing w:before="59"/>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FFFFCC"/>
          </w:tcPr>
          <w:p w14:paraId="5504FF5F" w14:textId="6A60A59C" w:rsidR="00D8777A" w:rsidRPr="0015776A" w:rsidRDefault="00D8777A" w:rsidP="00CB4FE3">
            <w:pPr>
              <w:pStyle w:val="TableParagraph"/>
              <w:spacing w:before="59"/>
              <w:ind w:left="251"/>
              <w:rPr>
                <w:rFonts w:ascii="Arial" w:hAnsi="Arial" w:cs="Arial"/>
              </w:rPr>
            </w:pPr>
            <w:r w:rsidRPr="0015776A">
              <w:rPr>
                <w:rFonts w:ascii="Arial" w:hAnsi="Arial" w:cs="Arial"/>
                <w:spacing w:val="-2"/>
              </w:rPr>
              <w:t>231220</w:t>
            </w:r>
            <w:r w:rsidR="005207FC" w:rsidRPr="0015776A">
              <w:rPr>
                <w:rFonts w:ascii="Arial" w:hAnsi="Arial" w:cs="Arial"/>
                <w:spacing w:val="-2"/>
              </w:rPr>
              <w:t>22</w:t>
            </w:r>
          </w:p>
        </w:tc>
      </w:tr>
      <w:tr w:rsidR="00D8777A" w:rsidRPr="0015776A" w14:paraId="562986E6" w14:textId="77777777" w:rsidTr="00484FBA">
        <w:trPr>
          <w:trHeight w:val="369"/>
        </w:trPr>
        <w:tc>
          <w:tcPr>
            <w:tcW w:w="4973" w:type="dxa"/>
            <w:tcBorders>
              <w:top w:val="single" w:sz="4" w:space="0" w:color="000000"/>
              <w:bottom w:val="single" w:sz="4" w:space="0" w:color="000000"/>
            </w:tcBorders>
            <w:shd w:val="clear" w:color="auto" w:fill="FFFF99"/>
          </w:tcPr>
          <w:p w14:paraId="2E3EA285"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Type</w:t>
            </w:r>
            <w:r w:rsidRPr="0015776A">
              <w:rPr>
                <w:rFonts w:ascii="Arial" w:hAnsi="Arial" w:cs="Arial"/>
                <w:spacing w:val="-3"/>
              </w:rPr>
              <w:t xml:space="preserve"> </w:t>
            </w:r>
            <w:r w:rsidRPr="0015776A">
              <w:rPr>
                <w:rFonts w:ascii="Arial" w:hAnsi="Arial" w:cs="Arial"/>
              </w:rPr>
              <w:t>of</w:t>
            </w:r>
            <w:r w:rsidRPr="0015776A">
              <w:rPr>
                <w:rFonts w:ascii="Arial" w:hAnsi="Arial" w:cs="Arial"/>
                <w:spacing w:val="-2"/>
              </w:rPr>
              <w:t xml:space="preserve"> </w:t>
            </w:r>
            <w:r w:rsidRPr="0015776A">
              <w:rPr>
                <w:rFonts w:ascii="Arial" w:hAnsi="Arial" w:cs="Arial"/>
              </w:rPr>
              <w:t>first</w:t>
            </w:r>
            <w:r w:rsidRPr="0015776A">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99"/>
          </w:tcPr>
          <w:p w14:paraId="33ED96C4" w14:textId="77777777" w:rsidR="00D8777A" w:rsidRPr="0015776A" w:rsidRDefault="00D8777A" w:rsidP="00CB4FE3">
            <w:pPr>
              <w:pStyle w:val="TableParagraph"/>
              <w:spacing w:before="59"/>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FFFF99"/>
          </w:tcPr>
          <w:p w14:paraId="3CBDBDDC" w14:textId="77777777" w:rsidR="00D8777A" w:rsidRPr="0015776A" w:rsidRDefault="00D8777A" w:rsidP="00CB4FE3">
            <w:pPr>
              <w:pStyle w:val="TableParagraph"/>
              <w:spacing w:before="59"/>
              <w:ind w:left="251"/>
              <w:rPr>
                <w:rFonts w:ascii="Arial" w:hAnsi="Arial" w:cs="Arial"/>
              </w:rPr>
            </w:pPr>
            <w:r w:rsidRPr="0015776A">
              <w:rPr>
                <w:rFonts w:ascii="Arial" w:hAnsi="Arial" w:cs="Arial"/>
                <w:spacing w:val="-5"/>
              </w:rPr>
              <w:t>03</w:t>
            </w:r>
          </w:p>
        </w:tc>
      </w:tr>
      <w:tr w:rsidR="00D8777A" w:rsidRPr="0015776A" w14:paraId="5C3E46AC" w14:textId="77777777" w:rsidTr="00484FBA">
        <w:trPr>
          <w:trHeight w:val="371"/>
        </w:trPr>
        <w:tc>
          <w:tcPr>
            <w:tcW w:w="4973" w:type="dxa"/>
            <w:tcBorders>
              <w:top w:val="single" w:sz="4" w:space="0" w:color="000000"/>
              <w:bottom w:val="single" w:sz="4" w:space="0" w:color="000000"/>
            </w:tcBorders>
            <w:shd w:val="clear" w:color="auto" w:fill="FFFFCC"/>
          </w:tcPr>
          <w:p w14:paraId="12290790" w14:textId="4F8AD6F1" w:rsidR="00D8777A" w:rsidRPr="0015776A" w:rsidRDefault="00B378FD" w:rsidP="00CB4FE3">
            <w:pPr>
              <w:pStyle w:val="TableParagraph"/>
              <w:spacing w:before="62"/>
              <w:ind w:left="115"/>
              <w:rPr>
                <w:rFonts w:ascii="Arial" w:hAnsi="Arial" w:cs="Arial"/>
              </w:rPr>
            </w:pPr>
            <w:r w:rsidRPr="0015776A">
              <w:rPr>
                <w:rFonts w:ascii="Arial" w:hAnsi="Arial" w:cs="Arial"/>
              </w:rPr>
              <w:t>Hospital</w:t>
            </w:r>
            <w:r w:rsidR="00D8777A" w:rsidRPr="0015776A">
              <w:rPr>
                <w:rFonts w:ascii="Arial" w:hAnsi="Arial" w:cs="Arial"/>
                <w:spacing w:val="-4"/>
              </w:rPr>
              <w:t xml:space="preserve"> </w:t>
            </w:r>
            <w:r w:rsidR="00D8777A" w:rsidRPr="0015776A">
              <w:rPr>
                <w:rFonts w:ascii="Arial" w:hAnsi="Arial" w:cs="Arial"/>
              </w:rPr>
              <w:t>of</w:t>
            </w:r>
            <w:r w:rsidR="00D8777A" w:rsidRPr="0015776A">
              <w:rPr>
                <w:rFonts w:ascii="Arial" w:hAnsi="Arial" w:cs="Arial"/>
                <w:spacing w:val="-7"/>
              </w:rPr>
              <w:t xml:space="preserve"> </w:t>
            </w:r>
            <w:r w:rsidR="00D8777A" w:rsidRPr="0015776A">
              <w:rPr>
                <w:rFonts w:ascii="Arial" w:hAnsi="Arial" w:cs="Arial"/>
              </w:rPr>
              <w:t>service</w:t>
            </w:r>
            <w:r w:rsidR="00D8777A" w:rsidRPr="0015776A">
              <w:rPr>
                <w:rFonts w:ascii="Arial" w:hAnsi="Arial" w:cs="Arial"/>
                <w:spacing w:val="-4"/>
              </w:rPr>
              <w:t xml:space="preserve"> </w:t>
            </w:r>
            <w:r w:rsidR="00D8777A" w:rsidRPr="0015776A">
              <w:rPr>
                <w:rFonts w:ascii="Arial" w:hAnsi="Arial" w:cs="Arial"/>
              </w:rPr>
              <w:t>for</w:t>
            </w:r>
            <w:r w:rsidR="00D8777A" w:rsidRPr="0015776A">
              <w:rPr>
                <w:rFonts w:ascii="Arial" w:hAnsi="Arial" w:cs="Arial"/>
                <w:spacing w:val="-4"/>
              </w:rPr>
              <w:t xml:space="preserve"> </w:t>
            </w:r>
            <w:r w:rsidR="00D8777A" w:rsidRPr="0015776A">
              <w:rPr>
                <w:rFonts w:ascii="Arial" w:hAnsi="Arial" w:cs="Arial"/>
              </w:rPr>
              <w:t>first</w:t>
            </w:r>
            <w:r w:rsidR="00D8777A" w:rsidRPr="0015776A">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CC"/>
          </w:tcPr>
          <w:p w14:paraId="4B13E944" w14:textId="77777777" w:rsidR="00D8777A" w:rsidRPr="0015776A" w:rsidRDefault="00D8777A" w:rsidP="00CB4FE3">
            <w:pPr>
              <w:pStyle w:val="TableParagraph"/>
              <w:spacing w:before="62"/>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FFFFCC"/>
          </w:tcPr>
          <w:p w14:paraId="55E8BA42" w14:textId="77777777" w:rsidR="00D8777A" w:rsidRPr="0015776A" w:rsidRDefault="00D8777A" w:rsidP="00CB4FE3">
            <w:pPr>
              <w:pStyle w:val="TableParagraph"/>
              <w:spacing w:before="62"/>
              <w:ind w:left="251"/>
              <w:rPr>
                <w:rFonts w:ascii="Arial" w:hAnsi="Arial" w:cs="Arial"/>
              </w:rPr>
            </w:pPr>
            <w:r w:rsidRPr="0015776A">
              <w:rPr>
                <w:rFonts w:ascii="Arial" w:hAnsi="Arial" w:cs="Arial"/>
                <w:spacing w:val="-5"/>
              </w:rPr>
              <w:t>022</w:t>
            </w:r>
          </w:p>
        </w:tc>
      </w:tr>
      <w:tr w:rsidR="00D8777A" w:rsidRPr="0015776A" w14:paraId="5349EC4F" w14:textId="77777777" w:rsidTr="00484FBA">
        <w:trPr>
          <w:trHeight w:val="369"/>
        </w:trPr>
        <w:tc>
          <w:tcPr>
            <w:tcW w:w="4973" w:type="dxa"/>
            <w:tcBorders>
              <w:top w:val="single" w:sz="4" w:space="0" w:color="000000"/>
              <w:bottom w:val="single" w:sz="4" w:space="0" w:color="000000"/>
            </w:tcBorders>
            <w:shd w:val="clear" w:color="auto" w:fill="FCE9D9"/>
          </w:tcPr>
          <w:p w14:paraId="5C2A2660" w14:textId="77777777" w:rsidR="00D8777A" w:rsidRPr="0015776A" w:rsidRDefault="00D8777A" w:rsidP="00CB4FE3">
            <w:pPr>
              <w:pStyle w:val="TableParagraph"/>
              <w:spacing w:before="60"/>
              <w:ind w:left="115"/>
              <w:rPr>
                <w:rFonts w:ascii="Arial" w:hAnsi="Arial" w:cs="Arial"/>
              </w:rPr>
            </w:pPr>
            <w:r w:rsidRPr="0015776A">
              <w:rPr>
                <w:rFonts w:ascii="Arial" w:hAnsi="Arial" w:cs="Arial"/>
              </w:rPr>
              <w:t>Source</w:t>
            </w:r>
            <w:r w:rsidRPr="0015776A">
              <w:rPr>
                <w:rFonts w:ascii="Arial" w:hAnsi="Arial" w:cs="Arial"/>
                <w:spacing w:val="-4"/>
              </w:rPr>
              <w:t xml:space="preserve"> </w:t>
            </w:r>
            <w:r w:rsidRPr="0015776A">
              <w:rPr>
                <w:rFonts w:ascii="Arial" w:hAnsi="Arial" w:cs="Arial"/>
              </w:rPr>
              <w:t>of</w:t>
            </w:r>
            <w:r w:rsidRPr="0015776A">
              <w:rPr>
                <w:rFonts w:ascii="Arial" w:hAnsi="Arial" w:cs="Arial"/>
                <w:spacing w:val="-3"/>
              </w:rPr>
              <w:t xml:space="preserve"> </w:t>
            </w:r>
            <w:r w:rsidRPr="0015776A">
              <w:rPr>
                <w:rFonts w:ascii="Arial" w:hAnsi="Arial" w:cs="Arial"/>
                <w:spacing w:val="-2"/>
              </w:rPr>
              <w:t>referral</w:t>
            </w:r>
          </w:p>
        </w:tc>
        <w:tc>
          <w:tcPr>
            <w:tcW w:w="1264" w:type="dxa"/>
            <w:tcBorders>
              <w:top w:val="single" w:sz="4" w:space="0" w:color="000000"/>
              <w:bottom w:val="single" w:sz="4" w:space="0" w:color="000000"/>
            </w:tcBorders>
            <w:shd w:val="clear" w:color="auto" w:fill="FCE9D9"/>
          </w:tcPr>
          <w:p w14:paraId="580F0E4F" w14:textId="77777777" w:rsidR="00D8777A" w:rsidRPr="0015776A"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FCE9D9"/>
          </w:tcPr>
          <w:p w14:paraId="54A4D9F2" w14:textId="77777777" w:rsidR="00D8777A" w:rsidRPr="0015776A" w:rsidRDefault="00D8777A" w:rsidP="00CB4FE3">
            <w:pPr>
              <w:pStyle w:val="TableParagraph"/>
              <w:spacing w:before="60"/>
              <w:ind w:left="251"/>
              <w:rPr>
                <w:rFonts w:ascii="Arial" w:hAnsi="Arial" w:cs="Arial"/>
              </w:rPr>
            </w:pPr>
            <w:r w:rsidRPr="0015776A">
              <w:rPr>
                <w:rFonts w:ascii="Arial" w:hAnsi="Arial" w:cs="Arial"/>
                <w:spacing w:val="-5"/>
              </w:rPr>
              <w:t>05</w:t>
            </w:r>
          </w:p>
        </w:tc>
      </w:tr>
      <w:tr w:rsidR="00D8777A" w:rsidRPr="0015776A" w14:paraId="2A7410D0" w14:textId="77777777" w:rsidTr="00484FBA">
        <w:trPr>
          <w:trHeight w:val="369"/>
        </w:trPr>
        <w:tc>
          <w:tcPr>
            <w:tcW w:w="7826" w:type="dxa"/>
            <w:gridSpan w:val="3"/>
            <w:tcBorders>
              <w:top w:val="single" w:sz="4" w:space="0" w:color="000000"/>
              <w:bottom w:val="single" w:sz="4" w:space="0" w:color="000000"/>
            </w:tcBorders>
            <w:shd w:val="clear" w:color="auto" w:fill="D9D9D9"/>
          </w:tcPr>
          <w:p w14:paraId="55FB72E8"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Clinician</w:t>
            </w:r>
            <w:r w:rsidRPr="0015776A">
              <w:rPr>
                <w:rFonts w:ascii="Arial" w:hAnsi="Arial" w:cs="Arial"/>
                <w:spacing w:val="-7"/>
              </w:rPr>
              <w:t xml:space="preserve"> </w:t>
            </w:r>
            <w:r w:rsidRPr="0015776A">
              <w:rPr>
                <w:rFonts w:ascii="Arial" w:hAnsi="Arial" w:cs="Arial"/>
              </w:rPr>
              <w:t>defined</w:t>
            </w:r>
            <w:r w:rsidRPr="0015776A">
              <w:rPr>
                <w:rFonts w:ascii="Arial" w:hAnsi="Arial" w:cs="Arial"/>
                <w:spacing w:val="-5"/>
              </w:rPr>
              <w:t xml:space="preserve"> </w:t>
            </w:r>
            <w:r w:rsidRPr="0015776A">
              <w:rPr>
                <w:rFonts w:ascii="Arial" w:hAnsi="Arial" w:cs="Arial"/>
              </w:rPr>
              <w:t>suspicion</w:t>
            </w:r>
            <w:r w:rsidRPr="0015776A">
              <w:rPr>
                <w:rFonts w:ascii="Arial" w:hAnsi="Arial" w:cs="Arial"/>
                <w:spacing w:val="-6"/>
              </w:rPr>
              <w:t xml:space="preserve"> </w:t>
            </w:r>
            <w:r w:rsidRPr="0015776A">
              <w:rPr>
                <w:rFonts w:ascii="Arial" w:hAnsi="Arial" w:cs="Arial"/>
              </w:rPr>
              <w:t>of</w:t>
            </w:r>
            <w:r w:rsidRPr="0015776A">
              <w:rPr>
                <w:rFonts w:ascii="Arial" w:hAnsi="Arial" w:cs="Arial"/>
                <w:spacing w:val="-5"/>
              </w:rPr>
              <w:t xml:space="preserve"> </w:t>
            </w:r>
            <w:r w:rsidRPr="0015776A">
              <w:rPr>
                <w:rFonts w:ascii="Arial" w:hAnsi="Arial" w:cs="Arial"/>
                <w:spacing w:val="-2"/>
              </w:rPr>
              <w:t>cancer</w:t>
            </w:r>
          </w:p>
        </w:tc>
      </w:tr>
      <w:tr w:rsidR="00D8777A" w:rsidRPr="0015776A" w14:paraId="76F6CB87" w14:textId="77777777" w:rsidTr="00484FBA">
        <w:trPr>
          <w:trHeight w:val="371"/>
        </w:trPr>
        <w:tc>
          <w:tcPr>
            <w:tcW w:w="7826" w:type="dxa"/>
            <w:gridSpan w:val="3"/>
            <w:tcBorders>
              <w:top w:val="single" w:sz="4" w:space="0" w:color="000000"/>
              <w:bottom w:val="single" w:sz="4" w:space="0" w:color="000000"/>
            </w:tcBorders>
            <w:shd w:val="clear" w:color="auto" w:fill="D9D9D9"/>
          </w:tcPr>
          <w:p w14:paraId="41B5CFEF"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2-week</w:t>
            </w:r>
            <w:r w:rsidRPr="0015776A">
              <w:rPr>
                <w:rFonts w:ascii="Arial" w:hAnsi="Arial" w:cs="Arial"/>
                <w:spacing w:val="-7"/>
              </w:rPr>
              <w:t xml:space="preserve"> </w:t>
            </w:r>
            <w:r w:rsidRPr="0015776A">
              <w:rPr>
                <w:rFonts w:ascii="Arial" w:hAnsi="Arial" w:cs="Arial"/>
                <w:spacing w:val="-4"/>
              </w:rPr>
              <w:t>flag</w:t>
            </w:r>
          </w:p>
        </w:tc>
      </w:tr>
      <w:tr w:rsidR="00D8777A" w:rsidRPr="0015776A" w14:paraId="4945F523" w14:textId="77777777" w:rsidTr="00484FBA">
        <w:trPr>
          <w:trHeight w:val="369"/>
        </w:trPr>
        <w:tc>
          <w:tcPr>
            <w:tcW w:w="4973" w:type="dxa"/>
            <w:tcBorders>
              <w:top w:val="single" w:sz="4" w:space="0" w:color="000000"/>
              <w:bottom w:val="single" w:sz="4" w:space="0" w:color="000000"/>
            </w:tcBorders>
          </w:tcPr>
          <w:p w14:paraId="74EAF3B9"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Delay</w:t>
            </w:r>
            <w:r w:rsidRPr="0015776A">
              <w:rPr>
                <w:rFonts w:ascii="Arial" w:hAnsi="Arial" w:cs="Arial"/>
                <w:spacing w:val="-4"/>
              </w:rPr>
              <w:t xml:space="preserve"> </w:t>
            </w:r>
            <w:r w:rsidRPr="0015776A">
              <w:rPr>
                <w:rFonts w:ascii="Arial" w:hAnsi="Arial" w:cs="Arial"/>
              </w:rPr>
              <w:t>code</w:t>
            </w:r>
            <w:r w:rsidRPr="0015776A">
              <w:rPr>
                <w:rFonts w:ascii="Arial" w:hAnsi="Arial" w:cs="Arial"/>
                <w:spacing w:val="-4"/>
              </w:rPr>
              <w:t xml:space="preserve"> </w:t>
            </w:r>
            <w:r w:rsidRPr="0015776A">
              <w:rPr>
                <w:rFonts w:ascii="Arial" w:hAnsi="Arial" w:cs="Arial"/>
                <w:spacing w:val="-5"/>
              </w:rPr>
              <w:t>62</w:t>
            </w:r>
          </w:p>
        </w:tc>
        <w:tc>
          <w:tcPr>
            <w:tcW w:w="1264" w:type="dxa"/>
            <w:tcBorders>
              <w:top w:val="single" w:sz="4" w:space="0" w:color="000000"/>
              <w:bottom w:val="single" w:sz="4" w:space="0" w:color="000000"/>
            </w:tcBorders>
          </w:tcPr>
          <w:p w14:paraId="7494FFCF" w14:textId="77777777" w:rsidR="00D8777A" w:rsidRPr="0015776A"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13268EEE" w14:textId="77777777" w:rsidR="00D8777A" w:rsidRPr="0015776A" w:rsidRDefault="00D8777A" w:rsidP="00CB4FE3">
            <w:pPr>
              <w:pStyle w:val="TableParagraph"/>
              <w:rPr>
                <w:rFonts w:ascii="Arial" w:hAnsi="Arial" w:cs="Arial"/>
              </w:rPr>
            </w:pPr>
          </w:p>
        </w:tc>
      </w:tr>
      <w:tr w:rsidR="00D8777A" w:rsidRPr="0015776A" w14:paraId="77A37B89" w14:textId="77777777" w:rsidTr="00484FBA">
        <w:trPr>
          <w:trHeight w:val="369"/>
        </w:trPr>
        <w:tc>
          <w:tcPr>
            <w:tcW w:w="4973" w:type="dxa"/>
            <w:tcBorders>
              <w:top w:val="single" w:sz="4" w:space="0" w:color="000000"/>
              <w:bottom w:val="single" w:sz="4" w:space="0" w:color="000000"/>
            </w:tcBorders>
          </w:tcPr>
          <w:p w14:paraId="1BDA0DCB"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Delay</w:t>
            </w:r>
            <w:r w:rsidRPr="0015776A">
              <w:rPr>
                <w:rFonts w:ascii="Arial" w:hAnsi="Arial" w:cs="Arial"/>
                <w:spacing w:val="-4"/>
              </w:rPr>
              <w:t xml:space="preserve"> </w:t>
            </w:r>
            <w:r w:rsidRPr="0015776A">
              <w:rPr>
                <w:rFonts w:ascii="Arial" w:hAnsi="Arial" w:cs="Arial"/>
              </w:rPr>
              <w:t>code</w:t>
            </w:r>
            <w:r w:rsidRPr="0015776A">
              <w:rPr>
                <w:rFonts w:ascii="Arial" w:hAnsi="Arial" w:cs="Arial"/>
                <w:spacing w:val="-4"/>
              </w:rPr>
              <w:t xml:space="preserve"> </w:t>
            </w:r>
            <w:r w:rsidRPr="0015776A">
              <w:rPr>
                <w:rFonts w:ascii="Arial" w:hAnsi="Arial" w:cs="Arial"/>
                <w:spacing w:val="-5"/>
              </w:rPr>
              <w:t>31</w:t>
            </w:r>
          </w:p>
        </w:tc>
        <w:tc>
          <w:tcPr>
            <w:tcW w:w="1264" w:type="dxa"/>
            <w:tcBorders>
              <w:top w:val="single" w:sz="4" w:space="0" w:color="000000"/>
              <w:bottom w:val="single" w:sz="4" w:space="0" w:color="000000"/>
            </w:tcBorders>
          </w:tcPr>
          <w:p w14:paraId="174FE291" w14:textId="77777777" w:rsidR="00D8777A" w:rsidRPr="0015776A"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6EB38288" w14:textId="77777777" w:rsidR="00D8777A" w:rsidRPr="0015776A" w:rsidRDefault="00D8777A" w:rsidP="00CB4FE3">
            <w:pPr>
              <w:pStyle w:val="TableParagraph"/>
              <w:rPr>
                <w:rFonts w:ascii="Arial" w:hAnsi="Arial" w:cs="Arial"/>
              </w:rPr>
            </w:pPr>
          </w:p>
        </w:tc>
      </w:tr>
    </w:tbl>
    <w:p w14:paraId="5ED82575" w14:textId="455B97B0" w:rsidR="00484FBA" w:rsidRDefault="00484FBA" w:rsidP="00002262">
      <w:pPr>
        <w:rPr>
          <w:rFonts w:ascii="Arial" w:hAnsi="Arial" w:cs="Arial"/>
        </w:rPr>
      </w:pPr>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1134"/>
        <w:gridCol w:w="3402"/>
        <w:gridCol w:w="2409"/>
      </w:tblGrid>
      <w:tr w:rsidR="00484FBA" w:rsidRPr="0015776A" w14:paraId="6B636009" w14:textId="77777777" w:rsidTr="00024CDA">
        <w:trPr>
          <w:trHeight w:val="621"/>
        </w:trPr>
        <w:tc>
          <w:tcPr>
            <w:tcW w:w="2127" w:type="dxa"/>
            <w:shd w:val="clear" w:color="auto" w:fill="DBE4F0"/>
          </w:tcPr>
          <w:p w14:paraId="537A21A1" w14:textId="77777777" w:rsidR="00484FBA" w:rsidRPr="0015776A" w:rsidRDefault="00484FBA" w:rsidP="00024CDA">
            <w:pPr>
              <w:pStyle w:val="TableParagraph"/>
              <w:spacing w:before="59"/>
              <w:ind w:left="107"/>
              <w:rPr>
                <w:rFonts w:ascii="Arial" w:hAnsi="Arial" w:cs="Arial"/>
                <w:b/>
              </w:rPr>
            </w:pPr>
            <w:r w:rsidRPr="0015776A">
              <w:rPr>
                <w:rFonts w:ascii="Arial" w:hAnsi="Arial" w:cs="Arial"/>
                <w:b/>
                <w:spacing w:val="-2"/>
              </w:rPr>
              <w:lastRenderedPageBreak/>
              <w:t>Criteria</w:t>
            </w:r>
          </w:p>
        </w:tc>
        <w:tc>
          <w:tcPr>
            <w:tcW w:w="1134" w:type="dxa"/>
            <w:shd w:val="clear" w:color="auto" w:fill="DBE4F0"/>
          </w:tcPr>
          <w:p w14:paraId="0F68F741" w14:textId="77777777" w:rsidR="00484FBA" w:rsidRPr="0015776A" w:rsidRDefault="00484FBA" w:rsidP="00024CDA">
            <w:pPr>
              <w:pStyle w:val="TableParagraph"/>
              <w:spacing w:before="59"/>
              <w:ind w:left="116" w:right="108"/>
              <w:rPr>
                <w:rFonts w:ascii="Arial" w:hAnsi="Arial" w:cs="Arial"/>
                <w:b/>
              </w:rPr>
            </w:pPr>
            <w:r w:rsidRPr="0015776A">
              <w:rPr>
                <w:rFonts w:ascii="Arial" w:hAnsi="Arial" w:cs="Arial"/>
                <w:b/>
                <w:spacing w:val="-2"/>
              </w:rPr>
              <w:t>Result</w:t>
            </w:r>
          </w:p>
        </w:tc>
        <w:tc>
          <w:tcPr>
            <w:tcW w:w="3402" w:type="dxa"/>
            <w:shd w:val="clear" w:color="auto" w:fill="DBE4F0"/>
          </w:tcPr>
          <w:p w14:paraId="48E24351" w14:textId="77777777" w:rsidR="00484FBA" w:rsidRPr="0015776A" w:rsidRDefault="00484FBA" w:rsidP="00024CDA">
            <w:pPr>
              <w:pStyle w:val="TableParagraph"/>
              <w:spacing w:before="59"/>
              <w:ind w:left="105"/>
              <w:rPr>
                <w:rFonts w:ascii="Arial" w:hAnsi="Arial" w:cs="Arial"/>
                <w:b/>
              </w:rPr>
            </w:pPr>
            <w:r w:rsidRPr="0015776A">
              <w:rPr>
                <w:rFonts w:ascii="Arial" w:hAnsi="Arial" w:cs="Arial"/>
                <w:b/>
                <w:spacing w:val="-2"/>
              </w:rPr>
              <w:t>Rationale</w:t>
            </w:r>
          </w:p>
        </w:tc>
        <w:tc>
          <w:tcPr>
            <w:tcW w:w="2409" w:type="dxa"/>
            <w:shd w:val="clear" w:color="auto" w:fill="DBE4F0"/>
          </w:tcPr>
          <w:p w14:paraId="2B3D57F0" w14:textId="77777777" w:rsidR="00484FBA" w:rsidRPr="0015776A" w:rsidRDefault="00484FBA" w:rsidP="00024CDA">
            <w:pPr>
              <w:pStyle w:val="TableParagraph"/>
              <w:spacing w:before="59"/>
              <w:ind w:left="57"/>
              <w:rPr>
                <w:rFonts w:ascii="Arial" w:hAnsi="Arial" w:cs="Arial"/>
                <w:b/>
              </w:rPr>
            </w:pPr>
            <w:r w:rsidRPr="0015776A">
              <w:rPr>
                <w:rFonts w:ascii="Arial" w:hAnsi="Arial" w:cs="Arial"/>
                <w:b/>
              </w:rPr>
              <w:t>Reference</w:t>
            </w:r>
            <w:r w:rsidRPr="0015776A">
              <w:rPr>
                <w:rFonts w:ascii="Arial" w:hAnsi="Arial" w:cs="Arial"/>
                <w:b/>
                <w:spacing w:val="-12"/>
              </w:rPr>
              <w:t xml:space="preserve"> </w:t>
            </w:r>
            <w:r w:rsidRPr="0015776A">
              <w:rPr>
                <w:rFonts w:ascii="Arial" w:hAnsi="Arial" w:cs="Arial"/>
                <w:b/>
              </w:rPr>
              <w:t>in</w:t>
            </w:r>
            <w:r w:rsidRPr="0015776A">
              <w:rPr>
                <w:rFonts w:ascii="Arial" w:hAnsi="Arial" w:cs="Arial"/>
                <w:b/>
                <w:spacing w:val="-13"/>
              </w:rPr>
              <w:t xml:space="preserve"> </w:t>
            </w:r>
            <w:r w:rsidRPr="0015776A">
              <w:rPr>
                <w:rFonts w:ascii="Arial" w:hAnsi="Arial" w:cs="Arial"/>
                <w:b/>
              </w:rPr>
              <w:t>FCT</w:t>
            </w:r>
            <w:r w:rsidRPr="0015776A">
              <w:rPr>
                <w:rFonts w:ascii="Arial" w:hAnsi="Arial" w:cs="Arial"/>
                <w:b/>
                <w:spacing w:val="-13"/>
              </w:rPr>
              <w:t xml:space="preserve"> </w:t>
            </w:r>
            <w:r w:rsidRPr="0015776A">
              <w:rPr>
                <w:rFonts w:ascii="Arial" w:hAnsi="Arial" w:cs="Arial"/>
                <w:b/>
              </w:rPr>
              <w:t>data definitions document</w:t>
            </w:r>
          </w:p>
        </w:tc>
      </w:tr>
      <w:tr w:rsidR="005552B5" w:rsidRPr="0015776A" w14:paraId="462CEADC" w14:textId="77777777" w:rsidTr="000653AD">
        <w:trPr>
          <w:trHeight w:val="1469"/>
        </w:trPr>
        <w:tc>
          <w:tcPr>
            <w:tcW w:w="2127" w:type="dxa"/>
            <w:vAlign w:val="center"/>
          </w:tcPr>
          <w:p w14:paraId="5E682EE8" w14:textId="77777777" w:rsidR="005552B5" w:rsidRPr="0015776A" w:rsidRDefault="005552B5" w:rsidP="005552B5">
            <w:pPr>
              <w:pStyle w:val="TableParagraph"/>
              <w:ind w:left="107"/>
              <w:rPr>
                <w:rFonts w:ascii="Arial" w:hAnsi="Arial" w:cs="Arial"/>
                <w:sz w:val="20"/>
                <w:szCs w:val="20"/>
              </w:rPr>
            </w:pPr>
            <w:r w:rsidRPr="0015776A">
              <w:rPr>
                <w:rFonts w:ascii="Arial" w:hAnsi="Arial" w:cs="Arial"/>
                <w:sz w:val="20"/>
                <w:szCs w:val="20"/>
              </w:rPr>
              <w:t>Eligible</w:t>
            </w:r>
            <w:r w:rsidRPr="0015776A">
              <w:rPr>
                <w:rFonts w:ascii="Arial" w:hAnsi="Arial" w:cs="Arial"/>
                <w:spacing w:val="-14"/>
                <w:sz w:val="20"/>
                <w:szCs w:val="20"/>
              </w:rPr>
              <w:t xml:space="preserve"> </w:t>
            </w:r>
            <w:r w:rsidRPr="0015776A">
              <w:rPr>
                <w:rFonts w:ascii="Arial" w:hAnsi="Arial" w:cs="Arial"/>
                <w:sz w:val="20"/>
                <w:szCs w:val="20"/>
              </w:rPr>
              <w:t>for</w:t>
            </w:r>
            <w:r w:rsidRPr="0015776A">
              <w:rPr>
                <w:rFonts w:ascii="Arial" w:hAnsi="Arial" w:cs="Arial"/>
                <w:spacing w:val="-13"/>
                <w:sz w:val="20"/>
                <w:szCs w:val="20"/>
              </w:rPr>
              <w:t xml:space="preserve"> </w:t>
            </w:r>
            <w:r w:rsidRPr="0015776A">
              <w:rPr>
                <w:rFonts w:ascii="Arial" w:hAnsi="Arial" w:cs="Arial"/>
                <w:sz w:val="20"/>
                <w:szCs w:val="20"/>
              </w:rPr>
              <w:t xml:space="preserve">62-day </w:t>
            </w:r>
            <w:r w:rsidRPr="0015776A">
              <w:rPr>
                <w:rFonts w:ascii="Arial" w:hAnsi="Arial" w:cs="Arial"/>
                <w:spacing w:val="-2"/>
                <w:sz w:val="20"/>
                <w:szCs w:val="20"/>
              </w:rPr>
              <w:t>indicator</w:t>
            </w:r>
          </w:p>
        </w:tc>
        <w:tc>
          <w:tcPr>
            <w:tcW w:w="1134" w:type="dxa"/>
            <w:vAlign w:val="center"/>
          </w:tcPr>
          <w:p w14:paraId="5DDC5B03" w14:textId="77777777" w:rsidR="005552B5" w:rsidRPr="0015776A" w:rsidRDefault="005552B5" w:rsidP="005552B5">
            <w:pPr>
              <w:pStyle w:val="TableParagraph"/>
              <w:ind w:left="116" w:right="108"/>
              <w:rPr>
                <w:rFonts w:ascii="Arial" w:hAnsi="Arial" w:cs="Arial"/>
                <w:sz w:val="20"/>
                <w:szCs w:val="20"/>
              </w:rPr>
            </w:pPr>
            <w:r w:rsidRPr="0015776A">
              <w:rPr>
                <w:rFonts w:ascii="Arial" w:hAnsi="Arial" w:cs="Arial"/>
                <w:spacing w:val="-5"/>
                <w:sz w:val="20"/>
                <w:szCs w:val="20"/>
              </w:rPr>
              <w:t>No</w:t>
            </w:r>
          </w:p>
        </w:tc>
        <w:tc>
          <w:tcPr>
            <w:tcW w:w="3402" w:type="dxa"/>
            <w:vAlign w:val="center"/>
          </w:tcPr>
          <w:p w14:paraId="699C6F09" w14:textId="77777777" w:rsidR="005552B5" w:rsidRPr="0015776A" w:rsidRDefault="005552B5" w:rsidP="005552B5">
            <w:pPr>
              <w:pStyle w:val="TableParagraph"/>
              <w:ind w:left="105" w:right="127"/>
              <w:rPr>
                <w:rFonts w:ascii="Arial" w:hAnsi="Arial" w:cs="Arial"/>
                <w:sz w:val="20"/>
                <w:szCs w:val="20"/>
              </w:rPr>
            </w:pPr>
            <w:r w:rsidRPr="0015776A">
              <w:rPr>
                <w:rFonts w:ascii="Arial" w:hAnsi="Arial" w:cs="Arial"/>
                <w:sz w:val="20"/>
                <w:szCs w:val="20"/>
              </w:rPr>
              <w:t>Cancer is found incidentally during surgery. No triage is recorded in the system so the level</w:t>
            </w:r>
            <w:r w:rsidRPr="0015776A">
              <w:rPr>
                <w:rFonts w:ascii="Arial" w:hAnsi="Arial" w:cs="Arial"/>
                <w:spacing w:val="-8"/>
                <w:sz w:val="20"/>
                <w:szCs w:val="20"/>
              </w:rPr>
              <w:t xml:space="preserve"> </w:t>
            </w:r>
            <w:r w:rsidRPr="0015776A">
              <w:rPr>
                <w:rFonts w:ascii="Arial" w:hAnsi="Arial" w:cs="Arial"/>
                <w:sz w:val="20"/>
                <w:szCs w:val="20"/>
              </w:rPr>
              <w:t>of</w:t>
            </w:r>
            <w:r w:rsidRPr="0015776A">
              <w:rPr>
                <w:rFonts w:ascii="Arial" w:hAnsi="Arial" w:cs="Arial"/>
                <w:spacing w:val="-7"/>
                <w:sz w:val="20"/>
                <w:szCs w:val="20"/>
              </w:rPr>
              <w:t xml:space="preserve"> </w:t>
            </w:r>
            <w:r w:rsidRPr="0015776A">
              <w:rPr>
                <w:rFonts w:ascii="Arial" w:hAnsi="Arial" w:cs="Arial"/>
                <w:sz w:val="20"/>
                <w:szCs w:val="20"/>
              </w:rPr>
              <w:t>suspicion</w:t>
            </w:r>
            <w:r w:rsidRPr="0015776A">
              <w:rPr>
                <w:rFonts w:ascii="Arial" w:hAnsi="Arial" w:cs="Arial"/>
                <w:spacing w:val="-8"/>
                <w:sz w:val="20"/>
                <w:szCs w:val="20"/>
              </w:rPr>
              <w:t xml:space="preserve"> </w:t>
            </w:r>
            <w:r w:rsidRPr="0015776A">
              <w:rPr>
                <w:rFonts w:ascii="Arial" w:hAnsi="Arial" w:cs="Arial"/>
                <w:sz w:val="20"/>
                <w:szCs w:val="20"/>
              </w:rPr>
              <w:t>of</w:t>
            </w:r>
            <w:r w:rsidRPr="0015776A">
              <w:rPr>
                <w:rFonts w:ascii="Arial" w:hAnsi="Arial" w:cs="Arial"/>
                <w:spacing w:val="-10"/>
                <w:sz w:val="20"/>
                <w:szCs w:val="20"/>
              </w:rPr>
              <w:t xml:space="preserve"> </w:t>
            </w:r>
            <w:r w:rsidRPr="0015776A">
              <w:rPr>
                <w:rFonts w:ascii="Arial" w:hAnsi="Arial" w:cs="Arial"/>
                <w:sz w:val="20"/>
                <w:szCs w:val="20"/>
              </w:rPr>
              <w:t>cancer</w:t>
            </w:r>
            <w:r w:rsidRPr="0015776A">
              <w:rPr>
                <w:rFonts w:ascii="Arial" w:hAnsi="Arial" w:cs="Arial"/>
                <w:spacing w:val="-7"/>
                <w:sz w:val="20"/>
                <w:szCs w:val="20"/>
              </w:rPr>
              <w:t xml:space="preserve"> </w:t>
            </w:r>
            <w:r w:rsidRPr="0015776A">
              <w:rPr>
                <w:rFonts w:ascii="Arial" w:hAnsi="Arial" w:cs="Arial"/>
                <w:sz w:val="20"/>
                <w:szCs w:val="20"/>
              </w:rPr>
              <w:t>and the need to be seen within two weeks have not been triggered for the 62-day indicator</w:t>
            </w:r>
          </w:p>
        </w:tc>
        <w:tc>
          <w:tcPr>
            <w:tcW w:w="2409" w:type="dxa"/>
            <w:vAlign w:val="center"/>
          </w:tcPr>
          <w:p w14:paraId="315C8A28" w14:textId="48421194" w:rsidR="005552B5" w:rsidRPr="0015776A"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15776A" w14:paraId="1DBF6953" w14:textId="77777777" w:rsidTr="00024CDA">
        <w:trPr>
          <w:trHeight w:val="618"/>
        </w:trPr>
        <w:tc>
          <w:tcPr>
            <w:tcW w:w="2127" w:type="dxa"/>
            <w:vAlign w:val="center"/>
          </w:tcPr>
          <w:p w14:paraId="443ADAF4" w14:textId="77777777" w:rsidR="005552B5" w:rsidRPr="0015776A" w:rsidRDefault="005552B5" w:rsidP="005552B5">
            <w:pPr>
              <w:pStyle w:val="TableParagraph"/>
              <w:ind w:left="107"/>
              <w:rPr>
                <w:rFonts w:ascii="Arial" w:hAnsi="Arial" w:cs="Arial"/>
                <w:sz w:val="20"/>
                <w:szCs w:val="20"/>
              </w:rPr>
            </w:pPr>
            <w:r w:rsidRPr="0015776A">
              <w:rPr>
                <w:rFonts w:ascii="Arial" w:hAnsi="Arial" w:cs="Arial"/>
                <w:sz w:val="20"/>
                <w:szCs w:val="20"/>
              </w:rPr>
              <w:t>Eligible</w:t>
            </w:r>
            <w:r w:rsidRPr="0015776A">
              <w:rPr>
                <w:rFonts w:ascii="Arial" w:hAnsi="Arial" w:cs="Arial"/>
                <w:spacing w:val="-14"/>
                <w:sz w:val="20"/>
                <w:szCs w:val="20"/>
              </w:rPr>
              <w:t xml:space="preserve"> </w:t>
            </w:r>
            <w:r w:rsidRPr="0015776A">
              <w:rPr>
                <w:rFonts w:ascii="Arial" w:hAnsi="Arial" w:cs="Arial"/>
                <w:sz w:val="20"/>
                <w:szCs w:val="20"/>
              </w:rPr>
              <w:t>for</w:t>
            </w:r>
            <w:r w:rsidRPr="0015776A">
              <w:rPr>
                <w:rFonts w:ascii="Arial" w:hAnsi="Arial" w:cs="Arial"/>
                <w:spacing w:val="-13"/>
                <w:sz w:val="20"/>
                <w:szCs w:val="20"/>
              </w:rPr>
              <w:t xml:space="preserve"> </w:t>
            </w:r>
            <w:r w:rsidRPr="0015776A">
              <w:rPr>
                <w:rFonts w:ascii="Arial" w:hAnsi="Arial" w:cs="Arial"/>
                <w:sz w:val="20"/>
                <w:szCs w:val="20"/>
              </w:rPr>
              <w:t xml:space="preserve">31-day </w:t>
            </w:r>
            <w:r w:rsidRPr="0015776A">
              <w:rPr>
                <w:rFonts w:ascii="Arial" w:hAnsi="Arial" w:cs="Arial"/>
                <w:spacing w:val="-2"/>
                <w:sz w:val="20"/>
                <w:szCs w:val="20"/>
              </w:rPr>
              <w:t>indicator</w:t>
            </w:r>
          </w:p>
        </w:tc>
        <w:tc>
          <w:tcPr>
            <w:tcW w:w="1134" w:type="dxa"/>
            <w:vAlign w:val="center"/>
          </w:tcPr>
          <w:p w14:paraId="20EEA519" w14:textId="77777777" w:rsidR="005552B5" w:rsidRPr="0015776A" w:rsidRDefault="005552B5" w:rsidP="005552B5">
            <w:pPr>
              <w:pStyle w:val="TableParagraph"/>
              <w:ind w:left="115" w:right="108"/>
              <w:rPr>
                <w:rFonts w:ascii="Arial" w:hAnsi="Arial" w:cs="Arial"/>
                <w:sz w:val="20"/>
                <w:szCs w:val="20"/>
              </w:rPr>
            </w:pPr>
            <w:r w:rsidRPr="0015776A">
              <w:rPr>
                <w:rFonts w:ascii="Arial" w:hAnsi="Arial" w:cs="Arial"/>
                <w:spacing w:val="-5"/>
                <w:sz w:val="20"/>
                <w:szCs w:val="20"/>
              </w:rPr>
              <w:t>Yes</w:t>
            </w:r>
          </w:p>
        </w:tc>
        <w:tc>
          <w:tcPr>
            <w:tcW w:w="3402" w:type="dxa"/>
            <w:vAlign w:val="center"/>
          </w:tcPr>
          <w:p w14:paraId="7E407D7B" w14:textId="77777777" w:rsidR="005552B5" w:rsidRPr="0015776A" w:rsidRDefault="005552B5" w:rsidP="005552B5">
            <w:pPr>
              <w:pStyle w:val="TableParagraph"/>
              <w:ind w:left="105"/>
              <w:rPr>
                <w:rFonts w:ascii="Arial" w:hAnsi="Arial" w:cs="Arial"/>
                <w:sz w:val="20"/>
                <w:szCs w:val="20"/>
              </w:rPr>
            </w:pPr>
            <w:r w:rsidRPr="0015776A">
              <w:rPr>
                <w:rFonts w:ascii="Arial" w:hAnsi="Arial" w:cs="Arial"/>
                <w:sz w:val="20"/>
                <w:szCs w:val="20"/>
              </w:rPr>
              <w:t>Patient</w:t>
            </w:r>
            <w:r w:rsidRPr="0015776A">
              <w:rPr>
                <w:rFonts w:ascii="Arial" w:hAnsi="Arial" w:cs="Arial"/>
                <w:spacing w:val="-8"/>
                <w:sz w:val="20"/>
                <w:szCs w:val="20"/>
              </w:rPr>
              <w:t xml:space="preserve"> </w:t>
            </w:r>
            <w:r w:rsidRPr="0015776A">
              <w:rPr>
                <w:rFonts w:ascii="Arial" w:hAnsi="Arial" w:cs="Arial"/>
                <w:sz w:val="20"/>
                <w:szCs w:val="20"/>
              </w:rPr>
              <w:t>has</w:t>
            </w:r>
            <w:r w:rsidRPr="0015776A">
              <w:rPr>
                <w:rFonts w:ascii="Arial" w:hAnsi="Arial" w:cs="Arial"/>
                <w:spacing w:val="-8"/>
                <w:sz w:val="20"/>
                <w:szCs w:val="20"/>
              </w:rPr>
              <w:t xml:space="preserve"> </w:t>
            </w:r>
            <w:r w:rsidRPr="0015776A">
              <w:rPr>
                <w:rFonts w:ascii="Arial" w:hAnsi="Arial" w:cs="Arial"/>
                <w:sz w:val="20"/>
                <w:szCs w:val="20"/>
              </w:rPr>
              <w:t>not</w:t>
            </w:r>
            <w:r w:rsidRPr="0015776A">
              <w:rPr>
                <w:rFonts w:ascii="Arial" w:hAnsi="Arial" w:cs="Arial"/>
                <w:spacing w:val="-8"/>
                <w:sz w:val="20"/>
                <w:szCs w:val="20"/>
              </w:rPr>
              <w:t xml:space="preserve"> </w:t>
            </w:r>
            <w:r w:rsidRPr="0015776A">
              <w:rPr>
                <w:rFonts w:ascii="Arial" w:hAnsi="Arial" w:cs="Arial"/>
                <w:sz w:val="20"/>
                <w:szCs w:val="20"/>
              </w:rPr>
              <w:t>been</w:t>
            </w:r>
            <w:r w:rsidRPr="0015776A">
              <w:rPr>
                <w:rFonts w:ascii="Arial" w:hAnsi="Arial" w:cs="Arial"/>
                <w:spacing w:val="-9"/>
                <w:sz w:val="20"/>
                <w:szCs w:val="20"/>
              </w:rPr>
              <w:t xml:space="preserve"> </w:t>
            </w:r>
            <w:r w:rsidRPr="0015776A">
              <w:rPr>
                <w:rFonts w:ascii="Arial" w:hAnsi="Arial" w:cs="Arial"/>
                <w:sz w:val="20"/>
                <w:szCs w:val="20"/>
              </w:rPr>
              <w:t>treated</w:t>
            </w:r>
            <w:r w:rsidRPr="0015776A">
              <w:rPr>
                <w:rFonts w:ascii="Arial" w:hAnsi="Arial" w:cs="Arial"/>
                <w:spacing w:val="-8"/>
                <w:sz w:val="20"/>
                <w:szCs w:val="20"/>
              </w:rPr>
              <w:t xml:space="preserve"> </w:t>
            </w:r>
            <w:r w:rsidRPr="0015776A">
              <w:rPr>
                <w:rFonts w:ascii="Arial" w:hAnsi="Arial" w:cs="Arial"/>
                <w:sz w:val="20"/>
                <w:szCs w:val="20"/>
              </w:rPr>
              <w:t>for this cancer previously</w:t>
            </w:r>
          </w:p>
        </w:tc>
        <w:tc>
          <w:tcPr>
            <w:tcW w:w="2409" w:type="dxa"/>
            <w:vAlign w:val="center"/>
          </w:tcPr>
          <w:p w14:paraId="0B1AC9E1" w14:textId="5B766E6D" w:rsidR="005552B5" w:rsidRPr="0015776A"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15776A" w14:paraId="35A13088" w14:textId="77777777" w:rsidTr="00024CDA">
        <w:trPr>
          <w:trHeight w:val="870"/>
        </w:trPr>
        <w:tc>
          <w:tcPr>
            <w:tcW w:w="2127" w:type="dxa"/>
            <w:vAlign w:val="center"/>
          </w:tcPr>
          <w:p w14:paraId="53384B8D" w14:textId="77777777" w:rsidR="005552B5" w:rsidRPr="0015776A" w:rsidRDefault="005552B5" w:rsidP="005552B5">
            <w:pPr>
              <w:pStyle w:val="TableParagraph"/>
              <w:ind w:left="107"/>
              <w:rPr>
                <w:rFonts w:ascii="Arial" w:hAnsi="Arial" w:cs="Arial"/>
                <w:sz w:val="20"/>
                <w:szCs w:val="20"/>
              </w:rPr>
            </w:pPr>
            <w:r w:rsidRPr="0015776A">
              <w:rPr>
                <w:rFonts w:ascii="Arial" w:hAnsi="Arial" w:cs="Arial"/>
                <w:sz w:val="20"/>
                <w:szCs w:val="20"/>
              </w:rPr>
              <w:t>Delay</w:t>
            </w:r>
            <w:r w:rsidRPr="0015776A">
              <w:rPr>
                <w:rFonts w:ascii="Arial" w:hAnsi="Arial" w:cs="Arial"/>
                <w:spacing w:val="-4"/>
                <w:sz w:val="20"/>
                <w:szCs w:val="20"/>
              </w:rPr>
              <w:t xml:space="preserve"> </w:t>
            </w:r>
            <w:r w:rsidRPr="0015776A">
              <w:rPr>
                <w:rFonts w:ascii="Arial" w:hAnsi="Arial" w:cs="Arial"/>
                <w:sz w:val="20"/>
                <w:szCs w:val="20"/>
              </w:rPr>
              <w:t>code</w:t>
            </w:r>
            <w:r w:rsidRPr="0015776A">
              <w:rPr>
                <w:rFonts w:ascii="Arial" w:hAnsi="Arial" w:cs="Arial"/>
                <w:spacing w:val="-4"/>
                <w:sz w:val="20"/>
                <w:szCs w:val="20"/>
              </w:rPr>
              <w:t xml:space="preserve"> </w:t>
            </w:r>
            <w:r w:rsidRPr="0015776A">
              <w:rPr>
                <w:rFonts w:ascii="Arial" w:hAnsi="Arial" w:cs="Arial"/>
                <w:spacing w:val="-5"/>
                <w:sz w:val="20"/>
                <w:szCs w:val="20"/>
              </w:rPr>
              <w:t>62</w:t>
            </w:r>
          </w:p>
        </w:tc>
        <w:tc>
          <w:tcPr>
            <w:tcW w:w="1134" w:type="dxa"/>
            <w:vAlign w:val="center"/>
          </w:tcPr>
          <w:p w14:paraId="31B7351E" w14:textId="77777777" w:rsidR="005552B5" w:rsidRPr="0015776A" w:rsidRDefault="005552B5" w:rsidP="005552B5">
            <w:pPr>
              <w:pStyle w:val="TableParagraph"/>
              <w:ind w:left="116" w:right="108"/>
              <w:rPr>
                <w:rFonts w:ascii="Arial" w:hAnsi="Arial" w:cs="Arial"/>
                <w:sz w:val="20"/>
                <w:szCs w:val="20"/>
              </w:rPr>
            </w:pPr>
            <w:r w:rsidRPr="0015776A">
              <w:rPr>
                <w:rFonts w:ascii="Arial" w:hAnsi="Arial" w:cs="Arial"/>
                <w:spacing w:val="-5"/>
                <w:sz w:val="20"/>
                <w:szCs w:val="20"/>
              </w:rPr>
              <w:t>No</w:t>
            </w:r>
          </w:p>
        </w:tc>
        <w:tc>
          <w:tcPr>
            <w:tcW w:w="3402" w:type="dxa"/>
            <w:vAlign w:val="center"/>
          </w:tcPr>
          <w:p w14:paraId="5C7D9205" w14:textId="77777777" w:rsidR="005552B5" w:rsidRPr="0015776A" w:rsidRDefault="005552B5" w:rsidP="005552B5">
            <w:pPr>
              <w:pStyle w:val="TableParagraph"/>
              <w:ind w:left="105" w:right="127"/>
              <w:rPr>
                <w:rFonts w:ascii="Arial" w:hAnsi="Arial" w:cs="Arial"/>
                <w:sz w:val="20"/>
                <w:szCs w:val="20"/>
              </w:rPr>
            </w:pPr>
            <w:r w:rsidRPr="0015776A">
              <w:rPr>
                <w:rFonts w:ascii="Arial" w:hAnsi="Arial" w:cs="Arial"/>
                <w:sz w:val="20"/>
                <w:szCs w:val="20"/>
              </w:rPr>
              <w:t>As</w:t>
            </w:r>
            <w:r w:rsidRPr="0015776A">
              <w:rPr>
                <w:rFonts w:ascii="Arial" w:hAnsi="Arial" w:cs="Arial"/>
                <w:spacing w:val="-5"/>
                <w:sz w:val="20"/>
                <w:szCs w:val="20"/>
              </w:rPr>
              <w:t xml:space="preserve"> </w:t>
            </w:r>
            <w:r w:rsidRPr="0015776A">
              <w:rPr>
                <w:rFonts w:ascii="Arial" w:hAnsi="Arial" w:cs="Arial"/>
                <w:sz w:val="20"/>
                <w:szCs w:val="20"/>
              </w:rPr>
              <w:t>the</w:t>
            </w:r>
            <w:r w:rsidRPr="0015776A">
              <w:rPr>
                <w:rFonts w:ascii="Arial" w:hAnsi="Arial" w:cs="Arial"/>
                <w:spacing w:val="-8"/>
                <w:sz w:val="20"/>
                <w:szCs w:val="20"/>
              </w:rPr>
              <w:t xml:space="preserve"> </w:t>
            </w:r>
            <w:r w:rsidRPr="0015776A">
              <w:rPr>
                <w:rFonts w:ascii="Arial" w:hAnsi="Arial" w:cs="Arial"/>
                <w:sz w:val="20"/>
                <w:szCs w:val="20"/>
              </w:rPr>
              <w:t>patient</w:t>
            </w:r>
            <w:r w:rsidRPr="0015776A">
              <w:rPr>
                <w:rFonts w:ascii="Arial" w:hAnsi="Arial" w:cs="Arial"/>
                <w:spacing w:val="-6"/>
                <w:sz w:val="20"/>
                <w:szCs w:val="20"/>
              </w:rPr>
              <w:t xml:space="preserve"> </w:t>
            </w:r>
            <w:r w:rsidRPr="0015776A">
              <w:rPr>
                <w:rFonts w:ascii="Arial" w:hAnsi="Arial" w:cs="Arial"/>
                <w:sz w:val="20"/>
                <w:szCs w:val="20"/>
              </w:rPr>
              <w:t>is</w:t>
            </w:r>
            <w:r w:rsidRPr="0015776A">
              <w:rPr>
                <w:rFonts w:ascii="Arial" w:hAnsi="Arial" w:cs="Arial"/>
                <w:spacing w:val="-6"/>
                <w:sz w:val="20"/>
                <w:szCs w:val="20"/>
              </w:rPr>
              <w:t xml:space="preserve"> </w:t>
            </w:r>
            <w:r w:rsidRPr="0015776A">
              <w:rPr>
                <w:rFonts w:ascii="Arial" w:hAnsi="Arial" w:cs="Arial"/>
                <w:sz w:val="20"/>
                <w:szCs w:val="20"/>
              </w:rPr>
              <w:t>not</w:t>
            </w:r>
            <w:r w:rsidRPr="0015776A">
              <w:rPr>
                <w:rFonts w:ascii="Arial" w:hAnsi="Arial" w:cs="Arial"/>
                <w:spacing w:val="-6"/>
                <w:sz w:val="20"/>
                <w:szCs w:val="20"/>
              </w:rPr>
              <w:t xml:space="preserve"> </w:t>
            </w:r>
            <w:r w:rsidRPr="0015776A">
              <w:rPr>
                <w:rFonts w:ascii="Arial" w:hAnsi="Arial" w:cs="Arial"/>
                <w:sz w:val="20"/>
                <w:szCs w:val="20"/>
              </w:rPr>
              <w:t>eligible</w:t>
            </w:r>
            <w:r w:rsidRPr="0015776A">
              <w:rPr>
                <w:rFonts w:ascii="Arial" w:hAnsi="Arial" w:cs="Arial"/>
                <w:spacing w:val="-8"/>
                <w:sz w:val="20"/>
                <w:szCs w:val="20"/>
              </w:rPr>
              <w:t xml:space="preserve"> </w:t>
            </w:r>
            <w:r w:rsidRPr="0015776A">
              <w:rPr>
                <w:rFonts w:ascii="Arial" w:hAnsi="Arial" w:cs="Arial"/>
                <w:sz w:val="20"/>
                <w:szCs w:val="20"/>
              </w:rPr>
              <w:t>for the 62-day indicator no delay code is reported</w:t>
            </w:r>
          </w:p>
        </w:tc>
        <w:tc>
          <w:tcPr>
            <w:tcW w:w="2409" w:type="dxa"/>
            <w:vAlign w:val="center"/>
          </w:tcPr>
          <w:p w14:paraId="5857A6A7" w14:textId="1EE91D10" w:rsidR="005552B5" w:rsidRPr="0015776A"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15776A" w14:paraId="22E089D5" w14:textId="77777777" w:rsidTr="00024CDA">
        <w:trPr>
          <w:trHeight w:val="621"/>
        </w:trPr>
        <w:tc>
          <w:tcPr>
            <w:tcW w:w="2127" w:type="dxa"/>
            <w:vAlign w:val="center"/>
          </w:tcPr>
          <w:p w14:paraId="03CF9F69" w14:textId="77777777" w:rsidR="005552B5" w:rsidRPr="0015776A" w:rsidRDefault="005552B5" w:rsidP="005552B5">
            <w:pPr>
              <w:pStyle w:val="TableParagraph"/>
              <w:ind w:left="107"/>
              <w:rPr>
                <w:rFonts w:ascii="Arial" w:hAnsi="Arial" w:cs="Arial"/>
                <w:sz w:val="20"/>
                <w:szCs w:val="20"/>
              </w:rPr>
            </w:pPr>
            <w:r w:rsidRPr="0015776A">
              <w:rPr>
                <w:rFonts w:ascii="Arial" w:hAnsi="Arial" w:cs="Arial"/>
                <w:sz w:val="20"/>
                <w:szCs w:val="20"/>
              </w:rPr>
              <w:t>Delay</w:t>
            </w:r>
            <w:r w:rsidRPr="0015776A">
              <w:rPr>
                <w:rFonts w:ascii="Arial" w:hAnsi="Arial" w:cs="Arial"/>
                <w:spacing w:val="-4"/>
                <w:sz w:val="20"/>
                <w:szCs w:val="20"/>
              </w:rPr>
              <w:t xml:space="preserve"> </w:t>
            </w:r>
            <w:r w:rsidRPr="0015776A">
              <w:rPr>
                <w:rFonts w:ascii="Arial" w:hAnsi="Arial" w:cs="Arial"/>
                <w:sz w:val="20"/>
                <w:szCs w:val="20"/>
              </w:rPr>
              <w:t>code</w:t>
            </w:r>
            <w:r w:rsidRPr="0015776A">
              <w:rPr>
                <w:rFonts w:ascii="Arial" w:hAnsi="Arial" w:cs="Arial"/>
                <w:spacing w:val="-4"/>
                <w:sz w:val="20"/>
                <w:szCs w:val="20"/>
              </w:rPr>
              <w:t xml:space="preserve"> </w:t>
            </w:r>
            <w:r w:rsidRPr="0015776A">
              <w:rPr>
                <w:rFonts w:ascii="Arial" w:hAnsi="Arial" w:cs="Arial"/>
                <w:spacing w:val="-5"/>
                <w:sz w:val="20"/>
                <w:szCs w:val="20"/>
              </w:rPr>
              <w:t>31</w:t>
            </w:r>
          </w:p>
        </w:tc>
        <w:tc>
          <w:tcPr>
            <w:tcW w:w="1134" w:type="dxa"/>
            <w:vAlign w:val="center"/>
          </w:tcPr>
          <w:p w14:paraId="4F2335FE" w14:textId="77777777" w:rsidR="005552B5" w:rsidRPr="0015776A" w:rsidRDefault="005552B5" w:rsidP="005552B5">
            <w:pPr>
              <w:pStyle w:val="TableParagraph"/>
              <w:ind w:left="116" w:right="108"/>
              <w:rPr>
                <w:rFonts w:ascii="Arial" w:hAnsi="Arial" w:cs="Arial"/>
                <w:sz w:val="20"/>
                <w:szCs w:val="20"/>
              </w:rPr>
            </w:pPr>
            <w:r w:rsidRPr="0015776A">
              <w:rPr>
                <w:rFonts w:ascii="Arial" w:hAnsi="Arial" w:cs="Arial"/>
                <w:spacing w:val="-5"/>
                <w:sz w:val="20"/>
                <w:szCs w:val="20"/>
              </w:rPr>
              <w:t>No</w:t>
            </w:r>
          </w:p>
        </w:tc>
        <w:tc>
          <w:tcPr>
            <w:tcW w:w="3402" w:type="dxa"/>
            <w:vAlign w:val="center"/>
          </w:tcPr>
          <w:p w14:paraId="14DB299E" w14:textId="77777777" w:rsidR="005552B5" w:rsidRPr="0015776A" w:rsidRDefault="005552B5" w:rsidP="005552B5">
            <w:pPr>
              <w:pStyle w:val="TableParagraph"/>
              <w:ind w:left="105"/>
              <w:rPr>
                <w:rFonts w:ascii="Arial" w:hAnsi="Arial" w:cs="Arial"/>
                <w:sz w:val="20"/>
                <w:szCs w:val="20"/>
              </w:rPr>
            </w:pPr>
            <w:r w:rsidRPr="0015776A">
              <w:rPr>
                <w:rFonts w:ascii="Arial" w:hAnsi="Arial" w:cs="Arial"/>
                <w:sz w:val="20"/>
                <w:szCs w:val="20"/>
              </w:rPr>
              <w:t>The</w:t>
            </w:r>
            <w:r w:rsidRPr="0015776A">
              <w:rPr>
                <w:rFonts w:ascii="Arial" w:hAnsi="Arial" w:cs="Arial"/>
                <w:spacing w:val="-14"/>
                <w:sz w:val="20"/>
                <w:szCs w:val="20"/>
              </w:rPr>
              <w:t xml:space="preserve"> </w:t>
            </w:r>
            <w:r w:rsidRPr="0015776A">
              <w:rPr>
                <w:rFonts w:ascii="Arial" w:hAnsi="Arial" w:cs="Arial"/>
                <w:sz w:val="20"/>
                <w:szCs w:val="20"/>
              </w:rPr>
              <w:t>patient</w:t>
            </w:r>
            <w:r w:rsidRPr="0015776A">
              <w:rPr>
                <w:rFonts w:ascii="Arial" w:hAnsi="Arial" w:cs="Arial"/>
                <w:spacing w:val="-13"/>
                <w:sz w:val="20"/>
                <w:szCs w:val="20"/>
              </w:rPr>
              <w:t xml:space="preserve"> </w:t>
            </w:r>
            <w:r w:rsidRPr="0015776A">
              <w:rPr>
                <w:rFonts w:ascii="Arial" w:hAnsi="Arial" w:cs="Arial"/>
                <w:sz w:val="20"/>
                <w:szCs w:val="20"/>
              </w:rPr>
              <w:t>received</w:t>
            </w:r>
            <w:r w:rsidRPr="0015776A">
              <w:rPr>
                <w:rFonts w:ascii="Arial" w:hAnsi="Arial" w:cs="Arial"/>
                <w:spacing w:val="-11"/>
                <w:sz w:val="20"/>
                <w:szCs w:val="20"/>
              </w:rPr>
              <w:t xml:space="preserve"> </w:t>
            </w:r>
            <w:r w:rsidRPr="0015776A">
              <w:rPr>
                <w:rFonts w:ascii="Arial" w:hAnsi="Arial" w:cs="Arial"/>
                <w:sz w:val="20"/>
                <w:szCs w:val="20"/>
              </w:rPr>
              <w:t>treatment within the 31-day timeframe</w:t>
            </w:r>
          </w:p>
        </w:tc>
        <w:tc>
          <w:tcPr>
            <w:tcW w:w="2409" w:type="dxa"/>
            <w:vAlign w:val="center"/>
          </w:tcPr>
          <w:p w14:paraId="36D84BCB" w14:textId="32C89F61" w:rsidR="005552B5" w:rsidRPr="0015776A"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1F6A94FC" w14:textId="77777777" w:rsidR="00484FBA" w:rsidRPr="0015776A" w:rsidRDefault="00484FBA" w:rsidP="00002262">
      <w:pPr>
        <w:rPr>
          <w:rFonts w:ascii="Arial" w:hAnsi="Arial" w:cs="Arial"/>
        </w:rPr>
      </w:pPr>
    </w:p>
    <w:p w14:paraId="15FC0732" w14:textId="5755CE3D" w:rsidR="00D8777A" w:rsidRPr="00002262" w:rsidRDefault="00D8777A" w:rsidP="007E5BD8">
      <w:pPr>
        <w:pStyle w:val="Heading2"/>
      </w:pPr>
      <w:bookmarkStart w:id="678" w:name="_TOC_250011"/>
      <w:bookmarkStart w:id="679" w:name="_Toc124868772"/>
      <w:bookmarkStart w:id="680" w:name="_Toc203110626"/>
      <w:r w:rsidRPr="00002262">
        <w:t>A melanoma diagnosis with excision in primary</w:t>
      </w:r>
      <w:r w:rsidRPr="00002262">
        <w:rPr>
          <w:spacing w:val="-6"/>
        </w:rPr>
        <w:t xml:space="preserve"> </w:t>
      </w:r>
      <w:r w:rsidRPr="00002262">
        <w:t>care</w:t>
      </w:r>
      <w:r w:rsidRPr="00002262">
        <w:rPr>
          <w:spacing w:val="-7"/>
        </w:rPr>
        <w:t xml:space="preserve"> </w:t>
      </w:r>
      <w:r w:rsidRPr="00002262">
        <w:t>use</w:t>
      </w:r>
      <w:r w:rsidRPr="00002262">
        <w:rPr>
          <w:spacing w:val="-8"/>
        </w:rPr>
        <w:t xml:space="preserve"> </w:t>
      </w:r>
      <w:r w:rsidRPr="00002262">
        <w:t>case</w:t>
      </w:r>
      <w:r w:rsidRPr="00002262">
        <w:rPr>
          <w:spacing w:val="-6"/>
        </w:rPr>
        <w:t xml:space="preserve"> </w:t>
      </w:r>
      <w:r w:rsidRPr="00002262">
        <w:t>(31-day</w:t>
      </w:r>
      <w:r w:rsidRPr="00002262">
        <w:rPr>
          <w:spacing w:val="-8"/>
        </w:rPr>
        <w:t xml:space="preserve"> </w:t>
      </w:r>
      <w:r w:rsidRPr="00002262">
        <w:t xml:space="preserve">indicator </w:t>
      </w:r>
      <w:bookmarkEnd w:id="678"/>
      <w:r w:rsidRPr="00002262">
        <w:rPr>
          <w:spacing w:val="-2"/>
        </w:rPr>
        <w:t>only)</w:t>
      </w:r>
      <w:bookmarkEnd w:id="679"/>
      <w:bookmarkEnd w:id="680"/>
    </w:p>
    <w:p w14:paraId="00ACBAD9" w14:textId="3AF97432" w:rsidR="00D8777A" w:rsidRPr="00E5250E" w:rsidRDefault="00D8777A" w:rsidP="00E5250E">
      <w:pPr>
        <w:pStyle w:val="TableParagraph"/>
        <w:tabs>
          <w:tab w:val="left" w:pos="1843"/>
        </w:tabs>
        <w:rPr>
          <w:rFonts w:ascii="Arial" w:hAnsi="Arial" w:cs="Arial"/>
          <w:b/>
          <w:bCs/>
          <w:i/>
          <w:iCs/>
        </w:rPr>
      </w:pPr>
      <w:r w:rsidRPr="00E5250E">
        <w:rPr>
          <w:rFonts w:ascii="Arial" w:hAnsi="Arial" w:cs="Arial"/>
          <w:b/>
          <w:bCs/>
          <w:spacing w:val="-4"/>
        </w:rPr>
        <w:t>Date</w:t>
      </w:r>
      <w:r w:rsidRPr="00E5250E">
        <w:rPr>
          <w:rFonts w:ascii="Arial" w:hAnsi="Arial" w:cs="Arial"/>
          <w:b/>
          <w:bCs/>
        </w:rPr>
        <w:tab/>
      </w:r>
      <w:r w:rsidR="000653AD">
        <w:rPr>
          <w:rFonts w:ascii="Arial" w:hAnsi="Arial" w:cs="Arial"/>
          <w:b/>
          <w:bCs/>
        </w:rPr>
        <w:t xml:space="preserve"> </w:t>
      </w:r>
      <w:r w:rsidRPr="00E5250E">
        <w:rPr>
          <w:rFonts w:ascii="Arial" w:hAnsi="Arial" w:cs="Arial"/>
          <w:b/>
          <w:bCs/>
        </w:rPr>
        <w:t>Day</w:t>
      </w:r>
      <w:r w:rsidRPr="00E5250E">
        <w:rPr>
          <w:rFonts w:ascii="Arial" w:hAnsi="Arial" w:cs="Arial"/>
          <w:b/>
          <w:bCs/>
          <w:spacing w:val="-1"/>
        </w:rPr>
        <w:t xml:space="preserve"> </w:t>
      </w:r>
      <w:r w:rsidRPr="00E5250E">
        <w:rPr>
          <w:rFonts w:ascii="Arial" w:hAnsi="Arial" w:cs="Arial"/>
          <w:b/>
          <w:bCs/>
        </w:rPr>
        <w:t>count</w:t>
      </w:r>
      <w:r w:rsidRPr="00E5250E">
        <w:rPr>
          <w:rFonts w:ascii="Arial" w:hAnsi="Arial" w:cs="Arial"/>
          <w:b/>
          <w:bCs/>
        </w:rPr>
        <w:tab/>
        <w:t>Activity</w:t>
      </w:r>
    </w:p>
    <w:p w14:paraId="7D88B45A" w14:textId="38C364A9" w:rsidR="00D8777A" w:rsidRPr="00002262" w:rsidRDefault="00D8777A" w:rsidP="00E5250E">
      <w:pPr>
        <w:tabs>
          <w:tab w:val="left" w:pos="2953"/>
        </w:tabs>
        <w:ind w:left="1843"/>
        <w:rPr>
          <w:rFonts w:ascii="Arial" w:hAnsi="Arial" w:cs="Arial"/>
          <w:b/>
        </w:rPr>
      </w:pPr>
      <w:r w:rsidRPr="00002262">
        <w:rPr>
          <w:rFonts w:ascii="Arial" w:hAnsi="Arial" w:cs="Arial"/>
          <w:b/>
          <w:spacing w:val="-5"/>
        </w:rPr>
        <w:t>62</w:t>
      </w:r>
      <w:r w:rsidRPr="00002262">
        <w:rPr>
          <w:rFonts w:ascii="Arial" w:hAnsi="Arial" w:cs="Arial"/>
          <w:b/>
        </w:rPr>
        <w:tab/>
      </w:r>
      <w:r w:rsidR="000653AD" w:rsidRPr="00002262">
        <w:rPr>
          <w:rFonts w:ascii="Arial" w:hAnsi="Arial" w:cs="Arial"/>
          <w:b/>
          <w:spacing w:val="-5"/>
        </w:rPr>
        <w:t>31</w:t>
      </w:r>
      <w:r w:rsidR="00C30E78" w:rsidRPr="00002262">
        <w:rPr>
          <w:rFonts w:ascii="Arial" w:hAnsi="Arial" w:cs="Arial"/>
          <w:b/>
        </w:rPr>
        <w:tab/>
      </w:r>
    </w:p>
    <w:p w14:paraId="007BD045" w14:textId="5D8A255B" w:rsidR="00D8777A" w:rsidRPr="00002262" w:rsidRDefault="00D8777A" w:rsidP="00002262">
      <w:pPr>
        <w:tabs>
          <w:tab w:val="left" w:pos="3644"/>
        </w:tabs>
        <w:spacing w:before="158" w:after="60" w:line="242" w:lineRule="auto"/>
        <w:ind w:left="3775" w:right="-46" w:hanging="3645"/>
        <w:rPr>
          <w:rFonts w:ascii="Arial" w:hAnsi="Arial" w:cs="Arial"/>
        </w:rPr>
      </w:pPr>
      <w:r w:rsidRPr="00002262">
        <w:rPr>
          <w:rFonts w:ascii="Arial" w:hAnsi="Arial" w:cs="Arial"/>
          <w:spacing w:val="-2"/>
        </w:rPr>
        <w:t>19/12/20</w:t>
      </w:r>
      <w:r w:rsidR="00D7095C" w:rsidRPr="00002262">
        <w:rPr>
          <w:rFonts w:ascii="Arial" w:hAnsi="Arial" w:cs="Arial"/>
          <w:spacing w:val="-2"/>
        </w:rPr>
        <w:t>22</w:t>
      </w:r>
      <w:r w:rsidRPr="00002262">
        <w:rPr>
          <w:rFonts w:ascii="Arial" w:hAnsi="Arial" w:cs="Arial"/>
        </w:rPr>
        <w:tab/>
        <w:t>A 30-year-old female patient presents to general practitioner</w:t>
      </w:r>
      <w:r w:rsidRPr="00002262">
        <w:rPr>
          <w:rFonts w:ascii="Arial" w:hAnsi="Arial" w:cs="Arial"/>
          <w:spacing w:val="-6"/>
        </w:rPr>
        <w:t xml:space="preserve"> </w:t>
      </w:r>
      <w:r w:rsidRPr="00002262">
        <w:rPr>
          <w:rFonts w:ascii="Arial" w:hAnsi="Arial" w:cs="Arial"/>
        </w:rPr>
        <w:t>(GP)</w:t>
      </w:r>
      <w:r w:rsidRPr="00002262">
        <w:rPr>
          <w:rFonts w:ascii="Arial" w:hAnsi="Arial" w:cs="Arial"/>
          <w:spacing w:val="-5"/>
        </w:rPr>
        <w:t xml:space="preserve"> </w:t>
      </w:r>
      <w:r w:rsidRPr="00002262">
        <w:rPr>
          <w:rFonts w:ascii="Arial" w:hAnsi="Arial" w:cs="Arial"/>
        </w:rPr>
        <w:t>who</w:t>
      </w:r>
      <w:r w:rsidRPr="00002262">
        <w:rPr>
          <w:rFonts w:ascii="Arial" w:hAnsi="Arial" w:cs="Arial"/>
          <w:spacing w:val="-6"/>
        </w:rPr>
        <w:t xml:space="preserve"> </w:t>
      </w:r>
      <w:r w:rsidRPr="00002262">
        <w:rPr>
          <w:rFonts w:ascii="Arial" w:hAnsi="Arial" w:cs="Arial"/>
        </w:rPr>
        <w:t>removes</w:t>
      </w:r>
      <w:r w:rsidRPr="00002262">
        <w:rPr>
          <w:rFonts w:ascii="Arial" w:hAnsi="Arial" w:cs="Arial"/>
          <w:spacing w:val="-8"/>
        </w:rPr>
        <w:t xml:space="preserve"> </w:t>
      </w:r>
      <w:r w:rsidRPr="00002262">
        <w:rPr>
          <w:rFonts w:ascii="Arial" w:hAnsi="Arial" w:cs="Arial"/>
        </w:rPr>
        <w:t>suspicious</w:t>
      </w:r>
      <w:r w:rsidRPr="00002262">
        <w:rPr>
          <w:rFonts w:ascii="Arial" w:hAnsi="Arial" w:cs="Arial"/>
          <w:spacing w:val="-6"/>
        </w:rPr>
        <w:t xml:space="preserve"> </w:t>
      </w:r>
      <w:r w:rsidRPr="00002262">
        <w:rPr>
          <w:rFonts w:ascii="Arial" w:hAnsi="Arial" w:cs="Arial"/>
        </w:rPr>
        <w:t>skin</w:t>
      </w:r>
      <w:r w:rsidRPr="00002262">
        <w:rPr>
          <w:rFonts w:ascii="Arial" w:hAnsi="Arial" w:cs="Arial"/>
          <w:spacing w:val="-7"/>
        </w:rPr>
        <w:t xml:space="preserve"> </w:t>
      </w:r>
      <w:r w:rsidRPr="00002262">
        <w:rPr>
          <w:rFonts w:ascii="Arial" w:hAnsi="Arial" w:cs="Arial"/>
        </w:rPr>
        <w:t>lesion.</w:t>
      </w:r>
    </w:p>
    <w:tbl>
      <w:tblPr>
        <w:tblW w:w="9072" w:type="dxa"/>
        <w:tblLayout w:type="fixed"/>
        <w:tblCellMar>
          <w:left w:w="0" w:type="dxa"/>
          <w:right w:w="0" w:type="dxa"/>
        </w:tblCellMar>
        <w:tblLook w:val="01E0" w:firstRow="1" w:lastRow="1" w:firstColumn="1" w:lastColumn="1" w:noHBand="0" w:noVBand="0"/>
      </w:tblPr>
      <w:tblGrid>
        <w:gridCol w:w="2239"/>
        <w:gridCol w:w="1190"/>
        <w:gridCol w:w="5643"/>
      </w:tblGrid>
      <w:tr w:rsidR="00DB4298" w:rsidRPr="00002262" w14:paraId="6576610D" w14:textId="77777777" w:rsidTr="00002262">
        <w:trPr>
          <w:trHeight w:val="659"/>
        </w:trPr>
        <w:tc>
          <w:tcPr>
            <w:tcW w:w="2239" w:type="dxa"/>
            <w:tcBorders>
              <w:bottom w:val="single" w:sz="18" w:space="0" w:color="FFFFFF"/>
            </w:tcBorders>
            <w:shd w:val="clear" w:color="auto" w:fill="E4DFEB"/>
          </w:tcPr>
          <w:p w14:paraId="5669A7B0" w14:textId="1FF9B4DB" w:rsidR="00D8777A" w:rsidRPr="00002262" w:rsidRDefault="00D8777A" w:rsidP="00CB4FE3">
            <w:pPr>
              <w:pStyle w:val="TableParagraph"/>
              <w:spacing w:before="79"/>
              <w:ind w:left="108"/>
              <w:rPr>
                <w:rFonts w:ascii="Arial" w:hAnsi="Arial" w:cs="Arial"/>
              </w:rPr>
            </w:pPr>
            <w:r w:rsidRPr="00002262">
              <w:rPr>
                <w:rFonts w:ascii="Arial" w:hAnsi="Arial" w:cs="Arial"/>
                <w:spacing w:val="-2"/>
              </w:rPr>
              <w:t>23/12/20</w:t>
            </w:r>
            <w:r w:rsidR="00D7095C" w:rsidRPr="00002262">
              <w:rPr>
                <w:rFonts w:ascii="Arial" w:hAnsi="Arial" w:cs="Arial"/>
                <w:spacing w:val="-2"/>
              </w:rPr>
              <w:t>22</w:t>
            </w:r>
          </w:p>
        </w:tc>
        <w:tc>
          <w:tcPr>
            <w:tcW w:w="1190" w:type="dxa"/>
            <w:tcBorders>
              <w:bottom w:val="single" w:sz="18" w:space="0" w:color="FFFFFF"/>
            </w:tcBorders>
            <w:shd w:val="clear" w:color="auto" w:fill="E4DFEB"/>
          </w:tcPr>
          <w:p w14:paraId="2E52EBA2" w14:textId="77777777" w:rsidR="00D8777A" w:rsidRPr="00002262" w:rsidRDefault="00D8777A" w:rsidP="00CB4FE3">
            <w:pPr>
              <w:pStyle w:val="TableParagraph"/>
              <w:rPr>
                <w:rFonts w:ascii="Arial" w:hAnsi="Arial" w:cs="Arial"/>
              </w:rPr>
            </w:pPr>
          </w:p>
        </w:tc>
        <w:tc>
          <w:tcPr>
            <w:tcW w:w="5643" w:type="dxa"/>
            <w:tcBorders>
              <w:bottom w:val="single" w:sz="18" w:space="0" w:color="FFFFFF"/>
            </w:tcBorders>
            <w:shd w:val="clear" w:color="auto" w:fill="E4DFEB"/>
          </w:tcPr>
          <w:p w14:paraId="3E267C2B" w14:textId="77777777" w:rsidR="00D8777A" w:rsidRPr="00002262" w:rsidRDefault="00D8777A" w:rsidP="00CB4FE3">
            <w:pPr>
              <w:pStyle w:val="TableParagraph"/>
              <w:spacing w:before="79" w:line="242" w:lineRule="auto"/>
              <w:ind w:left="223" w:right="14"/>
              <w:rPr>
                <w:rFonts w:ascii="Arial" w:hAnsi="Arial" w:cs="Arial"/>
              </w:rPr>
            </w:pPr>
            <w:r w:rsidRPr="00002262">
              <w:rPr>
                <w:rFonts w:ascii="Arial" w:hAnsi="Arial" w:cs="Arial"/>
              </w:rPr>
              <w:t>The</w:t>
            </w:r>
            <w:r w:rsidRPr="00002262">
              <w:rPr>
                <w:rFonts w:ascii="Arial" w:hAnsi="Arial" w:cs="Arial"/>
                <w:spacing w:val="-6"/>
              </w:rPr>
              <w:t xml:space="preserve"> </w:t>
            </w:r>
            <w:r w:rsidRPr="00002262">
              <w:rPr>
                <w:rFonts w:ascii="Arial" w:hAnsi="Arial" w:cs="Arial"/>
              </w:rPr>
              <w:t>lab</w:t>
            </w:r>
            <w:r w:rsidRPr="00002262">
              <w:rPr>
                <w:rFonts w:ascii="Arial" w:hAnsi="Arial" w:cs="Arial"/>
                <w:spacing w:val="-4"/>
              </w:rPr>
              <w:t xml:space="preserve"> </w:t>
            </w:r>
            <w:r w:rsidRPr="00002262">
              <w:rPr>
                <w:rFonts w:ascii="Arial" w:hAnsi="Arial" w:cs="Arial"/>
              </w:rPr>
              <w:t>report</w:t>
            </w:r>
            <w:r w:rsidRPr="00002262">
              <w:rPr>
                <w:rFonts w:ascii="Arial" w:hAnsi="Arial" w:cs="Arial"/>
                <w:spacing w:val="-4"/>
              </w:rPr>
              <w:t xml:space="preserve"> </w:t>
            </w:r>
            <w:r w:rsidRPr="00002262">
              <w:rPr>
                <w:rFonts w:ascii="Arial" w:hAnsi="Arial" w:cs="Arial"/>
              </w:rPr>
              <w:t>diagnoses</w:t>
            </w:r>
            <w:r w:rsidRPr="00002262">
              <w:rPr>
                <w:rFonts w:ascii="Arial" w:hAnsi="Arial" w:cs="Arial"/>
                <w:spacing w:val="-7"/>
              </w:rPr>
              <w:t xml:space="preserve"> </w:t>
            </w:r>
            <w:r w:rsidRPr="00002262">
              <w:rPr>
                <w:rFonts w:ascii="Arial" w:hAnsi="Arial" w:cs="Arial"/>
              </w:rPr>
              <w:t>the</w:t>
            </w:r>
            <w:r w:rsidRPr="00002262">
              <w:rPr>
                <w:rFonts w:ascii="Arial" w:hAnsi="Arial" w:cs="Arial"/>
                <w:spacing w:val="-6"/>
              </w:rPr>
              <w:t xml:space="preserve"> </w:t>
            </w:r>
            <w:r w:rsidRPr="00002262">
              <w:rPr>
                <w:rFonts w:ascii="Arial" w:hAnsi="Arial" w:cs="Arial"/>
              </w:rPr>
              <w:t>lesion</w:t>
            </w:r>
            <w:r w:rsidRPr="00002262">
              <w:rPr>
                <w:rFonts w:ascii="Arial" w:hAnsi="Arial" w:cs="Arial"/>
                <w:spacing w:val="-5"/>
              </w:rPr>
              <w:t xml:space="preserve"> </w:t>
            </w:r>
            <w:r w:rsidRPr="00002262">
              <w:rPr>
                <w:rFonts w:ascii="Arial" w:hAnsi="Arial" w:cs="Arial"/>
              </w:rPr>
              <w:t>as</w:t>
            </w:r>
            <w:r w:rsidRPr="00002262">
              <w:rPr>
                <w:rFonts w:ascii="Arial" w:hAnsi="Arial" w:cs="Arial"/>
                <w:spacing w:val="-4"/>
              </w:rPr>
              <w:t xml:space="preserve"> </w:t>
            </w:r>
            <w:r w:rsidRPr="00002262">
              <w:rPr>
                <w:rFonts w:ascii="Arial" w:hAnsi="Arial" w:cs="Arial"/>
              </w:rPr>
              <w:t>melanoma</w:t>
            </w:r>
            <w:r w:rsidRPr="00002262">
              <w:rPr>
                <w:rFonts w:ascii="Arial" w:hAnsi="Arial" w:cs="Arial"/>
                <w:spacing w:val="-5"/>
              </w:rPr>
              <w:t xml:space="preserve"> </w:t>
            </w:r>
            <w:r w:rsidRPr="00002262">
              <w:rPr>
                <w:rFonts w:ascii="Arial" w:hAnsi="Arial" w:cs="Arial"/>
              </w:rPr>
              <w:t>with comment “completely but narrowly excised”.</w:t>
            </w:r>
          </w:p>
        </w:tc>
      </w:tr>
      <w:tr w:rsidR="00DB4298" w:rsidRPr="00002262" w14:paraId="1D4DDF45" w14:textId="77777777" w:rsidTr="00002262">
        <w:trPr>
          <w:trHeight w:val="910"/>
        </w:trPr>
        <w:tc>
          <w:tcPr>
            <w:tcW w:w="2239" w:type="dxa"/>
            <w:tcBorders>
              <w:top w:val="single" w:sz="18" w:space="0" w:color="FFFFFF"/>
              <w:bottom w:val="single" w:sz="18" w:space="0" w:color="FFFFFF"/>
            </w:tcBorders>
            <w:shd w:val="clear" w:color="auto" w:fill="FAD3B4"/>
          </w:tcPr>
          <w:p w14:paraId="09760AFD" w14:textId="6A28651B" w:rsidR="00D8777A" w:rsidRPr="00002262" w:rsidRDefault="00D8777A" w:rsidP="00CB4FE3">
            <w:pPr>
              <w:pStyle w:val="TableParagraph"/>
              <w:spacing w:before="80"/>
              <w:ind w:left="108"/>
              <w:rPr>
                <w:rFonts w:ascii="Arial" w:hAnsi="Arial" w:cs="Arial"/>
              </w:rPr>
            </w:pPr>
            <w:r w:rsidRPr="00002262">
              <w:rPr>
                <w:rFonts w:ascii="Arial" w:hAnsi="Arial" w:cs="Arial"/>
                <w:spacing w:val="-2"/>
              </w:rPr>
              <w:t>7/01/20</w:t>
            </w:r>
            <w:r w:rsidR="00D7095C" w:rsidRPr="00002262">
              <w:rPr>
                <w:rFonts w:ascii="Arial" w:hAnsi="Arial" w:cs="Arial"/>
                <w:spacing w:val="-2"/>
              </w:rPr>
              <w:t>23</w:t>
            </w:r>
          </w:p>
        </w:tc>
        <w:tc>
          <w:tcPr>
            <w:tcW w:w="1190" w:type="dxa"/>
            <w:tcBorders>
              <w:top w:val="single" w:sz="18" w:space="0" w:color="FFFFFF"/>
              <w:bottom w:val="single" w:sz="18" w:space="0" w:color="FFFFFF"/>
            </w:tcBorders>
            <w:shd w:val="clear" w:color="auto" w:fill="FAD3B4"/>
          </w:tcPr>
          <w:p w14:paraId="10904888" w14:textId="77777777" w:rsidR="00D8777A" w:rsidRPr="00002262" w:rsidRDefault="00D8777A" w:rsidP="00CB4FE3">
            <w:pPr>
              <w:pStyle w:val="TableParagraph"/>
              <w:rPr>
                <w:rFonts w:ascii="Arial" w:hAnsi="Arial" w:cs="Arial"/>
              </w:rPr>
            </w:pPr>
          </w:p>
        </w:tc>
        <w:tc>
          <w:tcPr>
            <w:tcW w:w="5643" w:type="dxa"/>
            <w:tcBorders>
              <w:top w:val="single" w:sz="18" w:space="0" w:color="FFFFFF"/>
              <w:bottom w:val="single" w:sz="18" w:space="0" w:color="FFFFFF"/>
            </w:tcBorders>
            <w:shd w:val="clear" w:color="auto" w:fill="FAD3B4"/>
          </w:tcPr>
          <w:p w14:paraId="0A3B3ADD" w14:textId="76DA462E" w:rsidR="00D8777A" w:rsidRPr="00002262" w:rsidRDefault="00B378FD" w:rsidP="00CB4FE3">
            <w:pPr>
              <w:pStyle w:val="TableParagraph"/>
              <w:spacing w:before="80"/>
              <w:ind w:left="223" w:right="14"/>
              <w:rPr>
                <w:rFonts w:ascii="Arial" w:hAnsi="Arial" w:cs="Arial"/>
              </w:rPr>
            </w:pPr>
            <w:r w:rsidRPr="00002262">
              <w:rPr>
                <w:rFonts w:ascii="Arial" w:hAnsi="Arial" w:cs="Arial"/>
              </w:rPr>
              <w:t>Hospital</w:t>
            </w:r>
            <w:r w:rsidR="00D8777A" w:rsidRPr="00002262">
              <w:rPr>
                <w:rFonts w:ascii="Arial" w:hAnsi="Arial" w:cs="Arial"/>
              </w:rPr>
              <w:t xml:space="preserve"> receives a referral from the GP to the surgical department.</w:t>
            </w:r>
            <w:r w:rsidR="00D8777A" w:rsidRPr="00002262">
              <w:rPr>
                <w:rFonts w:ascii="Arial" w:hAnsi="Arial" w:cs="Arial"/>
                <w:spacing w:val="-4"/>
              </w:rPr>
              <w:t xml:space="preserve"> </w:t>
            </w:r>
            <w:r w:rsidR="00D8777A" w:rsidRPr="00002262">
              <w:rPr>
                <w:rFonts w:ascii="Arial" w:hAnsi="Arial" w:cs="Arial"/>
              </w:rPr>
              <w:t>The</w:t>
            </w:r>
            <w:r w:rsidR="00D8777A" w:rsidRPr="00002262">
              <w:rPr>
                <w:rFonts w:ascii="Arial" w:hAnsi="Arial" w:cs="Arial"/>
                <w:spacing w:val="-6"/>
              </w:rPr>
              <w:t xml:space="preserve"> </w:t>
            </w:r>
            <w:r w:rsidR="00D8777A" w:rsidRPr="00002262">
              <w:rPr>
                <w:rFonts w:ascii="Arial" w:hAnsi="Arial" w:cs="Arial"/>
              </w:rPr>
              <w:t>patient</w:t>
            </w:r>
            <w:r w:rsidR="00D8777A" w:rsidRPr="00002262">
              <w:rPr>
                <w:rFonts w:ascii="Arial" w:hAnsi="Arial" w:cs="Arial"/>
                <w:spacing w:val="-7"/>
              </w:rPr>
              <w:t xml:space="preserve"> </w:t>
            </w:r>
            <w:r w:rsidR="00D8777A" w:rsidRPr="00002262">
              <w:rPr>
                <w:rFonts w:ascii="Arial" w:hAnsi="Arial" w:cs="Arial"/>
              </w:rPr>
              <w:t>has</w:t>
            </w:r>
            <w:r w:rsidR="00D8777A" w:rsidRPr="00002262">
              <w:rPr>
                <w:rFonts w:ascii="Arial" w:hAnsi="Arial" w:cs="Arial"/>
                <w:spacing w:val="-4"/>
              </w:rPr>
              <w:t xml:space="preserve"> </w:t>
            </w:r>
            <w:r w:rsidR="00D8777A" w:rsidRPr="00002262">
              <w:rPr>
                <w:rFonts w:ascii="Arial" w:hAnsi="Arial" w:cs="Arial"/>
              </w:rPr>
              <w:t>a</w:t>
            </w:r>
            <w:r w:rsidR="00D8777A" w:rsidRPr="00002262">
              <w:rPr>
                <w:rFonts w:ascii="Arial" w:hAnsi="Arial" w:cs="Arial"/>
                <w:spacing w:val="-5"/>
              </w:rPr>
              <w:t xml:space="preserve"> </w:t>
            </w:r>
            <w:r w:rsidR="00D8777A" w:rsidRPr="00002262">
              <w:rPr>
                <w:rFonts w:ascii="Arial" w:hAnsi="Arial" w:cs="Arial"/>
              </w:rPr>
              <w:t>confirmed</w:t>
            </w:r>
            <w:r w:rsidR="00D8777A" w:rsidRPr="00002262">
              <w:rPr>
                <w:rFonts w:ascii="Arial" w:hAnsi="Arial" w:cs="Arial"/>
                <w:spacing w:val="-7"/>
              </w:rPr>
              <w:t xml:space="preserve"> </w:t>
            </w:r>
            <w:r w:rsidR="00D8777A" w:rsidRPr="00002262">
              <w:rPr>
                <w:rFonts w:ascii="Arial" w:hAnsi="Arial" w:cs="Arial"/>
              </w:rPr>
              <w:t>cancer</w:t>
            </w:r>
            <w:r w:rsidR="00D8777A" w:rsidRPr="00002262">
              <w:rPr>
                <w:rFonts w:ascii="Arial" w:hAnsi="Arial" w:cs="Arial"/>
                <w:spacing w:val="-4"/>
              </w:rPr>
              <w:t xml:space="preserve"> </w:t>
            </w:r>
            <w:r w:rsidR="00D8777A" w:rsidRPr="00002262">
              <w:rPr>
                <w:rFonts w:ascii="Arial" w:hAnsi="Arial" w:cs="Arial"/>
              </w:rPr>
              <w:t>and</w:t>
            </w:r>
            <w:r w:rsidR="00D8777A" w:rsidRPr="00002262">
              <w:rPr>
                <w:rFonts w:ascii="Arial" w:hAnsi="Arial" w:cs="Arial"/>
                <w:spacing w:val="-4"/>
              </w:rPr>
              <w:t xml:space="preserve"> </w:t>
            </w:r>
            <w:r w:rsidR="00D8777A" w:rsidRPr="00002262">
              <w:rPr>
                <w:rFonts w:ascii="Arial" w:hAnsi="Arial" w:cs="Arial"/>
              </w:rPr>
              <w:t>needs to be seen quickly.</w:t>
            </w:r>
          </w:p>
        </w:tc>
      </w:tr>
      <w:tr w:rsidR="00DB4298" w:rsidRPr="00002262" w14:paraId="77BC3BC1" w14:textId="77777777" w:rsidTr="00002262">
        <w:trPr>
          <w:trHeight w:val="660"/>
        </w:trPr>
        <w:tc>
          <w:tcPr>
            <w:tcW w:w="2239" w:type="dxa"/>
            <w:tcBorders>
              <w:top w:val="single" w:sz="18" w:space="0" w:color="FFFFFF"/>
              <w:bottom w:val="single" w:sz="18" w:space="0" w:color="FFFFFF"/>
            </w:tcBorders>
            <w:shd w:val="clear" w:color="auto" w:fill="D9D9D9"/>
          </w:tcPr>
          <w:p w14:paraId="4F7B0945" w14:textId="44FB44BC" w:rsidR="00D8777A" w:rsidRPr="00002262" w:rsidRDefault="00D8777A" w:rsidP="00CB4FE3">
            <w:pPr>
              <w:pStyle w:val="TableParagraph"/>
              <w:spacing w:before="80"/>
              <w:ind w:left="108"/>
              <w:rPr>
                <w:rFonts w:ascii="Arial" w:hAnsi="Arial" w:cs="Arial"/>
              </w:rPr>
            </w:pPr>
            <w:r w:rsidRPr="00002262">
              <w:rPr>
                <w:rFonts w:ascii="Arial" w:hAnsi="Arial" w:cs="Arial"/>
                <w:spacing w:val="-2"/>
              </w:rPr>
              <w:t>10/01/20</w:t>
            </w:r>
            <w:r w:rsidR="00D7095C" w:rsidRPr="00002262">
              <w:rPr>
                <w:rFonts w:ascii="Arial" w:hAnsi="Arial" w:cs="Arial"/>
                <w:spacing w:val="-2"/>
              </w:rPr>
              <w:t>23</w:t>
            </w:r>
          </w:p>
        </w:tc>
        <w:tc>
          <w:tcPr>
            <w:tcW w:w="1190" w:type="dxa"/>
            <w:tcBorders>
              <w:top w:val="single" w:sz="18" w:space="0" w:color="FFFFFF"/>
              <w:bottom w:val="single" w:sz="18" w:space="0" w:color="FFFFFF"/>
            </w:tcBorders>
            <w:shd w:val="clear" w:color="auto" w:fill="D9D9D9"/>
          </w:tcPr>
          <w:p w14:paraId="3E1F868A" w14:textId="77777777" w:rsidR="00D8777A" w:rsidRPr="00002262" w:rsidRDefault="00D8777A" w:rsidP="00CB4FE3">
            <w:pPr>
              <w:pStyle w:val="TableParagraph"/>
              <w:rPr>
                <w:rFonts w:ascii="Arial" w:hAnsi="Arial" w:cs="Arial"/>
              </w:rPr>
            </w:pPr>
          </w:p>
        </w:tc>
        <w:tc>
          <w:tcPr>
            <w:tcW w:w="5643" w:type="dxa"/>
            <w:tcBorders>
              <w:top w:val="single" w:sz="18" w:space="0" w:color="FFFFFF"/>
              <w:bottom w:val="single" w:sz="18" w:space="0" w:color="FFFFFF"/>
            </w:tcBorders>
            <w:shd w:val="clear" w:color="auto" w:fill="D9D9D9"/>
          </w:tcPr>
          <w:p w14:paraId="5A793A3E" w14:textId="77777777" w:rsidR="00D8777A" w:rsidRPr="00002262" w:rsidRDefault="00D8777A" w:rsidP="00CB4FE3">
            <w:pPr>
              <w:pStyle w:val="TableParagraph"/>
              <w:spacing w:before="80" w:line="242" w:lineRule="auto"/>
              <w:ind w:left="223" w:right="14"/>
              <w:rPr>
                <w:rFonts w:ascii="Arial" w:hAnsi="Arial" w:cs="Arial"/>
              </w:rPr>
            </w:pPr>
            <w:r w:rsidRPr="00002262">
              <w:rPr>
                <w:rFonts w:ascii="Arial" w:hAnsi="Arial" w:cs="Arial"/>
              </w:rPr>
              <w:t>Patient</w:t>
            </w:r>
            <w:r w:rsidRPr="00002262">
              <w:rPr>
                <w:rFonts w:ascii="Arial" w:hAnsi="Arial" w:cs="Arial"/>
                <w:spacing w:val="-4"/>
              </w:rPr>
              <w:t xml:space="preserve"> </w:t>
            </w:r>
            <w:r w:rsidRPr="00002262">
              <w:rPr>
                <w:rFonts w:ascii="Arial" w:hAnsi="Arial" w:cs="Arial"/>
              </w:rPr>
              <w:t>triaged</w:t>
            </w:r>
            <w:r w:rsidRPr="00002262">
              <w:rPr>
                <w:rFonts w:ascii="Arial" w:hAnsi="Arial" w:cs="Arial"/>
                <w:spacing w:val="-4"/>
              </w:rPr>
              <w:t xml:space="preserve"> </w:t>
            </w:r>
            <w:r w:rsidRPr="00002262">
              <w:rPr>
                <w:rFonts w:ascii="Arial" w:hAnsi="Arial" w:cs="Arial"/>
              </w:rPr>
              <w:t>and</w:t>
            </w:r>
            <w:r w:rsidRPr="00002262">
              <w:rPr>
                <w:rFonts w:ascii="Arial" w:hAnsi="Arial" w:cs="Arial"/>
                <w:spacing w:val="-4"/>
              </w:rPr>
              <w:t xml:space="preserve"> </w:t>
            </w:r>
            <w:r w:rsidRPr="00002262">
              <w:rPr>
                <w:rFonts w:ascii="Arial" w:hAnsi="Arial" w:cs="Arial"/>
              </w:rPr>
              <w:t>confirmed</w:t>
            </w:r>
            <w:r w:rsidRPr="00002262">
              <w:rPr>
                <w:rFonts w:ascii="Arial" w:hAnsi="Arial" w:cs="Arial"/>
                <w:spacing w:val="-4"/>
              </w:rPr>
              <w:t xml:space="preserve"> </w:t>
            </w:r>
            <w:r w:rsidRPr="00002262">
              <w:rPr>
                <w:rFonts w:ascii="Arial" w:hAnsi="Arial" w:cs="Arial"/>
              </w:rPr>
              <w:t>as</w:t>
            </w:r>
            <w:r w:rsidRPr="00002262">
              <w:rPr>
                <w:rFonts w:ascii="Arial" w:hAnsi="Arial" w:cs="Arial"/>
                <w:spacing w:val="-4"/>
              </w:rPr>
              <w:t xml:space="preserve"> </w:t>
            </w:r>
            <w:r w:rsidRPr="00002262">
              <w:rPr>
                <w:rFonts w:ascii="Arial" w:hAnsi="Arial" w:cs="Arial"/>
              </w:rPr>
              <w:t>needing</w:t>
            </w:r>
            <w:r w:rsidRPr="00002262">
              <w:rPr>
                <w:rFonts w:ascii="Arial" w:hAnsi="Arial" w:cs="Arial"/>
                <w:spacing w:val="-4"/>
              </w:rPr>
              <w:t xml:space="preserve"> </w:t>
            </w:r>
            <w:r w:rsidRPr="00002262">
              <w:rPr>
                <w:rFonts w:ascii="Arial" w:hAnsi="Arial" w:cs="Arial"/>
              </w:rPr>
              <w:t>to</w:t>
            </w:r>
            <w:r w:rsidRPr="00002262">
              <w:rPr>
                <w:rFonts w:ascii="Arial" w:hAnsi="Arial" w:cs="Arial"/>
                <w:spacing w:val="-6"/>
              </w:rPr>
              <w:t xml:space="preserve"> </w:t>
            </w:r>
            <w:r w:rsidRPr="00002262">
              <w:rPr>
                <w:rFonts w:ascii="Arial" w:hAnsi="Arial" w:cs="Arial"/>
              </w:rPr>
              <w:t>be</w:t>
            </w:r>
            <w:r w:rsidRPr="00002262">
              <w:rPr>
                <w:rFonts w:ascii="Arial" w:hAnsi="Arial" w:cs="Arial"/>
                <w:spacing w:val="-6"/>
              </w:rPr>
              <w:t xml:space="preserve"> </w:t>
            </w:r>
            <w:r w:rsidRPr="00002262">
              <w:rPr>
                <w:rFonts w:ascii="Arial" w:hAnsi="Arial" w:cs="Arial"/>
              </w:rPr>
              <w:t>seen</w:t>
            </w:r>
            <w:r w:rsidRPr="00002262">
              <w:rPr>
                <w:rFonts w:ascii="Arial" w:hAnsi="Arial" w:cs="Arial"/>
                <w:spacing w:val="-5"/>
              </w:rPr>
              <w:t xml:space="preserve"> </w:t>
            </w:r>
            <w:r w:rsidRPr="00002262">
              <w:rPr>
                <w:rFonts w:ascii="Arial" w:hAnsi="Arial" w:cs="Arial"/>
              </w:rPr>
              <w:t>within two weeks.</w:t>
            </w:r>
          </w:p>
        </w:tc>
      </w:tr>
      <w:tr w:rsidR="00DB4298" w:rsidRPr="00002262" w14:paraId="06C581FA" w14:textId="77777777" w:rsidTr="00002262">
        <w:trPr>
          <w:trHeight w:val="911"/>
        </w:trPr>
        <w:tc>
          <w:tcPr>
            <w:tcW w:w="2239" w:type="dxa"/>
            <w:tcBorders>
              <w:top w:val="single" w:sz="18" w:space="0" w:color="FFFFFF"/>
            </w:tcBorders>
            <w:shd w:val="clear" w:color="auto" w:fill="D5E2BB"/>
          </w:tcPr>
          <w:p w14:paraId="0B4D5626" w14:textId="4DCE52F7" w:rsidR="00D8777A" w:rsidRPr="00002262" w:rsidRDefault="00D8777A" w:rsidP="00CB4FE3">
            <w:pPr>
              <w:pStyle w:val="TableParagraph"/>
              <w:spacing w:before="80"/>
              <w:ind w:left="108"/>
              <w:rPr>
                <w:rFonts w:ascii="Arial" w:hAnsi="Arial" w:cs="Arial"/>
              </w:rPr>
            </w:pPr>
            <w:r w:rsidRPr="00002262">
              <w:rPr>
                <w:rFonts w:ascii="Arial" w:hAnsi="Arial" w:cs="Arial"/>
                <w:spacing w:val="-2"/>
              </w:rPr>
              <w:t>22/01/20</w:t>
            </w:r>
            <w:r w:rsidR="00D7095C" w:rsidRPr="00002262">
              <w:rPr>
                <w:rFonts w:ascii="Arial" w:hAnsi="Arial" w:cs="Arial"/>
                <w:spacing w:val="-2"/>
              </w:rPr>
              <w:t>23</w:t>
            </w:r>
          </w:p>
        </w:tc>
        <w:tc>
          <w:tcPr>
            <w:tcW w:w="1190" w:type="dxa"/>
            <w:tcBorders>
              <w:top w:val="single" w:sz="18" w:space="0" w:color="FFFFFF"/>
            </w:tcBorders>
            <w:shd w:val="clear" w:color="auto" w:fill="D5E2BB"/>
          </w:tcPr>
          <w:p w14:paraId="30EEAD2C" w14:textId="77777777" w:rsidR="00D8777A" w:rsidRPr="00002262" w:rsidRDefault="00D8777A" w:rsidP="00CB4FE3">
            <w:pPr>
              <w:pStyle w:val="TableParagraph"/>
              <w:spacing w:before="80"/>
              <w:ind w:right="220"/>
              <w:jc w:val="right"/>
              <w:rPr>
                <w:rFonts w:ascii="Arial" w:hAnsi="Arial" w:cs="Arial"/>
              </w:rPr>
            </w:pPr>
            <w:r w:rsidRPr="00002262">
              <w:rPr>
                <w:rFonts w:ascii="Arial" w:hAnsi="Arial" w:cs="Arial"/>
              </w:rPr>
              <w:t>0</w:t>
            </w:r>
          </w:p>
        </w:tc>
        <w:tc>
          <w:tcPr>
            <w:tcW w:w="5643" w:type="dxa"/>
            <w:tcBorders>
              <w:top w:val="single" w:sz="18" w:space="0" w:color="FFFFFF"/>
            </w:tcBorders>
            <w:shd w:val="clear" w:color="auto" w:fill="D5E2BB"/>
          </w:tcPr>
          <w:p w14:paraId="4F7641C2" w14:textId="77777777" w:rsidR="00D8777A" w:rsidRPr="00002262" w:rsidRDefault="00D8777A" w:rsidP="00002262">
            <w:pPr>
              <w:pStyle w:val="TableParagraph"/>
              <w:spacing w:before="80"/>
              <w:ind w:left="223" w:right="3"/>
              <w:rPr>
                <w:rFonts w:ascii="Arial" w:hAnsi="Arial" w:cs="Arial"/>
              </w:rPr>
            </w:pPr>
            <w:r w:rsidRPr="00002262">
              <w:rPr>
                <w:rFonts w:ascii="Arial" w:hAnsi="Arial" w:cs="Arial"/>
              </w:rPr>
              <w:t>Surgical first specialist assessment (FSA). The need to “re-excise</w:t>
            </w:r>
            <w:r w:rsidRPr="00002262">
              <w:rPr>
                <w:rFonts w:ascii="Arial" w:hAnsi="Arial" w:cs="Arial"/>
                <w:spacing w:val="-5"/>
              </w:rPr>
              <w:t xml:space="preserve"> </w:t>
            </w:r>
            <w:r w:rsidRPr="00002262">
              <w:rPr>
                <w:rFonts w:ascii="Arial" w:hAnsi="Arial" w:cs="Arial"/>
              </w:rPr>
              <w:t>the</w:t>
            </w:r>
            <w:r w:rsidRPr="00002262">
              <w:rPr>
                <w:rFonts w:ascii="Arial" w:hAnsi="Arial" w:cs="Arial"/>
                <w:spacing w:val="-6"/>
              </w:rPr>
              <w:t xml:space="preserve"> </w:t>
            </w:r>
            <w:r w:rsidRPr="00002262">
              <w:rPr>
                <w:rFonts w:ascii="Arial" w:hAnsi="Arial" w:cs="Arial"/>
              </w:rPr>
              <w:t>lesion”</w:t>
            </w:r>
            <w:r w:rsidRPr="00002262">
              <w:rPr>
                <w:rFonts w:ascii="Arial" w:hAnsi="Arial" w:cs="Arial"/>
                <w:spacing w:val="-7"/>
              </w:rPr>
              <w:t xml:space="preserve"> </w:t>
            </w:r>
            <w:r w:rsidRPr="00002262">
              <w:rPr>
                <w:rFonts w:ascii="Arial" w:hAnsi="Arial" w:cs="Arial"/>
              </w:rPr>
              <w:t>is</w:t>
            </w:r>
            <w:r w:rsidRPr="00002262">
              <w:rPr>
                <w:rFonts w:ascii="Arial" w:hAnsi="Arial" w:cs="Arial"/>
                <w:spacing w:val="-4"/>
              </w:rPr>
              <w:t xml:space="preserve"> </w:t>
            </w:r>
            <w:r w:rsidRPr="00002262">
              <w:rPr>
                <w:rFonts w:ascii="Arial" w:hAnsi="Arial" w:cs="Arial"/>
              </w:rPr>
              <w:t>discussed.</w:t>
            </w:r>
            <w:r w:rsidRPr="00002262">
              <w:rPr>
                <w:rFonts w:ascii="Arial" w:hAnsi="Arial" w:cs="Arial"/>
                <w:spacing w:val="-2"/>
              </w:rPr>
              <w:t xml:space="preserve"> </w:t>
            </w:r>
            <w:r w:rsidRPr="00002262">
              <w:rPr>
                <w:rFonts w:ascii="Arial" w:hAnsi="Arial" w:cs="Arial"/>
              </w:rPr>
              <w:t>Patient</w:t>
            </w:r>
            <w:r w:rsidRPr="00002262">
              <w:rPr>
                <w:rFonts w:ascii="Arial" w:hAnsi="Arial" w:cs="Arial"/>
                <w:spacing w:val="-4"/>
              </w:rPr>
              <w:t xml:space="preserve"> </w:t>
            </w:r>
            <w:r w:rsidRPr="00002262">
              <w:rPr>
                <w:rFonts w:ascii="Arial" w:hAnsi="Arial" w:cs="Arial"/>
              </w:rPr>
              <w:t>agrees</w:t>
            </w:r>
            <w:r w:rsidRPr="00002262">
              <w:rPr>
                <w:rFonts w:ascii="Arial" w:hAnsi="Arial" w:cs="Arial"/>
                <w:spacing w:val="-4"/>
              </w:rPr>
              <w:t xml:space="preserve"> </w:t>
            </w:r>
            <w:r w:rsidRPr="00002262">
              <w:rPr>
                <w:rFonts w:ascii="Arial" w:hAnsi="Arial" w:cs="Arial"/>
              </w:rPr>
              <w:t>to</w:t>
            </w:r>
            <w:r w:rsidRPr="00002262">
              <w:rPr>
                <w:rFonts w:ascii="Arial" w:hAnsi="Arial" w:cs="Arial"/>
                <w:spacing w:val="-4"/>
              </w:rPr>
              <w:t xml:space="preserve"> </w:t>
            </w:r>
            <w:r w:rsidRPr="00002262">
              <w:rPr>
                <w:rFonts w:ascii="Arial" w:hAnsi="Arial" w:cs="Arial"/>
              </w:rPr>
              <w:t xml:space="preserve">the </w:t>
            </w:r>
            <w:r w:rsidRPr="00002262">
              <w:rPr>
                <w:rFonts w:ascii="Arial" w:hAnsi="Arial" w:cs="Arial"/>
                <w:spacing w:val="-2"/>
              </w:rPr>
              <w:t>re-excision.</w:t>
            </w:r>
          </w:p>
        </w:tc>
      </w:tr>
    </w:tbl>
    <w:p w14:paraId="621806C5" w14:textId="5F9A976F" w:rsidR="00D8777A" w:rsidRPr="00002262" w:rsidRDefault="00D8777A" w:rsidP="00002262">
      <w:pPr>
        <w:tabs>
          <w:tab w:val="left" w:pos="3104"/>
          <w:tab w:val="left" w:pos="3644"/>
        </w:tabs>
        <w:spacing w:before="81" w:after="120"/>
        <w:ind w:left="130"/>
        <w:rPr>
          <w:rFonts w:ascii="Arial" w:hAnsi="Arial" w:cs="Arial"/>
        </w:rPr>
      </w:pPr>
      <w:r w:rsidRPr="00002262">
        <w:rPr>
          <w:rFonts w:ascii="Arial" w:hAnsi="Arial" w:cs="Arial"/>
          <w:spacing w:val="-2"/>
        </w:rPr>
        <w:t>23/01/20</w:t>
      </w:r>
      <w:r w:rsidR="006F5596" w:rsidRPr="00002262">
        <w:rPr>
          <w:rFonts w:ascii="Arial" w:hAnsi="Arial" w:cs="Arial"/>
          <w:spacing w:val="-2"/>
        </w:rPr>
        <w:t>23</w:t>
      </w:r>
      <w:r w:rsidRPr="00002262">
        <w:rPr>
          <w:rFonts w:ascii="Arial" w:hAnsi="Arial" w:cs="Arial"/>
        </w:rPr>
        <w:tab/>
      </w:r>
      <w:r w:rsidRPr="00002262">
        <w:rPr>
          <w:rFonts w:ascii="Arial" w:hAnsi="Arial" w:cs="Arial"/>
          <w:spacing w:val="-10"/>
        </w:rPr>
        <w:t>1</w:t>
      </w:r>
      <w:r w:rsidRPr="00002262">
        <w:rPr>
          <w:rFonts w:ascii="Arial" w:hAnsi="Arial" w:cs="Arial"/>
        </w:rPr>
        <w:tab/>
        <w:t>A</w:t>
      </w:r>
      <w:r w:rsidRPr="00002262">
        <w:rPr>
          <w:rFonts w:ascii="Arial" w:hAnsi="Arial" w:cs="Arial"/>
          <w:spacing w:val="-4"/>
        </w:rPr>
        <w:t xml:space="preserve"> </w:t>
      </w:r>
      <w:r w:rsidRPr="00002262">
        <w:rPr>
          <w:rFonts w:ascii="Arial" w:hAnsi="Arial" w:cs="Arial"/>
        </w:rPr>
        <w:t>theatre</w:t>
      </w:r>
      <w:r w:rsidRPr="00002262">
        <w:rPr>
          <w:rFonts w:ascii="Arial" w:hAnsi="Arial" w:cs="Arial"/>
          <w:spacing w:val="-5"/>
        </w:rPr>
        <w:t xml:space="preserve"> </w:t>
      </w:r>
      <w:r w:rsidRPr="00002262">
        <w:rPr>
          <w:rFonts w:ascii="Arial" w:hAnsi="Arial" w:cs="Arial"/>
        </w:rPr>
        <w:t>booking</w:t>
      </w:r>
      <w:r w:rsidRPr="00002262">
        <w:rPr>
          <w:rFonts w:ascii="Arial" w:hAnsi="Arial" w:cs="Arial"/>
          <w:spacing w:val="-6"/>
        </w:rPr>
        <w:t xml:space="preserve"> </w:t>
      </w:r>
      <w:r w:rsidRPr="00002262">
        <w:rPr>
          <w:rFonts w:ascii="Arial" w:hAnsi="Arial" w:cs="Arial"/>
        </w:rPr>
        <w:t>request</w:t>
      </w:r>
      <w:r w:rsidRPr="00002262">
        <w:rPr>
          <w:rFonts w:ascii="Arial" w:hAnsi="Arial" w:cs="Arial"/>
          <w:spacing w:val="-2"/>
        </w:rPr>
        <w:t xml:space="preserve"> </w:t>
      </w:r>
      <w:r w:rsidRPr="00002262">
        <w:rPr>
          <w:rFonts w:ascii="Arial" w:hAnsi="Arial" w:cs="Arial"/>
        </w:rPr>
        <w:t>is</w:t>
      </w:r>
      <w:r w:rsidRPr="00002262">
        <w:rPr>
          <w:rFonts w:ascii="Arial" w:hAnsi="Arial" w:cs="Arial"/>
          <w:spacing w:val="-3"/>
        </w:rPr>
        <w:t xml:space="preserve"> </w:t>
      </w:r>
      <w:r w:rsidRPr="00002262">
        <w:rPr>
          <w:rFonts w:ascii="Arial" w:hAnsi="Arial" w:cs="Arial"/>
          <w:spacing w:val="-2"/>
        </w:rPr>
        <w:t>sent.</w:t>
      </w:r>
    </w:p>
    <w:tbl>
      <w:tblPr>
        <w:tblW w:w="9476" w:type="dxa"/>
        <w:tblLayout w:type="fixed"/>
        <w:tblCellMar>
          <w:left w:w="0" w:type="dxa"/>
          <w:right w:w="0" w:type="dxa"/>
        </w:tblCellMar>
        <w:tblLook w:val="01E0" w:firstRow="1" w:lastRow="1" w:firstColumn="1" w:lastColumn="1" w:noHBand="0" w:noVBand="0"/>
      </w:tblPr>
      <w:tblGrid>
        <w:gridCol w:w="2191"/>
        <w:gridCol w:w="1218"/>
        <w:gridCol w:w="4081"/>
        <w:gridCol w:w="1986"/>
      </w:tblGrid>
      <w:tr w:rsidR="00DB4298" w:rsidRPr="00002262" w14:paraId="467687E1" w14:textId="77777777" w:rsidTr="00002262">
        <w:trPr>
          <w:trHeight w:val="658"/>
        </w:trPr>
        <w:tc>
          <w:tcPr>
            <w:tcW w:w="2191" w:type="dxa"/>
            <w:tcBorders>
              <w:bottom w:val="single" w:sz="18" w:space="0" w:color="FF0000"/>
            </w:tcBorders>
            <w:shd w:val="clear" w:color="auto" w:fill="FFFFCC"/>
          </w:tcPr>
          <w:p w14:paraId="01DC7E51" w14:textId="342F64BB" w:rsidR="00D8777A" w:rsidRPr="00002262" w:rsidRDefault="00D8777A" w:rsidP="00CB4FE3">
            <w:pPr>
              <w:pStyle w:val="TableParagraph"/>
              <w:spacing w:before="78"/>
              <w:ind w:left="130"/>
              <w:rPr>
                <w:rFonts w:ascii="Arial" w:hAnsi="Arial" w:cs="Arial"/>
              </w:rPr>
            </w:pPr>
            <w:r w:rsidRPr="00002262">
              <w:rPr>
                <w:rFonts w:ascii="Arial" w:hAnsi="Arial" w:cs="Arial"/>
                <w:spacing w:val="-2"/>
              </w:rPr>
              <w:t>20/03/20</w:t>
            </w:r>
            <w:r w:rsidR="006F5596" w:rsidRPr="00002262">
              <w:rPr>
                <w:rFonts w:ascii="Arial" w:hAnsi="Arial" w:cs="Arial"/>
                <w:spacing w:val="-2"/>
              </w:rPr>
              <w:t>23</w:t>
            </w:r>
          </w:p>
        </w:tc>
        <w:tc>
          <w:tcPr>
            <w:tcW w:w="1218" w:type="dxa"/>
            <w:tcBorders>
              <w:bottom w:val="single" w:sz="18" w:space="0" w:color="FF0000"/>
            </w:tcBorders>
            <w:shd w:val="clear" w:color="auto" w:fill="FFFFCC"/>
          </w:tcPr>
          <w:p w14:paraId="02E68EAB" w14:textId="77777777" w:rsidR="00D8777A" w:rsidRPr="00002262" w:rsidRDefault="00D8777A" w:rsidP="00CB4FE3">
            <w:pPr>
              <w:pStyle w:val="TableParagraph"/>
              <w:spacing w:before="78"/>
              <w:ind w:left="788"/>
              <w:rPr>
                <w:rFonts w:ascii="Arial" w:hAnsi="Arial" w:cs="Arial"/>
              </w:rPr>
            </w:pPr>
            <w:r w:rsidRPr="00002262">
              <w:rPr>
                <w:rFonts w:ascii="Arial" w:hAnsi="Arial" w:cs="Arial"/>
                <w:spacing w:val="-5"/>
              </w:rPr>
              <w:t>57</w:t>
            </w:r>
          </w:p>
        </w:tc>
        <w:tc>
          <w:tcPr>
            <w:tcW w:w="4081" w:type="dxa"/>
            <w:tcBorders>
              <w:bottom w:val="single" w:sz="18" w:space="0" w:color="FF0000"/>
              <w:right w:val="single" w:sz="18" w:space="0" w:color="FF0000"/>
            </w:tcBorders>
            <w:shd w:val="clear" w:color="auto" w:fill="FFFFCC"/>
          </w:tcPr>
          <w:p w14:paraId="61FBF42A" w14:textId="77777777" w:rsidR="00D8777A" w:rsidRPr="00002262" w:rsidRDefault="00D8777A" w:rsidP="00CB4FE3">
            <w:pPr>
              <w:pStyle w:val="TableParagraph"/>
              <w:spacing w:before="78" w:line="242" w:lineRule="auto"/>
              <w:ind w:left="220"/>
              <w:rPr>
                <w:rFonts w:ascii="Arial" w:hAnsi="Arial" w:cs="Arial"/>
              </w:rPr>
            </w:pPr>
            <w:r w:rsidRPr="00002262">
              <w:rPr>
                <w:rFonts w:ascii="Arial" w:hAnsi="Arial" w:cs="Arial"/>
              </w:rPr>
              <w:t>Patient</w:t>
            </w:r>
            <w:r w:rsidRPr="00002262">
              <w:rPr>
                <w:rFonts w:ascii="Arial" w:hAnsi="Arial" w:cs="Arial"/>
                <w:spacing w:val="-4"/>
              </w:rPr>
              <w:t xml:space="preserve"> </w:t>
            </w:r>
            <w:r w:rsidRPr="00002262">
              <w:rPr>
                <w:rFonts w:ascii="Arial" w:hAnsi="Arial" w:cs="Arial"/>
              </w:rPr>
              <w:t>receives</w:t>
            </w:r>
            <w:r w:rsidRPr="00002262">
              <w:rPr>
                <w:rFonts w:ascii="Arial" w:hAnsi="Arial" w:cs="Arial"/>
                <w:spacing w:val="-4"/>
              </w:rPr>
              <w:t xml:space="preserve"> </w:t>
            </w:r>
            <w:r w:rsidRPr="00002262">
              <w:rPr>
                <w:rFonts w:ascii="Arial" w:hAnsi="Arial" w:cs="Arial"/>
              </w:rPr>
              <w:t>wider</w:t>
            </w:r>
            <w:r w:rsidRPr="00002262">
              <w:rPr>
                <w:rFonts w:ascii="Arial" w:hAnsi="Arial" w:cs="Arial"/>
                <w:spacing w:val="-4"/>
              </w:rPr>
              <w:t xml:space="preserve"> </w:t>
            </w:r>
            <w:r w:rsidRPr="00002262">
              <w:rPr>
                <w:rFonts w:ascii="Arial" w:hAnsi="Arial" w:cs="Arial"/>
              </w:rPr>
              <w:t>excision</w:t>
            </w:r>
            <w:r w:rsidRPr="00002262">
              <w:rPr>
                <w:rFonts w:ascii="Arial" w:hAnsi="Arial" w:cs="Arial"/>
                <w:spacing w:val="-5"/>
              </w:rPr>
              <w:t xml:space="preserve"> </w:t>
            </w:r>
            <w:r w:rsidRPr="00002262">
              <w:rPr>
                <w:rFonts w:ascii="Arial" w:hAnsi="Arial" w:cs="Arial"/>
              </w:rPr>
              <w:t xml:space="preserve">for </w:t>
            </w:r>
            <w:r w:rsidRPr="00002262">
              <w:rPr>
                <w:rFonts w:ascii="Arial" w:hAnsi="Arial" w:cs="Arial"/>
                <w:spacing w:val="-2"/>
              </w:rPr>
              <w:t>melanoma.</w:t>
            </w:r>
          </w:p>
        </w:tc>
        <w:tc>
          <w:tcPr>
            <w:tcW w:w="1986" w:type="dxa"/>
            <w:tcBorders>
              <w:top w:val="single" w:sz="18" w:space="0" w:color="FF0000"/>
              <w:left w:val="single" w:sz="18" w:space="0" w:color="FF0000"/>
              <w:bottom w:val="single" w:sz="18" w:space="0" w:color="FF0000"/>
              <w:right w:val="single" w:sz="18" w:space="0" w:color="FF0000"/>
            </w:tcBorders>
            <w:shd w:val="clear" w:color="auto" w:fill="FFFFCC"/>
            <w:vAlign w:val="center"/>
          </w:tcPr>
          <w:p w14:paraId="19D2C905" w14:textId="77777777" w:rsidR="00D8777A" w:rsidRPr="00002262" w:rsidRDefault="00D8777A" w:rsidP="00002262">
            <w:pPr>
              <w:pStyle w:val="TableParagraph"/>
              <w:spacing w:line="242" w:lineRule="auto"/>
              <w:ind w:left="13"/>
              <w:rPr>
                <w:rFonts w:ascii="Arial" w:hAnsi="Arial" w:cs="Arial"/>
              </w:rPr>
            </w:pPr>
            <w:r w:rsidRPr="00002262">
              <w:rPr>
                <w:rFonts w:ascii="Arial" w:hAnsi="Arial" w:cs="Arial"/>
              </w:rPr>
              <w:t>FCT indicator pathway</w:t>
            </w:r>
            <w:r w:rsidRPr="00002262">
              <w:rPr>
                <w:rFonts w:ascii="Arial" w:hAnsi="Arial" w:cs="Arial"/>
                <w:spacing w:val="-13"/>
              </w:rPr>
              <w:t xml:space="preserve"> </w:t>
            </w:r>
            <w:r w:rsidRPr="00002262">
              <w:rPr>
                <w:rFonts w:ascii="Arial" w:hAnsi="Arial" w:cs="Arial"/>
              </w:rPr>
              <w:t>stops</w:t>
            </w:r>
            <w:r w:rsidRPr="00002262">
              <w:rPr>
                <w:rFonts w:ascii="Arial" w:hAnsi="Arial" w:cs="Arial"/>
                <w:spacing w:val="-12"/>
              </w:rPr>
              <w:t xml:space="preserve"> </w:t>
            </w:r>
            <w:r w:rsidRPr="00002262">
              <w:rPr>
                <w:rFonts w:ascii="Arial" w:hAnsi="Arial" w:cs="Arial"/>
              </w:rPr>
              <w:t>here</w:t>
            </w:r>
          </w:p>
        </w:tc>
      </w:tr>
    </w:tbl>
    <w:p w14:paraId="4C478C05" w14:textId="7D9193B3" w:rsidR="00D8777A" w:rsidRPr="00002262" w:rsidRDefault="00D8777A" w:rsidP="00002262">
      <w:pPr>
        <w:tabs>
          <w:tab w:val="left" w:pos="3644"/>
        </w:tabs>
        <w:spacing w:before="80"/>
        <w:ind w:left="130"/>
        <w:rPr>
          <w:rFonts w:ascii="Arial" w:hAnsi="Arial" w:cs="Arial"/>
        </w:rPr>
      </w:pPr>
      <w:r w:rsidRPr="00002262">
        <w:rPr>
          <w:rFonts w:ascii="Arial" w:hAnsi="Arial" w:cs="Arial"/>
          <w:spacing w:val="-2"/>
        </w:rPr>
        <w:t>24/03/20</w:t>
      </w:r>
      <w:r w:rsidR="006F5596" w:rsidRPr="00002262">
        <w:rPr>
          <w:rFonts w:ascii="Arial" w:hAnsi="Arial" w:cs="Arial"/>
          <w:spacing w:val="-2"/>
        </w:rPr>
        <w:t>23</w:t>
      </w:r>
      <w:r w:rsidRPr="00002262">
        <w:rPr>
          <w:rFonts w:ascii="Arial" w:hAnsi="Arial" w:cs="Arial"/>
        </w:rPr>
        <w:tab/>
        <w:t>Lab</w:t>
      </w:r>
      <w:r w:rsidRPr="00002262">
        <w:rPr>
          <w:rFonts w:ascii="Arial" w:hAnsi="Arial" w:cs="Arial"/>
          <w:spacing w:val="-7"/>
        </w:rPr>
        <w:t xml:space="preserve"> </w:t>
      </w:r>
      <w:r w:rsidRPr="00002262">
        <w:rPr>
          <w:rFonts w:ascii="Arial" w:hAnsi="Arial" w:cs="Arial"/>
        </w:rPr>
        <w:t>reports</w:t>
      </w:r>
      <w:r w:rsidRPr="00002262">
        <w:rPr>
          <w:rFonts w:ascii="Arial" w:hAnsi="Arial" w:cs="Arial"/>
          <w:spacing w:val="-5"/>
        </w:rPr>
        <w:t xml:space="preserve"> </w:t>
      </w:r>
      <w:r w:rsidRPr="00002262">
        <w:rPr>
          <w:rFonts w:ascii="Arial" w:hAnsi="Arial" w:cs="Arial"/>
        </w:rPr>
        <w:t>lesion</w:t>
      </w:r>
      <w:r w:rsidRPr="00002262">
        <w:rPr>
          <w:rFonts w:ascii="Arial" w:hAnsi="Arial" w:cs="Arial"/>
          <w:spacing w:val="-5"/>
        </w:rPr>
        <w:t xml:space="preserve"> </w:t>
      </w:r>
      <w:r w:rsidRPr="00002262">
        <w:rPr>
          <w:rFonts w:ascii="Arial" w:hAnsi="Arial" w:cs="Arial"/>
        </w:rPr>
        <w:t>excised</w:t>
      </w:r>
      <w:r w:rsidRPr="00002262">
        <w:rPr>
          <w:rFonts w:ascii="Arial" w:hAnsi="Arial" w:cs="Arial"/>
          <w:spacing w:val="-5"/>
        </w:rPr>
        <w:t xml:space="preserve"> </w:t>
      </w:r>
      <w:r w:rsidRPr="00002262">
        <w:rPr>
          <w:rFonts w:ascii="Arial" w:hAnsi="Arial" w:cs="Arial"/>
        </w:rPr>
        <w:t>with</w:t>
      </w:r>
      <w:r w:rsidRPr="00002262">
        <w:rPr>
          <w:rFonts w:ascii="Arial" w:hAnsi="Arial" w:cs="Arial"/>
          <w:spacing w:val="-5"/>
        </w:rPr>
        <w:t xml:space="preserve"> </w:t>
      </w:r>
      <w:r w:rsidRPr="00002262">
        <w:rPr>
          <w:rFonts w:ascii="Arial" w:hAnsi="Arial" w:cs="Arial"/>
        </w:rPr>
        <w:t>good</w:t>
      </w:r>
      <w:r w:rsidRPr="00002262">
        <w:rPr>
          <w:rFonts w:ascii="Arial" w:hAnsi="Arial" w:cs="Arial"/>
          <w:spacing w:val="-5"/>
        </w:rPr>
        <w:t xml:space="preserve"> </w:t>
      </w:r>
      <w:r w:rsidRPr="00002262">
        <w:rPr>
          <w:rFonts w:ascii="Arial" w:hAnsi="Arial" w:cs="Arial"/>
        </w:rPr>
        <w:t>clear</w:t>
      </w:r>
      <w:r w:rsidRPr="00002262">
        <w:rPr>
          <w:rFonts w:ascii="Arial" w:hAnsi="Arial" w:cs="Arial"/>
          <w:spacing w:val="-4"/>
        </w:rPr>
        <w:t xml:space="preserve"> </w:t>
      </w:r>
      <w:r w:rsidRPr="00002262">
        <w:rPr>
          <w:rFonts w:ascii="Arial" w:hAnsi="Arial" w:cs="Arial"/>
          <w:spacing w:val="-2"/>
        </w:rPr>
        <w:t>margins.</w:t>
      </w:r>
    </w:p>
    <w:p w14:paraId="5EAC353A" w14:textId="0EEB82FA" w:rsidR="00D8777A" w:rsidRDefault="00D8777A" w:rsidP="00D8777A">
      <w:pPr>
        <w:rPr>
          <w:rFonts w:ascii="Arial" w:hAnsi="Arial" w:cs="Arial"/>
          <w:spacing w:val="-2"/>
        </w:rPr>
      </w:pPr>
    </w:p>
    <w:p w14:paraId="7C0C5801" w14:textId="77777777" w:rsidR="000653AD" w:rsidRPr="00002262" w:rsidRDefault="000653AD" w:rsidP="00D8777A">
      <w:pPr>
        <w:rPr>
          <w:rFonts w:ascii="Arial" w:hAnsi="Arial" w:cs="Arial"/>
          <w:spacing w:val="-2"/>
        </w:rPr>
      </w:pPr>
    </w:p>
    <w:p w14:paraId="7221B021" w14:textId="77777777" w:rsidR="00281B89" w:rsidRPr="00002262" w:rsidRDefault="00281B89" w:rsidP="00D8777A">
      <w:pPr>
        <w:rPr>
          <w:rFonts w:ascii="Arial" w:hAnsi="Arial" w:cs="Arial"/>
          <w:spacing w:val="-2"/>
        </w:rPr>
      </w:pPr>
    </w:p>
    <w:p w14:paraId="1C4A573E" w14:textId="3ED7A9D8" w:rsidR="00D8777A" w:rsidRDefault="00D8777A" w:rsidP="007E5BD8">
      <w:pPr>
        <w:pStyle w:val="Heading2"/>
      </w:pPr>
      <w:bookmarkStart w:id="681" w:name="_Toc124868773"/>
      <w:bookmarkStart w:id="682" w:name="_Toc203110627"/>
      <w:r w:rsidRPr="00002262">
        <w:lastRenderedPageBreak/>
        <w:t>Reported</w:t>
      </w:r>
      <w:r w:rsidRPr="00002262">
        <w:rPr>
          <w:spacing w:val="-6"/>
        </w:rPr>
        <w:t xml:space="preserve"> </w:t>
      </w:r>
      <w:r w:rsidRPr="00002262">
        <w:t>data</w:t>
      </w:r>
      <w:r w:rsidRPr="00002262">
        <w:rPr>
          <w:spacing w:val="-3"/>
        </w:rPr>
        <w:t xml:space="preserve"> </w:t>
      </w:r>
      <w:r w:rsidRPr="00002262">
        <w:t>for</w:t>
      </w:r>
      <w:r w:rsidRPr="00002262">
        <w:rPr>
          <w:spacing w:val="-3"/>
        </w:rPr>
        <w:t xml:space="preserve"> </w:t>
      </w:r>
      <w:r w:rsidRPr="00002262">
        <w:t>melanoma</w:t>
      </w:r>
      <w:r w:rsidRPr="00002262">
        <w:rPr>
          <w:spacing w:val="-6"/>
        </w:rPr>
        <w:t xml:space="preserve"> </w:t>
      </w:r>
      <w:r w:rsidRPr="00002262">
        <w:t>diagnosis</w:t>
      </w:r>
      <w:r w:rsidRPr="00002262">
        <w:rPr>
          <w:spacing w:val="-1"/>
        </w:rPr>
        <w:t xml:space="preserve"> </w:t>
      </w:r>
      <w:r w:rsidRPr="00002262">
        <w:t>with</w:t>
      </w:r>
      <w:r w:rsidRPr="00002262">
        <w:rPr>
          <w:spacing w:val="-5"/>
        </w:rPr>
        <w:t xml:space="preserve"> </w:t>
      </w:r>
      <w:r w:rsidRPr="00002262">
        <w:t>excision</w:t>
      </w:r>
      <w:r w:rsidRPr="00002262">
        <w:rPr>
          <w:spacing w:val="-3"/>
        </w:rPr>
        <w:t xml:space="preserve"> </w:t>
      </w:r>
      <w:r w:rsidRPr="00002262">
        <w:t>in</w:t>
      </w:r>
      <w:r w:rsidRPr="00002262">
        <w:rPr>
          <w:spacing w:val="-5"/>
        </w:rPr>
        <w:t xml:space="preserve"> </w:t>
      </w:r>
      <w:r w:rsidRPr="00002262">
        <w:t>primary care (31-day indicator)</w:t>
      </w:r>
      <w:bookmarkEnd w:id="681"/>
      <w:bookmarkEnd w:id="682"/>
    </w:p>
    <w:p w14:paraId="71BF1292" w14:textId="77777777" w:rsidR="00002262" w:rsidRPr="00002262" w:rsidRDefault="00002262" w:rsidP="00002262">
      <w:pPr>
        <w:spacing w:after="0"/>
        <w:rPr>
          <w:rFonts w:ascii="Arial" w:hAnsi="Arial" w:cs="Arial"/>
          <w:sz w:val="18"/>
          <w:szCs w:val="18"/>
        </w:rPr>
      </w:pPr>
    </w:p>
    <w:tbl>
      <w:tblPr>
        <w:tblW w:w="0" w:type="auto"/>
        <w:tblLayout w:type="fixed"/>
        <w:tblCellMar>
          <w:left w:w="0" w:type="dxa"/>
          <w:right w:w="0" w:type="dxa"/>
        </w:tblCellMar>
        <w:tblLook w:val="01E0" w:firstRow="1" w:lastRow="1" w:firstColumn="1" w:lastColumn="1" w:noHBand="0" w:noVBand="0"/>
      </w:tblPr>
      <w:tblGrid>
        <w:gridCol w:w="4973"/>
        <w:gridCol w:w="1264"/>
        <w:gridCol w:w="1589"/>
      </w:tblGrid>
      <w:tr w:rsidR="00D8777A" w:rsidRPr="00002262" w14:paraId="43263D52" w14:textId="77777777" w:rsidTr="00002262">
        <w:trPr>
          <w:trHeight w:val="330"/>
        </w:trPr>
        <w:tc>
          <w:tcPr>
            <w:tcW w:w="4973" w:type="dxa"/>
            <w:tcBorders>
              <w:top w:val="single" w:sz="4" w:space="0" w:color="000000"/>
              <w:bottom w:val="single" w:sz="4" w:space="0" w:color="000000"/>
            </w:tcBorders>
          </w:tcPr>
          <w:p w14:paraId="3A70C2FB" w14:textId="77777777" w:rsidR="00D8777A" w:rsidRPr="00002262" w:rsidRDefault="00D8777A" w:rsidP="00CB4FE3">
            <w:pPr>
              <w:pStyle w:val="TableParagraph"/>
              <w:spacing w:before="38"/>
              <w:ind w:left="115"/>
              <w:rPr>
                <w:rFonts w:ascii="Arial" w:hAnsi="Arial" w:cs="Arial"/>
              </w:rPr>
            </w:pPr>
            <w:r w:rsidRPr="00002262">
              <w:rPr>
                <w:rFonts w:ascii="Arial" w:hAnsi="Arial" w:cs="Arial"/>
              </w:rPr>
              <w:t>Record</w:t>
            </w:r>
            <w:r w:rsidRPr="00002262">
              <w:rPr>
                <w:rFonts w:ascii="Arial" w:hAnsi="Arial" w:cs="Arial"/>
                <w:spacing w:val="-6"/>
              </w:rPr>
              <w:t xml:space="preserve"> </w:t>
            </w:r>
            <w:r w:rsidRPr="00002262">
              <w:rPr>
                <w:rFonts w:ascii="Arial" w:hAnsi="Arial" w:cs="Arial"/>
                <w:spacing w:val="-4"/>
              </w:rPr>
              <w:t>type</w:t>
            </w:r>
          </w:p>
        </w:tc>
        <w:tc>
          <w:tcPr>
            <w:tcW w:w="1264" w:type="dxa"/>
            <w:tcBorders>
              <w:top w:val="single" w:sz="4" w:space="0" w:color="000000"/>
              <w:bottom w:val="single" w:sz="4" w:space="0" w:color="000000"/>
            </w:tcBorders>
          </w:tcPr>
          <w:p w14:paraId="12F4D7DA" w14:textId="77777777" w:rsidR="00D8777A" w:rsidRPr="00002262" w:rsidRDefault="00D8777A" w:rsidP="00CB4FE3">
            <w:pPr>
              <w:pStyle w:val="TableParagraph"/>
              <w:spacing w:before="38"/>
              <w:ind w:right="249"/>
              <w:jc w:val="right"/>
              <w:rPr>
                <w:rFonts w:ascii="Arial" w:hAnsi="Arial" w:cs="Arial"/>
              </w:rPr>
            </w:pPr>
            <w:r w:rsidRPr="00002262">
              <w:rPr>
                <w:rFonts w:ascii="Arial" w:hAnsi="Arial" w:cs="Arial"/>
              </w:rPr>
              <w:t>M</w:t>
            </w:r>
          </w:p>
        </w:tc>
        <w:tc>
          <w:tcPr>
            <w:tcW w:w="1589" w:type="dxa"/>
            <w:tcBorders>
              <w:top w:val="single" w:sz="4" w:space="0" w:color="000000"/>
              <w:bottom w:val="single" w:sz="4" w:space="0" w:color="000000"/>
            </w:tcBorders>
          </w:tcPr>
          <w:p w14:paraId="5609704E" w14:textId="77777777" w:rsidR="00D8777A" w:rsidRPr="00002262" w:rsidRDefault="00D8777A" w:rsidP="00CB4FE3">
            <w:pPr>
              <w:pStyle w:val="TableParagraph"/>
              <w:spacing w:before="38"/>
              <w:ind w:left="251"/>
              <w:rPr>
                <w:rFonts w:ascii="Arial" w:hAnsi="Arial" w:cs="Arial"/>
              </w:rPr>
            </w:pPr>
            <w:r w:rsidRPr="00002262">
              <w:rPr>
                <w:rFonts w:ascii="Arial" w:hAnsi="Arial" w:cs="Arial"/>
              </w:rPr>
              <w:t>A</w:t>
            </w:r>
          </w:p>
        </w:tc>
      </w:tr>
      <w:tr w:rsidR="00D8777A" w:rsidRPr="00002262" w14:paraId="7E753DEE" w14:textId="77777777" w:rsidTr="00002262">
        <w:trPr>
          <w:trHeight w:val="330"/>
        </w:trPr>
        <w:tc>
          <w:tcPr>
            <w:tcW w:w="4973" w:type="dxa"/>
            <w:tcBorders>
              <w:top w:val="single" w:sz="4" w:space="0" w:color="000000"/>
              <w:bottom w:val="single" w:sz="4" w:space="0" w:color="000000"/>
            </w:tcBorders>
          </w:tcPr>
          <w:p w14:paraId="2D0B5C97" w14:textId="77777777" w:rsidR="00D8777A" w:rsidRPr="00002262" w:rsidRDefault="00D8777A" w:rsidP="00CB4FE3">
            <w:pPr>
              <w:pStyle w:val="TableParagraph"/>
              <w:spacing w:before="38"/>
              <w:ind w:left="115"/>
              <w:rPr>
                <w:rFonts w:ascii="Arial" w:hAnsi="Arial" w:cs="Arial"/>
              </w:rPr>
            </w:pPr>
            <w:r w:rsidRPr="00002262">
              <w:rPr>
                <w:rFonts w:ascii="Arial" w:hAnsi="Arial" w:cs="Arial"/>
              </w:rPr>
              <w:t>National</w:t>
            </w:r>
            <w:r w:rsidRPr="00002262">
              <w:rPr>
                <w:rFonts w:ascii="Arial" w:hAnsi="Arial" w:cs="Arial"/>
                <w:spacing w:val="-6"/>
              </w:rPr>
              <w:t xml:space="preserve"> </w:t>
            </w:r>
            <w:r w:rsidRPr="00002262">
              <w:rPr>
                <w:rFonts w:ascii="Arial" w:hAnsi="Arial" w:cs="Arial"/>
              </w:rPr>
              <w:t>Health</w:t>
            </w:r>
            <w:r w:rsidRPr="00002262">
              <w:rPr>
                <w:rFonts w:ascii="Arial" w:hAnsi="Arial" w:cs="Arial"/>
                <w:spacing w:val="-4"/>
              </w:rPr>
              <w:t xml:space="preserve"> </w:t>
            </w:r>
            <w:r w:rsidRPr="00002262">
              <w:rPr>
                <w:rFonts w:ascii="Arial" w:hAnsi="Arial" w:cs="Arial"/>
              </w:rPr>
              <w:t>Index</w:t>
            </w:r>
            <w:r w:rsidRPr="00002262">
              <w:rPr>
                <w:rFonts w:ascii="Arial" w:hAnsi="Arial" w:cs="Arial"/>
                <w:spacing w:val="-7"/>
              </w:rPr>
              <w:t xml:space="preserve"> </w:t>
            </w:r>
            <w:r w:rsidRPr="00002262">
              <w:rPr>
                <w:rFonts w:ascii="Arial" w:hAnsi="Arial" w:cs="Arial"/>
              </w:rPr>
              <w:t>(NHI)</w:t>
            </w:r>
            <w:r w:rsidRPr="00002262">
              <w:rPr>
                <w:rFonts w:ascii="Arial" w:hAnsi="Arial" w:cs="Arial"/>
                <w:spacing w:val="-3"/>
              </w:rPr>
              <w:t xml:space="preserve"> </w:t>
            </w:r>
            <w:r w:rsidRPr="00002262">
              <w:rPr>
                <w:rFonts w:ascii="Arial" w:hAnsi="Arial" w:cs="Arial"/>
                <w:spacing w:val="-2"/>
              </w:rPr>
              <w:t>number</w:t>
            </w:r>
          </w:p>
        </w:tc>
        <w:tc>
          <w:tcPr>
            <w:tcW w:w="1264" w:type="dxa"/>
            <w:tcBorders>
              <w:top w:val="single" w:sz="4" w:space="0" w:color="000000"/>
              <w:bottom w:val="single" w:sz="4" w:space="0" w:color="000000"/>
            </w:tcBorders>
          </w:tcPr>
          <w:p w14:paraId="27EBD29E" w14:textId="77777777" w:rsidR="00D8777A" w:rsidRPr="00002262" w:rsidRDefault="00D8777A" w:rsidP="00CB4FE3">
            <w:pPr>
              <w:pStyle w:val="TableParagraph"/>
              <w:spacing w:before="38"/>
              <w:ind w:right="249"/>
              <w:jc w:val="right"/>
              <w:rPr>
                <w:rFonts w:ascii="Arial" w:hAnsi="Arial" w:cs="Arial"/>
              </w:rPr>
            </w:pPr>
            <w:r w:rsidRPr="00002262">
              <w:rPr>
                <w:rFonts w:ascii="Arial" w:hAnsi="Arial" w:cs="Arial"/>
              </w:rPr>
              <w:t>M</w:t>
            </w:r>
          </w:p>
        </w:tc>
        <w:tc>
          <w:tcPr>
            <w:tcW w:w="1589" w:type="dxa"/>
            <w:tcBorders>
              <w:top w:val="single" w:sz="4" w:space="0" w:color="000000"/>
              <w:bottom w:val="single" w:sz="4" w:space="0" w:color="000000"/>
            </w:tcBorders>
          </w:tcPr>
          <w:p w14:paraId="1CFBAEFF" w14:textId="77777777" w:rsidR="00D8777A" w:rsidRPr="00002262" w:rsidRDefault="00D8777A" w:rsidP="00CB4FE3">
            <w:pPr>
              <w:pStyle w:val="TableParagraph"/>
              <w:spacing w:before="38"/>
              <w:ind w:left="251"/>
              <w:rPr>
                <w:rFonts w:ascii="Arial" w:hAnsi="Arial" w:cs="Arial"/>
              </w:rPr>
            </w:pPr>
            <w:r w:rsidRPr="00002262">
              <w:rPr>
                <w:rFonts w:ascii="Arial" w:hAnsi="Arial" w:cs="Arial"/>
                <w:spacing w:val="-2"/>
              </w:rPr>
              <w:t>AAANNNN</w:t>
            </w:r>
          </w:p>
        </w:tc>
      </w:tr>
      <w:tr w:rsidR="00D8777A" w:rsidRPr="00002262" w14:paraId="109BCD21" w14:textId="77777777" w:rsidTr="00002262">
        <w:trPr>
          <w:trHeight w:val="328"/>
        </w:trPr>
        <w:tc>
          <w:tcPr>
            <w:tcW w:w="7826" w:type="dxa"/>
            <w:gridSpan w:val="3"/>
            <w:tcBorders>
              <w:top w:val="single" w:sz="4" w:space="0" w:color="000000"/>
              <w:bottom w:val="single" w:sz="4" w:space="0" w:color="000000"/>
            </w:tcBorders>
            <w:shd w:val="clear" w:color="auto" w:fill="FCE9D9"/>
          </w:tcPr>
          <w:p w14:paraId="72D5D6BC" w14:textId="77777777" w:rsidR="00D8777A" w:rsidRPr="00002262" w:rsidRDefault="00D8777A" w:rsidP="00CB4FE3">
            <w:pPr>
              <w:pStyle w:val="TableParagraph"/>
              <w:spacing w:before="38"/>
              <w:ind w:left="115"/>
              <w:rPr>
                <w:rFonts w:ascii="Arial" w:hAnsi="Arial" w:cs="Arial"/>
              </w:rPr>
            </w:pPr>
            <w:r w:rsidRPr="00002262">
              <w:rPr>
                <w:rFonts w:ascii="Arial" w:hAnsi="Arial" w:cs="Arial"/>
              </w:rPr>
              <w:t>First</w:t>
            </w:r>
            <w:r w:rsidRPr="00002262">
              <w:rPr>
                <w:rFonts w:ascii="Arial" w:hAnsi="Arial" w:cs="Arial"/>
                <w:spacing w:val="-3"/>
              </w:rPr>
              <w:t xml:space="preserve"> </w:t>
            </w:r>
            <w:r w:rsidRPr="00002262">
              <w:rPr>
                <w:rFonts w:ascii="Arial" w:hAnsi="Arial" w:cs="Arial"/>
                <w:spacing w:val="-4"/>
              </w:rPr>
              <w:t>name</w:t>
            </w:r>
          </w:p>
        </w:tc>
      </w:tr>
      <w:tr w:rsidR="00D8777A" w:rsidRPr="00002262" w14:paraId="1610E61C" w14:textId="77777777" w:rsidTr="00002262">
        <w:trPr>
          <w:trHeight w:val="330"/>
        </w:trPr>
        <w:tc>
          <w:tcPr>
            <w:tcW w:w="7826" w:type="dxa"/>
            <w:gridSpan w:val="3"/>
            <w:tcBorders>
              <w:top w:val="single" w:sz="4" w:space="0" w:color="000000"/>
              <w:bottom w:val="single" w:sz="4" w:space="0" w:color="000000"/>
            </w:tcBorders>
            <w:shd w:val="clear" w:color="auto" w:fill="FCE9D9"/>
          </w:tcPr>
          <w:p w14:paraId="441934F1" w14:textId="77777777" w:rsidR="00D8777A" w:rsidRPr="00002262" w:rsidRDefault="00D8777A" w:rsidP="00CB4FE3">
            <w:pPr>
              <w:pStyle w:val="TableParagraph"/>
              <w:spacing w:before="38"/>
              <w:ind w:left="115"/>
              <w:rPr>
                <w:rFonts w:ascii="Arial" w:hAnsi="Arial" w:cs="Arial"/>
              </w:rPr>
            </w:pPr>
            <w:r w:rsidRPr="00002262">
              <w:rPr>
                <w:rFonts w:ascii="Arial" w:hAnsi="Arial" w:cs="Arial"/>
              </w:rPr>
              <w:t>Family</w:t>
            </w:r>
            <w:r w:rsidRPr="00002262">
              <w:rPr>
                <w:rFonts w:ascii="Arial" w:hAnsi="Arial" w:cs="Arial"/>
                <w:spacing w:val="-8"/>
              </w:rPr>
              <w:t xml:space="preserve"> </w:t>
            </w:r>
            <w:r w:rsidRPr="00002262">
              <w:rPr>
                <w:rFonts w:ascii="Arial" w:hAnsi="Arial" w:cs="Arial"/>
                <w:spacing w:val="-4"/>
              </w:rPr>
              <w:t>name</w:t>
            </w:r>
          </w:p>
        </w:tc>
      </w:tr>
      <w:tr w:rsidR="00D8777A" w:rsidRPr="00002262" w14:paraId="1EB4F51B" w14:textId="77777777" w:rsidTr="00002262">
        <w:trPr>
          <w:trHeight w:val="328"/>
        </w:trPr>
        <w:tc>
          <w:tcPr>
            <w:tcW w:w="4973" w:type="dxa"/>
            <w:tcBorders>
              <w:top w:val="single" w:sz="4" w:space="0" w:color="000000"/>
              <w:bottom w:val="single" w:sz="4" w:space="0" w:color="000000"/>
            </w:tcBorders>
            <w:shd w:val="clear" w:color="auto" w:fill="FCE9D9"/>
          </w:tcPr>
          <w:p w14:paraId="21586A82" w14:textId="77777777" w:rsidR="00D8777A" w:rsidRPr="00002262" w:rsidRDefault="00D8777A" w:rsidP="00CB4FE3">
            <w:pPr>
              <w:pStyle w:val="TableParagraph"/>
              <w:spacing w:before="38"/>
              <w:ind w:left="115"/>
              <w:rPr>
                <w:rFonts w:ascii="Arial" w:hAnsi="Arial" w:cs="Arial"/>
              </w:rPr>
            </w:pPr>
            <w:r w:rsidRPr="00002262">
              <w:rPr>
                <w:rFonts w:ascii="Arial" w:hAnsi="Arial" w:cs="Arial"/>
              </w:rPr>
              <w:t>Date</w:t>
            </w:r>
            <w:r w:rsidRPr="00002262">
              <w:rPr>
                <w:rFonts w:ascii="Arial" w:hAnsi="Arial" w:cs="Arial"/>
                <w:spacing w:val="-4"/>
              </w:rPr>
              <w:t xml:space="preserve"> </w:t>
            </w:r>
            <w:r w:rsidRPr="00002262">
              <w:rPr>
                <w:rFonts w:ascii="Arial" w:hAnsi="Arial" w:cs="Arial"/>
              </w:rPr>
              <w:t>of</w:t>
            </w:r>
            <w:r w:rsidRPr="00002262">
              <w:rPr>
                <w:rFonts w:ascii="Arial" w:hAnsi="Arial" w:cs="Arial"/>
                <w:spacing w:val="-1"/>
              </w:rPr>
              <w:t xml:space="preserve"> </w:t>
            </w:r>
            <w:r w:rsidRPr="00002262">
              <w:rPr>
                <w:rFonts w:ascii="Arial" w:hAnsi="Arial" w:cs="Arial"/>
                <w:spacing w:val="-2"/>
              </w:rPr>
              <w:t>birth</w:t>
            </w:r>
          </w:p>
        </w:tc>
        <w:tc>
          <w:tcPr>
            <w:tcW w:w="1264" w:type="dxa"/>
            <w:tcBorders>
              <w:top w:val="single" w:sz="4" w:space="0" w:color="000000"/>
              <w:bottom w:val="single" w:sz="4" w:space="0" w:color="000000"/>
            </w:tcBorders>
            <w:shd w:val="clear" w:color="auto" w:fill="FCE9D9"/>
          </w:tcPr>
          <w:p w14:paraId="57FAC8C1" w14:textId="77777777" w:rsidR="00D8777A" w:rsidRPr="00002262" w:rsidRDefault="00D8777A" w:rsidP="00CB4FE3">
            <w:pPr>
              <w:pStyle w:val="TableParagraph"/>
              <w:spacing w:before="38"/>
              <w:ind w:right="249"/>
              <w:jc w:val="right"/>
              <w:rPr>
                <w:rFonts w:ascii="Arial" w:hAnsi="Arial" w:cs="Arial"/>
              </w:rPr>
            </w:pPr>
            <w:r w:rsidRPr="00002262">
              <w:rPr>
                <w:rFonts w:ascii="Arial" w:hAnsi="Arial" w:cs="Arial"/>
              </w:rPr>
              <w:t>M</w:t>
            </w:r>
          </w:p>
        </w:tc>
        <w:tc>
          <w:tcPr>
            <w:tcW w:w="1589" w:type="dxa"/>
            <w:tcBorders>
              <w:top w:val="single" w:sz="4" w:space="0" w:color="000000"/>
              <w:bottom w:val="single" w:sz="4" w:space="0" w:color="000000"/>
            </w:tcBorders>
            <w:shd w:val="clear" w:color="auto" w:fill="FCE9D9"/>
          </w:tcPr>
          <w:p w14:paraId="4AF4718C" w14:textId="7FCB7F0F" w:rsidR="00D8777A" w:rsidRPr="00002262" w:rsidRDefault="00D8777A" w:rsidP="00CB4FE3">
            <w:pPr>
              <w:pStyle w:val="TableParagraph"/>
              <w:spacing w:before="38"/>
              <w:ind w:left="251"/>
              <w:rPr>
                <w:rFonts w:ascii="Arial" w:hAnsi="Arial" w:cs="Arial"/>
              </w:rPr>
            </w:pPr>
            <w:r w:rsidRPr="00002262">
              <w:rPr>
                <w:rFonts w:ascii="Arial" w:hAnsi="Arial" w:cs="Arial"/>
                <w:spacing w:val="-2"/>
              </w:rPr>
              <w:t>190619</w:t>
            </w:r>
            <w:r w:rsidR="006F5596" w:rsidRPr="00002262">
              <w:rPr>
                <w:rFonts w:ascii="Arial" w:hAnsi="Arial" w:cs="Arial"/>
                <w:spacing w:val="-2"/>
              </w:rPr>
              <w:t>92</w:t>
            </w:r>
          </w:p>
        </w:tc>
      </w:tr>
      <w:tr w:rsidR="00D8777A" w:rsidRPr="00002262" w14:paraId="05697B7C" w14:textId="77777777" w:rsidTr="00002262">
        <w:trPr>
          <w:trHeight w:val="330"/>
        </w:trPr>
        <w:tc>
          <w:tcPr>
            <w:tcW w:w="4973" w:type="dxa"/>
            <w:tcBorders>
              <w:top w:val="single" w:sz="4" w:space="0" w:color="000000"/>
              <w:bottom w:val="single" w:sz="4" w:space="0" w:color="000000"/>
            </w:tcBorders>
            <w:shd w:val="clear" w:color="auto" w:fill="FCE9D9"/>
          </w:tcPr>
          <w:p w14:paraId="1F2BE035" w14:textId="77777777" w:rsidR="00D8777A" w:rsidRPr="00002262" w:rsidRDefault="00D8777A" w:rsidP="00CB4FE3">
            <w:pPr>
              <w:pStyle w:val="TableParagraph"/>
              <w:spacing w:before="40"/>
              <w:ind w:left="115"/>
              <w:rPr>
                <w:rFonts w:ascii="Arial" w:hAnsi="Arial" w:cs="Arial"/>
              </w:rPr>
            </w:pPr>
            <w:r w:rsidRPr="00002262">
              <w:rPr>
                <w:rFonts w:ascii="Arial" w:hAnsi="Arial" w:cs="Arial"/>
                <w:spacing w:val="-5"/>
              </w:rPr>
              <w:t>Sex</w:t>
            </w:r>
          </w:p>
        </w:tc>
        <w:tc>
          <w:tcPr>
            <w:tcW w:w="1264" w:type="dxa"/>
            <w:tcBorders>
              <w:top w:val="single" w:sz="4" w:space="0" w:color="000000"/>
              <w:bottom w:val="single" w:sz="4" w:space="0" w:color="000000"/>
            </w:tcBorders>
            <w:shd w:val="clear" w:color="auto" w:fill="FCE9D9"/>
          </w:tcPr>
          <w:p w14:paraId="71450B19" w14:textId="77777777" w:rsidR="00D8777A" w:rsidRPr="00002262" w:rsidRDefault="00D8777A" w:rsidP="00CB4FE3">
            <w:pPr>
              <w:pStyle w:val="TableParagraph"/>
              <w:spacing w:before="40"/>
              <w:ind w:right="249"/>
              <w:jc w:val="right"/>
              <w:rPr>
                <w:rFonts w:ascii="Arial" w:hAnsi="Arial" w:cs="Arial"/>
              </w:rPr>
            </w:pPr>
            <w:r w:rsidRPr="00002262">
              <w:rPr>
                <w:rFonts w:ascii="Arial" w:hAnsi="Arial" w:cs="Arial"/>
              </w:rPr>
              <w:t>M</w:t>
            </w:r>
          </w:p>
        </w:tc>
        <w:tc>
          <w:tcPr>
            <w:tcW w:w="1589" w:type="dxa"/>
            <w:tcBorders>
              <w:top w:val="single" w:sz="4" w:space="0" w:color="000000"/>
              <w:bottom w:val="single" w:sz="4" w:space="0" w:color="000000"/>
            </w:tcBorders>
            <w:shd w:val="clear" w:color="auto" w:fill="FCE9D9"/>
          </w:tcPr>
          <w:p w14:paraId="00C7A09E" w14:textId="77777777" w:rsidR="00D8777A" w:rsidRPr="00002262" w:rsidRDefault="00D8777A" w:rsidP="00CB4FE3">
            <w:pPr>
              <w:pStyle w:val="TableParagraph"/>
              <w:spacing w:before="40"/>
              <w:ind w:left="251"/>
              <w:rPr>
                <w:rFonts w:ascii="Arial" w:hAnsi="Arial" w:cs="Arial"/>
              </w:rPr>
            </w:pPr>
            <w:r w:rsidRPr="00002262">
              <w:rPr>
                <w:rFonts w:ascii="Arial" w:hAnsi="Arial" w:cs="Arial"/>
              </w:rPr>
              <w:t>F</w:t>
            </w:r>
          </w:p>
        </w:tc>
      </w:tr>
      <w:tr w:rsidR="00D8777A" w:rsidRPr="00002262" w14:paraId="456910B7" w14:textId="77777777" w:rsidTr="00002262">
        <w:trPr>
          <w:trHeight w:val="330"/>
        </w:trPr>
        <w:tc>
          <w:tcPr>
            <w:tcW w:w="4973" w:type="dxa"/>
            <w:tcBorders>
              <w:top w:val="single" w:sz="4" w:space="0" w:color="000000"/>
              <w:bottom w:val="single" w:sz="4" w:space="0" w:color="000000"/>
            </w:tcBorders>
            <w:shd w:val="clear" w:color="auto" w:fill="FCE9D9"/>
          </w:tcPr>
          <w:p w14:paraId="3AB2EC5C" w14:textId="0DA44CFC" w:rsidR="00D8777A" w:rsidRPr="00002262" w:rsidRDefault="00B378FD" w:rsidP="00CB4FE3">
            <w:pPr>
              <w:pStyle w:val="TableParagraph"/>
              <w:spacing w:before="38"/>
              <w:ind w:left="115"/>
              <w:rPr>
                <w:rFonts w:ascii="Arial" w:hAnsi="Arial" w:cs="Arial"/>
              </w:rPr>
            </w:pPr>
            <w:r w:rsidRPr="00002262">
              <w:rPr>
                <w:rFonts w:ascii="Arial" w:hAnsi="Arial" w:cs="Arial"/>
              </w:rPr>
              <w:t>District</w:t>
            </w:r>
            <w:r w:rsidR="00D8777A" w:rsidRPr="00002262">
              <w:rPr>
                <w:rFonts w:ascii="Arial" w:hAnsi="Arial" w:cs="Arial"/>
                <w:spacing w:val="-4"/>
              </w:rPr>
              <w:t xml:space="preserve"> </w:t>
            </w:r>
            <w:r w:rsidR="00D8777A" w:rsidRPr="00002262">
              <w:rPr>
                <w:rFonts w:ascii="Arial" w:hAnsi="Arial" w:cs="Arial"/>
              </w:rPr>
              <w:t>of</w:t>
            </w:r>
            <w:r w:rsidR="00D8777A" w:rsidRPr="00002262">
              <w:rPr>
                <w:rFonts w:ascii="Arial" w:hAnsi="Arial" w:cs="Arial"/>
                <w:spacing w:val="-4"/>
              </w:rPr>
              <w:t xml:space="preserve"> </w:t>
            </w:r>
            <w:r w:rsidR="00D8777A" w:rsidRPr="00002262">
              <w:rPr>
                <w:rFonts w:ascii="Arial" w:hAnsi="Arial" w:cs="Arial"/>
                <w:spacing w:val="-2"/>
              </w:rPr>
              <w:t>domicile</w:t>
            </w:r>
          </w:p>
        </w:tc>
        <w:tc>
          <w:tcPr>
            <w:tcW w:w="1264" w:type="dxa"/>
            <w:tcBorders>
              <w:top w:val="single" w:sz="4" w:space="0" w:color="000000"/>
              <w:bottom w:val="single" w:sz="4" w:space="0" w:color="000000"/>
            </w:tcBorders>
            <w:shd w:val="clear" w:color="auto" w:fill="FCE9D9"/>
          </w:tcPr>
          <w:p w14:paraId="7D22601D" w14:textId="77777777" w:rsidR="00D8777A" w:rsidRPr="00002262" w:rsidRDefault="00D8777A" w:rsidP="00CB4FE3">
            <w:pPr>
              <w:pStyle w:val="TableParagraph"/>
              <w:spacing w:before="38"/>
              <w:ind w:right="249"/>
              <w:jc w:val="right"/>
              <w:rPr>
                <w:rFonts w:ascii="Arial" w:hAnsi="Arial" w:cs="Arial"/>
              </w:rPr>
            </w:pPr>
            <w:r w:rsidRPr="00002262">
              <w:rPr>
                <w:rFonts w:ascii="Arial" w:hAnsi="Arial" w:cs="Arial"/>
              </w:rPr>
              <w:t>M</w:t>
            </w:r>
          </w:p>
        </w:tc>
        <w:tc>
          <w:tcPr>
            <w:tcW w:w="1589" w:type="dxa"/>
            <w:tcBorders>
              <w:top w:val="single" w:sz="4" w:space="0" w:color="000000"/>
              <w:bottom w:val="single" w:sz="4" w:space="0" w:color="000000"/>
            </w:tcBorders>
            <w:shd w:val="clear" w:color="auto" w:fill="FCE9D9"/>
          </w:tcPr>
          <w:p w14:paraId="2ACE3F8F" w14:textId="77777777" w:rsidR="00D8777A" w:rsidRPr="00002262" w:rsidRDefault="00D8777A" w:rsidP="00CB4FE3">
            <w:pPr>
              <w:pStyle w:val="TableParagraph"/>
              <w:spacing w:before="38"/>
              <w:ind w:left="251"/>
              <w:rPr>
                <w:rFonts w:ascii="Arial" w:hAnsi="Arial" w:cs="Arial"/>
              </w:rPr>
            </w:pPr>
            <w:r w:rsidRPr="00002262">
              <w:rPr>
                <w:rFonts w:ascii="Arial" w:hAnsi="Arial" w:cs="Arial"/>
                <w:spacing w:val="-5"/>
              </w:rPr>
              <w:t>022</w:t>
            </w:r>
          </w:p>
        </w:tc>
      </w:tr>
      <w:tr w:rsidR="00D8777A" w:rsidRPr="00002262" w14:paraId="4702BF34" w14:textId="77777777" w:rsidTr="00002262">
        <w:trPr>
          <w:trHeight w:val="328"/>
        </w:trPr>
        <w:tc>
          <w:tcPr>
            <w:tcW w:w="4973" w:type="dxa"/>
            <w:tcBorders>
              <w:top w:val="single" w:sz="4" w:space="0" w:color="000000"/>
              <w:bottom w:val="single" w:sz="4" w:space="0" w:color="000000"/>
            </w:tcBorders>
            <w:shd w:val="clear" w:color="auto" w:fill="E4DFEB"/>
          </w:tcPr>
          <w:p w14:paraId="6AB3060F" w14:textId="77777777" w:rsidR="00D8777A" w:rsidRPr="00002262" w:rsidRDefault="00D8777A" w:rsidP="00CB4FE3">
            <w:pPr>
              <w:pStyle w:val="TableParagraph"/>
              <w:spacing w:before="38"/>
              <w:ind w:left="115"/>
              <w:rPr>
                <w:rFonts w:ascii="Arial" w:hAnsi="Arial" w:cs="Arial"/>
              </w:rPr>
            </w:pPr>
            <w:r w:rsidRPr="00002262">
              <w:rPr>
                <w:rFonts w:ascii="Arial" w:hAnsi="Arial" w:cs="Arial"/>
              </w:rPr>
              <w:t>Date</w:t>
            </w:r>
            <w:r w:rsidRPr="00002262">
              <w:rPr>
                <w:rFonts w:ascii="Arial" w:hAnsi="Arial" w:cs="Arial"/>
                <w:spacing w:val="-2"/>
              </w:rPr>
              <w:t xml:space="preserve"> </w:t>
            </w:r>
            <w:r w:rsidRPr="00002262">
              <w:rPr>
                <w:rFonts w:ascii="Arial" w:hAnsi="Arial" w:cs="Arial"/>
              </w:rPr>
              <w:t>of</w:t>
            </w:r>
            <w:r w:rsidRPr="00002262">
              <w:rPr>
                <w:rFonts w:ascii="Arial" w:hAnsi="Arial" w:cs="Arial"/>
                <w:spacing w:val="-1"/>
              </w:rPr>
              <w:t xml:space="preserve"> </w:t>
            </w:r>
            <w:r w:rsidRPr="00002262">
              <w:rPr>
                <w:rFonts w:ascii="Arial" w:hAnsi="Arial" w:cs="Arial"/>
                <w:spacing w:val="-2"/>
              </w:rPr>
              <w:t>diagnosis</w:t>
            </w:r>
          </w:p>
        </w:tc>
        <w:tc>
          <w:tcPr>
            <w:tcW w:w="1264" w:type="dxa"/>
            <w:tcBorders>
              <w:top w:val="single" w:sz="4" w:space="0" w:color="000000"/>
              <w:bottom w:val="single" w:sz="4" w:space="0" w:color="000000"/>
            </w:tcBorders>
            <w:shd w:val="clear" w:color="auto" w:fill="E4DFEB"/>
          </w:tcPr>
          <w:p w14:paraId="70FC5586" w14:textId="77777777" w:rsidR="00D8777A" w:rsidRPr="00002262"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E4DFEB"/>
          </w:tcPr>
          <w:p w14:paraId="1B69DAFC" w14:textId="5DE9EF36" w:rsidR="00D8777A" w:rsidRPr="00002262" w:rsidRDefault="00D8777A" w:rsidP="00CB4FE3">
            <w:pPr>
              <w:pStyle w:val="TableParagraph"/>
              <w:spacing w:before="38"/>
              <w:ind w:left="251"/>
              <w:rPr>
                <w:rFonts w:ascii="Arial" w:hAnsi="Arial" w:cs="Arial"/>
              </w:rPr>
            </w:pPr>
            <w:r w:rsidRPr="00002262">
              <w:rPr>
                <w:rFonts w:ascii="Arial" w:hAnsi="Arial" w:cs="Arial"/>
                <w:spacing w:val="-2"/>
              </w:rPr>
              <w:t>231220</w:t>
            </w:r>
            <w:r w:rsidR="006F5596" w:rsidRPr="00002262">
              <w:rPr>
                <w:rFonts w:ascii="Arial" w:hAnsi="Arial" w:cs="Arial"/>
                <w:spacing w:val="-2"/>
              </w:rPr>
              <w:t>22</w:t>
            </w:r>
          </w:p>
        </w:tc>
      </w:tr>
      <w:tr w:rsidR="00D8777A" w:rsidRPr="00002262" w14:paraId="093ABBD3" w14:textId="77777777" w:rsidTr="00002262">
        <w:trPr>
          <w:trHeight w:val="330"/>
        </w:trPr>
        <w:tc>
          <w:tcPr>
            <w:tcW w:w="4973" w:type="dxa"/>
            <w:tcBorders>
              <w:top w:val="single" w:sz="4" w:space="0" w:color="000000"/>
              <w:bottom w:val="single" w:sz="4" w:space="0" w:color="000000"/>
            </w:tcBorders>
            <w:shd w:val="clear" w:color="auto" w:fill="E4DFEB"/>
          </w:tcPr>
          <w:p w14:paraId="4F6DF692" w14:textId="0914C83D" w:rsidR="00D8777A" w:rsidRPr="00002262" w:rsidRDefault="00D8777A" w:rsidP="00CB4FE3">
            <w:pPr>
              <w:pStyle w:val="TableParagraph"/>
              <w:spacing w:before="40"/>
              <w:ind w:left="115"/>
              <w:rPr>
                <w:rFonts w:ascii="Arial" w:hAnsi="Arial" w:cs="Arial"/>
              </w:rPr>
            </w:pPr>
            <w:r w:rsidRPr="00002262">
              <w:rPr>
                <w:rFonts w:ascii="Arial" w:hAnsi="Arial" w:cs="Arial"/>
              </w:rPr>
              <w:t>Primary</w:t>
            </w:r>
            <w:r w:rsidRPr="00002262">
              <w:rPr>
                <w:rFonts w:ascii="Arial" w:hAnsi="Arial" w:cs="Arial"/>
                <w:spacing w:val="-3"/>
              </w:rPr>
              <w:t xml:space="preserve"> </w:t>
            </w:r>
            <w:r w:rsidRPr="00002262">
              <w:rPr>
                <w:rFonts w:ascii="Arial" w:hAnsi="Arial" w:cs="Arial"/>
              </w:rPr>
              <w:t>site</w:t>
            </w:r>
            <w:r w:rsidRPr="00002262">
              <w:rPr>
                <w:rFonts w:ascii="Arial" w:hAnsi="Arial" w:cs="Arial"/>
                <w:spacing w:val="-3"/>
              </w:rPr>
              <w:t xml:space="preserve"> </w:t>
            </w:r>
            <w:r w:rsidR="003D556E" w:rsidRPr="00002262">
              <w:rPr>
                <w:rFonts w:ascii="Arial" w:hAnsi="Arial" w:cs="Arial"/>
              </w:rPr>
              <w:t>ICD-10</w:t>
            </w:r>
            <w:r w:rsidR="00002262">
              <w:rPr>
                <w:rFonts w:ascii="Arial" w:hAnsi="Arial" w:cs="Arial"/>
              </w:rPr>
              <w:t>-AM</w:t>
            </w:r>
            <w:r w:rsidR="003D556E" w:rsidRPr="00002262">
              <w:rPr>
                <w:rFonts w:ascii="Arial" w:hAnsi="Arial" w:cs="Arial"/>
              </w:rPr>
              <w:t xml:space="preserve"> 8</w:t>
            </w:r>
            <w:r w:rsidR="00002262">
              <w:rPr>
                <w:rFonts w:ascii="Arial" w:hAnsi="Arial" w:cs="Arial"/>
              </w:rPr>
              <w:t>th</w:t>
            </w:r>
            <w:r w:rsidR="003D556E" w:rsidRPr="00002262">
              <w:rPr>
                <w:rFonts w:ascii="Arial" w:hAnsi="Arial" w:cs="Arial"/>
              </w:rPr>
              <w:t xml:space="preserve"> </w:t>
            </w:r>
            <w:r w:rsidR="00002262">
              <w:rPr>
                <w:rFonts w:ascii="Arial" w:hAnsi="Arial" w:cs="Arial"/>
              </w:rPr>
              <w:t>E</w:t>
            </w:r>
            <w:r w:rsidR="003D556E" w:rsidRPr="00002262">
              <w:rPr>
                <w:rFonts w:ascii="Arial" w:hAnsi="Arial" w:cs="Arial"/>
              </w:rPr>
              <w:t>dition</w:t>
            </w:r>
          </w:p>
        </w:tc>
        <w:tc>
          <w:tcPr>
            <w:tcW w:w="1264" w:type="dxa"/>
            <w:tcBorders>
              <w:top w:val="single" w:sz="4" w:space="0" w:color="000000"/>
              <w:bottom w:val="single" w:sz="4" w:space="0" w:color="000000"/>
            </w:tcBorders>
            <w:shd w:val="clear" w:color="auto" w:fill="E4DFEB"/>
          </w:tcPr>
          <w:p w14:paraId="48992039" w14:textId="77777777" w:rsidR="00D8777A" w:rsidRPr="00002262" w:rsidRDefault="00D8777A" w:rsidP="00CB4FE3">
            <w:pPr>
              <w:pStyle w:val="TableParagraph"/>
              <w:spacing w:before="40"/>
              <w:ind w:right="249"/>
              <w:jc w:val="right"/>
              <w:rPr>
                <w:rFonts w:ascii="Arial" w:hAnsi="Arial" w:cs="Arial"/>
              </w:rPr>
            </w:pPr>
            <w:r w:rsidRPr="00002262">
              <w:rPr>
                <w:rFonts w:ascii="Arial" w:hAnsi="Arial" w:cs="Arial"/>
              </w:rPr>
              <w:t>M</w:t>
            </w:r>
          </w:p>
        </w:tc>
        <w:tc>
          <w:tcPr>
            <w:tcW w:w="1589" w:type="dxa"/>
            <w:tcBorders>
              <w:top w:val="single" w:sz="4" w:space="0" w:color="000000"/>
              <w:bottom w:val="single" w:sz="4" w:space="0" w:color="000000"/>
            </w:tcBorders>
            <w:shd w:val="clear" w:color="auto" w:fill="E4DFEB"/>
          </w:tcPr>
          <w:p w14:paraId="3575F4BD" w14:textId="77777777" w:rsidR="00D8777A" w:rsidRPr="00002262" w:rsidRDefault="00D8777A" w:rsidP="00CB4FE3">
            <w:pPr>
              <w:pStyle w:val="TableParagraph"/>
              <w:spacing w:before="40"/>
              <w:ind w:left="251"/>
              <w:rPr>
                <w:rFonts w:ascii="Arial" w:hAnsi="Arial" w:cs="Arial"/>
              </w:rPr>
            </w:pPr>
            <w:r w:rsidRPr="00002262">
              <w:rPr>
                <w:rFonts w:ascii="Arial" w:hAnsi="Arial" w:cs="Arial"/>
                <w:spacing w:val="-5"/>
              </w:rPr>
              <w:t>C43</w:t>
            </w:r>
          </w:p>
        </w:tc>
      </w:tr>
      <w:tr w:rsidR="00D8777A" w:rsidRPr="00002262" w14:paraId="7DD3D55A" w14:textId="77777777" w:rsidTr="00002262">
        <w:trPr>
          <w:trHeight w:val="331"/>
        </w:trPr>
        <w:tc>
          <w:tcPr>
            <w:tcW w:w="4973" w:type="dxa"/>
            <w:tcBorders>
              <w:top w:val="single" w:sz="4" w:space="0" w:color="000000"/>
              <w:bottom w:val="single" w:sz="4" w:space="0" w:color="000000"/>
            </w:tcBorders>
            <w:shd w:val="clear" w:color="auto" w:fill="FCE9D9"/>
          </w:tcPr>
          <w:p w14:paraId="2D4433DE" w14:textId="77777777" w:rsidR="00D8777A" w:rsidRPr="00002262" w:rsidRDefault="00D8777A" w:rsidP="00CB4FE3">
            <w:pPr>
              <w:pStyle w:val="TableParagraph"/>
              <w:spacing w:before="38"/>
              <w:ind w:left="115"/>
              <w:rPr>
                <w:rFonts w:ascii="Arial" w:hAnsi="Arial" w:cs="Arial"/>
              </w:rPr>
            </w:pPr>
            <w:r w:rsidRPr="00002262">
              <w:rPr>
                <w:rFonts w:ascii="Arial" w:hAnsi="Arial" w:cs="Arial"/>
              </w:rPr>
              <w:t>Date</w:t>
            </w:r>
            <w:r w:rsidRPr="00002262">
              <w:rPr>
                <w:rFonts w:ascii="Arial" w:hAnsi="Arial" w:cs="Arial"/>
                <w:spacing w:val="-4"/>
              </w:rPr>
              <w:t xml:space="preserve"> </w:t>
            </w:r>
            <w:r w:rsidRPr="00002262">
              <w:rPr>
                <w:rFonts w:ascii="Arial" w:hAnsi="Arial" w:cs="Arial"/>
              </w:rPr>
              <w:t>of</w:t>
            </w:r>
            <w:r w:rsidRPr="00002262">
              <w:rPr>
                <w:rFonts w:ascii="Arial" w:hAnsi="Arial" w:cs="Arial"/>
                <w:spacing w:val="-2"/>
              </w:rPr>
              <w:t xml:space="preserve"> </w:t>
            </w:r>
            <w:r w:rsidRPr="00002262">
              <w:rPr>
                <w:rFonts w:ascii="Arial" w:hAnsi="Arial" w:cs="Arial"/>
              </w:rPr>
              <w:t>receipt</w:t>
            </w:r>
            <w:r w:rsidRPr="00002262">
              <w:rPr>
                <w:rFonts w:ascii="Arial" w:hAnsi="Arial" w:cs="Arial"/>
                <w:spacing w:val="-2"/>
              </w:rPr>
              <w:t xml:space="preserve"> </w:t>
            </w:r>
            <w:r w:rsidRPr="00002262">
              <w:rPr>
                <w:rFonts w:ascii="Arial" w:hAnsi="Arial" w:cs="Arial"/>
              </w:rPr>
              <w:t>of</w:t>
            </w:r>
            <w:r w:rsidRPr="00002262">
              <w:rPr>
                <w:rFonts w:ascii="Arial" w:hAnsi="Arial" w:cs="Arial"/>
                <w:spacing w:val="-2"/>
              </w:rPr>
              <w:t xml:space="preserve"> referral</w:t>
            </w:r>
          </w:p>
        </w:tc>
        <w:tc>
          <w:tcPr>
            <w:tcW w:w="1264" w:type="dxa"/>
            <w:tcBorders>
              <w:top w:val="single" w:sz="4" w:space="0" w:color="000000"/>
              <w:bottom w:val="single" w:sz="4" w:space="0" w:color="000000"/>
            </w:tcBorders>
            <w:shd w:val="clear" w:color="auto" w:fill="FCE9D9"/>
          </w:tcPr>
          <w:p w14:paraId="2C86978D" w14:textId="77777777" w:rsidR="00D8777A" w:rsidRPr="00002262"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FCE9D9"/>
          </w:tcPr>
          <w:p w14:paraId="4270D623" w14:textId="28652E46" w:rsidR="00D8777A" w:rsidRPr="00002262" w:rsidRDefault="00D8777A" w:rsidP="00CB4FE3">
            <w:pPr>
              <w:pStyle w:val="TableParagraph"/>
              <w:spacing w:before="38"/>
              <w:ind w:left="251"/>
              <w:rPr>
                <w:rFonts w:ascii="Arial" w:hAnsi="Arial" w:cs="Arial"/>
              </w:rPr>
            </w:pPr>
            <w:r w:rsidRPr="00002262">
              <w:rPr>
                <w:rFonts w:ascii="Arial" w:hAnsi="Arial" w:cs="Arial"/>
                <w:spacing w:val="-2"/>
              </w:rPr>
              <w:t>70120</w:t>
            </w:r>
            <w:r w:rsidR="002536BE" w:rsidRPr="00002262">
              <w:rPr>
                <w:rFonts w:ascii="Arial" w:hAnsi="Arial" w:cs="Arial"/>
                <w:spacing w:val="-2"/>
              </w:rPr>
              <w:t>23</w:t>
            </w:r>
          </w:p>
        </w:tc>
      </w:tr>
      <w:tr w:rsidR="00D8777A" w:rsidRPr="00002262" w14:paraId="70D8F8A7" w14:textId="77777777" w:rsidTr="00002262">
        <w:trPr>
          <w:trHeight w:val="328"/>
        </w:trPr>
        <w:tc>
          <w:tcPr>
            <w:tcW w:w="4973" w:type="dxa"/>
            <w:tcBorders>
              <w:top w:val="single" w:sz="4" w:space="0" w:color="000000"/>
              <w:bottom w:val="single" w:sz="4" w:space="0" w:color="000000"/>
            </w:tcBorders>
            <w:shd w:val="clear" w:color="auto" w:fill="FCE9D9"/>
          </w:tcPr>
          <w:p w14:paraId="42ACD954" w14:textId="4861A9E5" w:rsidR="00D8777A" w:rsidRPr="00002262" w:rsidRDefault="00B378FD" w:rsidP="00CB4FE3">
            <w:pPr>
              <w:pStyle w:val="TableParagraph"/>
              <w:spacing w:before="38"/>
              <w:ind w:left="115"/>
              <w:rPr>
                <w:rFonts w:ascii="Arial" w:hAnsi="Arial" w:cs="Arial"/>
              </w:rPr>
            </w:pPr>
            <w:r w:rsidRPr="00002262">
              <w:rPr>
                <w:rFonts w:ascii="Arial" w:hAnsi="Arial" w:cs="Arial"/>
              </w:rPr>
              <w:t>Hospital</w:t>
            </w:r>
            <w:r w:rsidR="00D8777A" w:rsidRPr="00002262">
              <w:rPr>
                <w:rFonts w:ascii="Arial" w:hAnsi="Arial" w:cs="Arial"/>
                <w:spacing w:val="-3"/>
              </w:rPr>
              <w:t xml:space="preserve"> </w:t>
            </w:r>
            <w:r w:rsidR="00D8777A" w:rsidRPr="00002262">
              <w:rPr>
                <w:rFonts w:ascii="Arial" w:hAnsi="Arial" w:cs="Arial"/>
              </w:rPr>
              <w:t>of</w:t>
            </w:r>
            <w:r w:rsidR="00D8777A" w:rsidRPr="00002262">
              <w:rPr>
                <w:rFonts w:ascii="Arial" w:hAnsi="Arial" w:cs="Arial"/>
                <w:spacing w:val="-5"/>
              </w:rPr>
              <w:t xml:space="preserve"> </w:t>
            </w:r>
            <w:r w:rsidR="00D8777A" w:rsidRPr="00002262">
              <w:rPr>
                <w:rFonts w:ascii="Arial" w:hAnsi="Arial" w:cs="Arial"/>
              </w:rPr>
              <w:t>receipt</w:t>
            </w:r>
            <w:r w:rsidR="00D8777A" w:rsidRPr="00002262">
              <w:rPr>
                <w:rFonts w:ascii="Arial" w:hAnsi="Arial" w:cs="Arial"/>
                <w:spacing w:val="-3"/>
              </w:rPr>
              <w:t xml:space="preserve"> </w:t>
            </w:r>
            <w:r w:rsidR="00D8777A" w:rsidRPr="00002262">
              <w:rPr>
                <w:rFonts w:ascii="Arial" w:hAnsi="Arial" w:cs="Arial"/>
              </w:rPr>
              <w:t>of</w:t>
            </w:r>
            <w:r w:rsidR="00D8777A" w:rsidRPr="00002262">
              <w:rPr>
                <w:rFonts w:ascii="Arial" w:hAnsi="Arial" w:cs="Arial"/>
                <w:spacing w:val="-4"/>
              </w:rPr>
              <w:t xml:space="preserve"> </w:t>
            </w:r>
            <w:r w:rsidR="00D8777A" w:rsidRPr="00002262">
              <w:rPr>
                <w:rFonts w:ascii="Arial" w:hAnsi="Arial" w:cs="Arial"/>
                <w:spacing w:val="-2"/>
              </w:rPr>
              <w:t>referral</w:t>
            </w:r>
          </w:p>
        </w:tc>
        <w:tc>
          <w:tcPr>
            <w:tcW w:w="1264" w:type="dxa"/>
            <w:tcBorders>
              <w:top w:val="single" w:sz="4" w:space="0" w:color="000000"/>
              <w:bottom w:val="single" w:sz="4" w:space="0" w:color="000000"/>
            </w:tcBorders>
            <w:shd w:val="clear" w:color="auto" w:fill="FCE9D9"/>
          </w:tcPr>
          <w:p w14:paraId="7C1A3A43" w14:textId="77777777" w:rsidR="00D8777A" w:rsidRPr="00002262"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FCE9D9"/>
          </w:tcPr>
          <w:p w14:paraId="153A18E0" w14:textId="77777777" w:rsidR="00D8777A" w:rsidRPr="00002262" w:rsidRDefault="00D8777A" w:rsidP="00CB4FE3">
            <w:pPr>
              <w:pStyle w:val="TableParagraph"/>
              <w:spacing w:before="38"/>
              <w:ind w:left="251"/>
              <w:rPr>
                <w:rFonts w:ascii="Arial" w:hAnsi="Arial" w:cs="Arial"/>
              </w:rPr>
            </w:pPr>
            <w:r w:rsidRPr="00002262">
              <w:rPr>
                <w:rFonts w:ascii="Arial" w:hAnsi="Arial" w:cs="Arial"/>
                <w:spacing w:val="-5"/>
              </w:rPr>
              <w:t>022</w:t>
            </w:r>
          </w:p>
        </w:tc>
      </w:tr>
      <w:tr w:rsidR="00D8777A" w:rsidRPr="00002262" w14:paraId="70D429F0" w14:textId="77777777" w:rsidTr="00002262">
        <w:trPr>
          <w:trHeight w:val="330"/>
        </w:trPr>
        <w:tc>
          <w:tcPr>
            <w:tcW w:w="4973" w:type="dxa"/>
            <w:tcBorders>
              <w:top w:val="single" w:sz="4" w:space="0" w:color="000000"/>
              <w:bottom w:val="single" w:sz="4" w:space="0" w:color="000000"/>
            </w:tcBorders>
          </w:tcPr>
          <w:p w14:paraId="4EC8101C" w14:textId="77777777" w:rsidR="00D8777A" w:rsidRPr="00002262" w:rsidRDefault="00D8777A" w:rsidP="00CB4FE3">
            <w:pPr>
              <w:pStyle w:val="TableParagraph"/>
              <w:spacing w:before="40"/>
              <w:ind w:left="115"/>
              <w:rPr>
                <w:rFonts w:ascii="Arial" w:hAnsi="Arial" w:cs="Arial"/>
              </w:rPr>
            </w:pPr>
            <w:r w:rsidRPr="00002262">
              <w:rPr>
                <w:rFonts w:ascii="Arial" w:hAnsi="Arial" w:cs="Arial"/>
              </w:rPr>
              <w:t>Date</w:t>
            </w:r>
            <w:r w:rsidRPr="00002262">
              <w:rPr>
                <w:rFonts w:ascii="Arial" w:hAnsi="Arial" w:cs="Arial"/>
                <w:spacing w:val="-5"/>
              </w:rPr>
              <w:t xml:space="preserve"> </w:t>
            </w:r>
            <w:r w:rsidRPr="00002262">
              <w:rPr>
                <w:rFonts w:ascii="Arial" w:hAnsi="Arial" w:cs="Arial"/>
              </w:rPr>
              <w:t>patient</w:t>
            </w:r>
            <w:r w:rsidRPr="00002262">
              <w:rPr>
                <w:rFonts w:ascii="Arial" w:hAnsi="Arial" w:cs="Arial"/>
                <w:spacing w:val="-3"/>
              </w:rPr>
              <w:t xml:space="preserve"> </w:t>
            </w:r>
            <w:r w:rsidRPr="00002262">
              <w:rPr>
                <w:rFonts w:ascii="Arial" w:hAnsi="Arial" w:cs="Arial"/>
              </w:rPr>
              <w:t>informed</w:t>
            </w:r>
            <w:r w:rsidRPr="00002262">
              <w:rPr>
                <w:rFonts w:ascii="Arial" w:hAnsi="Arial" w:cs="Arial"/>
                <w:spacing w:val="-6"/>
              </w:rPr>
              <w:t xml:space="preserve"> </w:t>
            </w:r>
            <w:r w:rsidRPr="00002262">
              <w:rPr>
                <w:rFonts w:ascii="Arial" w:hAnsi="Arial" w:cs="Arial"/>
              </w:rPr>
              <w:t>of</w:t>
            </w:r>
            <w:r w:rsidRPr="00002262">
              <w:rPr>
                <w:rFonts w:ascii="Arial" w:hAnsi="Arial" w:cs="Arial"/>
                <w:spacing w:val="-5"/>
              </w:rPr>
              <w:t xml:space="preserve"> </w:t>
            </w:r>
            <w:r w:rsidRPr="00002262">
              <w:rPr>
                <w:rFonts w:ascii="Arial" w:hAnsi="Arial" w:cs="Arial"/>
                <w:spacing w:val="-2"/>
              </w:rPr>
              <w:t>diagnosis</w:t>
            </w:r>
          </w:p>
        </w:tc>
        <w:tc>
          <w:tcPr>
            <w:tcW w:w="1264" w:type="dxa"/>
            <w:tcBorders>
              <w:top w:val="single" w:sz="4" w:space="0" w:color="000000"/>
              <w:bottom w:val="single" w:sz="4" w:space="0" w:color="000000"/>
            </w:tcBorders>
          </w:tcPr>
          <w:p w14:paraId="6C1EDC4F" w14:textId="77777777" w:rsidR="00D8777A" w:rsidRPr="00002262"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76F6B03E" w14:textId="77777777" w:rsidR="00D8777A" w:rsidRPr="00002262" w:rsidRDefault="00D8777A" w:rsidP="00CB4FE3">
            <w:pPr>
              <w:pStyle w:val="TableParagraph"/>
              <w:rPr>
                <w:rFonts w:ascii="Arial" w:hAnsi="Arial" w:cs="Arial"/>
              </w:rPr>
            </w:pPr>
          </w:p>
        </w:tc>
      </w:tr>
      <w:tr w:rsidR="00D8777A" w:rsidRPr="00002262" w14:paraId="10FE335A" w14:textId="77777777" w:rsidTr="00002262">
        <w:trPr>
          <w:trHeight w:val="330"/>
        </w:trPr>
        <w:tc>
          <w:tcPr>
            <w:tcW w:w="7826" w:type="dxa"/>
            <w:gridSpan w:val="3"/>
            <w:tcBorders>
              <w:top w:val="single" w:sz="4" w:space="0" w:color="000000"/>
              <w:bottom w:val="single" w:sz="4" w:space="0" w:color="000000"/>
            </w:tcBorders>
          </w:tcPr>
          <w:p w14:paraId="1659E04A" w14:textId="77777777" w:rsidR="00D8777A" w:rsidRPr="00002262" w:rsidRDefault="00D8777A" w:rsidP="00CB4FE3">
            <w:pPr>
              <w:pStyle w:val="TableParagraph"/>
              <w:spacing w:before="38"/>
              <w:ind w:left="115"/>
              <w:rPr>
                <w:rFonts w:ascii="Arial" w:hAnsi="Arial" w:cs="Arial"/>
              </w:rPr>
            </w:pPr>
            <w:r w:rsidRPr="00002262">
              <w:rPr>
                <w:rFonts w:ascii="Arial" w:hAnsi="Arial" w:cs="Arial"/>
              </w:rPr>
              <w:t>Date</w:t>
            </w:r>
            <w:r w:rsidRPr="00002262">
              <w:rPr>
                <w:rFonts w:ascii="Arial" w:hAnsi="Arial" w:cs="Arial"/>
                <w:spacing w:val="-8"/>
              </w:rPr>
              <w:t xml:space="preserve"> </w:t>
            </w:r>
            <w:r w:rsidRPr="00002262">
              <w:rPr>
                <w:rFonts w:ascii="Arial" w:hAnsi="Arial" w:cs="Arial"/>
              </w:rPr>
              <w:t>of</w:t>
            </w:r>
            <w:r w:rsidRPr="00002262">
              <w:rPr>
                <w:rFonts w:ascii="Arial" w:hAnsi="Arial" w:cs="Arial"/>
                <w:spacing w:val="-7"/>
              </w:rPr>
              <w:t xml:space="preserve"> </w:t>
            </w:r>
            <w:r w:rsidRPr="00002262">
              <w:rPr>
                <w:rFonts w:ascii="Arial" w:hAnsi="Arial" w:cs="Arial"/>
              </w:rPr>
              <w:t>first</w:t>
            </w:r>
            <w:r w:rsidRPr="00002262">
              <w:rPr>
                <w:rFonts w:ascii="Arial" w:hAnsi="Arial" w:cs="Arial"/>
                <w:spacing w:val="-5"/>
              </w:rPr>
              <w:t xml:space="preserve"> </w:t>
            </w:r>
            <w:r w:rsidRPr="00002262">
              <w:rPr>
                <w:rFonts w:ascii="Arial" w:hAnsi="Arial" w:cs="Arial"/>
              </w:rPr>
              <w:t>multidisciplinary</w:t>
            </w:r>
            <w:r w:rsidRPr="00002262">
              <w:rPr>
                <w:rFonts w:ascii="Arial" w:hAnsi="Arial" w:cs="Arial"/>
                <w:spacing w:val="-9"/>
              </w:rPr>
              <w:t xml:space="preserve"> </w:t>
            </w:r>
            <w:r w:rsidRPr="00002262">
              <w:rPr>
                <w:rFonts w:ascii="Arial" w:hAnsi="Arial" w:cs="Arial"/>
              </w:rPr>
              <w:t>meeting</w:t>
            </w:r>
            <w:r w:rsidRPr="00002262">
              <w:rPr>
                <w:rFonts w:ascii="Arial" w:hAnsi="Arial" w:cs="Arial"/>
                <w:spacing w:val="-6"/>
              </w:rPr>
              <w:t xml:space="preserve"> </w:t>
            </w:r>
            <w:r w:rsidRPr="00002262">
              <w:rPr>
                <w:rFonts w:ascii="Arial" w:hAnsi="Arial" w:cs="Arial"/>
                <w:spacing w:val="-4"/>
              </w:rPr>
              <w:t>(MDM)</w:t>
            </w:r>
          </w:p>
        </w:tc>
      </w:tr>
      <w:tr w:rsidR="00D8777A" w:rsidRPr="00002262" w14:paraId="77C4F316" w14:textId="77777777" w:rsidTr="00002262">
        <w:trPr>
          <w:trHeight w:val="328"/>
        </w:trPr>
        <w:tc>
          <w:tcPr>
            <w:tcW w:w="4973" w:type="dxa"/>
            <w:tcBorders>
              <w:top w:val="single" w:sz="4" w:space="0" w:color="000000"/>
              <w:bottom w:val="single" w:sz="4" w:space="0" w:color="000000"/>
            </w:tcBorders>
            <w:shd w:val="clear" w:color="auto" w:fill="D5E2BB"/>
          </w:tcPr>
          <w:p w14:paraId="0304CD94" w14:textId="77777777" w:rsidR="00D8777A" w:rsidRPr="00002262" w:rsidRDefault="00D8777A" w:rsidP="00CB4FE3">
            <w:pPr>
              <w:pStyle w:val="TableParagraph"/>
              <w:spacing w:before="38"/>
              <w:ind w:left="115"/>
              <w:rPr>
                <w:rFonts w:ascii="Arial" w:hAnsi="Arial" w:cs="Arial"/>
              </w:rPr>
            </w:pPr>
            <w:r w:rsidRPr="00002262">
              <w:rPr>
                <w:rFonts w:ascii="Arial" w:hAnsi="Arial" w:cs="Arial"/>
              </w:rPr>
              <w:t>Date</w:t>
            </w:r>
            <w:r w:rsidRPr="00002262">
              <w:rPr>
                <w:rFonts w:ascii="Arial" w:hAnsi="Arial" w:cs="Arial"/>
                <w:spacing w:val="-7"/>
              </w:rPr>
              <w:t xml:space="preserve"> </w:t>
            </w:r>
            <w:r w:rsidRPr="00002262">
              <w:rPr>
                <w:rFonts w:ascii="Arial" w:hAnsi="Arial" w:cs="Arial"/>
              </w:rPr>
              <w:t>of</w:t>
            </w:r>
            <w:r w:rsidRPr="00002262">
              <w:rPr>
                <w:rFonts w:ascii="Arial" w:hAnsi="Arial" w:cs="Arial"/>
                <w:spacing w:val="-6"/>
              </w:rPr>
              <w:t xml:space="preserve"> </w:t>
            </w:r>
            <w:r w:rsidRPr="00002262">
              <w:rPr>
                <w:rFonts w:ascii="Arial" w:hAnsi="Arial" w:cs="Arial"/>
              </w:rPr>
              <w:t>decision-to-</w:t>
            </w:r>
            <w:r w:rsidRPr="00002262">
              <w:rPr>
                <w:rFonts w:ascii="Arial" w:hAnsi="Arial" w:cs="Arial"/>
                <w:spacing w:val="-4"/>
              </w:rPr>
              <w:t>treat</w:t>
            </w:r>
          </w:p>
        </w:tc>
        <w:tc>
          <w:tcPr>
            <w:tcW w:w="1264" w:type="dxa"/>
            <w:tcBorders>
              <w:top w:val="single" w:sz="4" w:space="0" w:color="000000"/>
              <w:bottom w:val="single" w:sz="4" w:space="0" w:color="000000"/>
            </w:tcBorders>
            <w:shd w:val="clear" w:color="auto" w:fill="D5E2BB"/>
          </w:tcPr>
          <w:p w14:paraId="6A4F5DFC" w14:textId="77777777" w:rsidR="00D8777A" w:rsidRPr="00002262" w:rsidRDefault="00D8777A" w:rsidP="00CB4FE3">
            <w:pPr>
              <w:pStyle w:val="TableParagraph"/>
              <w:spacing w:before="38"/>
              <w:ind w:right="249"/>
              <w:jc w:val="right"/>
              <w:rPr>
                <w:rFonts w:ascii="Arial" w:hAnsi="Arial" w:cs="Arial"/>
              </w:rPr>
            </w:pPr>
            <w:r w:rsidRPr="00002262">
              <w:rPr>
                <w:rFonts w:ascii="Arial" w:hAnsi="Arial" w:cs="Arial"/>
              </w:rPr>
              <w:t>M</w:t>
            </w:r>
          </w:p>
        </w:tc>
        <w:tc>
          <w:tcPr>
            <w:tcW w:w="1589" w:type="dxa"/>
            <w:tcBorders>
              <w:top w:val="single" w:sz="4" w:space="0" w:color="000000"/>
              <w:bottom w:val="single" w:sz="4" w:space="0" w:color="000000"/>
            </w:tcBorders>
            <w:shd w:val="clear" w:color="auto" w:fill="D5E2BB"/>
          </w:tcPr>
          <w:p w14:paraId="01D587BC" w14:textId="6B92F2D0" w:rsidR="00D8777A" w:rsidRPr="00002262" w:rsidRDefault="00D8777A" w:rsidP="00CB4FE3">
            <w:pPr>
              <w:pStyle w:val="TableParagraph"/>
              <w:spacing w:before="38"/>
              <w:ind w:left="251"/>
              <w:rPr>
                <w:rFonts w:ascii="Arial" w:hAnsi="Arial" w:cs="Arial"/>
              </w:rPr>
            </w:pPr>
            <w:r w:rsidRPr="00002262">
              <w:rPr>
                <w:rFonts w:ascii="Arial" w:hAnsi="Arial" w:cs="Arial"/>
                <w:spacing w:val="-2"/>
              </w:rPr>
              <w:t>220120</w:t>
            </w:r>
            <w:r w:rsidR="002536BE" w:rsidRPr="00002262">
              <w:rPr>
                <w:rFonts w:ascii="Arial" w:hAnsi="Arial" w:cs="Arial"/>
                <w:spacing w:val="-2"/>
              </w:rPr>
              <w:t>23</w:t>
            </w:r>
          </w:p>
        </w:tc>
      </w:tr>
      <w:tr w:rsidR="00D8777A" w:rsidRPr="00002262" w14:paraId="0C7C02BE" w14:textId="77777777" w:rsidTr="00002262">
        <w:trPr>
          <w:trHeight w:val="330"/>
        </w:trPr>
        <w:tc>
          <w:tcPr>
            <w:tcW w:w="4973" w:type="dxa"/>
            <w:tcBorders>
              <w:top w:val="single" w:sz="4" w:space="0" w:color="000000"/>
              <w:bottom w:val="single" w:sz="4" w:space="0" w:color="000000"/>
            </w:tcBorders>
            <w:shd w:val="clear" w:color="auto" w:fill="FFFFCC"/>
          </w:tcPr>
          <w:p w14:paraId="59AE913F" w14:textId="77777777" w:rsidR="00D8777A" w:rsidRPr="00002262" w:rsidRDefault="00D8777A" w:rsidP="00CB4FE3">
            <w:pPr>
              <w:pStyle w:val="TableParagraph"/>
              <w:spacing w:before="40"/>
              <w:ind w:left="115"/>
              <w:rPr>
                <w:rFonts w:ascii="Arial" w:hAnsi="Arial" w:cs="Arial"/>
              </w:rPr>
            </w:pPr>
            <w:r w:rsidRPr="00002262">
              <w:rPr>
                <w:rFonts w:ascii="Arial" w:hAnsi="Arial" w:cs="Arial"/>
              </w:rPr>
              <w:t>Date</w:t>
            </w:r>
            <w:r w:rsidRPr="00002262">
              <w:rPr>
                <w:rFonts w:ascii="Arial" w:hAnsi="Arial" w:cs="Arial"/>
                <w:spacing w:val="-4"/>
              </w:rPr>
              <w:t xml:space="preserve"> </w:t>
            </w:r>
            <w:r w:rsidRPr="00002262">
              <w:rPr>
                <w:rFonts w:ascii="Arial" w:hAnsi="Arial" w:cs="Arial"/>
              </w:rPr>
              <w:t>of</w:t>
            </w:r>
            <w:r w:rsidRPr="00002262">
              <w:rPr>
                <w:rFonts w:ascii="Arial" w:hAnsi="Arial" w:cs="Arial"/>
                <w:spacing w:val="-2"/>
              </w:rPr>
              <w:t xml:space="preserve"> </w:t>
            </w:r>
            <w:r w:rsidRPr="00002262">
              <w:rPr>
                <w:rFonts w:ascii="Arial" w:hAnsi="Arial" w:cs="Arial"/>
              </w:rPr>
              <w:t>first</w:t>
            </w:r>
            <w:r w:rsidRPr="00002262">
              <w:rPr>
                <w:rFonts w:ascii="Arial" w:hAnsi="Arial" w:cs="Arial"/>
                <w:spacing w:val="-1"/>
              </w:rPr>
              <w:t xml:space="preserve"> </w:t>
            </w:r>
            <w:r w:rsidRPr="00002262">
              <w:rPr>
                <w:rFonts w:ascii="Arial" w:hAnsi="Arial" w:cs="Arial"/>
                <w:spacing w:val="-2"/>
              </w:rPr>
              <w:t>treatment</w:t>
            </w:r>
          </w:p>
        </w:tc>
        <w:tc>
          <w:tcPr>
            <w:tcW w:w="1264" w:type="dxa"/>
            <w:tcBorders>
              <w:top w:val="single" w:sz="4" w:space="0" w:color="000000"/>
              <w:bottom w:val="single" w:sz="4" w:space="0" w:color="000000"/>
            </w:tcBorders>
            <w:shd w:val="clear" w:color="auto" w:fill="FFFFCC"/>
          </w:tcPr>
          <w:p w14:paraId="19071134" w14:textId="77777777" w:rsidR="00D8777A" w:rsidRPr="00002262" w:rsidRDefault="00D8777A" w:rsidP="00CB4FE3">
            <w:pPr>
              <w:pStyle w:val="TableParagraph"/>
              <w:spacing w:before="40"/>
              <w:ind w:right="249"/>
              <w:jc w:val="right"/>
              <w:rPr>
                <w:rFonts w:ascii="Arial" w:hAnsi="Arial" w:cs="Arial"/>
              </w:rPr>
            </w:pPr>
            <w:r w:rsidRPr="00002262">
              <w:rPr>
                <w:rFonts w:ascii="Arial" w:hAnsi="Arial" w:cs="Arial"/>
              </w:rPr>
              <w:t>M</w:t>
            </w:r>
          </w:p>
        </w:tc>
        <w:tc>
          <w:tcPr>
            <w:tcW w:w="1589" w:type="dxa"/>
            <w:tcBorders>
              <w:top w:val="single" w:sz="4" w:space="0" w:color="000000"/>
              <w:bottom w:val="single" w:sz="4" w:space="0" w:color="000000"/>
            </w:tcBorders>
            <w:shd w:val="clear" w:color="auto" w:fill="FFFFCC"/>
          </w:tcPr>
          <w:p w14:paraId="3F2BC046" w14:textId="788186C2" w:rsidR="00D8777A" w:rsidRPr="00002262" w:rsidRDefault="00D8777A" w:rsidP="00CB4FE3">
            <w:pPr>
              <w:pStyle w:val="TableParagraph"/>
              <w:spacing w:before="40"/>
              <w:ind w:left="251"/>
              <w:rPr>
                <w:rFonts w:ascii="Arial" w:hAnsi="Arial" w:cs="Arial"/>
              </w:rPr>
            </w:pPr>
            <w:r w:rsidRPr="00002262">
              <w:rPr>
                <w:rFonts w:ascii="Arial" w:hAnsi="Arial" w:cs="Arial"/>
                <w:spacing w:val="-2"/>
              </w:rPr>
              <w:t>200320</w:t>
            </w:r>
            <w:r w:rsidR="002536BE" w:rsidRPr="00002262">
              <w:rPr>
                <w:rFonts w:ascii="Arial" w:hAnsi="Arial" w:cs="Arial"/>
                <w:spacing w:val="-2"/>
              </w:rPr>
              <w:t>23</w:t>
            </w:r>
          </w:p>
        </w:tc>
      </w:tr>
      <w:tr w:rsidR="00D8777A" w:rsidRPr="00002262" w14:paraId="29F98E14" w14:textId="77777777" w:rsidTr="00002262">
        <w:trPr>
          <w:trHeight w:val="330"/>
        </w:trPr>
        <w:tc>
          <w:tcPr>
            <w:tcW w:w="4973" w:type="dxa"/>
            <w:tcBorders>
              <w:top w:val="single" w:sz="4" w:space="0" w:color="000000"/>
              <w:bottom w:val="single" w:sz="4" w:space="0" w:color="000000"/>
            </w:tcBorders>
            <w:shd w:val="clear" w:color="auto" w:fill="FFFF99"/>
          </w:tcPr>
          <w:p w14:paraId="0C81E72D" w14:textId="77777777" w:rsidR="00D8777A" w:rsidRPr="00002262" w:rsidRDefault="00D8777A" w:rsidP="00CB4FE3">
            <w:pPr>
              <w:pStyle w:val="TableParagraph"/>
              <w:spacing w:before="38"/>
              <w:ind w:left="115"/>
              <w:rPr>
                <w:rFonts w:ascii="Arial" w:hAnsi="Arial" w:cs="Arial"/>
              </w:rPr>
            </w:pPr>
            <w:r w:rsidRPr="00002262">
              <w:rPr>
                <w:rFonts w:ascii="Arial" w:hAnsi="Arial" w:cs="Arial"/>
              </w:rPr>
              <w:t>Type</w:t>
            </w:r>
            <w:r w:rsidRPr="00002262">
              <w:rPr>
                <w:rFonts w:ascii="Arial" w:hAnsi="Arial" w:cs="Arial"/>
                <w:spacing w:val="-3"/>
              </w:rPr>
              <w:t xml:space="preserve"> </w:t>
            </w:r>
            <w:r w:rsidRPr="00002262">
              <w:rPr>
                <w:rFonts w:ascii="Arial" w:hAnsi="Arial" w:cs="Arial"/>
              </w:rPr>
              <w:t>of</w:t>
            </w:r>
            <w:r w:rsidRPr="00002262">
              <w:rPr>
                <w:rFonts w:ascii="Arial" w:hAnsi="Arial" w:cs="Arial"/>
                <w:spacing w:val="-2"/>
              </w:rPr>
              <w:t xml:space="preserve"> </w:t>
            </w:r>
            <w:r w:rsidRPr="00002262">
              <w:rPr>
                <w:rFonts w:ascii="Arial" w:hAnsi="Arial" w:cs="Arial"/>
              </w:rPr>
              <w:t>first</w:t>
            </w:r>
            <w:r w:rsidRPr="00002262">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99"/>
          </w:tcPr>
          <w:p w14:paraId="6E8E6D01" w14:textId="77777777" w:rsidR="00D8777A" w:rsidRPr="00002262" w:rsidRDefault="00D8777A" w:rsidP="00CB4FE3">
            <w:pPr>
              <w:pStyle w:val="TableParagraph"/>
              <w:spacing w:before="38"/>
              <w:ind w:right="249"/>
              <w:jc w:val="right"/>
              <w:rPr>
                <w:rFonts w:ascii="Arial" w:hAnsi="Arial" w:cs="Arial"/>
              </w:rPr>
            </w:pPr>
            <w:r w:rsidRPr="00002262">
              <w:rPr>
                <w:rFonts w:ascii="Arial" w:hAnsi="Arial" w:cs="Arial"/>
              </w:rPr>
              <w:t>M</w:t>
            </w:r>
          </w:p>
        </w:tc>
        <w:tc>
          <w:tcPr>
            <w:tcW w:w="1589" w:type="dxa"/>
            <w:tcBorders>
              <w:top w:val="single" w:sz="4" w:space="0" w:color="000000"/>
              <w:bottom w:val="single" w:sz="4" w:space="0" w:color="000000"/>
            </w:tcBorders>
            <w:shd w:val="clear" w:color="auto" w:fill="FFFF99"/>
          </w:tcPr>
          <w:p w14:paraId="68F8C063" w14:textId="77777777" w:rsidR="00D8777A" w:rsidRPr="00002262" w:rsidRDefault="00D8777A" w:rsidP="00CB4FE3">
            <w:pPr>
              <w:pStyle w:val="TableParagraph"/>
              <w:spacing w:before="38"/>
              <w:ind w:left="251"/>
              <w:rPr>
                <w:rFonts w:ascii="Arial" w:hAnsi="Arial" w:cs="Arial"/>
              </w:rPr>
            </w:pPr>
            <w:r w:rsidRPr="00002262">
              <w:rPr>
                <w:rFonts w:ascii="Arial" w:hAnsi="Arial" w:cs="Arial"/>
                <w:spacing w:val="-5"/>
              </w:rPr>
              <w:t>01</w:t>
            </w:r>
          </w:p>
        </w:tc>
      </w:tr>
      <w:tr w:rsidR="00D8777A" w:rsidRPr="00002262" w14:paraId="678858F3" w14:textId="77777777" w:rsidTr="00002262">
        <w:trPr>
          <w:trHeight w:val="328"/>
        </w:trPr>
        <w:tc>
          <w:tcPr>
            <w:tcW w:w="4973" w:type="dxa"/>
            <w:tcBorders>
              <w:top w:val="single" w:sz="4" w:space="0" w:color="000000"/>
              <w:bottom w:val="single" w:sz="4" w:space="0" w:color="000000"/>
            </w:tcBorders>
            <w:shd w:val="clear" w:color="auto" w:fill="FFFFCC"/>
          </w:tcPr>
          <w:p w14:paraId="65CC4F42" w14:textId="15C62278" w:rsidR="00D8777A" w:rsidRPr="00002262" w:rsidRDefault="00B378FD" w:rsidP="00CB4FE3">
            <w:pPr>
              <w:pStyle w:val="TableParagraph"/>
              <w:spacing w:before="38"/>
              <w:ind w:left="115"/>
              <w:rPr>
                <w:rFonts w:ascii="Arial" w:hAnsi="Arial" w:cs="Arial"/>
              </w:rPr>
            </w:pPr>
            <w:r w:rsidRPr="00002262">
              <w:rPr>
                <w:rFonts w:ascii="Arial" w:hAnsi="Arial" w:cs="Arial"/>
              </w:rPr>
              <w:t>Hospital</w:t>
            </w:r>
            <w:r w:rsidR="00D8777A" w:rsidRPr="00002262">
              <w:rPr>
                <w:rFonts w:ascii="Arial" w:hAnsi="Arial" w:cs="Arial"/>
                <w:spacing w:val="-4"/>
              </w:rPr>
              <w:t xml:space="preserve"> </w:t>
            </w:r>
            <w:r w:rsidR="00D8777A" w:rsidRPr="00002262">
              <w:rPr>
                <w:rFonts w:ascii="Arial" w:hAnsi="Arial" w:cs="Arial"/>
              </w:rPr>
              <w:t>of</w:t>
            </w:r>
            <w:r w:rsidR="00D8777A" w:rsidRPr="00002262">
              <w:rPr>
                <w:rFonts w:ascii="Arial" w:hAnsi="Arial" w:cs="Arial"/>
                <w:spacing w:val="-7"/>
              </w:rPr>
              <w:t xml:space="preserve"> </w:t>
            </w:r>
            <w:r w:rsidR="00D8777A" w:rsidRPr="00002262">
              <w:rPr>
                <w:rFonts w:ascii="Arial" w:hAnsi="Arial" w:cs="Arial"/>
              </w:rPr>
              <w:t>service</w:t>
            </w:r>
            <w:r w:rsidR="00D8777A" w:rsidRPr="00002262">
              <w:rPr>
                <w:rFonts w:ascii="Arial" w:hAnsi="Arial" w:cs="Arial"/>
                <w:spacing w:val="-4"/>
              </w:rPr>
              <w:t xml:space="preserve"> </w:t>
            </w:r>
            <w:r w:rsidR="00D8777A" w:rsidRPr="00002262">
              <w:rPr>
                <w:rFonts w:ascii="Arial" w:hAnsi="Arial" w:cs="Arial"/>
              </w:rPr>
              <w:t>for</w:t>
            </w:r>
            <w:r w:rsidR="00D8777A" w:rsidRPr="00002262">
              <w:rPr>
                <w:rFonts w:ascii="Arial" w:hAnsi="Arial" w:cs="Arial"/>
                <w:spacing w:val="-4"/>
              </w:rPr>
              <w:t xml:space="preserve"> </w:t>
            </w:r>
            <w:r w:rsidR="00D8777A" w:rsidRPr="00002262">
              <w:rPr>
                <w:rFonts w:ascii="Arial" w:hAnsi="Arial" w:cs="Arial"/>
              </w:rPr>
              <w:t>first</w:t>
            </w:r>
            <w:r w:rsidR="00D8777A" w:rsidRPr="00002262">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CC"/>
          </w:tcPr>
          <w:p w14:paraId="6A098771" w14:textId="77777777" w:rsidR="00D8777A" w:rsidRPr="00002262" w:rsidRDefault="00D8777A" w:rsidP="00CB4FE3">
            <w:pPr>
              <w:pStyle w:val="TableParagraph"/>
              <w:spacing w:before="38"/>
              <w:ind w:right="249"/>
              <w:jc w:val="right"/>
              <w:rPr>
                <w:rFonts w:ascii="Arial" w:hAnsi="Arial" w:cs="Arial"/>
              </w:rPr>
            </w:pPr>
            <w:r w:rsidRPr="00002262">
              <w:rPr>
                <w:rFonts w:ascii="Arial" w:hAnsi="Arial" w:cs="Arial"/>
              </w:rPr>
              <w:t>M</w:t>
            </w:r>
          </w:p>
        </w:tc>
        <w:tc>
          <w:tcPr>
            <w:tcW w:w="1589" w:type="dxa"/>
            <w:tcBorders>
              <w:top w:val="single" w:sz="4" w:space="0" w:color="000000"/>
              <w:bottom w:val="single" w:sz="4" w:space="0" w:color="000000"/>
            </w:tcBorders>
            <w:shd w:val="clear" w:color="auto" w:fill="FFFFCC"/>
          </w:tcPr>
          <w:p w14:paraId="0A9DEC8B" w14:textId="77777777" w:rsidR="00D8777A" w:rsidRPr="00002262" w:rsidRDefault="00D8777A" w:rsidP="00CB4FE3">
            <w:pPr>
              <w:pStyle w:val="TableParagraph"/>
              <w:spacing w:before="38"/>
              <w:ind w:left="251"/>
              <w:rPr>
                <w:rFonts w:ascii="Arial" w:hAnsi="Arial" w:cs="Arial"/>
              </w:rPr>
            </w:pPr>
            <w:r w:rsidRPr="00002262">
              <w:rPr>
                <w:rFonts w:ascii="Arial" w:hAnsi="Arial" w:cs="Arial"/>
                <w:spacing w:val="-5"/>
              </w:rPr>
              <w:t>022</w:t>
            </w:r>
          </w:p>
        </w:tc>
      </w:tr>
      <w:tr w:rsidR="00D8777A" w:rsidRPr="00002262" w14:paraId="0D7B6B40" w14:textId="77777777" w:rsidTr="00002262">
        <w:trPr>
          <w:trHeight w:val="330"/>
        </w:trPr>
        <w:tc>
          <w:tcPr>
            <w:tcW w:w="4973" w:type="dxa"/>
            <w:tcBorders>
              <w:top w:val="single" w:sz="4" w:space="0" w:color="000000"/>
              <w:bottom w:val="single" w:sz="4" w:space="0" w:color="000000"/>
            </w:tcBorders>
            <w:shd w:val="clear" w:color="auto" w:fill="FCE9D9"/>
          </w:tcPr>
          <w:p w14:paraId="74C954EA" w14:textId="77777777" w:rsidR="00D8777A" w:rsidRPr="00002262" w:rsidRDefault="00D8777A" w:rsidP="00CB4FE3">
            <w:pPr>
              <w:pStyle w:val="TableParagraph"/>
              <w:spacing w:before="40"/>
              <w:ind w:left="115"/>
              <w:rPr>
                <w:rFonts w:ascii="Arial" w:hAnsi="Arial" w:cs="Arial"/>
              </w:rPr>
            </w:pPr>
            <w:r w:rsidRPr="00002262">
              <w:rPr>
                <w:rFonts w:ascii="Arial" w:hAnsi="Arial" w:cs="Arial"/>
              </w:rPr>
              <w:t>Source</w:t>
            </w:r>
            <w:r w:rsidRPr="00002262">
              <w:rPr>
                <w:rFonts w:ascii="Arial" w:hAnsi="Arial" w:cs="Arial"/>
                <w:spacing w:val="-4"/>
              </w:rPr>
              <w:t xml:space="preserve"> </w:t>
            </w:r>
            <w:r w:rsidRPr="00002262">
              <w:rPr>
                <w:rFonts w:ascii="Arial" w:hAnsi="Arial" w:cs="Arial"/>
              </w:rPr>
              <w:t>of</w:t>
            </w:r>
            <w:r w:rsidRPr="00002262">
              <w:rPr>
                <w:rFonts w:ascii="Arial" w:hAnsi="Arial" w:cs="Arial"/>
                <w:spacing w:val="-3"/>
              </w:rPr>
              <w:t xml:space="preserve"> </w:t>
            </w:r>
            <w:r w:rsidRPr="00002262">
              <w:rPr>
                <w:rFonts w:ascii="Arial" w:hAnsi="Arial" w:cs="Arial"/>
                <w:spacing w:val="-2"/>
              </w:rPr>
              <w:t>referral</w:t>
            </w:r>
          </w:p>
        </w:tc>
        <w:tc>
          <w:tcPr>
            <w:tcW w:w="1264" w:type="dxa"/>
            <w:tcBorders>
              <w:top w:val="single" w:sz="4" w:space="0" w:color="000000"/>
              <w:bottom w:val="single" w:sz="4" w:space="0" w:color="000000"/>
            </w:tcBorders>
            <w:shd w:val="clear" w:color="auto" w:fill="FCE9D9"/>
          </w:tcPr>
          <w:p w14:paraId="6ACB91C3" w14:textId="77777777" w:rsidR="00D8777A" w:rsidRPr="00002262"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FCE9D9"/>
          </w:tcPr>
          <w:p w14:paraId="1EA3D051" w14:textId="77777777" w:rsidR="00D8777A" w:rsidRPr="00002262" w:rsidRDefault="00D8777A" w:rsidP="00CB4FE3">
            <w:pPr>
              <w:pStyle w:val="TableParagraph"/>
              <w:spacing w:before="40"/>
              <w:ind w:left="251"/>
              <w:rPr>
                <w:rFonts w:ascii="Arial" w:hAnsi="Arial" w:cs="Arial"/>
              </w:rPr>
            </w:pPr>
            <w:r w:rsidRPr="00002262">
              <w:rPr>
                <w:rFonts w:ascii="Arial" w:hAnsi="Arial" w:cs="Arial"/>
                <w:spacing w:val="-5"/>
              </w:rPr>
              <w:t>01</w:t>
            </w:r>
          </w:p>
        </w:tc>
      </w:tr>
      <w:tr w:rsidR="00D8777A" w:rsidRPr="00002262" w14:paraId="414B0DB1" w14:textId="77777777" w:rsidTr="00002262">
        <w:trPr>
          <w:trHeight w:val="330"/>
        </w:trPr>
        <w:tc>
          <w:tcPr>
            <w:tcW w:w="4973" w:type="dxa"/>
            <w:tcBorders>
              <w:top w:val="single" w:sz="4" w:space="0" w:color="000000"/>
              <w:bottom w:val="single" w:sz="4" w:space="0" w:color="000000"/>
            </w:tcBorders>
            <w:shd w:val="clear" w:color="auto" w:fill="D9D9D9"/>
          </w:tcPr>
          <w:p w14:paraId="52CE3617" w14:textId="77777777" w:rsidR="00D8777A" w:rsidRPr="00002262" w:rsidRDefault="00D8777A" w:rsidP="00CB4FE3">
            <w:pPr>
              <w:pStyle w:val="TableParagraph"/>
              <w:spacing w:before="38"/>
              <w:ind w:left="115"/>
              <w:rPr>
                <w:rFonts w:ascii="Arial" w:hAnsi="Arial" w:cs="Arial"/>
              </w:rPr>
            </w:pPr>
            <w:r w:rsidRPr="00002262">
              <w:rPr>
                <w:rFonts w:ascii="Arial" w:hAnsi="Arial" w:cs="Arial"/>
              </w:rPr>
              <w:t>Clinician</w:t>
            </w:r>
            <w:r w:rsidRPr="00002262">
              <w:rPr>
                <w:rFonts w:ascii="Arial" w:hAnsi="Arial" w:cs="Arial"/>
                <w:spacing w:val="-7"/>
              </w:rPr>
              <w:t xml:space="preserve"> </w:t>
            </w:r>
            <w:r w:rsidRPr="00002262">
              <w:rPr>
                <w:rFonts w:ascii="Arial" w:hAnsi="Arial" w:cs="Arial"/>
              </w:rPr>
              <w:t>defined</w:t>
            </w:r>
            <w:r w:rsidRPr="00002262">
              <w:rPr>
                <w:rFonts w:ascii="Arial" w:hAnsi="Arial" w:cs="Arial"/>
                <w:spacing w:val="-5"/>
              </w:rPr>
              <w:t xml:space="preserve"> </w:t>
            </w:r>
            <w:r w:rsidRPr="00002262">
              <w:rPr>
                <w:rFonts w:ascii="Arial" w:hAnsi="Arial" w:cs="Arial"/>
              </w:rPr>
              <w:t>suspicion</w:t>
            </w:r>
            <w:r w:rsidRPr="00002262">
              <w:rPr>
                <w:rFonts w:ascii="Arial" w:hAnsi="Arial" w:cs="Arial"/>
                <w:spacing w:val="-6"/>
              </w:rPr>
              <w:t xml:space="preserve"> </w:t>
            </w:r>
            <w:r w:rsidRPr="00002262">
              <w:rPr>
                <w:rFonts w:ascii="Arial" w:hAnsi="Arial" w:cs="Arial"/>
              </w:rPr>
              <w:t>of</w:t>
            </w:r>
            <w:r w:rsidRPr="00002262">
              <w:rPr>
                <w:rFonts w:ascii="Arial" w:hAnsi="Arial" w:cs="Arial"/>
                <w:spacing w:val="-5"/>
              </w:rPr>
              <w:t xml:space="preserve"> </w:t>
            </w:r>
            <w:r w:rsidRPr="00002262">
              <w:rPr>
                <w:rFonts w:ascii="Arial" w:hAnsi="Arial" w:cs="Arial"/>
                <w:spacing w:val="-2"/>
              </w:rPr>
              <w:t>cancer</w:t>
            </w:r>
          </w:p>
        </w:tc>
        <w:tc>
          <w:tcPr>
            <w:tcW w:w="1264" w:type="dxa"/>
            <w:tcBorders>
              <w:top w:val="single" w:sz="4" w:space="0" w:color="000000"/>
              <w:bottom w:val="single" w:sz="4" w:space="0" w:color="000000"/>
            </w:tcBorders>
            <w:shd w:val="clear" w:color="auto" w:fill="D9D9D9"/>
          </w:tcPr>
          <w:p w14:paraId="4BFDE0E7" w14:textId="77777777" w:rsidR="00D8777A" w:rsidRPr="00002262"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D9D9D9"/>
          </w:tcPr>
          <w:p w14:paraId="65A9E1DF" w14:textId="77777777" w:rsidR="00D8777A" w:rsidRPr="00002262" w:rsidRDefault="00D8777A" w:rsidP="00CB4FE3">
            <w:pPr>
              <w:pStyle w:val="TableParagraph"/>
              <w:spacing w:before="38"/>
              <w:ind w:left="251"/>
              <w:rPr>
                <w:rFonts w:ascii="Arial" w:hAnsi="Arial" w:cs="Arial"/>
              </w:rPr>
            </w:pPr>
            <w:r w:rsidRPr="00002262">
              <w:rPr>
                <w:rFonts w:ascii="Arial" w:hAnsi="Arial" w:cs="Arial"/>
                <w:spacing w:val="-5"/>
              </w:rPr>
              <w:t>10</w:t>
            </w:r>
          </w:p>
        </w:tc>
      </w:tr>
      <w:tr w:rsidR="00D8777A" w:rsidRPr="00002262" w14:paraId="4BD753D9" w14:textId="77777777" w:rsidTr="00002262">
        <w:trPr>
          <w:trHeight w:val="328"/>
        </w:trPr>
        <w:tc>
          <w:tcPr>
            <w:tcW w:w="4973" w:type="dxa"/>
            <w:tcBorders>
              <w:top w:val="single" w:sz="4" w:space="0" w:color="000000"/>
              <w:bottom w:val="single" w:sz="4" w:space="0" w:color="000000"/>
            </w:tcBorders>
            <w:shd w:val="clear" w:color="auto" w:fill="D9D9D9"/>
          </w:tcPr>
          <w:p w14:paraId="7759056E" w14:textId="77777777" w:rsidR="00D8777A" w:rsidRPr="00002262" w:rsidRDefault="00D8777A" w:rsidP="00CB4FE3">
            <w:pPr>
              <w:pStyle w:val="TableParagraph"/>
              <w:spacing w:before="38"/>
              <w:ind w:left="115"/>
              <w:rPr>
                <w:rFonts w:ascii="Arial" w:hAnsi="Arial" w:cs="Arial"/>
              </w:rPr>
            </w:pPr>
            <w:r w:rsidRPr="00002262">
              <w:rPr>
                <w:rFonts w:ascii="Arial" w:hAnsi="Arial" w:cs="Arial"/>
              </w:rPr>
              <w:t>2-week</w:t>
            </w:r>
            <w:r w:rsidRPr="00002262">
              <w:rPr>
                <w:rFonts w:ascii="Arial" w:hAnsi="Arial" w:cs="Arial"/>
                <w:spacing w:val="-7"/>
              </w:rPr>
              <w:t xml:space="preserve"> </w:t>
            </w:r>
            <w:r w:rsidRPr="00002262">
              <w:rPr>
                <w:rFonts w:ascii="Arial" w:hAnsi="Arial" w:cs="Arial"/>
                <w:spacing w:val="-4"/>
              </w:rPr>
              <w:t>flag</w:t>
            </w:r>
          </w:p>
        </w:tc>
        <w:tc>
          <w:tcPr>
            <w:tcW w:w="1264" w:type="dxa"/>
            <w:tcBorders>
              <w:top w:val="single" w:sz="4" w:space="0" w:color="000000"/>
              <w:bottom w:val="single" w:sz="4" w:space="0" w:color="000000"/>
            </w:tcBorders>
            <w:shd w:val="clear" w:color="auto" w:fill="D9D9D9"/>
          </w:tcPr>
          <w:p w14:paraId="2D324DC4" w14:textId="77777777" w:rsidR="00D8777A" w:rsidRPr="00002262"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D9D9D9"/>
          </w:tcPr>
          <w:p w14:paraId="7DDE14F7" w14:textId="77777777" w:rsidR="00D8777A" w:rsidRPr="00002262" w:rsidRDefault="00D8777A" w:rsidP="00CB4FE3">
            <w:pPr>
              <w:pStyle w:val="TableParagraph"/>
              <w:spacing w:before="38"/>
              <w:ind w:left="251"/>
              <w:rPr>
                <w:rFonts w:ascii="Arial" w:hAnsi="Arial" w:cs="Arial"/>
              </w:rPr>
            </w:pPr>
            <w:r w:rsidRPr="00002262">
              <w:rPr>
                <w:rFonts w:ascii="Arial" w:hAnsi="Arial" w:cs="Arial"/>
              </w:rPr>
              <w:t>1</w:t>
            </w:r>
          </w:p>
        </w:tc>
      </w:tr>
      <w:tr w:rsidR="00D8777A" w:rsidRPr="00002262" w14:paraId="2AE595E5" w14:textId="77777777" w:rsidTr="00002262">
        <w:trPr>
          <w:trHeight w:val="330"/>
        </w:trPr>
        <w:tc>
          <w:tcPr>
            <w:tcW w:w="4973" w:type="dxa"/>
            <w:tcBorders>
              <w:top w:val="single" w:sz="4" w:space="0" w:color="000000"/>
              <w:bottom w:val="single" w:sz="4" w:space="0" w:color="000000"/>
            </w:tcBorders>
          </w:tcPr>
          <w:p w14:paraId="1EB87916" w14:textId="77777777" w:rsidR="00D8777A" w:rsidRPr="00002262" w:rsidRDefault="00D8777A" w:rsidP="00CB4FE3">
            <w:pPr>
              <w:pStyle w:val="TableParagraph"/>
              <w:spacing w:before="38"/>
              <w:ind w:left="115"/>
              <w:rPr>
                <w:rFonts w:ascii="Arial" w:hAnsi="Arial" w:cs="Arial"/>
              </w:rPr>
            </w:pPr>
            <w:r w:rsidRPr="00002262">
              <w:rPr>
                <w:rFonts w:ascii="Arial" w:hAnsi="Arial" w:cs="Arial"/>
              </w:rPr>
              <w:t>Delay</w:t>
            </w:r>
            <w:r w:rsidRPr="00002262">
              <w:rPr>
                <w:rFonts w:ascii="Arial" w:hAnsi="Arial" w:cs="Arial"/>
                <w:spacing w:val="-4"/>
              </w:rPr>
              <w:t xml:space="preserve"> </w:t>
            </w:r>
            <w:r w:rsidRPr="00002262">
              <w:rPr>
                <w:rFonts w:ascii="Arial" w:hAnsi="Arial" w:cs="Arial"/>
              </w:rPr>
              <w:t>code</w:t>
            </w:r>
            <w:r w:rsidRPr="00002262">
              <w:rPr>
                <w:rFonts w:ascii="Arial" w:hAnsi="Arial" w:cs="Arial"/>
                <w:spacing w:val="-4"/>
              </w:rPr>
              <w:t xml:space="preserve"> </w:t>
            </w:r>
            <w:r w:rsidRPr="00002262">
              <w:rPr>
                <w:rFonts w:ascii="Arial" w:hAnsi="Arial" w:cs="Arial"/>
                <w:spacing w:val="-5"/>
              </w:rPr>
              <w:t>62</w:t>
            </w:r>
          </w:p>
        </w:tc>
        <w:tc>
          <w:tcPr>
            <w:tcW w:w="1264" w:type="dxa"/>
            <w:tcBorders>
              <w:top w:val="single" w:sz="4" w:space="0" w:color="000000"/>
              <w:bottom w:val="single" w:sz="4" w:space="0" w:color="000000"/>
            </w:tcBorders>
          </w:tcPr>
          <w:p w14:paraId="2609FEE3" w14:textId="77777777" w:rsidR="00D8777A" w:rsidRPr="00002262"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6883FF4A" w14:textId="77777777" w:rsidR="00D8777A" w:rsidRPr="00002262" w:rsidRDefault="00D8777A" w:rsidP="00CB4FE3">
            <w:pPr>
              <w:pStyle w:val="TableParagraph"/>
              <w:rPr>
                <w:rFonts w:ascii="Arial" w:hAnsi="Arial" w:cs="Arial"/>
              </w:rPr>
            </w:pPr>
          </w:p>
        </w:tc>
      </w:tr>
      <w:tr w:rsidR="00D8777A" w:rsidRPr="00002262" w14:paraId="7009BD6E" w14:textId="77777777" w:rsidTr="00002262">
        <w:trPr>
          <w:trHeight w:val="330"/>
        </w:trPr>
        <w:tc>
          <w:tcPr>
            <w:tcW w:w="4973" w:type="dxa"/>
            <w:tcBorders>
              <w:top w:val="single" w:sz="4" w:space="0" w:color="000000"/>
              <w:bottom w:val="single" w:sz="4" w:space="0" w:color="000000"/>
            </w:tcBorders>
          </w:tcPr>
          <w:p w14:paraId="44B44E21" w14:textId="77777777" w:rsidR="00D8777A" w:rsidRPr="00002262" w:rsidRDefault="00D8777A" w:rsidP="00CB4FE3">
            <w:pPr>
              <w:pStyle w:val="TableParagraph"/>
              <w:spacing w:before="38"/>
              <w:ind w:left="115"/>
              <w:rPr>
                <w:rFonts w:ascii="Arial" w:hAnsi="Arial" w:cs="Arial"/>
              </w:rPr>
            </w:pPr>
            <w:r w:rsidRPr="00002262">
              <w:rPr>
                <w:rFonts w:ascii="Arial" w:hAnsi="Arial" w:cs="Arial"/>
              </w:rPr>
              <w:t>Delay</w:t>
            </w:r>
            <w:r w:rsidRPr="00002262">
              <w:rPr>
                <w:rFonts w:ascii="Arial" w:hAnsi="Arial" w:cs="Arial"/>
                <w:spacing w:val="-4"/>
              </w:rPr>
              <w:t xml:space="preserve"> </w:t>
            </w:r>
            <w:r w:rsidRPr="00002262">
              <w:rPr>
                <w:rFonts w:ascii="Arial" w:hAnsi="Arial" w:cs="Arial"/>
              </w:rPr>
              <w:t>code</w:t>
            </w:r>
            <w:r w:rsidRPr="00002262">
              <w:rPr>
                <w:rFonts w:ascii="Arial" w:hAnsi="Arial" w:cs="Arial"/>
                <w:spacing w:val="-4"/>
              </w:rPr>
              <w:t xml:space="preserve"> </w:t>
            </w:r>
            <w:r w:rsidRPr="00002262">
              <w:rPr>
                <w:rFonts w:ascii="Arial" w:hAnsi="Arial" w:cs="Arial"/>
                <w:spacing w:val="-5"/>
              </w:rPr>
              <w:t>31</w:t>
            </w:r>
          </w:p>
        </w:tc>
        <w:tc>
          <w:tcPr>
            <w:tcW w:w="1264" w:type="dxa"/>
            <w:tcBorders>
              <w:top w:val="single" w:sz="4" w:space="0" w:color="000000"/>
              <w:bottom w:val="single" w:sz="4" w:space="0" w:color="000000"/>
            </w:tcBorders>
          </w:tcPr>
          <w:p w14:paraId="54261CF5" w14:textId="77777777" w:rsidR="00D8777A" w:rsidRPr="00002262"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tcPr>
          <w:p w14:paraId="5531BC18" w14:textId="77777777" w:rsidR="00D8777A" w:rsidRPr="00002262" w:rsidRDefault="00D8777A" w:rsidP="00CB4FE3">
            <w:pPr>
              <w:pStyle w:val="TableParagraph"/>
              <w:spacing w:before="38"/>
              <w:ind w:left="251"/>
              <w:rPr>
                <w:rFonts w:ascii="Arial" w:hAnsi="Arial" w:cs="Arial"/>
              </w:rPr>
            </w:pPr>
            <w:r w:rsidRPr="00002262">
              <w:rPr>
                <w:rFonts w:ascii="Arial" w:hAnsi="Arial" w:cs="Arial"/>
              </w:rPr>
              <w:t>3</w:t>
            </w:r>
          </w:p>
        </w:tc>
      </w:tr>
    </w:tbl>
    <w:p w14:paraId="4EF3347D" w14:textId="77777777" w:rsidR="001B4008" w:rsidRPr="00002262" w:rsidRDefault="001B4008" w:rsidP="00002262">
      <w:pPr>
        <w:pStyle w:val="BodyText"/>
        <w:spacing w:after="0" w:afterAutospacing="0"/>
        <w:ind w:left="0"/>
        <w:rPr>
          <w:rFonts w:cs="Arial"/>
          <w:sz w:val="2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992"/>
        <w:gridCol w:w="3686"/>
        <w:gridCol w:w="2409"/>
      </w:tblGrid>
      <w:tr w:rsidR="00D8777A" w:rsidRPr="00002262" w14:paraId="059B5A79" w14:textId="77777777" w:rsidTr="00002262">
        <w:trPr>
          <w:trHeight w:val="580"/>
        </w:trPr>
        <w:tc>
          <w:tcPr>
            <w:tcW w:w="1985" w:type="dxa"/>
            <w:shd w:val="clear" w:color="auto" w:fill="DBE4F0"/>
          </w:tcPr>
          <w:p w14:paraId="35A4D939" w14:textId="77777777" w:rsidR="00D8777A" w:rsidRPr="00002262" w:rsidRDefault="00D8777A" w:rsidP="00CB4FE3">
            <w:pPr>
              <w:pStyle w:val="TableParagraph"/>
              <w:spacing w:before="38"/>
              <w:ind w:left="107"/>
              <w:rPr>
                <w:rFonts w:ascii="Arial" w:hAnsi="Arial" w:cs="Arial"/>
                <w:b/>
              </w:rPr>
            </w:pPr>
            <w:r w:rsidRPr="00002262">
              <w:rPr>
                <w:rFonts w:ascii="Arial" w:hAnsi="Arial" w:cs="Arial"/>
                <w:b/>
                <w:spacing w:val="-2"/>
              </w:rPr>
              <w:t>Criteria</w:t>
            </w:r>
          </w:p>
        </w:tc>
        <w:tc>
          <w:tcPr>
            <w:tcW w:w="992" w:type="dxa"/>
            <w:shd w:val="clear" w:color="auto" w:fill="DBE4F0"/>
          </w:tcPr>
          <w:p w14:paraId="102E35CE" w14:textId="77777777" w:rsidR="00D8777A" w:rsidRPr="00002262" w:rsidRDefault="00D8777A" w:rsidP="00002262">
            <w:pPr>
              <w:pStyle w:val="TableParagraph"/>
              <w:spacing w:before="38"/>
              <w:ind w:left="118" w:right="107"/>
              <w:rPr>
                <w:rFonts w:ascii="Arial" w:hAnsi="Arial" w:cs="Arial"/>
                <w:b/>
              </w:rPr>
            </w:pPr>
            <w:r w:rsidRPr="00002262">
              <w:rPr>
                <w:rFonts w:ascii="Arial" w:hAnsi="Arial" w:cs="Arial"/>
                <w:b/>
                <w:spacing w:val="-2"/>
              </w:rPr>
              <w:t>Result</w:t>
            </w:r>
          </w:p>
        </w:tc>
        <w:tc>
          <w:tcPr>
            <w:tcW w:w="3686" w:type="dxa"/>
            <w:shd w:val="clear" w:color="auto" w:fill="DBE4F0"/>
          </w:tcPr>
          <w:p w14:paraId="57D2D376" w14:textId="77777777" w:rsidR="00D8777A" w:rsidRPr="00002262" w:rsidRDefault="00D8777A" w:rsidP="00CB4FE3">
            <w:pPr>
              <w:pStyle w:val="TableParagraph"/>
              <w:spacing w:before="38"/>
              <w:ind w:left="108"/>
              <w:rPr>
                <w:rFonts w:ascii="Arial" w:hAnsi="Arial" w:cs="Arial"/>
                <w:b/>
              </w:rPr>
            </w:pPr>
            <w:r w:rsidRPr="00002262">
              <w:rPr>
                <w:rFonts w:ascii="Arial" w:hAnsi="Arial" w:cs="Arial"/>
                <w:b/>
                <w:spacing w:val="-2"/>
              </w:rPr>
              <w:t>Rationale</w:t>
            </w:r>
          </w:p>
        </w:tc>
        <w:tc>
          <w:tcPr>
            <w:tcW w:w="2409" w:type="dxa"/>
            <w:shd w:val="clear" w:color="auto" w:fill="DBE4F0"/>
          </w:tcPr>
          <w:p w14:paraId="4E07357A" w14:textId="77777777" w:rsidR="00D8777A" w:rsidRPr="00002262" w:rsidRDefault="00D8777A" w:rsidP="00002262">
            <w:pPr>
              <w:pStyle w:val="TableParagraph"/>
              <w:spacing w:before="38"/>
              <w:ind w:left="57"/>
              <w:rPr>
                <w:rFonts w:ascii="Arial" w:hAnsi="Arial" w:cs="Arial"/>
                <w:b/>
              </w:rPr>
            </w:pPr>
            <w:r w:rsidRPr="00002262">
              <w:rPr>
                <w:rFonts w:ascii="Arial" w:hAnsi="Arial" w:cs="Arial"/>
                <w:b/>
                <w:spacing w:val="-2"/>
              </w:rPr>
              <w:t>Reference</w:t>
            </w:r>
            <w:r w:rsidRPr="00002262">
              <w:rPr>
                <w:rFonts w:ascii="Arial" w:hAnsi="Arial" w:cs="Arial"/>
                <w:b/>
                <w:spacing w:val="-12"/>
              </w:rPr>
              <w:t xml:space="preserve"> </w:t>
            </w:r>
            <w:r w:rsidRPr="00002262">
              <w:rPr>
                <w:rFonts w:ascii="Arial" w:hAnsi="Arial" w:cs="Arial"/>
                <w:b/>
                <w:spacing w:val="-2"/>
              </w:rPr>
              <w:t>in</w:t>
            </w:r>
            <w:r w:rsidRPr="00002262">
              <w:rPr>
                <w:rFonts w:ascii="Arial" w:hAnsi="Arial" w:cs="Arial"/>
                <w:b/>
                <w:spacing w:val="-12"/>
              </w:rPr>
              <w:t xml:space="preserve"> </w:t>
            </w:r>
            <w:r w:rsidRPr="00002262">
              <w:rPr>
                <w:rFonts w:ascii="Arial" w:hAnsi="Arial" w:cs="Arial"/>
                <w:b/>
                <w:spacing w:val="-2"/>
              </w:rPr>
              <w:t>FCT</w:t>
            </w:r>
            <w:r w:rsidRPr="00002262">
              <w:rPr>
                <w:rFonts w:ascii="Arial" w:hAnsi="Arial" w:cs="Arial"/>
                <w:b/>
                <w:spacing w:val="-12"/>
              </w:rPr>
              <w:t xml:space="preserve"> </w:t>
            </w:r>
            <w:r w:rsidRPr="00002262">
              <w:rPr>
                <w:rFonts w:ascii="Arial" w:hAnsi="Arial" w:cs="Arial"/>
                <w:b/>
                <w:spacing w:val="-2"/>
              </w:rPr>
              <w:t xml:space="preserve">data </w:t>
            </w:r>
            <w:r w:rsidRPr="00002262">
              <w:rPr>
                <w:rFonts w:ascii="Arial" w:hAnsi="Arial" w:cs="Arial"/>
                <w:b/>
              </w:rPr>
              <w:t>definitions</w:t>
            </w:r>
            <w:r w:rsidRPr="00002262">
              <w:rPr>
                <w:rFonts w:ascii="Arial" w:hAnsi="Arial" w:cs="Arial"/>
                <w:b/>
                <w:spacing w:val="-10"/>
              </w:rPr>
              <w:t xml:space="preserve"> </w:t>
            </w:r>
            <w:r w:rsidRPr="00002262">
              <w:rPr>
                <w:rFonts w:ascii="Arial" w:hAnsi="Arial" w:cs="Arial"/>
                <w:b/>
              </w:rPr>
              <w:t>document</w:t>
            </w:r>
          </w:p>
        </w:tc>
      </w:tr>
      <w:tr w:rsidR="005552B5" w:rsidRPr="00002262" w14:paraId="2B908CE4" w14:textId="77777777" w:rsidTr="00002262">
        <w:trPr>
          <w:trHeight w:val="1079"/>
        </w:trPr>
        <w:tc>
          <w:tcPr>
            <w:tcW w:w="1985" w:type="dxa"/>
            <w:vAlign w:val="center"/>
          </w:tcPr>
          <w:p w14:paraId="33EA7C92" w14:textId="77777777" w:rsidR="005552B5" w:rsidRPr="00002262" w:rsidRDefault="005552B5" w:rsidP="005552B5">
            <w:pPr>
              <w:pStyle w:val="TableParagraph"/>
              <w:spacing w:before="38"/>
              <w:ind w:left="107" w:right="223"/>
              <w:rPr>
                <w:rFonts w:ascii="Arial" w:hAnsi="Arial" w:cs="Arial"/>
                <w:sz w:val="20"/>
                <w:szCs w:val="20"/>
              </w:rPr>
            </w:pPr>
            <w:r w:rsidRPr="00002262">
              <w:rPr>
                <w:rFonts w:ascii="Arial" w:hAnsi="Arial" w:cs="Arial"/>
                <w:sz w:val="20"/>
                <w:szCs w:val="20"/>
              </w:rPr>
              <w:t>Eligible</w:t>
            </w:r>
            <w:r w:rsidRPr="00002262">
              <w:rPr>
                <w:rFonts w:ascii="Arial" w:hAnsi="Arial" w:cs="Arial"/>
                <w:spacing w:val="-14"/>
                <w:sz w:val="20"/>
                <w:szCs w:val="20"/>
              </w:rPr>
              <w:t xml:space="preserve"> </w:t>
            </w:r>
            <w:r w:rsidRPr="00002262">
              <w:rPr>
                <w:rFonts w:ascii="Arial" w:hAnsi="Arial" w:cs="Arial"/>
                <w:sz w:val="20"/>
                <w:szCs w:val="20"/>
              </w:rPr>
              <w:t xml:space="preserve">for </w:t>
            </w:r>
            <w:r w:rsidRPr="00002262">
              <w:rPr>
                <w:rFonts w:ascii="Arial" w:hAnsi="Arial" w:cs="Arial"/>
                <w:spacing w:val="-2"/>
                <w:sz w:val="20"/>
                <w:szCs w:val="20"/>
              </w:rPr>
              <w:t>62-day indicator</w:t>
            </w:r>
          </w:p>
        </w:tc>
        <w:tc>
          <w:tcPr>
            <w:tcW w:w="992" w:type="dxa"/>
            <w:vAlign w:val="center"/>
          </w:tcPr>
          <w:p w14:paraId="45B9B1C0" w14:textId="77777777" w:rsidR="005552B5" w:rsidRPr="00002262" w:rsidRDefault="005552B5" w:rsidP="005552B5">
            <w:pPr>
              <w:pStyle w:val="TableParagraph"/>
              <w:spacing w:before="38"/>
              <w:ind w:left="117" w:right="107"/>
              <w:rPr>
                <w:rFonts w:ascii="Arial" w:hAnsi="Arial" w:cs="Arial"/>
                <w:sz w:val="20"/>
                <w:szCs w:val="20"/>
              </w:rPr>
            </w:pPr>
            <w:r w:rsidRPr="00002262">
              <w:rPr>
                <w:rFonts w:ascii="Arial" w:hAnsi="Arial" w:cs="Arial"/>
                <w:spacing w:val="-5"/>
                <w:sz w:val="20"/>
                <w:szCs w:val="20"/>
              </w:rPr>
              <w:t>No</w:t>
            </w:r>
          </w:p>
        </w:tc>
        <w:tc>
          <w:tcPr>
            <w:tcW w:w="3686" w:type="dxa"/>
            <w:vAlign w:val="center"/>
          </w:tcPr>
          <w:p w14:paraId="7FE4DBE0" w14:textId="77777777" w:rsidR="005552B5" w:rsidRPr="00002262" w:rsidRDefault="005552B5" w:rsidP="005552B5">
            <w:pPr>
              <w:pStyle w:val="TableParagraph"/>
              <w:spacing w:before="38"/>
              <w:ind w:left="108" w:right="94"/>
              <w:rPr>
                <w:rFonts w:ascii="Arial" w:hAnsi="Arial" w:cs="Arial"/>
                <w:sz w:val="20"/>
                <w:szCs w:val="20"/>
              </w:rPr>
            </w:pPr>
            <w:r w:rsidRPr="00002262">
              <w:rPr>
                <w:rFonts w:ascii="Arial" w:hAnsi="Arial" w:cs="Arial"/>
                <w:sz w:val="20"/>
                <w:szCs w:val="20"/>
              </w:rPr>
              <w:t>Even though the patient needed to be seen within 2 weeks the patient has a confirmed</w:t>
            </w:r>
            <w:r w:rsidRPr="00002262">
              <w:rPr>
                <w:rFonts w:ascii="Arial" w:hAnsi="Arial" w:cs="Arial"/>
                <w:spacing w:val="-5"/>
                <w:sz w:val="20"/>
                <w:szCs w:val="20"/>
              </w:rPr>
              <w:t xml:space="preserve"> </w:t>
            </w:r>
            <w:r w:rsidRPr="00002262">
              <w:rPr>
                <w:rFonts w:ascii="Arial" w:hAnsi="Arial" w:cs="Arial"/>
                <w:sz w:val="20"/>
                <w:szCs w:val="20"/>
              </w:rPr>
              <w:t>cancer</w:t>
            </w:r>
            <w:r w:rsidRPr="00002262">
              <w:rPr>
                <w:rFonts w:ascii="Arial" w:hAnsi="Arial" w:cs="Arial"/>
                <w:spacing w:val="-5"/>
                <w:sz w:val="20"/>
                <w:szCs w:val="20"/>
              </w:rPr>
              <w:t xml:space="preserve"> </w:t>
            </w:r>
            <w:r w:rsidRPr="00002262">
              <w:rPr>
                <w:rFonts w:ascii="Arial" w:hAnsi="Arial" w:cs="Arial"/>
                <w:sz w:val="20"/>
                <w:szCs w:val="20"/>
              </w:rPr>
              <w:t>and</w:t>
            </w:r>
            <w:r w:rsidRPr="00002262">
              <w:rPr>
                <w:rFonts w:ascii="Arial" w:hAnsi="Arial" w:cs="Arial"/>
                <w:spacing w:val="-5"/>
                <w:sz w:val="20"/>
                <w:szCs w:val="20"/>
              </w:rPr>
              <w:t xml:space="preserve"> </w:t>
            </w:r>
            <w:r w:rsidRPr="00002262">
              <w:rPr>
                <w:rFonts w:ascii="Arial" w:hAnsi="Arial" w:cs="Arial"/>
                <w:sz w:val="20"/>
                <w:szCs w:val="20"/>
              </w:rPr>
              <w:t>so</w:t>
            </w:r>
            <w:r w:rsidRPr="00002262">
              <w:rPr>
                <w:rFonts w:ascii="Arial" w:hAnsi="Arial" w:cs="Arial"/>
                <w:spacing w:val="-8"/>
                <w:sz w:val="20"/>
                <w:szCs w:val="20"/>
              </w:rPr>
              <w:t xml:space="preserve"> </w:t>
            </w:r>
            <w:r w:rsidRPr="00002262">
              <w:rPr>
                <w:rFonts w:ascii="Arial" w:hAnsi="Arial" w:cs="Arial"/>
                <w:sz w:val="20"/>
                <w:szCs w:val="20"/>
              </w:rPr>
              <w:t>did</w:t>
            </w:r>
            <w:r w:rsidRPr="00002262">
              <w:rPr>
                <w:rFonts w:ascii="Arial" w:hAnsi="Arial" w:cs="Arial"/>
                <w:spacing w:val="-5"/>
                <w:sz w:val="20"/>
                <w:szCs w:val="20"/>
              </w:rPr>
              <w:t xml:space="preserve"> </w:t>
            </w:r>
            <w:r w:rsidRPr="00002262">
              <w:rPr>
                <w:rFonts w:ascii="Arial" w:hAnsi="Arial" w:cs="Arial"/>
                <w:sz w:val="20"/>
                <w:szCs w:val="20"/>
              </w:rPr>
              <w:t>not</w:t>
            </w:r>
            <w:r w:rsidRPr="00002262">
              <w:rPr>
                <w:rFonts w:ascii="Arial" w:hAnsi="Arial" w:cs="Arial"/>
                <w:spacing w:val="-4"/>
                <w:sz w:val="20"/>
                <w:szCs w:val="20"/>
              </w:rPr>
              <w:t xml:space="preserve"> </w:t>
            </w:r>
            <w:r w:rsidRPr="00002262">
              <w:rPr>
                <w:rFonts w:ascii="Arial" w:hAnsi="Arial" w:cs="Arial"/>
                <w:sz w:val="20"/>
                <w:szCs w:val="20"/>
              </w:rPr>
              <w:t>have</w:t>
            </w:r>
            <w:r w:rsidRPr="00002262">
              <w:rPr>
                <w:rFonts w:ascii="Arial" w:hAnsi="Arial" w:cs="Arial"/>
                <w:spacing w:val="-6"/>
                <w:sz w:val="20"/>
                <w:szCs w:val="20"/>
              </w:rPr>
              <w:t xml:space="preserve"> </w:t>
            </w:r>
            <w:r w:rsidRPr="00002262">
              <w:rPr>
                <w:rFonts w:ascii="Arial" w:hAnsi="Arial" w:cs="Arial"/>
                <w:sz w:val="20"/>
                <w:szCs w:val="20"/>
              </w:rPr>
              <w:t>a high suspicion of cancer</w:t>
            </w:r>
          </w:p>
        </w:tc>
        <w:tc>
          <w:tcPr>
            <w:tcW w:w="2409" w:type="dxa"/>
            <w:vAlign w:val="center"/>
          </w:tcPr>
          <w:p w14:paraId="09D42B5F" w14:textId="22E00B45" w:rsidR="005552B5" w:rsidRPr="00002262" w:rsidRDefault="005552B5" w:rsidP="005552B5">
            <w:pPr>
              <w:pStyle w:val="TableParagraph"/>
              <w:spacing w:before="38"/>
              <w:ind w:left="110"/>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002262" w14:paraId="5CF8CFEC" w14:textId="77777777" w:rsidTr="00002262">
        <w:trPr>
          <w:trHeight w:val="1579"/>
        </w:trPr>
        <w:tc>
          <w:tcPr>
            <w:tcW w:w="1985" w:type="dxa"/>
            <w:vAlign w:val="center"/>
          </w:tcPr>
          <w:p w14:paraId="6379D534" w14:textId="77777777" w:rsidR="005552B5" w:rsidRPr="00002262" w:rsidRDefault="005552B5" w:rsidP="005552B5">
            <w:pPr>
              <w:pStyle w:val="TableParagraph"/>
              <w:spacing w:before="38"/>
              <w:ind w:left="107" w:right="223"/>
              <w:rPr>
                <w:rFonts w:ascii="Arial" w:hAnsi="Arial" w:cs="Arial"/>
                <w:sz w:val="20"/>
                <w:szCs w:val="20"/>
              </w:rPr>
            </w:pPr>
            <w:r w:rsidRPr="00002262">
              <w:rPr>
                <w:rFonts w:ascii="Arial" w:hAnsi="Arial" w:cs="Arial"/>
                <w:sz w:val="20"/>
                <w:szCs w:val="20"/>
              </w:rPr>
              <w:t>Eligible</w:t>
            </w:r>
            <w:r w:rsidRPr="00002262">
              <w:rPr>
                <w:rFonts w:ascii="Arial" w:hAnsi="Arial" w:cs="Arial"/>
                <w:spacing w:val="-14"/>
                <w:sz w:val="20"/>
                <w:szCs w:val="20"/>
              </w:rPr>
              <w:t xml:space="preserve"> </w:t>
            </w:r>
            <w:r w:rsidRPr="00002262">
              <w:rPr>
                <w:rFonts w:ascii="Arial" w:hAnsi="Arial" w:cs="Arial"/>
                <w:sz w:val="20"/>
                <w:szCs w:val="20"/>
              </w:rPr>
              <w:t xml:space="preserve">for </w:t>
            </w:r>
            <w:r w:rsidRPr="00002262">
              <w:rPr>
                <w:rFonts w:ascii="Arial" w:hAnsi="Arial" w:cs="Arial"/>
                <w:spacing w:val="-2"/>
                <w:sz w:val="20"/>
                <w:szCs w:val="20"/>
              </w:rPr>
              <w:t>31-day indicator</w:t>
            </w:r>
          </w:p>
        </w:tc>
        <w:tc>
          <w:tcPr>
            <w:tcW w:w="992" w:type="dxa"/>
            <w:vAlign w:val="center"/>
          </w:tcPr>
          <w:p w14:paraId="53F50594" w14:textId="77777777" w:rsidR="005552B5" w:rsidRPr="00002262" w:rsidRDefault="005552B5" w:rsidP="005552B5">
            <w:pPr>
              <w:pStyle w:val="TableParagraph"/>
              <w:spacing w:before="38"/>
              <w:ind w:left="116" w:right="107"/>
              <w:rPr>
                <w:rFonts w:ascii="Arial" w:hAnsi="Arial" w:cs="Arial"/>
                <w:sz w:val="20"/>
                <w:szCs w:val="20"/>
              </w:rPr>
            </w:pPr>
            <w:r w:rsidRPr="00002262">
              <w:rPr>
                <w:rFonts w:ascii="Arial" w:hAnsi="Arial" w:cs="Arial"/>
                <w:spacing w:val="-5"/>
                <w:sz w:val="20"/>
                <w:szCs w:val="20"/>
              </w:rPr>
              <w:t>Yes</w:t>
            </w:r>
          </w:p>
        </w:tc>
        <w:tc>
          <w:tcPr>
            <w:tcW w:w="3686" w:type="dxa"/>
            <w:vAlign w:val="center"/>
          </w:tcPr>
          <w:p w14:paraId="79E3E8DC" w14:textId="77777777" w:rsidR="005552B5" w:rsidRPr="00002262" w:rsidRDefault="005552B5" w:rsidP="005552B5">
            <w:pPr>
              <w:pStyle w:val="TableParagraph"/>
              <w:spacing w:before="38"/>
              <w:ind w:left="108" w:right="94"/>
              <w:rPr>
                <w:rFonts w:ascii="Arial" w:hAnsi="Arial" w:cs="Arial"/>
                <w:sz w:val="20"/>
                <w:szCs w:val="20"/>
              </w:rPr>
            </w:pPr>
            <w:r w:rsidRPr="00002262">
              <w:rPr>
                <w:rFonts w:ascii="Arial" w:hAnsi="Arial" w:cs="Arial"/>
                <w:sz w:val="20"/>
                <w:szCs w:val="20"/>
              </w:rPr>
              <w:t>The original procedure was an excision biopsy likely to be for diagnostic purposes.</w:t>
            </w:r>
            <w:r w:rsidRPr="00002262">
              <w:rPr>
                <w:rFonts w:ascii="Arial" w:hAnsi="Arial" w:cs="Arial"/>
                <w:spacing w:val="-4"/>
                <w:sz w:val="20"/>
                <w:szCs w:val="20"/>
              </w:rPr>
              <w:t xml:space="preserve"> </w:t>
            </w:r>
            <w:r w:rsidRPr="00002262">
              <w:rPr>
                <w:rFonts w:ascii="Arial" w:hAnsi="Arial" w:cs="Arial"/>
                <w:sz w:val="20"/>
                <w:szCs w:val="20"/>
              </w:rPr>
              <w:t>The</w:t>
            </w:r>
            <w:r w:rsidRPr="00002262">
              <w:rPr>
                <w:rFonts w:ascii="Arial" w:hAnsi="Arial" w:cs="Arial"/>
                <w:spacing w:val="-5"/>
                <w:sz w:val="20"/>
                <w:szCs w:val="20"/>
              </w:rPr>
              <w:t xml:space="preserve"> </w:t>
            </w:r>
            <w:r w:rsidRPr="00002262">
              <w:rPr>
                <w:rFonts w:ascii="Arial" w:hAnsi="Arial" w:cs="Arial"/>
                <w:sz w:val="20"/>
                <w:szCs w:val="20"/>
              </w:rPr>
              <w:t>patient</w:t>
            </w:r>
            <w:r w:rsidRPr="00002262">
              <w:rPr>
                <w:rFonts w:ascii="Arial" w:hAnsi="Arial" w:cs="Arial"/>
                <w:spacing w:val="-4"/>
                <w:sz w:val="20"/>
                <w:szCs w:val="20"/>
              </w:rPr>
              <w:t xml:space="preserve"> </w:t>
            </w:r>
            <w:r w:rsidRPr="00002262">
              <w:rPr>
                <w:rFonts w:ascii="Arial" w:hAnsi="Arial" w:cs="Arial"/>
                <w:sz w:val="20"/>
                <w:szCs w:val="20"/>
              </w:rPr>
              <w:t>requires</w:t>
            </w:r>
            <w:r w:rsidRPr="00002262">
              <w:rPr>
                <w:rFonts w:ascii="Arial" w:hAnsi="Arial" w:cs="Arial"/>
                <w:spacing w:val="-4"/>
                <w:sz w:val="20"/>
                <w:szCs w:val="20"/>
              </w:rPr>
              <w:t xml:space="preserve"> </w:t>
            </w:r>
            <w:r w:rsidRPr="00002262">
              <w:rPr>
                <w:rFonts w:ascii="Arial" w:hAnsi="Arial" w:cs="Arial"/>
                <w:sz w:val="20"/>
                <w:szCs w:val="20"/>
              </w:rPr>
              <w:t>treatment based upon the results of that diagnostic test.</w:t>
            </w:r>
            <w:r w:rsidRPr="00002262">
              <w:rPr>
                <w:rFonts w:ascii="Arial" w:hAnsi="Arial" w:cs="Arial"/>
                <w:spacing w:val="-5"/>
                <w:sz w:val="20"/>
                <w:szCs w:val="20"/>
              </w:rPr>
              <w:t xml:space="preserve"> </w:t>
            </w:r>
            <w:r w:rsidRPr="00002262">
              <w:rPr>
                <w:rFonts w:ascii="Arial" w:hAnsi="Arial" w:cs="Arial"/>
                <w:sz w:val="20"/>
                <w:szCs w:val="20"/>
              </w:rPr>
              <w:t>The</w:t>
            </w:r>
            <w:r w:rsidRPr="00002262">
              <w:rPr>
                <w:rFonts w:ascii="Arial" w:hAnsi="Arial" w:cs="Arial"/>
                <w:spacing w:val="-7"/>
                <w:sz w:val="20"/>
                <w:szCs w:val="20"/>
              </w:rPr>
              <w:t xml:space="preserve"> </w:t>
            </w:r>
            <w:r w:rsidRPr="00002262">
              <w:rPr>
                <w:rFonts w:ascii="Arial" w:hAnsi="Arial" w:cs="Arial"/>
                <w:sz w:val="20"/>
                <w:szCs w:val="20"/>
              </w:rPr>
              <w:t>patient</w:t>
            </w:r>
            <w:r w:rsidRPr="00002262">
              <w:rPr>
                <w:rFonts w:ascii="Arial" w:hAnsi="Arial" w:cs="Arial"/>
                <w:spacing w:val="-8"/>
                <w:sz w:val="20"/>
                <w:szCs w:val="20"/>
              </w:rPr>
              <w:t xml:space="preserve"> </w:t>
            </w:r>
            <w:r w:rsidRPr="00002262">
              <w:rPr>
                <w:rFonts w:ascii="Arial" w:hAnsi="Arial" w:cs="Arial"/>
                <w:sz w:val="20"/>
                <w:szCs w:val="20"/>
              </w:rPr>
              <w:t>has</w:t>
            </w:r>
            <w:r w:rsidRPr="00002262">
              <w:rPr>
                <w:rFonts w:ascii="Arial" w:hAnsi="Arial" w:cs="Arial"/>
                <w:spacing w:val="-5"/>
                <w:sz w:val="20"/>
                <w:szCs w:val="20"/>
              </w:rPr>
              <w:t xml:space="preserve"> </w:t>
            </w:r>
            <w:r w:rsidRPr="00002262">
              <w:rPr>
                <w:rFonts w:ascii="Arial" w:hAnsi="Arial" w:cs="Arial"/>
                <w:sz w:val="20"/>
                <w:szCs w:val="20"/>
              </w:rPr>
              <w:t>not</w:t>
            </w:r>
            <w:r w:rsidRPr="00002262">
              <w:rPr>
                <w:rFonts w:ascii="Arial" w:hAnsi="Arial" w:cs="Arial"/>
                <w:spacing w:val="-8"/>
                <w:sz w:val="20"/>
                <w:szCs w:val="20"/>
              </w:rPr>
              <w:t xml:space="preserve"> </w:t>
            </w:r>
            <w:r w:rsidRPr="00002262">
              <w:rPr>
                <w:rFonts w:ascii="Arial" w:hAnsi="Arial" w:cs="Arial"/>
                <w:sz w:val="20"/>
                <w:szCs w:val="20"/>
              </w:rPr>
              <w:t>been</w:t>
            </w:r>
            <w:r w:rsidRPr="00002262">
              <w:rPr>
                <w:rFonts w:ascii="Arial" w:hAnsi="Arial" w:cs="Arial"/>
                <w:spacing w:val="-6"/>
                <w:sz w:val="20"/>
                <w:szCs w:val="20"/>
              </w:rPr>
              <w:t xml:space="preserve"> </w:t>
            </w:r>
            <w:r w:rsidRPr="00002262">
              <w:rPr>
                <w:rFonts w:ascii="Arial" w:hAnsi="Arial" w:cs="Arial"/>
                <w:sz w:val="20"/>
                <w:szCs w:val="20"/>
              </w:rPr>
              <w:t>definitively treated for this cancer previously</w:t>
            </w:r>
          </w:p>
        </w:tc>
        <w:tc>
          <w:tcPr>
            <w:tcW w:w="2409" w:type="dxa"/>
            <w:vAlign w:val="center"/>
          </w:tcPr>
          <w:p w14:paraId="376947EB" w14:textId="61B2953D" w:rsidR="005552B5" w:rsidRPr="00002262" w:rsidRDefault="005552B5" w:rsidP="005552B5">
            <w:pPr>
              <w:pStyle w:val="TableParagraph"/>
              <w:spacing w:before="38"/>
              <w:ind w:left="110"/>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002262" w14:paraId="32A89E6B" w14:textId="77777777" w:rsidTr="00002262">
        <w:trPr>
          <w:trHeight w:val="580"/>
        </w:trPr>
        <w:tc>
          <w:tcPr>
            <w:tcW w:w="1985" w:type="dxa"/>
            <w:vAlign w:val="center"/>
          </w:tcPr>
          <w:p w14:paraId="504D6A7F" w14:textId="77777777" w:rsidR="005552B5" w:rsidRPr="00002262" w:rsidRDefault="005552B5" w:rsidP="005552B5">
            <w:pPr>
              <w:pStyle w:val="TableParagraph"/>
              <w:spacing w:before="38"/>
              <w:ind w:left="107" w:right="237"/>
              <w:rPr>
                <w:rFonts w:ascii="Arial" w:hAnsi="Arial" w:cs="Arial"/>
                <w:sz w:val="20"/>
                <w:szCs w:val="20"/>
              </w:rPr>
            </w:pPr>
            <w:r w:rsidRPr="00002262">
              <w:rPr>
                <w:rFonts w:ascii="Arial" w:hAnsi="Arial" w:cs="Arial"/>
                <w:sz w:val="20"/>
                <w:szCs w:val="20"/>
              </w:rPr>
              <w:t>Delay</w:t>
            </w:r>
            <w:r w:rsidRPr="00002262">
              <w:rPr>
                <w:rFonts w:ascii="Arial" w:hAnsi="Arial" w:cs="Arial"/>
                <w:spacing w:val="-14"/>
                <w:sz w:val="20"/>
                <w:szCs w:val="20"/>
              </w:rPr>
              <w:t xml:space="preserve"> </w:t>
            </w:r>
            <w:r w:rsidRPr="00002262">
              <w:rPr>
                <w:rFonts w:ascii="Arial" w:hAnsi="Arial" w:cs="Arial"/>
                <w:sz w:val="20"/>
                <w:szCs w:val="20"/>
              </w:rPr>
              <w:t xml:space="preserve">code </w:t>
            </w:r>
            <w:r w:rsidRPr="00002262">
              <w:rPr>
                <w:rFonts w:ascii="Arial" w:hAnsi="Arial" w:cs="Arial"/>
                <w:spacing w:val="-6"/>
                <w:sz w:val="20"/>
                <w:szCs w:val="20"/>
              </w:rPr>
              <w:t>62</w:t>
            </w:r>
          </w:p>
        </w:tc>
        <w:tc>
          <w:tcPr>
            <w:tcW w:w="992" w:type="dxa"/>
            <w:vAlign w:val="center"/>
          </w:tcPr>
          <w:p w14:paraId="44FB7B34" w14:textId="77777777" w:rsidR="005552B5" w:rsidRPr="00002262" w:rsidRDefault="005552B5" w:rsidP="005552B5">
            <w:pPr>
              <w:pStyle w:val="TableParagraph"/>
              <w:spacing w:before="38"/>
              <w:ind w:left="117" w:right="107"/>
              <w:rPr>
                <w:rFonts w:ascii="Arial" w:hAnsi="Arial" w:cs="Arial"/>
                <w:sz w:val="20"/>
                <w:szCs w:val="20"/>
              </w:rPr>
            </w:pPr>
            <w:r w:rsidRPr="00002262">
              <w:rPr>
                <w:rFonts w:ascii="Arial" w:hAnsi="Arial" w:cs="Arial"/>
                <w:spacing w:val="-5"/>
                <w:sz w:val="20"/>
                <w:szCs w:val="20"/>
              </w:rPr>
              <w:t>No</w:t>
            </w:r>
          </w:p>
        </w:tc>
        <w:tc>
          <w:tcPr>
            <w:tcW w:w="3686" w:type="dxa"/>
            <w:vAlign w:val="center"/>
          </w:tcPr>
          <w:p w14:paraId="7EB25766" w14:textId="77777777" w:rsidR="005552B5" w:rsidRPr="00002262" w:rsidRDefault="005552B5" w:rsidP="005552B5">
            <w:pPr>
              <w:pStyle w:val="TableParagraph"/>
              <w:spacing w:before="38"/>
              <w:ind w:left="108"/>
              <w:rPr>
                <w:rFonts w:ascii="Arial" w:hAnsi="Arial" w:cs="Arial"/>
                <w:sz w:val="20"/>
                <w:szCs w:val="20"/>
              </w:rPr>
            </w:pPr>
            <w:r w:rsidRPr="00002262">
              <w:rPr>
                <w:rFonts w:ascii="Arial" w:hAnsi="Arial" w:cs="Arial"/>
                <w:sz w:val="20"/>
                <w:szCs w:val="20"/>
              </w:rPr>
              <w:t>As</w:t>
            </w:r>
            <w:r w:rsidRPr="00002262">
              <w:rPr>
                <w:rFonts w:ascii="Arial" w:hAnsi="Arial" w:cs="Arial"/>
                <w:spacing w:val="-14"/>
                <w:sz w:val="20"/>
                <w:szCs w:val="20"/>
              </w:rPr>
              <w:t xml:space="preserve"> </w:t>
            </w:r>
            <w:r w:rsidRPr="00002262">
              <w:rPr>
                <w:rFonts w:ascii="Arial" w:hAnsi="Arial" w:cs="Arial"/>
                <w:sz w:val="20"/>
                <w:szCs w:val="20"/>
              </w:rPr>
              <w:t>the</w:t>
            </w:r>
            <w:r w:rsidRPr="00002262">
              <w:rPr>
                <w:rFonts w:ascii="Arial" w:hAnsi="Arial" w:cs="Arial"/>
                <w:spacing w:val="-13"/>
                <w:sz w:val="20"/>
                <w:szCs w:val="20"/>
              </w:rPr>
              <w:t xml:space="preserve"> </w:t>
            </w:r>
            <w:r w:rsidRPr="00002262">
              <w:rPr>
                <w:rFonts w:ascii="Arial" w:hAnsi="Arial" w:cs="Arial"/>
                <w:sz w:val="20"/>
                <w:szCs w:val="20"/>
              </w:rPr>
              <w:t>patient</w:t>
            </w:r>
            <w:r w:rsidRPr="00002262">
              <w:rPr>
                <w:rFonts w:ascii="Arial" w:hAnsi="Arial" w:cs="Arial"/>
                <w:spacing w:val="-13"/>
                <w:sz w:val="20"/>
                <w:szCs w:val="20"/>
              </w:rPr>
              <w:t xml:space="preserve"> </w:t>
            </w:r>
            <w:r w:rsidRPr="00002262">
              <w:rPr>
                <w:rFonts w:ascii="Arial" w:hAnsi="Arial" w:cs="Arial"/>
                <w:sz w:val="20"/>
                <w:szCs w:val="20"/>
              </w:rPr>
              <w:t>is</w:t>
            </w:r>
            <w:r w:rsidRPr="00002262">
              <w:rPr>
                <w:rFonts w:ascii="Arial" w:hAnsi="Arial" w:cs="Arial"/>
                <w:spacing w:val="-14"/>
                <w:sz w:val="20"/>
                <w:szCs w:val="20"/>
              </w:rPr>
              <w:t xml:space="preserve"> </w:t>
            </w:r>
            <w:r w:rsidRPr="00002262">
              <w:rPr>
                <w:rFonts w:ascii="Arial" w:hAnsi="Arial" w:cs="Arial"/>
                <w:sz w:val="20"/>
                <w:szCs w:val="20"/>
              </w:rPr>
              <w:t>not</w:t>
            </w:r>
            <w:r w:rsidRPr="00002262">
              <w:rPr>
                <w:rFonts w:ascii="Arial" w:hAnsi="Arial" w:cs="Arial"/>
                <w:spacing w:val="-13"/>
                <w:sz w:val="20"/>
                <w:szCs w:val="20"/>
              </w:rPr>
              <w:t xml:space="preserve"> </w:t>
            </w:r>
            <w:r w:rsidRPr="00002262">
              <w:rPr>
                <w:rFonts w:ascii="Arial" w:hAnsi="Arial" w:cs="Arial"/>
                <w:sz w:val="20"/>
                <w:szCs w:val="20"/>
              </w:rPr>
              <w:t>eligible</w:t>
            </w:r>
            <w:r w:rsidRPr="00002262">
              <w:rPr>
                <w:rFonts w:ascii="Arial" w:hAnsi="Arial" w:cs="Arial"/>
                <w:spacing w:val="-13"/>
                <w:sz w:val="20"/>
                <w:szCs w:val="20"/>
              </w:rPr>
              <w:t xml:space="preserve"> </w:t>
            </w:r>
            <w:r w:rsidRPr="00002262">
              <w:rPr>
                <w:rFonts w:ascii="Arial" w:hAnsi="Arial" w:cs="Arial"/>
                <w:sz w:val="20"/>
                <w:szCs w:val="20"/>
              </w:rPr>
              <w:t>for</w:t>
            </w:r>
            <w:r w:rsidRPr="00002262">
              <w:rPr>
                <w:rFonts w:ascii="Arial" w:hAnsi="Arial" w:cs="Arial"/>
                <w:spacing w:val="-13"/>
                <w:sz w:val="20"/>
                <w:szCs w:val="20"/>
              </w:rPr>
              <w:t xml:space="preserve"> </w:t>
            </w:r>
            <w:r w:rsidRPr="00002262">
              <w:rPr>
                <w:rFonts w:ascii="Arial" w:hAnsi="Arial" w:cs="Arial"/>
                <w:sz w:val="20"/>
                <w:szCs w:val="20"/>
              </w:rPr>
              <w:t>the</w:t>
            </w:r>
            <w:r w:rsidRPr="00002262">
              <w:rPr>
                <w:rFonts w:ascii="Arial" w:hAnsi="Arial" w:cs="Arial"/>
                <w:spacing w:val="-14"/>
                <w:sz w:val="20"/>
                <w:szCs w:val="20"/>
              </w:rPr>
              <w:t xml:space="preserve"> </w:t>
            </w:r>
            <w:r w:rsidRPr="00002262">
              <w:rPr>
                <w:rFonts w:ascii="Arial" w:hAnsi="Arial" w:cs="Arial"/>
                <w:sz w:val="20"/>
                <w:szCs w:val="20"/>
              </w:rPr>
              <w:t>62-day indicator no delay code is reported</w:t>
            </w:r>
          </w:p>
        </w:tc>
        <w:tc>
          <w:tcPr>
            <w:tcW w:w="2409" w:type="dxa"/>
            <w:vAlign w:val="center"/>
          </w:tcPr>
          <w:p w14:paraId="1ACFD845" w14:textId="6F12A7DE" w:rsidR="005552B5" w:rsidRPr="00002262" w:rsidRDefault="005552B5" w:rsidP="005552B5">
            <w:pPr>
              <w:pStyle w:val="TableParagraph"/>
              <w:spacing w:before="38"/>
              <w:ind w:left="110"/>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002262" w14:paraId="3D4E1CE2" w14:textId="77777777" w:rsidTr="00002262">
        <w:trPr>
          <w:trHeight w:val="580"/>
        </w:trPr>
        <w:tc>
          <w:tcPr>
            <w:tcW w:w="1985" w:type="dxa"/>
            <w:vAlign w:val="center"/>
          </w:tcPr>
          <w:p w14:paraId="09D23010" w14:textId="77777777" w:rsidR="005552B5" w:rsidRPr="00002262" w:rsidRDefault="005552B5" w:rsidP="005552B5">
            <w:pPr>
              <w:pStyle w:val="TableParagraph"/>
              <w:spacing w:before="38"/>
              <w:ind w:left="107" w:right="237"/>
              <w:rPr>
                <w:rFonts w:ascii="Arial" w:hAnsi="Arial" w:cs="Arial"/>
                <w:sz w:val="20"/>
                <w:szCs w:val="20"/>
              </w:rPr>
            </w:pPr>
            <w:r w:rsidRPr="00002262">
              <w:rPr>
                <w:rFonts w:ascii="Arial" w:hAnsi="Arial" w:cs="Arial"/>
                <w:sz w:val="20"/>
                <w:szCs w:val="20"/>
              </w:rPr>
              <w:t>Delay</w:t>
            </w:r>
            <w:r w:rsidRPr="00002262">
              <w:rPr>
                <w:rFonts w:ascii="Arial" w:hAnsi="Arial" w:cs="Arial"/>
                <w:spacing w:val="-14"/>
                <w:sz w:val="20"/>
                <w:szCs w:val="20"/>
              </w:rPr>
              <w:t xml:space="preserve"> </w:t>
            </w:r>
            <w:r w:rsidRPr="00002262">
              <w:rPr>
                <w:rFonts w:ascii="Arial" w:hAnsi="Arial" w:cs="Arial"/>
                <w:sz w:val="20"/>
                <w:szCs w:val="20"/>
              </w:rPr>
              <w:t xml:space="preserve">code </w:t>
            </w:r>
            <w:r w:rsidRPr="00002262">
              <w:rPr>
                <w:rFonts w:ascii="Arial" w:hAnsi="Arial" w:cs="Arial"/>
                <w:spacing w:val="-6"/>
                <w:sz w:val="20"/>
                <w:szCs w:val="20"/>
              </w:rPr>
              <w:t>31</w:t>
            </w:r>
          </w:p>
        </w:tc>
        <w:tc>
          <w:tcPr>
            <w:tcW w:w="992" w:type="dxa"/>
            <w:vAlign w:val="center"/>
          </w:tcPr>
          <w:p w14:paraId="5F8A8A56" w14:textId="77777777" w:rsidR="005552B5" w:rsidRPr="00002262" w:rsidRDefault="005552B5" w:rsidP="005552B5">
            <w:pPr>
              <w:pStyle w:val="TableParagraph"/>
              <w:spacing w:before="38"/>
              <w:ind w:left="116" w:right="107"/>
              <w:rPr>
                <w:rFonts w:ascii="Arial" w:hAnsi="Arial" w:cs="Arial"/>
                <w:sz w:val="20"/>
                <w:szCs w:val="20"/>
              </w:rPr>
            </w:pPr>
            <w:r w:rsidRPr="00002262">
              <w:rPr>
                <w:rFonts w:ascii="Arial" w:hAnsi="Arial" w:cs="Arial"/>
                <w:spacing w:val="-5"/>
                <w:sz w:val="20"/>
                <w:szCs w:val="20"/>
              </w:rPr>
              <w:t>Yes</w:t>
            </w:r>
          </w:p>
        </w:tc>
        <w:tc>
          <w:tcPr>
            <w:tcW w:w="3686" w:type="dxa"/>
            <w:vAlign w:val="center"/>
          </w:tcPr>
          <w:p w14:paraId="60E9EBBE" w14:textId="77777777" w:rsidR="005552B5" w:rsidRPr="00002262" w:rsidRDefault="005552B5" w:rsidP="005552B5">
            <w:pPr>
              <w:pStyle w:val="TableParagraph"/>
              <w:spacing w:before="38"/>
              <w:ind w:left="108"/>
              <w:rPr>
                <w:rFonts w:ascii="Arial" w:hAnsi="Arial" w:cs="Arial"/>
                <w:sz w:val="20"/>
                <w:szCs w:val="20"/>
              </w:rPr>
            </w:pPr>
            <w:r w:rsidRPr="00002262">
              <w:rPr>
                <w:rFonts w:ascii="Arial" w:hAnsi="Arial" w:cs="Arial"/>
                <w:sz w:val="20"/>
                <w:szCs w:val="20"/>
              </w:rPr>
              <w:t>The</w:t>
            </w:r>
            <w:r w:rsidRPr="00002262">
              <w:rPr>
                <w:rFonts w:ascii="Arial" w:hAnsi="Arial" w:cs="Arial"/>
                <w:spacing w:val="-9"/>
                <w:sz w:val="20"/>
                <w:szCs w:val="20"/>
              </w:rPr>
              <w:t xml:space="preserve"> </w:t>
            </w:r>
            <w:r w:rsidRPr="00002262">
              <w:rPr>
                <w:rFonts w:ascii="Arial" w:hAnsi="Arial" w:cs="Arial"/>
                <w:sz w:val="20"/>
                <w:szCs w:val="20"/>
              </w:rPr>
              <w:t>patient</w:t>
            </w:r>
            <w:r w:rsidRPr="00002262">
              <w:rPr>
                <w:rFonts w:ascii="Arial" w:hAnsi="Arial" w:cs="Arial"/>
                <w:spacing w:val="-9"/>
                <w:sz w:val="20"/>
                <w:szCs w:val="20"/>
              </w:rPr>
              <w:t xml:space="preserve"> </w:t>
            </w:r>
            <w:r w:rsidRPr="00002262">
              <w:rPr>
                <w:rFonts w:ascii="Arial" w:hAnsi="Arial" w:cs="Arial"/>
                <w:sz w:val="20"/>
                <w:szCs w:val="20"/>
              </w:rPr>
              <w:t>did</w:t>
            </w:r>
            <w:r w:rsidRPr="00002262">
              <w:rPr>
                <w:rFonts w:ascii="Arial" w:hAnsi="Arial" w:cs="Arial"/>
                <w:spacing w:val="-7"/>
                <w:sz w:val="20"/>
                <w:szCs w:val="20"/>
              </w:rPr>
              <w:t xml:space="preserve"> </w:t>
            </w:r>
            <w:r w:rsidRPr="00002262">
              <w:rPr>
                <w:rFonts w:ascii="Arial" w:hAnsi="Arial" w:cs="Arial"/>
                <w:sz w:val="20"/>
                <w:szCs w:val="20"/>
              </w:rPr>
              <w:t>not</w:t>
            </w:r>
            <w:r w:rsidRPr="00002262">
              <w:rPr>
                <w:rFonts w:ascii="Arial" w:hAnsi="Arial" w:cs="Arial"/>
                <w:spacing w:val="-7"/>
                <w:sz w:val="20"/>
                <w:szCs w:val="20"/>
              </w:rPr>
              <w:t xml:space="preserve"> </w:t>
            </w:r>
            <w:r w:rsidRPr="00002262">
              <w:rPr>
                <w:rFonts w:ascii="Arial" w:hAnsi="Arial" w:cs="Arial"/>
                <w:sz w:val="20"/>
                <w:szCs w:val="20"/>
              </w:rPr>
              <w:t>receive</w:t>
            </w:r>
            <w:r w:rsidRPr="00002262">
              <w:rPr>
                <w:rFonts w:ascii="Arial" w:hAnsi="Arial" w:cs="Arial"/>
                <w:spacing w:val="-8"/>
                <w:sz w:val="20"/>
                <w:szCs w:val="20"/>
              </w:rPr>
              <w:t xml:space="preserve"> </w:t>
            </w:r>
            <w:r w:rsidRPr="00002262">
              <w:rPr>
                <w:rFonts w:ascii="Arial" w:hAnsi="Arial" w:cs="Arial"/>
                <w:sz w:val="20"/>
                <w:szCs w:val="20"/>
              </w:rPr>
              <w:t>treatment within the 31 days</w:t>
            </w:r>
          </w:p>
        </w:tc>
        <w:tc>
          <w:tcPr>
            <w:tcW w:w="2409" w:type="dxa"/>
            <w:vAlign w:val="center"/>
          </w:tcPr>
          <w:p w14:paraId="0905C473" w14:textId="694CDAAC" w:rsidR="005552B5" w:rsidRPr="00002262" w:rsidRDefault="005552B5" w:rsidP="005552B5">
            <w:pPr>
              <w:pStyle w:val="TableParagraph"/>
              <w:spacing w:before="38"/>
              <w:ind w:left="110"/>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78B6F146" w14:textId="13E88705" w:rsidR="00D8777A" w:rsidRPr="00534927" w:rsidRDefault="00D8777A" w:rsidP="00002262">
      <w:pPr>
        <w:pStyle w:val="BodyText"/>
        <w:spacing w:after="0" w:afterAutospacing="0" w:line="264" w:lineRule="auto"/>
        <w:ind w:left="0" w:right="-46"/>
        <w:jc w:val="both"/>
        <w:rPr>
          <w:rFonts w:cs="Arial"/>
          <w:sz w:val="16"/>
          <w:szCs w:val="16"/>
        </w:rPr>
      </w:pPr>
      <w:r w:rsidRPr="00534927">
        <w:rPr>
          <w:rFonts w:cs="Arial"/>
          <w:b/>
          <w:sz w:val="16"/>
          <w:szCs w:val="16"/>
        </w:rPr>
        <w:t xml:space="preserve">Note: </w:t>
      </w:r>
      <w:r w:rsidRPr="00534927">
        <w:rPr>
          <w:rFonts w:cs="Arial"/>
          <w:sz w:val="16"/>
          <w:szCs w:val="16"/>
        </w:rPr>
        <w:t>If the GP had excised the melanoma with sufficiently wide margins and no re-excision was required then the GP’s</w:t>
      </w:r>
      <w:r w:rsidRPr="00534927">
        <w:rPr>
          <w:rFonts w:cs="Arial"/>
          <w:spacing w:val="-3"/>
          <w:sz w:val="16"/>
          <w:szCs w:val="16"/>
        </w:rPr>
        <w:t xml:space="preserve"> </w:t>
      </w:r>
      <w:r w:rsidRPr="00534927">
        <w:rPr>
          <w:rFonts w:cs="Arial"/>
          <w:sz w:val="16"/>
          <w:szCs w:val="16"/>
        </w:rPr>
        <w:t>excision</w:t>
      </w:r>
      <w:r w:rsidRPr="00534927">
        <w:rPr>
          <w:rFonts w:cs="Arial"/>
          <w:spacing w:val="-3"/>
          <w:sz w:val="16"/>
          <w:szCs w:val="16"/>
        </w:rPr>
        <w:t xml:space="preserve"> </w:t>
      </w:r>
      <w:r w:rsidRPr="00534927">
        <w:rPr>
          <w:rFonts w:cs="Arial"/>
          <w:sz w:val="16"/>
          <w:szCs w:val="16"/>
        </w:rPr>
        <w:t>would have</w:t>
      </w:r>
      <w:r w:rsidRPr="00534927">
        <w:rPr>
          <w:rFonts w:cs="Arial"/>
          <w:spacing w:val="-3"/>
          <w:sz w:val="16"/>
          <w:szCs w:val="16"/>
        </w:rPr>
        <w:t xml:space="preserve"> </w:t>
      </w:r>
      <w:r w:rsidRPr="00534927">
        <w:rPr>
          <w:rFonts w:cs="Arial"/>
          <w:sz w:val="16"/>
          <w:szCs w:val="16"/>
        </w:rPr>
        <w:t>been</w:t>
      </w:r>
      <w:r w:rsidRPr="00534927">
        <w:rPr>
          <w:rFonts w:cs="Arial"/>
          <w:spacing w:val="-2"/>
          <w:sz w:val="16"/>
          <w:szCs w:val="16"/>
        </w:rPr>
        <w:t xml:space="preserve"> </w:t>
      </w:r>
      <w:r w:rsidRPr="00534927">
        <w:rPr>
          <w:rFonts w:cs="Arial"/>
          <w:sz w:val="16"/>
          <w:szCs w:val="16"/>
        </w:rPr>
        <w:t>the</w:t>
      </w:r>
      <w:r w:rsidRPr="00534927">
        <w:rPr>
          <w:rFonts w:cs="Arial"/>
          <w:spacing w:val="-3"/>
          <w:sz w:val="16"/>
          <w:szCs w:val="16"/>
        </w:rPr>
        <w:t xml:space="preserve"> </w:t>
      </w:r>
      <w:r w:rsidRPr="00534927">
        <w:rPr>
          <w:rFonts w:cs="Arial"/>
          <w:sz w:val="16"/>
          <w:szCs w:val="16"/>
        </w:rPr>
        <w:t>first</w:t>
      </w:r>
      <w:r w:rsidRPr="00534927">
        <w:rPr>
          <w:rFonts w:cs="Arial"/>
          <w:spacing w:val="-3"/>
          <w:sz w:val="16"/>
          <w:szCs w:val="16"/>
        </w:rPr>
        <w:t xml:space="preserve"> </w:t>
      </w:r>
      <w:r w:rsidRPr="00534927">
        <w:rPr>
          <w:rFonts w:cs="Arial"/>
          <w:sz w:val="16"/>
          <w:szCs w:val="16"/>
        </w:rPr>
        <w:t>treatment</w:t>
      </w:r>
      <w:r w:rsidRPr="00534927">
        <w:rPr>
          <w:rFonts w:cs="Arial"/>
          <w:spacing w:val="-3"/>
          <w:sz w:val="16"/>
          <w:szCs w:val="16"/>
        </w:rPr>
        <w:t xml:space="preserve"> </w:t>
      </w:r>
      <w:r w:rsidRPr="00534927">
        <w:rPr>
          <w:rFonts w:cs="Arial"/>
          <w:sz w:val="16"/>
          <w:szCs w:val="16"/>
        </w:rPr>
        <w:t>for</w:t>
      </w:r>
      <w:r w:rsidRPr="00534927">
        <w:rPr>
          <w:rFonts w:cs="Arial"/>
          <w:spacing w:val="-2"/>
          <w:sz w:val="16"/>
          <w:szCs w:val="16"/>
        </w:rPr>
        <w:t xml:space="preserve"> </w:t>
      </w:r>
      <w:r w:rsidRPr="00534927">
        <w:rPr>
          <w:rFonts w:cs="Arial"/>
          <w:sz w:val="16"/>
          <w:szCs w:val="16"/>
        </w:rPr>
        <w:t>that</w:t>
      </w:r>
      <w:r w:rsidRPr="00534927">
        <w:rPr>
          <w:rFonts w:cs="Arial"/>
          <w:spacing w:val="-2"/>
          <w:sz w:val="16"/>
          <w:szCs w:val="16"/>
        </w:rPr>
        <w:t xml:space="preserve"> </w:t>
      </w:r>
      <w:r w:rsidRPr="00534927">
        <w:rPr>
          <w:rFonts w:cs="Arial"/>
          <w:sz w:val="16"/>
          <w:szCs w:val="16"/>
        </w:rPr>
        <w:t>particular</w:t>
      </w:r>
      <w:r w:rsidRPr="00534927">
        <w:rPr>
          <w:rFonts w:cs="Arial"/>
          <w:spacing w:val="-2"/>
          <w:sz w:val="16"/>
          <w:szCs w:val="16"/>
        </w:rPr>
        <w:t xml:space="preserve"> </w:t>
      </w:r>
      <w:r w:rsidRPr="00534927">
        <w:rPr>
          <w:rFonts w:cs="Arial"/>
          <w:sz w:val="16"/>
          <w:szCs w:val="16"/>
        </w:rPr>
        <w:t>cancer. It</w:t>
      </w:r>
      <w:r w:rsidRPr="00534927">
        <w:rPr>
          <w:rFonts w:cs="Arial"/>
          <w:spacing w:val="-3"/>
          <w:sz w:val="16"/>
          <w:szCs w:val="16"/>
        </w:rPr>
        <w:t xml:space="preserve"> </w:t>
      </w:r>
      <w:r w:rsidRPr="00534927">
        <w:rPr>
          <w:rFonts w:cs="Arial"/>
          <w:sz w:val="16"/>
          <w:szCs w:val="16"/>
        </w:rPr>
        <w:t>is</w:t>
      </w:r>
      <w:r w:rsidRPr="00534927">
        <w:rPr>
          <w:rFonts w:cs="Arial"/>
          <w:spacing w:val="-1"/>
          <w:sz w:val="16"/>
          <w:szCs w:val="16"/>
        </w:rPr>
        <w:t xml:space="preserve"> </w:t>
      </w:r>
      <w:r w:rsidRPr="00534927">
        <w:rPr>
          <w:rFonts w:cs="Arial"/>
          <w:sz w:val="16"/>
          <w:szCs w:val="16"/>
        </w:rPr>
        <w:t>unclear</w:t>
      </w:r>
      <w:r w:rsidRPr="00534927">
        <w:rPr>
          <w:rFonts w:cs="Arial"/>
          <w:spacing w:val="-2"/>
          <w:sz w:val="16"/>
          <w:szCs w:val="16"/>
        </w:rPr>
        <w:t xml:space="preserve"> </w:t>
      </w:r>
      <w:r w:rsidRPr="00534927">
        <w:rPr>
          <w:rFonts w:cs="Arial"/>
          <w:sz w:val="16"/>
          <w:szCs w:val="16"/>
        </w:rPr>
        <w:t>whether</w:t>
      </w:r>
      <w:r w:rsidRPr="00534927">
        <w:rPr>
          <w:rFonts w:cs="Arial"/>
          <w:spacing w:val="-3"/>
          <w:sz w:val="16"/>
          <w:szCs w:val="16"/>
        </w:rPr>
        <w:t xml:space="preserve"> </w:t>
      </w:r>
      <w:r w:rsidRPr="00534927">
        <w:rPr>
          <w:rFonts w:cs="Arial"/>
          <w:sz w:val="16"/>
          <w:szCs w:val="16"/>
        </w:rPr>
        <w:t>the</w:t>
      </w:r>
      <w:r w:rsidRPr="00534927">
        <w:rPr>
          <w:rFonts w:cs="Arial"/>
          <w:spacing w:val="-3"/>
          <w:sz w:val="16"/>
          <w:szCs w:val="16"/>
        </w:rPr>
        <w:t xml:space="preserve"> </w:t>
      </w:r>
      <w:r w:rsidRPr="00534927">
        <w:rPr>
          <w:rFonts w:cs="Arial"/>
          <w:sz w:val="16"/>
          <w:szCs w:val="16"/>
        </w:rPr>
        <w:t>GP</w:t>
      </w:r>
      <w:r w:rsidRPr="00534927">
        <w:rPr>
          <w:rFonts w:cs="Arial"/>
          <w:spacing w:val="-2"/>
          <w:sz w:val="16"/>
          <w:szCs w:val="16"/>
        </w:rPr>
        <w:t xml:space="preserve"> </w:t>
      </w:r>
      <w:r w:rsidRPr="00534927">
        <w:rPr>
          <w:rFonts w:cs="Arial"/>
          <w:sz w:val="16"/>
          <w:szCs w:val="16"/>
        </w:rPr>
        <w:t>intended</w:t>
      </w:r>
      <w:r w:rsidRPr="00534927">
        <w:rPr>
          <w:rFonts w:cs="Arial"/>
          <w:spacing w:val="-3"/>
          <w:sz w:val="16"/>
          <w:szCs w:val="16"/>
        </w:rPr>
        <w:t xml:space="preserve"> </w:t>
      </w:r>
      <w:r w:rsidRPr="00534927">
        <w:rPr>
          <w:rFonts w:cs="Arial"/>
          <w:sz w:val="16"/>
          <w:szCs w:val="16"/>
        </w:rPr>
        <w:t>the excision to be a treatment or test. As a general principle when in doubt it is better to include a case in FCT reporting rather than exclude.</w:t>
      </w:r>
    </w:p>
    <w:p w14:paraId="167B12A3" w14:textId="47F2F304" w:rsidR="00D8777A" w:rsidRPr="00002262" w:rsidRDefault="00D8777A" w:rsidP="007E5BD8">
      <w:pPr>
        <w:pStyle w:val="Heading2"/>
      </w:pPr>
      <w:bookmarkStart w:id="683" w:name="_TOC_250010"/>
      <w:bookmarkStart w:id="684" w:name="_Toc124868774"/>
      <w:bookmarkStart w:id="685" w:name="_Ref145681870"/>
      <w:bookmarkStart w:id="686" w:name="_Ref145682707"/>
      <w:bookmarkStart w:id="687" w:name="_Ref145682708"/>
      <w:bookmarkStart w:id="688" w:name="_Toc203110628"/>
      <w:r w:rsidRPr="00002262">
        <w:lastRenderedPageBreak/>
        <w:t>Final</w:t>
      </w:r>
      <w:r w:rsidRPr="00002262">
        <w:rPr>
          <w:spacing w:val="-10"/>
        </w:rPr>
        <w:t xml:space="preserve"> </w:t>
      </w:r>
      <w:r w:rsidRPr="00002262">
        <w:t>cancer</w:t>
      </w:r>
      <w:r w:rsidRPr="00002262">
        <w:rPr>
          <w:spacing w:val="-8"/>
        </w:rPr>
        <w:t xml:space="preserve"> </w:t>
      </w:r>
      <w:r w:rsidRPr="00002262">
        <w:t>diagnosis</w:t>
      </w:r>
      <w:r w:rsidRPr="00002262">
        <w:rPr>
          <w:spacing w:val="-8"/>
        </w:rPr>
        <w:t xml:space="preserve"> </w:t>
      </w:r>
      <w:r w:rsidRPr="00002262">
        <w:t>differs</w:t>
      </w:r>
      <w:r w:rsidRPr="00002262">
        <w:rPr>
          <w:spacing w:val="-8"/>
        </w:rPr>
        <w:t xml:space="preserve"> </w:t>
      </w:r>
      <w:r w:rsidRPr="00002262">
        <w:t>from working</w:t>
      </w:r>
      <w:r w:rsidRPr="00002262">
        <w:rPr>
          <w:spacing w:val="-3"/>
        </w:rPr>
        <w:t xml:space="preserve"> </w:t>
      </w:r>
      <w:r w:rsidRPr="00002262">
        <w:t>diagnosis use</w:t>
      </w:r>
      <w:r w:rsidRPr="00002262">
        <w:rPr>
          <w:spacing w:val="-3"/>
        </w:rPr>
        <w:t xml:space="preserve"> </w:t>
      </w:r>
      <w:r w:rsidRPr="00002262">
        <w:t>case</w:t>
      </w:r>
      <w:r w:rsidRPr="00002262">
        <w:rPr>
          <w:spacing w:val="-3"/>
        </w:rPr>
        <w:t xml:space="preserve"> </w:t>
      </w:r>
      <w:r w:rsidRPr="00002262">
        <w:t xml:space="preserve">(31-day </w:t>
      </w:r>
      <w:bookmarkEnd w:id="683"/>
      <w:r w:rsidRPr="00002262">
        <w:rPr>
          <w:spacing w:val="-2"/>
        </w:rPr>
        <w:t>indicator)</w:t>
      </w:r>
      <w:bookmarkEnd w:id="684"/>
      <w:bookmarkEnd w:id="685"/>
      <w:bookmarkEnd w:id="686"/>
      <w:bookmarkEnd w:id="687"/>
      <w:bookmarkEnd w:id="688"/>
    </w:p>
    <w:tbl>
      <w:tblPr>
        <w:tblW w:w="9072" w:type="dxa"/>
        <w:tblLayout w:type="fixed"/>
        <w:tblCellMar>
          <w:left w:w="0" w:type="dxa"/>
          <w:right w:w="0" w:type="dxa"/>
        </w:tblCellMar>
        <w:tblLook w:val="01E0" w:firstRow="1" w:lastRow="1" w:firstColumn="1" w:lastColumn="1" w:noHBand="0" w:noVBand="0"/>
      </w:tblPr>
      <w:tblGrid>
        <w:gridCol w:w="1761"/>
        <w:gridCol w:w="931"/>
        <w:gridCol w:w="745"/>
        <w:gridCol w:w="3651"/>
        <w:gridCol w:w="1984"/>
      </w:tblGrid>
      <w:tr w:rsidR="00D8777A" w:rsidRPr="00002262" w14:paraId="07C43F02" w14:textId="77777777" w:rsidTr="00C404F2">
        <w:trPr>
          <w:trHeight w:val="250"/>
        </w:trPr>
        <w:tc>
          <w:tcPr>
            <w:tcW w:w="1761" w:type="dxa"/>
          </w:tcPr>
          <w:p w14:paraId="6DD01D21" w14:textId="77777777" w:rsidR="00D8777A" w:rsidRPr="00002262" w:rsidRDefault="00D8777A" w:rsidP="000A374A">
            <w:pPr>
              <w:pStyle w:val="TableParagraph"/>
              <w:spacing w:before="240" w:line="230" w:lineRule="exact"/>
              <w:ind w:left="130"/>
              <w:rPr>
                <w:rFonts w:ascii="Arial" w:hAnsi="Arial" w:cs="Arial"/>
                <w:b/>
              </w:rPr>
            </w:pPr>
            <w:r w:rsidRPr="00002262">
              <w:rPr>
                <w:rFonts w:ascii="Arial" w:hAnsi="Arial" w:cs="Arial"/>
                <w:b/>
                <w:spacing w:val="-4"/>
              </w:rPr>
              <w:t>Date</w:t>
            </w:r>
          </w:p>
        </w:tc>
        <w:tc>
          <w:tcPr>
            <w:tcW w:w="1676" w:type="dxa"/>
            <w:gridSpan w:val="2"/>
          </w:tcPr>
          <w:p w14:paraId="63FA7C76" w14:textId="77777777" w:rsidR="00D8777A" w:rsidRPr="00002262" w:rsidRDefault="00D8777A" w:rsidP="000A374A">
            <w:pPr>
              <w:pStyle w:val="TableParagraph"/>
              <w:spacing w:before="240" w:line="230" w:lineRule="exact"/>
              <w:ind w:left="361"/>
              <w:rPr>
                <w:rFonts w:ascii="Arial" w:hAnsi="Arial" w:cs="Arial"/>
                <w:b/>
              </w:rPr>
            </w:pPr>
            <w:r w:rsidRPr="00002262">
              <w:rPr>
                <w:rFonts w:ascii="Arial" w:hAnsi="Arial" w:cs="Arial"/>
                <w:b/>
              </w:rPr>
              <w:t>Day</w:t>
            </w:r>
            <w:r w:rsidRPr="00002262">
              <w:rPr>
                <w:rFonts w:ascii="Arial" w:hAnsi="Arial" w:cs="Arial"/>
                <w:b/>
                <w:spacing w:val="-1"/>
              </w:rPr>
              <w:t xml:space="preserve"> </w:t>
            </w:r>
            <w:r w:rsidRPr="00002262">
              <w:rPr>
                <w:rFonts w:ascii="Arial" w:hAnsi="Arial" w:cs="Arial"/>
                <w:b/>
                <w:spacing w:val="-2"/>
              </w:rPr>
              <w:t>count</w:t>
            </w:r>
          </w:p>
        </w:tc>
        <w:tc>
          <w:tcPr>
            <w:tcW w:w="3651" w:type="dxa"/>
          </w:tcPr>
          <w:p w14:paraId="1B85B647" w14:textId="77777777" w:rsidR="00D8777A" w:rsidRPr="00002262" w:rsidRDefault="00D8777A" w:rsidP="000A374A">
            <w:pPr>
              <w:pStyle w:val="TableParagraph"/>
              <w:spacing w:before="240" w:line="230" w:lineRule="exact"/>
              <w:ind w:left="214"/>
              <w:rPr>
                <w:rFonts w:ascii="Arial" w:hAnsi="Arial" w:cs="Arial"/>
                <w:b/>
              </w:rPr>
            </w:pPr>
            <w:r w:rsidRPr="00002262">
              <w:rPr>
                <w:rFonts w:ascii="Arial" w:hAnsi="Arial" w:cs="Arial"/>
                <w:b/>
                <w:spacing w:val="-2"/>
              </w:rPr>
              <w:t>Activity</w:t>
            </w:r>
          </w:p>
        </w:tc>
        <w:tc>
          <w:tcPr>
            <w:tcW w:w="1984" w:type="dxa"/>
          </w:tcPr>
          <w:p w14:paraId="73AE7B7C" w14:textId="77777777" w:rsidR="00D8777A" w:rsidRPr="00002262" w:rsidRDefault="00D8777A" w:rsidP="00CB4FE3">
            <w:pPr>
              <w:pStyle w:val="TableParagraph"/>
              <w:rPr>
                <w:rFonts w:ascii="Arial" w:hAnsi="Arial" w:cs="Arial"/>
                <w:sz w:val="18"/>
              </w:rPr>
            </w:pPr>
          </w:p>
        </w:tc>
      </w:tr>
      <w:tr w:rsidR="00D8777A" w:rsidRPr="00002262" w14:paraId="7B6B6A96" w14:textId="77777777" w:rsidTr="00C404F2">
        <w:trPr>
          <w:trHeight w:val="329"/>
        </w:trPr>
        <w:tc>
          <w:tcPr>
            <w:tcW w:w="1761" w:type="dxa"/>
          </w:tcPr>
          <w:p w14:paraId="0EB1E60E" w14:textId="77777777" w:rsidR="00D8777A" w:rsidRPr="00002262" w:rsidRDefault="00D8777A" w:rsidP="00CB4FE3">
            <w:pPr>
              <w:pStyle w:val="TableParagraph"/>
              <w:rPr>
                <w:rFonts w:ascii="Arial" w:hAnsi="Arial" w:cs="Arial"/>
              </w:rPr>
            </w:pPr>
          </w:p>
        </w:tc>
        <w:tc>
          <w:tcPr>
            <w:tcW w:w="931" w:type="dxa"/>
          </w:tcPr>
          <w:p w14:paraId="59D34EA6" w14:textId="77777777" w:rsidR="00D8777A" w:rsidRPr="00002262" w:rsidRDefault="00D8777A" w:rsidP="00CB4FE3">
            <w:pPr>
              <w:pStyle w:val="TableParagraph"/>
              <w:ind w:right="279"/>
              <w:jc w:val="right"/>
              <w:rPr>
                <w:rFonts w:ascii="Arial" w:hAnsi="Arial" w:cs="Arial"/>
                <w:b/>
              </w:rPr>
            </w:pPr>
            <w:r w:rsidRPr="00002262">
              <w:rPr>
                <w:rFonts w:ascii="Arial" w:hAnsi="Arial" w:cs="Arial"/>
                <w:b/>
                <w:spacing w:val="-5"/>
              </w:rPr>
              <w:t>62</w:t>
            </w:r>
          </w:p>
        </w:tc>
        <w:tc>
          <w:tcPr>
            <w:tcW w:w="745" w:type="dxa"/>
          </w:tcPr>
          <w:p w14:paraId="1A7D0C8D" w14:textId="4FCFAB83" w:rsidR="00D8777A" w:rsidRPr="00002262" w:rsidRDefault="000653AD" w:rsidP="00CB4FE3">
            <w:pPr>
              <w:pStyle w:val="TableParagraph"/>
              <w:ind w:right="175"/>
              <w:jc w:val="right"/>
              <w:rPr>
                <w:rFonts w:ascii="Arial" w:hAnsi="Arial" w:cs="Arial"/>
                <w:b/>
              </w:rPr>
            </w:pPr>
            <w:r w:rsidRPr="00002262">
              <w:rPr>
                <w:rFonts w:ascii="Arial" w:hAnsi="Arial" w:cs="Arial"/>
                <w:b/>
                <w:bCs/>
              </w:rPr>
              <w:t>31</w:t>
            </w:r>
          </w:p>
        </w:tc>
        <w:tc>
          <w:tcPr>
            <w:tcW w:w="3651" w:type="dxa"/>
          </w:tcPr>
          <w:p w14:paraId="4A573352" w14:textId="0E8CEF94" w:rsidR="00D8777A" w:rsidRPr="00002262" w:rsidRDefault="005B3042" w:rsidP="00CB4FE3">
            <w:pPr>
              <w:pStyle w:val="TableParagraph"/>
              <w:rPr>
                <w:rFonts w:ascii="Arial" w:hAnsi="Arial" w:cs="Arial"/>
                <w:b/>
                <w:bCs/>
              </w:rPr>
            </w:pPr>
            <w:r w:rsidRPr="00002262">
              <w:rPr>
                <w:rFonts w:ascii="Arial" w:hAnsi="Arial" w:cs="Arial"/>
              </w:rPr>
              <w:t xml:space="preserve">   </w:t>
            </w:r>
            <w:r w:rsidRPr="00002262">
              <w:rPr>
                <w:rFonts w:ascii="Arial" w:hAnsi="Arial" w:cs="Arial"/>
                <w:b/>
                <w:bCs/>
              </w:rPr>
              <w:t xml:space="preserve"> </w:t>
            </w:r>
          </w:p>
        </w:tc>
        <w:tc>
          <w:tcPr>
            <w:tcW w:w="1984" w:type="dxa"/>
          </w:tcPr>
          <w:p w14:paraId="0E58B02D" w14:textId="77777777" w:rsidR="00D8777A" w:rsidRPr="00002262" w:rsidRDefault="00D8777A" w:rsidP="00CB4FE3">
            <w:pPr>
              <w:pStyle w:val="TableParagraph"/>
              <w:rPr>
                <w:rFonts w:ascii="Arial" w:hAnsi="Arial" w:cs="Arial"/>
              </w:rPr>
            </w:pPr>
          </w:p>
        </w:tc>
      </w:tr>
      <w:tr w:rsidR="00D8777A" w:rsidRPr="00002262" w14:paraId="260F5D9A" w14:textId="77777777" w:rsidTr="00002262">
        <w:trPr>
          <w:trHeight w:val="911"/>
        </w:trPr>
        <w:tc>
          <w:tcPr>
            <w:tcW w:w="1761" w:type="dxa"/>
            <w:shd w:val="clear" w:color="auto" w:fill="FAD3B4"/>
          </w:tcPr>
          <w:p w14:paraId="62E4FE31" w14:textId="00B0620B" w:rsidR="00D8777A" w:rsidRPr="00002262" w:rsidRDefault="00D8777A" w:rsidP="00CB4FE3">
            <w:pPr>
              <w:pStyle w:val="TableParagraph"/>
              <w:spacing w:before="79"/>
              <w:ind w:left="130"/>
              <w:rPr>
                <w:rFonts w:ascii="Arial" w:hAnsi="Arial" w:cs="Arial"/>
              </w:rPr>
            </w:pPr>
            <w:r w:rsidRPr="00002262">
              <w:rPr>
                <w:rFonts w:ascii="Arial" w:hAnsi="Arial" w:cs="Arial"/>
                <w:spacing w:val="-2"/>
              </w:rPr>
              <w:t>28/09/20</w:t>
            </w:r>
            <w:r w:rsidR="001D1DF9" w:rsidRPr="00002262">
              <w:rPr>
                <w:rFonts w:ascii="Arial" w:hAnsi="Arial" w:cs="Arial"/>
                <w:spacing w:val="-2"/>
              </w:rPr>
              <w:t>22</w:t>
            </w:r>
          </w:p>
        </w:tc>
        <w:tc>
          <w:tcPr>
            <w:tcW w:w="931" w:type="dxa"/>
            <w:shd w:val="clear" w:color="auto" w:fill="FAD3B4"/>
          </w:tcPr>
          <w:p w14:paraId="05F887D4" w14:textId="77777777" w:rsidR="00D8777A" w:rsidRPr="00002262" w:rsidRDefault="00D8777A" w:rsidP="00CB4FE3">
            <w:pPr>
              <w:pStyle w:val="TableParagraph"/>
              <w:spacing w:before="79"/>
              <w:ind w:right="280"/>
              <w:jc w:val="right"/>
              <w:rPr>
                <w:rFonts w:ascii="Arial" w:hAnsi="Arial" w:cs="Arial"/>
              </w:rPr>
            </w:pPr>
            <w:r w:rsidRPr="00002262">
              <w:rPr>
                <w:rFonts w:ascii="Arial" w:hAnsi="Arial" w:cs="Arial"/>
              </w:rPr>
              <w:t>0</w:t>
            </w:r>
          </w:p>
        </w:tc>
        <w:tc>
          <w:tcPr>
            <w:tcW w:w="745" w:type="dxa"/>
            <w:shd w:val="clear" w:color="auto" w:fill="FAD3B4"/>
          </w:tcPr>
          <w:p w14:paraId="2A7F8451" w14:textId="77777777" w:rsidR="00D8777A" w:rsidRPr="00002262" w:rsidRDefault="00D8777A" w:rsidP="00CB4FE3">
            <w:pPr>
              <w:pStyle w:val="TableParagraph"/>
              <w:rPr>
                <w:rFonts w:ascii="Arial" w:hAnsi="Arial" w:cs="Arial"/>
              </w:rPr>
            </w:pPr>
          </w:p>
        </w:tc>
        <w:tc>
          <w:tcPr>
            <w:tcW w:w="5635" w:type="dxa"/>
            <w:gridSpan w:val="2"/>
            <w:shd w:val="clear" w:color="auto" w:fill="FAD3B4"/>
          </w:tcPr>
          <w:p w14:paraId="7903E905" w14:textId="2FD5E1A9" w:rsidR="00D8777A" w:rsidRPr="00002262" w:rsidRDefault="00D8777A" w:rsidP="00CB4FE3">
            <w:pPr>
              <w:pStyle w:val="TableParagraph"/>
              <w:spacing w:before="79"/>
              <w:ind w:left="214" w:right="6"/>
              <w:rPr>
                <w:rFonts w:ascii="Arial" w:hAnsi="Arial" w:cs="Arial"/>
              </w:rPr>
            </w:pPr>
            <w:r w:rsidRPr="00002262">
              <w:rPr>
                <w:rFonts w:ascii="Arial" w:hAnsi="Arial" w:cs="Arial"/>
              </w:rPr>
              <w:t xml:space="preserve">A referral, from GP is received. The referral is triaged by </w:t>
            </w:r>
            <w:r w:rsidR="00B378FD" w:rsidRPr="00002262">
              <w:rPr>
                <w:rFonts w:ascii="Arial" w:hAnsi="Arial" w:cs="Arial"/>
              </w:rPr>
              <w:t>Hospital</w:t>
            </w:r>
            <w:r w:rsidRPr="00002262">
              <w:rPr>
                <w:rFonts w:ascii="Arial" w:hAnsi="Arial" w:cs="Arial"/>
                <w:spacing w:val="-3"/>
              </w:rPr>
              <w:t xml:space="preserve"> </w:t>
            </w:r>
            <w:r w:rsidRPr="00002262">
              <w:rPr>
                <w:rFonts w:ascii="Arial" w:hAnsi="Arial" w:cs="Arial"/>
              </w:rPr>
              <w:t>breast</w:t>
            </w:r>
            <w:r w:rsidRPr="00002262">
              <w:rPr>
                <w:rFonts w:ascii="Arial" w:hAnsi="Arial" w:cs="Arial"/>
                <w:spacing w:val="-2"/>
              </w:rPr>
              <w:t xml:space="preserve"> </w:t>
            </w:r>
            <w:r w:rsidRPr="00002262">
              <w:rPr>
                <w:rFonts w:ascii="Arial" w:hAnsi="Arial" w:cs="Arial"/>
              </w:rPr>
              <w:t>service</w:t>
            </w:r>
            <w:r w:rsidRPr="00002262">
              <w:rPr>
                <w:rFonts w:ascii="Arial" w:hAnsi="Arial" w:cs="Arial"/>
                <w:spacing w:val="-4"/>
              </w:rPr>
              <w:t xml:space="preserve"> </w:t>
            </w:r>
            <w:r w:rsidRPr="00002262">
              <w:rPr>
                <w:rFonts w:ascii="Arial" w:hAnsi="Arial" w:cs="Arial"/>
              </w:rPr>
              <w:t>as</w:t>
            </w:r>
            <w:r w:rsidRPr="00002262">
              <w:rPr>
                <w:rFonts w:ascii="Arial" w:hAnsi="Arial" w:cs="Arial"/>
                <w:spacing w:val="-3"/>
              </w:rPr>
              <w:t xml:space="preserve"> </w:t>
            </w:r>
            <w:r w:rsidRPr="00002262">
              <w:rPr>
                <w:rFonts w:ascii="Arial" w:hAnsi="Arial" w:cs="Arial"/>
              </w:rPr>
              <w:t>needing</w:t>
            </w:r>
            <w:r w:rsidRPr="00002262">
              <w:rPr>
                <w:rFonts w:ascii="Arial" w:hAnsi="Arial" w:cs="Arial"/>
                <w:spacing w:val="-3"/>
              </w:rPr>
              <w:t xml:space="preserve"> </w:t>
            </w:r>
            <w:r w:rsidRPr="00002262">
              <w:rPr>
                <w:rFonts w:ascii="Arial" w:hAnsi="Arial" w:cs="Arial"/>
              </w:rPr>
              <w:t>to</w:t>
            </w:r>
            <w:r w:rsidRPr="00002262">
              <w:rPr>
                <w:rFonts w:ascii="Arial" w:hAnsi="Arial" w:cs="Arial"/>
                <w:spacing w:val="-5"/>
              </w:rPr>
              <w:t xml:space="preserve"> </w:t>
            </w:r>
            <w:r w:rsidRPr="00002262">
              <w:rPr>
                <w:rFonts w:ascii="Arial" w:hAnsi="Arial" w:cs="Arial"/>
              </w:rPr>
              <w:t>be</w:t>
            </w:r>
            <w:r w:rsidRPr="00002262">
              <w:rPr>
                <w:rFonts w:ascii="Arial" w:hAnsi="Arial" w:cs="Arial"/>
                <w:spacing w:val="-5"/>
              </w:rPr>
              <w:t xml:space="preserve"> </w:t>
            </w:r>
            <w:r w:rsidRPr="00002262">
              <w:rPr>
                <w:rFonts w:ascii="Arial" w:hAnsi="Arial" w:cs="Arial"/>
              </w:rPr>
              <w:t>seen</w:t>
            </w:r>
            <w:r w:rsidRPr="00002262">
              <w:rPr>
                <w:rFonts w:ascii="Arial" w:hAnsi="Arial" w:cs="Arial"/>
                <w:spacing w:val="-4"/>
              </w:rPr>
              <w:t xml:space="preserve"> </w:t>
            </w:r>
            <w:r w:rsidRPr="00002262">
              <w:rPr>
                <w:rFonts w:ascii="Arial" w:hAnsi="Arial" w:cs="Arial"/>
              </w:rPr>
              <w:t>within</w:t>
            </w:r>
            <w:r w:rsidRPr="00002262">
              <w:rPr>
                <w:rFonts w:ascii="Arial" w:hAnsi="Arial" w:cs="Arial"/>
                <w:spacing w:val="-7"/>
              </w:rPr>
              <w:t xml:space="preserve"> </w:t>
            </w:r>
            <w:r w:rsidRPr="00002262">
              <w:rPr>
                <w:rFonts w:ascii="Arial" w:hAnsi="Arial" w:cs="Arial"/>
              </w:rPr>
              <w:t>two weeks and with a high suspicion of cancer.</w:t>
            </w:r>
          </w:p>
        </w:tc>
      </w:tr>
      <w:tr w:rsidR="00D8777A" w:rsidRPr="00002262" w14:paraId="56A646E5" w14:textId="77777777" w:rsidTr="00002262">
        <w:trPr>
          <w:trHeight w:val="908"/>
        </w:trPr>
        <w:tc>
          <w:tcPr>
            <w:tcW w:w="1761" w:type="dxa"/>
          </w:tcPr>
          <w:p w14:paraId="3686AF4B" w14:textId="3B7828E5" w:rsidR="00D8777A" w:rsidRPr="00002262" w:rsidRDefault="00D8777A" w:rsidP="00CB4FE3">
            <w:pPr>
              <w:pStyle w:val="TableParagraph"/>
              <w:spacing w:before="79"/>
              <w:ind w:left="130"/>
              <w:rPr>
                <w:rFonts w:ascii="Arial" w:hAnsi="Arial" w:cs="Arial"/>
              </w:rPr>
            </w:pPr>
            <w:r w:rsidRPr="00002262">
              <w:rPr>
                <w:rFonts w:ascii="Arial" w:hAnsi="Arial" w:cs="Arial"/>
                <w:spacing w:val="-2"/>
              </w:rPr>
              <w:t>07/10/20</w:t>
            </w:r>
            <w:r w:rsidR="001D1DF9" w:rsidRPr="00002262">
              <w:rPr>
                <w:rFonts w:ascii="Arial" w:hAnsi="Arial" w:cs="Arial"/>
                <w:spacing w:val="-2"/>
              </w:rPr>
              <w:t>22</w:t>
            </w:r>
          </w:p>
        </w:tc>
        <w:tc>
          <w:tcPr>
            <w:tcW w:w="931" w:type="dxa"/>
          </w:tcPr>
          <w:p w14:paraId="67FF9B9F" w14:textId="77777777" w:rsidR="00D8777A" w:rsidRPr="00002262" w:rsidRDefault="00D8777A" w:rsidP="00CB4FE3">
            <w:pPr>
              <w:pStyle w:val="TableParagraph"/>
              <w:spacing w:before="79"/>
              <w:ind w:right="281"/>
              <w:jc w:val="right"/>
              <w:rPr>
                <w:rFonts w:ascii="Arial" w:hAnsi="Arial" w:cs="Arial"/>
              </w:rPr>
            </w:pPr>
            <w:r w:rsidRPr="00002262">
              <w:rPr>
                <w:rFonts w:ascii="Arial" w:hAnsi="Arial" w:cs="Arial"/>
              </w:rPr>
              <w:t>9</w:t>
            </w:r>
          </w:p>
        </w:tc>
        <w:tc>
          <w:tcPr>
            <w:tcW w:w="745" w:type="dxa"/>
          </w:tcPr>
          <w:p w14:paraId="5402189F" w14:textId="77777777" w:rsidR="00D8777A" w:rsidRPr="00002262" w:rsidRDefault="00D8777A" w:rsidP="00CB4FE3">
            <w:pPr>
              <w:pStyle w:val="TableParagraph"/>
              <w:rPr>
                <w:rFonts w:ascii="Arial" w:hAnsi="Arial" w:cs="Arial"/>
              </w:rPr>
            </w:pPr>
          </w:p>
        </w:tc>
        <w:tc>
          <w:tcPr>
            <w:tcW w:w="5635" w:type="dxa"/>
            <w:gridSpan w:val="2"/>
          </w:tcPr>
          <w:p w14:paraId="6F77813F" w14:textId="07848246" w:rsidR="00D8777A" w:rsidRPr="00002262" w:rsidRDefault="00B378FD" w:rsidP="00002262">
            <w:pPr>
              <w:pStyle w:val="TableParagraph"/>
              <w:spacing w:before="79"/>
              <w:ind w:left="214"/>
              <w:rPr>
                <w:rFonts w:ascii="Arial" w:hAnsi="Arial" w:cs="Arial"/>
              </w:rPr>
            </w:pPr>
            <w:r w:rsidRPr="00002262">
              <w:rPr>
                <w:rFonts w:ascii="Arial" w:hAnsi="Arial" w:cs="Arial"/>
              </w:rPr>
              <w:t>Hospital</w:t>
            </w:r>
            <w:r w:rsidR="00D8777A" w:rsidRPr="00002262">
              <w:rPr>
                <w:rFonts w:ascii="Arial" w:hAnsi="Arial" w:cs="Arial"/>
              </w:rPr>
              <w:t xml:space="preserve"> breast clinic</w:t>
            </w:r>
            <w:r w:rsidR="00D8777A" w:rsidRPr="00002262">
              <w:rPr>
                <w:rFonts w:ascii="Arial" w:hAnsi="Arial" w:cs="Arial"/>
                <w:spacing w:val="-2"/>
              </w:rPr>
              <w:t xml:space="preserve"> </w:t>
            </w:r>
            <w:r w:rsidR="00D8777A" w:rsidRPr="00002262">
              <w:rPr>
                <w:rFonts w:ascii="Arial" w:hAnsi="Arial" w:cs="Arial"/>
              </w:rPr>
              <w:t>first specialist assessment (FSA). At the FSA</w:t>
            </w:r>
            <w:r w:rsidR="00D8777A" w:rsidRPr="00002262">
              <w:rPr>
                <w:rFonts w:ascii="Arial" w:hAnsi="Arial" w:cs="Arial"/>
                <w:spacing w:val="-4"/>
              </w:rPr>
              <w:t xml:space="preserve"> </w:t>
            </w:r>
            <w:r w:rsidR="00D8777A" w:rsidRPr="00002262">
              <w:rPr>
                <w:rFonts w:ascii="Arial" w:hAnsi="Arial" w:cs="Arial"/>
              </w:rPr>
              <w:t>the</w:t>
            </w:r>
            <w:r w:rsidR="00D8777A" w:rsidRPr="00002262">
              <w:rPr>
                <w:rFonts w:ascii="Arial" w:hAnsi="Arial" w:cs="Arial"/>
                <w:spacing w:val="-6"/>
              </w:rPr>
              <w:t xml:space="preserve"> </w:t>
            </w:r>
            <w:r w:rsidR="00D8777A" w:rsidRPr="00002262">
              <w:rPr>
                <w:rFonts w:ascii="Arial" w:hAnsi="Arial" w:cs="Arial"/>
              </w:rPr>
              <w:t>clinician</w:t>
            </w:r>
            <w:r w:rsidR="00D8777A" w:rsidRPr="00002262">
              <w:rPr>
                <w:rFonts w:ascii="Arial" w:hAnsi="Arial" w:cs="Arial"/>
                <w:spacing w:val="-5"/>
              </w:rPr>
              <w:t xml:space="preserve"> </w:t>
            </w:r>
            <w:r w:rsidR="00D8777A" w:rsidRPr="00002262">
              <w:rPr>
                <w:rFonts w:ascii="Arial" w:hAnsi="Arial" w:cs="Arial"/>
              </w:rPr>
              <w:t>arranges</w:t>
            </w:r>
            <w:r w:rsidR="00D8777A" w:rsidRPr="00002262">
              <w:rPr>
                <w:rFonts w:ascii="Arial" w:hAnsi="Arial" w:cs="Arial"/>
                <w:spacing w:val="-4"/>
              </w:rPr>
              <w:t xml:space="preserve"> </w:t>
            </w:r>
            <w:r w:rsidR="00D8777A" w:rsidRPr="00002262">
              <w:rPr>
                <w:rFonts w:ascii="Arial" w:hAnsi="Arial" w:cs="Arial"/>
              </w:rPr>
              <w:t>for</w:t>
            </w:r>
            <w:r w:rsidR="00D8777A" w:rsidRPr="00002262">
              <w:rPr>
                <w:rFonts w:ascii="Arial" w:hAnsi="Arial" w:cs="Arial"/>
                <w:spacing w:val="-7"/>
              </w:rPr>
              <w:t xml:space="preserve"> </w:t>
            </w:r>
            <w:r w:rsidR="00D8777A" w:rsidRPr="00002262">
              <w:rPr>
                <w:rFonts w:ascii="Arial" w:hAnsi="Arial" w:cs="Arial"/>
              </w:rPr>
              <w:t>the</w:t>
            </w:r>
            <w:r w:rsidR="00D8777A" w:rsidRPr="00002262">
              <w:rPr>
                <w:rFonts w:ascii="Arial" w:hAnsi="Arial" w:cs="Arial"/>
                <w:spacing w:val="-6"/>
              </w:rPr>
              <w:t xml:space="preserve"> </w:t>
            </w:r>
            <w:r w:rsidR="00D8777A" w:rsidRPr="00002262">
              <w:rPr>
                <w:rFonts w:ascii="Arial" w:hAnsi="Arial" w:cs="Arial"/>
              </w:rPr>
              <w:t>necessary</w:t>
            </w:r>
            <w:r w:rsidR="00D8777A" w:rsidRPr="00002262">
              <w:rPr>
                <w:rFonts w:ascii="Arial" w:hAnsi="Arial" w:cs="Arial"/>
                <w:spacing w:val="-6"/>
              </w:rPr>
              <w:t xml:space="preserve"> </w:t>
            </w:r>
            <w:r w:rsidR="00D8777A" w:rsidRPr="00002262">
              <w:rPr>
                <w:rFonts w:ascii="Arial" w:hAnsi="Arial" w:cs="Arial"/>
              </w:rPr>
              <w:t>investigations to be performed.</w:t>
            </w:r>
          </w:p>
        </w:tc>
      </w:tr>
      <w:tr w:rsidR="00D8777A" w:rsidRPr="00002262" w14:paraId="4B8704DE" w14:textId="77777777" w:rsidTr="00C404F2">
        <w:trPr>
          <w:trHeight w:val="410"/>
        </w:trPr>
        <w:tc>
          <w:tcPr>
            <w:tcW w:w="1761" w:type="dxa"/>
          </w:tcPr>
          <w:p w14:paraId="43FAA685" w14:textId="34C0CFC1" w:rsidR="00D8777A" w:rsidRPr="00002262" w:rsidRDefault="00D8777A" w:rsidP="00CB4FE3">
            <w:pPr>
              <w:pStyle w:val="TableParagraph"/>
              <w:spacing w:before="80"/>
              <w:ind w:left="130"/>
              <w:rPr>
                <w:rFonts w:ascii="Arial" w:hAnsi="Arial" w:cs="Arial"/>
              </w:rPr>
            </w:pPr>
            <w:r w:rsidRPr="00002262">
              <w:rPr>
                <w:rFonts w:ascii="Arial" w:hAnsi="Arial" w:cs="Arial"/>
                <w:spacing w:val="-2"/>
              </w:rPr>
              <w:t>07/10/20</w:t>
            </w:r>
            <w:r w:rsidR="001D1DF9" w:rsidRPr="00002262">
              <w:rPr>
                <w:rFonts w:ascii="Arial" w:hAnsi="Arial" w:cs="Arial"/>
                <w:spacing w:val="-2"/>
              </w:rPr>
              <w:t>22</w:t>
            </w:r>
          </w:p>
        </w:tc>
        <w:tc>
          <w:tcPr>
            <w:tcW w:w="931" w:type="dxa"/>
          </w:tcPr>
          <w:p w14:paraId="01D3024E" w14:textId="77777777" w:rsidR="00D8777A" w:rsidRPr="00002262" w:rsidRDefault="00D8777A" w:rsidP="00CB4FE3">
            <w:pPr>
              <w:pStyle w:val="TableParagraph"/>
              <w:spacing w:before="80"/>
              <w:ind w:right="281"/>
              <w:jc w:val="right"/>
              <w:rPr>
                <w:rFonts w:ascii="Arial" w:hAnsi="Arial" w:cs="Arial"/>
              </w:rPr>
            </w:pPr>
            <w:r w:rsidRPr="00002262">
              <w:rPr>
                <w:rFonts w:ascii="Arial" w:hAnsi="Arial" w:cs="Arial"/>
              </w:rPr>
              <w:t>9</w:t>
            </w:r>
          </w:p>
        </w:tc>
        <w:tc>
          <w:tcPr>
            <w:tcW w:w="745" w:type="dxa"/>
          </w:tcPr>
          <w:p w14:paraId="170C107A" w14:textId="77777777" w:rsidR="00D8777A" w:rsidRPr="00002262" w:rsidRDefault="00D8777A" w:rsidP="00CB4FE3">
            <w:pPr>
              <w:pStyle w:val="TableParagraph"/>
              <w:rPr>
                <w:rFonts w:ascii="Arial" w:hAnsi="Arial" w:cs="Arial"/>
              </w:rPr>
            </w:pPr>
          </w:p>
        </w:tc>
        <w:tc>
          <w:tcPr>
            <w:tcW w:w="3651" w:type="dxa"/>
          </w:tcPr>
          <w:p w14:paraId="44E0DD42" w14:textId="77777777" w:rsidR="00D8777A" w:rsidRPr="00002262" w:rsidRDefault="00D8777A" w:rsidP="00CB4FE3">
            <w:pPr>
              <w:pStyle w:val="TableParagraph"/>
              <w:spacing w:before="80"/>
              <w:ind w:left="214"/>
              <w:rPr>
                <w:rFonts w:ascii="Arial" w:hAnsi="Arial" w:cs="Arial"/>
              </w:rPr>
            </w:pPr>
            <w:r w:rsidRPr="00002262">
              <w:rPr>
                <w:rFonts w:ascii="Arial" w:hAnsi="Arial" w:cs="Arial"/>
              </w:rPr>
              <w:t>A</w:t>
            </w:r>
            <w:r w:rsidRPr="00002262">
              <w:rPr>
                <w:rFonts w:ascii="Arial" w:hAnsi="Arial" w:cs="Arial"/>
                <w:spacing w:val="-3"/>
              </w:rPr>
              <w:t xml:space="preserve"> </w:t>
            </w:r>
            <w:r w:rsidRPr="00002262">
              <w:rPr>
                <w:rFonts w:ascii="Arial" w:hAnsi="Arial" w:cs="Arial"/>
              </w:rPr>
              <w:t>core</w:t>
            </w:r>
            <w:r w:rsidRPr="00002262">
              <w:rPr>
                <w:rFonts w:ascii="Arial" w:hAnsi="Arial" w:cs="Arial"/>
                <w:spacing w:val="-4"/>
              </w:rPr>
              <w:t xml:space="preserve"> </w:t>
            </w:r>
            <w:r w:rsidRPr="00002262">
              <w:rPr>
                <w:rFonts w:ascii="Arial" w:hAnsi="Arial" w:cs="Arial"/>
              </w:rPr>
              <w:t>biopsy</w:t>
            </w:r>
            <w:r w:rsidRPr="00002262">
              <w:rPr>
                <w:rFonts w:ascii="Arial" w:hAnsi="Arial" w:cs="Arial"/>
                <w:spacing w:val="-2"/>
              </w:rPr>
              <w:t xml:space="preserve"> </w:t>
            </w:r>
            <w:r w:rsidRPr="00002262">
              <w:rPr>
                <w:rFonts w:ascii="Arial" w:hAnsi="Arial" w:cs="Arial"/>
              </w:rPr>
              <w:t>is</w:t>
            </w:r>
            <w:r w:rsidRPr="00002262">
              <w:rPr>
                <w:rFonts w:ascii="Arial" w:hAnsi="Arial" w:cs="Arial"/>
                <w:spacing w:val="-4"/>
              </w:rPr>
              <w:t xml:space="preserve"> </w:t>
            </w:r>
            <w:r w:rsidRPr="00002262">
              <w:rPr>
                <w:rFonts w:ascii="Arial" w:hAnsi="Arial" w:cs="Arial"/>
                <w:spacing w:val="-2"/>
              </w:rPr>
              <w:t>performed.</w:t>
            </w:r>
          </w:p>
        </w:tc>
        <w:tc>
          <w:tcPr>
            <w:tcW w:w="1984" w:type="dxa"/>
          </w:tcPr>
          <w:p w14:paraId="0194FBA8" w14:textId="77777777" w:rsidR="00D8777A" w:rsidRPr="00002262" w:rsidRDefault="00D8777A" w:rsidP="00CB4FE3">
            <w:pPr>
              <w:pStyle w:val="TableParagraph"/>
              <w:rPr>
                <w:rFonts w:ascii="Arial" w:hAnsi="Arial" w:cs="Arial"/>
              </w:rPr>
            </w:pPr>
          </w:p>
        </w:tc>
      </w:tr>
      <w:tr w:rsidR="00D8777A" w:rsidRPr="00002262" w14:paraId="55079AAA" w14:textId="77777777" w:rsidTr="00002262">
        <w:trPr>
          <w:trHeight w:val="661"/>
        </w:trPr>
        <w:tc>
          <w:tcPr>
            <w:tcW w:w="1761" w:type="dxa"/>
          </w:tcPr>
          <w:p w14:paraId="15D29244" w14:textId="4C95C470" w:rsidR="00D8777A" w:rsidRPr="00002262" w:rsidRDefault="00D8777A" w:rsidP="00CB4FE3">
            <w:pPr>
              <w:pStyle w:val="TableParagraph"/>
              <w:spacing w:before="80"/>
              <w:ind w:left="130"/>
              <w:rPr>
                <w:rFonts w:ascii="Arial" w:hAnsi="Arial" w:cs="Arial"/>
              </w:rPr>
            </w:pPr>
            <w:r w:rsidRPr="00002262">
              <w:rPr>
                <w:rFonts w:ascii="Arial" w:hAnsi="Arial" w:cs="Arial"/>
                <w:spacing w:val="-2"/>
              </w:rPr>
              <w:t>10/10/20</w:t>
            </w:r>
            <w:r w:rsidR="001D1DF9" w:rsidRPr="00002262">
              <w:rPr>
                <w:rFonts w:ascii="Arial" w:hAnsi="Arial" w:cs="Arial"/>
                <w:spacing w:val="-2"/>
              </w:rPr>
              <w:t>22</w:t>
            </w:r>
          </w:p>
        </w:tc>
        <w:tc>
          <w:tcPr>
            <w:tcW w:w="931" w:type="dxa"/>
          </w:tcPr>
          <w:p w14:paraId="4A4202EF" w14:textId="77777777" w:rsidR="00D8777A" w:rsidRPr="00002262" w:rsidRDefault="00D8777A" w:rsidP="00CB4FE3">
            <w:pPr>
              <w:pStyle w:val="TableParagraph"/>
              <w:spacing w:before="80"/>
              <w:ind w:right="279"/>
              <w:jc w:val="right"/>
              <w:rPr>
                <w:rFonts w:ascii="Arial" w:hAnsi="Arial" w:cs="Arial"/>
              </w:rPr>
            </w:pPr>
            <w:r w:rsidRPr="00002262">
              <w:rPr>
                <w:rFonts w:ascii="Arial" w:hAnsi="Arial" w:cs="Arial"/>
                <w:spacing w:val="-5"/>
              </w:rPr>
              <w:t>12</w:t>
            </w:r>
          </w:p>
        </w:tc>
        <w:tc>
          <w:tcPr>
            <w:tcW w:w="745" w:type="dxa"/>
          </w:tcPr>
          <w:p w14:paraId="6177688F" w14:textId="77777777" w:rsidR="00D8777A" w:rsidRPr="00002262" w:rsidRDefault="00D8777A" w:rsidP="00CB4FE3">
            <w:pPr>
              <w:pStyle w:val="TableParagraph"/>
              <w:rPr>
                <w:rFonts w:ascii="Arial" w:hAnsi="Arial" w:cs="Arial"/>
              </w:rPr>
            </w:pPr>
          </w:p>
        </w:tc>
        <w:tc>
          <w:tcPr>
            <w:tcW w:w="5635" w:type="dxa"/>
            <w:gridSpan w:val="2"/>
          </w:tcPr>
          <w:p w14:paraId="3CF318B5" w14:textId="77777777" w:rsidR="00D8777A" w:rsidRPr="00002262" w:rsidRDefault="00D8777A" w:rsidP="00CB4FE3">
            <w:pPr>
              <w:pStyle w:val="TableParagraph"/>
              <w:spacing w:before="80"/>
              <w:ind w:left="214" w:right="6"/>
              <w:rPr>
                <w:rFonts w:ascii="Arial" w:hAnsi="Arial" w:cs="Arial"/>
              </w:rPr>
            </w:pPr>
            <w:r w:rsidRPr="00002262">
              <w:rPr>
                <w:rFonts w:ascii="Arial" w:hAnsi="Arial" w:cs="Arial"/>
              </w:rPr>
              <w:t>Tests</w:t>
            </w:r>
            <w:r w:rsidRPr="00002262">
              <w:rPr>
                <w:rFonts w:ascii="Arial" w:hAnsi="Arial" w:cs="Arial"/>
                <w:spacing w:val="-4"/>
              </w:rPr>
              <w:t xml:space="preserve"> </w:t>
            </w:r>
            <w:r w:rsidRPr="00002262">
              <w:rPr>
                <w:rFonts w:ascii="Arial" w:hAnsi="Arial" w:cs="Arial"/>
              </w:rPr>
              <w:t>show</w:t>
            </w:r>
            <w:r w:rsidRPr="00002262">
              <w:rPr>
                <w:rFonts w:ascii="Arial" w:hAnsi="Arial" w:cs="Arial"/>
                <w:spacing w:val="-4"/>
              </w:rPr>
              <w:t xml:space="preserve"> </w:t>
            </w:r>
            <w:r w:rsidRPr="00002262">
              <w:rPr>
                <w:rFonts w:ascii="Arial" w:hAnsi="Arial" w:cs="Arial"/>
              </w:rPr>
              <w:t>ductal</w:t>
            </w:r>
            <w:r w:rsidRPr="00002262">
              <w:rPr>
                <w:rFonts w:ascii="Arial" w:hAnsi="Arial" w:cs="Arial"/>
                <w:spacing w:val="-5"/>
              </w:rPr>
              <w:t xml:space="preserve"> </w:t>
            </w:r>
            <w:r w:rsidRPr="00002262">
              <w:rPr>
                <w:rFonts w:ascii="Arial" w:hAnsi="Arial" w:cs="Arial"/>
              </w:rPr>
              <w:t>carcinoma</w:t>
            </w:r>
            <w:r w:rsidRPr="00002262">
              <w:rPr>
                <w:rFonts w:ascii="Arial" w:hAnsi="Arial" w:cs="Arial"/>
                <w:spacing w:val="-5"/>
              </w:rPr>
              <w:t xml:space="preserve"> </w:t>
            </w:r>
            <w:r w:rsidRPr="00002262">
              <w:rPr>
                <w:rFonts w:ascii="Arial" w:hAnsi="Arial" w:cs="Arial"/>
              </w:rPr>
              <w:t>in-situ</w:t>
            </w:r>
            <w:r w:rsidRPr="00002262">
              <w:rPr>
                <w:rFonts w:ascii="Arial" w:hAnsi="Arial" w:cs="Arial"/>
                <w:spacing w:val="-7"/>
              </w:rPr>
              <w:t xml:space="preserve"> </w:t>
            </w:r>
            <w:r w:rsidRPr="00002262">
              <w:rPr>
                <w:rFonts w:ascii="Arial" w:hAnsi="Arial" w:cs="Arial"/>
              </w:rPr>
              <w:t>(DCIS)</w:t>
            </w:r>
            <w:r w:rsidRPr="00002262">
              <w:rPr>
                <w:rFonts w:ascii="Arial" w:hAnsi="Arial" w:cs="Arial"/>
                <w:spacing w:val="-3"/>
              </w:rPr>
              <w:t xml:space="preserve"> </w:t>
            </w:r>
            <w:r w:rsidRPr="00002262">
              <w:rPr>
                <w:rFonts w:ascii="Arial" w:hAnsi="Arial" w:cs="Arial"/>
              </w:rPr>
              <w:t>of</w:t>
            </w:r>
            <w:r w:rsidRPr="00002262">
              <w:rPr>
                <w:rFonts w:ascii="Arial" w:hAnsi="Arial" w:cs="Arial"/>
                <w:spacing w:val="-7"/>
              </w:rPr>
              <w:t xml:space="preserve"> </w:t>
            </w:r>
            <w:r w:rsidRPr="00002262">
              <w:rPr>
                <w:rFonts w:ascii="Arial" w:hAnsi="Arial" w:cs="Arial"/>
              </w:rPr>
              <w:t>the</w:t>
            </w:r>
            <w:r w:rsidRPr="00002262">
              <w:rPr>
                <w:rFonts w:ascii="Arial" w:hAnsi="Arial" w:cs="Arial"/>
                <w:spacing w:val="-8"/>
              </w:rPr>
              <w:t xml:space="preserve"> </w:t>
            </w:r>
            <w:r w:rsidRPr="00002262">
              <w:rPr>
                <w:rFonts w:ascii="Arial" w:hAnsi="Arial" w:cs="Arial"/>
              </w:rPr>
              <w:t>breast (not included in FCT reporting).</w:t>
            </w:r>
          </w:p>
        </w:tc>
      </w:tr>
      <w:tr w:rsidR="00D8777A" w:rsidRPr="00002262" w14:paraId="7F00C517" w14:textId="77777777" w:rsidTr="00002262">
        <w:trPr>
          <w:trHeight w:val="659"/>
        </w:trPr>
        <w:tc>
          <w:tcPr>
            <w:tcW w:w="1761" w:type="dxa"/>
            <w:tcBorders>
              <w:bottom w:val="single" w:sz="18" w:space="0" w:color="FFFFFF"/>
            </w:tcBorders>
            <w:shd w:val="clear" w:color="auto" w:fill="DBE4F0"/>
          </w:tcPr>
          <w:p w14:paraId="1FC54D77" w14:textId="2326EC63" w:rsidR="00D8777A" w:rsidRPr="00002262" w:rsidRDefault="00D8777A" w:rsidP="00CB4FE3">
            <w:pPr>
              <w:pStyle w:val="TableParagraph"/>
              <w:spacing w:before="79"/>
              <w:ind w:left="130"/>
              <w:rPr>
                <w:rFonts w:ascii="Arial" w:hAnsi="Arial" w:cs="Arial"/>
              </w:rPr>
            </w:pPr>
            <w:r w:rsidRPr="00002262">
              <w:rPr>
                <w:rFonts w:ascii="Arial" w:hAnsi="Arial" w:cs="Arial"/>
                <w:spacing w:val="-2"/>
              </w:rPr>
              <w:t>23/10/20</w:t>
            </w:r>
            <w:r w:rsidR="001D1DF9" w:rsidRPr="00002262">
              <w:rPr>
                <w:rFonts w:ascii="Arial" w:hAnsi="Arial" w:cs="Arial"/>
                <w:spacing w:val="-2"/>
              </w:rPr>
              <w:t>22</w:t>
            </w:r>
          </w:p>
        </w:tc>
        <w:tc>
          <w:tcPr>
            <w:tcW w:w="931" w:type="dxa"/>
            <w:tcBorders>
              <w:bottom w:val="single" w:sz="18" w:space="0" w:color="FFFFFF"/>
            </w:tcBorders>
            <w:shd w:val="clear" w:color="auto" w:fill="DBE4F0"/>
          </w:tcPr>
          <w:p w14:paraId="6F39A2AC" w14:textId="77777777" w:rsidR="00D8777A" w:rsidRPr="00002262" w:rsidRDefault="00D8777A" w:rsidP="00CB4FE3">
            <w:pPr>
              <w:pStyle w:val="TableParagraph"/>
              <w:rPr>
                <w:rFonts w:ascii="Arial" w:hAnsi="Arial" w:cs="Arial"/>
              </w:rPr>
            </w:pPr>
          </w:p>
        </w:tc>
        <w:tc>
          <w:tcPr>
            <w:tcW w:w="745" w:type="dxa"/>
            <w:tcBorders>
              <w:bottom w:val="single" w:sz="18" w:space="0" w:color="FFFFFF"/>
            </w:tcBorders>
            <w:shd w:val="clear" w:color="auto" w:fill="DBE4F0"/>
          </w:tcPr>
          <w:p w14:paraId="11229587" w14:textId="77777777" w:rsidR="00D8777A" w:rsidRPr="00002262" w:rsidRDefault="00D8777A" w:rsidP="00CB4FE3">
            <w:pPr>
              <w:pStyle w:val="TableParagraph"/>
              <w:rPr>
                <w:rFonts w:ascii="Arial" w:hAnsi="Arial" w:cs="Arial"/>
              </w:rPr>
            </w:pPr>
          </w:p>
        </w:tc>
        <w:tc>
          <w:tcPr>
            <w:tcW w:w="5635" w:type="dxa"/>
            <w:gridSpan w:val="2"/>
            <w:tcBorders>
              <w:bottom w:val="single" w:sz="18" w:space="0" w:color="FFFFFF"/>
            </w:tcBorders>
            <w:shd w:val="clear" w:color="auto" w:fill="DBE4F0"/>
          </w:tcPr>
          <w:p w14:paraId="76CF0507" w14:textId="31642676" w:rsidR="00D8777A" w:rsidRPr="00002262" w:rsidRDefault="00D8777A" w:rsidP="00CB4FE3">
            <w:pPr>
              <w:pStyle w:val="TableParagraph"/>
              <w:spacing w:before="79"/>
              <w:ind w:left="214" w:right="6"/>
              <w:rPr>
                <w:rFonts w:ascii="Arial" w:hAnsi="Arial" w:cs="Arial"/>
              </w:rPr>
            </w:pPr>
            <w:r w:rsidRPr="00002262">
              <w:rPr>
                <w:rFonts w:ascii="Arial" w:hAnsi="Arial" w:cs="Arial"/>
              </w:rPr>
              <w:t>Attended</w:t>
            </w:r>
            <w:r w:rsidRPr="00002262">
              <w:rPr>
                <w:rFonts w:ascii="Arial" w:hAnsi="Arial" w:cs="Arial"/>
                <w:spacing w:val="-5"/>
              </w:rPr>
              <w:t xml:space="preserve"> </w:t>
            </w:r>
            <w:r w:rsidRPr="00002262">
              <w:rPr>
                <w:rFonts w:ascii="Arial" w:hAnsi="Arial" w:cs="Arial"/>
              </w:rPr>
              <w:t>a</w:t>
            </w:r>
            <w:r w:rsidRPr="00002262">
              <w:rPr>
                <w:rFonts w:ascii="Arial" w:hAnsi="Arial" w:cs="Arial"/>
                <w:spacing w:val="-6"/>
              </w:rPr>
              <w:t xml:space="preserve"> </w:t>
            </w:r>
            <w:r w:rsidR="001D1DF9" w:rsidRPr="00002262">
              <w:rPr>
                <w:rFonts w:ascii="Arial" w:hAnsi="Arial" w:cs="Arial"/>
              </w:rPr>
              <w:t>h</w:t>
            </w:r>
            <w:r w:rsidR="00B378FD" w:rsidRPr="00002262">
              <w:rPr>
                <w:rFonts w:ascii="Arial" w:hAnsi="Arial" w:cs="Arial"/>
              </w:rPr>
              <w:t>ospital</w:t>
            </w:r>
            <w:r w:rsidRPr="00002262">
              <w:rPr>
                <w:rFonts w:ascii="Arial" w:hAnsi="Arial" w:cs="Arial"/>
                <w:spacing w:val="-8"/>
              </w:rPr>
              <w:t xml:space="preserve"> </w:t>
            </w:r>
            <w:r w:rsidRPr="00002262">
              <w:rPr>
                <w:rFonts w:ascii="Arial" w:hAnsi="Arial" w:cs="Arial"/>
              </w:rPr>
              <w:t>breast</w:t>
            </w:r>
            <w:r w:rsidRPr="00002262">
              <w:rPr>
                <w:rFonts w:ascii="Arial" w:hAnsi="Arial" w:cs="Arial"/>
                <w:spacing w:val="-5"/>
              </w:rPr>
              <w:t xml:space="preserve"> </w:t>
            </w:r>
            <w:r w:rsidRPr="00002262">
              <w:rPr>
                <w:rFonts w:ascii="Arial" w:hAnsi="Arial" w:cs="Arial"/>
              </w:rPr>
              <w:t>clinic.</w:t>
            </w:r>
            <w:r w:rsidRPr="00002262">
              <w:rPr>
                <w:rFonts w:ascii="Arial" w:hAnsi="Arial" w:cs="Arial"/>
                <w:spacing w:val="-5"/>
              </w:rPr>
              <w:t xml:space="preserve"> </w:t>
            </w:r>
            <w:r w:rsidRPr="00002262">
              <w:rPr>
                <w:rFonts w:ascii="Arial" w:hAnsi="Arial" w:cs="Arial"/>
              </w:rPr>
              <w:t>Diagnosis</w:t>
            </w:r>
            <w:r w:rsidRPr="00002262">
              <w:rPr>
                <w:rFonts w:ascii="Arial" w:hAnsi="Arial" w:cs="Arial"/>
                <w:spacing w:val="-7"/>
              </w:rPr>
              <w:t xml:space="preserve"> </w:t>
            </w:r>
            <w:r w:rsidRPr="00002262">
              <w:rPr>
                <w:rFonts w:ascii="Arial" w:hAnsi="Arial" w:cs="Arial"/>
              </w:rPr>
              <w:t>discussed</w:t>
            </w:r>
            <w:r w:rsidRPr="00002262">
              <w:rPr>
                <w:rFonts w:ascii="Arial" w:hAnsi="Arial" w:cs="Arial"/>
                <w:spacing w:val="-5"/>
              </w:rPr>
              <w:t xml:space="preserve"> </w:t>
            </w:r>
            <w:r w:rsidRPr="00002262">
              <w:rPr>
                <w:rFonts w:ascii="Arial" w:hAnsi="Arial" w:cs="Arial"/>
              </w:rPr>
              <w:t>with patient and as well as possible options for treatment.</w:t>
            </w:r>
          </w:p>
        </w:tc>
      </w:tr>
      <w:tr w:rsidR="00D8777A" w:rsidRPr="00002262" w14:paraId="4FF5858D" w14:textId="77777777" w:rsidTr="00002262">
        <w:trPr>
          <w:trHeight w:val="907"/>
        </w:trPr>
        <w:tc>
          <w:tcPr>
            <w:tcW w:w="1761" w:type="dxa"/>
            <w:tcBorders>
              <w:top w:val="single" w:sz="18" w:space="0" w:color="FFFFFF"/>
              <w:bottom w:val="single" w:sz="18" w:space="0" w:color="FFFFFF"/>
            </w:tcBorders>
            <w:shd w:val="clear" w:color="auto" w:fill="DDD9C3"/>
          </w:tcPr>
          <w:p w14:paraId="5B9604C1" w14:textId="54B62E54" w:rsidR="00D8777A" w:rsidRPr="00002262" w:rsidRDefault="00D8777A" w:rsidP="00CB4FE3">
            <w:pPr>
              <w:pStyle w:val="TableParagraph"/>
              <w:spacing w:before="78"/>
              <w:ind w:left="130"/>
              <w:rPr>
                <w:rFonts w:ascii="Arial" w:hAnsi="Arial" w:cs="Arial"/>
              </w:rPr>
            </w:pPr>
            <w:r w:rsidRPr="00002262">
              <w:rPr>
                <w:rFonts w:ascii="Arial" w:hAnsi="Arial" w:cs="Arial"/>
                <w:spacing w:val="-2"/>
              </w:rPr>
              <w:t>30/10/20</w:t>
            </w:r>
            <w:r w:rsidR="001D1DF9" w:rsidRPr="00002262">
              <w:rPr>
                <w:rFonts w:ascii="Arial" w:hAnsi="Arial" w:cs="Arial"/>
                <w:spacing w:val="-2"/>
              </w:rPr>
              <w:t>22</w:t>
            </w:r>
          </w:p>
        </w:tc>
        <w:tc>
          <w:tcPr>
            <w:tcW w:w="931" w:type="dxa"/>
            <w:tcBorders>
              <w:top w:val="single" w:sz="18" w:space="0" w:color="FFFFFF"/>
              <w:bottom w:val="single" w:sz="18" w:space="0" w:color="FFFFFF"/>
            </w:tcBorders>
            <w:shd w:val="clear" w:color="auto" w:fill="DDD9C3"/>
          </w:tcPr>
          <w:p w14:paraId="254154A1" w14:textId="77777777" w:rsidR="00D8777A" w:rsidRPr="00002262" w:rsidRDefault="00D8777A" w:rsidP="00CB4FE3">
            <w:pPr>
              <w:pStyle w:val="TableParagraph"/>
              <w:rPr>
                <w:rFonts w:ascii="Arial" w:hAnsi="Arial" w:cs="Arial"/>
              </w:rPr>
            </w:pPr>
          </w:p>
        </w:tc>
        <w:tc>
          <w:tcPr>
            <w:tcW w:w="745" w:type="dxa"/>
            <w:tcBorders>
              <w:top w:val="single" w:sz="18" w:space="0" w:color="FFFFFF"/>
              <w:bottom w:val="single" w:sz="18" w:space="0" w:color="FFFFFF"/>
            </w:tcBorders>
            <w:shd w:val="clear" w:color="auto" w:fill="DDD9C3"/>
          </w:tcPr>
          <w:p w14:paraId="56586945" w14:textId="77777777" w:rsidR="00D8777A" w:rsidRPr="00002262" w:rsidRDefault="00D8777A" w:rsidP="00CB4FE3">
            <w:pPr>
              <w:pStyle w:val="TableParagraph"/>
              <w:rPr>
                <w:rFonts w:ascii="Arial" w:hAnsi="Arial" w:cs="Arial"/>
              </w:rPr>
            </w:pPr>
          </w:p>
        </w:tc>
        <w:tc>
          <w:tcPr>
            <w:tcW w:w="5635" w:type="dxa"/>
            <w:gridSpan w:val="2"/>
            <w:tcBorders>
              <w:top w:val="single" w:sz="18" w:space="0" w:color="FFFFFF"/>
              <w:bottom w:val="single" w:sz="18" w:space="0" w:color="FFFFFF"/>
            </w:tcBorders>
            <w:shd w:val="clear" w:color="auto" w:fill="DDD9C3"/>
          </w:tcPr>
          <w:p w14:paraId="18CB7288" w14:textId="77777777" w:rsidR="00D8777A" w:rsidRPr="00002262" w:rsidRDefault="00D8777A" w:rsidP="00CB4FE3">
            <w:pPr>
              <w:pStyle w:val="TableParagraph"/>
              <w:spacing w:before="78"/>
              <w:ind w:left="214" w:right="6"/>
              <w:rPr>
                <w:rFonts w:ascii="Arial" w:hAnsi="Arial" w:cs="Arial"/>
              </w:rPr>
            </w:pPr>
            <w:r w:rsidRPr="00002262">
              <w:rPr>
                <w:rFonts w:ascii="Arial" w:hAnsi="Arial" w:cs="Arial"/>
              </w:rPr>
              <w:t>The patient’s case was presented at the breast cancer multidisciplinary</w:t>
            </w:r>
            <w:r w:rsidRPr="00002262">
              <w:rPr>
                <w:rFonts w:ascii="Arial" w:hAnsi="Arial" w:cs="Arial"/>
                <w:spacing w:val="-9"/>
              </w:rPr>
              <w:t xml:space="preserve"> </w:t>
            </w:r>
            <w:r w:rsidRPr="00002262">
              <w:rPr>
                <w:rFonts w:ascii="Arial" w:hAnsi="Arial" w:cs="Arial"/>
              </w:rPr>
              <w:t>meeting</w:t>
            </w:r>
            <w:r w:rsidRPr="00002262">
              <w:rPr>
                <w:rFonts w:ascii="Arial" w:hAnsi="Arial" w:cs="Arial"/>
                <w:spacing w:val="-7"/>
              </w:rPr>
              <w:t xml:space="preserve"> </w:t>
            </w:r>
            <w:r w:rsidRPr="00002262">
              <w:rPr>
                <w:rFonts w:ascii="Arial" w:hAnsi="Arial" w:cs="Arial"/>
              </w:rPr>
              <w:t>(MDM).</w:t>
            </w:r>
            <w:r w:rsidRPr="00002262">
              <w:rPr>
                <w:rFonts w:ascii="Arial" w:hAnsi="Arial" w:cs="Arial"/>
                <w:spacing w:val="-7"/>
              </w:rPr>
              <w:t xml:space="preserve"> </w:t>
            </w:r>
            <w:r w:rsidRPr="00002262">
              <w:rPr>
                <w:rFonts w:ascii="Arial" w:hAnsi="Arial" w:cs="Arial"/>
              </w:rPr>
              <w:t>The</w:t>
            </w:r>
            <w:r w:rsidRPr="00002262">
              <w:rPr>
                <w:rFonts w:ascii="Arial" w:hAnsi="Arial" w:cs="Arial"/>
                <w:spacing w:val="-9"/>
              </w:rPr>
              <w:t xml:space="preserve"> </w:t>
            </w:r>
            <w:r w:rsidRPr="00002262">
              <w:rPr>
                <w:rFonts w:ascii="Arial" w:hAnsi="Arial" w:cs="Arial"/>
              </w:rPr>
              <w:t>MDM</w:t>
            </w:r>
            <w:r w:rsidRPr="00002262">
              <w:rPr>
                <w:rFonts w:ascii="Arial" w:hAnsi="Arial" w:cs="Arial"/>
                <w:spacing w:val="-8"/>
              </w:rPr>
              <w:t xml:space="preserve"> </w:t>
            </w:r>
            <w:r w:rsidRPr="00002262">
              <w:rPr>
                <w:rFonts w:ascii="Arial" w:hAnsi="Arial" w:cs="Arial"/>
              </w:rPr>
              <w:t xml:space="preserve">recommends </w:t>
            </w:r>
            <w:r w:rsidRPr="00002262">
              <w:rPr>
                <w:rFonts w:ascii="Arial" w:hAnsi="Arial" w:cs="Arial"/>
                <w:spacing w:val="-2"/>
              </w:rPr>
              <w:t>surgery.</w:t>
            </w:r>
          </w:p>
        </w:tc>
      </w:tr>
      <w:tr w:rsidR="00D8777A" w:rsidRPr="00002262" w14:paraId="77F9A6E7" w14:textId="77777777" w:rsidTr="00002262">
        <w:trPr>
          <w:trHeight w:val="411"/>
        </w:trPr>
        <w:tc>
          <w:tcPr>
            <w:tcW w:w="1761" w:type="dxa"/>
            <w:tcBorders>
              <w:top w:val="single" w:sz="18" w:space="0" w:color="FFFFFF"/>
            </w:tcBorders>
            <w:shd w:val="clear" w:color="auto" w:fill="D5E2BB"/>
          </w:tcPr>
          <w:p w14:paraId="19114A44" w14:textId="05AE85ED" w:rsidR="00D8777A" w:rsidRPr="00002262" w:rsidRDefault="00D8777A" w:rsidP="00CB4FE3">
            <w:pPr>
              <w:pStyle w:val="TableParagraph"/>
              <w:spacing w:before="80"/>
              <w:ind w:left="130"/>
              <w:rPr>
                <w:rFonts w:ascii="Arial" w:hAnsi="Arial" w:cs="Arial"/>
              </w:rPr>
            </w:pPr>
            <w:r w:rsidRPr="00002262">
              <w:rPr>
                <w:rFonts w:ascii="Arial" w:hAnsi="Arial" w:cs="Arial"/>
                <w:spacing w:val="-2"/>
              </w:rPr>
              <w:t>31/10/20</w:t>
            </w:r>
            <w:r w:rsidR="001D1DF9" w:rsidRPr="00002262">
              <w:rPr>
                <w:rFonts w:ascii="Arial" w:hAnsi="Arial" w:cs="Arial"/>
                <w:spacing w:val="-2"/>
              </w:rPr>
              <w:t>22</w:t>
            </w:r>
          </w:p>
        </w:tc>
        <w:tc>
          <w:tcPr>
            <w:tcW w:w="931" w:type="dxa"/>
            <w:tcBorders>
              <w:top w:val="single" w:sz="18" w:space="0" w:color="FFFFFF"/>
            </w:tcBorders>
            <w:shd w:val="clear" w:color="auto" w:fill="D5E2BB"/>
          </w:tcPr>
          <w:p w14:paraId="475AD697" w14:textId="77777777" w:rsidR="00D8777A" w:rsidRPr="00002262" w:rsidRDefault="00D8777A" w:rsidP="00CB4FE3">
            <w:pPr>
              <w:pStyle w:val="TableParagraph"/>
              <w:rPr>
                <w:rFonts w:ascii="Arial" w:hAnsi="Arial" w:cs="Arial"/>
              </w:rPr>
            </w:pPr>
          </w:p>
        </w:tc>
        <w:tc>
          <w:tcPr>
            <w:tcW w:w="745" w:type="dxa"/>
            <w:tcBorders>
              <w:top w:val="single" w:sz="18" w:space="0" w:color="FFFFFF"/>
            </w:tcBorders>
            <w:shd w:val="clear" w:color="auto" w:fill="D5E2BB"/>
          </w:tcPr>
          <w:p w14:paraId="02E72811" w14:textId="77777777" w:rsidR="00D8777A" w:rsidRPr="00002262" w:rsidRDefault="00D8777A" w:rsidP="00CB4FE3">
            <w:pPr>
              <w:pStyle w:val="TableParagraph"/>
              <w:rPr>
                <w:rFonts w:ascii="Arial" w:hAnsi="Arial" w:cs="Arial"/>
              </w:rPr>
            </w:pPr>
          </w:p>
        </w:tc>
        <w:tc>
          <w:tcPr>
            <w:tcW w:w="5635" w:type="dxa"/>
            <w:gridSpan w:val="2"/>
            <w:tcBorders>
              <w:top w:val="single" w:sz="18" w:space="0" w:color="FFFFFF"/>
            </w:tcBorders>
            <w:shd w:val="clear" w:color="auto" w:fill="D5E2BB"/>
          </w:tcPr>
          <w:p w14:paraId="78F8B30B" w14:textId="77777777" w:rsidR="00D8777A" w:rsidRPr="00002262" w:rsidRDefault="00D8777A" w:rsidP="00CB4FE3">
            <w:pPr>
              <w:pStyle w:val="TableParagraph"/>
              <w:spacing w:before="80"/>
              <w:ind w:left="214"/>
              <w:rPr>
                <w:rFonts w:ascii="Arial" w:hAnsi="Arial" w:cs="Arial"/>
              </w:rPr>
            </w:pPr>
            <w:r w:rsidRPr="00002262">
              <w:rPr>
                <w:rFonts w:ascii="Arial" w:hAnsi="Arial" w:cs="Arial"/>
              </w:rPr>
              <w:t>Patient</w:t>
            </w:r>
            <w:r w:rsidRPr="00002262">
              <w:rPr>
                <w:rFonts w:ascii="Arial" w:hAnsi="Arial" w:cs="Arial"/>
                <w:spacing w:val="-4"/>
              </w:rPr>
              <w:t xml:space="preserve"> </w:t>
            </w:r>
            <w:r w:rsidRPr="00002262">
              <w:rPr>
                <w:rFonts w:ascii="Arial" w:hAnsi="Arial" w:cs="Arial"/>
              </w:rPr>
              <w:t>attends</w:t>
            </w:r>
            <w:r w:rsidRPr="00002262">
              <w:rPr>
                <w:rFonts w:ascii="Arial" w:hAnsi="Arial" w:cs="Arial"/>
                <w:spacing w:val="-4"/>
              </w:rPr>
              <w:t xml:space="preserve"> </w:t>
            </w:r>
            <w:r w:rsidRPr="00002262">
              <w:rPr>
                <w:rFonts w:ascii="Arial" w:hAnsi="Arial" w:cs="Arial"/>
              </w:rPr>
              <w:t>a</w:t>
            </w:r>
            <w:r w:rsidRPr="00002262">
              <w:rPr>
                <w:rFonts w:ascii="Arial" w:hAnsi="Arial" w:cs="Arial"/>
                <w:spacing w:val="-5"/>
              </w:rPr>
              <w:t xml:space="preserve"> </w:t>
            </w:r>
            <w:r w:rsidRPr="00002262">
              <w:rPr>
                <w:rFonts w:ascii="Arial" w:hAnsi="Arial" w:cs="Arial"/>
              </w:rPr>
              <w:t>breast</w:t>
            </w:r>
            <w:r w:rsidRPr="00002262">
              <w:rPr>
                <w:rFonts w:ascii="Arial" w:hAnsi="Arial" w:cs="Arial"/>
                <w:spacing w:val="-3"/>
              </w:rPr>
              <w:t xml:space="preserve"> </w:t>
            </w:r>
            <w:r w:rsidRPr="00002262">
              <w:rPr>
                <w:rFonts w:ascii="Arial" w:hAnsi="Arial" w:cs="Arial"/>
              </w:rPr>
              <w:t>clinic</w:t>
            </w:r>
            <w:r w:rsidRPr="00002262">
              <w:rPr>
                <w:rFonts w:ascii="Arial" w:hAnsi="Arial" w:cs="Arial"/>
                <w:spacing w:val="-3"/>
              </w:rPr>
              <w:t xml:space="preserve"> </w:t>
            </w:r>
            <w:r w:rsidRPr="00002262">
              <w:rPr>
                <w:rFonts w:ascii="Arial" w:hAnsi="Arial" w:cs="Arial"/>
              </w:rPr>
              <w:t>and</w:t>
            </w:r>
            <w:r w:rsidRPr="00002262">
              <w:rPr>
                <w:rFonts w:ascii="Arial" w:hAnsi="Arial" w:cs="Arial"/>
                <w:spacing w:val="-4"/>
              </w:rPr>
              <w:t xml:space="preserve"> </w:t>
            </w:r>
            <w:r w:rsidRPr="00002262">
              <w:rPr>
                <w:rFonts w:ascii="Arial" w:hAnsi="Arial" w:cs="Arial"/>
              </w:rPr>
              <w:t>agrees</w:t>
            </w:r>
            <w:r w:rsidRPr="00002262">
              <w:rPr>
                <w:rFonts w:ascii="Arial" w:hAnsi="Arial" w:cs="Arial"/>
                <w:spacing w:val="-4"/>
              </w:rPr>
              <w:t xml:space="preserve"> </w:t>
            </w:r>
            <w:r w:rsidRPr="00002262">
              <w:rPr>
                <w:rFonts w:ascii="Arial" w:hAnsi="Arial" w:cs="Arial"/>
              </w:rPr>
              <w:t>to</w:t>
            </w:r>
            <w:r w:rsidRPr="00002262">
              <w:rPr>
                <w:rFonts w:ascii="Arial" w:hAnsi="Arial" w:cs="Arial"/>
                <w:spacing w:val="-6"/>
              </w:rPr>
              <w:t xml:space="preserve"> </w:t>
            </w:r>
            <w:r w:rsidRPr="00002262">
              <w:rPr>
                <w:rFonts w:ascii="Arial" w:hAnsi="Arial" w:cs="Arial"/>
              </w:rPr>
              <w:t>have</w:t>
            </w:r>
            <w:r w:rsidRPr="00002262">
              <w:rPr>
                <w:rFonts w:ascii="Arial" w:hAnsi="Arial" w:cs="Arial"/>
                <w:spacing w:val="-4"/>
              </w:rPr>
              <w:t xml:space="preserve"> </w:t>
            </w:r>
            <w:r w:rsidRPr="00002262">
              <w:rPr>
                <w:rFonts w:ascii="Arial" w:hAnsi="Arial" w:cs="Arial"/>
                <w:spacing w:val="-2"/>
              </w:rPr>
              <w:t>surgery.</w:t>
            </w:r>
          </w:p>
        </w:tc>
      </w:tr>
      <w:tr w:rsidR="00D8777A" w:rsidRPr="00002262" w14:paraId="30D00F40" w14:textId="77777777" w:rsidTr="00C404F2">
        <w:trPr>
          <w:trHeight w:val="660"/>
        </w:trPr>
        <w:tc>
          <w:tcPr>
            <w:tcW w:w="1761" w:type="dxa"/>
            <w:tcBorders>
              <w:bottom w:val="single" w:sz="18" w:space="0" w:color="FF0000"/>
            </w:tcBorders>
            <w:shd w:val="clear" w:color="auto" w:fill="FFFFCC"/>
          </w:tcPr>
          <w:p w14:paraId="55E168E6" w14:textId="14742CA1" w:rsidR="00D8777A" w:rsidRPr="00002262" w:rsidRDefault="00D8777A" w:rsidP="00CB4FE3">
            <w:pPr>
              <w:pStyle w:val="TableParagraph"/>
              <w:spacing w:before="81"/>
              <w:ind w:left="130"/>
              <w:rPr>
                <w:rFonts w:ascii="Arial" w:hAnsi="Arial" w:cs="Arial"/>
              </w:rPr>
            </w:pPr>
            <w:r w:rsidRPr="00002262">
              <w:rPr>
                <w:rFonts w:ascii="Arial" w:hAnsi="Arial" w:cs="Arial"/>
                <w:spacing w:val="-2"/>
              </w:rPr>
              <w:t>11/11/20</w:t>
            </w:r>
            <w:r w:rsidR="001D1DF9" w:rsidRPr="00002262">
              <w:rPr>
                <w:rFonts w:ascii="Arial" w:hAnsi="Arial" w:cs="Arial"/>
                <w:spacing w:val="-2"/>
              </w:rPr>
              <w:t>22</w:t>
            </w:r>
          </w:p>
        </w:tc>
        <w:tc>
          <w:tcPr>
            <w:tcW w:w="931" w:type="dxa"/>
            <w:tcBorders>
              <w:bottom w:val="single" w:sz="18" w:space="0" w:color="FF0000"/>
            </w:tcBorders>
            <w:shd w:val="clear" w:color="auto" w:fill="FFFFCC"/>
          </w:tcPr>
          <w:p w14:paraId="43821460" w14:textId="77777777" w:rsidR="00D8777A" w:rsidRPr="00002262" w:rsidRDefault="00D8777A" w:rsidP="00CB4FE3">
            <w:pPr>
              <w:pStyle w:val="TableParagraph"/>
              <w:rPr>
                <w:rFonts w:ascii="Arial" w:hAnsi="Arial" w:cs="Arial"/>
              </w:rPr>
            </w:pPr>
          </w:p>
        </w:tc>
        <w:tc>
          <w:tcPr>
            <w:tcW w:w="745" w:type="dxa"/>
            <w:tcBorders>
              <w:bottom w:val="single" w:sz="18" w:space="0" w:color="FF0000"/>
            </w:tcBorders>
            <w:shd w:val="clear" w:color="auto" w:fill="FFFFCC"/>
          </w:tcPr>
          <w:p w14:paraId="70547207" w14:textId="77777777" w:rsidR="00D8777A" w:rsidRPr="00002262" w:rsidRDefault="00D8777A" w:rsidP="00CB4FE3">
            <w:pPr>
              <w:pStyle w:val="TableParagraph"/>
              <w:spacing w:before="81"/>
              <w:ind w:right="173"/>
              <w:jc w:val="right"/>
              <w:rPr>
                <w:rFonts w:ascii="Arial" w:hAnsi="Arial" w:cs="Arial"/>
              </w:rPr>
            </w:pPr>
            <w:r w:rsidRPr="00002262">
              <w:rPr>
                <w:rFonts w:ascii="Arial" w:hAnsi="Arial" w:cs="Arial"/>
              </w:rPr>
              <w:t>0</w:t>
            </w:r>
          </w:p>
        </w:tc>
        <w:tc>
          <w:tcPr>
            <w:tcW w:w="3651" w:type="dxa"/>
            <w:tcBorders>
              <w:bottom w:val="single" w:sz="18" w:space="0" w:color="FF0000"/>
              <w:right w:val="single" w:sz="18" w:space="0" w:color="FF0000"/>
            </w:tcBorders>
            <w:shd w:val="clear" w:color="auto" w:fill="FFFFCC"/>
          </w:tcPr>
          <w:p w14:paraId="72A7577F" w14:textId="77777777" w:rsidR="00D8777A" w:rsidRPr="00002262" w:rsidRDefault="00D8777A" w:rsidP="00CB4FE3">
            <w:pPr>
              <w:pStyle w:val="TableParagraph"/>
              <w:spacing w:before="81" w:line="242" w:lineRule="auto"/>
              <w:ind w:left="192"/>
              <w:rPr>
                <w:rFonts w:ascii="Arial" w:hAnsi="Arial" w:cs="Arial"/>
              </w:rPr>
            </w:pPr>
            <w:r w:rsidRPr="00002262">
              <w:rPr>
                <w:rFonts w:ascii="Arial" w:hAnsi="Arial" w:cs="Arial"/>
              </w:rPr>
              <w:t>Surgery;</w:t>
            </w:r>
            <w:r w:rsidRPr="00002262">
              <w:rPr>
                <w:rFonts w:ascii="Arial" w:hAnsi="Arial" w:cs="Arial"/>
                <w:spacing w:val="-3"/>
              </w:rPr>
              <w:t xml:space="preserve"> </w:t>
            </w:r>
            <w:r w:rsidRPr="00002262">
              <w:rPr>
                <w:rFonts w:ascii="Arial" w:hAnsi="Arial" w:cs="Arial"/>
              </w:rPr>
              <w:t>patient</w:t>
            </w:r>
            <w:r w:rsidRPr="00002262">
              <w:rPr>
                <w:rFonts w:ascii="Arial" w:hAnsi="Arial" w:cs="Arial"/>
                <w:spacing w:val="-3"/>
              </w:rPr>
              <w:t xml:space="preserve"> </w:t>
            </w:r>
            <w:r w:rsidRPr="00002262">
              <w:rPr>
                <w:rFonts w:ascii="Arial" w:hAnsi="Arial" w:cs="Arial"/>
              </w:rPr>
              <w:t>has</w:t>
            </w:r>
            <w:r w:rsidRPr="00002262">
              <w:rPr>
                <w:rFonts w:ascii="Arial" w:hAnsi="Arial" w:cs="Arial"/>
                <w:spacing w:val="-3"/>
              </w:rPr>
              <w:t xml:space="preserve"> </w:t>
            </w:r>
            <w:r w:rsidRPr="00002262">
              <w:rPr>
                <w:rFonts w:ascii="Arial" w:hAnsi="Arial" w:cs="Arial"/>
              </w:rPr>
              <w:t>a</w:t>
            </w:r>
            <w:r w:rsidRPr="00002262">
              <w:rPr>
                <w:rFonts w:ascii="Arial" w:hAnsi="Arial" w:cs="Arial"/>
                <w:spacing w:val="-7"/>
              </w:rPr>
              <w:t xml:space="preserve"> </w:t>
            </w:r>
            <w:r w:rsidRPr="00002262">
              <w:rPr>
                <w:rFonts w:ascii="Arial" w:hAnsi="Arial" w:cs="Arial"/>
              </w:rPr>
              <w:t xml:space="preserve">partial </w:t>
            </w:r>
            <w:r w:rsidRPr="00002262">
              <w:rPr>
                <w:rFonts w:ascii="Arial" w:hAnsi="Arial" w:cs="Arial"/>
                <w:spacing w:val="-2"/>
              </w:rPr>
              <w:t>mastectomy.</w:t>
            </w:r>
          </w:p>
        </w:tc>
        <w:tc>
          <w:tcPr>
            <w:tcW w:w="1984" w:type="dxa"/>
            <w:tcBorders>
              <w:top w:val="single" w:sz="18" w:space="0" w:color="FF0000"/>
              <w:left w:val="single" w:sz="18" w:space="0" w:color="FF0000"/>
              <w:bottom w:val="single" w:sz="18" w:space="0" w:color="FF0000"/>
              <w:right w:val="single" w:sz="18" w:space="0" w:color="FF0000"/>
            </w:tcBorders>
            <w:shd w:val="clear" w:color="auto" w:fill="FFFFCC"/>
          </w:tcPr>
          <w:p w14:paraId="18D4A524" w14:textId="77777777" w:rsidR="00D8777A" w:rsidRPr="00002262" w:rsidRDefault="00D8777A" w:rsidP="00002262">
            <w:pPr>
              <w:pStyle w:val="TableParagraph"/>
              <w:spacing w:before="80"/>
              <w:ind w:left="13"/>
              <w:rPr>
                <w:rFonts w:ascii="Arial" w:hAnsi="Arial" w:cs="Arial"/>
                <w:sz w:val="20"/>
              </w:rPr>
            </w:pPr>
            <w:r w:rsidRPr="00002262">
              <w:rPr>
                <w:rFonts w:ascii="Arial" w:hAnsi="Arial" w:cs="Arial"/>
                <w:szCs w:val="24"/>
              </w:rPr>
              <w:t>FCT indicator pathway</w:t>
            </w:r>
            <w:r w:rsidRPr="00002262">
              <w:rPr>
                <w:rFonts w:ascii="Arial" w:hAnsi="Arial" w:cs="Arial"/>
                <w:spacing w:val="-13"/>
                <w:szCs w:val="24"/>
              </w:rPr>
              <w:t xml:space="preserve"> </w:t>
            </w:r>
            <w:r w:rsidRPr="00002262">
              <w:rPr>
                <w:rFonts w:ascii="Arial" w:hAnsi="Arial" w:cs="Arial"/>
                <w:szCs w:val="24"/>
              </w:rPr>
              <w:t>stops</w:t>
            </w:r>
            <w:r w:rsidRPr="00002262">
              <w:rPr>
                <w:rFonts w:ascii="Arial" w:hAnsi="Arial" w:cs="Arial"/>
                <w:spacing w:val="-12"/>
                <w:szCs w:val="24"/>
              </w:rPr>
              <w:t xml:space="preserve"> </w:t>
            </w:r>
            <w:r w:rsidRPr="00002262">
              <w:rPr>
                <w:rFonts w:ascii="Arial" w:hAnsi="Arial" w:cs="Arial"/>
                <w:szCs w:val="24"/>
              </w:rPr>
              <w:t>here</w:t>
            </w:r>
          </w:p>
        </w:tc>
      </w:tr>
      <w:tr w:rsidR="00D8777A" w:rsidRPr="00002262" w14:paraId="58F888CC" w14:textId="77777777" w:rsidTr="00002262">
        <w:trPr>
          <w:trHeight w:val="660"/>
        </w:trPr>
        <w:tc>
          <w:tcPr>
            <w:tcW w:w="1761" w:type="dxa"/>
            <w:shd w:val="clear" w:color="auto" w:fill="E4DFEB"/>
          </w:tcPr>
          <w:p w14:paraId="5BA0DDF3" w14:textId="0D214D3C" w:rsidR="00D8777A" w:rsidRPr="00002262" w:rsidRDefault="00D8777A" w:rsidP="00CB4FE3">
            <w:pPr>
              <w:pStyle w:val="TableParagraph"/>
              <w:spacing w:before="79"/>
              <w:ind w:left="130"/>
              <w:rPr>
                <w:rFonts w:ascii="Arial" w:hAnsi="Arial" w:cs="Arial"/>
              </w:rPr>
            </w:pPr>
            <w:r w:rsidRPr="00002262">
              <w:rPr>
                <w:rFonts w:ascii="Arial" w:hAnsi="Arial" w:cs="Arial"/>
                <w:spacing w:val="-2"/>
              </w:rPr>
              <w:t>18/11/20</w:t>
            </w:r>
            <w:r w:rsidR="001D1DF9" w:rsidRPr="00002262">
              <w:rPr>
                <w:rFonts w:ascii="Arial" w:hAnsi="Arial" w:cs="Arial"/>
                <w:spacing w:val="-2"/>
              </w:rPr>
              <w:t>22</w:t>
            </w:r>
          </w:p>
        </w:tc>
        <w:tc>
          <w:tcPr>
            <w:tcW w:w="931" w:type="dxa"/>
            <w:shd w:val="clear" w:color="auto" w:fill="E4DFEB"/>
          </w:tcPr>
          <w:p w14:paraId="456FA325" w14:textId="77777777" w:rsidR="00D8777A" w:rsidRPr="00002262" w:rsidRDefault="00D8777A" w:rsidP="00CB4FE3">
            <w:pPr>
              <w:pStyle w:val="TableParagraph"/>
              <w:rPr>
                <w:rFonts w:ascii="Arial" w:hAnsi="Arial" w:cs="Arial"/>
              </w:rPr>
            </w:pPr>
          </w:p>
        </w:tc>
        <w:tc>
          <w:tcPr>
            <w:tcW w:w="745" w:type="dxa"/>
            <w:shd w:val="clear" w:color="auto" w:fill="E4DFEB"/>
          </w:tcPr>
          <w:p w14:paraId="66D2A38C" w14:textId="77777777" w:rsidR="00D8777A" w:rsidRPr="00002262" w:rsidRDefault="00D8777A" w:rsidP="00CB4FE3">
            <w:pPr>
              <w:pStyle w:val="TableParagraph"/>
              <w:rPr>
                <w:rFonts w:ascii="Arial" w:hAnsi="Arial" w:cs="Arial"/>
              </w:rPr>
            </w:pPr>
          </w:p>
        </w:tc>
        <w:tc>
          <w:tcPr>
            <w:tcW w:w="5635" w:type="dxa"/>
            <w:gridSpan w:val="2"/>
            <w:shd w:val="clear" w:color="auto" w:fill="E4DFEB"/>
          </w:tcPr>
          <w:p w14:paraId="39D91B49" w14:textId="77777777" w:rsidR="00D8777A" w:rsidRPr="00002262" w:rsidRDefault="00D8777A" w:rsidP="00CB4FE3">
            <w:pPr>
              <w:pStyle w:val="TableParagraph"/>
              <w:spacing w:before="79" w:line="242" w:lineRule="auto"/>
              <w:ind w:left="214" w:right="160"/>
              <w:rPr>
                <w:rFonts w:ascii="Arial" w:hAnsi="Arial" w:cs="Arial"/>
              </w:rPr>
            </w:pPr>
            <w:r w:rsidRPr="00002262">
              <w:rPr>
                <w:rFonts w:ascii="Arial" w:hAnsi="Arial" w:cs="Arial"/>
              </w:rPr>
              <w:t>Laboratory</w:t>
            </w:r>
            <w:r w:rsidRPr="00002262">
              <w:rPr>
                <w:rFonts w:ascii="Arial" w:hAnsi="Arial" w:cs="Arial"/>
                <w:spacing w:val="-9"/>
              </w:rPr>
              <w:t xml:space="preserve"> </w:t>
            </w:r>
            <w:r w:rsidRPr="00002262">
              <w:rPr>
                <w:rFonts w:ascii="Arial" w:hAnsi="Arial" w:cs="Arial"/>
              </w:rPr>
              <w:t>reports</w:t>
            </w:r>
            <w:r w:rsidRPr="00002262">
              <w:rPr>
                <w:rFonts w:ascii="Arial" w:hAnsi="Arial" w:cs="Arial"/>
                <w:spacing w:val="-5"/>
              </w:rPr>
              <w:t xml:space="preserve"> </w:t>
            </w:r>
            <w:r w:rsidRPr="00002262">
              <w:rPr>
                <w:rFonts w:ascii="Arial" w:hAnsi="Arial" w:cs="Arial"/>
              </w:rPr>
              <w:t>the</w:t>
            </w:r>
            <w:r w:rsidRPr="00002262">
              <w:rPr>
                <w:rFonts w:ascii="Arial" w:hAnsi="Arial" w:cs="Arial"/>
                <w:spacing w:val="-7"/>
              </w:rPr>
              <w:t xml:space="preserve"> </w:t>
            </w:r>
            <w:r w:rsidRPr="00002262">
              <w:rPr>
                <w:rFonts w:ascii="Arial" w:hAnsi="Arial" w:cs="Arial"/>
              </w:rPr>
              <w:t>surgical</w:t>
            </w:r>
            <w:r w:rsidRPr="00002262">
              <w:rPr>
                <w:rFonts w:ascii="Arial" w:hAnsi="Arial" w:cs="Arial"/>
                <w:spacing w:val="-6"/>
              </w:rPr>
              <w:t xml:space="preserve"> </w:t>
            </w:r>
            <w:r w:rsidRPr="00002262">
              <w:rPr>
                <w:rFonts w:ascii="Arial" w:hAnsi="Arial" w:cs="Arial"/>
              </w:rPr>
              <w:t>specimen</w:t>
            </w:r>
            <w:r w:rsidRPr="00002262">
              <w:rPr>
                <w:rFonts w:ascii="Arial" w:hAnsi="Arial" w:cs="Arial"/>
                <w:spacing w:val="-6"/>
              </w:rPr>
              <w:t xml:space="preserve"> </w:t>
            </w:r>
            <w:r w:rsidRPr="00002262">
              <w:rPr>
                <w:rFonts w:ascii="Arial" w:hAnsi="Arial" w:cs="Arial"/>
              </w:rPr>
              <w:t>as</w:t>
            </w:r>
            <w:r w:rsidRPr="00002262">
              <w:rPr>
                <w:rFonts w:ascii="Arial" w:hAnsi="Arial" w:cs="Arial"/>
                <w:spacing w:val="-5"/>
              </w:rPr>
              <w:t xml:space="preserve"> </w:t>
            </w:r>
            <w:r w:rsidRPr="00002262">
              <w:rPr>
                <w:rFonts w:ascii="Arial" w:hAnsi="Arial" w:cs="Arial"/>
              </w:rPr>
              <w:t>invasive cancer (C50).</w:t>
            </w:r>
          </w:p>
        </w:tc>
      </w:tr>
      <w:tr w:rsidR="00D8777A" w:rsidRPr="00002262" w14:paraId="6461BCDA" w14:textId="77777777" w:rsidTr="00002262">
        <w:trPr>
          <w:trHeight w:val="408"/>
        </w:trPr>
        <w:tc>
          <w:tcPr>
            <w:tcW w:w="1761" w:type="dxa"/>
          </w:tcPr>
          <w:p w14:paraId="51A4ECAD" w14:textId="645855AD" w:rsidR="00D8777A" w:rsidRPr="00002262" w:rsidRDefault="00D8777A" w:rsidP="00CB4FE3">
            <w:pPr>
              <w:pStyle w:val="TableParagraph"/>
              <w:spacing w:before="79"/>
              <w:ind w:left="130"/>
              <w:rPr>
                <w:rFonts w:ascii="Arial" w:hAnsi="Arial" w:cs="Arial"/>
              </w:rPr>
            </w:pPr>
            <w:r w:rsidRPr="00002262">
              <w:rPr>
                <w:rFonts w:ascii="Arial" w:hAnsi="Arial" w:cs="Arial"/>
                <w:spacing w:val="-2"/>
              </w:rPr>
              <w:t>16/12/20</w:t>
            </w:r>
            <w:r w:rsidR="001D1DF9" w:rsidRPr="00002262">
              <w:rPr>
                <w:rFonts w:ascii="Arial" w:hAnsi="Arial" w:cs="Arial"/>
                <w:spacing w:val="-2"/>
              </w:rPr>
              <w:t>22</w:t>
            </w:r>
          </w:p>
        </w:tc>
        <w:tc>
          <w:tcPr>
            <w:tcW w:w="931" w:type="dxa"/>
          </w:tcPr>
          <w:p w14:paraId="3F187846" w14:textId="77777777" w:rsidR="00D8777A" w:rsidRPr="00002262" w:rsidRDefault="00D8777A" w:rsidP="00CB4FE3">
            <w:pPr>
              <w:pStyle w:val="TableParagraph"/>
              <w:rPr>
                <w:rFonts w:ascii="Arial" w:hAnsi="Arial" w:cs="Arial"/>
              </w:rPr>
            </w:pPr>
          </w:p>
        </w:tc>
        <w:tc>
          <w:tcPr>
            <w:tcW w:w="745" w:type="dxa"/>
          </w:tcPr>
          <w:p w14:paraId="28CADD96" w14:textId="77777777" w:rsidR="00D8777A" w:rsidRPr="00002262" w:rsidRDefault="00D8777A" w:rsidP="00CB4FE3">
            <w:pPr>
              <w:pStyle w:val="TableParagraph"/>
              <w:rPr>
                <w:rFonts w:ascii="Arial" w:hAnsi="Arial" w:cs="Arial"/>
              </w:rPr>
            </w:pPr>
          </w:p>
        </w:tc>
        <w:tc>
          <w:tcPr>
            <w:tcW w:w="5635" w:type="dxa"/>
            <w:gridSpan w:val="2"/>
          </w:tcPr>
          <w:p w14:paraId="09A39A43" w14:textId="593C2C88" w:rsidR="00D8777A" w:rsidRPr="00002262" w:rsidRDefault="00D8777A" w:rsidP="00CB4FE3">
            <w:pPr>
              <w:pStyle w:val="TableParagraph"/>
              <w:spacing w:before="79"/>
              <w:ind w:left="214"/>
              <w:rPr>
                <w:rFonts w:ascii="Arial" w:hAnsi="Arial" w:cs="Arial"/>
              </w:rPr>
            </w:pPr>
            <w:r w:rsidRPr="00002262">
              <w:rPr>
                <w:rFonts w:ascii="Arial" w:hAnsi="Arial" w:cs="Arial"/>
              </w:rPr>
              <w:t>Patient</w:t>
            </w:r>
            <w:r w:rsidRPr="00002262">
              <w:rPr>
                <w:rFonts w:ascii="Arial" w:hAnsi="Arial" w:cs="Arial"/>
                <w:spacing w:val="-7"/>
              </w:rPr>
              <w:t xml:space="preserve"> </w:t>
            </w:r>
            <w:r w:rsidRPr="00002262">
              <w:rPr>
                <w:rFonts w:ascii="Arial" w:hAnsi="Arial" w:cs="Arial"/>
              </w:rPr>
              <w:t>is</w:t>
            </w:r>
            <w:r w:rsidRPr="00002262">
              <w:rPr>
                <w:rFonts w:ascii="Arial" w:hAnsi="Arial" w:cs="Arial"/>
                <w:spacing w:val="-4"/>
              </w:rPr>
              <w:t xml:space="preserve"> </w:t>
            </w:r>
            <w:r w:rsidRPr="00002262">
              <w:rPr>
                <w:rFonts w:ascii="Arial" w:hAnsi="Arial" w:cs="Arial"/>
              </w:rPr>
              <w:t>referred</w:t>
            </w:r>
            <w:r w:rsidRPr="00002262">
              <w:rPr>
                <w:rFonts w:ascii="Arial" w:hAnsi="Arial" w:cs="Arial"/>
                <w:spacing w:val="-5"/>
              </w:rPr>
              <w:t xml:space="preserve"> </w:t>
            </w:r>
            <w:r w:rsidRPr="00002262">
              <w:rPr>
                <w:rFonts w:ascii="Arial" w:hAnsi="Arial" w:cs="Arial"/>
              </w:rPr>
              <w:t>to</w:t>
            </w:r>
            <w:r w:rsidRPr="00002262">
              <w:rPr>
                <w:rFonts w:ascii="Arial" w:hAnsi="Arial" w:cs="Arial"/>
                <w:spacing w:val="-7"/>
              </w:rPr>
              <w:t xml:space="preserve"> </w:t>
            </w:r>
            <w:r w:rsidRPr="00002262">
              <w:rPr>
                <w:rFonts w:ascii="Arial" w:hAnsi="Arial" w:cs="Arial"/>
              </w:rPr>
              <w:t>radiation</w:t>
            </w:r>
            <w:r w:rsidRPr="00002262">
              <w:rPr>
                <w:rFonts w:ascii="Arial" w:hAnsi="Arial" w:cs="Arial"/>
                <w:spacing w:val="-6"/>
              </w:rPr>
              <w:t xml:space="preserve"> </w:t>
            </w:r>
            <w:r w:rsidRPr="00002262">
              <w:rPr>
                <w:rFonts w:ascii="Arial" w:hAnsi="Arial" w:cs="Arial"/>
              </w:rPr>
              <w:t>oncology</w:t>
            </w:r>
            <w:r w:rsidRPr="00002262">
              <w:rPr>
                <w:rFonts w:ascii="Arial" w:hAnsi="Arial" w:cs="Arial"/>
                <w:spacing w:val="-4"/>
              </w:rPr>
              <w:t xml:space="preserve"> </w:t>
            </w:r>
            <w:r w:rsidRPr="00002262">
              <w:rPr>
                <w:rFonts w:ascii="Arial" w:hAnsi="Arial" w:cs="Arial"/>
              </w:rPr>
              <w:t>for</w:t>
            </w:r>
            <w:r w:rsidRPr="00002262">
              <w:rPr>
                <w:rFonts w:ascii="Arial" w:hAnsi="Arial" w:cs="Arial"/>
                <w:spacing w:val="-4"/>
              </w:rPr>
              <w:t xml:space="preserve"> </w:t>
            </w:r>
            <w:r w:rsidR="00E07911" w:rsidRPr="00002262">
              <w:rPr>
                <w:rFonts w:ascii="Arial" w:hAnsi="Arial" w:cs="Arial"/>
                <w:spacing w:val="-2"/>
              </w:rPr>
              <w:t>radiation therapy</w:t>
            </w:r>
            <w:r w:rsidRPr="00002262">
              <w:rPr>
                <w:rFonts w:ascii="Arial" w:hAnsi="Arial" w:cs="Arial"/>
                <w:spacing w:val="-2"/>
              </w:rPr>
              <w:t>.</w:t>
            </w:r>
          </w:p>
        </w:tc>
      </w:tr>
      <w:tr w:rsidR="00D8777A" w:rsidRPr="00002262" w14:paraId="4F7E6EF4" w14:textId="77777777" w:rsidTr="00002262">
        <w:trPr>
          <w:trHeight w:val="661"/>
        </w:trPr>
        <w:tc>
          <w:tcPr>
            <w:tcW w:w="1761" w:type="dxa"/>
          </w:tcPr>
          <w:p w14:paraId="1496E019" w14:textId="1431668A" w:rsidR="00D8777A" w:rsidRPr="00002262" w:rsidRDefault="00D8777A" w:rsidP="00CB4FE3">
            <w:pPr>
              <w:pStyle w:val="TableParagraph"/>
              <w:spacing w:before="80"/>
              <w:ind w:left="130"/>
              <w:rPr>
                <w:rFonts w:ascii="Arial" w:hAnsi="Arial" w:cs="Arial"/>
              </w:rPr>
            </w:pPr>
            <w:r w:rsidRPr="00002262">
              <w:rPr>
                <w:rFonts w:ascii="Arial" w:hAnsi="Arial" w:cs="Arial"/>
                <w:spacing w:val="-2"/>
              </w:rPr>
              <w:t>17/12/20</w:t>
            </w:r>
            <w:r w:rsidR="001D1DF9" w:rsidRPr="00002262">
              <w:rPr>
                <w:rFonts w:ascii="Arial" w:hAnsi="Arial" w:cs="Arial"/>
                <w:spacing w:val="-2"/>
              </w:rPr>
              <w:t>22</w:t>
            </w:r>
          </w:p>
        </w:tc>
        <w:tc>
          <w:tcPr>
            <w:tcW w:w="931" w:type="dxa"/>
          </w:tcPr>
          <w:p w14:paraId="7B1FDDF2" w14:textId="77777777" w:rsidR="00D8777A" w:rsidRPr="00002262" w:rsidRDefault="00D8777A" w:rsidP="00CB4FE3">
            <w:pPr>
              <w:pStyle w:val="TableParagraph"/>
              <w:rPr>
                <w:rFonts w:ascii="Arial" w:hAnsi="Arial" w:cs="Arial"/>
              </w:rPr>
            </w:pPr>
          </w:p>
        </w:tc>
        <w:tc>
          <w:tcPr>
            <w:tcW w:w="745" w:type="dxa"/>
          </w:tcPr>
          <w:p w14:paraId="109275F7" w14:textId="77777777" w:rsidR="00D8777A" w:rsidRPr="00002262" w:rsidRDefault="00D8777A" w:rsidP="00CB4FE3">
            <w:pPr>
              <w:pStyle w:val="TableParagraph"/>
              <w:rPr>
                <w:rFonts w:ascii="Arial" w:hAnsi="Arial" w:cs="Arial"/>
              </w:rPr>
            </w:pPr>
          </w:p>
        </w:tc>
        <w:tc>
          <w:tcPr>
            <w:tcW w:w="5635" w:type="dxa"/>
            <w:gridSpan w:val="2"/>
          </w:tcPr>
          <w:p w14:paraId="5DC451AE" w14:textId="355A80EC" w:rsidR="00D8777A" w:rsidRPr="00002262" w:rsidRDefault="00D8777A" w:rsidP="00CB4FE3">
            <w:pPr>
              <w:pStyle w:val="TableParagraph"/>
              <w:spacing w:before="80" w:line="242" w:lineRule="auto"/>
              <w:ind w:left="214" w:right="6"/>
              <w:rPr>
                <w:rFonts w:ascii="Arial" w:hAnsi="Arial" w:cs="Arial"/>
              </w:rPr>
            </w:pPr>
            <w:r w:rsidRPr="00002262">
              <w:rPr>
                <w:rFonts w:ascii="Arial" w:hAnsi="Arial" w:cs="Arial"/>
              </w:rPr>
              <w:t>Triaged</w:t>
            </w:r>
            <w:r w:rsidRPr="00002262">
              <w:rPr>
                <w:rFonts w:ascii="Arial" w:hAnsi="Arial" w:cs="Arial"/>
                <w:spacing w:val="-9"/>
              </w:rPr>
              <w:t xml:space="preserve"> </w:t>
            </w:r>
            <w:r w:rsidRPr="00002262">
              <w:rPr>
                <w:rFonts w:ascii="Arial" w:hAnsi="Arial" w:cs="Arial"/>
              </w:rPr>
              <w:t>by</w:t>
            </w:r>
            <w:r w:rsidRPr="00002262">
              <w:rPr>
                <w:rFonts w:ascii="Arial" w:hAnsi="Arial" w:cs="Arial"/>
                <w:spacing w:val="-7"/>
              </w:rPr>
              <w:t xml:space="preserve"> </w:t>
            </w:r>
            <w:r w:rsidRPr="00002262">
              <w:rPr>
                <w:rFonts w:ascii="Arial" w:hAnsi="Arial" w:cs="Arial"/>
              </w:rPr>
              <w:t>radiation</w:t>
            </w:r>
            <w:r w:rsidRPr="00002262">
              <w:rPr>
                <w:rFonts w:ascii="Arial" w:hAnsi="Arial" w:cs="Arial"/>
                <w:spacing w:val="-7"/>
              </w:rPr>
              <w:t xml:space="preserve"> </w:t>
            </w:r>
            <w:r w:rsidRPr="00002262">
              <w:rPr>
                <w:rFonts w:ascii="Arial" w:hAnsi="Arial" w:cs="Arial"/>
              </w:rPr>
              <w:t>oncology</w:t>
            </w:r>
            <w:r w:rsidRPr="00002262">
              <w:rPr>
                <w:rFonts w:ascii="Arial" w:hAnsi="Arial" w:cs="Arial"/>
                <w:spacing w:val="-6"/>
              </w:rPr>
              <w:t xml:space="preserve"> </w:t>
            </w:r>
            <w:r w:rsidRPr="00002262">
              <w:rPr>
                <w:rFonts w:ascii="Arial" w:hAnsi="Arial" w:cs="Arial"/>
              </w:rPr>
              <w:t>and</w:t>
            </w:r>
            <w:r w:rsidRPr="00002262">
              <w:rPr>
                <w:rFonts w:ascii="Arial" w:hAnsi="Arial" w:cs="Arial"/>
                <w:spacing w:val="-6"/>
              </w:rPr>
              <w:t xml:space="preserve"> </w:t>
            </w:r>
            <w:r w:rsidR="00E07911" w:rsidRPr="00002262">
              <w:rPr>
                <w:rFonts w:ascii="Arial" w:hAnsi="Arial" w:cs="Arial"/>
              </w:rPr>
              <w:t>radiation therapy</w:t>
            </w:r>
            <w:r w:rsidRPr="00002262">
              <w:rPr>
                <w:rFonts w:ascii="Arial" w:hAnsi="Arial" w:cs="Arial"/>
                <w:spacing w:val="-7"/>
              </w:rPr>
              <w:t xml:space="preserve"> </w:t>
            </w:r>
            <w:r w:rsidRPr="00002262">
              <w:rPr>
                <w:rFonts w:ascii="Arial" w:hAnsi="Arial" w:cs="Arial"/>
              </w:rPr>
              <w:t xml:space="preserve">is </w:t>
            </w:r>
            <w:r w:rsidRPr="00002262">
              <w:rPr>
                <w:rFonts w:ascii="Arial" w:hAnsi="Arial" w:cs="Arial"/>
                <w:spacing w:val="-2"/>
              </w:rPr>
              <w:t>recommended.</w:t>
            </w:r>
          </w:p>
        </w:tc>
      </w:tr>
      <w:tr w:rsidR="00D8777A" w:rsidRPr="00002262" w14:paraId="28BFC9F0" w14:textId="77777777" w:rsidTr="00002262">
        <w:trPr>
          <w:trHeight w:val="660"/>
        </w:trPr>
        <w:tc>
          <w:tcPr>
            <w:tcW w:w="1761" w:type="dxa"/>
          </w:tcPr>
          <w:p w14:paraId="40737250" w14:textId="0AB9D501" w:rsidR="00D8777A" w:rsidRPr="00002262" w:rsidRDefault="00D8777A" w:rsidP="00CB4FE3">
            <w:pPr>
              <w:pStyle w:val="TableParagraph"/>
              <w:spacing w:before="79"/>
              <w:ind w:left="130"/>
              <w:rPr>
                <w:rFonts w:ascii="Arial" w:hAnsi="Arial" w:cs="Arial"/>
              </w:rPr>
            </w:pPr>
            <w:r w:rsidRPr="00002262">
              <w:rPr>
                <w:rFonts w:ascii="Arial" w:hAnsi="Arial" w:cs="Arial"/>
                <w:spacing w:val="-2"/>
              </w:rPr>
              <w:t>20/12/20</w:t>
            </w:r>
            <w:r w:rsidR="001D1DF9" w:rsidRPr="00002262">
              <w:rPr>
                <w:rFonts w:ascii="Arial" w:hAnsi="Arial" w:cs="Arial"/>
                <w:spacing w:val="-2"/>
              </w:rPr>
              <w:t>22</w:t>
            </w:r>
          </w:p>
        </w:tc>
        <w:tc>
          <w:tcPr>
            <w:tcW w:w="931" w:type="dxa"/>
          </w:tcPr>
          <w:p w14:paraId="27F54194" w14:textId="77777777" w:rsidR="00D8777A" w:rsidRPr="00002262" w:rsidRDefault="00D8777A" w:rsidP="00CB4FE3">
            <w:pPr>
              <w:pStyle w:val="TableParagraph"/>
              <w:rPr>
                <w:rFonts w:ascii="Arial" w:hAnsi="Arial" w:cs="Arial"/>
              </w:rPr>
            </w:pPr>
          </w:p>
        </w:tc>
        <w:tc>
          <w:tcPr>
            <w:tcW w:w="745" w:type="dxa"/>
          </w:tcPr>
          <w:p w14:paraId="06E18E6E" w14:textId="77777777" w:rsidR="00D8777A" w:rsidRPr="00002262" w:rsidRDefault="00D8777A" w:rsidP="00CB4FE3">
            <w:pPr>
              <w:pStyle w:val="TableParagraph"/>
              <w:rPr>
                <w:rFonts w:ascii="Arial" w:hAnsi="Arial" w:cs="Arial"/>
              </w:rPr>
            </w:pPr>
          </w:p>
        </w:tc>
        <w:tc>
          <w:tcPr>
            <w:tcW w:w="5635" w:type="dxa"/>
            <w:gridSpan w:val="2"/>
          </w:tcPr>
          <w:p w14:paraId="1621C644" w14:textId="571D628F" w:rsidR="00D8777A" w:rsidRPr="00002262" w:rsidRDefault="00D8777A" w:rsidP="00CB4FE3">
            <w:pPr>
              <w:pStyle w:val="TableParagraph"/>
              <w:spacing w:before="79" w:line="242" w:lineRule="auto"/>
              <w:ind w:left="214" w:right="6"/>
              <w:rPr>
                <w:rFonts w:ascii="Arial" w:hAnsi="Arial" w:cs="Arial"/>
              </w:rPr>
            </w:pPr>
            <w:r w:rsidRPr="00002262">
              <w:rPr>
                <w:rFonts w:ascii="Arial" w:hAnsi="Arial" w:cs="Arial"/>
              </w:rPr>
              <w:t>Radiation</w:t>
            </w:r>
            <w:r w:rsidRPr="00002262">
              <w:rPr>
                <w:rFonts w:ascii="Arial" w:hAnsi="Arial" w:cs="Arial"/>
                <w:spacing w:val="-6"/>
              </w:rPr>
              <w:t xml:space="preserve"> </w:t>
            </w:r>
            <w:r w:rsidRPr="00002262">
              <w:rPr>
                <w:rFonts w:ascii="Arial" w:hAnsi="Arial" w:cs="Arial"/>
              </w:rPr>
              <w:t>oncology</w:t>
            </w:r>
            <w:r w:rsidRPr="00002262">
              <w:rPr>
                <w:rFonts w:ascii="Arial" w:hAnsi="Arial" w:cs="Arial"/>
                <w:spacing w:val="-5"/>
              </w:rPr>
              <w:t xml:space="preserve"> </w:t>
            </w:r>
            <w:r w:rsidRPr="00002262">
              <w:rPr>
                <w:rFonts w:ascii="Arial" w:hAnsi="Arial" w:cs="Arial"/>
              </w:rPr>
              <w:t>clinic</w:t>
            </w:r>
            <w:r w:rsidRPr="00002262">
              <w:rPr>
                <w:rFonts w:ascii="Arial" w:hAnsi="Arial" w:cs="Arial"/>
                <w:spacing w:val="-7"/>
              </w:rPr>
              <w:t xml:space="preserve"> </w:t>
            </w:r>
            <w:r w:rsidRPr="00002262">
              <w:rPr>
                <w:rFonts w:ascii="Arial" w:hAnsi="Arial" w:cs="Arial"/>
              </w:rPr>
              <w:t>visit</w:t>
            </w:r>
            <w:r w:rsidRPr="00002262">
              <w:rPr>
                <w:rFonts w:ascii="Arial" w:hAnsi="Arial" w:cs="Arial"/>
                <w:spacing w:val="-5"/>
              </w:rPr>
              <w:t xml:space="preserve"> </w:t>
            </w:r>
            <w:r w:rsidRPr="00002262">
              <w:rPr>
                <w:rFonts w:ascii="Arial" w:hAnsi="Arial" w:cs="Arial"/>
              </w:rPr>
              <w:t>and</w:t>
            </w:r>
            <w:r w:rsidRPr="00002262">
              <w:rPr>
                <w:rFonts w:ascii="Arial" w:hAnsi="Arial" w:cs="Arial"/>
                <w:spacing w:val="-8"/>
              </w:rPr>
              <w:t xml:space="preserve"> </w:t>
            </w:r>
            <w:r w:rsidRPr="00002262">
              <w:rPr>
                <w:rFonts w:ascii="Arial" w:hAnsi="Arial" w:cs="Arial"/>
              </w:rPr>
              <w:t>patient</w:t>
            </w:r>
            <w:r w:rsidRPr="00002262">
              <w:rPr>
                <w:rFonts w:ascii="Arial" w:hAnsi="Arial" w:cs="Arial"/>
                <w:spacing w:val="-5"/>
              </w:rPr>
              <w:t xml:space="preserve"> </w:t>
            </w:r>
            <w:r w:rsidRPr="00002262">
              <w:rPr>
                <w:rFonts w:ascii="Arial" w:hAnsi="Arial" w:cs="Arial"/>
              </w:rPr>
              <w:t>agrees</w:t>
            </w:r>
            <w:r w:rsidRPr="00002262">
              <w:rPr>
                <w:rFonts w:ascii="Arial" w:hAnsi="Arial" w:cs="Arial"/>
                <w:spacing w:val="-5"/>
              </w:rPr>
              <w:t xml:space="preserve"> </w:t>
            </w:r>
            <w:r w:rsidRPr="00002262">
              <w:rPr>
                <w:rFonts w:ascii="Arial" w:hAnsi="Arial" w:cs="Arial"/>
              </w:rPr>
              <w:t xml:space="preserve">to </w:t>
            </w:r>
            <w:r w:rsidR="00E07911" w:rsidRPr="00002262">
              <w:rPr>
                <w:rFonts w:ascii="Arial" w:hAnsi="Arial" w:cs="Arial"/>
                <w:spacing w:val="-2"/>
              </w:rPr>
              <w:t>radiation therapy</w:t>
            </w:r>
            <w:r w:rsidRPr="00002262">
              <w:rPr>
                <w:rFonts w:ascii="Arial" w:hAnsi="Arial" w:cs="Arial"/>
                <w:spacing w:val="-2"/>
              </w:rPr>
              <w:t>.</w:t>
            </w:r>
          </w:p>
        </w:tc>
      </w:tr>
      <w:tr w:rsidR="00D8777A" w:rsidRPr="00002262" w14:paraId="78523D9D" w14:textId="77777777" w:rsidTr="00C404F2">
        <w:trPr>
          <w:trHeight w:val="329"/>
        </w:trPr>
        <w:tc>
          <w:tcPr>
            <w:tcW w:w="1761" w:type="dxa"/>
          </w:tcPr>
          <w:p w14:paraId="60B2CE9B" w14:textId="6D5B4CE5" w:rsidR="00D8777A" w:rsidRPr="00002262" w:rsidRDefault="00D8777A" w:rsidP="00CB4FE3">
            <w:pPr>
              <w:pStyle w:val="TableParagraph"/>
              <w:spacing w:before="79" w:line="230" w:lineRule="exact"/>
              <w:ind w:left="130"/>
              <w:rPr>
                <w:rFonts w:ascii="Arial" w:hAnsi="Arial" w:cs="Arial"/>
              </w:rPr>
            </w:pPr>
            <w:r w:rsidRPr="00002262">
              <w:rPr>
                <w:rFonts w:ascii="Arial" w:hAnsi="Arial" w:cs="Arial"/>
                <w:spacing w:val="-2"/>
              </w:rPr>
              <w:t>28/01/20</w:t>
            </w:r>
            <w:r w:rsidR="001D1DF9" w:rsidRPr="00002262">
              <w:rPr>
                <w:rFonts w:ascii="Arial" w:hAnsi="Arial" w:cs="Arial"/>
                <w:spacing w:val="-2"/>
              </w:rPr>
              <w:t>23</w:t>
            </w:r>
          </w:p>
        </w:tc>
        <w:tc>
          <w:tcPr>
            <w:tcW w:w="931" w:type="dxa"/>
          </w:tcPr>
          <w:p w14:paraId="46AD0905" w14:textId="77777777" w:rsidR="00D8777A" w:rsidRPr="00002262" w:rsidRDefault="00D8777A" w:rsidP="00CB4FE3">
            <w:pPr>
              <w:pStyle w:val="TableParagraph"/>
              <w:rPr>
                <w:rFonts w:ascii="Arial" w:hAnsi="Arial" w:cs="Arial"/>
              </w:rPr>
            </w:pPr>
          </w:p>
        </w:tc>
        <w:tc>
          <w:tcPr>
            <w:tcW w:w="745" w:type="dxa"/>
          </w:tcPr>
          <w:p w14:paraId="773FD031" w14:textId="77777777" w:rsidR="00D8777A" w:rsidRPr="00002262" w:rsidRDefault="00D8777A" w:rsidP="00CB4FE3">
            <w:pPr>
              <w:pStyle w:val="TableParagraph"/>
              <w:rPr>
                <w:rFonts w:ascii="Arial" w:hAnsi="Arial" w:cs="Arial"/>
              </w:rPr>
            </w:pPr>
          </w:p>
        </w:tc>
        <w:tc>
          <w:tcPr>
            <w:tcW w:w="3651" w:type="dxa"/>
          </w:tcPr>
          <w:p w14:paraId="6622DDA9" w14:textId="42B75281" w:rsidR="00D8777A" w:rsidRPr="00002262" w:rsidRDefault="00E07911" w:rsidP="00CB4FE3">
            <w:pPr>
              <w:pStyle w:val="TableParagraph"/>
              <w:spacing w:before="79" w:line="230" w:lineRule="exact"/>
              <w:ind w:left="214"/>
              <w:rPr>
                <w:rFonts w:ascii="Arial" w:hAnsi="Arial" w:cs="Arial"/>
              </w:rPr>
            </w:pPr>
            <w:r w:rsidRPr="00002262">
              <w:rPr>
                <w:rFonts w:ascii="Arial" w:hAnsi="Arial" w:cs="Arial"/>
              </w:rPr>
              <w:t>Radiation therapy</w:t>
            </w:r>
            <w:r w:rsidR="00D8777A" w:rsidRPr="00002262">
              <w:rPr>
                <w:rFonts w:ascii="Arial" w:hAnsi="Arial" w:cs="Arial"/>
                <w:spacing w:val="-11"/>
              </w:rPr>
              <w:t xml:space="preserve"> </w:t>
            </w:r>
            <w:r w:rsidR="00D8777A" w:rsidRPr="00002262">
              <w:rPr>
                <w:rFonts w:ascii="Arial" w:hAnsi="Arial" w:cs="Arial"/>
                <w:spacing w:val="-2"/>
              </w:rPr>
              <w:t>started.</w:t>
            </w:r>
          </w:p>
        </w:tc>
        <w:tc>
          <w:tcPr>
            <w:tcW w:w="1984" w:type="dxa"/>
          </w:tcPr>
          <w:p w14:paraId="629E91F5" w14:textId="77777777" w:rsidR="00D8777A" w:rsidRPr="00002262" w:rsidRDefault="00D8777A" w:rsidP="00CB4FE3">
            <w:pPr>
              <w:pStyle w:val="TableParagraph"/>
              <w:rPr>
                <w:rFonts w:ascii="Arial" w:hAnsi="Arial" w:cs="Arial"/>
              </w:rPr>
            </w:pPr>
          </w:p>
        </w:tc>
      </w:tr>
    </w:tbl>
    <w:p w14:paraId="1EA0A010" w14:textId="77777777" w:rsidR="00D8777A" w:rsidRDefault="00D8777A" w:rsidP="00D8777A">
      <w:pPr>
        <w:rPr>
          <w:rFonts w:ascii="Arial" w:hAnsi="Arial" w:cs="Arial"/>
        </w:rPr>
      </w:pPr>
    </w:p>
    <w:p w14:paraId="176455E0" w14:textId="031EBABB" w:rsidR="00D8777A" w:rsidRPr="00002262" w:rsidRDefault="00D8777A" w:rsidP="007E5BD8">
      <w:pPr>
        <w:pStyle w:val="Heading2"/>
      </w:pPr>
      <w:bookmarkStart w:id="689" w:name="_Toc124868775"/>
      <w:bookmarkStart w:id="690" w:name="_Toc203110629"/>
      <w:r w:rsidRPr="00002262">
        <w:t>Reported</w:t>
      </w:r>
      <w:r w:rsidRPr="00002262">
        <w:rPr>
          <w:spacing w:val="-5"/>
        </w:rPr>
        <w:t xml:space="preserve"> </w:t>
      </w:r>
      <w:r w:rsidRPr="00002262">
        <w:t>data</w:t>
      </w:r>
      <w:r w:rsidRPr="00002262">
        <w:rPr>
          <w:spacing w:val="-4"/>
        </w:rPr>
        <w:t xml:space="preserve"> </w:t>
      </w:r>
      <w:r w:rsidRPr="00002262">
        <w:t>for</w:t>
      </w:r>
      <w:r w:rsidRPr="00002262">
        <w:rPr>
          <w:spacing w:val="-3"/>
        </w:rPr>
        <w:t xml:space="preserve"> </w:t>
      </w:r>
      <w:r w:rsidRPr="00002262">
        <w:t>final</w:t>
      </w:r>
      <w:r w:rsidRPr="00002262">
        <w:rPr>
          <w:spacing w:val="-4"/>
        </w:rPr>
        <w:t xml:space="preserve"> </w:t>
      </w:r>
      <w:r w:rsidRPr="00002262">
        <w:t>cancer</w:t>
      </w:r>
      <w:r w:rsidRPr="00002262">
        <w:rPr>
          <w:spacing w:val="-6"/>
        </w:rPr>
        <w:t xml:space="preserve"> </w:t>
      </w:r>
      <w:r w:rsidRPr="00002262">
        <w:t>diagnosis</w:t>
      </w:r>
      <w:r w:rsidRPr="00002262">
        <w:rPr>
          <w:spacing w:val="-4"/>
        </w:rPr>
        <w:t xml:space="preserve"> </w:t>
      </w:r>
      <w:r w:rsidRPr="00002262">
        <w:t>differs</w:t>
      </w:r>
      <w:r w:rsidRPr="00002262">
        <w:rPr>
          <w:spacing w:val="-6"/>
        </w:rPr>
        <w:t xml:space="preserve"> </w:t>
      </w:r>
      <w:r w:rsidRPr="00002262">
        <w:t>from</w:t>
      </w:r>
      <w:r w:rsidRPr="00002262">
        <w:rPr>
          <w:spacing w:val="-3"/>
        </w:rPr>
        <w:t xml:space="preserve"> </w:t>
      </w:r>
      <w:r w:rsidRPr="00002262">
        <w:t>working diagnosis (31-day indicator)</w:t>
      </w:r>
      <w:bookmarkEnd w:id="689"/>
      <w:bookmarkEnd w:id="690"/>
    </w:p>
    <w:p w14:paraId="7F3F2014" w14:textId="77777777" w:rsidR="00D8777A" w:rsidRPr="00C404F2" w:rsidRDefault="00D8777A" w:rsidP="00C404F2">
      <w:pPr>
        <w:pStyle w:val="BodyText"/>
        <w:spacing w:after="0" w:afterAutospacing="0"/>
        <w:ind w:left="0"/>
        <w:rPr>
          <w:rFonts w:cs="Arial"/>
          <w:bCs/>
          <w:sz w:val="22"/>
        </w:rPr>
      </w:pPr>
    </w:p>
    <w:tbl>
      <w:tblPr>
        <w:tblW w:w="0" w:type="auto"/>
        <w:tblLayout w:type="fixed"/>
        <w:tblCellMar>
          <w:left w:w="0" w:type="dxa"/>
          <w:right w:w="0" w:type="dxa"/>
        </w:tblCellMar>
        <w:tblLook w:val="01E0" w:firstRow="1" w:lastRow="1" w:firstColumn="1" w:lastColumn="1" w:noHBand="0" w:noVBand="0"/>
      </w:tblPr>
      <w:tblGrid>
        <w:gridCol w:w="5258"/>
        <w:gridCol w:w="836"/>
        <w:gridCol w:w="1731"/>
      </w:tblGrid>
      <w:tr w:rsidR="00D8777A" w:rsidRPr="00002262" w14:paraId="73428E26" w14:textId="77777777" w:rsidTr="00C404F2">
        <w:trPr>
          <w:trHeight w:val="350"/>
        </w:trPr>
        <w:tc>
          <w:tcPr>
            <w:tcW w:w="5258" w:type="dxa"/>
            <w:tcBorders>
              <w:top w:val="single" w:sz="4" w:space="0" w:color="000000"/>
              <w:bottom w:val="single" w:sz="4" w:space="0" w:color="000000"/>
            </w:tcBorders>
          </w:tcPr>
          <w:p w14:paraId="33BE97D4"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Record</w:t>
            </w:r>
            <w:r w:rsidRPr="00002262">
              <w:rPr>
                <w:rFonts w:ascii="Arial" w:hAnsi="Arial" w:cs="Arial"/>
                <w:spacing w:val="-6"/>
              </w:rPr>
              <w:t xml:space="preserve"> </w:t>
            </w:r>
            <w:r w:rsidRPr="00002262">
              <w:rPr>
                <w:rFonts w:ascii="Arial" w:hAnsi="Arial" w:cs="Arial"/>
                <w:spacing w:val="-4"/>
              </w:rPr>
              <w:t>type</w:t>
            </w:r>
          </w:p>
        </w:tc>
        <w:tc>
          <w:tcPr>
            <w:tcW w:w="836" w:type="dxa"/>
            <w:tcBorders>
              <w:top w:val="single" w:sz="4" w:space="0" w:color="000000"/>
              <w:bottom w:val="single" w:sz="4" w:space="0" w:color="000000"/>
            </w:tcBorders>
          </w:tcPr>
          <w:p w14:paraId="31D35D88" w14:textId="77777777" w:rsidR="00D8777A" w:rsidRPr="00002262" w:rsidRDefault="00D8777A" w:rsidP="00CB4FE3">
            <w:pPr>
              <w:pStyle w:val="TableParagraph"/>
              <w:spacing w:before="47"/>
              <w:ind w:left="237"/>
              <w:rPr>
                <w:rFonts w:ascii="Arial" w:hAnsi="Arial" w:cs="Arial"/>
              </w:rPr>
            </w:pPr>
            <w:r w:rsidRPr="00002262">
              <w:rPr>
                <w:rFonts w:ascii="Arial" w:hAnsi="Arial" w:cs="Arial"/>
              </w:rPr>
              <w:t>M</w:t>
            </w:r>
          </w:p>
        </w:tc>
        <w:tc>
          <w:tcPr>
            <w:tcW w:w="1731" w:type="dxa"/>
            <w:tcBorders>
              <w:top w:val="single" w:sz="4" w:space="0" w:color="000000"/>
              <w:bottom w:val="single" w:sz="4" w:space="0" w:color="000000"/>
            </w:tcBorders>
          </w:tcPr>
          <w:p w14:paraId="14B8091E" w14:textId="77777777" w:rsidR="00D8777A" w:rsidRPr="00002262" w:rsidRDefault="00D8777A" w:rsidP="00CB4FE3">
            <w:pPr>
              <w:pStyle w:val="TableParagraph"/>
              <w:spacing w:before="47"/>
              <w:ind w:left="394"/>
              <w:rPr>
                <w:rFonts w:ascii="Arial" w:hAnsi="Arial" w:cs="Arial"/>
              </w:rPr>
            </w:pPr>
            <w:r w:rsidRPr="00002262">
              <w:rPr>
                <w:rFonts w:ascii="Arial" w:hAnsi="Arial" w:cs="Arial"/>
              </w:rPr>
              <w:t>A</w:t>
            </w:r>
          </w:p>
        </w:tc>
      </w:tr>
      <w:tr w:rsidR="00D8777A" w:rsidRPr="00002262" w14:paraId="4F2BF807" w14:textId="77777777" w:rsidTr="00C404F2">
        <w:trPr>
          <w:trHeight w:val="350"/>
        </w:trPr>
        <w:tc>
          <w:tcPr>
            <w:tcW w:w="5258" w:type="dxa"/>
            <w:tcBorders>
              <w:top w:val="single" w:sz="4" w:space="0" w:color="000000"/>
              <w:bottom w:val="single" w:sz="4" w:space="0" w:color="000000"/>
            </w:tcBorders>
          </w:tcPr>
          <w:p w14:paraId="5B54483B"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National</w:t>
            </w:r>
            <w:r w:rsidRPr="00002262">
              <w:rPr>
                <w:rFonts w:ascii="Arial" w:hAnsi="Arial" w:cs="Arial"/>
                <w:spacing w:val="-6"/>
              </w:rPr>
              <w:t xml:space="preserve"> </w:t>
            </w:r>
            <w:r w:rsidRPr="00002262">
              <w:rPr>
                <w:rFonts w:ascii="Arial" w:hAnsi="Arial" w:cs="Arial"/>
              </w:rPr>
              <w:t>Health</w:t>
            </w:r>
            <w:r w:rsidRPr="00002262">
              <w:rPr>
                <w:rFonts w:ascii="Arial" w:hAnsi="Arial" w:cs="Arial"/>
                <w:spacing w:val="-4"/>
              </w:rPr>
              <w:t xml:space="preserve"> </w:t>
            </w:r>
            <w:r w:rsidRPr="00002262">
              <w:rPr>
                <w:rFonts w:ascii="Arial" w:hAnsi="Arial" w:cs="Arial"/>
              </w:rPr>
              <w:t>Index</w:t>
            </w:r>
            <w:r w:rsidRPr="00002262">
              <w:rPr>
                <w:rFonts w:ascii="Arial" w:hAnsi="Arial" w:cs="Arial"/>
                <w:spacing w:val="-7"/>
              </w:rPr>
              <w:t xml:space="preserve"> </w:t>
            </w:r>
            <w:r w:rsidRPr="00002262">
              <w:rPr>
                <w:rFonts w:ascii="Arial" w:hAnsi="Arial" w:cs="Arial"/>
              </w:rPr>
              <w:t>(NHI)</w:t>
            </w:r>
            <w:r w:rsidRPr="00002262">
              <w:rPr>
                <w:rFonts w:ascii="Arial" w:hAnsi="Arial" w:cs="Arial"/>
                <w:spacing w:val="-3"/>
              </w:rPr>
              <w:t xml:space="preserve"> </w:t>
            </w:r>
            <w:r w:rsidRPr="00002262">
              <w:rPr>
                <w:rFonts w:ascii="Arial" w:hAnsi="Arial" w:cs="Arial"/>
                <w:spacing w:val="-2"/>
              </w:rPr>
              <w:t>number</w:t>
            </w:r>
          </w:p>
        </w:tc>
        <w:tc>
          <w:tcPr>
            <w:tcW w:w="836" w:type="dxa"/>
            <w:tcBorders>
              <w:top w:val="single" w:sz="4" w:space="0" w:color="000000"/>
              <w:bottom w:val="single" w:sz="4" w:space="0" w:color="000000"/>
            </w:tcBorders>
          </w:tcPr>
          <w:p w14:paraId="4B63E629" w14:textId="77777777" w:rsidR="00D8777A" w:rsidRPr="00002262" w:rsidRDefault="00D8777A" w:rsidP="00CB4FE3">
            <w:pPr>
              <w:pStyle w:val="TableParagraph"/>
              <w:spacing w:before="47"/>
              <w:ind w:left="237"/>
              <w:rPr>
                <w:rFonts w:ascii="Arial" w:hAnsi="Arial" w:cs="Arial"/>
              </w:rPr>
            </w:pPr>
            <w:r w:rsidRPr="00002262">
              <w:rPr>
                <w:rFonts w:ascii="Arial" w:hAnsi="Arial" w:cs="Arial"/>
              </w:rPr>
              <w:t>M</w:t>
            </w:r>
          </w:p>
        </w:tc>
        <w:tc>
          <w:tcPr>
            <w:tcW w:w="1731" w:type="dxa"/>
            <w:tcBorders>
              <w:top w:val="single" w:sz="4" w:space="0" w:color="000000"/>
              <w:bottom w:val="single" w:sz="4" w:space="0" w:color="000000"/>
            </w:tcBorders>
          </w:tcPr>
          <w:p w14:paraId="52818DDB" w14:textId="77777777" w:rsidR="00D8777A" w:rsidRPr="00002262" w:rsidRDefault="00D8777A" w:rsidP="00CB4FE3">
            <w:pPr>
              <w:pStyle w:val="TableParagraph"/>
              <w:spacing w:before="47"/>
              <w:ind w:left="394"/>
              <w:rPr>
                <w:rFonts w:ascii="Arial" w:hAnsi="Arial" w:cs="Arial"/>
              </w:rPr>
            </w:pPr>
            <w:r w:rsidRPr="00002262">
              <w:rPr>
                <w:rFonts w:ascii="Arial" w:hAnsi="Arial" w:cs="Arial"/>
                <w:spacing w:val="-2"/>
              </w:rPr>
              <w:t>AAANNNN</w:t>
            </w:r>
          </w:p>
        </w:tc>
      </w:tr>
      <w:tr w:rsidR="00D8777A" w:rsidRPr="00002262" w14:paraId="29148E51" w14:textId="77777777" w:rsidTr="00C404F2">
        <w:trPr>
          <w:trHeight w:val="350"/>
        </w:trPr>
        <w:tc>
          <w:tcPr>
            <w:tcW w:w="7825" w:type="dxa"/>
            <w:gridSpan w:val="3"/>
            <w:tcBorders>
              <w:top w:val="single" w:sz="4" w:space="0" w:color="000000"/>
              <w:bottom w:val="single" w:sz="4" w:space="0" w:color="000000"/>
            </w:tcBorders>
            <w:shd w:val="clear" w:color="auto" w:fill="FCE9D9"/>
          </w:tcPr>
          <w:p w14:paraId="64D70CD7"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First</w:t>
            </w:r>
            <w:r w:rsidRPr="00002262">
              <w:rPr>
                <w:rFonts w:ascii="Arial" w:hAnsi="Arial" w:cs="Arial"/>
                <w:spacing w:val="-3"/>
              </w:rPr>
              <w:t xml:space="preserve"> </w:t>
            </w:r>
            <w:r w:rsidRPr="00002262">
              <w:rPr>
                <w:rFonts w:ascii="Arial" w:hAnsi="Arial" w:cs="Arial"/>
                <w:spacing w:val="-4"/>
              </w:rPr>
              <w:t>name</w:t>
            </w:r>
          </w:p>
        </w:tc>
      </w:tr>
      <w:tr w:rsidR="00D8777A" w:rsidRPr="00002262" w14:paraId="046B3AA7" w14:textId="77777777" w:rsidTr="00C404F2">
        <w:trPr>
          <w:trHeight w:val="350"/>
        </w:trPr>
        <w:tc>
          <w:tcPr>
            <w:tcW w:w="7825" w:type="dxa"/>
            <w:gridSpan w:val="3"/>
            <w:tcBorders>
              <w:top w:val="single" w:sz="4" w:space="0" w:color="000000"/>
              <w:bottom w:val="single" w:sz="4" w:space="0" w:color="000000"/>
            </w:tcBorders>
            <w:shd w:val="clear" w:color="auto" w:fill="FCE9D9"/>
          </w:tcPr>
          <w:p w14:paraId="14A476B8"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Family</w:t>
            </w:r>
            <w:r w:rsidRPr="00002262">
              <w:rPr>
                <w:rFonts w:ascii="Arial" w:hAnsi="Arial" w:cs="Arial"/>
                <w:spacing w:val="-8"/>
              </w:rPr>
              <w:t xml:space="preserve"> </w:t>
            </w:r>
            <w:r w:rsidRPr="00002262">
              <w:rPr>
                <w:rFonts w:ascii="Arial" w:hAnsi="Arial" w:cs="Arial"/>
                <w:spacing w:val="-4"/>
              </w:rPr>
              <w:t>name</w:t>
            </w:r>
          </w:p>
        </w:tc>
      </w:tr>
      <w:tr w:rsidR="00D8777A" w:rsidRPr="00002262" w14:paraId="71E4A7C0" w14:textId="77777777" w:rsidTr="00C404F2">
        <w:trPr>
          <w:trHeight w:val="350"/>
        </w:trPr>
        <w:tc>
          <w:tcPr>
            <w:tcW w:w="5258" w:type="dxa"/>
            <w:tcBorders>
              <w:top w:val="single" w:sz="4" w:space="0" w:color="000000"/>
              <w:bottom w:val="single" w:sz="4" w:space="0" w:color="000000"/>
            </w:tcBorders>
            <w:shd w:val="clear" w:color="auto" w:fill="FCE9D9"/>
          </w:tcPr>
          <w:p w14:paraId="20B5C8ED"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Date</w:t>
            </w:r>
            <w:r w:rsidRPr="00002262">
              <w:rPr>
                <w:rFonts w:ascii="Arial" w:hAnsi="Arial" w:cs="Arial"/>
                <w:spacing w:val="-4"/>
              </w:rPr>
              <w:t xml:space="preserve"> </w:t>
            </w:r>
            <w:r w:rsidRPr="00002262">
              <w:rPr>
                <w:rFonts w:ascii="Arial" w:hAnsi="Arial" w:cs="Arial"/>
              </w:rPr>
              <w:t>of</w:t>
            </w:r>
            <w:r w:rsidRPr="00002262">
              <w:rPr>
                <w:rFonts w:ascii="Arial" w:hAnsi="Arial" w:cs="Arial"/>
                <w:spacing w:val="-1"/>
              </w:rPr>
              <w:t xml:space="preserve"> </w:t>
            </w:r>
            <w:r w:rsidRPr="00002262">
              <w:rPr>
                <w:rFonts w:ascii="Arial" w:hAnsi="Arial" w:cs="Arial"/>
                <w:spacing w:val="-2"/>
              </w:rPr>
              <w:t>birth</w:t>
            </w:r>
          </w:p>
        </w:tc>
        <w:tc>
          <w:tcPr>
            <w:tcW w:w="836" w:type="dxa"/>
            <w:tcBorders>
              <w:top w:val="single" w:sz="4" w:space="0" w:color="000000"/>
              <w:bottom w:val="single" w:sz="4" w:space="0" w:color="000000"/>
            </w:tcBorders>
            <w:shd w:val="clear" w:color="auto" w:fill="FCE9D9"/>
          </w:tcPr>
          <w:p w14:paraId="78E9DEAC" w14:textId="77777777" w:rsidR="00D8777A" w:rsidRPr="00002262" w:rsidRDefault="00D8777A" w:rsidP="00CB4FE3">
            <w:pPr>
              <w:pStyle w:val="TableParagraph"/>
              <w:spacing w:before="47"/>
              <w:ind w:left="237"/>
              <w:rPr>
                <w:rFonts w:ascii="Arial" w:hAnsi="Arial" w:cs="Arial"/>
              </w:rPr>
            </w:pPr>
            <w:r w:rsidRPr="00002262">
              <w:rPr>
                <w:rFonts w:ascii="Arial" w:hAnsi="Arial" w:cs="Arial"/>
              </w:rPr>
              <w:t>M</w:t>
            </w:r>
          </w:p>
        </w:tc>
        <w:tc>
          <w:tcPr>
            <w:tcW w:w="1731" w:type="dxa"/>
            <w:tcBorders>
              <w:top w:val="single" w:sz="4" w:space="0" w:color="000000"/>
              <w:bottom w:val="single" w:sz="4" w:space="0" w:color="000000"/>
            </w:tcBorders>
            <w:shd w:val="clear" w:color="auto" w:fill="FCE9D9"/>
          </w:tcPr>
          <w:p w14:paraId="3F105DA0" w14:textId="77777777" w:rsidR="00D8777A" w:rsidRPr="00002262" w:rsidRDefault="00D8777A" w:rsidP="00CB4FE3">
            <w:pPr>
              <w:pStyle w:val="TableParagraph"/>
              <w:spacing w:before="47"/>
              <w:ind w:left="394"/>
              <w:rPr>
                <w:rFonts w:ascii="Arial" w:hAnsi="Arial" w:cs="Arial"/>
              </w:rPr>
            </w:pPr>
            <w:r w:rsidRPr="00002262">
              <w:rPr>
                <w:rFonts w:ascii="Arial" w:hAnsi="Arial" w:cs="Arial"/>
                <w:spacing w:val="-2"/>
              </w:rPr>
              <w:t>19061969</w:t>
            </w:r>
          </w:p>
        </w:tc>
      </w:tr>
      <w:tr w:rsidR="00D8777A" w:rsidRPr="00002262" w14:paraId="7088AE23" w14:textId="77777777" w:rsidTr="00C404F2">
        <w:trPr>
          <w:trHeight w:val="350"/>
        </w:trPr>
        <w:tc>
          <w:tcPr>
            <w:tcW w:w="5258" w:type="dxa"/>
            <w:tcBorders>
              <w:top w:val="single" w:sz="4" w:space="0" w:color="000000"/>
              <w:bottom w:val="single" w:sz="4" w:space="0" w:color="000000"/>
            </w:tcBorders>
            <w:shd w:val="clear" w:color="auto" w:fill="FCE9D9"/>
          </w:tcPr>
          <w:p w14:paraId="6C046EC7" w14:textId="77777777" w:rsidR="00D8777A" w:rsidRPr="00002262" w:rsidRDefault="00D8777A" w:rsidP="00CB4FE3">
            <w:pPr>
              <w:pStyle w:val="TableParagraph"/>
              <w:spacing w:before="47"/>
              <w:ind w:left="115"/>
              <w:rPr>
                <w:rFonts w:ascii="Arial" w:hAnsi="Arial" w:cs="Arial"/>
              </w:rPr>
            </w:pPr>
            <w:r w:rsidRPr="00002262">
              <w:rPr>
                <w:rFonts w:ascii="Arial" w:hAnsi="Arial" w:cs="Arial"/>
                <w:spacing w:val="-5"/>
              </w:rPr>
              <w:lastRenderedPageBreak/>
              <w:t>Sex</w:t>
            </w:r>
          </w:p>
        </w:tc>
        <w:tc>
          <w:tcPr>
            <w:tcW w:w="836" w:type="dxa"/>
            <w:tcBorders>
              <w:top w:val="single" w:sz="4" w:space="0" w:color="000000"/>
              <w:bottom w:val="single" w:sz="4" w:space="0" w:color="000000"/>
            </w:tcBorders>
            <w:shd w:val="clear" w:color="auto" w:fill="FCE9D9"/>
          </w:tcPr>
          <w:p w14:paraId="011AB638" w14:textId="77777777" w:rsidR="00D8777A" w:rsidRPr="00002262" w:rsidRDefault="00D8777A" w:rsidP="00CB4FE3">
            <w:pPr>
              <w:pStyle w:val="TableParagraph"/>
              <w:spacing w:before="47"/>
              <w:ind w:left="237"/>
              <w:rPr>
                <w:rFonts w:ascii="Arial" w:hAnsi="Arial" w:cs="Arial"/>
              </w:rPr>
            </w:pPr>
            <w:r w:rsidRPr="00002262">
              <w:rPr>
                <w:rFonts w:ascii="Arial" w:hAnsi="Arial" w:cs="Arial"/>
              </w:rPr>
              <w:t>M</w:t>
            </w:r>
          </w:p>
        </w:tc>
        <w:tc>
          <w:tcPr>
            <w:tcW w:w="1731" w:type="dxa"/>
            <w:tcBorders>
              <w:top w:val="single" w:sz="4" w:space="0" w:color="000000"/>
              <w:bottom w:val="single" w:sz="4" w:space="0" w:color="000000"/>
            </w:tcBorders>
            <w:shd w:val="clear" w:color="auto" w:fill="FCE9D9"/>
          </w:tcPr>
          <w:p w14:paraId="78CD2170" w14:textId="77777777" w:rsidR="00D8777A" w:rsidRPr="00002262" w:rsidRDefault="00D8777A" w:rsidP="00CB4FE3">
            <w:pPr>
              <w:pStyle w:val="TableParagraph"/>
              <w:spacing w:before="47"/>
              <w:ind w:left="394"/>
              <w:rPr>
                <w:rFonts w:ascii="Arial" w:hAnsi="Arial" w:cs="Arial"/>
              </w:rPr>
            </w:pPr>
            <w:r w:rsidRPr="00002262">
              <w:rPr>
                <w:rFonts w:ascii="Arial" w:hAnsi="Arial" w:cs="Arial"/>
              </w:rPr>
              <w:t>F</w:t>
            </w:r>
          </w:p>
        </w:tc>
      </w:tr>
      <w:tr w:rsidR="00D8777A" w:rsidRPr="00002262" w14:paraId="4B2092FC" w14:textId="77777777" w:rsidTr="00C404F2">
        <w:trPr>
          <w:trHeight w:val="350"/>
        </w:trPr>
        <w:tc>
          <w:tcPr>
            <w:tcW w:w="5258" w:type="dxa"/>
            <w:tcBorders>
              <w:top w:val="single" w:sz="4" w:space="0" w:color="000000"/>
              <w:bottom w:val="single" w:sz="4" w:space="0" w:color="000000"/>
            </w:tcBorders>
            <w:shd w:val="clear" w:color="auto" w:fill="FCE9D9"/>
          </w:tcPr>
          <w:p w14:paraId="468D6209" w14:textId="0395563D" w:rsidR="00D8777A" w:rsidRPr="00002262" w:rsidRDefault="00B378FD" w:rsidP="00CB4FE3">
            <w:pPr>
              <w:pStyle w:val="TableParagraph"/>
              <w:spacing w:before="47"/>
              <w:ind w:left="115"/>
              <w:rPr>
                <w:rFonts w:ascii="Arial" w:hAnsi="Arial" w:cs="Arial"/>
              </w:rPr>
            </w:pPr>
            <w:r w:rsidRPr="00002262">
              <w:rPr>
                <w:rFonts w:ascii="Arial" w:hAnsi="Arial" w:cs="Arial"/>
              </w:rPr>
              <w:t>District</w:t>
            </w:r>
            <w:r w:rsidR="00D8777A" w:rsidRPr="00002262">
              <w:rPr>
                <w:rFonts w:ascii="Arial" w:hAnsi="Arial" w:cs="Arial"/>
                <w:spacing w:val="-4"/>
              </w:rPr>
              <w:t xml:space="preserve"> </w:t>
            </w:r>
            <w:r w:rsidR="00D8777A" w:rsidRPr="00002262">
              <w:rPr>
                <w:rFonts w:ascii="Arial" w:hAnsi="Arial" w:cs="Arial"/>
              </w:rPr>
              <w:t>of</w:t>
            </w:r>
            <w:r w:rsidR="00D8777A" w:rsidRPr="00002262">
              <w:rPr>
                <w:rFonts w:ascii="Arial" w:hAnsi="Arial" w:cs="Arial"/>
                <w:spacing w:val="-4"/>
              </w:rPr>
              <w:t xml:space="preserve"> </w:t>
            </w:r>
            <w:r w:rsidR="00D8777A" w:rsidRPr="00002262">
              <w:rPr>
                <w:rFonts w:ascii="Arial" w:hAnsi="Arial" w:cs="Arial"/>
                <w:spacing w:val="-2"/>
              </w:rPr>
              <w:t>domicile</w:t>
            </w:r>
          </w:p>
        </w:tc>
        <w:tc>
          <w:tcPr>
            <w:tcW w:w="836" w:type="dxa"/>
            <w:tcBorders>
              <w:top w:val="single" w:sz="4" w:space="0" w:color="000000"/>
              <w:bottom w:val="single" w:sz="4" w:space="0" w:color="000000"/>
            </w:tcBorders>
            <w:shd w:val="clear" w:color="auto" w:fill="FCE9D9"/>
          </w:tcPr>
          <w:p w14:paraId="38F6CDB5" w14:textId="77777777" w:rsidR="00D8777A" w:rsidRPr="00002262" w:rsidRDefault="00D8777A" w:rsidP="00CB4FE3">
            <w:pPr>
              <w:pStyle w:val="TableParagraph"/>
              <w:spacing w:before="47"/>
              <w:ind w:left="237"/>
              <w:rPr>
                <w:rFonts w:ascii="Arial" w:hAnsi="Arial" w:cs="Arial"/>
              </w:rPr>
            </w:pPr>
            <w:r w:rsidRPr="00002262">
              <w:rPr>
                <w:rFonts w:ascii="Arial" w:hAnsi="Arial" w:cs="Arial"/>
              </w:rPr>
              <w:t>M</w:t>
            </w:r>
          </w:p>
        </w:tc>
        <w:tc>
          <w:tcPr>
            <w:tcW w:w="1731" w:type="dxa"/>
            <w:tcBorders>
              <w:top w:val="single" w:sz="4" w:space="0" w:color="000000"/>
              <w:bottom w:val="single" w:sz="4" w:space="0" w:color="000000"/>
            </w:tcBorders>
            <w:shd w:val="clear" w:color="auto" w:fill="FCE9D9"/>
          </w:tcPr>
          <w:p w14:paraId="6F3E7BCE" w14:textId="77777777" w:rsidR="00D8777A" w:rsidRPr="00002262" w:rsidRDefault="00D8777A" w:rsidP="00CB4FE3">
            <w:pPr>
              <w:pStyle w:val="TableParagraph"/>
              <w:spacing w:before="47"/>
              <w:ind w:left="394"/>
              <w:rPr>
                <w:rFonts w:ascii="Arial" w:hAnsi="Arial" w:cs="Arial"/>
              </w:rPr>
            </w:pPr>
            <w:r w:rsidRPr="00002262">
              <w:rPr>
                <w:rFonts w:ascii="Arial" w:hAnsi="Arial" w:cs="Arial"/>
                <w:spacing w:val="-5"/>
              </w:rPr>
              <w:t>022</w:t>
            </w:r>
          </w:p>
        </w:tc>
      </w:tr>
      <w:tr w:rsidR="00D8777A" w:rsidRPr="00002262" w14:paraId="7E12217D" w14:textId="77777777" w:rsidTr="00C404F2">
        <w:trPr>
          <w:trHeight w:val="350"/>
        </w:trPr>
        <w:tc>
          <w:tcPr>
            <w:tcW w:w="5258" w:type="dxa"/>
            <w:tcBorders>
              <w:top w:val="single" w:sz="4" w:space="0" w:color="000000"/>
              <w:bottom w:val="single" w:sz="4" w:space="0" w:color="000000"/>
            </w:tcBorders>
            <w:shd w:val="clear" w:color="auto" w:fill="E4DFEB"/>
          </w:tcPr>
          <w:p w14:paraId="3BB39ED8"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Date</w:t>
            </w:r>
            <w:r w:rsidRPr="00002262">
              <w:rPr>
                <w:rFonts w:ascii="Arial" w:hAnsi="Arial" w:cs="Arial"/>
                <w:spacing w:val="-2"/>
              </w:rPr>
              <w:t xml:space="preserve"> </w:t>
            </w:r>
            <w:r w:rsidRPr="00002262">
              <w:rPr>
                <w:rFonts w:ascii="Arial" w:hAnsi="Arial" w:cs="Arial"/>
              </w:rPr>
              <w:t>of</w:t>
            </w:r>
            <w:r w:rsidRPr="00002262">
              <w:rPr>
                <w:rFonts w:ascii="Arial" w:hAnsi="Arial" w:cs="Arial"/>
                <w:spacing w:val="-1"/>
              </w:rPr>
              <w:t xml:space="preserve"> </w:t>
            </w:r>
            <w:r w:rsidRPr="00002262">
              <w:rPr>
                <w:rFonts w:ascii="Arial" w:hAnsi="Arial" w:cs="Arial"/>
                <w:spacing w:val="-2"/>
              </w:rPr>
              <w:t>diagnosis</w:t>
            </w:r>
          </w:p>
        </w:tc>
        <w:tc>
          <w:tcPr>
            <w:tcW w:w="836" w:type="dxa"/>
            <w:tcBorders>
              <w:top w:val="single" w:sz="4" w:space="0" w:color="000000"/>
              <w:bottom w:val="single" w:sz="4" w:space="0" w:color="000000"/>
            </w:tcBorders>
            <w:shd w:val="clear" w:color="auto" w:fill="E4DFEB"/>
          </w:tcPr>
          <w:p w14:paraId="74E1A160" w14:textId="77777777" w:rsidR="00D8777A" w:rsidRPr="00002262" w:rsidRDefault="00D8777A" w:rsidP="00CB4FE3">
            <w:pPr>
              <w:pStyle w:val="TableParagraph"/>
              <w:rPr>
                <w:rFonts w:ascii="Arial" w:hAnsi="Arial" w:cs="Arial"/>
              </w:rPr>
            </w:pPr>
          </w:p>
        </w:tc>
        <w:tc>
          <w:tcPr>
            <w:tcW w:w="1731" w:type="dxa"/>
            <w:tcBorders>
              <w:top w:val="single" w:sz="4" w:space="0" w:color="000000"/>
              <w:bottom w:val="single" w:sz="4" w:space="0" w:color="000000"/>
            </w:tcBorders>
            <w:shd w:val="clear" w:color="auto" w:fill="E4DFEB"/>
          </w:tcPr>
          <w:p w14:paraId="0EF8E912" w14:textId="14A2595F" w:rsidR="00D8777A" w:rsidRPr="00002262" w:rsidRDefault="00D8777A" w:rsidP="00CB4FE3">
            <w:pPr>
              <w:pStyle w:val="TableParagraph"/>
              <w:spacing w:before="47"/>
              <w:ind w:left="394"/>
              <w:rPr>
                <w:rFonts w:ascii="Arial" w:hAnsi="Arial" w:cs="Arial"/>
              </w:rPr>
            </w:pPr>
            <w:r w:rsidRPr="00002262">
              <w:rPr>
                <w:rFonts w:ascii="Arial" w:hAnsi="Arial" w:cs="Arial"/>
                <w:spacing w:val="-2"/>
              </w:rPr>
              <w:t>181120</w:t>
            </w:r>
            <w:r w:rsidR="002452B5" w:rsidRPr="00002262">
              <w:rPr>
                <w:rFonts w:ascii="Arial" w:hAnsi="Arial" w:cs="Arial"/>
                <w:spacing w:val="-2"/>
              </w:rPr>
              <w:t>22</w:t>
            </w:r>
          </w:p>
        </w:tc>
      </w:tr>
      <w:tr w:rsidR="00D8777A" w:rsidRPr="00002262" w14:paraId="33071F72" w14:textId="77777777" w:rsidTr="00C404F2">
        <w:trPr>
          <w:trHeight w:val="350"/>
        </w:trPr>
        <w:tc>
          <w:tcPr>
            <w:tcW w:w="5258" w:type="dxa"/>
            <w:tcBorders>
              <w:top w:val="single" w:sz="4" w:space="0" w:color="000000"/>
              <w:bottom w:val="single" w:sz="4" w:space="0" w:color="000000"/>
            </w:tcBorders>
            <w:shd w:val="clear" w:color="auto" w:fill="E4DFEB"/>
          </w:tcPr>
          <w:p w14:paraId="189BC354" w14:textId="0D5D2660" w:rsidR="00D8777A" w:rsidRPr="00002262" w:rsidRDefault="00D8777A" w:rsidP="00CB4FE3">
            <w:pPr>
              <w:pStyle w:val="TableParagraph"/>
              <w:spacing w:before="47"/>
              <w:ind w:left="115"/>
              <w:rPr>
                <w:rFonts w:ascii="Arial" w:hAnsi="Arial" w:cs="Arial"/>
              </w:rPr>
            </w:pPr>
            <w:r w:rsidRPr="00002262">
              <w:rPr>
                <w:rFonts w:ascii="Arial" w:hAnsi="Arial" w:cs="Arial"/>
              </w:rPr>
              <w:t>Primary</w:t>
            </w:r>
            <w:r w:rsidRPr="00002262">
              <w:rPr>
                <w:rFonts w:ascii="Arial" w:hAnsi="Arial" w:cs="Arial"/>
                <w:spacing w:val="-3"/>
              </w:rPr>
              <w:t xml:space="preserve"> </w:t>
            </w:r>
            <w:r w:rsidRPr="00002262">
              <w:rPr>
                <w:rFonts w:ascii="Arial" w:hAnsi="Arial" w:cs="Arial"/>
              </w:rPr>
              <w:t>site</w:t>
            </w:r>
            <w:r w:rsidRPr="00002262">
              <w:rPr>
                <w:rFonts w:ascii="Arial" w:hAnsi="Arial" w:cs="Arial"/>
                <w:spacing w:val="-3"/>
              </w:rPr>
              <w:t xml:space="preserve"> </w:t>
            </w:r>
            <w:r w:rsidR="003D556E" w:rsidRPr="00002262">
              <w:rPr>
                <w:rFonts w:ascii="Arial" w:hAnsi="Arial" w:cs="Arial"/>
              </w:rPr>
              <w:t>ICD-10</w:t>
            </w:r>
            <w:r w:rsidR="00C404F2">
              <w:rPr>
                <w:rFonts w:ascii="Arial" w:hAnsi="Arial" w:cs="Arial"/>
              </w:rPr>
              <w:t>-AM</w:t>
            </w:r>
            <w:r w:rsidR="003D556E" w:rsidRPr="00002262">
              <w:rPr>
                <w:rFonts w:ascii="Arial" w:hAnsi="Arial" w:cs="Arial"/>
              </w:rPr>
              <w:t xml:space="preserve"> 8</w:t>
            </w:r>
            <w:r w:rsidR="00C404F2">
              <w:rPr>
                <w:rFonts w:ascii="Arial" w:hAnsi="Arial" w:cs="Arial"/>
              </w:rPr>
              <w:t>th</w:t>
            </w:r>
            <w:r w:rsidR="003D556E" w:rsidRPr="00002262">
              <w:rPr>
                <w:rFonts w:ascii="Arial" w:hAnsi="Arial" w:cs="Arial"/>
              </w:rPr>
              <w:t xml:space="preserve"> </w:t>
            </w:r>
            <w:r w:rsidR="00C404F2">
              <w:rPr>
                <w:rFonts w:ascii="Arial" w:hAnsi="Arial" w:cs="Arial"/>
              </w:rPr>
              <w:t>E</w:t>
            </w:r>
            <w:r w:rsidR="003D556E" w:rsidRPr="00002262">
              <w:rPr>
                <w:rFonts w:ascii="Arial" w:hAnsi="Arial" w:cs="Arial"/>
              </w:rPr>
              <w:t>dition</w:t>
            </w:r>
          </w:p>
        </w:tc>
        <w:tc>
          <w:tcPr>
            <w:tcW w:w="836" w:type="dxa"/>
            <w:tcBorders>
              <w:top w:val="single" w:sz="4" w:space="0" w:color="000000"/>
              <w:bottom w:val="single" w:sz="4" w:space="0" w:color="000000"/>
            </w:tcBorders>
            <w:shd w:val="clear" w:color="auto" w:fill="E4DFEB"/>
          </w:tcPr>
          <w:p w14:paraId="2AA13E5D" w14:textId="77777777" w:rsidR="00D8777A" w:rsidRPr="00002262" w:rsidRDefault="00D8777A" w:rsidP="00CB4FE3">
            <w:pPr>
              <w:pStyle w:val="TableParagraph"/>
              <w:spacing w:before="47"/>
              <w:ind w:left="237"/>
              <w:rPr>
                <w:rFonts w:ascii="Arial" w:hAnsi="Arial" w:cs="Arial"/>
              </w:rPr>
            </w:pPr>
            <w:r w:rsidRPr="00002262">
              <w:rPr>
                <w:rFonts w:ascii="Arial" w:hAnsi="Arial" w:cs="Arial"/>
              </w:rPr>
              <w:t>M</w:t>
            </w:r>
          </w:p>
        </w:tc>
        <w:tc>
          <w:tcPr>
            <w:tcW w:w="1731" w:type="dxa"/>
            <w:tcBorders>
              <w:top w:val="single" w:sz="4" w:space="0" w:color="000000"/>
              <w:bottom w:val="single" w:sz="4" w:space="0" w:color="000000"/>
            </w:tcBorders>
            <w:shd w:val="clear" w:color="auto" w:fill="E4DFEB"/>
          </w:tcPr>
          <w:p w14:paraId="06E24F41" w14:textId="77777777" w:rsidR="00D8777A" w:rsidRPr="00002262" w:rsidRDefault="00D8777A" w:rsidP="00CB4FE3">
            <w:pPr>
              <w:pStyle w:val="TableParagraph"/>
              <w:spacing w:before="47"/>
              <w:ind w:left="394"/>
              <w:rPr>
                <w:rFonts w:ascii="Arial" w:hAnsi="Arial" w:cs="Arial"/>
              </w:rPr>
            </w:pPr>
            <w:r w:rsidRPr="00002262">
              <w:rPr>
                <w:rFonts w:ascii="Arial" w:hAnsi="Arial" w:cs="Arial"/>
                <w:spacing w:val="-5"/>
              </w:rPr>
              <w:t>C50</w:t>
            </w:r>
          </w:p>
        </w:tc>
      </w:tr>
      <w:tr w:rsidR="00D8777A" w:rsidRPr="00002262" w14:paraId="4419DD99" w14:textId="77777777" w:rsidTr="00C404F2">
        <w:trPr>
          <w:trHeight w:val="349"/>
        </w:trPr>
        <w:tc>
          <w:tcPr>
            <w:tcW w:w="5258" w:type="dxa"/>
            <w:tcBorders>
              <w:top w:val="single" w:sz="4" w:space="0" w:color="000000"/>
              <w:bottom w:val="single" w:sz="4" w:space="0" w:color="000000"/>
            </w:tcBorders>
            <w:shd w:val="clear" w:color="auto" w:fill="FCE9D9"/>
          </w:tcPr>
          <w:p w14:paraId="334E200C"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Date</w:t>
            </w:r>
            <w:r w:rsidRPr="00002262">
              <w:rPr>
                <w:rFonts w:ascii="Arial" w:hAnsi="Arial" w:cs="Arial"/>
                <w:spacing w:val="-4"/>
              </w:rPr>
              <w:t xml:space="preserve"> </w:t>
            </w:r>
            <w:r w:rsidRPr="00002262">
              <w:rPr>
                <w:rFonts w:ascii="Arial" w:hAnsi="Arial" w:cs="Arial"/>
              </w:rPr>
              <w:t>of</w:t>
            </w:r>
            <w:r w:rsidRPr="00002262">
              <w:rPr>
                <w:rFonts w:ascii="Arial" w:hAnsi="Arial" w:cs="Arial"/>
                <w:spacing w:val="-2"/>
              </w:rPr>
              <w:t xml:space="preserve"> </w:t>
            </w:r>
            <w:r w:rsidRPr="00002262">
              <w:rPr>
                <w:rFonts w:ascii="Arial" w:hAnsi="Arial" w:cs="Arial"/>
              </w:rPr>
              <w:t>receipt</w:t>
            </w:r>
            <w:r w:rsidRPr="00002262">
              <w:rPr>
                <w:rFonts w:ascii="Arial" w:hAnsi="Arial" w:cs="Arial"/>
                <w:spacing w:val="-2"/>
              </w:rPr>
              <w:t xml:space="preserve"> </w:t>
            </w:r>
            <w:r w:rsidRPr="00002262">
              <w:rPr>
                <w:rFonts w:ascii="Arial" w:hAnsi="Arial" w:cs="Arial"/>
              </w:rPr>
              <w:t>of</w:t>
            </w:r>
            <w:r w:rsidRPr="00002262">
              <w:rPr>
                <w:rFonts w:ascii="Arial" w:hAnsi="Arial" w:cs="Arial"/>
                <w:spacing w:val="-2"/>
              </w:rPr>
              <w:t xml:space="preserve"> referral</w:t>
            </w:r>
          </w:p>
        </w:tc>
        <w:tc>
          <w:tcPr>
            <w:tcW w:w="836" w:type="dxa"/>
            <w:tcBorders>
              <w:top w:val="single" w:sz="4" w:space="0" w:color="000000"/>
              <w:bottom w:val="single" w:sz="4" w:space="0" w:color="000000"/>
            </w:tcBorders>
            <w:shd w:val="clear" w:color="auto" w:fill="FCE9D9"/>
          </w:tcPr>
          <w:p w14:paraId="573038B6" w14:textId="77777777" w:rsidR="00D8777A" w:rsidRPr="00002262" w:rsidRDefault="00D8777A" w:rsidP="00CB4FE3">
            <w:pPr>
              <w:pStyle w:val="TableParagraph"/>
              <w:rPr>
                <w:rFonts w:ascii="Arial" w:hAnsi="Arial" w:cs="Arial"/>
              </w:rPr>
            </w:pPr>
          </w:p>
        </w:tc>
        <w:tc>
          <w:tcPr>
            <w:tcW w:w="1731" w:type="dxa"/>
            <w:tcBorders>
              <w:top w:val="single" w:sz="4" w:space="0" w:color="000000"/>
              <w:bottom w:val="single" w:sz="4" w:space="0" w:color="000000"/>
            </w:tcBorders>
            <w:shd w:val="clear" w:color="auto" w:fill="FCE9D9"/>
          </w:tcPr>
          <w:p w14:paraId="6FFC7B7A" w14:textId="15C3C7E6" w:rsidR="00D8777A" w:rsidRPr="00002262" w:rsidRDefault="00D8777A" w:rsidP="00CB4FE3">
            <w:pPr>
              <w:pStyle w:val="TableParagraph"/>
              <w:spacing w:before="47"/>
              <w:ind w:left="394"/>
              <w:rPr>
                <w:rFonts w:ascii="Arial" w:hAnsi="Arial" w:cs="Arial"/>
              </w:rPr>
            </w:pPr>
            <w:r w:rsidRPr="00002262">
              <w:rPr>
                <w:rFonts w:ascii="Arial" w:hAnsi="Arial" w:cs="Arial"/>
                <w:spacing w:val="-2"/>
              </w:rPr>
              <w:t>280920</w:t>
            </w:r>
            <w:r w:rsidR="002452B5" w:rsidRPr="00002262">
              <w:rPr>
                <w:rFonts w:ascii="Arial" w:hAnsi="Arial" w:cs="Arial"/>
                <w:spacing w:val="-2"/>
              </w:rPr>
              <w:t>22</w:t>
            </w:r>
          </w:p>
        </w:tc>
      </w:tr>
      <w:tr w:rsidR="00D8777A" w:rsidRPr="00002262" w14:paraId="7DC787A0" w14:textId="77777777" w:rsidTr="00C404F2">
        <w:trPr>
          <w:trHeight w:val="350"/>
        </w:trPr>
        <w:tc>
          <w:tcPr>
            <w:tcW w:w="5258" w:type="dxa"/>
            <w:tcBorders>
              <w:top w:val="single" w:sz="4" w:space="0" w:color="000000"/>
              <w:bottom w:val="single" w:sz="4" w:space="0" w:color="000000"/>
            </w:tcBorders>
            <w:shd w:val="clear" w:color="auto" w:fill="FCE9D9"/>
          </w:tcPr>
          <w:p w14:paraId="2F570E2D" w14:textId="2E12853B" w:rsidR="00D8777A" w:rsidRPr="00002262" w:rsidRDefault="00B378FD" w:rsidP="00CB4FE3">
            <w:pPr>
              <w:pStyle w:val="TableParagraph"/>
              <w:spacing w:before="47"/>
              <w:ind w:left="115"/>
              <w:rPr>
                <w:rFonts w:ascii="Arial" w:hAnsi="Arial" w:cs="Arial"/>
              </w:rPr>
            </w:pPr>
            <w:r w:rsidRPr="00002262">
              <w:rPr>
                <w:rFonts w:ascii="Arial" w:hAnsi="Arial" w:cs="Arial"/>
              </w:rPr>
              <w:t xml:space="preserve">Hospital </w:t>
            </w:r>
            <w:r w:rsidR="00D8777A" w:rsidRPr="00002262">
              <w:rPr>
                <w:rFonts w:ascii="Arial" w:hAnsi="Arial" w:cs="Arial"/>
              </w:rPr>
              <w:t>of</w:t>
            </w:r>
            <w:r w:rsidR="00D8777A" w:rsidRPr="00002262">
              <w:rPr>
                <w:rFonts w:ascii="Arial" w:hAnsi="Arial" w:cs="Arial"/>
                <w:spacing w:val="-5"/>
              </w:rPr>
              <w:t xml:space="preserve"> </w:t>
            </w:r>
            <w:r w:rsidR="00D8777A" w:rsidRPr="00002262">
              <w:rPr>
                <w:rFonts w:ascii="Arial" w:hAnsi="Arial" w:cs="Arial"/>
              </w:rPr>
              <w:t>receipt</w:t>
            </w:r>
            <w:r w:rsidR="00D8777A" w:rsidRPr="00002262">
              <w:rPr>
                <w:rFonts w:ascii="Arial" w:hAnsi="Arial" w:cs="Arial"/>
                <w:spacing w:val="-3"/>
              </w:rPr>
              <w:t xml:space="preserve"> </w:t>
            </w:r>
            <w:r w:rsidR="00D8777A" w:rsidRPr="00002262">
              <w:rPr>
                <w:rFonts w:ascii="Arial" w:hAnsi="Arial" w:cs="Arial"/>
              </w:rPr>
              <w:t>of</w:t>
            </w:r>
            <w:r w:rsidR="00D8777A" w:rsidRPr="00002262">
              <w:rPr>
                <w:rFonts w:ascii="Arial" w:hAnsi="Arial" w:cs="Arial"/>
                <w:spacing w:val="-5"/>
              </w:rPr>
              <w:t xml:space="preserve"> </w:t>
            </w:r>
            <w:r w:rsidR="00D8777A" w:rsidRPr="00002262">
              <w:rPr>
                <w:rFonts w:ascii="Arial" w:hAnsi="Arial" w:cs="Arial"/>
                <w:spacing w:val="-2"/>
              </w:rPr>
              <w:t>referral</w:t>
            </w:r>
          </w:p>
        </w:tc>
        <w:tc>
          <w:tcPr>
            <w:tcW w:w="836" w:type="dxa"/>
            <w:tcBorders>
              <w:top w:val="single" w:sz="4" w:space="0" w:color="000000"/>
              <w:bottom w:val="single" w:sz="4" w:space="0" w:color="000000"/>
            </w:tcBorders>
            <w:shd w:val="clear" w:color="auto" w:fill="FCE9D9"/>
          </w:tcPr>
          <w:p w14:paraId="39C794C9" w14:textId="77777777" w:rsidR="00D8777A" w:rsidRPr="00002262" w:rsidRDefault="00D8777A" w:rsidP="00CB4FE3">
            <w:pPr>
              <w:pStyle w:val="TableParagraph"/>
              <w:rPr>
                <w:rFonts w:ascii="Arial" w:hAnsi="Arial" w:cs="Arial"/>
              </w:rPr>
            </w:pPr>
          </w:p>
        </w:tc>
        <w:tc>
          <w:tcPr>
            <w:tcW w:w="1731" w:type="dxa"/>
            <w:tcBorders>
              <w:top w:val="single" w:sz="4" w:space="0" w:color="000000"/>
              <w:bottom w:val="single" w:sz="4" w:space="0" w:color="000000"/>
            </w:tcBorders>
            <w:shd w:val="clear" w:color="auto" w:fill="FCE9D9"/>
          </w:tcPr>
          <w:p w14:paraId="38A3C4F4" w14:textId="77777777" w:rsidR="00D8777A" w:rsidRPr="00002262" w:rsidRDefault="00D8777A" w:rsidP="00CB4FE3">
            <w:pPr>
              <w:pStyle w:val="TableParagraph"/>
              <w:spacing w:before="47"/>
              <w:ind w:left="394"/>
              <w:rPr>
                <w:rFonts w:ascii="Arial" w:hAnsi="Arial" w:cs="Arial"/>
              </w:rPr>
            </w:pPr>
            <w:r w:rsidRPr="00002262">
              <w:rPr>
                <w:rFonts w:ascii="Arial" w:hAnsi="Arial" w:cs="Arial"/>
                <w:spacing w:val="-5"/>
              </w:rPr>
              <w:t>022</w:t>
            </w:r>
          </w:p>
        </w:tc>
      </w:tr>
      <w:tr w:rsidR="00D8777A" w:rsidRPr="00002262" w14:paraId="3E960077" w14:textId="77777777" w:rsidTr="00C404F2">
        <w:trPr>
          <w:trHeight w:val="350"/>
        </w:trPr>
        <w:tc>
          <w:tcPr>
            <w:tcW w:w="5258" w:type="dxa"/>
            <w:tcBorders>
              <w:top w:val="single" w:sz="4" w:space="0" w:color="000000"/>
              <w:bottom w:val="single" w:sz="4" w:space="0" w:color="000000"/>
            </w:tcBorders>
            <w:shd w:val="clear" w:color="auto" w:fill="DBE4F0"/>
          </w:tcPr>
          <w:p w14:paraId="6AAAEDCC"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Date</w:t>
            </w:r>
            <w:r w:rsidRPr="00002262">
              <w:rPr>
                <w:rFonts w:ascii="Arial" w:hAnsi="Arial" w:cs="Arial"/>
                <w:spacing w:val="-5"/>
              </w:rPr>
              <w:t xml:space="preserve"> </w:t>
            </w:r>
            <w:r w:rsidRPr="00002262">
              <w:rPr>
                <w:rFonts w:ascii="Arial" w:hAnsi="Arial" w:cs="Arial"/>
              </w:rPr>
              <w:t>patient</w:t>
            </w:r>
            <w:r w:rsidRPr="00002262">
              <w:rPr>
                <w:rFonts w:ascii="Arial" w:hAnsi="Arial" w:cs="Arial"/>
                <w:spacing w:val="-3"/>
              </w:rPr>
              <w:t xml:space="preserve"> </w:t>
            </w:r>
            <w:r w:rsidRPr="00002262">
              <w:rPr>
                <w:rFonts w:ascii="Arial" w:hAnsi="Arial" w:cs="Arial"/>
              </w:rPr>
              <w:t>informed</w:t>
            </w:r>
            <w:r w:rsidRPr="00002262">
              <w:rPr>
                <w:rFonts w:ascii="Arial" w:hAnsi="Arial" w:cs="Arial"/>
                <w:spacing w:val="-5"/>
              </w:rPr>
              <w:t xml:space="preserve"> </w:t>
            </w:r>
            <w:r w:rsidRPr="00002262">
              <w:rPr>
                <w:rFonts w:ascii="Arial" w:hAnsi="Arial" w:cs="Arial"/>
              </w:rPr>
              <w:t>of</w:t>
            </w:r>
            <w:r w:rsidRPr="00002262">
              <w:rPr>
                <w:rFonts w:ascii="Arial" w:hAnsi="Arial" w:cs="Arial"/>
                <w:spacing w:val="-4"/>
              </w:rPr>
              <w:t xml:space="preserve"> </w:t>
            </w:r>
            <w:r w:rsidRPr="00002262">
              <w:rPr>
                <w:rFonts w:ascii="Arial" w:hAnsi="Arial" w:cs="Arial"/>
                <w:spacing w:val="-2"/>
              </w:rPr>
              <w:t>diagnosis</w:t>
            </w:r>
          </w:p>
        </w:tc>
        <w:tc>
          <w:tcPr>
            <w:tcW w:w="836" w:type="dxa"/>
            <w:tcBorders>
              <w:top w:val="single" w:sz="4" w:space="0" w:color="000000"/>
              <w:bottom w:val="single" w:sz="4" w:space="0" w:color="000000"/>
            </w:tcBorders>
            <w:shd w:val="clear" w:color="auto" w:fill="DBE4F0"/>
          </w:tcPr>
          <w:p w14:paraId="3A71A1DF" w14:textId="77777777" w:rsidR="00D8777A" w:rsidRPr="00002262" w:rsidRDefault="00D8777A" w:rsidP="00CB4FE3">
            <w:pPr>
              <w:pStyle w:val="TableParagraph"/>
              <w:rPr>
                <w:rFonts w:ascii="Arial" w:hAnsi="Arial" w:cs="Arial"/>
              </w:rPr>
            </w:pPr>
          </w:p>
        </w:tc>
        <w:tc>
          <w:tcPr>
            <w:tcW w:w="1731" w:type="dxa"/>
            <w:tcBorders>
              <w:top w:val="single" w:sz="4" w:space="0" w:color="000000"/>
              <w:bottom w:val="single" w:sz="4" w:space="0" w:color="000000"/>
            </w:tcBorders>
            <w:shd w:val="clear" w:color="auto" w:fill="DBE4F0"/>
          </w:tcPr>
          <w:p w14:paraId="345BBE08" w14:textId="3854BCDB" w:rsidR="00D8777A" w:rsidRPr="00002262" w:rsidRDefault="00D8777A" w:rsidP="00CB4FE3">
            <w:pPr>
              <w:pStyle w:val="TableParagraph"/>
              <w:spacing w:before="47"/>
              <w:ind w:left="394"/>
              <w:rPr>
                <w:rFonts w:ascii="Arial" w:hAnsi="Arial" w:cs="Arial"/>
              </w:rPr>
            </w:pPr>
            <w:r w:rsidRPr="00002262">
              <w:rPr>
                <w:rFonts w:ascii="Arial" w:hAnsi="Arial" w:cs="Arial"/>
                <w:spacing w:val="-2"/>
              </w:rPr>
              <w:t>231020</w:t>
            </w:r>
            <w:r w:rsidR="002452B5" w:rsidRPr="00002262">
              <w:rPr>
                <w:rFonts w:ascii="Arial" w:hAnsi="Arial" w:cs="Arial"/>
                <w:spacing w:val="-2"/>
              </w:rPr>
              <w:t>22</w:t>
            </w:r>
          </w:p>
        </w:tc>
      </w:tr>
      <w:tr w:rsidR="00D8777A" w:rsidRPr="00002262" w14:paraId="68772F98" w14:textId="77777777" w:rsidTr="00C404F2">
        <w:trPr>
          <w:trHeight w:val="350"/>
        </w:trPr>
        <w:tc>
          <w:tcPr>
            <w:tcW w:w="5258" w:type="dxa"/>
            <w:tcBorders>
              <w:top w:val="single" w:sz="4" w:space="0" w:color="000000"/>
              <w:bottom w:val="single" w:sz="4" w:space="0" w:color="000000"/>
            </w:tcBorders>
            <w:shd w:val="clear" w:color="auto" w:fill="DDD9C3"/>
          </w:tcPr>
          <w:p w14:paraId="1B9C9A9E"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Date</w:t>
            </w:r>
            <w:r w:rsidRPr="00002262">
              <w:rPr>
                <w:rFonts w:ascii="Arial" w:hAnsi="Arial" w:cs="Arial"/>
                <w:spacing w:val="-8"/>
              </w:rPr>
              <w:t xml:space="preserve"> </w:t>
            </w:r>
            <w:r w:rsidRPr="00002262">
              <w:rPr>
                <w:rFonts w:ascii="Arial" w:hAnsi="Arial" w:cs="Arial"/>
              </w:rPr>
              <w:t>of</w:t>
            </w:r>
            <w:r w:rsidRPr="00002262">
              <w:rPr>
                <w:rFonts w:ascii="Arial" w:hAnsi="Arial" w:cs="Arial"/>
                <w:spacing w:val="-7"/>
              </w:rPr>
              <w:t xml:space="preserve"> </w:t>
            </w:r>
            <w:r w:rsidRPr="00002262">
              <w:rPr>
                <w:rFonts w:ascii="Arial" w:hAnsi="Arial" w:cs="Arial"/>
              </w:rPr>
              <w:t>first</w:t>
            </w:r>
            <w:r w:rsidRPr="00002262">
              <w:rPr>
                <w:rFonts w:ascii="Arial" w:hAnsi="Arial" w:cs="Arial"/>
                <w:spacing w:val="-5"/>
              </w:rPr>
              <w:t xml:space="preserve"> </w:t>
            </w:r>
            <w:r w:rsidRPr="00002262">
              <w:rPr>
                <w:rFonts w:ascii="Arial" w:hAnsi="Arial" w:cs="Arial"/>
              </w:rPr>
              <w:t>multidisciplinary</w:t>
            </w:r>
            <w:r w:rsidRPr="00002262">
              <w:rPr>
                <w:rFonts w:ascii="Arial" w:hAnsi="Arial" w:cs="Arial"/>
                <w:spacing w:val="-9"/>
              </w:rPr>
              <w:t xml:space="preserve"> </w:t>
            </w:r>
            <w:r w:rsidRPr="00002262">
              <w:rPr>
                <w:rFonts w:ascii="Arial" w:hAnsi="Arial" w:cs="Arial"/>
              </w:rPr>
              <w:t>meeting</w:t>
            </w:r>
            <w:r w:rsidRPr="00002262">
              <w:rPr>
                <w:rFonts w:ascii="Arial" w:hAnsi="Arial" w:cs="Arial"/>
                <w:spacing w:val="-6"/>
              </w:rPr>
              <w:t xml:space="preserve"> </w:t>
            </w:r>
            <w:r w:rsidRPr="00002262">
              <w:rPr>
                <w:rFonts w:ascii="Arial" w:hAnsi="Arial" w:cs="Arial"/>
                <w:spacing w:val="-4"/>
              </w:rPr>
              <w:t>(MDM)</w:t>
            </w:r>
          </w:p>
        </w:tc>
        <w:tc>
          <w:tcPr>
            <w:tcW w:w="836" w:type="dxa"/>
            <w:tcBorders>
              <w:top w:val="single" w:sz="4" w:space="0" w:color="000000"/>
              <w:bottom w:val="single" w:sz="4" w:space="0" w:color="000000"/>
            </w:tcBorders>
            <w:shd w:val="clear" w:color="auto" w:fill="DDD9C3"/>
          </w:tcPr>
          <w:p w14:paraId="61E45A84" w14:textId="77777777" w:rsidR="00D8777A" w:rsidRPr="00002262" w:rsidRDefault="00D8777A" w:rsidP="00CB4FE3">
            <w:pPr>
              <w:pStyle w:val="TableParagraph"/>
              <w:rPr>
                <w:rFonts w:ascii="Arial" w:hAnsi="Arial" w:cs="Arial"/>
              </w:rPr>
            </w:pPr>
          </w:p>
        </w:tc>
        <w:tc>
          <w:tcPr>
            <w:tcW w:w="1731" w:type="dxa"/>
            <w:tcBorders>
              <w:top w:val="single" w:sz="4" w:space="0" w:color="000000"/>
              <w:bottom w:val="single" w:sz="4" w:space="0" w:color="000000"/>
            </w:tcBorders>
            <w:shd w:val="clear" w:color="auto" w:fill="DDD9C3"/>
          </w:tcPr>
          <w:p w14:paraId="10715FDC" w14:textId="618C8CAF" w:rsidR="00D8777A" w:rsidRPr="00002262" w:rsidRDefault="00D8777A" w:rsidP="00CB4FE3">
            <w:pPr>
              <w:pStyle w:val="TableParagraph"/>
              <w:spacing w:before="47"/>
              <w:ind w:left="394"/>
              <w:rPr>
                <w:rFonts w:ascii="Arial" w:hAnsi="Arial" w:cs="Arial"/>
              </w:rPr>
            </w:pPr>
            <w:r w:rsidRPr="00002262">
              <w:rPr>
                <w:rFonts w:ascii="Arial" w:hAnsi="Arial" w:cs="Arial"/>
                <w:spacing w:val="-2"/>
              </w:rPr>
              <w:t>301020</w:t>
            </w:r>
            <w:r w:rsidR="002452B5" w:rsidRPr="00002262">
              <w:rPr>
                <w:rFonts w:ascii="Arial" w:hAnsi="Arial" w:cs="Arial"/>
                <w:spacing w:val="-2"/>
              </w:rPr>
              <w:t>22</w:t>
            </w:r>
          </w:p>
        </w:tc>
      </w:tr>
      <w:tr w:rsidR="00D8777A" w:rsidRPr="00002262" w14:paraId="5719AFE0" w14:textId="77777777" w:rsidTr="00C404F2">
        <w:trPr>
          <w:trHeight w:val="350"/>
        </w:trPr>
        <w:tc>
          <w:tcPr>
            <w:tcW w:w="5258" w:type="dxa"/>
            <w:tcBorders>
              <w:top w:val="single" w:sz="4" w:space="0" w:color="000000"/>
              <w:bottom w:val="single" w:sz="4" w:space="0" w:color="000000"/>
            </w:tcBorders>
            <w:shd w:val="clear" w:color="auto" w:fill="D5E2BB"/>
          </w:tcPr>
          <w:p w14:paraId="3F69CEA8"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Date</w:t>
            </w:r>
            <w:r w:rsidRPr="00002262">
              <w:rPr>
                <w:rFonts w:ascii="Arial" w:hAnsi="Arial" w:cs="Arial"/>
                <w:spacing w:val="-7"/>
              </w:rPr>
              <w:t xml:space="preserve"> </w:t>
            </w:r>
            <w:r w:rsidRPr="00002262">
              <w:rPr>
                <w:rFonts w:ascii="Arial" w:hAnsi="Arial" w:cs="Arial"/>
              </w:rPr>
              <w:t>of</w:t>
            </w:r>
            <w:r w:rsidRPr="00002262">
              <w:rPr>
                <w:rFonts w:ascii="Arial" w:hAnsi="Arial" w:cs="Arial"/>
                <w:spacing w:val="-6"/>
              </w:rPr>
              <w:t xml:space="preserve"> </w:t>
            </w:r>
            <w:r w:rsidRPr="00002262">
              <w:rPr>
                <w:rFonts w:ascii="Arial" w:hAnsi="Arial" w:cs="Arial"/>
              </w:rPr>
              <w:t>decision-to-</w:t>
            </w:r>
            <w:r w:rsidRPr="00002262">
              <w:rPr>
                <w:rFonts w:ascii="Arial" w:hAnsi="Arial" w:cs="Arial"/>
                <w:spacing w:val="-4"/>
              </w:rPr>
              <w:t>treat</w:t>
            </w:r>
          </w:p>
        </w:tc>
        <w:tc>
          <w:tcPr>
            <w:tcW w:w="836" w:type="dxa"/>
            <w:tcBorders>
              <w:top w:val="single" w:sz="4" w:space="0" w:color="000000"/>
              <w:bottom w:val="single" w:sz="4" w:space="0" w:color="000000"/>
            </w:tcBorders>
            <w:shd w:val="clear" w:color="auto" w:fill="D5E2BB"/>
          </w:tcPr>
          <w:p w14:paraId="5929E736" w14:textId="77777777" w:rsidR="00D8777A" w:rsidRPr="00002262" w:rsidRDefault="00D8777A" w:rsidP="00CB4FE3">
            <w:pPr>
              <w:pStyle w:val="TableParagraph"/>
              <w:spacing w:before="47"/>
              <w:ind w:left="237"/>
              <w:rPr>
                <w:rFonts w:ascii="Arial" w:hAnsi="Arial" w:cs="Arial"/>
              </w:rPr>
            </w:pPr>
            <w:r w:rsidRPr="00002262">
              <w:rPr>
                <w:rFonts w:ascii="Arial" w:hAnsi="Arial" w:cs="Arial"/>
              </w:rPr>
              <w:t>M</w:t>
            </w:r>
          </w:p>
        </w:tc>
        <w:tc>
          <w:tcPr>
            <w:tcW w:w="1731" w:type="dxa"/>
            <w:tcBorders>
              <w:top w:val="single" w:sz="4" w:space="0" w:color="000000"/>
              <w:bottom w:val="single" w:sz="4" w:space="0" w:color="000000"/>
            </w:tcBorders>
            <w:shd w:val="clear" w:color="auto" w:fill="D5E2BB"/>
          </w:tcPr>
          <w:p w14:paraId="3797D6D6" w14:textId="6DD10675" w:rsidR="00D8777A" w:rsidRPr="00002262" w:rsidRDefault="00D8777A" w:rsidP="00CB4FE3">
            <w:pPr>
              <w:pStyle w:val="TableParagraph"/>
              <w:spacing w:before="47"/>
              <w:ind w:left="394"/>
              <w:rPr>
                <w:rFonts w:ascii="Arial" w:hAnsi="Arial" w:cs="Arial"/>
              </w:rPr>
            </w:pPr>
            <w:r w:rsidRPr="00002262">
              <w:rPr>
                <w:rFonts w:ascii="Arial" w:hAnsi="Arial" w:cs="Arial"/>
                <w:spacing w:val="-2"/>
              </w:rPr>
              <w:t>311020</w:t>
            </w:r>
            <w:r w:rsidR="002452B5" w:rsidRPr="00002262">
              <w:rPr>
                <w:rFonts w:ascii="Arial" w:hAnsi="Arial" w:cs="Arial"/>
                <w:spacing w:val="-2"/>
              </w:rPr>
              <w:t>22</w:t>
            </w:r>
          </w:p>
        </w:tc>
      </w:tr>
      <w:tr w:rsidR="00D8777A" w:rsidRPr="00002262" w14:paraId="31695F57" w14:textId="77777777" w:rsidTr="00C404F2">
        <w:trPr>
          <w:trHeight w:val="350"/>
        </w:trPr>
        <w:tc>
          <w:tcPr>
            <w:tcW w:w="5258" w:type="dxa"/>
            <w:tcBorders>
              <w:top w:val="single" w:sz="4" w:space="0" w:color="000000"/>
              <w:bottom w:val="single" w:sz="4" w:space="0" w:color="000000"/>
            </w:tcBorders>
            <w:shd w:val="clear" w:color="auto" w:fill="FFFFCC"/>
          </w:tcPr>
          <w:p w14:paraId="0F7CFFF1"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Date</w:t>
            </w:r>
            <w:r w:rsidRPr="00002262">
              <w:rPr>
                <w:rFonts w:ascii="Arial" w:hAnsi="Arial" w:cs="Arial"/>
                <w:spacing w:val="-4"/>
              </w:rPr>
              <w:t xml:space="preserve"> </w:t>
            </w:r>
            <w:r w:rsidRPr="00002262">
              <w:rPr>
                <w:rFonts w:ascii="Arial" w:hAnsi="Arial" w:cs="Arial"/>
              </w:rPr>
              <w:t>of</w:t>
            </w:r>
            <w:r w:rsidRPr="00002262">
              <w:rPr>
                <w:rFonts w:ascii="Arial" w:hAnsi="Arial" w:cs="Arial"/>
                <w:spacing w:val="-2"/>
              </w:rPr>
              <w:t xml:space="preserve"> </w:t>
            </w:r>
            <w:r w:rsidRPr="00002262">
              <w:rPr>
                <w:rFonts w:ascii="Arial" w:hAnsi="Arial" w:cs="Arial"/>
              </w:rPr>
              <w:t>first</w:t>
            </w:r>
            <w:r w:rsidRPr="00002262">
              <w:rPr>
                <w:rFonts w:ascii="Arial" w:hAnsi="Arial" w:cs="Arial"/>
                <w:spacing w:val="-1"/>
              </w:rPr>
              <w:t xml:space="preserve"> </w:t>
            </w:r>
            <w:r w:rsidRPr="00002262">
              <w:rPr>
                <w:rFonts w:ascii="Arial" w:hAnsi="Arial" w:cs="Arial"/>
                <w:spacing w:val="-2"/>
              </w:rPr>
              <w:t>treatment</w:t>
            </w:r>
          </w:p>
        </w:tc>
        <w:tc>
          <w:tcPr>
            <w:tcW w:w="836" w:type="dxa"/>
            <w:tcBorders>
              <w:top w:val="single" w:sz="4" w:space="0" w:color="000000"/>
              <w:bottom w:val="single" w:sz="4" w:space="0" w:color="000000"/>
            </w:tcBorders>
            <w:shd w:val="clear" w:color="auto" w:fill="FFFFCC"/>
          </w:tcPr>
          <w:p w14:paraId="497372AD" w14:textId="77777777" w:rsidR="00D8777A" w:rsidRPr="00002262" w:rsidRDefault="00D8777A" w:rsidP="00CB4FE3">
            <w:pPr>
              <w:pStyle w:val="TableParagraph"/>
              <w:spacing w:before="47"/>
              <w:ind w:left="237"/>
              <w:rPr>
                <w:rFonts w:ascii="Arial" w:hAnsi="Arial" w:cs="Arial"/>
              </w:rPr>
            </w:pPr>
            <w:r w:rsidRPr="00002262">
              <w:rPr>
                <w:rFonts w:ascii="Arial" w:hAnsi="Arial" w:cs="Arial"/>
              </w:rPr>
              <w:t>M</w:t>
            </w:r>
          </w:p>
        </w:tc>
        <w:tc>
          <w:tcPr>
            <w:tcW w:w="1731" w:type="dxa"/>
            <w:tcBorders>
              <w:top w:val="single" w:sz="4" w:space="0" w:color="000000"/>
              <w:bottom w:val="single" w:sz="4" w:space="0" w:color="000000"/>
            </w:tcBorders>
            <w:shd w:val="clear" w:color="auto" w:fill="FFFFCC"/>
          </w:tcPr>
          <w:p w14:paraId="6D03448A" w14:textId="4C16DFEA" w:rsidR="00D8777A" w:rsidRPr="00002262" w:rsidRDefault="00D8777A" w:rsidP="00CB4FE3">
            <w:pPr>
              <w:pStyle w:val="TableParagraph"/>
              <w:spacing w:before="47"/>
              <w:ind w:left="394"/>
              <w:rPr>
                <w:rFonts w:ascii="Arial" w:hAnsi="Arial" w:cs="Arial"/>
              </w:rPr>
            </w:pPr>
            <w:r w:rsidRPr="00002262">
              <w:rPr>
                <w:rFonts w:ascii="Arial" w:hAnsi="Arial" w:cs="Arial"/>
                <w:spacing w:val="-2"/>
              </w:rPr>
              <w:t>111120</w:t>
            </w:r>
            <w:r w:rsidR="002452B5" w:rsidRPr="00002262">
              <w:rPr>
                <w:rFonts w:ascii="Arial" w:hAnsi="Arial" w:cs="Arial"/>
                <w:spacing w:val="-2"/>
              </w:rPr>
              <w:t>22</w:t>
            </w:r>
          </w:p>
        </w:tc>
      </w:tr>
      <w:tr w:rsidR="00D8777A" w:rsidRPr="00002262" w14:paraId="5DD8DA5A" w14:textId="77777777" w:rsidTr="00C404F2">
        <w:trPr>
          <w:trHeight w:val="350"/>
        </w:trPr>
        <w:tc>
          <w:tcPr>
            <w:tcW w:w="5258" w:type="dxa"/>
            <w:tcBorders>
              <w:top w:val="single" w:sz="4" w:space="0" w:color="000000"/>
              <w:bottom w:val="single" w:sz="4" w:space="0" w:color="000000"/>
            </w:tcBorders>
            <w:shd w:val="clear" w:color="auto" w:fill="FFFF99"/>
          </w:tcPr>
          <w:p w14:paraId="327B542A"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Type</w:t>
            </w:r>
            <w:r w:rsidRPr="00002262">
              <w:rPr>
                <w:rFonts w:ascii="Arial" w:hAnsi="Arial" w:cs="Arial"/>
                <w:spacing w:val="-3"/>
              </w:rPr>
              <w:t xml:space="preserve"> </w:t>
            </w:r>
            <w:r w:rsidRPr="00002262">
              <w:rPr>
                <w:rFonts w:ascii="Arial" w:hAnsi="Arial" w:cs="Arial"/>
              </w:rPr>
              <w:t>of</w:t>
            </w:r>
            <w:r w:rsidRPr="00002262">
              <w:rPr>
                <w:rFonts w:ascii="Arial" w:hAnsi="Arial" w:cs="Arial"/>
                <w:spacing w:val="-2"/>
              </w:rPr>
              <w:t xml:space="preserve"> </w:t>
            </w:r>
            <w:r w:rsidRPr="00002262">
              <w:rPr>
                <w:rFonts w:ascii="Arial" w:hAnsi="Arial" w:cs="Arial"/>
              </w:rPr>
              <w:t>first</w:t>
            </w:r>
            <w:r w:rsidRPr="00002262">
              <w:rPr>
                <w:rFonts w:ascii="Arial" w:hAnsi="Arial" w:cs="Arial"/>
                <w:spacing w:val="-2"/>
              </w:rPr>
              <w:t xml:space="preserve"> treatment</w:t>
            </w:r>
          </w:p>
        </w:tc>
        <w:tc>
          <w:tcPr>
            <w:tcW w:w="836" w:type="dxa"/>
            <w:tcBorders>
              <w:top w:val="single" w:sz="4" w:space="0" w:color="000000"/>
              <w:bottom w:val="single" w:sz="4" w:space="0" w:color="000000"/>
            </w:tcBorders>
            <w:shd w:val="clear" w:color="auto" w:fill="FFFF99"/>
          </w:tcPr>
          <w:p w14:paraId="405894A4" w14:textId="77777777" w:rsidR="00D8777A" w:rsidRPr="00002262" w:rsidRDefault="00D8777A" w:rsidP="00CB4FE3">
            <w:pPr>
              <w:pStyle w:val="TableParagraph"/>
              <w:spacing w:before="47"/>
              <w:ind w:left="237"/>
              <w:rPr>
                <w:rFonts w:ascii="Arial" w:hAnsi="Arial" w:cs="Arial"/>
              </w:rPr>
            </w:pPr>
            <w:r w:rsidRPr="00002262">
              <w:rPr>
                <w:rFonts w:ascii="Arial" w:hAnsi="Arial" w:cs="Arial"/>
              </w:rPr>
              <w:t>M</w:t>
            </w:r>
          </w:p>
        </w:tc>
        <w:tc>
          <w:tcPr>
            <w:tcW w:w="1731" w:type="dxa"/>
            <w:tcBorders>
              <w:top w:val="single" w:sz="4" w:space="0" w:color="000000"/>
              <w:bottom w:val="single" w:sz="4" w:space="0" w:color="000000"/>
            </w:tcBorders>
            <w:shd w:val="clear" w:color="auto" w:fill="FFFF99"/>
          </w:tcPr>
          <w:p w14:paraId="214B3910" w14:textId="77777777" w:rsidR="00D8777A" w:rsidRPr="00002262" w:rsidRDefault="00D8777A" w:rsidP="00CB4FE3">
            <w:pPr>
              <w:pStyle w:val="TableParagraph"/>
              <w:spacing w:before="47"/>
              <w:ind w:left="394"/>
              <w:rPr>
                <w:rFonts w:ascii="Arial" w:hAnsi="Arial" w:cs="Arial"/>
              </w:rPr>
            </w:pPr>
            <w:r w:rsidRPr="00002262">
              <w:rPr>
                <w:rFonts w:ascii="Arial" w:hAnsi="Arial" w:cs="Arial"/>
                <w:spacing w:val="-5"/>
              </w:rPr>
              <w:t>01</w:t>
            </w:r>
          </w:p>
        </w:tc>
      </w:tr>
      <w:tr w:rsidR="00D8777A" w:rsidRPr="00002262" w14:paraId="02BBF186" w14:textId="77777777" w:rsidTr="00C404F2">
        <w:trPr>
          <w:trHeight w:val="350"/>
        </w:trPr>
        <w:tc>
          <w:tcPr>
            <w:tcW w:w="5258" w:type="dxa"/>
            <w:tcBorders>
              <w:top w:val="single" w:sz="4" w:space="0" w:color="000000"/>
              <w:bottom w:val="single" w:sz="4" w:space="0" w:color="000000"/>
            </w:tcBorders>
            <w:shd w:val="clear" w:color="auto" w:fill="FFFFCC"/>
          </w:tcPr>
          <w:p w14:paraId="633D89BB" w14:textId="3FCE01E0" w:rsidR="00D8777A" w:rsidRPr="00002262" w:rsidRDefault="00B378FD" w:rsidP="00CB4FE3">
            <w:pPr>
              <w:pStyle w:val="TableParagraph"/>
              <w:spacing w:before="47"/>
              <w:ind w:left="115"/>
              <w:rPr>
                <w:rFonts w:ascii="Arial" w:hAnsi="Arial" w:cs="Arial"/>
              </w:rPr>
            </w:pPr>
            <w:r w:rsidRPr="00002262">
              <w:rPr>
                <w:rFonts w:ascii="Arial" w:hAnsi="Arial" w:cs="Arial"/>
              </w:rPr>
              <w:t>Hospital</w:t>
            </w:r>
            <w:r w:rsidR="00D8777A" w:rsidRPr="00002262">
              <w:rPr>
                <w:rFonts w:ascii="Arial" w:hAnsi="Arial" w:cs="Arial"/>
                <w:spacing w:val="-4"/>
              </w:rPr>
              <w:t xml:space="preserve"> </w:t>
            </w:r>
            <w:r w:rsidR="00D8777A" w:rsidRPr="00002262">
              <w:rPr>
                <w:rFonts w:ascii="Arial" w:hAnsi="Arial" w:cs="Arial"/>
              </w:rPr>
              <w:t>of</w:t>
            </w:r>
            <w:r w:rsidR="00D8777A" w:rsidRPr="00002262">
              <w:rPr>
                <w:rFonts w:ascii="Arial" w:hAnsi="Arial" w:cs="Arial"/>
                <w:spacing w:val="-7"/>
              </w:rPr>
              <w:t xml:space="preserve"> </w:t>
            </w:r>
            <w:r w:rsidR="00D8777A" w:rsidRPr="00002262">
              <w:rPr>
                <w:rFonts w:ascii="Arial" w:hAnsi="Arial" w:cs="Arial"/>
              </w:rPr>
              <w:t>service</w:t>
            </w:r>
            <w:r w:rsidR="00D8777A" w:rsidRPr="00002262">
              <w:rPr>
                <w:rFonts w:ascii="Arial" w:hAnsi="Arial" w:cs="Arial"/>
                <w:spacing w:val="-4"/>
              </w:rPr>
              <w:t xml:space="preserve"> </w:t>
            </w:r>
            <w:r w:rsidR="00D8777A" w:rsidRPr="00002262">
              <w:rPr>
                <w:rFonts w:ascii="Arial" w:hAnsi="Arial" w:cs="Arial"/>
              </w:rPr>
              <w:t>for</w:t>
            </w:r>
            <w:r w:rsidR="00D8777A" w:rsidRPr="00002262">
              <w:rPr>
                <w:rFonts w:ascii="Arial" w:hAnsi="Arial" w:cs="Arial"/>
                <w:spacing w:val="-4"/>
              </w:rPr>
              <w:t xml:space="preserve"> </w:t>
            </w:r>
            <w:r w:rsidR="00D8777A" w:rsidRPr="00002262">
              <w:rPr>
                <w:rFonts w:ascii="Arial" w:hAnsi="Arial" w:cs="Arial"/>
              </w:rPr>
              <w:t>first</w:t>
            </w:r>
            <w:r w:rsidR="00D8777A" w:rsidRPr="00002262">
              <w:rPr>
                <w:rFonts w:ascii="Arial" w:hAnsi="Arial" w:cs="Arial"/>
                <w:spacing w:val="-2"/>
              </w:rPr>
              <w:t xml:space="preserve"> treatment</w:t>
            </w:r>
          </w:p>
        </w:tc>
        <w:tc>
          <w:tcPr>
            <w:tcW w:w="836" w:type="dxa"/>
            <w:tcBorders>
              <w:top w:val="single" w:sz="4" w:space="0" w:color="000000"/>
              <w:bottom w:val="single" w:sz="4" w:space="0" w:color="000000"/>
            </w:tcBorders>
            <w:shd w:val="clear" w:color="auto" w:fill="FFFFCC"/>
          </w:tcPr>
          <w:p w14:paraId="4AD9BF5F" w14:textId="77777777" w:rsidR="00D8777A" w:rsidRPr="00002262" w:rsidRDefault="00D8777A" w:rsidP="00CB4FE3">
            <w:pPr>
              <w:pStyle w:val="TableParagraph"/>
              <w:spacing w:before="47"/>
              <w:ind w:left="237"/>
              <w:rPr>
                <w:rFonts w:ascii="Arial" w:hAnsi="Arial" w:cs="Arial"/>
              </w:rPr>
            </w:pPr>
            <w:r w:rsidRPr="00002262">
              <w:rPr>
                <w:rFonts w:ascii="Arial" w:hAnsi="Arial" w:cs="Arial"/>
              </w:rPr>
              <w:t>M</w:t>
            </w:r>
          </w:p>
        </w:tc>
        <w:tc>
          <w:tcPr>
            <w:tcW w:w="1731" w:type="dxa"/>
            <w:tcBorders>
              <w:top w:val="single" w:sz="4" w:space="0" w:color="000000"/>
              <w:bottom w:val="single" w:sz="4" w:space="0" w:color="000000"/>
            </w:tcBorders>
            <w:shd w:val="clear" w:color="auto" w:fill="FFFFCC"/>
          </w:tcPr>
          <w:p w14:paraId="1E8F83B1" w14:textId="77777777" w:rsidR="00D8777A" w:rsidRPr="00002262" w:rsidRDefault="00D8777A" w:rsidP="00CB4FE3">
            <w:pPr>
              <w:pStyle w:val="TableParagraph"/>
              <w:spacing w:before="47"/>
              <w:ind w:left="394"/>
              <w:rPr>
                <w:rFonts w:ascii="Arial" w:hAnsi="Arial" w:cs="Arial"/>
              </w:rPr>
            </w:pPr>
            <w:r w:rsidRPr="00002262">
              <w:rPr>
                <w:rFonts w:ascii="Arial" w:hAnsi="Arial" w:cs="Arial"/>
                <w:spacing w:val="-5"/>
              </w:rPr>
              <w:t>022</w:t>
            </w:r>
          </w:p>
        </w:tc>
      </w:tr>
      <w:tr w:rsidR="00D8777A" w:rsidRPr="00002262" w14:paraId="650ECE94" w14:textId="77777777" w:rsidTr="00C404F2">
        <w:trPr>
          <w:trHeight w:val="350"/>
        </w:trPr>
        <w:tc>
          <w:tcPr>
            <w:tcW w:w="5258" w:type="dxa"/>
            <w:tcBorders>
              <w:top w:val="single" w:sz="4" w:space="0" w:color="000000"/>
              <w:bottom w:val="single" w:sz="4" w:space="0" w:color="000000"/>
            </w:tcBorders>
            <w:shd w:val="clear" w:color="auto" w:fill="FCE9D9"/>
          </w:tcPr>
          <w:p w14:paraId="7F2D5B72"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Source</w:t>
            </w:r>
            <w:r w:rsidRPr="00002262">
              <w:rPr>
                <w:rFonts w:ascii="Arial" w:hAnsi="Arial" w:cs="Arial"/>
                <w:spacing w:val="-4"/>
              </w:rPr>
              <w:t xml:space="preserve"> </w:t>
            </w:r>
            <w:r w:rsidRPr="00002262">
              <w:rPr>
                <w:rFonts w:ascii="Arial" w:hAnsi="Arial" w:cs="Arial"/>
              </w:rPr>
              <w:t>of</w:t>
            </w:r>
            <w:r w:rsidRPr="00002262">
              <w:rPr>
                <w:rFonts w:ascii="Arial" w:hAnsi="Arial" w:cs="Arial"/>
                <w:spacing w:val="-3"/>
              </w:rPr>
              <w:t xml:space="preserve"> </w:t>
            </w:r>
            <w:r w:rsidRPr="00002262">
              <w:rPr>
                <w:rFonts w:ascii="Arial" w:hAnsi="Arial" w:cs="Arial"/>
                <w:spacing w:val="-2"/>
              </w:rPr>
              <w:t>referral</w:t>
            </w:r>
          </w:p>
        </w:tc>
        <w:tc>
          <w:tcPr>
            <w:tcW w:w="836" w:type="dxa"/>
            <w:tcBorders>
              <w:top w:val="single" w:sz="4" w:space="0" w:color="000000"/>
              <w:bottom w:val="single" w:sz="4" w:space="0" w:color="000000"/>
            </w:tcBorders>
            <w:shd w:val="clear" w:color="auto" w:fill="FCE9D9"/>
          </w:tcPr>
          <w:p w14:paraId="0A1A2658" w14:textId="77777777" w:rsidR="00D8777A" w:rsidRPr="00002262" w:rsidRDefault="00D8777A" w:rsidP="00CB4FE3">
            <w:pPr>
              <w:pStyle w:val="TableParagraph"/>
              <w:rPr>
                <w:rFonts w:ascii="Arial" w:hAnsi="Arial" w:cs="Arial"/>
              </w:rPr>
            </w:pPr>
          </w:p>
        </w:tc>
        <w:tc>
          <w:tcPr>
            <w:tcW w:w="1731" w:type="dxa"/>
            <w:tcBorders>
              <w:top w:val="single" w:sz="4" w:space="0" w:color="000000"/>
              <w:bottom w:val="single" w:sz="4" w:space="0" w:color="000000"/>
            </w:tcBorders>
            <w:shd w:val="clear" w:color="auto" w:fill="FCE9D9"/>
          </w:tcPr>
          <w:p w14:paraId="283DC72D" w14:textId="77777777" w:rsidR="00D8777A" w:rsidRPr="00002262" w:rsidRDefault="00D8777A" w:rsidP="00CB4FE3">
            <w:pPr>
              <w:pStyle w:val="TableParagraph"/>
              <w:spacing w:before="47"/>
              <w:ind w:left="394"/>
              <w:rPr>
                <w:rFonts w:ascii="Arial" w:hAnsi="Arial" w:cs="Arial"/>
              </w:rPr>
            </w:pPr>
            <w:r w:rsidRPr="00002262">
              <w:rPr>
                <w:rFonts w:ascii="Arial" w:hAnsi="Arial" w:cs="Arial"/>
                <w:spacing w:val="-5"/>
              </w:rPr>
              <w:t>01</w:t>
            </w:r>
          </w:p>
        </w:tc>
      </w:tr>
      <w:tr w:rsidR="00D8777A" w:rsidRPr="00002262" w14:paraId="7E1CBE68" w14:textId="77777777" w:rsidTr="00C404F2">
        <w:trPr>
          <w:trHeight w:val="350"/>
        </w:trPr>
        <w:tc>
          <w:tcPr>
            <w:tcW w:w="5258" w:type="dxa"/>
            <w:tcBorders>
              <w:top w:val="single" w:sz="4" w:space="0" w:color="000000"/>
              <w:bottom w:val="single" w:sz="4" w:space="0" w:color="000000"/>
            </w:tcBorders>
            <w:shd w:val="clear" w:color="auto" w:fill="D9D9D9"/>
          </w:tcPr>
          <w:p w14:paraId="0417FDAE" w14:textId="77777777" w:rsidR="00D8777A" w:rsidRPr="00002262" w:rsidRDefault="00D8777A" w:rsidP="00CB4FE3">
            <w:pPr>
              <w:pStyle w:val="TableParagraph"/>
              <w:spacing w:before="48"/>
              <w:ind w:left="115"/>
              <w:rPr>
                <w:rFonts w:ascii="Arial" w:hAnsi="Arial" w:cs="Arial"/>
              </w:rPr>
            </w:pPr>
            <w:r w:rsidRPr="00002262">
              <w:rPr>
                <w:rFonts w:ascii="Arial" w:hAnsi="Arial" w:cs="Arial"/>
              </w:rPr>
              <w:t>Clinician</w:t>
            </w:r>
            <w:r w:rsidRPr="00002262">
              <w:rPr>
                <w:rFonts w:ascii="Arial" w:hAnsi="Arial" w:cs="Arial"/>
                <w:spacing w:val="-7"/>
              </w:rPr>
              <w:t xml:space="preserve"> </w:t>
            </w:r>
            <w:r w:rsidRPr="00002262">
              <w:rPr>
                <w:rFonts w:ascii="Arial" w:hAnsi="Arial" w:cs="Arial"/>
              </w:rPr>
              <w:t>defined</w:t>
            </w:r>
            <w:r w:rsidRPr="00002262">
              <w:rPr>
                <w:rFonts w:ascii="Arial" w:hAnsi="Arial" w:cs="Arial"/>
                <w:spacing w:val="-5"/>
              </w:rPr>
              <w:t xml:space="preserve"> </w:t>
            </w:r>
            <w:r w:rsidRPr="00002262">
              <w:rPr>
                <w:rFonts w:ascii="Arial" w:hAnsi="Arial" w:cs="Arial"/>
              </w:rPr>
              <w:t>suspicion</w:t>
            </w:r>
            <w:r w:rsidRPr="00002262">
              <w:rPr>
                <w:rFonts w:ascii="Arial" w:hAnsi="Arial" w:cs="Arial"/>
                <w:spacing w:val="-6"/>
              </w:rPr>
              <w:t xml:space="preserve"> </w:t>
            </w:r>
            <w:r w:rsidRPr="00002262">
              <w:rPr>
                <w:rFonts w:ascii="Arial" w:hAnsi="Arial" w:cs="Arial"/>
              </w:rPr>
              <w:t>of</w:t>
            </w:r>
            <w:r w:rsidRPr="00002262">
              <w:rPr>
                <w:rFonts w:ascii="Arial" w:hAnsi="Arial" w:cs="Arial"/>
                <w:spacing w:val="-5"/>
              </w:rPr>
              <w:t xml:space="preserve"> </w:t>
            </w:r>
            <w:r w:rsidRPr="00002262">
              <w:rPr>
                <w:rFonts w:ascii="Arial" w:hAnsi="Arial" w:cs="Arial"/>
                <w:spacing w:val="-2"/>
              </w:rPr>
              <w:t>cancer</w:t>
            </w:r>
          </w:p>
        </w:tc>
        <w:tc>
          <w:tcPr>
            <w:tcW w:w="836" w:type="dxa"/>
            <w:tcBorders>
              <w:top w:val="single" w:sz="4" w:space="0" w:color="000000"/>
              <w:bottom w:val="single" w:sz="4" w:space="0" w:color="000000"/>
            </w:tcBorders>
            <w:shd w:val="clear" w:color="auto" w:fill="D9D9D9"/>
          </w:tcPr>
          <w:p w14:paraId="276B9DA1" w14:textId="77777777" w:rsidR="00D8777A" w:rsidRPr="00002262" w:rsidRDefault="00D8777A" w:rsidP="00CB4FE3">
            <w:pPr>
              <w:pStyle w:val="TableParagraph"/>
              <w:rPr>
                <w:rFonts w:ascii="Arial" w:hAnsi="Arial" w:cs="Arial"/>
              </w:rPr>
            </w:pPr>
          </w:p>
        </w:tc>
        <w:tc>
          <w:tcPr>
            <w:tcW w:w="1731" w:type="dxa"/>
            <w:tcBorders>
              <w:top w:val="single" w:sz="4" w:space="0" w:color="000000"/>
              <w:bottom w:val="single" w:sz="4" w:space="0" w:color="000000"/>
            </w:tcBorders>
            <w:shd w:val="clear" w:color="auto" w:fill="D9D9D9"/>
          </w:tcPr>
          <w:p w14:paraId="668B03C6" w14:textId="77777777" w:rsidR="00D8777A" w:rsidRPr="00002262" w:rsidRDefault="00D8777A" w:rsidP="00CB4FE3">
            <w:pPr>
              <w:pStyle w:val="TableParagraph"/>
              <w:spacing w:before="48"/>
              <w:ind w:left="394"/>
              <w:rPr>
                <w:rFonts w:ascii="Arial" w:hAnsi="Arial" w:cs="Arial"/>
              </w:rPr>
            </w:pPr>
            <w:r w:rsidRPr="00002262">
              <w:rPr>
                <w:rFonts w:ascii="Arial" w:hAnsi="Arial" w:cs="Arial"/>
                <w:spacing w:val="-5"/>
              </w:rPr>
              <w:t>30</w:t>
            </w:r>
          </w:p>
        </w:tc>
      </w:tr>
      <w:tr w:rsidR="00D8777A" w:rsidRPr="00002262" w14:paraId="1A43B51A" w14:textId="77777777" w:rsidTr="00C404F2">
        <w:trPr>
          <w:trHeight w:val="350"/>
        </w:trPr>
        <w:tc>
          <w:tcPr>
            <w:tcW w:w="5258" w:type="dxa"/>
            <w:tcBorders>
              <w:top w:val="single" w:sz="4" w:space="0" w:color="000000"/>
              <w:bottom w:val="single" w:sz="4" w:space="0" w:color="000000"/>
            </w:tcBorders>
            <w:shd w:val="clear" w:color="auto" w:fill="D9D9D9"/>
          </w:tcPr>
          <w:p w14:paraId="2FC1A92C"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2-week</w:t>
            </w:r>
            <w:r w:rsidRPr="00002262">
              <w:rPr>
                <w:rFonts w:ascii="Arial" w:hAnsi="Arial" w:cs="Arial"/>
                <w:spacing w:val="-7"/>
              </w:rPr>
              <w:t xml:space="preserve"> </w:t>
            </w:r>
            <w:r w:rsidRPr="00002262">
              <w:rPr>
                <w:rFonts w:ascii="Arial" w:hAnsi="Arial" w:cs="Arial"/>
                <w:spacing w:val="-4"/>
              </w:rPr>
              <w:t>flag</w:t>
            </w:r>
          </w:p>
        </w:tc>
        <w:tc>
          <w:tcPr>
            <w:tcW w:w="836" w:type="dxa"/>
            <w:tcBorders>
              <w:top w:val="single" w:sz="4" w:space="0" w:color="000000"/>
              <w:bottom w:val="single" w:sz="4" w:space="0" w:color="000000"/>
            </w:tcBorders>
            <w:shd w:val="clear" w:color="auto" w:fill="D9D9D9"/>
          </w:tcPr>
          <w:p w14:paraId="3383CD89" w14:textId="77777777" w:rsidR="00D8777A" w:rsidRPr="00002262" w:rsidRDefault="00D8777A" w:rsidP="00CB4FE3">
            <w:pPr>
              <w:pStyle w:val="TableParagraph"/>
              <w:rPr>
                <w:rFonts w:ascii="Arial" w:hAnsi="Arial" w:cs="Arial"/>
              </w:rPr>
            </w:pPr>
          </w:p>
        </w:tc>
        <w:tc>
          <w:tcPr>
            <w:tcW w:w="1731" w:type="dxa"/>
            <w:tcBorders>
              <w:top w:val="single" w:sz="4" w:space="0" w:color="000000"/>
              <w:bottom w:val="single" w:sz="4" w:space="0" w:color="000000"/>
            </w:tcBorders>
            <w:shd w:val="clear" w:color="auto" w:fill="D9D9D9"/>
          </w:tcPr>
          <w:p w14:paraId="6270BE5C" w14:textId="77777777" w:rsidR="00D8777A" w:rsidRPr="00002262" w:rsidRDefault="00D8777A" w:rsidP="00CB4FE3">
            <w:pPr>
              <w:pStyle w:val="TableParagraph"/>
              <w:spacing w:before="47"/>
              <w:ind w:left="394"/>
              <w:rPr>
                <w:rFonts w:ascii="Arial" w:hAnsi="Arial" w:cs="Arial"/>
              </w:rPr>
            </w:pPr>
            <w:r w:rsidRPr="00002262">
              <w:rPr>
                <w:rFonts w:ascii="Arial" w:hAnsi="Arial" w:cs="Arial"/>
              </w:rPr>
              <w:t>1</w:t>
            </w:r>
          </w:p>
        </w:tc>
      </w:tr>
      <w:tr w:rsidR="00D8777A" w:rsidRPr="00002262" w14:paraId="73D05FB2" w14:textId="77777777" w:rsidTr="00C404F2">
        <w:trPr>
          <w:trHeight w:val="350"/>
        </w:trPr>
        <w:tc>
          <w:tcPr>
            <w:tcW w:w="5258" w:type="dxa"/>
            <w:tcBorders>
              <w:top w:val="single" w:sz="4" w:space="0" w:color="000000"/>
              <w:bottom w:val="single" w:sz="4" w:space="0" w:color="000000"/>
            </w:tcBorders>
          </w:tcPr>
          <w:p w14:paraId="32876C94"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Delay</w:t>
            </w:r>
            <w:r w:rsidRPr="00002262">
              <w:rPr>
                <w:rFonts w:ascii="Arial" w:hAnsi="Arial" w:cs="Arial"/>
                <w:spacing w:val="-4"/>
              </w:rPr>
              <w:t xml:space="preserve"> </w:t>
            </w:r>
            <w:r w:rsidRPr="00002262">
              <w:rPr>
                <w:rFonts w:ascii="Arial" w:hAnsi="Arial" w:cs="Arial"/>
              </w:rPr>
              <w:t>code</w:t>
            </w:r>
            <w:r w:rsidRPr="00002262">
              <w:rPr>
                <w:rFonts w:ascii="Arial" w:hAnsi="Arial" w:cs="Arial"/>
                <w:spacing w:val="-4"/>
              </w:rPr>
              <w:t xml:space="preserve"> </w:t>
            </w:r>
            <w:r w:rsidRPr="00002262">
              <w:rPr>
                <w:rFonts w:ascii="Arial" w:hAnsi="Arial" w:cs="Arial"/>
                <w:spacing w:val="-5"/>
              </w:rPr>
              <w:t>62</w:t>
            </w:r>
          </w:p>
        </w:tc>
        <w:tc>
          <w:tcPr>
            <w:tcW w:w="836" w:type="dxa"/>
            <w:tcBorders>
              <w:top w:val="single" w:sz="4" w:space="0" w:color="000000"/>
              <w:bottom w:val="single" w:sz="4" w:space="0" w:color="000000"/>
            </w:tcBorders>
          </w:tcPr>
          <w:p w14:paraId="105D4435" w14:textId="77777777" w:rsidR="00D8777A" w:rsidRPr="00002262" w:rsidRDefault="00D8777A" w:rsidP="00CB4FE3">
            <w:pPr>
              <w:pStyle w:val="TableParagraph"/>
              <w:rPr>
                <w:rFonts w:ascii="Arial" w:hAnsi="Arial" w:cs="Arial"/>
              </w:rPr>
            </w:pPr>
          </w:p>
        </w:tc>
        <w:tc>
          <w:tcPr>
            <w:tcW w:w="1731" w:type="dxa"/>
            <w:tcBorders>
              <w:top w:val="single" w:sz="4" w:space="0" w:color="000000"/>
              <w:bottom w:val="single" w:sz="4" w:space="0" w:color="000000"/>
            </w:tcBorders>
          </w:tcPr>
          <w:p w14:paraId="650E61F2" w14:textId="77777777" w:rsidR="00D8777A" w:rsidRPr="00002262" w:rsidRDefault="00D8777A" w:rsidP="00CB4FE3">
            <w:pPr>
              <w:pStyle w:val="TableParagraph"/>
              <w:rPr>
                <w:rFonts w:ascii="Arial" w:hAnsi="Arial" w:cs="Arial"/>
              </w:rPr>
            </w:pPr>
          </w:p>
        </w:tc>
      </w:tr>
      <w:tr w:rsidR="00D8777A" w:rsidRPr="00002262" w14:paraId="0809939F" w14:textId="77777777" w:rsidTr="00C404F2">
        <w:trPr>
          <w:trHeight w:val="350"/>
        </w:trPr>
        <w:tc>
          <w:tcPr>
            <w:tcW w:w="5258" w:type="dxa"/>
            <w:tcBorders>
              <w:top w:val="single" w:sz="4" w:space="0" w:color="000000"/>
              <w:bottom w:val="single" w:sz="4" w:space="0" w:color="000000"/>
            </w:tcBorders>
          </w:tcPr>
          <w:p w14:paraId="1BF42741"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Delay</w:t>
            </w:r>
            <w:r w:rsidRPr="00002262">
              <w:rPr>
                <w:rFonts w:ascii="Arial" w:hAnsi="Arial" w:cs="Arial"/>
                <w:spacing w:val="-4"/>
              </w:rPr>
              <w:t xml:space="preserve"> </w:t>
            </w:r>
            <w:r w:rsidRPr="00002262">
              <w:rPr>
                <w:rFonts w:ascii="Arial" w:hAnsi="Arial" w:cs="Arial"/>
              </w:rPr>
              <w:t>code</w:t>
            </w:r>
            <w:r w:rsidRPr="00002262">
              <w:rPr>
                <w:rFonts w:ascii="Arial" w:hAnsi="Arial" w:cs="Arial"/>
                <w:spacing w:val="-4"/>
              </w:rPr>
              <w:t xml:space="preserve"> </w:t>
            </w:r>
            <w:r w:rsidRPr="00002262">
              <w:rPr>
                <w:rFonts w:ascii="Arial" w:hAnsi="Arial" w:cs="Arial"/>
                <w:spacing w:val="-5"/>
              </w:rPr>
              <w:t>31</w:t>
            </w:r>
          </w:p>
        </w:tc>
        <w:tc>
          <w:tcPr>
            <w:tcW w:w="836" w:type="dxa"/>
            <w:tcBorders>
              <w:top w:val="single" w:sz="4" w:space="0" w:color="000000"/>
              <w:bottom w:val="single" w:sz="4" w:space="0" w:color="000000"/>
            </w:tcBorders>
          </w:tcPr>
          <w:p w14:paraId="00929832" w14:textId="77777777" w:rsidR="00D8777A" w:rsidRPr="00002262" w:rsidRDefault="00D8777A" w:rsidP="00CB4FE3">
            <w:pPr>
              <w:pStyle w:val="TableParagraph"/>
              <w:rPr>
                <w:rFonts w:ascii="Arial" w:hAnsi="Arial" w:cs="Arial"/>
              </w:rPr>
            </w:pPr>
          </w:p>
        </w:tc>
        <w:tc>
          <w:tcPr>
            <w:tcW w:w="1731" w:type="dxa"/>
            <w:tcBorders>
              <w:top w:val="single" w:sz="4" w:space="0" w:color="000000"/>
              <w:bottom w:val="single" w:sz="4" w:space="0" w:color="000000"/>
            </w:tcBorders>
          </w:tcPr>
          <w:p w14:paraId="12E576C1" w14:textId="77777777" w:rsidR="00D8777A" w:rsidRPr="00002262" w:rsidRDefault="00D8777A" w:rsidP="00CB4FE3">
            <w:pPr>
              <w:pStyle w:val="TableParagraph"/>
              <w:rPr>
                <w:rFonts w:ascii="Arial" w:hAnsi="Arial" w:cs="Arial"/>
              </w:rPr>
            </w:pPr>
          </w:p>
        </w:tc>
      </w:tr>
    </w:tbl>
    <w:p w14:paraId="72710101" w14:textId="771949C1" w:rsidR="00D8777A" w:rsidRDefault="00D8777A" w:rsidP="00C404F2">
      <w:pPr>
        <w:pStyle w:val="BodyText"/>
        <w:spacing w:after="0" w:afterAutospacing="0"/>
        <w:ind w:left="0"/>
        <w:rPr>
          <w:rFonts w:cs="Arial"/>
          <w:spacing w:val="-2"/>
          <w:sz w:val="22"/>
        </w:rPr>
      </w:pPr>
    </w:p>
    <w:p w14:paraId="202F71C4" w14:textId="77777777" w:rsidR="001B4008" w:rsidRPr="00C404F2" w:rsidRDefault="001B4008" w:rsidP="00C404F2">
      <w:pPr>
        <w:pStyle w:val="BodyText"/>
        <w:spacing w:after="0" w:afterAutospacing="0"/>
        <w:ind w:left="0"/>
        <w:rPr>
          <w:rFonts w:cs="Arial"/>
          <w:spacing w:val="-2"/>
          <w:sz w:val="22"/>
        </w:rPr>
      </w:pPr>
    </w:p>
    <w:tbl>
      <w:tblPr>
        <w:tblW w:w="90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134"/>
        <w:gridCol w:w="3540"/>
        <w:gridCol w:w="2410"/>
      </w:tblGrid>
      <w:tr w:rsidR="00D8777A" w:rsidRPr="00002262" w14:paraId="79287626" w14:textId="77777777" w:rsidTr="005C1935">
        <w:trPr>
          <w:trHeight w:val="599"/>
        </w:trPr>
        <w:tc>
          <w:tcPr>
            <w:tcW w:w="1985" w:type="dxa"/>
            <w:shd w:val="clear" w:color="auto" w:fill="DBE4F0"/>
          </w:tcPr>
          <w:p w14:paraId="68CC417D" w14:textId="77777777" w:rsidR="00D8777A" w:rsidRPr="00002262" w:rsidRDefault="00D8777A" w:rsidP="00CB4FE3">
            <w:pPr>
              <w:pStyle w:val="TableParagraph"/>
              <w:spacing w:before="47"/>
              <w:ind w:left="107"/>
              <w:rPr>
                <w:rFonts w:ascii="Arial" w:hAnsi="Arial" w:cs="Arial"/>
                <w:b/>
              </w:rPr>
            </w:pPr>
            <w:r w:rsidRPr="00002262">
              <w:rPr>
                <w:rFonts w:ascii="Arial" w:hAnsi="Arial" w:cs="Arial"/>
                <w:b/>
                <w:spacing w:val="-2"/>
              </w:rPr>
              <w:t>Criteria</w:t>
            </w:r>
          </w:p>
        </w:tc>
        <w:tc>
          <w:tcPr>
            <w:tcW w:w="1134" w:type="dxa"/>
            <w:shd w:val="clear" w:color="auto" w:fill="DBE4F0"/>
          </w:tcPr>
          <w:p w14:paraId="7EF95576" w14:textId="77777777" w:rsidR="00D8777A" w:rsidRPr="00002262" w:rsidRDefault="00D8777A" w:rsidP="000F60FB">
            <w:pPr>
              <w:pStyle w:val="TableParagraph"/>
              <w:spacing w:before="47"/>
              <w:ind w:left="118" w:right="109"/>
              <w:rPr>
                <w:rFonts w:ascii="Arial" w:hAnsi="Arial" w:cs="Arial"/>
                <w:b/>
              </w:rPr>
            </w:pPr>
            <w:r w:rsidRPr="00002262">
              <w:rPr>
                <w:rFonts w:ascii="Arial" w:hAnsi="Arial" w:cs="Arial"/>
                <w:b/>
                <w:spacing w:val="-2"/>
              </w:rPr>
              <w:t>Result</w:t>
            </w:r>
          </w:p>
        </w:tc>
        <w:tc>
          <w:tcPr>
            <w:tcW w:w="3540" w:type="dxa"/>
            <w:shd w:val="clear" w:color="auto" w:fill="DBE4F0"/>
          </w:tcPr>
          <w:p w14:paraId="3E509624" w14:textId="77777777" w:rsidR="00D8777A" w:rsidRPr="00002262" w:rsidRDefault="00D8777A" w:rsidP="00CB4FE3">
            <w:pPr>
              <w:pStyle w:val="TableParagraph"/>
              <w:spacing w:before="47"/>
              <w:ind w:left="107"/>
              <w:rPr>
                <w:rFonts w:ascii="Arial" w:hAnsi="Arial" w:cs="Arial"/>
                <w:b/>
              </w:rPr>
            </w:pPr>
            <w:r w:rsidRPr="00002262">
              <w:rPr>
                <w:rFonts w:ascii="Arial" w:hAnsi="Arial" w:cs="Arial"/>
                <w:b/>
                <w:spacing w:val="-2"/>
              </w:rPr>
              <w:t>Rationale</w:t>
            </w:r>
          </w:p>
        </w:tc>
        <w:tc>
          <w:tcPr>
            <w:tcW w:w="2410" w:type="dxa"/>
            <w:shd w:val="clear" w:color="auto" w:fill="DBE4F0"/>
          </w:tcPr>
          <w:p w14:paraId="349CA9BD" w14:textId="77777777" w:rsidR="00D8777A" w:rsidRPr="00002262" w:rsidRDefault="00D8777A" w:rsidP="000F60FB">
            <w:pPr>
              <w:pStyle w:val="TableParagraph"/>
              <w:spacing w:before="47"/>
              <w:ind w:left="57"/>
              <w:rPr>
                <w:rFonts w:ascii="Arial" w:hAnsi="Arial" w:cs="Arial"/>
                <w:b/>
              </w:rPr>
            </w:pPr>
            <w:r w:rsidRPr="00002262">
              <w:rPr>
                <w:rFonts w:ascii="Arial" w:hAnsi="Arial" w:cs="Arial"/>
                <w:b/>
              </w:rPr>
              <w:t>Reference</w:t>
            </w:r>
            <w:r w:rsidRPr="00002262">
              <w:rPr>
                <w:rFonts w:ascii="Arial" w:hAnsi="Arial" w:cs="Arial"/>
                <w:b/>
                <w:spacing w:val="-12"/>
              </w:rPr>
              <w:t xml:space="preserve"> </w:t>
            </w:r>
            <w:r w:rsidRPr="00002262">
              <w:rPr>
                <w:rFonts w:ascii="Arial" w:hAnsi="Arial" w:cs="Arial"/>
                <w:b/>
              </w:rPr>
              <w:t>in</w:t>
            </w:r>
            <w:r w:rsidRPr="00002262">
              <w:rPr>
                <w:rFonts w:ascii="Arial" w:hAnsi="Arial" w:cs="Arial"/>
                <w:b/>
                <w:spacing w:val="-13"/>
              </w:rPr>
              <w:t xml:space="preserve"> </w:t>
            </w:r>
            <w:r w:rsidRPr="00002262">
              <w:rPr>
                <w:rFonts w:ascii="Arial" w:hAnsi="Arial" w:cs="Arial"/>
                <w:b/>
              </w:rPr>
              <w:t>FCT</w:t>
            </w:r>
            <w:r w:rsidRPr="00002262">
              <w:rPr>
                <w:rFonts w:ascii="Arial" w:hAnsi="Arial" w:cs="Arial"/>
                <w:b/>
                <w:spacing w:val="-13"/>
              </w:rPr>
              <w:t xml:space="preserve"> </w:t>
            </w:r>
            <w:r w:rsidRPr="00002262">
              <w:rPr>
                <w:rFonts w:ascii="Arial" w:hAnsi="Arial" w:cs="Arial"/>
                <w:b/>
              </w:rPr>
              <w:t>data definitions document</w:t>
            </w:r>
          </w:p>
        </w:tc>
      </w:tr>
      <w:tr w:rsidR="005552B5" w:rsidRPr="00002262" w14:paraId="014393DC" w14:textId="77777777" w:rsidTr="000653AD">
        <w:trPr>
          <w:trHeight w:val="1507"/>
        </w:trPr>
        <w:tc>
          <w:tcPr>
            <w:tcW w:w="1985" w:type="dxa"/>
            <w:vAlign w:val="center"/>
          </w:tcPr>
          <w:p w14:paraId="20497C61" w14:textId="2849BB5A" w:rsidR="005552B5" w:rsidRPr="00002262" w:rsidRDefault="005552B5" w:rsidP="005552B5">
            <w:pPr>
              <w:pStyle w:val="TableParagraph"/>
              <w:spacing w:before="47"/>
              <w:ind w:left="107"/>
              <w:rPr>
                <w:rFonts w:ascii="Arial" w:hAnsi="Arial" w:cs="Arial"/>
                <w:sz w:val="20"/>
                <w:szCs w:val="20"/>
              </w:rPr>
            </w:pPr>
            <w:r w:rsidRPr="00002262">
              <w:rPr>
                <w:rFonts w:ascii="Arial" w:hAnsi="Arial" w:cs="Arial"/>
                <w:sz w:val="20"/>
                <w:szCs w:val="20"/>
              </w:rPr>
              <w:t>Eligible</w:t>
            </w:r>
            <w:r w:rsidRPr="00002262">
              <w:rPr>
                <w:rFonts w:ascii="Arial" w:hAnsi="Arial" w:cs="Arial"/>
                <w:spacing w:val="-14"/>
                <w:sz w:val="20"/>
                <w:szCs w:val="20"/>
              </w:rPr>
              <w:t xml:space="preserve"> </w:t>
            </w:r>
            <w:r w:rsidRPr="00002262">
              <w:rPr>
                <w:rFonts w:ascii="Arial" w:hAnsi="Arial" w:cs="Arial"/>
                <w:sz w:val="20"/>
                <w:szCs w:val="20"/>
              </w:rPr>
              <w:t>for</w:t>
            </w:r>
            <w:r w:rsidRPr="00002262">
              <w:rPr>
                <w:rFonts w:ascii="Arial" w:hAnsi="Arial" w:cs="Arial"/>
                <w:spacing w:val="-13"/>
                <w:sz w:val="20"/>
                <w:szCs w:val="20"/>
              </w:rPr>
              <w:t xml:space="preserve"> </w:t>
            </w:r>
            <w:r w:rsidRPr="00002262">
              <w:rPr>
                <w:rFonts w:ascii="Arial" w:hAnsi="Arial" w:cs="Arial"/>
                <w:sz w:val="20"/>
                <w:szCs w:val="20"/>
              </w:rPr>
              <w:t>62-day indicator</w:t>
            </w:r>
          </w:p>
        </w:tc>
        <w:tc>
          <w:tcPr>
            <w:tcW w:w="1134" w:type="dxa"/>
            <w:vAlign w:val="center"/>
          </w:tcPr>
          <w:p w14:paraId="3E35505B" w14:textId="77777777" w:rsidR="005552B5" w:rsidRPr="00002262" w:rsidRDefault="005552B5" w:rsidP="005552B5">
            <w:pPr>
              <w:pStyle w:val="TableParagraph"/>
              <w:spacing w:before="47"/>
              <w:ind w:left="118" w:right="109"/>
              <w:rPr>
                <w:rFonts w:ascii="Arial" w:hAnsi="Arial" w:cs="Arial"/>
                <w:sz w:val="20"/>
                <w:szCs w:val="20"/>
              </w:rPr>
            </w:pPr>
            <w:r w:rsidRPr="00002262">
              <w:rPr>
                <w:rFonts w:ascii="Arial" w:hAnsi="Arial" w:cs="Arial"/>
                <w:spacing w:val="-5"/>
                <w:sz w:val="20"/>
                <w:szCs w:val="20"/>
              </w:rPr>
              <w:t>No</w:t>
            </w:r>
          </w:p>
        </w:tc>
        <w:tc>
          <w:tcPr>
            <w:tcW w:w="3540" w:type="dxa"/>
            <w:vAlign w:val="center"/>
          </w:tcPr>
          <w:p w14:paraId="1E5898F7" w14:textId="4BCD02F2" w:rsidR="005552B5" w:rsidRPr="00002262" w:rsidRDefault="005552B5" w:rsidP="005552B5">
            <w:pPr>
              <w:pStyle w:val="TableParagraph"/>
              <w:spacing w:before="47"/>
              <w:ind w:left="107" w:right="155"/>
              <w:rPr>
                <w:rFonts w:ascii="Arial" w:hAnsi="Arial" w:cs="Arial"/>
                <w:sz w:val="20"/>
                <w:szCs w:val="20"/>
              </w:rPr>
            </w:pPr>
            <w:r w:rsidRPr="00002262">
              <w:rPr>
                <w:rFonts w:ascii="Arial" w:hAnsi="Arial" w:cs="Arial"/>
                <w:sz w:val="20"/>
                <w:szCs w:val="20"/>
              </w:rPr>
              <w:t>Patient is triaged as a high suspicion</w:t>
            </w:r>
            <w:r w:rsidRPr="00002262">
              <w:rPr>
                <w:rFonts w:ascii="Arial" w:hAnsi="Arial" w:cs="Arial"/>
                <w:spacing w:val="-2"/>
                <w:sz w:val="20"/>
                <w:szCs w:val="20"/>
              </w:rPr>
              <w:t xml:space="preserve"> </w:t>
            </w:r>
            <w:r w:rsidRPr="00002262">
              <w:rPr>
                <w:rFonts w:ascii="Arial" w:hAnsi="Arial" w:cs="Arial"/>
                <w:sz w:val="20"/>
                <w:szCs w:val="20"/>
              </w:rPr>
              <w:t>of</w:t>
            </w:r>
            <w:r w:rsidRPr="00002262">
              <w:rPr>
                <w:rFonts w:ascii="Arial" w:hAnsi="Arial" w:cs="Arial"/>
                <w:spacing w:val="-3"/>
                <w:sz w:val="20"/>
                <w:szCs w:val="20"/>
              </w:rPr>
              <w:t xml:space="preserve"> </w:t>
            </w:r>
            <w:r w:rsidRPr="00002262">
              <w:rPr>
                <w:rFonts w:ascii="Arial" w:hAnsi="Arial" w:cs="Arial"/>
                <w:sz w:val="20"/>
                <w:szCs w:val="20"/>
              </w:rPr>
              <w:t>cancer</w:t>
            </w:r>
            <w:r w:rsidRPr="00002262">
              <w:rPr>
                <w:rFonts w:ascii="Arial" w:hAnsi="Arial" w:cs="Arial"/>
                <w:spacing w:val="-1"/>
                <w:sz w:val="20"/>
                <w:szCs w:val="20"/>
              </w:rPr>
              <w:t xml:space="preserve"> </w:t>
            </w:r>
            <w:r w:rsidRPr="00002262">
              <w:rPr>
                <w:rFonts w:ascii="Arial" w:hAnsi="Arial" w:cs="Arial"/>
                <w:sz w:val="20"/>
                <w:szCs w:val="20"/>
              </w:rPr>
              <w:t>and</w:t>
            </w:r>
            <w:r w:rsidRPr="00002262">
              <w:rPr>
                <w:rFonts w:ascii="Arial" w:hAnsi="Arial" w:cs="Arial"/>
                <w:spacing w:val="-1"/>
                <w:sz w:val="20"/>
                <w:szCs w:val="20"/>
              </w:rPr>
              <w:t xml:space="preserve"> </w:t>
            </w:r>
            <w:r w:rsidRPr="00002262">
              <w:rPr>
                <w:rFonts w:ascii="Arial" w:hAnsi="Arial" w:cs="Arial"/>
                <w:sz w:val="20"/>
                <w:szCs w:val="20"/>
              </w:rPr>
              <w:t>a</w:t>
            </w:r>
            <w:r w:rsidRPr="00002262">
              <w:rPr>
                <w:rFonts w:ascii="Arial" w:hAnsi="Arial" w:cs="Arial"/>
                <w:spacing w:val="-2"/>
                <w:sz w:val="20"/>
                <w:szCs w:val="20"/>
              </w:rPr>
              <w:t xml:space="preserve"> </w:t>
            </w:r>
            <w:r w:rsidRPr="00002262">
              <w:rPr>
                <w:rFonts w:ascii="Arial" w:hAnsi="Arial" w:cs="Arial"/>
                <w:sz w:val="20"/>
                <w:szCs w:val="20"/>
              </w:rPr>
              <w:t>need</w:t>
            </w:r>
            <w:r w:rsidRPr="00002262">
              <w:rPr>
                <w:rFonts w:ascii="Arial" w:hAnsi="Arial" w:cs="Arial"/>
                <w:spacing w:val="-1"/>
                <w:sz w:val="20"/>
                <w:szCs w:val="20"/>
              </w:rPr>
              <w:t xml:space="preserve"> </w:t>
            </w:r>
            <w:r w:rsidRPr="00002262">
              <w:rPr>
                <w:rFonts w:ascii="Arial" w:hAnsi="Arial" w:cs="Arial"/>
                <w:sz w:val="20"/>
                <w:szCs w:val="20"/>
              </w:rPr>
              <w:t>to be</w:t>
            </w:r>
            <w:r w:rsidRPr="00002262">
              <w:rPr>
                <w:rFonts w:ascii="Arial" w:hAnsi="Arial" w:cs="Arial"/>
                <w:spacing w:val="-1"/>
                <w:sz w:val="20"/>
                <w:szCs w:val="20"/>
              </w:rPr>
              <w:t xml:space="preserve"> </w:t>
            </w:r>
            <w:r w:rsidRPr="00002262">
              <w:rPr>
                <w:rFonts w:ascii="Arial" w:hAnsi="Arial" w:cs="Arial"/>
                <w:sz w:val="20"/>
                <w:szCs w:val="20"/>
              </w:rPr>
              <w:t>seen within 2</w:t>
            </w:r>
            <w:r w:rsidRPr="00002262">
              <w:rPr>
                <w:rFonts w:ascii="Arial" w:hAnsi="Arial" w:cs="Arial"/>
                <w:spacing w:val="-1"/>
                <w:sz w:val="20"/>
                <w:szCs w:val="20"/>
              </w:rPr>
              <w:t xml:space="preserve"> </w:t>
            </w:r>
            <w:r w:rsidRPr="00002262">
              <w:rPr>
                <w:rFonts w:ascii="Arial" w:hAnsi="Arial" w:cs="Arial"/>
                <w:sz w:val="20"/>
                <w:szCs w:val="20"/>
              </w:rPr>
              <w:t>weeks.</w:t>
            </w:r>
            <w:r w:rsidRPr="00002262">
              <w:rPr>
                <w:rFonts w:ascii="Arial" w:hAnsi="Arial" w:cs="Arial"/>
                <w:spacing w:val="-2"/>
                <w:sz w:val="20"/>
                <w:szCs w:val="20"/>
              </w:rPr>
              <w:t xml:space="preserve"> </w:t>
            </w:r>
            <w:r w:rsidRPr="00002262">
              <w:rPr>
                <w:rFonts w:ascii="Arial" w:hAnsi="Arial" w:cs="Arial"/>
                <w:sz w:val="20"/>
                <w:szCs w:val="20"/>
              </w:rPr>
              <w:t>However, the</w:t>
            </w:r>
            <w:r w:rsidRPr="00002262">
              <w:rPr>
                <w:rFonts w:ascii="Arial" w:hAnsi="Arial" w:cs="Arial"/>
                <w:spacing w:val="-10"/>
                <w:sz w:val="20"/>
                <w:szCs w:val="20"/>
              </w:rPr>
              <w:t xml:space="preserve"> </w:t>
            </w:r>
            <w:r w:rsidRPr="00002262">
              <w:rPr>
                <w:rFonts w:ascii="Arial" w:hAnsi="Arial" w:cs="Arial"/>
                <w:sz w:val="20"/>
                <w:szCs w:val="20"/>
              </w:rPr>
              <w:t>provisional</w:t>
            </w:r>
            <w:r w:rsidRPr="00002262">
              <w:rPr>
                <w:rFonts w:ascii="Arial" w:hAnsi="Arial" w:cs="Arial"/>
                <w:spacing w:val="-10"/>
                <w:sz w:val="20"/>
                <w:szCs w:val="20"/>
              </w:rPr>
              <w:t xml:space="preserve"> </w:t>
            </w:r>
            <w:r w:rsidRPr="00002262">
              <w:rPr>
                <w:rFonts w:ascii="Arial" w:hAnsi="Arial" w:cs="Arial"/>
                <w:sz w:val="20"/>
                <w:szCs w:val="20"/>
              </w:rPr>
              <w:t>diagnosis</w:t>
            </w:r>
            <w:r w:rsidRPr="00002262">
              <w:rPr>
                <w:rFonts w:ascii="Arial" w:hAnsi="Arial" w:cs="Arial"/>
                <w:spacing w:val="-10"/>
                <w:sz w:val="20"/>
                <w:szCs w:val="20"/>
              </w:rPr>
              <w:t xml:space="preserve"> </w:t>
            </w:r>
            <w:r w:rsidRPr="00002262">
              <w:rPr>
                <w:rFonts w:ascii="Arial" w:hAnsi="Arial" w:cs="Arial"/>
                <w:sz w:val="20"/>
                <w:szCs w:val="20"/>
              </w:rPr>
              <w:t>of</w:t>
            </w:r>
            <w:r w:rsidRPr="00002262">
              <w:rPr>
                <w:rFonts w:ascii="Arial" w:hAnsi="Arial" w:cs="Arial"/>
                <w:spacing w:val="-9"/>
                <w:sz w:val="20"/>
                <w:szCs w:val="20"/>
              </w:rPr>
              <w:t xml:space="preserve"> </w:t>
            </w:r>
            <w:r w:rsidRPr="00002262">
              <w:rPr>
                <w:rFonts w:ascii="Arial" w:hAnsi="Arial" w:cs="Arial"/>
                <w:sz w:val="20"/>
                <w:szCs w:val="20"/>
              </w:rPr>
              <w:t>DCIS at treatment excludes the</w:t>
            </w:r>
            <w:r w:rsidRPr="00002262">
              <w:rPr>
                <w:rFonts w:ascii="Arial" w:hAnsi="Arial" w:cs="Arial"/>
                <w:spacing w:val="-4"/>
                <w:sz w:val="20"/>
                <w:szCs w:val="20"/>
              </w:rPr>
              <w:t xml:space="preserve"> </w:t>
            </w:r>
            <w:r w:rsidRPr="00002262">
              <w:rPr>
                <w:rFonts w:ascii="Arial" w:hAnsi="Arial" w:cs="Arial"/>
                <w:sz w:val="20"/>
                <w:szCs w:val="20"/>
              </w:rPr>
              <w:t>patient from this indicator</w:t>
            </w:r>
          </w:p>
        </w:tc>
        <w:tc>
          <w:tcPr>
            <w:tcW w:w="2410" w:type="dxa"/>
            <w:vAlign w:val="center"/>
          </w:tcPr>
          <w:p w14:paraId="47F0F068" w14:textId="11B2E0D5" w:rsidR="005552B5" w:rsidRPr="00002262" w:rsidRDefault="005552B5" w:rsidP="005552B5">
            <w:pPr>
              <w:pStyle w:val="TableParagraph"/>
              <w:spacing w:before="47"/>
              <w:ind w:left="107"/>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002262" w14:paraId="47C4650B" w14:textId="77777777" w:rsidTr="005C1935">
        <w:trPr>
          <w:trHeight w:val="599"/>
        </w:trPr>
        <w:tc>
          <w:tcPr>
            <w:tcW w:w="1985" w:type="dxa"/>
            <w:vAlign w:val="center"/>
          </w:tcPr>
          <w:p w14:paraId="188C1CBE" w14:textId="2FA525D7" w:rsidR="005552B5" w:rsidRPr="00002262" w:rsidRDefault="005552B5" w:rsidP="005552B5">
            <w:pPr>
              <w:pStyle w:val="TableParagraph"/>
              <w:spacing w:before="47"/>
              <w:ind w:left="107"/>
              <w:rPr>
                <w:rFonts w:ascii="Arial" w:hAnsi="Arial" w:cs="Arial"/>
                <w:sz w:val="20"/>
                <w:szCs w:val="20"/>
              </w:rPr>
            </w:pPr>
            <w:r w:rsidRPr="00002262">
              <w:rPr>
                <w:rFonts w:ascii="Arial" w:hAnsi="Arial" w:cs="Arial"/>
                <w:sz w:val="20"/>
                <w:szCs w:val="20"/>
              </w:rPr>
              <w:t>Eligible</w:t>
            </w:r>
            <w:r w:rsidRPr="00002262">
              <w:rPr>
                <w:rFonts w:ascii="Arial" w:hAnsi="Arial" w:cs="Arial"/>
                <w:spacing w:val="-14"/>
                <w:sz w:val="20"/>
                <w:szCs w:val="20"/>
              </w:rPr>
              <w:t xml:space="preserve"> </w:t>
            </w:r>
            <w:r w:rsidRPr="00002262">
              <w:rPr>
                <w:rFonts w:ascii="Arial" w:hAnsi="Arial" w:cs="Arial"/>
                <w:sz w:val="20"/>
                <w:szCs w:val="20"/>
              </w:rPr>
              <w:t>for</w:t>
            </w:r>
            <w:r w:rsidRPr="00002262">
              <w:rPr>
                <w:rFonts w:ascii="Arial" w:hAnsi="Arial" w:cs="Arial"/>
                <w:spacing w:val="-13"/>
                <w:sz w:val="20"/>
                <w:szCs w:val="20"/>
              </w:rPr>
              <w:t xml:space="preserve"> </w:t>
            </w:r>
            <w:r w:rsidRPr="00002262">
              <w:rPr>
                <w:rFonts w:ascii="Arial" w:hAnsi="Arial" w:cs="Arial"/>
                <w:sz w:val="20"/>
                <w:szCs w:val="20"/>
              </w:rPr>
              <w:t>31-day indicator</w:t>
            </w:r>
          </w:p>
        </w:tc>
        <w:tc>
          <w:tcPr>
            <w:tcW w:w="1134" w:type="dxa"/>
            <w:vAlign w:val="center"/>
          </w:tcPr>
          <w:p w14:paraId="523752E1" w14:textId="77777777" w:rsidR="005552B5" w:rsidRPr="00002262" w:rsidRDefault="005552B5" w:rsidP="005552B5">
            <w:pPr>
              <w:pStyle w:val="TableParagraph"/>
              <w:spacing w:before="47"/>
              <w:ind w:left="117" w:right="109"/>
              <w:rPr>
                <w:rFonts w:ascii="Arial" w:hAnsi="Arial" w:cs="Arial"/>
                <w:sz w:val="20"/>
                <w:szCs w:val="20"/>
              </w:rPr>
            </w:pPr>
            <w:r w:rsidRPr="00002262">
              <w:rPr>
                <w:rFonts w:ascii="Arial" w:hAnsi="Arial" w:cs="Arial"/>
                <w:spacing w:val="-5"/>
                <w:sz w:val="20"/>
                <w:szCs w:val="20"/>
              </w:rPr>
              <w:t>Yes</w:t>
            </w:r>
          </w:p>
        </w:tc>
        <w:tc>
          <w:tcPr>
            <w:tcW w:w="3540" w:type="dxa"/>
            <w:vAlign w:val="center"/>
          </w:tcPr>
          <w:p w14:paraId="2F736D60" w14:textId="77777777" w:rsidR="005552B5" w:rsidRPr="00002262" w:rsidRDefault="005552B5" w:rsidP="005552B5">
            <w:pPr>
              <w:pStyle w:val="TableParagraph"/>
              <w:spacing w:before="47"/>
              <w:ind w:left="107" w:right="155"/>
              <w:rPr>
                <w:rFonts w:ascii="Arial" w:hAnsi="Arial" w:cs="Arial"/>
                <w:sz w:val="20"/>
                <w:szCs w:val="20"/>
              </w:rPr>
            </w:pPr>
            <w:r w:rsidRPr="00002262">
              <w:rPr>
                <w:rFonts w:ascii="Arial" w:hAnsi="Arial" w:cs="Arial"/>
                <w:sz w:val="20"/>
                <w:szCs w:val="20"/>
              </w:rPr>
              <w:t>Patient</w:t>
            </w:r>
            <w:r w:rsidRPr="00002262">
              <w:rPr>
                <w:rFonts w:ascii="Arial" w:hAnsi="Arial" w:cs="Arial"/>
                <w:spacing w:val="-8"/>
                <w:sz w:val="20"/>
                <w:szCs w:val="20"/>
              </w:rPr>
              <w:t xml:space="preserve"> </w:t>
            </w:r>
            <w:r w:rsidRPr="00002262">
              <w:rPr>
                <w:rFonts w:ascii="Arial" w:hAnsi="Arial" w:cs="Arial"/>
                <w:sz w:val="20"/>
                <w:szCs w:val="20"/>
              </w:rPr>
              <w:t>has</w:t>
            </w:r>
            <w:r w:rsidRPr="00002262">
              <w:rPr>
                <w:rFonts w:ascii="Arial" w:hAnsi="Arial" w:cs="Arial"/>
                <w:spacing w:val="-8"/>
                <w:sz w:val="20"/>
                <w:szCs w:val="20"/>
              </w:rPr>
              <w:t xml:space="preserve"> </w:t>
            </w:r>
            <w:r w:rsidRPr="00002262">
              <w:rPr>
                <w:rFonts w:ascii="Arial" w:hAnsi="Arial" w:cs="Arial"/>
                <w:sz w:val="20"/>
                <w:szCs w:val="20"/>
              </w:rPr>
              <w:t>not</w:t>
            </w:r>
            <w:r w:rsidRPr="00002262">
              <w:rPr>
                <w:rFonts w:ascii="Arial" w:hAnsi="Arial" w:cs="Arial"/>
                <w:spacing w:val="-8"/>
                <w:sz w:val="20"/>
                <w:szCs w:val="20"/>
              </w:rPr>
              <w:t xml:space="preserve"> </w:t>
            </w:r>
            <w:r w:rsidRPr="00002262">
              <w:rPr>
                <w:rFonts w:ascii="Arial" w:hAnsi="Arial" w:cs="Arial"/>
                <w:sz w:val="20"/>
                <w:szCs w:val="20"/>
              </w:rPr>
              <w:t>been</w:t>
            </w:r>
            <w:r w:rsidRPr="00002262">
              <w:rPr>
                <w:rFonts w:ascii="Arial" w:hAnsi="Arial" w:cs="Arial"/>
                <w:spacing w:val="-9"/>
                <w:sz w:val="20"/>
                <w:szCs w:val="20"/>
              </w:rPr>
              <w:t xml:space="preserve"> </w:t>
            </w:r>
            <w:r w:rsidRPr="00002262">
              <w:rPr>
                <w:rFonts w:ascii="Arial" w:hAnsi="Arial" w:cs="Arial"/>
                <w:sz w:val="20"/>
                <w:szCs w:val="20"/>
              </w:rPr>
              <w:t>treated</w:t>
            </w:r>
            <w:r w:rsidRPr="00002262">
              <w:rPr>
                <w:rFonts w:ascii="Arial" w:hAnsi="Arial" w:cs="Arial"/>
                <w:spacing w:val="-8"/>
                <w:sz w:val="20"/>
                <w:szCs w:val="20"/>
              </w:rPr>
              <w:t xml:space="preserve"> </w:t>
            </w:r>
            <w:r w:rsidRPr="00002262">
              <w:rPr>
                <w:rFonts w:ascii="Arial" w:hAnsi="Arial" w:cs="Arial"/>
                <w:sz w:val="20"/>
                <w:szCs w:val="20"/>
              </w:rPr>
              <w:t>for this cancer (C50) previously</w:t>
            </w:r>
          </w:p>
        </w:tc>
        <w:tc>
          <w:tcPr>
            <w:tcW w:w="2410" w:type="dxa"/>
            <w:vAlign w:val="center"/>
          </w:tcPr>
          <w:p w14:paraId="7A37BFC2" w14:textId="2FE51B02" w:rsidR="005552B5" w:rsidRPr="00002262" w:rsidRDefault="005552B5" w:rsidP="005552B5">
            <w:pPr>
              <w:pStyle w:val="TableParagraph"/>
              <w:spacing w:before="47"/>
              <w:ind w:left="107"/>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002262" w14:paraId="7CDF8160" w14:textId="77777777" w:rsidTr="005C1935">
        <w:trPr>
          <w:trHeight w:val="849"/>
        </w:trPr>
        <w:tc>
          <w:tcPr>
            <w:tcW w:w="1985" w:type="dxa"/>
            <w:vAlign w:val="center"/>
          </w:tcPr>
          <w:p w14:paraId="546542AB" w14:textId="77777777" w:rsidR="005552B5" w:rsidRPr="00002262" w:rsidRDefault="005552B5" w:rsidP="005552B5">
            <w:pPr>
              <w:pStyle w:val="TableParagraph"/>
              <w:spacing w:before="47"/>
              <w:ind w:left="107"/>
              <w:rPr>
                <w:rFonts w:ascii="Arial" w:hAnsi="Arial" w:cs="Arial"/>
                <w:sz w:val="20"/>
                <w:szCs w:val="20"/>
              </w:rPr>
            </w:pPr>
            <w:r w:rsidRPr="00002262">
              <w:rPr>
                <w:rFonts w:ascii="Arial" w:hAnsi="Arial" w:cs="Arial"/>
                <w:sz w:val="20"/>
                <w:szCs w:val="20"/>
              </w:rPr>
              <w:t>Delay</w:t>
            </w:r>
            <w:r w:rsidRPr="00002262">
              <w:rPr>
                <w:rFonts w:ascii="Arial" w:hAnsi="Arial" w:cs="Arial"/>
                <w:spacing w:val="-4"/>
                <w:sz w:val="20"/>
                <w:szCs w:val="20"/>
              </w:rPr>
              <w:t xml:space="preserve"> </w:t>
            </w:r>
            <w:r w:rsidRPr="00002262">
              <w:rPr>
                <w:rFonts w:ascii="Arial" w:hAnsi="Arial" w:cs="Arial"/>
                <w:sz w:val="20"/>
                <w:szCs w:val="20"/>
              </w:rPr>
              <w:t>code</w:t>
            </w:r>
            <w:r w:rsidRPr="00002262">
              <w:rPr>
                <w:rFonts w:ascii="Arial" w:hAnsi="Arial" w:cs="Arial"/>
                <w:spacing w:val="-4"/>
                <w:sz w:val="20"/>
                <w:szCs w:val="20"/>
              </w:rPr>
              <w:t xml:space="preserve"> </w:t>
            </w:r>
            <w:r w:rsidRPr="00002262">
              <w:rPr>
                <w:rFonts w:ascii="Arial" w:hAnsi="Arial" w:cs="Arial"/>
                <w:spacing w:val="-5"/>
                <w:sz w:val="20"/>
                <w:szCs w:val="20"/>
              </w:rPr>
              <w:t>62</w:t>
            </w:r>
          </w:p>
        </w:tc>
        <w:tc>
          <w:tcPr>
            <w:tcW w:w="1134" w:type="dxa"/>
            <w:vAlign w:val="center"/>
          </w:tcPr>
          <w:p w14:paraId="4BBB74A2" w14:textId="77777777" w:rsidR="005552B5" w:rsidRPr="00002262" w:rsidRDefault="005552B5" w:rsidP="005552B5">
            <w:pPr>
              <w:pStyle w:val="TableParagraph"/>
              <w:spacing w:before="47"/>
              <w:ind w:left="118" w:right="109"/>
              <w:rPr>
                <w:rFonts w:ascii="Arial" w:hAnsi="Arial" w:cs="Arial"/>
                <w:sz w:val="20"/>
                <w:szCs w:val="20"/>
              </w:rPr>
            </w:pPr>
            <w:r w:rsidRPr="00002262">
              <w:rPr>
                <w:rFonts w:ascii="Arial" w:hAnsi="Arial" w:cs="Arial"/>
                <w:spacing w:val="-5"/>
                <w:sz w:val="20"/>
                <w:szCs w:val="20"/>
              </w:rPr>
              <w:t>No</w:t>
            </w:r>
          </w:p>
        </w:tc>
        <w:tc>
          <w:tcPr>
            <w:tcW w:w="3540" w:type="dxa"/>
            <w:vAlign w:val="center"/>
          </w:tcPr>
          <w:p w14:paraId="717654DF" w14:textId="77777777" w:rsidR="005552B5" w:rsidRPr="00002262" w:rsidRDefault="005552B5" w:rsidP="005552B5">
            <w:pPr>
              <w:pStyle w:val="TableParagraph"/>
              <w:spacing w:before="47"/>
              <w:ind w:left="107" w:right="155"/>
              <w:rPr>
                <w:rFonts w:ascii="Arial" w:hAnsi="Arial" w:cs="Arial"/>
                <w:sz w:val="20"/>
                <w:szCs w:val="20"/>
              </w:rPr>
            </w:pPr>
            <w:r w:rsidRPr="00002262">
              <w:rPr>
                <w:rFonts w:ascii="Arial" w:hAnsi="Arial" w:cs="Arial"/>
                <w:sz w:val="20"/>
                <w:szCs w:val="20"/>
              </w:rPr>
              <w:t>As</w:t>
            </w:r>
            <w:r w:rsidRPr="00002262">
              <w:rPr>
                <w:rFonts w:ascii="Arial" w:hAnsi="Arial" w:cs="Arial"/>
                <w:spacing w:val="-5"/>
                <w:sz w:val="20"/>
                <w:szCs w:val="20"/>
              </w:rPr>
              <w:t xml:space="preserve"> </w:t>
            </w:r>
            <w:r w:rsidRPr="00002262">
              <w:rPr>
                <w:rFonts w:ascii="Arial" w:hAnsi="Arial" w:cs="Arial"/>
                <w:sz w:val="20"/>
                <w:szCs w:val="20"/>
              </w:rPr>
              <w:t>the</w:t>
            </w:r>
            <w:r w:rsidRPr="00002262">
              <w:rPr>
                <w:rFonts w:ascii="Arial" w:hAnsi="Arial" w:cs="Arial"/>
                <w:spacing w:val="-8"/>
                <w:sz w:val="20"/>
                <w:szCs w:val="20"/>
              </w:rPr>
              <w:t xml:space="preserve"> </w:t>
            </w:r>
            <w:r w:rsidRPr="00002262">
              <w:rPr>
                <w:rFonts w:ascii="Arial" w:hAnsi="Arial" w:cs="Arial"/>
                <w:sz w:val="20"/>
                <w:szCs w:val="20"/>
              </w:rPr>
              <w:t>patient</w:t>
            </w:r>
            <w:r w:rsidRPr="00002262">
              <w:rPr>
                <w:rFonts w:ascii="Arial" w:hAnsi="Arial" w:cs="Arial"/>
                <w:spacing w:val="-6"/>
                <w:sz w:val="20"/>
                <w:szCs w:val="20"/>
              </w:rPr>
              <w:t xml:space="preserve"> </w:t>
            </w:r>
            <w:r w:rsidRPr="00002262">
              <w:rPr>
                <w:rFonts w:ascii="Arial" w:hAnsi="Arial" w:cs="Arial"/>
                <w:sz w:val="20"/>
                <w:szCs w:val="20"/>
              </w:rPr>
              <w:t>is</w:t>
            </w:r>
            <w:r w:rsidRPr="00002262">
              <w:rPr>
                <w:rFonts w:ascii="Arial" w:hAnsi="Arial" w:cs="Arial"/>
                <w:spacing w:val="-6"/>
                <w:sz w:val="20"/>
                <w:szCs w:val="20"/>
              </w:rPr>
              <w:t xml:space="preserve"> </w:t>
            </w:r>
            <w:r w:rsidRPr="00002262">
              <w:rPr>
                <w:rFonts w:ascii="Arial" w:hAnsi="Arial" w:cs="Arial"/>
                <w:sz w:val="20"/>
                <w:szCs w:val="20"/>
              </w:rPr>
              <w:t>not</w:t>
            </w:r>
            <w:r w:rsidRPr="00002262">
              <w:rPr>
                <w:rFonts w:ascii="Arial" w:hAnsi="Arial" w:cs="Arial"/>
                <w:spacing w:val="-6"/>
                <w:sz w:val="20"/>
                <w:szCs w:val="20"/>
              </w:rPr>
              <w:t xml:space="preserve"> </w:t>
            </w:r>
            <w:r w:rsidRPr="00002262">
              <w:rPr>
                <w:rFonts w:ascii="Arial" w:hAnsi="Arial" w:cs="Arial"/>
                <w:sz w:val="20"/>
                <w:szCs w:val="20"/>
              </w:rPr>
              <w:t>eligible</w:t>
            </w:r>
            <w:r w:rsidRPr="00002262">
              <w:rPr>
                <w:rFonts w:ascii="Arial" w:hAnsi="Arial" w:cs="Arial"/>
                <w:spacing w:val="-8"/>
                <w:sz w:val="20"/>
                <w:szCs w:val="20"/>
              </w:rPr>
              <w:t xml:space="preserve"> </w:t>
            </w:r>
            <w:r w:rsidRPr="00002262">
              <w:rPr>
                <w:rFonts w:ascii="Arial" w:hAnsi="Arial" w:cs="Arial"/>
                <w:sz w:val="20"/>
                <w:szCs w:val="20"/>
              </w:rPr>
              <w:t>for the 62-day indicator no delay code is reported</w:t>
            </w:r>
          </w:p>
        </w:tc>
        <w:tc>
          <w:tcPr>
            <w:tcW w:w="2410" w:type="dxa"/>
            <w:vAlign w:val="center"/>
          </w:tcPr>
          <w:p w14:paraId="63A2F009" w14:textId="429BC42F" w:rsidR="005552B5" w:rsidRPr="00002262" w:rsidRDefault="005552B5" w:rsidP="005552B5">
            <w:pPr>
              <w:pStyle w:val="TableParagraph"/>
              <w:spacing w:before="47"/>
              <w:ind w:left="107"/>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002262" w14:paraId="45F57C89" w14:textId="77777777" w:rsidTr="005C1935">
        <w:trPr>
          <w:trHeight w:val="601"/>
        </w:trPr>
        <w:tc>
          <w:tcPr>
            <w:tcW w:w="1985" w:type="dxa"/>
            <w:vAlign w:val="center"/>
          </w:tcPr>
          <w:p w14:paraId="25734699" w14:textId="77777777" w:rsidR="005552B5" w:rsidRPr="00002262" w:rsidRDefault="005552B5" w:rsidP="005552B5">
            <w:pPr>
              <w:pStyle w:val="TableParagraph"/>
              <w:spacing w:before="50"/>
              <w:ind w:left="107"/>
              <w:rPr>
                <w:rFonts w:ascii="Arial" w:hAnsi="Arial" w:cs="Arial"/>
                <w:sz w:val="20"/>
                <w:szCs w:val="20"/>
              </w:rPr>
            </w:pPr>
            <w:r w:rsidRPr="00002262">
              <w:rPr>
                <w:rFonts w:ascii="Arial" w:hAnsi="Arial" w:cs="Arial"/>
                <w:sz w:val="20"/>
                <w:szCs w:val="20"/>
              </w:rPr>
              <w:t>Delay</w:t>
            </w:r>
            <w:r w:rsidRPr="00002262">
              <w:rPr>
                <w:rFonts w:ascii="Arial" w:hAnsi="Arial" w:cs="Arial"/>
                <w:spacing w:val="-4"/>
                <w:sz w:val="20"/>
                <w:szCs w:val="20"/>
              </w:rPr>
              <w:t xml:space="preserve"> </w:t>
            </w:r>
            <w:r w:rsidRPr="00002262">
              <w:rPr>
                <w:rFonts w:ascii="Arial" w:hAnsi="Arial" w:cs="Arial"/>
                <w:sz w:val="20"/>
                <w:szCs w:val="20"/>
              </w:rPr>
              <w:t>code</w:t>
            </w:r>
            <w:r w:rsidRPr="00002262">
              <w:rPr>
                <w:rFonts w:ascii="Arial" w:hAnsi="Arial" w:cs="Arial"/>
                <w:spacing w:val="-4"/>
                <w:sz w:val="20"/>
                <w:szCs w:val="20"/>
              </w:rPr>
              <w:t xml:space="preserve"> </w:t>
            </w:r>
            <w:r w:rsidRPr="00002262">
              <w:rPr>
                <w:rFonts w:ascii="Arial" w:hAnsi="Arial" w:cs="Arial"/>
                <w:spacing w:val="-5"/>
                <w:sz w:val="20"/>
                <w:szCs w:val="20"/>
              </w:rPr>
              <w:t>31</w:t>
            </w:r>
          </w:p>
        </w:tc>
        <w:tc>
          <w:tcPr>
            <w:tcW w:w="1134" w:type="dxa"/>
            <w:vAlign w:val="center"/>
          </w:tcPr>
          <w:p w14:paraId="526825D6" w14:textId="77777777" w:rsidR="005552B5" w:rsidRPr="00002262" w:rsidRDefault="005552B5" w:rsidP="005552B5">
            <w:pPr>
              <w:pStyle w:val="TableParagraph"/>
              <w:spacing w:before="50"/>
              <w:ind w:left="118" w:right="109"/>
              <w:rPr>
                <w:rFonts w:ascii="Arial" w:hAnsi="Arial" w:cs="Arial"/>
                <w:sz w:val="20"/>
                <w:szCs w:val="20"/>
              </w:rPr>
            </w:pPr>
            <w:r w:rsidRPr="00002262">
              <w:rPr>
                <w:rFonts w:ascii="Arial" w:hAnsi="Arial" w:cs="Arial"/>
                <w:spacing w:val="-5"/>
                <w:sz w:val="20"/>
                <w:szCs w:val="20"/>
              </w:rPr>
              <w:t>No</w:t>
            </w:r>
          </w:p>
        </w:tc>
        <w:tc>
          <w:tcPr>
            <w:tcW w:w="3540" w:type="dxa"/>
            <w:vAlign w:val="center"/>
          </w:tcPr>
          <w:p w14:paraId="00805CCF" w14:textId="2D785F57" w:rsidR="005552B5" w:rsidRPr="00002262" w:rsidRDefault="005552B5" w:rsidP="005552B5">
            <w:pPr>
              <w:pStyle w:val="TableParagraph"/>
              <w:spacing w:before="50"/>
              <w:ind w:left="107"/>
              <w:rPr>
                <w:rFonts w:ascii="Arial" w:hAnsi="Arial" w:cs="Arial"/>
                <w:sz w:val="20"/>
                <w:szCs w:val="20"/>
              </w:rPr>
            </w:pPr>
            <w:r w:rsidRPr="00002262">
              <w:rPr>
                <w:rFonts w:ascii="Arial" w:hAnsi="Arial" w:cs="Arial"/>
                <w:sz w:val="20"/>
                <w:szCs w:val="20"/>
              </w:rPr>
              <w:t>The</w:t>
            </w:r>
            <w:r w:rsidRPr="00002262">
              <w:rPr>
                <w:rFonts w:ascii="Arial" w:hAnsi="Arial" w:cs="Arial"/>
                <w:spacing w:val="-14"/>
                <w:sz w:val="20"/>
                <w:szCs w:val="20"/>
              </w:rPr>
              <w:t xml:space="preserve"> </w:t>
            </w:r>
            <w:r w:rsidRPr="00002262">
              <w:rPr>
                <w:rFonts w:ascii="Arial" w:hAnsi="Arial" w:cs="Arial"/>
                <w:sz w:val="20"/>
                <w:szCs w:val="20"/>
              </w:rPr>
              <w:t>patient</w:t>
            </w:r>
            <w:r w:rsidRPr="00002262">
              <w:rPr>
                <w:rFonts w:ascii="Arial" w:hAnsi="Arial" w:cs="Arial"/>
                <w:spacing w:val="-13"/>
                <w:sz w:val="20"/>
                <w:szCs w:val="20"/>
              </w:rPr>
              <w:t xml:space="preserve"> </w:t>
            </w:r>
            <w:r w:rsidRPr="00002262">
              <w:rPr>
                <w:rFonts w:ascii="Arial" w:hAnsi="Arial" w:cs="Arial"/>
                <w:sz w:val="20"/>
                <w:szCs w:val="20"/>
              </w:rPr>
              <w:t>received</w:t>
            </w:r>
            <w:r w:rsidRPr="00002262">
              <w:rPr>
                <w:rFonts w:ascii="Arial" w:hAnsi="Arial" w:cs="Arial"/>
                <w:spacing w:val="-11"/>
                <w:sz w:val="20"/>
                <w:szCs w:val="20"/>
              </w:rPr>
              <w:t xml:space="preserve"> </w:t>
            </w:r>
            <w:r w:rsidRPr="00002262">
              <w:rPr>
                <w:rFonts w:ascii="Arial" w:hAnsi="Arial" w:cs="Arial"/>
                <w:sz w:val="20"/>
                <w:szCs w:val="20"/>
              </w:rPr>
              <w:t>treatment within the 31-day timeframe</w:t>
            </w:r>
          </w:p>
        </w:tc>
        <w:tc>
          <w:tcPr>
            <w:tcW w:w="2410" w:type="dxa"/>
            <w:vAlign w:val="center"/>
          </w:tcPr>
          <w:p w14:paraId="57753169" w14:textId="6A969076" w:rsidR="005552B5" w:rsidRPr="00002262" w:rsidRDefault="005552B5" w:rsidP="005552B5">
            <w:pPr>
              <w:pStyle w:val="TableParagraph"/>
              <w:spacing w:before="50"/>
              <w:ind w:left="107"/>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75B76E94" w14:textId="6C353481" w:rsidR="00D8777A" w:rsidRPr="00234321" w:rsidRDefault="00D8777A" w:rsidP="00234321">
      <w:pPr>
        <w:pStyle w:val="BodyText"/>
        <w:spacing w:before="79" w:line="264" w:lineRule="auto"/>
        <w:ind w:left="0" w:right="-46"/>
        <w:rPr>
          <w:rFonts w:cs="Arial"/>
          <w:sz w:val="18"/>
          <w:szCs w:val="18"/>
        </w:rPr>
      </w:pPr>
      <w:r w:rsidRPr="00002262">
        <w:rPr>
          <w:rFonts w:cs="Arial"/>
          <w:b/>
          <w:sz w:val="18"/>
          <w:szCs w:val="18"/>
        </w:rPr>
        <w:t xml:space="preserve">Note: </w:t>
      </w:r>
      <w:r w:rsidRPr="00002262">
        <w:rPr>
          <w:rFonts w:cs="Arial"/>
          <w:sz w:val="18"/>
          <w:szCs w:val="18"/>
        </w:rPr>
        <w:t xml:space="preserve">In this case the patient diagnosis has changed from DCIS, an </w:t>
      </w:r>
      <w:r w:rsidR="003D556E" w:rsidRPr="00002262">
        <w:rPr>
          <w:rFonts w:cs="Arial"/>
          <w:sz w:val="18"/>
          <w:szCs w:val="18"/>
          <w:lang w:val="en-US"/>
        </w:rPr>
        <w:t>ICD-10</w:t>
      </w:r>
      <w:r w:rsidR="00C404F2">
        <w:rPr>
          <w:rFonts w:cs="Arial"/>
          <w:sz w:val="18"/>
          <w:szCs w:val="18"/>
          <w:lang w:val="en-US"/>
        </w:rPr>
        <w:t>-AM</w:t>
      </w:r>
      <w:r w:rsidR="003D556E" w:rsidRPr="00002262">
        <w:rPr>
          <w:rFonts w:cs="Arial"/>
          <w:sz w:val="18"/>
          <w:szCs w:val="18"/>
          <w:lang w:val="en-US"/>
        </w:rPr>
        <w:t xml:space="preserve"> 8</w:t>
      </w:r>
      <w:r w:rsidR="000F60FB">
        <w:rPr>
          <w:rFonts w:cs="Arial"/>
          <w:sz w:val="18"/>
          <w:szCs w:val="18"/>
          <w:lang w:val="en-US"/>
        </w:rPr>
        <w:t>th</w:t>
      </w:r>
      <w:r w:rsidR="003D556E" w:rsidRPr="00002262">
        <w:rPr>
          <w:rFonts w:cs="Arial"/>
          <w:sz w:val="18"/>
          <w:szCs w:val="18"/>
          <w:lang w:val="en-US"/>
        </w:rPr>
        <w:t xml:space="preserve"> </w:t>
      </w:r>
      <w:r w:rsidR="000F60FB">
        <w:rPr>
          <w:rFonts w:cs="Arial"/>
          <w:sz w:val="18"/>
          <w:szCs w:val="18"/>
          <w:lang w:val="en-US"/>
        </w:rPr>
        <w:t>E</w:t>
      </w:r>
      <w:r w:rsidR="003D556E" w:rsidRPr="00002262">
        <w:rPr>
          <w:rFonts w:cs="Arial"/>
          <w:sz w:val="18"/>
          <w:szCs w:val="18"/>
          <w:lang w:val="en-US"/>
        </w:rPr>
        <w:t>dition</w:t>
      </w:r>
      <w:r w:rsidRPr="00002262">
        <w:rPr>
          <w:rFonts w:cs="Arial"/>
          <w:sz w:val="18"/>
          <w:szCs w:val="18"/>
        </w:rPr>
        <w:t xml:space="preserve"> D-code excluded </w:t>
      </w:r>
      <w:r w:rsidR="00063FE0" w:rsidRPr="00002262">
        <w:rPr>
          <w:rFonts w:cs="Arial"/>
          <w:sz w:val="18"/>
          <w:szCs w:val="18"/>
        </w:rPr>
        <w:t>from FCT reporting</w:t>
      </w:r>
      <w:r w:rsidRPr="00002262">
        <w:rPr>
          <w:rFonts w:cs="Arial"/>
          <w:sz w:val="18"/>
          <w:szCs w:val="18"/>
        </w:rPr>
        <w:t xml:space="preserve"> to C50</w:t>
      </w:r>
      <w:r w:rsidRPr="00002262">
        <w:rPr>
          <w:rFonts w:cs="Arial"/>
          <w:spacing w:val="-1"/>
          <w:sz w:val="18"/>
          <w:szCs w:val="18"/>
        </w:rPr>
        <w:t xml:space="preserve"> </w:t>
      </w:r>
      <w:r w:rsidRPr="00002262">
        <w:rPr>
          <w:rFonts w:cs="Arial"/>
          <w:sz w:val="18"/>
          <w:szCs w:val="18"/>
        </w:rPr>
        <w:t>which</w:t>
      </w:r>
      <w:r w:rsidRPr="00002262">
        <w:rPr>
          <w:rFonts w:cs="Arial"/>
          <w:spacing w:val="-1"/>
          <w:sz w:val="18"/>
          <w:szCs w:val="18"/>
        </w:rPr>
        <w:t xml:space="preserve"> </w:t>
      </w:r>
      <w:r w:rsidRPr="00002262">
        <w:rPr>
          <w:rFonts w:cs="Arial"/>
          <w:sz w:val="18"/>
          <w:szCs w:val="18"/>
        </w:rPr>
        <w:t>is</w:t>
      </w:r>
      <w:r w:rsidRPr="00002262">
        <w:rPr>
          <w:rFonts w:cs="Arial"/>
          <w:spacing w:val="-3"/>
          <w:sz w:val="18"/>
          <w:szCs w:val="18"/>
        </w:rPr>
        <w:t xml:space="preserve"> </w:t>
      </w:r>
      <w:r w:rsidRPr="00002262">
        <w:rPr>
          <w:rFonts w:cs="Arial"/>
          <w:sz w:val="18"/>
          <w:szCs w:val="18"/>
        </w:rPr>
        <w:t>included in</w:t>
      </w:r>
      <w:r w:rsidRPr="00002262">
        <w:rPr>
          <w:rFonts w:cs="Arial"/>
          <w:spacing w:val="-2"/>
          <w:sz w:val="18"/>
          <w:szCs w:val="18"/>
        </w:rPr>
        <w:t xml:space="preserve"> </w:t>
      </w:r>
      <w:r w:rsidRPr="00002262">
        <w:rPr>
          <w:rFonts w:cs="Arial"/>
          <w:sz w:val="18"/>
          <w:szCs w:val="18"/>
        </w:rPr>
        <w:t>FCT</w:t>
      </w:r>
      <w:r w:rsidRPr="00002262">
        <w:rPr>
          <w:rFonts w:cs="Arial"/>
          <w:spacing w:val="-1"/>
          <w:sz w:val="18"/>
          <w:szCs w:val="18"/>
        </w:rPr>
        <w:t xml:space="preserve"> </w:t>
      </w:r>
      <w:r w:rsidRPr="00002262">
        <w:rPr>
          <w:rFonts w:cs="Arial"/>
          <w:sz w:val="18"/>
          <w:szCs w:val="18"/>
        </w:rPr>
        <w:t>reporting.</w:t>
      </w:r>
      <w:r w:rsidRPr="00002262">
        <w:rPr>
          <w:rFonts w:cs="Arial"/>
          <w:spacing w:val="-1"/>
          <w:sz w:val="18"/>
          <w:szCs w:val="18"/>
        </w:rPr>
        <w:t xml:space="preserve"> </w:t>
      </w:r>
      <w:r w:rsidRPr="00002262">
        <w:rPr>
          <w:rFonts w:cs="Arial"/>
          <w:sz w:val="18"/>
          <w:szCs w:val="18"/>
        </w:rPr>
        <w:t>As</w:t>
      </w:r>
      <w:r w:rsidRPr="00002262">
        <w:rPr>
          <w:rFonts w:cs="Arial"/>
          <w:spacing w:val="-2"/>
          <w:sz w:val="18"/>
          <w:szCs w:val="18"/>
        </w:rPr>
        <w:t xml:space="preserve"> </w:t>
      </w:r>
      <w:r w:rsidRPr="00002262">
        <w:rPr>
          <w:rFonts w:cs="Arial"/>
          <w:sz w:val="18"/>
          <w:szCs w:val="18"/>
        </w:rPr>
        <w:t>the</w:t>
      </w:r>
      <w:r w:rsidRPr="00002262">
        <w:rPr>
          <w:rFonts w:cs="Arial"/>
          <w:spacing w:val="-2"/>
          <w:sz w:val="18"/>
          <w:szCs w:val="18"/>
        </w:rPr>
        <w:t xml:space="preserve"> </w:t>
      </w:r>
      <w:r w:rsidRPr="00002262">
        <w:rPr>
          <w:rFonts w:cs="Arial"/>
          <w:sz w:val="18"/>
          <w:szCs w:val="18"/>
        </w:rPr>
        <w:t>treatment</w:t>
      </w:r>
      <w:r w:rsidRPr="00002262">
        <w:rPr>
          <w:rFonts w:cs="Arial"/>
          <w:spacing w:val="-2"/>
          <w:sz w:val="18"/>
          <w:szCs w:val="18"/>
        </w:rPr>
        <w:t xml:space="preserve"> </w:t>
      </w:r>
      <w:r w:rsidRPr="00002262">
        <w:rPr>
          <w:rFonts w:cs="Arial"/>
          <w:sz w:val="18"/>
          <w:szCs w:val="18"/>
        </w:rPr>
        <w:t>given</w:t>
      </w:r>
      <w:r w:rsidRPr="00002262">
        <w:rPr>
          <w:rFonts w:cs="Arial"/>
          <w:spacing w:val="-3"/>
          <w:sz w:val="18"/>
          <w:szCs w:val="18"/>
        </w:rPr>
        <w:t xml:space="preserve"> </w:t>
      </w:r>
      <w:r w:rsidRPr="00002262">
        <w:rPr>
          <w:rFonts w:cs="Arial"/>
          <w:sz w:val="18"/>
          <w:szCs w:val="18"/>
        </w:rPr>
        <w:t>was</w:t>
      </w:r>
      <w:r w:rsidRPr="00002262">
        <w:rPr>
          <w:rFonts w:cs="Arial"/>
          <w:spacing w:val="-2"/>
          <w:sz w:val="18"/>
          <w:szCs w:val="18"/>
        </w:rPr>
        <w:t xml:space="preserve"> </w:t>
      </w:r>
      <w:r w:rsidRPr="00002262">
        <w:rPr>
          <w:rFonts w:cs="Arial"/>
          <w:sz w:val="18"/>
          <w:szCs w:val="18"/>
        </w:rPr>
        <w:t>based</w:t>
      </w:r>
      <w:r w:rsidRPr="00002262">
        <w:rPr>
          <w:rFonts w:cs="Arial"/>
          <w:spacing w:val="-2"/>
          <w:sz w:val="18"/>
          <w:szCs w:val="18"/>
        </w:rPr>
        <w:t xml:space="preserve"> </w:t>
      </w:r>
      <w:r w:rsidRPr="00002262">
        <w:rPr>
          <w:rFonts w:cs="Arial"/>
          <w:sz w:val="18"/>
          <w:szCs w:val="18"/>
        </w:rPr>
        <w:t>on</w:t>
      </w:r>
      <w:r w:rsidRPr="00002262">
        <w:rPr>
          <w:rFonts w:cs="Arial"/>
          <w:spacing w:val="-2"/>
          <w:sz w:val="18"/>
          <w:szCs w:val="18"/>
        </w:rPr>
        <w:t xml:space="preserve"> </w:t>
      </w:r>
      <w:r w:rsidRPr="00002262">
        <w:rPr>
          <w:rFonts w:cs="Arial"/>
          <w:sz w:val="18"/>
          <w:szCs w:val="18"/>
        </w:rPr>
        <w:t>the</w:t>
      </w:r>
      <w:r w:rsidRPr="00002262">
        <w:rPr>
          <w:rFonts w:cs="Arial"/>
          <w:spacing w:val="-2"/>
          <w:sz w:val="18"/>
          <w:szCs w:val="18"/>
        </w:rPr>
        <w:t xml:space="preserve"> </w:t>
      </w:r>
      <w:r w:rsidRPr="00002262">
        <w:rPr>
          <w:rFonts w:cs="Arial"/>
          <w:sz w:val="18"/>
          <w:szCs w:val="18"/>
        </w:rPr>
        <w:t>core</w:t>
      </w:r>
      <w:r w:rsidRPr="00002262">
        <w:rPr>
          <w:rFonts w:cs="Arial"/>
          <w:spacing w:val="-2"/>
          <w:sz w:val="18"/>
          <w:szCs w:val="18"/>
        </w:rPr>
        <w:t xml:space="preserve"> </w:t>
      </w:r>
      <w:r w:rsidRPr="00002262">
        <w:rPr>
          <w:rFonts w:cs="Arial"/>
          <w:sz w:val="18"/>
          <w:szCs w:val="18"/>
        </w:rPr>
        <w:t>biopsy</w:t>
      </w:r>
      <w:r w:rsidRPr="00002262">
        <w:rPr>
          <w:rFonts w:cs="Arial"/>
          <w:spacing w:val="-2"/>
          <w:sz w:val="18"/>
          <w:szCs w:val="18"/>
        </w:rPr>
        <w:t xml:space="preserve"> </w:t>
      </w:r>
      <w:r w:rsidRPr="00002262">
        <w:rPr>
          <w:rFonts w:cs="Arial"/>
          <w:sz w:val="18"/>
          <w:szCs w:val="18"/>
        </w:rPr>
        <w:t>diagnosis</w:t>
      </w:r>
      <w:r w:rsidRPr="00002262">
        <w:rPr>
          <w:rFonts w:cs="Arial"/>
          <w:spacing w:val="-2"/>
          <w:sz w:val="18"/>
          <w:szCs w:val="18"/>
        </w:rPr>
        <w:t xml:space="preserve"> </w:t>
      </w:r>
      <w:r w:rsidRPr="00002262">
        <w:rPr>
          <w:rFonts w:cs="Arial"/>
          <w:sz w:val="18"/>
          <w:szCs w:val="18"/>
        </w:rPr>
        <w:t>of</w:t>
      </w:r>
      <w:r w:rsidRPr="00002262">
        <w:rPr>
          <w:rFonts w:cs="Arial"/>
          <w:spacing w:val="-2"/>
          <w:sz w:val="18"/>
          <w:szCs w:val="18"/>
        </w:rPr>
        <w:t xml:space="preserve"> </w:t>
      </w:r>
      <w:r w:rsidRPr="00002262">
        <w:rPr>
          <w:rFonts w:cs="Arial"/>
          <w:sz w:val="18"/>
          <w:szCs w:val="18"/>
        </w:rPr>
        <w:t>DCIS, the patient</w:t>
      </w:r>
      <w:r w:rsidRPr="00002262">
        <w:rPr>
          <w:rFonts w:cs="Arial"/>
          <w:spacing w:val="-3"/>
          <w:sz w:val="18"/>
          <w:szCs w:val="18"/>
        </w:rPr>
        <w:t xml:space="preserve"> </w:t>
      </w:r>
      <w:r w:rsidRPr="00002262">
        <w:rPr>
          <w:rFonts w:cs="Arial"/>
          <w:sz w:val="18"/>
          <w:szCs w:val="18"/>
        </w:rPr>
        <w:t>would not</w:t>
      </w:r>
      <w:r w:rsidRPr="00002262">
        <w:rPr>
          <w:rFonts w:cs="Arial"/>
          <w:spacing w:val="-3"/>
          <w:sz w:val="18"/>
          <w:szCs w:val="18"/>
        </w:rPr>
        <w:t xml:space="preserve"> </w:t>
      </w:r>
      <w:r w:rsidRPr="00002262">
        <w:rPr>
          <w:rFonts w:cs="Arial"/>
          <w:sz w:val="18"/>
          <w:szCs w:val="18"/>
        </w:rPr>
        <w:t>be</w:t>
      </w:r>
      <w:r w:rsidRPr="00002262">
        <w:rPr>
          <w:rFonts w:cs="Arial"/>
          <w:spacing w:val="-3"/>
          <w:sz w:val="18"/>
          <w:szCs w:val="18"/>
        </w:rPr>
        <w:t xml:space="preserve"> </w:t>
      </w:r>
      <w:r w:rsidRPr="00002262">
        <w:rPr>
          <w:rFonts w:cs="Arial"/>
          <w:sz w:val="18"/>
          <w:szCs w:val="18"/>
        </w:rPr>
        <w:t>on</w:t>
      </w:r>
      <w:r w:rsidRPr="00002262">
        <w:rPr>
          <w:rFonts w:cs="Arial"/>
          <w:spacing w:val="-1"/>
          <w:sz w:val="18"/>
          <w:szCs w:val="18"/>
        </w:rPr>
        <w:t xml:space="preserve"> </w:t>
      </w:r>
      <w:r w:rsidRPr="00002262">
        <w:rPr>
          <w:rFonts w:cs="Arial"/>
          <w:sz w:val="18"/>
          <w:szCs w:val="18"/>
        </w:rPr>
        <w:t>the</w:t>
      </w:r>
      <w:r w:rsidRPr="00002262">
        <w:rPr>
          <w:rFonts w:cs="Arial"/>
          <w:spacing w:val="-3"/>
          <w:sz w:val="18"/>
          <w:szCs w:val="18"/>
        </w:rPr>
        <w:t xml:space="preserve"> </w:t>
      </w:r>
      <w:r w:rsidRPr="00002262">
        <w:rPr>
          <w:rFonts w:cs="Arial"/>
          <w:sz w:val="18"/>
          <w:szCs w:val="18"/>
        </w:rPr>
        <w:t>62-day</w:t>
      </w:r>
      <w:r w:rsidRPr="00002262">
        <w:rPr>
          <w:rFonts w:cs="Arial"/>
          <w:spacing w:val="-2"/>
          <w:sz w:val="18"/>
          <w:szCs w:val="18"/>
        </w:rPr>
        <w:t xml:space="preserve"> </w:t>
      </w:r>
      <w:r w:rsidRPr="00002262">
        <w:rPr>
          <w:rFonts w:cs="Arial"/>
          <w:sz w:val="18"/>
          <w:szCs w:val="18"/>
        </w:rPr>
        <w:t>pathway</w:t>
      </w:r>
      <w:r w:rsidRPr="00002262">
        <w:rPr>
          <w:rFonts w:cs="Arial"/>
          <w:spacing w:val="-2"/>
          <w:sz w:val="18"/>
          <w:szCs w:val="18"/>
        </w:rPr>
        <w:t xml:space="preserve"> </w:t>
      </w:r>
      <w:r w:rsidRPr="00002262">
        <w:rPr>
          <w:rFonts w:cs="Arial"/>
          <w:sz w:val="18"/>
          <w:szCs w:val="18"/>
        </w:rPr>
        <w:t>and</w:t>
      </w:r>
      <w:r w:rsidRPr="00002262">
        <w:rPr>
          <w:rFonts w:cs="Arial"/>
          <w:spacing w:val="-3"/>
          <w:sz w:val="18"/>
          <w:szCs w:val="18"/>
        </w:rPr>
        <w:t xml:space="preserve"> </w:t>
      </w:r>
      <w:r w:rsidRPr="00002262">
        <w:rPr>
          <w:rFonts w:cs="Arial"/>
          <w:sz w:val="18"/>
          <w:szCs w:val="18"/>
        </w:rPr>
        <w:t>considered</w:t>
      </w:r>
      <w:r w:rsidRPr="00002262">
        <w:rPr>
          <w:rFonts w:cs="Arial"/>
          <w:spacing w:val="-3"/>
          <w:sz w:val="18"/>
          <w:szCs w:val="18"/>
        </w:rPr>
        <w:t xml:space="preserve"> </w:t>
      </w:r>
      <w:r w:rsidRPr="00002262">
        <w:rPr>
          <w:rFonts w:cs="Arial"/>
          <w:sz w:val="18"/>
          <w:szCs w:val="18"/>
        </w:rPr>
        <w:t>to</w:t>
      </w:r>
      <w:r w:rsidRPr="00002262">
        <w:rPr>
          <w:rFonts w:cs="Arial"/>
          <w:spacing w:val="-4"/>
          <w:sz w:val="18"/>
          <w:szCs w:val="18"/>
        </w:rPr>
        <w:t xml:space="preserve"> </w:t>
      </w:r>
      <w:r w:rsidRPr="00002262">
        <w:rPr>
          <w:rFonts w:cs="Arial"/>
          <w:sz w:val="18"/>
          <w:szCs w:val="18"/>
        </w:rPr>
        <w:t>be</w:t>
      </w:r>
      <w:r w:rsidRPr="00002262">
        <w:rPr>
          <w:rFonts w:cs="Arial"/>
          <w:spacing w:val="-3"/>
          <w:sz w:val="18"/>
          <w:szCs w:val="18"/>
        </w:rPr>
        <w:t xml:space="preserve"> </w:t>
      </w:r>
      <w:r w:rsidRPr="00002262">
        <w:rPr>
          <w:rFonts w:cs="Arial"/>
          <w:sz w:val="18"/>
          <w:szCs w:val="18"/>
        </w:rPr>
        <w:t>less</w:t>
      </w:r>
      <w:r w:rsidRPr="00002262">
        <w:rPr>
          <w:rFonts w:cs="Arial"/>
          <w:spacing w:val="-1"/>
          <w:sz w:val="18"/>
          <w:szCs w:val="18"/>
        </w:rPr>
        <w:t xml:space="preserve"> </w:t>
      </w:r>
      <w:r w:rsidRPr="00002262">
        <w:rPr>
          <w:rFonts w:cs="Arial"/>
          <w:sz w:val="18"/>
          <w:szCs w:val="18"/>
        </w:rPr>
        <w:t>urgent</w:t>
      </w:r>
      <w:r w:rsidRPr="00002262">
        <w:rPr>
          <w:rFonts w:cs="Arial"/>
          <w:spacing w:val="-3"/>
          <w:sz w:val="18"/>
          <w:szCs w:val="18"/>
        </w:rPr>
        <w:t xml:space="preserve"> </w:t>
      </w:r>
      <w:r w:rsidRPr="00002262">
        <w:rPr>
          <w:rFonts w:cs="Arial"/>
          <w:sz w:val="18"/>
          <w:szCs w:val="18"/>
        </w:rPr>
        <w:t>than</w:t>
      </w:r>
      <w:r w:rsidRPr="00002262">
        <w:rPr>
          <w:rFonts w:cs="Arial"/>
          <w:spacing w:val="-2"/>
          <w:sz w:val="18"/>
          <w:szCs w:val="18"/>
        </w:rPr>
        <w:t xml:space="preserve"> </w:t>
      </w:r>
      <w:r w:rsidRPr="00002262">
        <w:rPr>
          <w:rFonts w:cs="Arial"/>
          <w:sz w:val="18"/>
          <w:szCs w:val="18"/>
        </w:rPr>
        <w:t>other</w:t>
      </w:r>
      <w:r w:rsidRPr="00002262">
        <w:rPr>
          <w:rFonts w:cs="Arial"/>
          <w:spacing w:val="-3"/>
          <w:sz w:val="18"/>
          <w:szCs w:val="18"/>
        </w:rPr>
        <w:t xml:space="preserve"> </w:t>
      </w:r>
      <w:r w:rsidRPr="00002262">
        <w:rPr>
          <w:rFonts w:cs="Arial"/>
          <w:sz w:val="18"/>
          <w:szCs w:val="18"/>
        </w:rPr>
        <w:t>cases.</w:t>
      </w:r>
      <w:r w:rsidRPr="00002262">
        <w:rPr>
          <w:rFonts w:cs="Arial"/>
          <w:spacing w:val="-3"/>
          <w:sz w:val="18"/>
          <w:szCs w:val="18"/>
        </w:rPr>
        <w:t xml:space="preserve"> </w:t>
      </w:r>
      <w:r w:rsidRPr="00002262">
        <w:rPr>
          <w:rFonts w:cs="Arial"/>
          <w:sz w:val="18"/>
          <w:szCs w:val="18"/>
        </w:rPr>
        <w:t>The</w:t>
      </w:r>
      <w:r w:rsidRPr="00002262">
        <w:rPr>
          <w:rFonts w:cs="Arial"/>
          <w:spacing w:val="-1"/>
          <w:sz w:val="18"/>
          <w:szCs w:val="18"/>
        </w:rPr>
        <w:t xml:space="preserve"> </w:t>
      </w:r>
      <w:r w:rsidRPr="00002262">
        <w:rPr>
          <w:rFonts w:cs="Arial"/>
          <w:sz w:val="18"/>
          <w:szCs w:val="18"/>
        </w:rPr>
        <w:t>final</w:t>
      </w:r>
      <w:r w:rsidRPr="00002262">
        <w:rPr>
          <w:rFonts w:cs="Arial"/>
          <w:spacing w:val="-3"/>
          <w:sz w:val="18"/>
          <w:szCs w:val="18"/>
        </w:rPr>
        <w:t xml:space="preserve"> </w:t>
      </w:r>
      <w:r w:rsidRPr="00002262">
        <w:rPr>
          <w:rFonts w:cs="Arial"/>
          <w:sz w:val="18"/>
          <w:szCs w:val="18"/>
        </w:rPr>
        <w:t>histological diagnosis was incidental</w:t>
      </w:r>
      <w:r w:rsidRPr="00002262">
        <w:rPr>
          <w:rFonts w:cs="Arial"/>
          <w:spacing w:val="-1"/>
          <w:sz w:val="18"/>
          <w:szCs w:val="18"/>
        </w:rPr>
        <w:t xml:space="preserve"> </w:t>
      </w:r>
      <w:r w:rsidRPr="00002262">
        <w:rPr>
          <w:rFonts w:cs="Arial"/>
          <w:sz w:val="18"/>
          <w:szCs w:val="18"/>
        </w:rPr>
        <w:t xml:space="preserve">and not expected. In this situation the decision to treat date </w:t>
      </w:r>
      <w:r w:rsidRPr="00234321">
        <w:rPr>
          <w:rFonts w:cs="Arial"/>
          <w:sz w:val="18"/>
          <w:szCs w:val="18"/>
        </w:rPr>
        <w:t>and date of first treatment are the same. This case is included in the 31-day FCT reporting.</w:t>
      </w:r>
    </w:p>
    <w:p w14:paraId="686CC603" w14:textId="1DA83E75" w:rsidR="001F07C0" w:rsidRPr="00234321" w:rsidRDefault="001F07C0" w:rsidP="00234321">
      <w:pPr>
        <w:rPr>
          <w:rFonts w:ascii="Arial" w:hAnsi="Arial" w:cs="Arial"/>
        </w:rPr>
      </w:pPr>
      <w:bookmarkStart w:id="691" w:name="_TOC_250009"/>
      <w:bookmarkStart w:id="692" w:name="_Toc124868776"/>
    </w:p>
    <w:p w14:paraId="5A70DC0E" w14:textId="36B6DEDA" w:rsidR="00DB4298" w:rsidRPr="00234321" w:rsidRDefault="00DB4298" w:rsidP="00234321">
      <w:pPr>
        <w:spacing w:after="0"/>
        <w:rPr>
          <w:rFonts w:ascii="Arial" w:hAnsi="Arial" w:cs="Arial"/>
        </w:rPr>
      </w:pPr>
    </w:p>
    <w:p w14:paraId="20901BE7" w14:textId="77777777" w:rsidR="00DB4298" w:rsidRPr="00234321" w:rsidRDefault="00DB4298" w:rsidP="00234321">
      <w:pPr>
        <w:spacing w:after="0"/>
        <w:rPr>
          <w:rFonts w:ascii="Arial" w:hAnsi="Arial" w:cs="Arial"/>
        </w:rPr>
      </w:pPr>
    </w:p>
    <w:p w14:paraId="1BBD2904" w14:textId="7DF7E159" w:rsidR="00D8777A" w:rsidRPr="00C56348" w:rsidRDefault="00445115" w:rsidP="007E5BD8">
      <w:pPr>
        <w:pStyle w:val="Heading2"/>
      </w:pPr>
      <w:bookmarkStart w:id="693" w:name="_Toc203110630"/>
      <w:r w:rsidRPr="00C56348">
        <w:lastRenderedPageBreak/>
        <w:t>P</w:t>
      </w:r>
      <w:r w:rsidR="00D8777A" w:rsidRPr="00C56348">
        <w:t>rostate</w:t>
      </w:r>
      <w:r w:rsidR="00D8777A" w:rsidRPr="00C56348">
        <w:rPr>
          <w:spacing w:val="-11"/>
        </w:rPr>
        <w:t xml:space="preserve"> </w:t>
      </w:r>
      <w:r w:rsidR="00D8777A" w:rsidRPr="00C56348">
        <w:t>cancer</w:t>
      </w:r>
      <w:r w:rsidR="00D8777A" w:rsidRPr="00C56348">
        <w:rPr>
          <w:spacing w:val="-11"/>
        </w:rPr>
        <w:t xml:space="preserve"> </w:t>
      </w:r>
      <w:r w:rsidR="00D8777A" w:rsidRPr="00C56348">
        <w:t>use</w:t>
      </w:r>
      <w:r w:rsidR="006416AF" w:rsidRPr="00C56348">
        <w:t>r</w:t>
      </w:r>
      <w:r w:rsidR="00D8777A" w:rsidRPr="00C56348">
        <w:rPr>
          <w:spacing w:val="-11"/>
        </w:rPr>
        <w:t xml:space="preserve"> </w:t>
      </w:r>
      <w:bookmarkEnd w:id="691"/>
      <w:r w:rsidR="00D8777A" w:rsidRPr="00C56348">
        <w:t>case (31-day indicator only)</w:t>
      </w:r>
      <w:bookmarkEnd w:id="692"/>
      <w:bookmarkEnd w:id="693"/>
    </w:p>
    <w:p w14:paraId="42DB3227" w14:textId="77777777" w:rsidR="00D8777A" w:rsidRPr="00C56348" w:rsidRDefault="00D8777A" w:rsidP="00C56348">
      <w:pPr>
        <w:pStyle w:val="BodyText"/>
        <w:spacing w:after="0" w:afterAutospacing="0"/>
        <w:ind w:left="0"/>
        <w:rPr>
          <w:rFonts w:cs="Arial"/>
          <w:bCs/>
          <w:sz w:val="22"/>
        </w:rPr>
      </w:pPr>
    </w:p>
    <w:tbl>
      <w:tblPr>
        <w:tblW w:w="9072" w:type="dxa"/>
        <w:tblLayout w:type="fixed"/>
        <w:tblCellMar>
          <w:left w:w="0" w:type="dxa"/>
          <w:right w:w="0" w:type="dxa"/>
        </w:tblCellMar>
        <w:tblLook w:val="01E0" w:firstRow="1" w:lastRow="1" w:firstColumn="1" w:lastColumn="1" w:noHBand="0" w:noVBand="0"/>
      </w:tblPr>
      <w:tblGrid>
        <w:gridCol w:w="1762"/>
        <w:gridCol w:w="790"/>
        <w:gridCol w:w="753"/>
        <w:gridCol w:w="129"/>
        <w:gridCol w:w="3525"/>
        <w:gridCol w:w="129"/>
        <w:gridCol w:w="1984"/>
      </w:tblGrid>
      <w:tr w:rsidR="00D8777A" w:rsidRPr="00C56348" w14:paraId="71EABF0F" w14:textId="77777777" w:rsidTr="00C56348">
        <w:trPr>
          <w:trHeight w:val="251"/>
        </w:trPr>
        <w:tc>
          <w:tcPr>
            <w:tcW w:w="1762" w:type="dxa"/>
          </w:tcPr>
          <w:p w14:paraId="6E1FE8BE" w14:textId="77777777" w:rsidR="00D8777A" w:rsidRPr="00C56348" w:rsidRDefault="00D8777A" w:rsidP="00CB4FE3">
            <w:pPr>
              <w:pStyle w:val="TableParagraph"/>
              <w:spacing w:line="231" w:lineRule="exact"/>
              <w:ind w:left="130"/>
              <w:rPr>
                <w:rFonts w:ascii="Arial" w:hAnsi="Arial" w:cs="Arial"/>
                <w:b/>
              </w:rPr>
            </w:pPr>
            <w:r w:rsidRPr="00C56348">
              <w:rPr>
                <w:rFonts w:ascii="Arial" w:hAnsi="Arial" w:cs="Arial"/>
                <w:b/>
                <w:spacing w:val="-4"/>
              </w:rPr>
              <w:t>Date</w:t>
            </w:r>
          </w:p>
        </w:tc>
        <w:tc>
          <w:tcPr>
            <w:tcW w:w="1672" w:type="dxa"/>
            <w:gridSpan w:val="3"/>
          </w:tcPr>
          <w:p w14:paraId="5930B469" w14:textId="6F1E3901" w:rsidR="00D8777A" w:rsidRPr="00C56348" w:rsidRDefault="00B81ED8" w:rsidP="00E5250E">
            <w:pPr>
              <w:pStyle w:val="TableParagraph"/>
              <w:spacing w:line="231" w:lineRule="exact"/>
              <w:ind w:left="88"/>
              <w:rPr>
                <w:rFonts w:ascii="Arial" w:hAnsi="Arial" w:cs="Arial"/>
                <w:b/>
              </w:rPr>
            </w:pPr>
            <w:r>
              <w:rPr>
                <w:rFonts w:ascii="Arial" w:hAnsi="Arial" w:cs="Arial"/>
                <w:b/>
              </w:rPr>
              <w:t xml:space="preserve"> </w:t>
            </w:r>
            <w:r w:rsidR="00D8777A" w:rsidRPr="00C56348">
              <w:rPr>
                <w:rFonts w:ascii="Arial" w:hAnsi="Arial" w:cs="Arial"/>
                <w:b/>
              </w:rPr>
              <w:t>Day</w:t>
            </w:r>
            <w:r w:rsidR="00D8777A" w:rsidRPr="00C56348">
              <w:rPr>
                <w:rFonts w:ascii="Arial" w:hAnsi="Arial" w:cs="Arial"/>
                <w:b/>
                <w:spacing w:val="-1"/>
              </w:rPr>
              <w:t xml:space="preserve"> </w:t>
            </w:r>
            <w:r w:rsidR="00D8777A" w:rsidRPr="00C56348">
              <w:rPr>
                <w:rFonts w:ascii="Arial" w:hAnsi="Arial" w:cs="Arial"/>
                <w:b/>
                <w:spacing w:val="-2"/>
              </w:rPr>
              <w:t>count</w:t>
            </w:r>
          </w:p>
        </w:tc>
        <w:tc>
          <w:tcPr>
            <w:tcW w:w="3654" w:type="dxa"/>
            <w:gridSpan w:val="2"/>
          </w:tcPr>
          <w:p w14:paraId="3C8615DB" w14:textId="77777777" w:rsidR="00D8777A" w:rsidRPr="00C56348" w:rsidRDefault="00D8777A" w:rsidP="00CB4FE3">
            <w:pPr>
              <w:pStyle w:val="TableParagraph"/>
              <w:spacing w:line="231" w:lineRule="exact"/>
              <w:ind w:left="217"/>
              <w:rPr>
                <w:rFonts w:ascii="Arial" w:hAnsi="Arial" w:cs="Arial"/>
                <w:b/>
              </w:rPr>
            </w:pPr>
            <w:r w:rsidRPr="00C56348">
              <w:rPr>
                <w:rFonts w:ascii="Arial" w:hAnsi="Arial" w:cs="Arial"/>
                <w:b/>
                <w:spacing w:val="-2"/>
              </w:rPr>
              <w:t>Activity</w:t>
            </w:r>
          </w:p>
        </w:tc>
        <w:tc>
          <w:tcPr>
            <w:tcW w:w="1984" w:type="dxa"/>
          </w:tcPr>
          <w:p w14:paraId="7F015A1B" w14:textId="77777777" w:rsidR="00D8777A" w:rsidRPr="00C56348" w:rsidRDefault="00D8777A" w:rsidP="00CB4FE3">
            <w:pPr>
              <w:pStyle w:val="TableParagraph"/>
              <w:rPr>
                <w:rFonts w:ascii="Arial" w:hAnsi="Arial" w:cs="Arial"/>
              </w:rPr>
            </w:pPr>
          </w:p>
        </w:tc>
      </w:tr>
      <w:tr w:rsidR="00D8777A" w:rsidRPr="00C56348" w14:paraId="2BDAA321" w14:textId="77777777" w:rsidTr="00B81ED8">
        <w:trPr>
          <w:trHeight w:val="330"/>
        </w:trPr>
        <w:tc>
          <w:tcPr>
            <w:tcW w:w="1762" w:type="dxa"/>
          </w:tcPr>
          <w:p w14:paraId="55B08906" w14:textId="77777777" w:rsidR="00D8777A" w:rsidRPr="00C56348" w:rsidRDefault="00D8777A" w:rsidP="00CB4FE3">
            <w:pPr>
              <w:pStyle w:val="TableParagraph"/>
              <w:rPr>
                <w:rFonts w:ascii="Arial" w:hAnsi="Arial" w:cs="Arial"/>
              </w:rPr>
            </w:pPr>
          </w:p>
        </w:tc>
        <w:tc>
          <w:tcPr>
            <w:tcW w:w="790" w:type="dxa"/>
          </w:tcPr>
          <w:p w14:paraId="70859EA4" w14:textId="77777777" w:rsidR="00D8777A" w:rsidRPr="00C56348" w:rsidRDefault="00D8777A" w:rsidP="00E5250E">
            <w:pPr>
              <w:pStyle w:val="TableParagraph"/>
              <w:spacing w:before="1"/>
              <w:ind w:left="88"/>
              <w:rPr>
                <w:rFonts w:ascii="Arial" w:hAnsi="Arial" w:cs="Arial"/>
                <w:b/>
              </w:rPr>
            </w:pPr>
            <w:r w:rsidRPr="00C56348">
              <w:rPr>
                <w:rFonts w:ascii="Arial" w:hAnsi="Arial" w:cs="Arial"/>
                <w:b/>
                <w:spacing w:val="-5"/>
              </w:rPr>
              <w:t>62</w:t>
            </w:r>
          </w:p>
        </w:tc>
        <w:tc>
          <w:tcPr>
            <w:tcW w:w="753" w:type="dxa"/>
          </w:tcPr>
          <w:p w14:paraId="5123F642" w14:textId="076F700C" w:rsidR="00D8777A" w:rsidRPr="00C56348" w:rsidRDefault="000653AD" w:rsidP="00B81ED8">
            <w:pPr>
              <w:pStyle w:val="TableParagraph"/>
              <w:tabs>
                <w:tab w:val="left" w:pos="299"/>
              </w:tabs>
              <w:spacing w:before="1"/>
              <w:ind w:left="299" w:right="177"/>
              <w:jc w:val="center"/>
              <w:rPr>
                <w:rFonts w:ascii="Arial" w:hAnsi="Arial" w:cs="Arial"/>
                <w:b/>
              </w:rPr>
            </w:pPr>
            <w:r w:rsidRPr="00C56348">
              <w:rPr>
                <w:rFonts w:ascii="Arial" w:hAnsi="Arial" w:cs="Arial"/>
                <w:b/>
                <w:bCs/>
              </w:rPr>
              <w:t>31</w:t>
            </w:r>
          </w:p>
        </w:tc>
        <w:tc>
          <w:tcPr>
            <w:tcW w:w="3654" w:type="dxa"/>
            <w:gridSpan w:val="2"/>
          </w:tcPr>
          <w:p w14:paraId="6BAB2567" w14:textId="2D21DEDC" w:rsidR="00D8777A" w:rsidRPr="00C56348" w:rsidRDefault="00AB0A6A" w:rsidP="00CB4FE3">
            <w:pPr>
              <w:pStyle w:val="TableParagraph"/>
              <w:rPr>
                <w:rFonts w:ascii="Arial" w:hAnsi="Arial" w:cs="Arial"/>
                <w:b/>
                <w:bCs/>
              </w:rPr>
            </w:pPr>
            <w:r w:rsidRPr="00C56348">
              <w:rPr>
                <w:rFonts w:ascii="Arial" w:hAnsi="Arial" w:cs="Arial"/>
              </w:rPr>
              <w:t xml:space="preserve">    </w:t>
            </w:r>
          </w:p>
        </w:tc>
        <w:tc>
          <w:tcPr>
            <w:tcW w:w="2113" w:type="dxa"/>
            <w:gridSpan w:val="2"/>
          </w:tcPr>
          <w:p w14:paraId="1FC6E20C" w14:textId="77777777" w:rsidR="00D8777A" w:rsidRPr="00C56348" w:rsidRDefault="00D8777A" w:rsidP="00CB4FE3">
            <w:pPr>
              <w:pStyle w:val="TableParagraph"/>
              <w:rPr>
                <w:rFonts w:ascii="Arial" w:hAnsi="Arial" w:cs="Arial"/>
              </w:rPr>
            </w:pPr>
          </w:p>
        </w:tc>
      </w:tr>
      <w:tr w:rsidR="00D8777A" w:rsidRPr="00C56348" w14:paraId="26B15180" w14:textId="77777777" w:rsidTr="00B81ED8">
        <w:trPr>
          <w:trHeight w:val="1158"/>
        </w:trPr>
        <w:tc>
          <w:tcPr>
            <w:tcW w:w="1762" w:type="dxa"/>
            <w:tcBorders>
              <w:bottom w:val="single" w:sz="18" w:space="0" w:color="FFFFFF"/>
            </w:tcBorders>
            <w:shd w:val="clear" w:color="auto" w:fill="FAD3B4"/>
          </w:tcPr>
          <w:p w14:paraId="7DB0E860" w14:textId="67E1B423" w:rsidR="00D8777A" w:rsidRPr="00C56348" w:rsidRDefault="00D8777A" w:rsidP="00CB4FE3">
            <w:pPr>
              <w:pStyle w:val="TableParagraph"/>
              <w:spacing w:before="79"/>
              <w:ind w:left="130"/>
              <w:rPr>
                <w:rFonts w:ascii="Arial" w:hAnsi="Arial" w:cs="Arial"/>
              </w:rPr>
            </w:pPr>
            <w:r w:rsidRPr="00C56348">
              <w:rPr>
                <w:rFonts w:ascii="Arial" w:hAnsi="Arial" w:cs="Arial"/>
                <w:spacing w:val="-2"/>
              </w:rPr>
              <w:t>19/12/20</w:t>
            </w:r>
            <w:r w:rsidR="002452B5" w:rsidRPr="00C56348">
              <w:rPr>
                <w:rFonts w:ascii="Arial" w:hAnsi="Arial" w:cs="Arial"/>
                <w:spacing w:val="-2"/>
              </w:rPr>
              <w:t>22</w:t>
            </w:r>
          </w:p>
        </w:tc>
        <w:tc>
          <w:tcPr>
            <w:tcW w:w="790" w:type="dxa"/>
            <w:tcBorders>
              <w:bottom w:val="single" w:sz="18" w:space="0" w:color="FFFFFF"/>
            </w:tcBorders>
            <w:shd w:val="clear" w:color="auto" w:fill="FAD3B4"/>
          </w:tcPr>
          <w:p w14:paraId="06CF9E58" w14:textId="77777777" w:rsidR="00D8777A" w:rsidRPr="00C56348" w:rsidRDefault="00D8777A" w:rsidP="00CB4FE3">
            <w:pPr>
              <w:pStyle w:val="TableParagraph"/>
              <w:rPr>
                <w:rFonts w:ascii="Arial" w:hAnsi="Arial" w:cs="Arial"/>
              </w:rPr>
            </w:pPr>
          </w:p>
        </w:tc>
        <w:tc>
          <w:tcPr>
            <w:tcW w:w="753" w:type="dxa"/>
            <w:tcBorders>
              <w:bottom w:val="single" w:sz="18" w:space="0" w:color="FFFFFF"/>
            </w:tcBorders>
            <w:shd w:val="clear" w:color="auto" w:fill="FAD3B4"/>
          </w:tcPr>
          <w:p w14:paraId="65FA45FF" w14:textId="77777777" w:rsidR="00D8777A" w:rsidRPr="00C56348" w:rsidRDefault="00D8777A" w:rsidP="00CB4FE3">
            <w:pPr>
              <w:pStyle w:val="TableParagraph"/>
              <w:rPr>
                <w:rFonts w:ascii="Arial" w:hAnsi="Arial" w:cs="Arial"/>
              </w:rPr>
            </w:pPr>
          </w:p>
        </w:tc>
        <w:tc>
          <w:tcPr>
            <w:tcW w:w="5767" w:type="dxa"/>
            <w:gridSpan w:val="4"/>
            <w:tcBorders>
              <w:bottom w:val="single" w:sz="18" w:space="0" w:color="FFFFFF"/>
            </w:tcBorders>
            <w:shd w:val="clear" w:color="auto" w:fill="FAD3B4"/>
          </w:tcPr>
          <w:p w14:paraId="64F85A69" w14:textId="0E944456" w:rsidR="00D8777A" w:rsidRPr="00C56348" w:rsidRDefault="00D8777A" w:rsidP="00C56348">
            <w:pPr>
              <w:pStyle w:val="TableParagraph"/>
              <w:spacing w:before="79" w:line="242" w:lineRule="auto"/>
              <w:ind w:left="217"/>
              <w:rPr>
                <w:rFonts w:ascii="Arial" w:hAnsi="Arial" w:cs="Arial"/>
              </w:rPr>
            </w:pPr>
            <w:r w:rsidRPr="00C56348">
              <w:rPr>
                <w:rFonts w:ascii="Arial" w:hAnsi="Arial" w:cs="Arial"/>
              </w:rPr>
              <w:t>A</w:t>
            </w:r>
            <w:r w:rsidRPr="00C56348">
              <w:rPr>
                <w:rFonts w:ascii="Arial" w:hAnsi="Arial" w:cs="Arial"/>
                <w:spacing w:val="-3"/>
              </w:rPr>
              <w:t xml:space="preserve"> </w:t>
            </w:r>
            <w:r w:rsidRPr="00C56348">
              <w:rPr>
                <w:rFonts w:ascii="Arial" w:hAnsi="Arial" w:cs="Arial"/>
              </w:rPr>
              <w:t>referral</w:t>
            </w:r>
            <w:r w:rsidRPr="00C56348">
              <w:rPr>
                <w:rFonts w:ascii="Arial" w:hAnsi="Arial" w:cs="Arial"/>
                <w:spacing w:val="-4"/>
              </w:rPr>
              <w:t xml:space="preserve"> </w:t>
            </w:r>
            <w:r w:rsidRPr="00C56348">
              <w:rPr>
                <w:rFonts w:ascii="Arial" w:hAnsi="Arial" w:cs="Arial"/>
              </w:rPr>
              <w:t>is</w:t>
            </w:r>
            <w:r w:rsidRPr="00C56348">
              <w:rPr>
                <w:rFonts w:ascii="Arial" w:hAnsi="Arial" w:cs="Arial"/>
                <w:spacing w:val="-6"/>
              </w:rPr>
              <w:t xml:space="preserve"> </w:t>
            </w:r>
            <w:r w:rsidRPr="00C56348">
              <w:rPr>
                <w:rFonts w:ascii="Arial" w:hAnsi="Arial" w:cs="Arial"/>
              </w:rPr>
              <w:t>received</w:t>
            </w:r>
            <w:r w:rsidRPr="00C56348">
              <w:rPr>
                <w:rFonts w:ascii="Arial" w:hAnsi="Arial" w:cs="Arial"/>
                <w:spacing w:val="-6"/>
              </w:rPr>
              <w:t xml:space="preserve"> </w:t>
            </w:r>
            <w:r w:rsidRPr="00C56348">
              <w:rPr>
                <w:rFonts w:ascii="Arial" w:hAnsi="Arial" w:cs="Arial"/>
              </w:rPr>
              <w:t>by</w:t>
            </w:r>
            <w:r w:rsidRPr="00C56348">
              <w:rPr>
                <w:rFonts w:ascii="Arial" w:hAnsi="Arial" w:cs="Arial"/>
                <w:spacing w:val="-5"/>
              </w:rPr>
              <w:t xml:space="preserve"> </w:t>
            </w:r>
            <w:r w:rsidRPr="00C56348">
              <w:rPr>
                <w:rFonts w:ascii="Arial" w:hAnsi="Arial" w:cs="Arial"/>
              </w:rPr>
              <w:t>the</w:t>
            </w:r>
            <w:r w:rsidRPr="00C56348">
              <w:rPr>
                <w:rFonts w:ascii="Arial" w:hAnsi="Arial" w:cs="Arial"/>
                <w:spacing w:val="-5"/>
              </w:rPr>
              <w:t xml:space="preserve"> </w:t>
            </w:r>
            <w:r w:rsidRPr="00C56348">
              <w:rPr>
                <w:rFonts w:ascii="Arial" w:hAnsi="Arial" w:cs="Arial"/>
              </w:rPr>
              <w:t>Urology</w:t>
            </w:r>
            <w:r w:rsidRPr="00C56348">
              <w:rPr>
                <w:rFonts w:ascii="Arial" w:hAnsi="Arial" w:cs="Arial"/>
                <w:spacing w:val="-3"/>
              </w:rPr>
              <w:t xml:space="preserve"> </w:t>
            </w:r>
            <w:r w:rsidRPr="00C56348">
              <w:rPr>
                <w:rFonts w:ascii="Arial" w:hAnsi="Arial" w:cs="Arial"/>
              </w:rPr>
              <w:t>service</w:t>
            </w:r>
            <w:r w:rsidRPr="00C56348">
              <w:rPr>
                <w:rFonts w:ascii="Arial" w:hAnsi="Arial" w:cs="Arial"/>
                <w:spacing w:val="-4"/>
              </w:rPr>
              <w:t xml:space="preserve"> </w:t>
            </w:r>
            <w:r w:rsidRPr="00C56348">
              <w:rPr>
                <w:rFonts w:ascii="Arial" w:hAnsi="Arial" w:cs="Arial"/>
              </w:rPr>
              <w:t>from</w:t>
            </w:r>
            <w:r w:rsidRPr="00C56348">
              <w:rPr>
                <w:rFonts w:ascii="Arial" w:hAnsi="Arial" w:cs="Arial"/>
                <w:spacing w:val="-6"/>
              </w:rPr>
              <w:t xml:space="preserve"> </w:t>
            </w:r>
            <w:r w:rsidRPr="00C56348">
              <w:rPr>
                <w:rFonts w:ascii="Arial" w:hAnsi="Arial" w:cs="Arial"/>
              </w:rPr>
              <w:t>a</w:t>
            </w:r>
            <w:r w:rsidRPr="00C56348">
              <w:rPr>
                <w:rFonts w:ascii="Arial" w:hAnsi="Arial" w:cs="Arial"/>
                <w:spacing w:val="-4"/>
              </w:rPr>
              <w:t xml:space="preserve"> </w:t>
            </w:r>
            <w:r w:rsidRPr="00C56348">
              <w:rPr>
                <w:rFonts w:ascii="Arial" w:hAnsi="Arial" w:cs="Arial"/>
              </w:rPr>
              <w:t>primary care general practitioner (GP) for an asymptomatic</w:t>
            </w:r>
            <w:r w:rsidR="00C56348">
              <w:rPr>
                <w:rFonts w:ascii="Arial" w:hAnsi="Arial" w:cs="Arial"/>
              </w:rPr>
              <w:t xml:space="preserve"> </w:t>
            </w:r>
            <w:r w:rsidRPr="00C56348">
              <w:rPr>
                <w:rFonts w:ascii="Arial" w:hAnsi="Arial" w:cs="Arial"/>
              </w:rPr>
              <w:t>64-year-old</w:t>
            </w:r>
            <w:r w:rsidRPr="00C56348">
              <w:rPr>
                <w:rFonts w:ascii="Arial" w:hAnsi="Arial" w:cs="Arial"/>
                <w:spacing w:val="-5"/>
              </w:rPr>
              <w:t xml:space="preserve"> </w:t>
            </w:r>
            <w:r w:rsidRPr="00C56348">
              <w:rPr>
                <w:rFonts w:ascii="Arial" w:hAnsi="Arial" w:cs="Arial"/>
              </w:rPr>
              <w:t>patient</w:t>
            </w:r>
            <w:r w:rsidRPr="00C56348">
              <w:rPr>
                <w:rFonts w:ascii="Arial" w:hAnsi="Arial" w:cs="Arial"/>
                <w:spacing w:val="-5"/>
              </w:rPr>
              <w:t xml:space="preserve"> </w:t>
            </w:r>
            <w:r w:rsidRPr="00C56348">
              <w:rPr>
                <w:rFonts w:ascii="Arial" w:hAnsi="Arial" w:cs="Arial"/>
              </w:rPr>
              <w:t>presenting</w:t>
            </w:r>
            <w:r w:rsidRPr="00C56348">
              <w:rPr>
                <w:rFonts w:ascii="Arial" w:hAnsi="Arial" w:cs="Arial"/>
                <w:spacing w:val="-5"/>
              </w:rPr>
              <w:t xml:space="preserve"> </w:t>
            </w:r>
            <w:r w:rsidRPr="00C56348">
              <w:rPr>
                <w:rFonts w:ascii="Arial" w:hAnsi="Arial" w:cs="Arial"/>
              </w:rPr>
              <w:t>with</w:t>
            </w:r>
            <w:r w:rsidRPr="00C56348">
              <w:rPr>
                <w:rFonts w:ascii="Arial" w:hAnsi="Arial" w:cs="Arial"/>
                <w:spacing w:val="-4"/>
              </w:rPr>
              <w:t xml:space="preserve"> </w:t>
            </w:r>
            <w:r w:rsidRPr="00C56348">
              <w:rPr>
                <w:rFonts w:ascii="Arial" w:hAnsi="Arial" w:cs="Arial"/>
              </w:rPr>
              <w:t>an</w:t>
            </w:r>
            <w:r w:rsidRPr="00C56348">
              <w:rPr>
                <w:rFonts w:ascii="Arial" w:hAnsi="Arial" w:cs="Arial"/>
                <w:spacing w:val="-6"/>
              </w:rPr>
              <w:t xml:space="preserve"> </w:t>
            </w:r>
            <w:r w:rsidRPr="00C56348">
              <w:rPr>
                <w:rFonts w:ascii="Arial" w:hAnsi="Arial" w:cs="Arial"/>
              </w:rPr>
              <w:t>elevated</w:t>
            </w:r>
            <w:r w:rsidRPr="00C56348">
              <w:rPr>
                <w:rFonts w:ascii="Arial" w:hAnsi="Arial" w:cs="Arial"/>
                <w:spacing w:val="-5"/>
              </w:rPr>
              <w:t xml:space="preserve"> </w:t>
            </w:r>
            <w:r w:rsidRPr="00C56348">
              <w:rPr>
                <w:rFonts w:ascii="Arial" w:hAnsi="Arial" w:cs="Arial"/>
              </w:rPr>
              <w:t>PSA</w:t>
            </w:r>
            <w:r w:rsidRPr="00C56348">
              <w:rPr>
                <w:rFonts w:ascii="Arial" w:hAnsi="Arial" w:cs="Arial"/>
                <w:spacing w:val="-5"/>
              </w:rPr>
              <w:t xml:space="preserve"> </w:t>
            </w:r>
            <w:r w:rsidRPr="00C56348">
              <w:rPr>
                <w:rFonts w:ascii="Arial" w:hAnsi="Arial" w:cs="Arial"/>
              </w:rPr>
              <w:t>and inconclusive findings on examination.</w:t>
            </w:r>
          </w:p>
        </w:tc>
      </w:tr>
      <w:tr w:rsidR="00D8777A" w:rsidRPr="00C56348" w14:paraId="345EBA4B" w14:textId="77777777" w:rsidTr="00B81ED8">
        <w:trPr>
          <w:trHeight w:val="661"/>
        </w:trPr>
        <w:tc>
          <w:tcPr>
            <w:tcW w:w="1762" w:type="dxa"/>
            <w:tcBorders>
              <w:top w:val="single" w:sz="18" w:space="0" w:color="FFFFFF"/>
            </w:tcBorders>
            <w:shd w:val="clear" w:color="auto" w:fill="D9D9D9"/>
          </w:tcPr>
          <w:p w14:paraId="7B906FCB" w14:textId="27D821F8" w:rsidR="00D8777A" w:rsidRPr="00C56348" w:rsidRDefault="00D8777A" w:rsidP="00CB4FE3">
            <w:pPr>
              <w:pStyle w:val="TableParagraph"/>
              <w:spacing w:before="80"/>
              <w:ind w:left="130"/>
              <w:rPr>
                <w:rFonts w:ascii="Arial" w:hAnsi="Arial" w:cs="Arial"/>
              </w:rPr>
            </w:pPr>
            <w:r w:rsidRPr="00C56348">
              <w:rPr>
                <w:rFonts w:ascii="Arial" w:hAnsi="Arial" w:cs="Arial"/>
                <w:spacing w:val="-2"/>
              </w:rPr>
              <w:t>20/12/20</w:t>
            </w:r>
            <w:r w:rsidR="002445AB" w:rsidRPr="00C56348">
              <w:rPr>
                <w:rFonts w:ascii="Arial" w:hAnsi="Arial" w:cs="Arial"/>
                <w:spacing w:val="-2"/>
              </w:rPr>
              <w:t>22</w:t>
            </w:r>
          </w:p>
        </w:tc>
        <w:tc>
          <w:tcPr>
            <w:tcW w:w="790" w:type="dxa"/>
            <w:tcBorders>
              <w:top w:val="single" w:sz="18" w:space="0" w:color="FFFFFF"/>
            </w:tcBorders>
            <w:shd w:val="clear" w:color="auto" w:fill="D9D9D9"/>
          </w:tcPr>
          <w:p w14:paraId="6F1DA5D8" w14:textId="77777777" w:rsidR="00D8777A" w:rsidRPr="00C56348" w:rsidRDefault="00D8777A" w:rsidP="00CB4FE3">
            <w:pPr>
              <w:pStyle w:val="TableParagraph"/>
              <w:rPr>
                <w:rFonts w:ascii="Arial" w:hAnsi="Arial" w:cs="Arial"/>
              </w:rPr>
            </w:pPr>
          </w:p>
        </w:tc>
        <w:tc>
          <w:tcPr>
            <w:tcW w:w="753" w:type="dxa"/>
            <w:tcBorders>
              <w:top w:val="single" w:sz="18" w:space="0" w:color="FFFFFF"/>
            </w:tcBorders>
            <w:shd w:val="clear" w:color="auto" w:fill="D9D9D9"/>
          </w:tcPr>
          <w:p w14:paraId="5F704D46" w14:textId="77777777" w:rsidR="00D8777A" w:rsidRPr="00C56348" w:rsidRDefault="00D8777A" w:rsidP="00CB4FE3">
            <w:pPr>
              <w:pStyle w:val="TableParagraph"/>
              <w:rPr>
                <w:rFonts w:ascii="Arial" w:hAnsi="Arial" w:cs="Arial"/>
              </w:rPr>
            </w:pPr>
          </w:p>
        </w:tc>
        <w:tc>
          <w:tcPr>
            <w:tcW w:w="5767" w:type="dxa"/>
            <w:gridSpan w:val="4"/>
            <w:tcBorders>
              <w:top w:val="single" w:sz="18" w:space="0" w:color="FFFFFF"/>
            </w:tcBorders>
            <w:shd w:val="clear" w:color="auto" w:fill="D9D9D9"/>
          </w:tcPr>
          <w:p w14:paraId="72514F5E" w14:textId="77777777" w:rsidR="00D8777A" w:rsidRPr="00C56348" w:rsidRDefault="00D8777A" w:rsidP="00CB4FE3">
            <w:pPr>
              <w:pStyle w:val="TableParagraph"/>
              <w:spacing w:before="80" w:line="242" w:lineRule="auto"/>
              <w:ind w:left="217" w:right="166"/>
              <w:rPr>
                <w:rFonts w:ascii="Arial" w:hAnsi="Arial" w:cs="Arial"/>
              </w:rPr>
            </w:pPr>
            <w:r w:rsidRPr="00C56348">
              <w:rPr>
                <w:rFonts w:ascii="Arial" w:hAnsi="Arial" w:cs="Arial"/>
              </w:rPr>
              <w:t>Patient</w:t>
            </w:r>
            <w:r w:rsidRPr="00C56348">
              <w:rPr>
                <w:rFonts w:ascii="Arial" w:hAnsi="Arial" w:cs="Arial"/>
                <w:spacing w:val="-3"/>
              </w:rPr>
              <w:t xml:space="preserve"> </w:t>
            </w:r>
            <w:r w:rsidRPr="00C56348">
              <w:rPr>
                <w:rFonts w:ascii="Arial" w:hAnsi="Arial" w:cs="Arial"/>
              </w:rPr>
              <w:t>triaged</w:t>
            </w:r>
            <w:r w:rsidRPr="00C56348">
              <w:rPr>
                <w:rFonts w:ascii="Arial" w:hAnsi="Arial" w:cs="Arial"/>
                <w:spacing w:val="-3"/>
              </w:rPr>
              <w:t xml:space="preserve"> </w:t>
            </w:r>
            <w:r w:rsidRPr="00C56348">
              <w:rPr>
                <w:rFonts w:ascii="Arial" w:hAnsi="Arial" w:cs="Arial"/>
              </w:rPr>
              <w:t>as</w:t>
            </w:r>
            <w:r w:rsidRPr="00C56348">
              <w:rPr>
                <w:rFonts w:ascii="Arial" w:hAnsi="Arial" w:cs="Arial"/>
                <w:spacing w:val="-6"/>
              </w:rPr>
              <w:t xml:space="preserve"> </w:t>
            </w:r>
            <w:r w:rsidRPr="00C56348">
              <w:rPr>
                <w:rFonts w:ascii="Arial" w:hAnsi="Arial" w:cs="Arial"/>
              </w:rPr>
              <w:t>having</w:t>
            </w:r>
            <w:r w:rsidRPr="00C56348">
              <w:rPr>
                <w:rFonts w:ascii="Arial" w:hAnsi="Arial" w:cs="Arial"/>
                <w:spacing w:val="-5"/>
              </w:rPr>
              <w:t xml:space="preserve"> </w:t>
            </w:r>
            <w:r w:rsidRPr="00C56348">
              <w:rPr>
                <w:rFonts w:ascii="Arial" w:hAnsi="Arial" w:cs="Arial"/>
              </w:rPr>
              <w:t>a</w:t>
            </w:r>
            <w:r w:rsidRPr="00C56348">
              <w:rPr>
                <w:rFonts w:ascii="Arial" w:hAnsi="Arial" w:cs="Arial"/>
                <w:spacing w:val="-4"/>
              </w:rPr>
              <w:t xml:space="preserve"> </w:t>
            </w:r>
            <w:r w:rsidRPr="00C56348">
              <w:rPr>
                <w:rFonts w:ascii="Arial" w:hAnsi="Arial" w:cs="Arial"/>
              </w:rPr>
              <w:t>high</w:t>
            </w:r>
            <w:r w:rsidRPr="00C56348">
              <w:rPr>
                <w:rFonts w:ascii="Arial" w:hAnsi="Arial" w:cs="Arial"/>
                <w:spacing w:val="-5"/>
              </w:rPr>
              <w:t xml:space="preserve"> </w:t>
            </w:r>
            <w:r w:rsidRPr="00C56348">
              <w:rPr>
                <w:rFonts w:ascii="Arial" w:hAnsi="Arial" w:cs="Arial"/>
              </w:rPr>
              <w:t>suspicion</w:t>
            </w:r>
            <w:r w:rsidRPr="00C56348">
              <w:rPr>
                <w:rFonts w:ascii="Arial" w:hAnsi="Arial" w:cs="Arial"/>
                <w:spacing w:val="-4"/>
              </w:rPr>
              <w:t xml:space="preserve"> </w:t>
            </w:r>
            <w:r w:rsidRPr="00C56348">
              <w:rPr>
                <w:rFonts w:ascii="Arial" w:hAnsi="Arial" w:cs="Arial"/>
              </w:rPr>
              <w:t>of</w:t>
            </w:r>
            <w:r w:rsidRPr="00C56348">
              <w:rPr>
                <w:rFonts w:ascii="Arial" w:hAnsi="Arial" w:cs="Arial"/>
                <w:spacing w:val="-3"/>
              </w:rPr>
              <w:t xml:space="preserve"> </w:t>
            </w:r>
            <w:r w:rsidRPr="00C56348">
              <w:rPr>
                <w:rFonts w:ascii="Arial" w:hAnsi="Arial" w:cs="Arial"/>
              </w:rPr>
              <w:t>cancer</w:t>
            </w:r>
            <w:r w:rsidRPr="00C56348">
              <w:rPr>
                <w:rFonts w:ascii="Arial" w:hAnsi="Arial" w:cs="Arial"/>
                <w:spacing w:val="-3"/>
              </w:rPr>
              <w:t xml:space="preserve"> </w:t>
            </w:r>
            <w:r w:rsidRPr="00C56348">
              <w:rPr>
                <w:rFonts w:ascii="Arial" w:hAnsi="Arial" w:cs="Arial"/>
              </w:rPr>
              <w:t>but there is no need to be seen within two weeks.</w:t>
            </w:r>
          </w:p>
        </w:tc>
      </w:tr>
      <w:tr w:rsidR="00D8777A" w:rsidRPr="00C56348" w14:paraId="5F1D9BDE" w14:textId="77777777" w:rsidTr="00B81ED8">
        <w:trPr>
          <w:trHeight w:val="909"/>
        </w:trPr>
        <w:tc>
          <w:tcPr>
            <w:tcW w:w="1762" w:type="dxa"/>
          </w:tcPr>
          <w:p w14:paraId="311D8D83" w14:textId="33008C74" w:rsidR="00D8777A" w:rsidRPr="00C56348" w:rsidRDefault="00D8777A" w:rsidP="00CB4FE3">
            <w:pPr>
              <w:pStyle w:val="TableParagraph"/>
              <w:spacing w:before="79"/>
              <w:ind w:left="130"/>
              <w:rPr>
                <w:rFonts w:ascii="Arial" w:hAnsi="Arial" w:cs="Arial"/>
              </w:rPr>
            </w:pPr>
            <w:r w:rsidRPr="00C56348">
              <w:rPr>
                <w:rFonts w:ascii="Arial" w:hAnsi="Arial" w:cs="Arial"/>
                <w:spacing w:val="-2"/>
              </w:rPr>
              <w:t>07/01/20</w:t>
            </w:r>
            <w:r w:rsidR="002445AB" w:rsidRPr="00C56348">
              <w:rPr>
                <w:rFonts w:ascii="Arial" w:hAnsi="Arial" w:cs="Arial"/>
                <w:spacing w:val="-2"/>
              </w:rPr>
              <w:t>23</w:t>
            </w:r>
          </w:p>
        </w:tc>
        <w:tc>
          <w:tcPr>
            <w:tcW w:w="790" w:type="dxa"/>
          </w:tcPr>
          <w:p w14:paraId="55CAB241" w14:textId="77777777" w:rsidR="00D8777A" w:rsidRPr="00C56348" w:rsidRDefault="00D8777A" w:rsidP="00CB4FE3">
            <w:pPr>
              <w:pStyle w:val="TableParagraph"/>
              <w:rPr>
                <w:rFonts w:ascii="Arial" w:hAnsi="Arial" w:cs="Arial"/>
              </w:rPr>
            </w:pPr>
          </w:p>
        </w:tc>
        <w:tc>
          <w:tcPr>
            <w:tcW w:w="753" w:type="dxa"/>
          </w:tcPr>
          <w:p w14:paraId="5C255562" w14:textId="77777777" w:rsidR="00D8777A" w:rsidRPr="00C56348" w:rsidRDefault="00D8777A" w:rsidP="00CB4FE3">
            <w:pPr>
              <w:pStyle w:val="TableParagraph"/>
              <w:rPr>
                <w:rFonts w:ascii="Arial" w:hAnsi="Arial" w:cs="Arial"/>
              </w:rPr>
            </w:pPr>
          </w:p>
        </w:tc>
        <w:tc>
          <w:tcPr>
            <w:tcW w:w="5767" w:type="dxa"/>
            <w:gridSpan w:val="4"/>
          </w:tcPr>
          <w:p w14:paraId="1F496E6A" w14:textId="77777777" w:rsidR="00D8777A" w:rsidRPr="00C56348" w:rsidRDefault="00D8777A" w:rsidP="00CB4FE3">
            <w:pPr>
              <w:pStyle w:val="TableParagraph"/>
              <w:spacing w:before="79"/>
              <w:ind w:left="217" w:right="166"/>
              <w:rPr>
                <w:rFonts w:ascii="Arial" w:hAnsi="Arial" w:cs="Arial"/>
              </w:rPr>
            </w:pPr>
            <w:r w:rsidRPr="00C56348">
              <w:rPr>
                <w:rFonts w:ascii="Arial" w:hAnsi="Arial" w:cs="Arial"/>
              </w:rPr>
              <w:t>Patient attends a first specialist assessment where an examination</w:t>
            </w:r>
            <w:r w:rsidRPr="00C56348">
              <w:rPr>
                <w:rFonts w:ascii="Arial" w:hAnsi="Arial" w:cs="Arial"/>
                <w:spacing w:val="-7"/>
              </w:rPr>
              <w:t xml:space="preserve"> </w:t>
            </w:r>
            <w:r w:rsidRPr="00C56348">
              <w:rPr>
                <w:rFonts w:ascii="Arial" w:hAnsi="Arial" w:cs="Arial"/>
              </w:rPr>
              <w:t>identifies</w:t>
            </w:r>
            <w:r w:rsidRPr="00C56348">
              <w:rPr>
                <w:rFonts w:ascii="Arial" w:hAnsi="Arial" w:cs="Arial"/>
                <w:spacing w:val="-6"/>
              </w:rPr>
              <w:t xml:space="preserve"> </w:t>
            </w:r>
            <w:r w:rsidRPr="00C56348">
              <w:rPr>
                <w:rFonts w:ascii="Arial" w:hAnsi="Arial" w:cs="Arial"/>
              </w:rPr>
              <w:t>an</w:t>
            </w:r>
            <w:r w:rsidRPr="00C56348">
              <w:rPr>
                <w:rFonts w:ascii="Arial" w:hAnsi="Arial" w:cs="Arial"/>
                <w:spacing w:val="-7"/>
              </w:rPr>
              <w:t xml:space="preserve"> </w:t>
            </w:r>
            <w:r w:rsidRPr="00C56348">
              <w:rPr>
                <w:rFonts w:ascii="Arial" w:hAnsi="Arial" w:cs="Arial"/>
              </w:rPr>
              <w:t>abnormal</w:t>
            </w:r>
            <w:r w:rsidRPr="00C56348">
              <w:rPr>
                <w:rFonts w:ascii="Arial" w:hAnsi="Arial" w:cs="Arial"/>
                <w:spacing w:val="-7"/>
              </w:rPr>
              <w:t xml:space="preserve"> </w:t>
            </w:r>
            <w:r w:rsidRPr="00C56348">
              <w:rPr>
                <w:rFonts w:ascii="Arial" w:hAnsi="Arial" w:cs="Arial"/>
              </w:rPr>
              <w:t>prostate.</w:t>
            </w:r>
            <w:r w:rsidRPr="00C56348">
              <w:rPr>
                <w:rFonts w:ascii="Arial" w:hAnsi="Arial" w:cs="Arial"/>
                <w:spacing w:val="-9"/>
              </w:rPr>
              <w:t xml:space="preserve"> </w:t>
            </w:r>
            <w:r w:rsidRPr="00C56348">
              <w:rPr>
                <w:rFonts w:ascii="Arial" w:hAnsi="Arial" w:cs="Arial"/>
              </w:rPr>
              <w:t>A</w:t>
            </w:r>
            <w:r w:rsidRPr="00C56348">
              <w:rPr>
                <w:rFonts w:ascii="Arial" w:hAnsi="Arial" w:cs="Arial"/>
                <w:spacing w:val="-6"/>
              </w:rPr>
              <w:t xml:space="preserve"> </w:t>
            </w:r>
            <w:r w:rsidRPr="00C56348">
              <w:rPr>
                <w:rFonts w:ascii="Arial" w:hAnsi="Arial" w:cs="Arial"/>
              </w:rPr>
              <w:t>TRUS biopsy for histology is planned.</w:t>
            </w:r>
          </w:p>
        </w:tc>
      </w:tr>
      <w:tr w:rsidR="00D8777A" w:rsidRPr="00C56348" w14:paraId="347B0578" w14:textId="77777777" w:rsidTr="00B81ED8">
        <w:trPr>
          <w:trHeight w:val="660"/>
        </w:trPr>
        <w:tc>
          <w:tcPr>
            <w:tcW w:w="1762" w:type="dxa"/>
          </w:tcPr>
          <w:p w14:paraId="0DF178CE" w14:textId="2AC20DE6" w:rsidR="00D8777A" w:rsidRPr="00C56348" w:rsidRDefault="00D8777A" w:rsidP="00CB4FE3">
            <w:pPr>
              <w:pStyle w:val="TableParagraph"/>
              <w:spacing w:before="79"/>
              <w:ind w:left="130"/>
              <w:rPr>
                <w:rFonts w:ascii="Arial" w:hAnsi="Arial" w:cs="Arial"/>
              </w:rPr>
            </w:pPr>
            <w:r w:rsidRPr="00C56348">
              <w:rPr>
                <w:rFonts w:ascii="Arial" w:hAnsi="Arial" w:cs="Arial"/>
                <w:spacing w:val="-2"/>
              </w:rPr>
              <w:t>13/01/20</w:t>
            </w:r>
            <w:r w:rsidR="002445AB" w:rsidRPr="00C56348">
              <w:rPr>
                <w:rFonts w:ascii="Arial" w:hAnsi="Arial" w:cs="Arial"/>
                <w:spacing w:val="-2"/>
              </w:rPr>
              <w:t>23</w:t>
            </w:r>
          </w:p>
        </w:tc>
        <w:tc>
          <w:tcPr>
            <w:tcW w:w="790" w:type="dxa"/>
          </w:tcPr>
          <w:p w14:paraId="03B4328F" w14:textId="77777777" w:rsidR="00D8777A" w:rsidRPr="00C56348" w:rsidRDefault="00D8777A" w:rsidP="00CB4FE3">
            <w:pPr>
              <w:pStyle w:val="TableParagraph"/>
              <w:rPr>
                <w:rFonts w:ascii="Arial" w:hAnsi="Arial" w:cs="Arial"/>
              </w:rPr>
            </w:pPr>
          </w:p>
        </w:tc>
        <w:tc>
          <w:tcPr>
            <w:tcW w:w="753" w:type="dxa"/>
          </w:tcPr>
          <w:p w14:paraId="33044282" w14:textId="77777777" w:rsidR="00D8777A" w:rsidRPr="00C56348" w:rsidRDefault="00D8777A" w:rsidP="00CB4FE3">
            <w:pPr>
              <w:pStyle w:val="TableParagraph"/>
              <w:rPr>
                <w:rFonts w:ascii="Arial" w:hAnsi="Arial" w:cs="Arial"/>
              </w:rPr>
            </w:pPr>
          </w:p>
        </w:tc>
        <w:tc>
          <w:tcPr>
            <w:tcW w:w="5767" w:type="dxa"/>
            <w:gridSpan w:val="4"/>
          </w:tcPr>
          <w:p w14:paraId="457855A9" w14:textId="77777777" w:rsidR="00D8777A" w:rsidRPr="00C56348" w:rsidRDefault="00D8777A" w:rsidP="00CB4FE3">
            <w:pPr>
              <w:pStyle w:val="TableParagraph"/>
              <w:spacing w:before="79" w:line="242" w:lineRule="auto"/>
              <w:ind w:left="217" w:right="109"/>
              <w:rPr>
                <w:rFonts w:ascii="Arial" w:hAnsi="Arial" w:cs="Arial"/>
              </w:rPr>
            </w:pPr>
            <w:r w:rsidRPr="00C56348">
              <w:rPr>
                <w:rFonts w:ascii="Arial" w:hAnsi="Arial" w:cs="Arial"/>
              </w:rPr>
              <w:t>Patient</w:t>
            </w:r>
            <w:r w:rsidRPr="00C56348">
              <w:rPr>
                <w:rFonts w:ascii="Arial" w:hAnsi="Arial" w:cs="Arial"/>
                <w:spacing w:val="-5"/>
              </w:rPr>
              <w:t xml:space="preserve"> </w:t>
            </w:r>
            <w:r w:rsidRPr="00C56348">
              <w:rPr>
                <w:rFonts w:ascii="Arial" w:hAnsi="Arial" w:cs="Arial"/>
              </w:rPr>
              <w:t>phones</w:t>
            </w:r>
            <w:r w:rsidRPr="00C56348">
              <w:rPr>
                <w:rFonts w:ascii="Arial" w:hAnsi="Arial" w:cs="Arial"/>
                <w:spacing w:val="-5"/>
              </w:rPr>
              <w:t xml:space="preserve"> </w:t>
            </w:r>
            <w:r w:rsidRPr="00C56348">
              <w:rPr>
                <w:rFonts w:ascii="Arial" w:hAnsi="Arial" w:cs="Arial"/>
              </w:rPr>
              <w:t>the</w:t>
            </w:r>
            <w:r w:rsidRPr="00C56348">
              <w:rPr>
                <w:rFonts w:ascii="Arial" w:hAnsi="Arial" w:cs="Arial"/>
                <w:spacing w:val="-7"/>
              </w:rPr>
              <w:t xml:space="preserve"> </w:t>
            </w:r>
            <w:r w:rsidRPr="00C56348">
              <w:rPr>
                <w:rFonts w:ascii="Arial" w:hAnsi="Arial" w:cs="Arial"/>
              </w:rPr>
              <w:t>urology</w:t>
            </w:r>
            <w:r w:rsidRPr="00C56348">
              <w:rPr>
                <w:rFonts w:ascii="Arial" w:hAnsi="Arial" w:cs="Arial"/>
                <w:spacing w:val="-5"/>
              </w:rPr>
              <w:t xml:space="preserve"> </w:t>
            </w:r>
            <w:r w:rsidRPr="00C56348">
              <w:rPr>
                <w:rFonts w:ascii="Arial" w:hAnsi="Arial" w:cs="Arial"/>
              </w:rPr>
              <w:t>clinic</w:t>
            </w:r>
            <w:r w:rsidRPr="00C56348">
              <w:rPr>
                <w:rFonts w:ascii="Arial" w:hAnsi="Arial" w:cs="Arial"/>
                <w:spacing w:val="-5"/>
              </w:rPr>
              <w:t xml:space="preserve"> </w:t>
            </w:r>
            <w:r w:rsidRPr="00C56348">
              <w:rPr>
                <w:rFonts w:ascii="Arial" w:hAnsi="Arial" w:cs="Arial"/>
              </w:rPr>
              <w:t>and</w:t>
            </w:r>
            <w:r w:rsidRPr="00C56348">
              <w:rPr>
                <w:rFonts w:ascii="Arial" w:hAnsi="Arial" w:cs="Arial"/>
                <w:spacing w:val="-5"/>
              </w:rPr>
              <w:t xml:space="preserve"> </w:t>
            </w:r>
            <w:r w:rsidRPr="00C56348">
              <w:rPr>
                <w:rFonts w:ascii="Arial" w:hAnsi="Arial" w:cs="Arial"/>
              </w:rPr>
              <w:t>after</w:t>
            </w:r>
            <w:r w:rsidRPr="00C56348">
              <w:rPr>
                <w:rFonts w:ascii="Arial" w:hAnsi="Arial" w:cs="Arial"/>
                <w:spacing w:val="-5"/>
              </w:rPr>
              <w:t xml:space="preserve"> </w:t>
            </w:r>
            <w:r w:rsidRPr="00C56348">
              <w:rPr>
                <w:rFonts w:ascii="Arial" w:hAnsi="Arial" w:cs="Arial"/>
              </w:rPr>
              <w:t>discussion</w:t>
            </w:r>
            <w:r w:rsidRPr="00C56348">
              <w:rPr>
                <w:rFonts w:ascii="Arial" w:hAnsi="Arial" w:cs="Arial"/>
                <w:spacing w:val="-6"/>
              </w:rPr>
              <w:t xml:space="preserve"> </w:t>
            </w:r>
            <w:r w:rsidRPr="00C56348">
              <w:rPr>
                <w:rFonts w:ascii="Arial" w:hAnsi="Arial" w:cs="Arial"/>
              </w:rPr>
              <w:t>with a clinical nurse specialist agrees to have the TRUS biopsy.</w:t>
            </w:r>
          </w:p>
        </w:tc>
      </w:tr>
      <w:tr w:rsidR="00D8777A" w:rsidRPr="00C56348" w14:paraId="3C185A1C" w14:textId="77777777" w:rsidTr="00B81ED8">
        <w:trPr>
          <w:trHeight w:val="410"/>
        </w:trPr>
        <w:tc>
          <w:tcPr>
            <w:tcW w:w="1762" w:type="dxa"/>
          </w:tcPr>
          <w:p w14:paraId="6E8D9499" w14:textId="7EF4FB38" w:rsidR="00D8777A" w:rsidRPr="00C56348" w:rsidRDefault="00D8777A" w:rsidP="00CB4FE3">
            <w:pPr>
              <w:pStyle w:val="TableParagraph"/>
              <w:spacing w:before="79"/>
              <w:ind w:left="130"/>
              <w:rPr>
                <w:rFonts w:ascii="Arial" w:hAnsi="Arial" w:cs="Arial"/>
              </w:rPr>
            </w:pPr>
            <w:r w:rsidRPr="00C56348">
              <w:rPr>
                <w:rFonts w:ascii="Arial" w:hAnsi="Arial" w:cs="Arial"/>
                <w:spacing w:val="-2"/>
              </w:rPr>
              <w:t>03/03/20</w:t>
            </w:r>
            <w:r w:rsidR="002445AB" w:rsidRPr="00C56348">
              <w:rPr>
                <w:rFonts w:ascii="Arial" w:hAnsi="Arial" w:cs="Arial"/>
                <w:spacing w:val="-2"/>
              </w:rPr>
              <w:t>23</w:t>
            </w:r>
          </w:p>
        </w:tc>
        <w:tc>
          <w:tcPr>
            <w:tcW w:w="790" w:type="dxa"/>
          </w:tcPr>
          <w:p w14:paraId="488AA0C7" w14:textId="77777777" w:rsidR="00D8777A" w:rsidRPr="00C56348" w:rsidRDefault="00D8777A" w:rsidP="00CB4FE3">
            <w:pPr>
              <w:pStyle w:val="TableParagraph"/>
              <w:rPr>
                <w:rFonts w:ascii="Arial" w:hAnsi="Arial" w:cs="Arial"/>
              </w:rPr>
            </w:pPr>
          </w:p>
        </w:tc>
        <w:tc>
          <w:tcPr>
            <w:tcW w:w="753" w:type="dxa"/>
          </w:tcPr>
          <w:p w14:paraId="0946BB0D" w14:textId="77777777" w:rsidR="00D8777A" w:rsidRPr="00C56348" w:rsidRDefault="00D8777A" w:rsidP="00CB4FE3">
            <w:pPr>
              <w:pStyle w:val="TableParagraph"/>
              <w:rPr>
                <w:rFonts w:ascii="Arial" w:hAnsi="Arial" w:cs="Arial"/>
              </w:rPr>
            </w:pPr>
          </w:p>
        </w:tc>
        <w:tc>
          <w:tcPr>
            <w:tcW w:w="3654" w:type="dxa"/>
            <w:gridSpan w:val="2"/>
          </w:tcPr>
          <w:p w14:paraId="7982A382" w14:textId="77777777" w:rsidR="00D8777A" w:rsidRPr="00C56348" w:rsidRDefault="00D8777A" w:rsidP="00CB4FE3">
            <w:pPr>
              <w:pStyle w:val="TableParagraph"/>
              <w:spacing w:before="79"/>
              <w:ind w:left="217"/>
              <w:rPr>
                <w:rFonts w:ascii="Arial" w:hAnsi="Arial" w:cs="Arial"/>
              </w:rPr>
            </w:pPr>
            <w:r w:rsidRPr="00C56348">
              <w:rPr>
                <w:rFonts w:ascii="Arial" w:hAnsi="Arial" w:cs="Arial"/>
              </w:rPr>
              <w:t>A</w:t>
            </w:r>
            <w:r w:rsidRPr="00C56348">
              <w:rPr>
                <w:rFonts w:ascii="Arial" w:hAnsi="Arial" w:cs="Arial"/>
                <w:spacing w:val="-3"/>
              </w:rPr>
              <w:t xml:space="preserve"> </w:t>
            </w:r>
            <w:r w:rsidRPr="00C56348">
              <w:rPr>
                <w:rFonts w:ascii="Arial" w:hAnsi="Arial" w:cs="Arial"/>
              </w:rPr>
              <w:t>TRUS</w:t>
            </w:r>
            <w:r w:rsidRPr="00C56348">
              <w:rPr>
                <w:rFonts w:ascii="Arial" w:hAnsi="Arial" w:cs="Arial"/>
                <w:spacing w:val="-3"/>
              </w:rPr>
              <w:t xml:space="preserve"> </w:t>
            </w:r>
            <w:r w:rsidRPr="00C56348">
              <w:rPr>
                <w:rFonts w:ascii="Arial" w:hAnsi="Arial" w:cs="Arial"/>
              </w:rPr>
              <w:t>biopsy</w:t>
            </w:r>
            <w:r w:rsidRPr="00C56348">
              <w:rPr>
                <w:rFonts w:ascii="Arial" w:hAnsi="Arial" w:cs="Arial"/>
                <w:spacing w:val="-2"/>
              </w:rPr>
              <w:t xml:space="preserve"> </w:t>
            </w:r>
            <w:r w:rsidRPr="00C56348">
              <w:rPr>
                <w:rFonts w:ascii="Arial" w:hAnsi="Arial" w:cs="Arial"/>
              </w:rPr>
              <w:t>is</w:t>
            </w:r>
            <w:r w:rsidRPr="00C56348">
              <w:rPr>
                <w:rFonts w:ascii="Arial" w:hAnsi="Arial" w:cs="Arial"/>
                <w:spacing w:val="-5"/>
              </w:rPr>
              <w:t xml:space="preserve"> </w:t>
            </w:r>
            <w:r w:rsidRPr="00C56348">
              <w:rPr>
                <w:rFonts w:ascii="Arial" w:hAnsi="Arial" w:cs="Arial"/>
                <w:spacing w:val="-2"/>
              </w:rPr>
              <w:t>performed.</w:t>
            </w:r>
          </w:p>
        </w:tc>
        <w:tc>
          <w:tcPr>
            <w:tcW w:w="2113" w:type="dxa"/>
            <w:gridSpan w:val="2"/>
          </w:tcPr>
          <w:p w14:paraId="23C79E80" w14:textId="77777777" w:rsidR="00D8777A" w:rsidRPr="00C56348" w:rsidRDefault="00D8777A" w:rsidP="00CB4FE3">
            <w:pPr>
              <w:pStyle w:val="TableParagraph"/>
              <w:rPr>
                <w:rFonts w:ascii="Arial" w:hAnsi="Arial" w:cs="Arial"/>
              </w:rPr>
            </w:pPr>
          </w:p>
        </w:tc>
      </w:tr>
      <w:tr w:rsidR="00D8777A" w:rsidRPr="00C56348" w14:paraId="2B496ECF" w14:textId="77777777" w:rsidTr="00B81ED8">
        <w:trPr>
          <w:trHeight w:val="409"/>
        </w:trPr>
        <w:tc>
          <w:tcPr>
            <w:tcW w:w="1762" w:type="dxa"/>
            <w:tcBorders>
              <w:bottom w:val="single" w:sz="18" w:space="0" w:color="FFFFFF"/>
            </w:tcBorders>
            <w:shd w:val="clear" w:color="auto" w:fill="E4DFEB"/>
          </w:tcPr>
          <w:p w14:paraId="0D45B433" w14:textId="67D2C532" w:rsidR="00D8777A" w:rsidRPr="00C56348" w:rsidRDefault="00D8777A" w:rsidP="00CB4FE3">
            <w:pPr>
              <w:pStyle w:val="TableParagraph"/>
              <w:spacing w:before="79"/>
              <w:ind w:left="130"/>
              <w:rPr>
                <w:rFonts w:ascii="Arial" w:hAnsi="Arial" w:cs="Arial"/>
              </w:rPr>
            </w:pPr>
            <w:r w:rsidRPr="00C56348">
              <w:rPr>
                <w:rFonts w:ascii="Arial" w:hAnsi="Arial" w:cs="Arial"/>
                <w:spacing w:val="-2"/>
              </w:rPr>
              <w:t>10/03/20</w:t>
            </w:r>
            <w:r w:rsidR="002445AB" w:rsidRPr="00C56348">
              <w:rPr>
                <w:rFonts w:ascii="Arial" w:hAnsi="Arial" w:cs="Arial"/>
                <w:spacing w:val="-2"/>
              </w:rPr>
              <w:t>23</w:t>
            </w:r>
          </w:p>
        </w:tc>
        <w:tc>
          <w:tcPr>
            <w:tcW w:w="790" w:type="dxa"/>
            <w:tcBorders>
              <w:bottom w:val="single" w:sz="18" w:space="0" w:color="FFFFFF"/>
            </w:tcBorders>
            <w:shd w:val="clear" w:color="auto" w:fill="E4DFEB"/>
          </w:tcPr>
          <w:p w14:paraId="461EBBB4" w14:textId="77777777" w:rsidR="00D8777A" w:rsidRPr="00C56348" w:rsidRDefault="00D8777A" w:rsidP="00CB4FE3">
            <w:pPr>
              <w:pStyle w:val="TableParagraph"/>
              <w:rPr>
                <w:rFonts w:ascii="Arial" w:hAnsi="Arial" w:cs="Arial"/>
              </w:rPr>
            </w:pPr>
          </w:p>
        </w:tc>
        <w:tc>
          <w:tcPr>
            <w:tcW w:w="753" w:type="dxa"/>
            <w:tcBorders>
              <w:bottom w:val="single" w:sz="18" w:space="0" w:color="FFFFFF"/>
            </w:tcBorders>
            <w:shd w:val="clear" w:color="auto" w:fill="E4DFEB"/>
          </w:tcPr>
          <w:p w14:paraId="2413C48E" w14:textId="77777777" w:rsidR="00D8777A" w:rsidRPr="00C56348" w:rsidRDefault="00D8777A" w:rsidP="00CB4FE3">
            <w:pPr>
              <w:pStyle w:val="TableParagraph"/>
              <w:rPr>
                <w:rFonts w:ascii="Arial" w:hAnsi="Arial" w:cs="Arial"/>
              </w:rPr>
            </w:pPr>
          </w:p>
        </w:tc>
        <w:tc>
          <w:tcPr>
            <w:tcW w:w="5767" w:type="dxa"/>
            <w:gridSpan w:val="4"/>
            <w:tcBorders>
              <w:bottom w:val="single" w:sz="18" w:space="0" w:color="FFFFFF"/>
            </w:tcBorders>
            <w:shd w:val="clear" w:color="auto" w:fill="E4DFEB"/>
          </w:tcPr>
          <w:p w14:paraId="25683F19" w14:textId="77777777" w:rsidR="00D8777A" w:rsidRPr="00C56348" w:rsidRDefault="00D8777A" w:rsidP="00CB4FE3">
            <w:pPr>
              <w:pStyle w:val="TableParagraph"/>
              <w:spacing w:before="79"/>
              <w:ind w:left="217"/>
              <w:rPr>
                <w:rFonts w:ascii="Arial" w:hAnsi="Arial" w:cs="Arial"/>
              </w:rPr>
            </w:pPr>
            <w:r w:rsidRPr="00C56348">
              <w:rPr>
                <w:rFonts w:ascii="Arial" w:hAnsi="Arial" w:cs="Arial"/>
              </w:rPr>
              <w:t>Histology</w:t>
            </w:r>
            <w:r w:rsidRPr="00C56348">
              <w:rPr>
                <w:rFonts w:ascii="Arial" w:hAnsi="Arial" w:cs="Arial"/>
                <w:spacing w:val="-12"/>
              </w:rPr>
              <w:t xml:space="preserve"> </w:t>
            </w:r>
            <w:r w:rsidRPr="00C56348">
              <w:rPr>
                <w:rFonts w:ascii="Arial" w:hAnsi="Arial" w:cs="Arial"/>
              </w:rPr>
              <w:t>report</w:t>
            </w:r>
            <w:r w:rsidRPr="00C56348">
              <w:rPr>
                <w:rFonts w:ascii="Arial" w:hAnsi="Arial" w:cs="Arial"/>
                <w:spacing w:val="-8"/>
              </w:rPr>
              <w:t xml:space="preserve"> </w:t>
            </w:r>
            <w:r w:rsidRPr="00C56348">
              <w:rPr>
                <w:rFonts w:ascii="Arial" w:hAnsi="Arial" w:cs="Arial"/>
              </w:rPr>
              <w:t>confirms</w:t>
            </w:r>
            <w:r w:rsidRPr="00C56348">
              <w:rPr>
                <w:rFonts w:ascii="Arial" w:hAnsi="Arial" w:cs="Arial"/>
                <w:spacing w:val="-6"/>
              </w:rPr>
              <w:t xml:space="preserve"> </w:t>
            </w:r>
            <w:r w:rsidRPr="00C56348">
              <w:rPr>
                <w:rFonts w:ascii="Arial" w:hAnsi="Arial" w:cs="Arial"/>
              </w:rPr>
              <w:t>prostate</w:t>
            </w:r>
            <w:r w:rsidRPr="00C56348">
              <w:rPr>
                <w:rFonts w:ascii="Arial" w:hAnsi="Arial" w:cs="Arial"/>
                <w:spacing w:val="-6"/>
              </w:rPr>
              <w:t xml:space="preserve"> </w:t>
            </w:r>
            <w:r w:rsidRPr="00C56348">
              <w:rPr>
                <w:rFonts w:ascii="Arial" w:hAnsi="Arial" w:cs="Arial"/>
                <w:spacing w:val="-2"/>
              </w:rPr>
              <w:t>cancer.</w:t>
            </w:r>
          </w:p>
        </w:tc>
      </w:tr>
      <w:tr w:rsidR="00D8777A" w:rsidRPr="00C56348" w14:paraId="0FE541DD" w14:textId="77777777" w:rsidTr="00B81ED8">
        <w:trPr>
          <w:trHeight w:val="661"/>
        </w:trPr>
        <w:tc>
          <w:tcPr>
            <w:tcW w:w="1762" w:type="dxa"/>
            <w:tcBorders>
              <w:top w:val="single" w:sz="18" w:space="0" w:color="FFFFFF"/>
            </w:tcBorders>
            <w:shd w:val="clear" w:color="auto" w:fill="D5E2BB"/>
          </w:tcPr>
          <w:p w14:paraId="3B2CD50A" w14:textId="3A0A7AD0" w:rsidR="00D8777A" w:rsidRPr="00C56348" w:rsidRDefault="00D8777A" w:rsidP="00CB4FE3">
            <w:pPr>
              <w:pStyle w:val="TableParagraph"/>
              <w:spacing w:before="80"/>
              <w:ind w:left="130"/>
              <w:rPr>
                <w:rFonts w:ascii="Arial" w:hAnsi="Arial" w:cs="Arial"/>
              </w:rPr>
            </w:pPr>
            <w:r w:rsidRPr="00C56348">
              <w:rPr>
                <w:rFonts w:ascii="Arial" w:hAnsi="Arial" w:cs="Arial"/>
                <w:spacing w:val="-2"/>
              </w:rPr>
              <w:t>12/03/20</w:t>
            </w:r>
            <w:r w:rsidR="002445AB" w:rsidRPr="00C56348">
              <w:rPr>
                <w:rFonts w:ascii="Arial" w:hAnsi="Arial" w:cs="Arial"/>
                <w:spacing w:val="-2"/>
              </w:rPr>
              <w:t>23</w:t>
            </w:r>
          </w:p>
        </w:tc>
        <w:tc>
          <w:tcPr>
            <w:tcW w:w="790" w:type="dxa"/>
            <w:tcBorders>
              <w:top w:val="single" w:sz="18" w:space="0" w:color="FFFFFF"/>
            </w:tcBorders>
            <w:shd w:val="clear" w:color="auto" w:fill="D5E2BB"/>
          </w:tcPr>
          <w:p w14:paraId="41F5B24E" w14:textId="77777777" w:rsidR="00D8777A" w:rsidRPr="00C56348" w:rsidRDefault="00D8777A" w:rsidP="00CB4FE3">
            <w:pPr>
              <w:pStyle w:val="TableParagraph"/>
              <w:rPr>
                <w:rFonts w:ascii="Arial" w:hAnsi="Arial" w:cs="Arial"/>
              </w:rPr>
            </w:pPr>
          </w:p>
        </w:tc>
        <w:tc>
          <w:tcPr>
            <w:tcW w:w="753" w:type="dxa"/>
            <w:tcBorders>
              <w:top w:val="single" w:sz="18" w:space="0" w:color="FFFFFF"/>
            </w:tcBorders>
            <w:shd w:val="clear" w:color="auto" w:fill="D5E2BB"/>
          </w:tcPr>
          <w:p w14:paraId="09C633BB" w14:textId="77777777" w:rsidR="00D8777A" w:rsidRPr="00C56348" w:rsidRDefault="00D8777A" w:rsidP="00CB4FE3">
            <w:pPr>
              <w:pStyle w:val="TableParagraph"/>
              <w:spacing w:before="80"/>
              <w:ind w:left="124"/>
              <w:jc w:val="center"/>
              <w:rPr>
                <w:rFonts w:ascii="Arial" w:hAnsi="Arial" w:cs="Arial"/>
              </w:rPr>
            </w:pPr>
            <w:r w:rsidRPr="00C56348">
              <w:rPr>
                <w:rFonts w:ascii="Arial" w:hAnsi="Arial" w:cs="Arial"/>
              </w:rPr>
              <w:t>0</w:t>
            </w:r>
          </w:p>
        </w:tc>
        <w:tc>
          <w:tcPr>
            <w:tcW w:w="5767" w:type="dxa"/>
            <w:gridSpan w:val="4"/>
            <w:tcBorders>
              <w:top w:val="single" w:sz="18" w:space="0" w:color="FFFFFF"/>
            </w:tcBorders>
            <w:shd w:val="clear" w:color="auto" w:fill="D5E2BB"/>
          </w:tcPr>
          <w:p w14:paraId="13BB34CC" w14:textId="77777777" w:rsidR="00D8777A" w:rsidRPr="00C56348" w:rsidRDefault="00D8777A" w:rsidP="00CB4FE3">
            <w:pPr>
              <w:pStyle w:val="TableParagraph"/>
              <w:spacing w:before="80"/>
              <w:ind w:left="217"/>
              <w:rPr>
                <w:rFonts w:ascii="Arial" w:hAnsi="Arial" w:cs="Arial"/>
              </w:rPr>
            </w:pPr>
            <w:r w:rsidRPr="00C56348">
              <w:rPr>
                <w:rFonts w:ascii="Arial" w:hAnsi="Arial" w:cs="Arial"/>
              </w:rPr>
              <w:t>Patient</w:t>
            </w:r>
            <w:r w:rsidRPr="00C56348">
              <w:rPr>
                <w:rFonts w:ascii="Arial" w:hAnsi="Arial" w:cs="Arial"/>
                <w:spacing w:val="-5"/>
              </w:rPr>
              <w:t xml:space="preserve"> </w:t>
            </w:r>
            <w:r w:rsidRPr="00C56348">
              <w:rPr>
                <w:rFonts w:ascii="Arial" w:hAnsi="Arial" w:cs="Arial"/>
              </w:rPr>
              <w:t>seen</w:t>
            </w:r>
            <w:r w:rsidRPr="00C56348">
              <w:rPr>
                <w:rFonts w:ascii="Arial" w:hAnsi="Arial" w:cs="Arial"/>
                <w:spacing w:val="-6"/>
              </w:rPr>
              <w:t xml:space="preserve"> </w:t>
            </w:r>
            <w:r w:rsidRPr="00C56348">
              <w:rPr>
                <w:rFonts w:ascii="Arial" w:hAnsi="Arial" w:cs="Arial"/>
              </w:rPr>
              <w:t>at</w:t>
            </w:r>
            <w:r w:rsidRPr="00C56348">
              <w:rPr>
                <w:rFonts w:ascii="Arial" w:hAnsi="Arial" w:cs="Arial"/>
                <w:spacing w:val="-5"/>
              </w:rPr>
              <w:t xml:space="preserve"> </w:t>
            </w:r>
            <w:r w:rsidRPr="00C56348">
              <w:rPr>
                <w:rFonts w:ascii="Arial" w:hAnsi="Arial" w:cs="Arial"/>
              </w:rPr>
              <w:t>follow-up</w:t>
            </w:r>
            <w:r w:rsidRPr="00C56348">
              <w:rPr>
                <w:rFonts w:ascii="Arial" w:hAnsi="Arial" w:cs="Arial"/>
                <w:spacing w:val="-7"/>
              </w:rPr>
              <w:t xml:space="preserve"> </w:t>
            </w:r>
            <w:r w:rsidRPr="00C56348">
              <w:rPr>
                <w:rFonts w:ascii="Arial" w:hAnsi="Arial" w:cs="Arial"/>
              </w:rPr>
              <w:t>urology</w:t>
            </w:r>
            <w:r w:rsidRPr="00C56348">
              <w:rPr>
                <w:rFonts w:ascii="Arial" w:hAnsi="Arial" w:cs="Arial"/>
                <w:spacing w:val="-5"/>
              </w:rPr>
              <w:t xml:space="preserve"> </w:t>
            </w:r>
            <w:r w:rsidRPr="00C56348">
              <w:rPr>
                <w:rFonts w:ascii="Arial" w:hAnsi="Arial" w:cs="Arial"/>
              </w:rPr>
              <w:t>clinic.</w:t>
            </w:r>
            <w:r w:rsidRPr="00C56348">
              <w:rPr>
                <w:rFonts w:ascii="Arial" w:hAnsi="Arial" w:cs="Arial"/>
                <w:spacing w:val="-4"/>
              </w:rPr>
              <w:t xml:space="preserve"> </w:t>
            </w:r>
            <w:r w:rsidRPr="00C56348">
              <w:rPr>
                <w:rFonts w:ascii="Arial" w:hAnsi="Arial" w:cs="Arial"/>
              </w:rPr>
              <w:t>Treatment</w:t>
            </w:r>
            <w:r w:rsidRPr="00C56348">
              <w:rPr>
                <w:rFonts w:ascii="Arial" w:hAnsi="Arial" w:cs="Arial"/>
                <w:spacing w:val="-5"/>
              </w:rPr>
              <w:t xml:space="preserve"> </w:t>
            </w:r>
            <w:r w:rsidRPr="00C56348">
              <w:rPr>
                <w:rFonts w:ascii="Arial" w:hAnsi="Arial" w:cs="Arial"/>
              </w:rPr>
              <w:t>plan</w:t>
            </w:r>
            <w:r w:rsidRPr="00C56348">
              <w:rPr>
                <w:rFonts w:ascii="Arial" w:hAnsi="Arial" w:cs="Arial"/>
                <w:spacing w:val="-6"/>
              </w:rPr>
              <w:t xml:space="preserve"> </w:t>
            </w:r>
            <w:r w:rsidRPr="00C56348">
              <w:rPr>
                <w:rFonts w:ascii="Arial" w:hAnsi="Arial" w:cs="Arial"/>
              </w:rPr>
              <w:t xml:space="preserve">is </w:t>
            </w:r>
            <w:r w:rsidRPr="00C56348">
              <w:rPr>
                <w:rFonts w:ascii="Arial" w:hAnsi="Arial" w:cs="Arial"/>
                <w:spacing w:val="-2"/>
              </w:rPr>
              <w:t>agreed.</w:t>
            </w:r>
          </w:p>
        </w:tc>
      </w:tr>
      <w:tr w:rsidR="00D8777A" w:rsidRPr="00C56348" w14:paraId="31CE82D4" w14:textId="77777777" w:rsidTr="00B81ED8">
        <w:trPr>
          <w:trHeight w:val="660"/>
        </w:trPr>
        <w:tc>
          <w:tcPr>
            <w:tcW w:w="1762" w:type="dxa"/>
            <w:tcBorders>
              <w:bottom w:val="single" w:sz="18" w:space="0" w:color="FF0000"/>
            </w:tcBorders>
            <w:shd w:val="clear" w:color="auto" w:fill="FFFFCC"/>
          </w:tcPr>
          <w:p w14:paraId="542F29F0" w14:textId="4BE8C69F" w:rsidR="00D8777A" w:rsidRPr="00C56348" w:rsidRDefault="00D8777A" w:rsidP="00CB4FE3">
            <w:pPr>
              <w:pStyle w:val="TableParagraph"/>
              <w:spacing w:before="80"/>
              <w:ind w:left="130"/>
              <w:rPr>
                <w:rFonts w:ascii="Arial" w:hAnsi="Arial" w:cs="Arial"/>
              </w:rPr>
            </w:pPr>
            <w:r w:rsidRPr="00C56348">
              <w:rPr>
                <w:rFonts w:ascii="Arial" w:hAnsi="Arial" w:cs="Arial"/>
                <w:spacing w:val="-2"/>
              </w:rPr>
              <w:t>12/03/20</w:t>
            </w:r>
            <w:r w:rsidR="002445AB" w:rsidRPr="00C56348">
              <w:rPr>
                <w:rFonts w:ascii="Arial" w:hAnsi="Arial" w:cs="Arial"/>
                <w:spacing w:val="-2"/>
              </w:rPr>
              <w:t>23</w:t>
            </w:r>
          </w:p>
        </w:tc>
        <w:tc>
          <w:tcPr>
            <w:tcW w:w="790" w:type="dxa"/>
            <w:tcBorders>
              <w:bottom w:val="single" w:sz="18" w:space="0" w:color="FF0000"/>
            </w:tcBorders>
            <w:shd w:val="clear" w:color="auto" w:fill="FFFFCC"/>
          </w:tcPr>
          <w:p w14:paraId="3068BBCC" w14:textId="77777777" w:rsidR="00D8777A" w:rsidRPr="00C56348" w:rsidRDefault="00D8777A" w:rsidP="00CB4FE3">
            <w:pPr>
              <w:pStyle w:val="TableParagraph"/>
              <w:rPr>
                <w:rFonts w:ascii="Arial" w:hAnsi="Arial" w:cs="Arial"/>
              </w:rPr>
            </w:pPr>
          </w:p>
        </w:tc>
        <w:tc>
          <w:tcPr>
            <w:tcW w:w="753" w:type="dxa"/>
            <w:tcBorders>
              <w:bottom w:val="single" w:sz="18" w:space="0" w:color="FF0000"/>
            </w:tcBorders>
            <w:shd w:val="clear" w:color="auto" w:fill="FFFFCC"/>
          </w:tcPr>
          <w:p w14:paraId="3CF95242" w14:textId="77777777" w:rsidR="00D8777A" w:rsidRPr="00C56348" w:rsidRDefault="00D8777A" w:rsidP="00CB4FE3">
            <w:pPr>
              <w:pStyle w:val="TableParagraph"/>
              <w:spacing w:before="80"/>
              <w:ind w:left="124"/>
              <w:jc w:val="center"/>
              <w:rPr>
                <w:rFonts w:ascii="Arial" w:hAnsi="Arial" w:cs="Arial"/>
              </w:rPr>
            </w:pPr>
            <w:r w:rsidRPr="00C56348">
              <w:rPr>
                <w:rFonts w:ascii="Arial" w:hAnsi="Arial" w:cs="Arial"/>
              </w:rPr>
              <w:t>0</w:t>
            </w:r>
          </w:p>
        </w:tc>
        <w:tc>
          <w:tcPr>
            <w:tcW w:w="3654" w:type="dxa"/>
            <w:gridSpan w:val="2"/>
            <w:tcBorders>
              <w:bottom w:val="single" w:sz="18" w:space="0" w:color="FF0000"/>
              <w:right w:val="single" w:sz="18" w:space="0" w:color="FF0000"/>
            </w:tcBorders>
            <w:shd w:val="clear" w:color="auto" w:fill="FFFFCC"/>
          </w:tcPr>
          <w:p w14:paraId="43D57CF3" w14:textId="77777777" w:rsidR="00D8777A" w:rsidRPr="00C56348" w:rsidRDefault="00D8777A" w:rsidP="00CB4FE3">
            <w:pPr>
              <w:pStyle w:val="TableParagraph"/>
              <w:spacing w:before="80"/>
              <w:ind w:left="195"/>
              <w:rPr>
                <w:rFonts w:ascii="Arial" w:hAnsi="Arial" w:cs="Arial"/>
              </w:rPr>
            </w:pPr>
            <w:r w:rsidRPr="00C56348">
              <w:rPr>
                <w:rFonts w:ascii="Arial" w:hAnsi="Arial" w:cs="Arial"/>
              </w:rPr>
              <w:t>Treatment</w:t>
            </w:r>
            <w:r w:rsidRPr="00C56348">
              <w:rPr>
                <w:rFonts w:ascii="Arial" w:hAnsi="Arial" w:cs="Arial"/>
                <w:spacing w:val="-4"/>
              </w:rPr>
              <w:t xml:space="preserve"> </w:t>
            </w:r>
            <w:r w:rsidRPr="00C56348">
              <w:rPr>
                <w:rFonts w:ascii="Arial" w:hAnsi="Arial" w:cs="Arial"/>
              </w:rPr>
              <w:t>agreed</w:t>
            </w:r>
            <w:r w:rsidRPr="00C56348">
              <w:rPr>
                <w:rFonts w:ascii="Arial" w:hAnsi="Arial" w:cs="Arial"/>
                <w:spacing w:val="-4"/>
              </w:rPr>
              <w:t xml:space="preserve"> </w:t>
            </w:r>
            <w:r w:rsidRPr="00C56348">
              <w:rPr>
                <w:rFonts w:ascii="Arial" w:hAnsi="Arial" w:cs="Arial"/>
              </w:rPr>
              <w:t>to</w:t>
            </w:r>
            <w:r w:rsidRPr="00C56348">
              <w:rPr>
                <w:rFonts w:ascii="Arial" w:hAnsi="Arial" w:cs="Arial"/>
                <w:spacing w:val="-4"/>
              </w:rPr>
              <w:t xml:space="preserve"> </w:t>
            </w:r>
            <w:r w:rsidRPr="00C56348">
              <w:rPr>
                <w:rFonts w:ascii="Arial" w:hAnsi="Arial" w:cs="Arial"/>
              </w:rPr>
              <w:t>is</w:t>
            </w:r>
            <w:r w:rsidRPr="00C56348">
              <w:rPr>
                <w:rFonts w:ascii="Arial" w:hAnsi="Arial" w:cs="Arial"/>
                <w:spacing w:val="-4"/>
              </w:rPr>
              <w:t xml:space="preserve"> </w:t>
            </w:r>
            <w:r w:rsidRPr="00C56348">
              <w:rPr>
                <w:rFonts w:ascii="Arial" w:hAnsi="Arial" w:cs="Arial"/>
              </w:rPr>
              <w:t>active surveillance by a urologist.</w:t>
            </w:r>
          </w:p>
        </w:tc>
        <w:tc>
          <w:tcPr>
            <w:tcW w:w="2113" w:type="dxa"/>
            <w:gridSpan w:val="2"/>
            <w:tcBorders>
              <w:top w:val="single" w:sz="18" w:space="0" w:color="FF0000"/>
              <w:left w:val="single" w:sz="18" w:space="0" w:color="FF0000"/>
              <w:bottom w:val="single" w:sz="18" w:space="0" w:color="FF0000"/>
              <w:right w:val="single" w:sz="18" w:space="0" w:color="FF0000"/>
            </w:tcBorders>
            <w:shd w:val="clear" w:color="auto" w:fill="FFFFCC"/>
          </w:tcPr>
          <w:p w14:paraId="70276159" w14:textId="77777777" w:rsidR="00D8777A" w:rsidRPr="00C56348" w:rsidRDefault="00D8777A" w:rsidP="00C56348">
            <w:pPr>
              <w:pStyle w:val="TableParagraph"/>
              <w:spacing w:before="79"/>
              <w:ind w:left="13"/>
              <w:rPr>
                <w:rFonts w:ascii="Arial" w:hAnsi="Arial" w:cs="Arial"/>
              </w:rPr>
            </w:pPr>
            <w:r w:rsidRPr="00C56348">
              <w:rPr>
                <w:rFonts w:ascii="Arial" w:hAnsi="Arial" w:cs="Arial"/>
              </w:rPr>
              <w:t>FCT indicator pathway</w:t>
            </w:r>
            <w:r w:rsidRPr="00C56348">
              <w:rPr>
                <w:rFonts w:ascii="Arial" w:hAnsi="Arial" w:cs="Arial"/>
                <w:spacing w:val="-13"/>
              </w:rPr>
              <w:t xml:space="preserve"> </w:t>
            </w:r>
            <w:r w:rsidRPr="00C56348">
              <w:rPr>
                <w:rFonts w:ascii="Arial" w:hAnsi="Arial" w:cs="Arial"/>
              </w:rPr>
              <w:t>stops</w:t>
            </w:r>
            <w:r w:rsidRPr="00C56348">
              <w:rPr>
                <w:rFonts w:ascii="Arial" w:hAnsi="Arial" w:cs="Arial"/>
                <w:spacing w:val="-12"/>
              </w:rPr>
              <w:t xml:space="preserve"> </w:t>
            </w:r>
            <w:r w:rsidRPr="00C56348">
              <w:rPr>
                <w:rFonts w:ascii="Arial" w:hAnsi="Arial" w:cs="Arial"/>
              </w:rPr>
              <w:t>here</w:t>
            </w:r>
          </w:p>
        </w:tc>
      </w:tr>
      <w:tr w:rsidR="00D8777A" w:rsidRPr="00C56348" w14:paraId="2CFCDEB4" w14:textId="77777777" w:rsidTr="00B81ED8">
        <w:trPr>
          <w:trHeight w:val="580"/>
        </w:trPr>
        <w:tc>
          <w:tcPr>
            <w:tcW w:w="1762" w:type="dxa"/>
            <w:tcBorders>
              <w:top w:val="single" w:sz="18" w:space="0" w:color="FF0000"/>
            </w:tcBorders>
          </w:tcPr>
          <w:p w14:paraId="5A7DBD48" w14:textId="034E1A7A" w:rsidR="00D8777A" w:rsidRPr="00C56348" w:rsidRDefault="00D8777A" w:rsidP="00CB4FE3">
            <w:pPr>
              <w:pStyle w:val="TableParagraph"/>
              <w:spacing w:before="80"/>
              <w:ind w:left="130"/>
              <w:rPr>
                <w:rFonts w:ascii="Arial" w:hAnsi="Arial" w:cs="Arial"/>
              </w:rPr>
            </w:pPr>
            <w:r w:rsidRPr="00C56348">
              <w:rPr>
                <w:rFonts w:ascii="Arial" w:hAnsi="Arial" w:cs="Arial"/>
                <w:spacing w:val="-2"/>
              </w:rPr>
              <w:t>14/03/20</w:t>
            </w:r>
            <w:r w:rsidR="002445AB" w:rsidRPr="00C56348">
              <w:rPr>
                <w:rFonts w:ascii="Arial" w:hAnsi="Arial" w:cs="Arial"/>
                <w:spacing w:val="-2"/>
              </w:rPr>
              <w:t>23</w:t>
            </w:r>
          </w:p>
        </w:tc>
        <w:tc>
          <w:tcPr>
            <w:tcW w:w="790" w:type="dxa"/>
            <w:tcBorders>
              <w:top w:val="single" w:sz="18" w:space="0" w:color="FF0000"/>
            </w:tcBorders>
          </w:tcPr>
          <w:p w14:paraId="24D34AD3" w14:textId="77777777" w:rsidR="00D8777A" w:rsidRPr="00C56348" w:rsidRDefault="00D8777A" w:rsidP="00CB4FE3">
            <w:pPr>
              <w:pStyle w:val="TableParagraph"/>
              <w:rPr>
                <w:rFonts w:ascii="Arial" w:hAnsi="Arial" w:cs="Arial"/>
              </w:rPr>
            </w:pPr>
          </w:p>
        </w:tc>
        <w:tc>
          <w:tcPr>
            <w:tcW w:w="753" w:type="dxa"/>
            <w:tcBorders>
              <w:top w:val="single" w:sz="18" w:space="0" w:color="FF0000"/>
            </w:tcBorders>
          </w:tcPr>
          <w:p w14:paraId="58EA480F" w14:textId="77777777" w:rsidR="00D8777A" w:rsidRPr="00C56348" w:rsidRDefault="00D8777A" w:rsidP="00CB4FE3">
            <w:pPr>
              <w:pStyle w:val="TableParagraph"/>
              <w:rPr>
                <w:rFonts w:ascii="Arial" w:hAnsi="Arial" w:cs="Arial"/>
              </w:rPr>
            </w:pPr>
          </w:p>
        </w:tc>
        <w:tc>
          <w:tcPr>
            <w:tcW w:w="5767" w:type="dxa"/>
            <w:gridSpan w:val="4"/>
            <w:tcBorders>
              <w:top w:val="single" w:sz="18" w:space="0" w:color="FF0000"/>
            </w:tcBorders>
          </w:tcPr>
          <w:p w14:paraId="2EDB4543" w14:textId="77777777" w:rsidR="00D8777A" w:rsidRPr="00C56348" w:rsidRDefault="00D8777A" w:rsidP="00CB4FE3">
            <w:pPr>
              <w:pStyle w:val="TableParagraph"/>
              <w:spacing w:before="60" w:line="250" w:lineRule="exact"/>
              <w:ind w:left="217"/>
              <w:rPr>
                <w:rFonts w:ascii="Arial" w:hAnsi="Arial" w:cs="Arial"/>
              </w:rPr>
            </w:pPr>
            <w:r w:rsidRPr="00C56348">
              <w:rPr>
                <w:rFonts w:ascii="Arial" w:hAnsi="Arial" w:cs="Arial"/>
              </w:rPr>
              <w:t>A</w:t>
            </w:r>
            <w:r w:rsidRPr="00C56348">
              <w:rPr>
                <w:rFonts w:ascii="Arial" w:hAnsi="Arial" w:cs="Arial"/>
                <w:spacing w:val="-3"/>
              </w:rPr>
              <w:t xml:space="preserve"> </w:t>
            </w:r>
            <w:r w:rsidRPr="00C56348">
              <w:rPr>
                <w:rFonts w:ascii="Arial" w:hAnsi="Arial" w:cs="Arial"/>
              </w:rPr>
              <w:t>letter</w:t>
            </w:r>
            <w:r w:rsidRPr="00C56348">
              <w:rPr>
                <w:rFonts w:ascii="Arial" w:hAnsi="Arial" w:cs="Arial"/>
                <w:spacing w:val="-3"/>
              </w:rPr>
              <w:t xml:space="preserve"> </w:t>
            </w:r>
            <w:r w:rsidRPr="00C56348">
              <w:rPr>
                <w:rFonts w:ascii="Arial" w:hAnsi="Arial" w:cs="Arial"/>
              </w:rPr>
              <w:t>outlining</w:t>
            </w:r>
            <w:r w:rsidRPr="00C56348">
              <w:rPr>
                <w:rFonts w:ascii="Arial" w:hAnsi="Arial" w:cs="Arial"/>
                <w:spacing w:val="-3"/>
              </w:rPr>
              <w:t xml:space="preserve"> </w:t>
            </w:r>
            <w:r w:rsidRPr="00C56348">
              <w:rPr>
                <w:rFonts w:ascii="Arial" w:hAnsi="Arial" w:cs="Arial"/>
              </w:rPr>
              <w:t>the</w:t>
            </w:r>
            <w:r w:rsidRPr="00C56348">
              <w:rPr>
                <w:rFonts w:ascii="Arial" w:hAnsi="Arial" w:cs="Arial"/>
                <w:spacing w:val="-5"/>
              </w:rPr>
              <w:t xml:space="preserve"> </w:t>
            </w:r>
            <w:r w:rsidRPr="00C56348">
              <w:rPr>
                <w:rFonts w:ascii="Arial" w:hAnsi="Arial" w:cs="Arial"/>
              </w:rPr>
              <w:t>plan</w:t>
            </w:r>
            <w:r w:rsidRPr="00C56348">
              <w:rPr>
                <w:rFonts w:ascii="Arial" w:hAnsi="Arial" w:cs="Arial"/>
                <w:spacing w:val="-4"/>
              </w:rPr>
              <w:t xml:space="preserve"> </w:t>
            </w:r>
            <w:r w:rsidRPr="00C56348">
              <w:rPr>
                <w:rFonts w:ascii="Arial" w:hAnsi="Arial" w:cs="Arial"/>
              </w:rPr>
              <w:t>is</w:t>
            </w:r>
            <w:r w:rsidRPr="00C56348">
              <w:rPr>
                <w:rFonts w:ascii="Arial" w:hAnsi="Arial" w:cs="Arial"/>
                <w:spacing w:val="-3"/>
              </w:rPr>
              <w:t xml:space="preserve"> </w:t>
            </w:r>
            <w:r w:rsidRPr="00C56348">
              <w:rPr>
                <w:rFonts w:ascii="Arial" w:hAnsi="Arial" w:cs="Arial"/>
              </w:rPr>
              <w:t>sent</w:t>
            </w:r>
            <w:r w:rsidRPr="00C56348">
              <w:rPr>
                <w:rFonts w:ascii="Arial" w:hAnsi="Arial" w:cs="Arial"/>
                <w:spacing w:val="-3"/>
              </w:rPr>
              <w:t xml:space="preserve"> </w:t>
            </w:r>
            <w:r w:rsidRPr="00C56348">
              <w:rPr>
                <w:rFonts w:ascii="Arial" w:hAnsi="Arial" w:cs="Arial"/>
              </w:rPr>
              <w:t>to</w:t>
            </w:r>
            <w:r w:rsidRPr="00C56348">
              <w:rPr>
                <w:rFonts w:ascii="Arial" w:hAnsi="Arial" w:cs="Arial"/>
                <w:spacing w:val="-3"/>
              </w:rPr>
              <w:t xml:space="preserve"> </w:t>
            </w:r>
            <w:r w:rsidRPr="00C56348">
              <w:rPr>
                <w:rFonts w:ascii="Arial" w:hAnsi="Arial" w:cs="Arial"/>
              </w:rPr>
              <w:t>the</w:t>
            </w:r>
            <w:r w:rsidRPr="00C56348">
              <w:rPr>
                <w:rFonts w:ascii="Arial" w:hAnsi="Arial" w:cs="Arial"/>
                <w:spacing w:val="-5"/>
              </w:rPr>
              <w:t xml:space="preserve"> </w:t>
            </w:r>
            <w:r w:rsidRPr="00C56348">
              <w:rPr>
                <w:rFonts w:ascii="Arial" w:hAnsi="Arial" w:cs="Arial"/>
              </w:rPr>
              <w:t>patient</w:t>
            </w:r>
            <w:r w:rsidRPr="00C56348">
              <w:rPr>
                <w:rFonts w:ascii="Arial" w:hAnsi="Arial" w:cs="Arial"/>
                <w:spacing w:val="-3"/>
              </w:rPr>
              <w:t xml:space="preserve"> </w:t>
            </w:r>
            <w:r w:rsidRPr="00C56348">
              <w:rPr>
                <w:rFonts w:ascii="Arial" w:hAnsi="Arial" w:cs="Arial"/>
              </w:rPr>
              <w:t>and</w:t>
            </w:r>
            <w:r w:rsidRPr="00C56348">
              <w:rPr>
                <w:rFonts w:ascii="Arial" w:hAnsi="Arial" w:cs="Arial"/>
                <w:spacing w:val="-3"/>
              </w:rPr>
              <w:t xml:space="preserve"> </w:t>
            </w:r>
            <w:r w:rsidRPr="00C56348">
              <w:rPr>
                <w:rFonts w:ascii="Arial" w:hAnsi="Arial" w:cs="Arial"/>
              </w:rPr>
              <w:t>the patient’s GP.</w:t>
            </w:r>
          </w:p>
        </w:tc>
      </w:tr>
    </w:tbl>
    <w:p w14:paraId="00060841" w14:textId="77777777" w:rsidR="00D8777A" w:rsidRPr="00C56348" w:rsidRDefault="00D8777A" w:rsidP="00C56348">
      <w:pPr>
        <w:spacing w:after="0" w:line="250" w:lineRule="exact"/>
        <w:rPr>
          <w:rFonts w:ascii="Arial" w:hAnsi="Arial" w:cs="Arial"/>
        </w:rPr>
      </w:pPr>
    </w:p>
    <w:p w14:paraId="0241ECCC" w14:textId="244C1CAF" w:rsidR="00D8777A" w:rsidRDefault="00D8777A" w:rsidP="007E5BD8">
      <w:pPr>
        <w:pStyle w:val="Heading2"/>
      </w:pPr>
      <w:bookmarkStart w:id="694" w:name="_Toc124868777"/>
      <w:bookmarkStart w:id="695" w:name="_Toc203110631"/>
      <w:r w:rsidRPr="00C56348">
        <w:t>Reported</w:t>
      </w:r>
      <w:r w:rsidRPr="00C56348">
        <w:rPr>
          <w:spacing w:val="-7"/>
        </w:rPr>
        <w:t xml:space="preserve"> </w:t>
      </w:r>
      <w:r w:rsidRPr="00C56348">
        <w:t>data</w:t>
      </w:r>
      <w:r w:rsidRPr="00C56348">
        <w:rPr>
          <w:spacing w:val="-4"/>
        </w:rPr>
        <w:t xml:space="preserve"> </w:t>
      </w:r>
      <w:r w:rsidRPr="00C56348">
        <w:t>for</w:t>
      </w:r>
      <w:r w:rsidRPr="00C56348">
        <w:rPr>
          <w:spacing w:val="-4"/>
        </w:rPr>
        <w:t xml:space="preserve"> </w:t>
      </w:r>
      <w:r w:rsidRPr="00C56348">
        <w:t>case</w:t>
      </w:r>
      <w:r w:rsidRPr="00C56348">
        <w:rPr>
          <w:spacing w:val="-5"/>
        </w:rPr>
        <w:t xml:space="preserve"> </w:t>
      </w:r>
      <w:r w:rsidRPr="00C56348">
        <w:t>with</w:t>
      </w:r>
      <w:r w:rsidRPr="00C56348">
        <w:rPr>
          <w:spacing w:val="-7"/>
        </w:rPr>
        <w:t xml:space="preserve"> </w:t>
      </w:r>
      <w:r w:rsidRPr="00C56348">
        <w:t>prostate</w:t>
      </w:r>
      <w:r w:rsidRPr="00C56348">
        <w:rPr>
          <w:spacing w:val="-7"/>
        </w:rPr>
        <w:t xml:space="preserve"> </w:t>
      </w:r>
      <w:r w:rsidRPr="00C56348">
        <w:t>cancer (31-day indicator)</w:t>
      </w:r>
      <w:bookmarkEnd w:id="694"/>
      <w:bookmarkEnd w:id="695"/>
    </w:p>
    <w:p w14:paraId="508B79CD" w14:textId="77777777" w:rsidR="00C56348" w:rsidRPr="00C56348" w:rsidRDefault="00C56348" w:rsidP="00C56348">
      <w:pPr>
        <w:spacing w:after="0"/>
        <w:rPr>
          <w:rFonts w:ascii="Arial" w:hAnsi="Arial" w:cs="Arial"/>
        </w:rPr>
      </w:pPr>
    </w:p>
    <w:tbl>
      <w:tblPr>
        <w:tblW w:w="0" w:type="auto"/>
        <w:tblLayout w:type="fixed"/>
        <w:tblCellMar>
          <w:left w:w="0" w:type="dxa"/>
          <w:right w:w="0" w:type="dxa"/>
        </w:tblCellMar>
        <w:tblLook w:val="01E0" w:firstRow="1" w:lastRow="1" w:firstColumn="1" w:lastColumn="1" w:noHBand="0" w:noVBand="0"/>
      </w:tblPr>
      <w:tblGrid>
        <w:gridCol w:w="4973"/>
        <w:gridCol w:w="1264"/>
        <w:gridCol w:w="1589"/>
      </w:tblGrid>
      <w:tr w:rsidR="00D8777A" w:rsidRPr="00C56348" w14:paraId="5E0CAB0D" w14:textId="77777777" w:rsidTr="0098111E">
        <w:trPr>
          <w:trHeight w:val="410"/>
        </w:trPr>
        <w:tc>
          <w:tcPr>
            <w:tcW w:w="4973" w:type="dxa"/>
            <w:tcBorders>
              <w:top w:val="single" w:sz="4" w:space="0" w:color="000000"/>
              <w:bottom w:val="single" w:sz="4" w:space="0" w:color="000000"/>
            </w:tcBorders>
          </w:tcPr>
          <w:p w14:paraId="69C4786D"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Record</w:t>
            </w:r>
            <w:r w:rsidRPr="00C56348">
              <w:rPr>
                <w:rFonts w:ascii="Arial" w:hAnsi="Arial" w:cs="Arial"/>
                <w:spacing w:val="-6"/>
              </w:rPr>
              <w:t xml:space="preserve"> </w:t>
            </w:r>
            <w:r w:rsidRPr="00C56348">
              <w:rPr>
                <w:rFonts w:ascii="Arial" w:hAnsi="Arial" w:cs="Arial"/>
                <w:spacing w:val="-4"/>
              </w:rPr>
              <w:t>type</w:t>
            </w:r>
          </w:p>
        </w:tc>
        <w:tc>
          <w:tcPr>
            <w:tcW w:w="1264" w:type="dxa"/>
            <w:tcBorders>
              <w:top w:val="single" w:sz="4" w:space="0" w:color="000000"/>
              <w:bottom w:val="single" w:sz="4" w:space="0" w:color="000000"/>
            </w:tcBorders>
          </w:tcPr>
          <w:p w14:paraId="314CD18E" w14:textId="77777777" w:rsidR="00D8777A" w:rsidRPr="00C56348" w:rsidRDefault="00D8777A" w:rsidP="00CB4FE3">
            <w:pPr>
              <w:pStyle w:val="TableParagraph"/>
              <w:spacing w:before="79"/>
              <w:ind w:right="249"/>
              <w:jc w:val="right"/>
              <w:rPr>
                <w:rFonts w:ascii="Arial" w:hAnsi="Arial" w:cs="Arial"/>
              </w:rPr>
            </w:pPr>
            <w:r w:rsidRPr="00C56348">
              <w:rPr>
                <w:rFonts w:ascii="Arial" w:hAnsi="Arial" w:cs="Arial"/>
              </w:rPr>
              <w:t>M</w:t>
            </w:r>
          </w:p>
        </w:tc>
        <w:tc>
          <w:tcPr>
            <w:tcW w:w="1589" w:type="dxa"/>
            <w:tcBorders>
              <w:top w:val="single" w:sz="4" w:space="0" w:color="000000"/>
              <w:bottom w:val="single" w:sz="4" w:space="0" w:color="000000"/>
            </w:tcBorders>
          </w:tcPr>
          <w:p w14:paraId="6B0FF3E6" w14:textId="77777777" w:rsidR="00D8777A" w:rsidRPr="00C56348" w:rsidRDefault="00D8777A" w:rsidP="00CB4FE3">
            <w:pPr>
              <w:pStyle w:val="TableParagraph"/>
              <w:spacing w:before="79"/>
              <w:ind w:left="251"/>
              <w:rPr>
                <w:rFonts w:ascii="Arial" w:hAnsi="Arial" w:cs="Arial"/>
              </w:rPr>
            </w:pPr>
            <w:r w:rsidRPr="00C56348">
              <w:rPr>
                <w:rFonts w:ascii="Arial" w:hAnsi="Arial" w:cs="Arial"/>
              </w:rPr>
              <w:t>A</w:t>
            </w:r>
          </w:p>
        </w:tc>
      </w:tr>
      <w:tr w:rsidR="00D8777A" w:rsidRPr="00C56348" w14:paraId="237ED709" w14:textId="77777777" w:rsidTr="0098111E">
        <w:trPr>
          <w:trHeight w:val="410"/>
        </w:trPr>
        <w:tc>
          <w:tcPr>
            <w:tcW w:w="4973" w:type="dxa"/>
            <w:tcBorders>
              <w:top w:val="single" w:sz="4" w:space="0" w:color="000000"/>
              <w:bottom w:val="single" w:sz="4" w:space="0" w:color="000000"/>
            </w:tcBorders>
          </w:tcPr>
          <w:p w14:paraId="270AEC2A"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National</w:t>
            </w:r>
            <w:r w:rsidRPr="00C56348">
              <w:rPr>
                <w:rFonts w:ascii="Arial" w:hAnsi="Arial" w:cs="Arial"/>
                <w:spacing w:val="-6"/>
              </w:rPr>
              <w:t xml:space="preserve"> </w:t>
            </w:r>
            <w:r w:rsidRPr="00C56348">
              <w:rPr>
                <w:rFonts w:ascii="Arial" w:hAnsi="Arial" w:cs="Arial"/>
              </w:rPr>
              <w:t>Health</w:t>
            </w:r>
            <w:r w:rsidRPr="00C56348">
              <w:rPr>
                <w:rFonts w:ascii="Arial" w:hAnsi="Arial" w:cs="Arial"/>
                <w:spacing w:val="-4"/>
              </w:rPr>
              <w:t xml:space="preserve"> </w:t>
            </w:r>
            <w:r w:rsidRPr="00C56348">
              <w:rPr>
                <w:rFonts w:ascii="Arial" w:hAnsi="Arial" w:cs="Arial"/>
              </w:rPr>
              <w:t>Index</w:t>
            </w:r>
            <w:r w:rsidRPr="00C56348">
              <w:rPr>
                <w:rFonts w:ascii="Arial" w:hAnsi="Arial" w:cs="Arial"/>
                <w:spacing w:val="-7"/>
              </w:rPr>
              <w:t xml:space="preserve"> </w:t>
            </w:r>
            <w:r w:rsidRPr="00C56348">
              <w:rPr>
                <w:rFonts w:ascii="Arial" w:hAnsi="Arial" w:cs="Arial"/>
              </w:rPr>
              <w:t>(NHI)</w:t>
            </w:r>
            <w:r w:rsidRPr="00C56348">
              <w:rPr>
                <w:rFonts w:ascii="Arial" w:hAnsi="Arial" w:cs="Arial"/>
                <w:spacing w:val="-3"/>
              </w:rPr>
              <w:t xml:space="preserve"> </w:t>
            </w:r>
            <w:r w:rsidRPr="00C56348">
              <w:rPr>
                <w:rFonts w:ascii="Arial" w:hAnsi="Arial" w:cs="Arial"/>
                <w:spacing w:val="-2"/>
              </w:rPr>
              <w:t>number</w:t>
            </w:r>
          </w:p>
        </w:tc>
        <w:tc>
          <w:tcPr>
            <w:tcW w:w="1264" w:type="dxa"/>
            <w:tcBorders>
              <w:top w:val="single" w:sz="4" w:space="0" w:color="000000"/>
              <w:bottom w:val="single" w:sz="4" w:space="0" w:color="000000"/>
            </w:tcBorders>
          </w:tcPr>
          <w:p w14:paraId="6912C3F3" w14:textId="77777777" w:rsidR="00D8777A" w:rsidRPr="00C56348" w:rsidRDefault="00D8777A" w:rsidP="00CB4FE3">
            <w:pPr>
              <w:pStyle w:val="TableParagraph"/>
              <w:spacing w:before="79"/>
              <w:ind w:right="249"/>
              <w:jc w:val="right"/>
              <w:rPr>
                <w:rFonts w:ascii="Arial" w:hAnsi="Arial" w:cs="Arial"/>
              </w:rPr>
            </w:pPr>
            <w:r w:rsidRPr="00C56348">
              <w:rPr>
                <w:rFonts w:ascii="Arial" w:hAnsi="Arial" w:cs="Arial"/>
              </w:rPr>
              <w:t>M</w:t>
            </w:r>
          </w:p>
        </w:tc>
        <w:tc>
          <w:tcPr>
            <w:tcW w:w="1589" w:type="dxa"/>
            <w:tcBorders>
              <w:top w:val="single" w:sz="4" w:space="0" w:color="000000"/>
              <w:bottom w:val="single" w:sz="4" w:space="0" w:color="000000"/>
            </w:tcBorders>
          </w:tcPr>
          <w:p w14:paraId="0FF42011" w14:textId="77777777" w:rsidR="00D8777A" w:rsidRPr="00C56348" w:rsidRDefault="00D8777A" w:rsidP="00CB4FE3">
            <w:pPr>
              <w:pStyle w:val="TableParagraph"/>
              <w:spacing w:before="79"/>
              <w:ind w:left="251"/>
              <w:rPr>
                <w:rFonts w:ascii="Arial" w:hAnsi="Arial" w:cs="Arial"/>
              </w:rPr>
            </w:pPr>
            <w:r w:rsidRPr="00C56348">
              <w:rPr>
                <w:rFonts w:ascii="Arial" w:hAnsi="Arial" w:cs="Arial"/>
                <w:spacing w:val="-2"/>
              </w:rPr>
              <w:t>AAANNNN</w:t>
            </w:r>
          </w:p>
        </w:tc>
      </w:tr>
      <w:tr w:rsidR="00D8777A" w:rsidRPr="00C56348" w14:paraId="7687E091" w14:textId="77777777" w:rsidTr="0098111E">
        <w:trPr>
          <w:trHeight w:val="410"/>
        </w:trPr>
        <w:tc>
          <w:tcPr>
            <w:tcW w:w="7826" w:type="dxa"/>
            <w:gridSpan w:val="3"/>
            <w:tcBorders>
              <w:top w:val="single" w:sz="4" w:space="0" w:color="000000"/>
              <w:bottom w:val="single" w:sz="4" w:space="0" w:color="000000"/>
            </w:tcBorders>
            <w:shd w:val="clear" w:color="auto" w:fill="FCE9D9"/>
          </w:tcPr>
          <w:p w14:paraId="540C4A36"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First</w:t>
            </w:r>
            <w:r w:rsidRPr="00C56348">
              <w:rPr>
                <w:rFonts w:ascii="Arial" w:hAnsi="Arial" w:cs="Arial"/>
                <w:spacing w:val="-3"/>
              </w:rPr>
              <w:t xml:space="preserve"> </w:t>
            </w:r>
            <w:r w:rsidRPr="00C56348">
              <w:rPr>
                <w:rFonts w:ascii="Arial" w:hAnsi="Arial" w:cs="Arial"/>
                <w:spacing w:val="-4"/>
              </w:rPr>
              <w:t>name</w:t>
            </w:r>
          </w:p>
        </w:tc>
      </w:tr>
      <w:tr w:rsidR="00D8777A" w:rsidRPr="00C56348" w14:paraId="1D0457AE" w14:textId="77777777" w:rsidTr="0098111E">
        <w:trPr>
          <w:trHeight w:val="410"/>
        </w:trPr>
        <w:tc>
          <w:tcPr>
            <w:tcW w:w="7826" w:type="dxa"/>
            <w:gridSpan w:val="3"/>
            <w:tcBorders>
              <w:top w:val="single" w:sz="4" w:space="0" w:color="000000"/>
              <w:bottom w:val="single" w:sz="4" w:space="0" w:color="000000"/>
            </w:tcBorders>
            <w:shd w:val="clear" w:color="auto" w:fill="FCE9D9"/>
          </w:tcPr>
          <w:p w14:paraId="55BF0A8B"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Family</w:t>
            </w:r>
            <w:r w:rsidRPr="00C56348">
              <w:rPr>
                <w:rFonts w:ascii="Arial" w:hAnsi="Arial" w:cs="Arial"/>
                <w:spacing w:val="-8"/>
              </w:rPr>
              <w:t xml:space="preserve"> </w:t>
            </w:r>
            <w:r w:rsidRPr="00C56348">
              <w:rPr>
                <w:rFonts w:ascii="Arial" w:hAnsi="Arial" w:cs="Arial"/>
                <w:spacing w:val="-4"/>
              </w:rPr>
              <w:t>name</w:t>
            </w:r>
          </w:p>
        </w:tc>
      </w:tr>
      <w:tr w:rsidR="00D8777A" w:rsidRPr="00C56348" w14:paraId="5C7EF112" w14:textId="77777777" w:rsidTr="0098111E">
        <w:trPr>
          <w:trHeight w:val="410"/>
        </w:trPr>
        <w:tc>
          <w:tcPr>
            <w:tcW w:w="4973" w:type="dxa"/>
            <w:tcBorders>
              <w:top w:val="single" w:sz="4" w:space="0" w:color="000000"/>
              <w:bottom w:val="single" w:sz="4" w:space="0" w:color="000000"/>
            </w:tcBorders>
            <w:shd w:val="clear" w:color="auto" w:fill="FCE9D9"/>
          </w:tcPr>
          <w:p w14:paraId="4AA4783D"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Date</w:t>
            </w:r>
            <w:r w:rsidRPr="00C56348">
              <w:rPr>
                <w:rFonts w:ascii="Arial" w:hAnsi="Arial" w:cs="Arial"/>
                <w:spacing w:val="-4"/>
              </w:rPr>
              <w:t xml:space="preserve"> </w:t>
            </w:r>
            <w:r w:rsidRPr="00C56348">
              <w:rPr>
                <w:rFonts w:ascii="Arial" w:hAnsi="Arial" w:cs="Arial"/>
              </w:rPr>
              <w:t>of</w:t>
            </w:r>
            <w:r w:rsidRPr="00C56348">
              <w:rPr>
                <w:rFonts w:ascii="Arial" w:hAnsi="Arial" w:cs="Arial"/>
                <w:spacing w:val="-1"/>
              </w:rPr>
              <w:t xml:space="preserve"> </w:t>
            </w:r>
            <w:r w:rsidRPr="00C56348">
              <w:rPr>
                <w:rFonts w:ascii="Arial" w:hAnsi="Arial" w:cs="Arial"/>
                <w:spacing w:val="-2"/>
              </w:rPr>
              <w:t>birth</w:t>
            </w:r>
          </w:p>
        </w:tc>
        <w:tc>
          <w:tcPr>
            <w:tcW w:w="1264" w:type="dxa"/>
            <w:tcBorders>
              <w:top w:val="single" w:sz="4" w:space="0" w:color="000000"/>
              <w:bottom w:val="single" w:sz="4" w:space="0" w:color="000000"/>
            </w:tcBorders>
            <w:shd w:val="clear" w:color="auto" w:fill="FCE9D9"/>
          </w:tcPr>
          <w:p w14:paraId="22A5A7AF" w14:textId="77777777" w:rsidR="00D8777A" w:rsidRPr="00C56348" w:rsidRDefault="00D8777A" w:rsidP="00CB4FE3">
            <w:pPr>
              <w:pStyle w:val="TableParagraph"/>
              <w:spacing w:before="79"/>
              <w:ind w:right="249"/>
              <w:jc w:val="right"/>
              <w:rPr>
                <w:rFonts w:ascii="Arial" w:hAnsi="Arial" w:cs="Arial"/>
              </w:rPr>
            </w:pPr>
            <w:r w:rsidRPr="00C56348">
              <w:rPr>
                <w:rFonts w:ascii="Arial" w:hAnsi="Arial" w:cs="Arial"/>
              </w:rPr>
              <w:t>M</w:t>
            </w:r>
          </w:p>
        </w:tc>
        <w:tc>
          <w:tcPr>
            <w:tcW w:w="1589" w:type="dxa"/>
            <w:tcBorders>
              <w:top w:val="single" w:sz="4" w:space="0" w:color="000000"/>
              <w:bottom w:val="single" w:sz="4" w:space="0" w:color="000000"/>
            </w:tcBorders>
            <w:shd w:val="clear" w:color="auto" w:fill="FCE9D9"/>
          </w:tcPr>
          <w:p w14:paraId="481EB127" w14:textId="1C416172" w:rsidR="00D8777A" w:rsidRPr="00C56348" w:rsidRDefault="00D8777A" w:rsidP="00CB4FE3">
            <w:pPr>
              <w:pStyle w:val="TableParagraph"/>
              <w:spacing w:before="79"/>
              <w:ind w:left="251"/>
              <w:rPr>
                <w:rFonts w:ascii="Arial" w:hAnsi="Arial" w:cs="Arial"/>
              </w:rPr>
            </w:pPr>
            <w:r w:rsidRPr="00C56348">
              <w:rPr>
                <w:rFonts w:ascii="Arial" w:hAnsi="Arial" w:cs="Arial"/>
                <w:spacing w:val="-2"/>
              </w:rPr>
              <w:t>190619</w:t>
            </w:r>
            <w:r w:rsidR="00F44555" w:rsidRPr="00C56348">
              <w:rPr>
                <w:rFonts w:ascii="Arial" w:hAnsi="Arial" w:cs="Arial"/>
                <w:spacing w:val="-2"/>
              </w:rPr>
              <w:t>58</w:t>
            </w:r>
          </w:p>
        </w:tc>
      </w:tr>
      <w:tr w:rsidR="00D8777A" w:rsidRPr="00C56348" w14:paraId="7CFFD2B2" w14:textId="77777777" w:rsidTr="0098111E">
        <w:trPr>
          <w:trHeight w:val="410"/>
        </w:trPr>
        <w:tc>
          <w:tcPr>
            <w:tcW w:w="4973" w:type="dxa"/>
            <w:tcBorders>
              <w:top w:val="single" w:sz="4" w:space="0" w:color="000000"/>
              <w:bottom w:val="single" w:sz="4" w:space="0" w:color="000000"/>
            </w:tcBorders>
            <w:shd w:val="clear" w:color="auto" w:fill="FCE9D9"/>
          </w:tcPr>
          <w:p w14:paraId="0CF31975" w14:textId="77777777" w:rsidR="00D8777A" w:rsidRPr="00C56348" w:rsidRDefault="00D8777A" w:rsidP="00CB4FE3">
            <w:pPr>
              <w:pStyle w:val="TableParagraph"/>
              <w:spacing w:before="79"/>
              <w:ind w:left="115"/>
              <w:rPr>
                <w:rFonts w:ascii="Arial" w:hAnsi="Arial" w:cs="Arial"/>
              </w:rPr>
            </w:pPr>
            <w:r w:rsidRPr="00C56348">
              <w:rPr>
                <w:rFonts w:ascii="Arial" w:hAnsi="Arial" w:cs="Arial"/>
                <w:spacing w:val="-5"/>
              </w:rPr>
              <w:t>Sex</w:t>
            </w:r>
          </w:p>
        </w:tc>
        <w:tc>
          <w:tcPr>
            <w:tcW w:w="1264" w:type="dxa"/>
            <w:tcBorders>
              <w:top w:val="single" w:sz="4" w:space="0" w:color="000000"/>
              <w:bottom w:val="single" w:sz="4" w:space="0" w:color="000000"/>
            </w:tcBorders>
            <w:shd w:val="clear" w:color="auto" w:fill="FCE9D9"/>
          </w:tcPr>
          <w:p w14:paraId="65244FC7" w14:textId="77777777" w:rsidR="00D8777A" w:rsidRPr="00C56348" w:rsidRDefault="00D8777A" w:rsidP="00CB4FE3">
            <w:pPr>
              <w:pStyle w:val="TableParagraph"/>
              <w:spacing w:before="79"/>
              <w:ind w:right="249"/>
              <w:jc w:val="right"/>
              <w:rPr>
                <w:rFonts w:ascii="Arial" w:hAnsi="Arial" w:cs="Arial"/>
              </w:rPr>
            </w:pPr>
            <w:r w:rsidRPr="00C56348">
              <w:rPr>
                <w:rFonts w:ascii="Arial" w:hAnsi="Arial" w:cs="Arial"/>
              </w:rPr>
              <w:t>M</w:t>
            </w:r>
          </w:p>
        </w:tc>
        <w:tc>
          <w:tcPr>
            <w:tcW w:w="1589" w:type="dxa"/>
            <w:tcBorders>
              <w:top w:val="single" w:sz="4" w:space="0" w:color="000000"/>
              <w:bottom w:val="single" w:sz="4" w:space="0" w:color="000000"/>
            </w:tcBorders>
            <w:shd w:val="clear" w:color="auto" w:fill="FCE9D9"/>
          </w:tcPr>
          <w:p w14:paraId="3D1580ED" w14:textId="77777777" w:rsidR="00D8777A" w:rsidRPr="00C56348" w:rsidRDefault="00D8777A" w:rsidP="00CB4FE3">
            <w:pPr>
              <w:pStyle w:val="TableParagraph"/>
              <w:spacing w:before="79"/>
              <w:ind w:left="251"/>
              <w:rPr>
                <w:rFonts w:ascii="Arial" w:hAnsi="Arial" w:cs="Arial"/>
              </w:rPr>
            </w:pPr>
            <w:r w:rsidRPr="00C56348">
              <w:rPr>
                <w:rFonts w:ascii="Arial" w:hAnsi="Arial" w:cs="Arial"/>
              </w:rPr>
              <w:t>M</w:t>
            </w:r>
          </w:p>
        </w:tc>
      </w:tr>
      <w:tr w:rsidR="00D8777A" w:rsidRPr="00C56348" w14:paraId="7348BE27" w14:textId="77777777" w:rsidTr="0098111E">
        <w:trPr>
          <w:trHeight w:val="410"/>
        </w:trPr>
        <w:tc>
          <w:tcPr>
            <w:tcW w:w="4973" w:type="dxa"/>
            <w:tcBorders>
              <w:top w:val="single" w:sz="4" w:space="0" w:color="000000"/>
              <w:bottom w:val="single" w:sz="4" w:space="0" w:color="000000"/>
            </w:tcBorders>
            <w:shd w:val="clear" w:color="auto" w:fill="FCE9D9"/>
          </w:tcPr>
          <w:p w14:paraId="7D42E541" w14:textId="5374F41E" w:rsidR="00D8777A" w:rsidRPr="00C56348" w:rsidRDefault="00B378FD" w:rsidP="00CB4FE3">
            <w:pPr>
              <w:pStyle w:val="TableParagraph"/>
              <w:spacing w:before="79"/>
              <w:ind w:left="115"/>
              <w:rPr>
                <w:rFonts w:ascii="Arial" w:hAnsi="Arial" w:cs="Arial"/>
              </w:rPr>
            </w:pPr>
            <w:r w:rsidRPr="00C56348">
              <w:rPr>
                <w:rFonts w:ascii="Arial" w:hAnsi="Arial" w:cs="Arial"/>
              </w:rPr>
              <w:t>District</w:t>
            </w:r>
            <w:r w:rsidR="00D8777A" w:rsidRPr="00C56348">
              <w:rPr>
                <w:rFonts w:ascii="Arial" w:hAnsi="Arial" w:cs="Arial"/>
                <w:spacing w:val="-4"/>
              </w:rPr>
              <w:t xml:space="preserve"> </w:t>
            </w:r>
            <w:r w:rsidR="00D8777A" w:rsidRPr="00C56348">
              <w:rPr>
                <w:rFonts w:ascii="Arial" w:hAnsi="Arial" w:cs="Arial"/>
              </w:rPr>
              <w:t>of</w:t>
            </w:r>
            <w:r w:rsidR="00D8777A" w:rsidRPr="00C56348">
              <w:rPr>
                <w:rFonts w:ascii="Arial" w:hAnsi="Arial" w:cs="Arial"/>
                <w:spacing w:val="-4"/>
              </w:rPr>
              <w:t xml:space="preserve"> </w:t>
            </w:r>
            <w:r w:rsidR="00D8777A" w:rsidRPr="00C56348">
              <w:rPr>
                <w:rFonts w:ascii="Arial" w:hAnsi="Arial" w:cs="Arial"/>
                <w:spacing w:val="-2"/>
              </w:rPr>
              <w:t>domicile</w:t>
            </w:r>
          </w:p>
        </w:tc>
        <w:tc>
          <w:tcPr>
            <w:tcW w:w="1264" w:type="dxa"/>
            <w:tcBorders>
              <w:top w:val="single" w:sz="4" w:space="0" w:color="000000"/>
              <w:bottom w:val="single" w:sz="4" w:space="0" w:color="000000"/>
            </w:tcBorders>
            <w:shd w:val="clear" w:color="auto" w:fill="FCE9D9"/>
          </w:tcPr>
          <w:p w14:paraId="0A61F2B7" w14:textId="77777777" w:rsidR="00D8777A" w:rsidRPr="00C56348" w:rsidRDefault="00D8777A" w:rsidP="00CB4FE3">
            <w:pPr>
              <w:pStyle w:val="TableParagraph"/>
              <w:spacing w:before="79"/>
              <w:ind w:right="249"/>
              <w:jc w:val="right"/>
              <w:rPr>
                <w:rFonts w:ascii="Arial" w:hAnsi="Arial" w:cs="Arial"/>
              </w:rPr>
            </w:pPr>
            <w:r w:rsidRPr="00C56348">
              <w:rPr>
                <w:rFonts w:ascii="Arial" w:hAnsi="Arial" w:cs="Arial"/>
              </w:rPr>
              <w:t>M</w:t>
            </w:r>
          </w:p>
        </w:tc>
        <w:tc>
          <w:tcPr>
            <w:tcW w:w="1589" w:type="dxa"/>
            <w:tcBorders>
              <w:top w:val="single" w:sz="4" w:space="0" w:color="000000"/>
              <w:bottom w:val="single" w:sz="4" w:space="0" w:color="000000"/>
            </w:tcBorders>
            <w:shd w:val="clear" w:color="auto" w:fill="FCE9D9"/>
          </w:tcPr>
          <w:p w14:paraId="6AA912F2" w14:textId="77777777" w:rsidR="00D8777A" w:rsidRPr="00C56348" w:rsidRDefault="00D8777A" w:rsidP="00CB4FE3">
            <w:pPr>
              <w:pStyle w:val="TableParagraph"/>
              <w:spacing w:before="79"/>
              <w:ind w:left="251"/>
              <w:rPr>
                <w:rFonts w:ascii="Arial" w:hAnsi="Arial" w:cs="Arial"/>
              </w:rPr>
            </w:pPr>
            <w:r w:rsidRPr="00C56348">
              <w:rPr>
                <w:rFonts w:ascii="Arial" w:hAnsi="Arial" w:cs="Arial"/>
                <w:spacing w:val="-5"/>
              </w:rPr>
              <w:t>011</w:t>
            </w:r>
          </w:p>
        </w:tc>
      </w:tr>
      <w:tr w:rsidR="00D8777A" w:rsidRPr="00C56348" w14:paraId="16E5DF7D" w14:textId="77777777" w:rsidTr="0098111E">
        <w:trPr>
          <w:trHeight w:val="410"/>
        </w:trPr>
        <w:tc>
          <w:tcPr>
            <w:tcW w:w="4973" w:type="dxa"/>
            <w:tcBorders>
              <w:top w:val="single" w:sz="4" w:space="0" w:color="000000"/>
              <w:bottom w:val="single" w:sz="4" w:space="0" w:color="000000"/>
            </w:tcBorders>
            <w:shd w:val="clear" w:color="auto" w:fill="E4DFEB"/>
          </w:tcPr>
          <w:p w14:paraId="48B3E21E"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Date</w:t>
            </w:r>
            <w:r w:rsidRPr="00C56348">
              <w:rPr>
                <w:rFonts w:ascii="Arial" w:hAnsi="Arial" w:cs="Arial"/>
                <w:spacing w:val="-2"/>
              </w:rPr>
              <w:t xml:space="preserve"> </w:t>
            </w:r>
            <w:r w:rsidRPr="00C56348">
              <w:rPr>
                <w:rFonts w:ascii="Arial" w:hAnsi="Arial" w:cs="Arial"/>
              </w:rPr>
              <w:t>of</w:t>
            </w:r>
            <w:r w:rsidRPr="00C56348">
              <w:rPr>
                <w:rFonts w:ascii="Arial" w:hAnsi="Arial" w:cs="Arial"/>
                <w:spacing w:val="-1"/>
              </w:rPr>
              <w:t xml:space="preserve"> </w:t>
            </w:r>
            <w:r w:rsidRPr="00C56348">
              <w:rPr>
                <w:rFonts w:ascii="Arial" w:hAnsi="Arial" w:cs="Arial"/>
                <w:spacing w:val="-2"/>
              </w:rPr>
              <w:t>diagnosis</w:t>
            </w:r>
          </w:p>
        </w:tc>
        <w:tc>
          <w:tcPr>
            <w:tcW w:w="1264" w:type="dxa"/>
            <w:tcBorders>
              <w:top w:val="single" w:sz="4" w:space="0" w:color="000000"/>
              <w:bottom w:val="single" w:sz="4" w:space="0" w:color="000000"/>
            </w:tcBorders>
            <w:shd w:val="clear" w:color="auto" w:fill="E4DFEB"/>
          </w:tcPr>
          <w:p w14:paraId="37F66DCB" w14:textId="77777777" w:rsidR="00D8777A" w:rsidRPr="00C56348"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E4DFEB"/>
          </w:tcPr>
          <w:p w14:paraId="03DED6DF" w14:textId="483C7B63" w:rsidR="00D8777A" w:rsidRPr="00C56348" w:rsidRDefault="00D8777A" w:rsidP="00CB4FE3">
            <w:pPr>
              <w:pStyle w:val="TableParagraph"/>
              <w:spacing w:before="79"/>
              <w:ind w:left="251"/>
              <w:rPr>
                <w:rFonts w:ascii="Arial" w:hAnsi="Arial" w:cs="Arial"/>
              </w:rPr>
            </w:pPr>
            <w:r w:rsidRPr="00C56348">
              <w:rPr>
                <w:rFonts w:ascii="Arial" w:hAnsi="Arial" w:cs="Arial"/>
                <w:spacing w:val="-2"/>
              </w:rPr>
              <w:t>100320</w:t>
            </w:r>
            <w:r w:rsidR="008223E5" w:rsidRPr="00C56348">
              <w:rPr>
                <w:rFonts w:ascii="Arial" w:hAnsi="Arial" w:cs="Arial"/>
                <w:spacing w:val="-2"/>
              </w:rPr>
              <w:t>23</w:t>
            </w:r>
          </w:p>
        </w:tc>
      </w:tr>
      <w:tr w:rsidR="00D8777A" w:rsidRPr="00C56348" w14:paraId="5CF54282" w14:textId="77777777" w:rsidTr="0098111E">
        <w:trPr>
          <w:trHeight w:val="409"/>
        </w:trPr>
        <w:tc>
          <w:tcPr>
            <w:tcW w:w="4973" w:type="dxa"/>
            <w:tcBorders>
              <w:top w:val="single" w:sz="4" w:space="0" w:color="000000"/>
              <w:bottom w:val="single" w:sz="4" w:space="0" w:color="000000"/>
            </w:tcBorders>
            <w:shd w:val="clear" w:color="auto" w:fill="E4DFEB"/>
          </w:tcPr>
          <w:p w14:paraId="0BBB73EA" w14:textId="338367D4" w:rsidR="00D8777A" w:rsidRPr="00C56348" w:rsidRDefault="00D8777A" w:rsidP="00CB4FE3">
            <w:pPr>
              <w:pStyle w:val="TableParagraph"/>
              <w:spacing w:before="79"/>
              <w:ind w:left="115"/>
              <w:rPr>
                <w:rFonts w:ascii="Arial" w:hAnsi="Arial" w:cs="Arial"/>
              </w:rPr>
            </w:pPr>
            <w:r w:rsidRPr="00C56348">
              <w:rPr>
                <w:rFonts w:ascii="Arial" w:hAnsi="Arial" w:cs="Arial"/>
              </w:rPr>
              <w:t>Primary</w:t>
            </w:r>
            <w:r w:rsidRPr="00C56348">
              <w:rPr>
                <w:rFonts w:ascii="Arial" w:hAnsi="Arial" w:cs="Arial"/>
                <w:spacing w:val="-3"/>
              </w:rPr>
              <w:t xml:space="preserve"> </w:t>
            </w:r>
            <w:r w:rsidRPr="00C56348">
              <w:rPr>
                <w:rFonts w:ascii="Arial" w:hAnsi="Arial" w:cs="Arial"/>
              </w:rPr>
              <w:t>site</w:t>
            </w:r>
            <w:r w:rsidR="003D556E" w:rsidRPr="00C56348">
              <w:rPr>
                <w:rFonts w:ascii="Arial" w:hAnsi="Arial" w:cs="Arial"/>
              </w:rPr>
              <w:t xml:space="preserve"> ICD-10</w:t>
            </w:r>
            <w:r w:rsidR="0098111E">
              <w:rPr>
                <w:rFonts w:ascii="Arial" w:hAnsi="Arial" w:cs="Arial"/>
              </w:rPr>
              <w:t>-AM</w:t>
            </w:r>
            <w:r w:rsidR="003D556E" w:rsidRPr="00C56348">
              <w:rPr>
                <w:rFonts w:ascii="Arial" w:hAnsi="Arial" w:cs="Arial"/>
              </w:rPr>
              <w:t xml:space="preserve"> 8</w:t>
            </w:r>
            <w:r w:rsidR="0098111E">
              <w:rPr>
                <w:rFonts w:ascii="Arial" w:hAnsi="Arial" w:cs="Arial"/>
              </w:rPr>
              <w:t>th</w:t>
            </w:r>
            <w:r w:rsidR="003D556E" w:rsidRPr="00C56348">
              <w:rPr>
                <w:rFonts w:ascii="Arial" w:hAnsi="Arial" w:cs="Arial"/>
              </w:rPr>
              <w:t xml:space="preserve"> </w:t>
            </w:r>
            <w:r w:rsidR="0098111E">
              <w:rPr>
                <w:rFonts w:ascii="Arial" w:hAnsi="Arial" w:cs="Arial"/>
              </w:rPr>
              <w:t>E</w:t>
            </w:r>
            <w:r w:rsidR="003D556E" w:rsidRPr="00C56348">
              <w:rPr>
                <w:rFonts w:ascii="Arial" w:hAnsi="Arial" w:cs="Arial"/>
              </w:rPr>
              <w:t>dition</w:t>
            </w:r>
          </w:p>
        </w:tc>
        <w:tc>
          <w:tcPr>
            <w:tcW w:w="1264" w:type="dxa"/>
            <w:tcBorders>
              <w:top w:val="single" w:sz="4" w:space="0" w:color="000000"/>
              <w:bottom w:val="single" w:sz="4" w:space="0" w:color="000000"/>
            </w:tcBorders>
            <w:shd w:val="clear" w:color="auto" w:fill="E4DFEB"/>
          </w:tcPr>
          <w:p w14:paraId="315A7FA5" w14:textId="77777777" w:rsidR="00D8777A" w:rsidRPr="00C56348" w:rsidRDefault="00D8777A" w:rsidP="00CB4FE3">
            <w:pPr>
              <w:pStyle w:val="TableParagraph"/>
              <w:spacing w:before="79"/>
              <w:ind w:right="249"/>
              <w:jc w:val="right"/>
              <w:rPr>
                <w:rFonts w:ascii="Arial" w:hAnsi="Arial" w:cs="Arial"/>
              </w:rPr>
            </w:pPr>
            <w:r w:rsidRPr="00C56348">
              <w:rPr>
                <w:rFonts w:ascii="Arial" w:hAnsi="Arial" w:cs="Arial"/>
              </w:rPr>
              <w:t>M</w:t>
            </w:r>
          </w:p>
        </w:tc>
        <w:tc>
          <w:tcPr>
            <w:tcW w:w="1589" w:type="dxa"/>
            <w:tcBorders>
              <w:top w:val="single" w:sz="4" w:space="0" w:color="000000"/>
              <w:bottom w:val="single" w:sz="4" w:space="0" w:color="000000"/>
            </w:tcBorders>
            <w:shd w:val="clear" w:color="auto" w:fill="E4DFEB"/>
          </w:tcPr>
          <w:p w14:paraId="77DFBA26" w14:textId="77777777" w:rsidR="00D8777A" w:rsidRPr="00C56348" w:rsidRDefault="00D8777A" w:rsidP="00CB4FE3">
            <w:pPr>
              <w:pStyle w:val="TableParagraph"/>
              <w:spacing w:before="79"/>
              <w:ind w:left="251"/>
              <w:rPr>
                <w:rFonts w:ascii="Arial" w:hAnsi="Arial" w:cs="Arial"/>
              </w:rPr>
            </w:pPr>
            <w:r w:rsidRPr="00C56348">
              <w:rPr>
                <w:rFonts w:ascii="Arial" w:hAnsi="Arial" w:cs="Arial"/>
                <w:spacing w:val="-5"/>
              </w:rPr>
              <w:t>C61</w:t>
            </w:r>
          </w:p>
        </w:tc>
      </w:tr>
      <w:tr w:rsidR="00D8777A" w:rsidRPr="00C56348" w14:paraId="62E91F27" w14:textId="77777777" w:rsidTr="0098111E">
        <w:trPr>
          <w:trHeight w:val="410"/>
        </w:trPr>
        <w:tc>
          <w:tcPr>
            <w:tcW w:w="4973" w:type="dxa"/>
            <w:tcBorders>
              <w:top w:val="single" w:sz="4" w:space="0" w:color="000000"/>
              <w:bottom w:val="single" w:sz="4" w:space="0" w:color="000000"/>
            </w:tcBorders>
            <w:shd w:val="clear" w:color="auto" w:fill="FCE9D9"/>
          </w:tcPr>
          <w:p w14:paraId="4805550F"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Date</w:t>
            </w:r>
            <w:r w:rsidRPr="00C56348">
              <w:rPr>
                <w:rFonts w:ascii="Arial" w:hAnsi="Arial" w:cs="Arial"/>
                <w:spacing w:val="-4"/>
              </w:rPr>
              <w:t xml:space="preserve"> </w:t>
            </w:r>
            <w:r w:rsidRPr="00C56348">
              <w:rPr>
                <w:rFonts w:ascii="Arial" w:hAnsi="Arial" w:cs="Arial"/>
              </w:rPr>
              <w:t>of</w:t>
            </w:r>
            <w:r w:rsidRPr="00C56348">
              <w:rPr>
                <w:rFonts w:ascii="Arial" w:hAnsi="Arial" w:cs="Arial"/>
                <w:spacing w:val="-2"/>
              </w:rPr>
              <w:t xml:space="preserve"> </w:t>
            </w:r>
            <w:r w:rsidRPr="00C56348">
              <w:rPr>
                <w:rFonts w:ascii="Arial" w:hAnsi="Arial" w:cs="Arial"/>
              </w:rPr>
              <w:t>receipt</w:t>
            </w:r>
            <w:r w:rsidRPr="00C56348">
              <w:rPr>
                <w:rFonts w:ascii="Arial" w:hAnsi="Arial" w:cs="Arial"/>
                <w:spacing w:val="-2"/>
              </w:rPr>
              <w:t xml:space="preserve"> </w:t>
            </w:r>
            <w:r w:rsidRPr="00C56348">
              <w:rPr>
                <w:rFonts w:ascii="Arial" w:hAnsi="Arial" w:cs="Arial"/>
              </w:rPr>
              <w:t>of</w:t>
            </w:r>
            <w:r w:rsidRPr="00C56348">
              <w:rPr>
                <w:rFonts w:ascii="Arial" w:hAnsi="Arial" w:cs="Arial"/>
                <w:spacing w:val="-2"/>
              </w:rPr>
              <w:t xml:space="preserve"> referral</w:t>
            </w:r>
          </w:p>
        </w:tc>
        <w:tc>
          <w:tcPr>
            <w:tcW w:w="1264" w:type="dxa"/>
            <w:tcBorders>
              <w:top w:val="single" w:sz="4" w:space="0" w:color="000000"/>
              <w:bottom w:val="single" w:sz="4" w:space="0" w:color="000000"/>
            </w:tcBorders>
            <w:shd w:val="clear" w:color="auto" w:fill="FCE9D9"/>
          </w:tcPr>
          <w:p w14:paraId="0F9D0681" w14:textId="77777777" w:rsidR="00D8777A" w:rsidRPr="00C56348"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FCE9D9"/>
          </w:tcPr>
          <w:p w14:paraId="160F457A" w14:textId="49BE0DC5" w:rsidR="00D8777A" w:rsidRPr="00C56348" w:rsidRDefault="00D8777A" w:rsidP="00CB4FE3">
            <w:pPr>
              <w:pStyle w:val="TableParagraph"/>
              <w:spacing w:before="79"/>
              <w:ind w:left="251"/>
              <w:rPr>
                <w:rFonts w:ascii="Arial" w:hAnsi="Arial" w:cs="Arial"/>
              </w:rPr>
            </w:pPr>
            <w:r w:rsidRPr="00C56348">
              <w:rPr>
                <w:rFonts w:ascii="Arial" w:hAnsi="Arial" w:cs="Arial"/>
                <w:spacing w:val="-2"/>
              </w:rPr>
              <w:t>191220</w:t>
            </w:r>
            <w:r w:rsidR="008223E5" w:rsidRPr="00C56348">
              <w:rPr>
                <w:rFonts w:ascii="Arial" w:hAnsi="Arial" w:cs="Arial"/>
                <w:spacing w:val="-2"/>
              </w:rPr>
              <w:t>22</w:t>
            </w:r>
          </w:p>
        </w:tc>
      </w:tr>
      <w:tr w:rsidR="00D8777A" w:rsidRPr="00C56348" w14:paraId="1C2BF2A7" w14:textId="77777777" w:rsidTr="0098111E">
        <w:trPr>
          <w:trHeight w:val="410"/>
        </w:trPr>
        <w:tc>
          <w:tcPr>
            <w:tcW w:w="4973" w:type="dxa"/>
            <w:tcBorders>
              <w:top w:val="single" w:sz="4" w:space="0" w:color="000000"/>
              <w:bottom w:val="single" w:sz="4" w:space="0" w:color="000000"/>
            </w:tcBorders>
            <w:shd w:val="clear" w:color="auto" w:fill="FCE9D9"/>
          </w:tcPr>
          <w:p w14:paraId="245D0019" w14:textId="2AED2CB8" w:rsidR="00D8777A" w:rsidRPr="00C56348" w:rsidRDefault="00B378FD" w:rsidP="00CB4FE3">
            <w:pPr>
              <w:pStyle w:val="TableParagraph"/>
              <w:spacing w:before="79"/>
              <w:ind w:left="115"/>
              <w:rPr>
                <w:rFonts w:ascii="Arial" w:hAnsi="Arial" w:cs="Arial"/>
              </w:rPr>
            </w:pPr>
            <w:r w:rsidRPr="00C56348">
              <w:rPr>
                <w:rFonts w:ascii="Arial" w:hAnsi="Arial" w:cs="Arial"/>
              </w:rPr>
              <w:t>Hospital</w:t>
            </w:r>
            <w:r w:rsidR="00D8777A" w:rsidRPr="00C56348">
              <w:rPr>
                <w:rFonts w:ascii="Arial" w:hAnsi="Arial" w:cs="Arial"/>
                <w:spacing w:val="-3"/>
              </w:rPr>
              <w:t xml:space="preserve"> </w:t>
            </w:r>
            <w:r w:rsidR="00D8777A" w:rsidRPr="00C56348">
              <w:rPr>
                <w:rFonts w:ascii="Arial" w:hAnsi="Arial" w:cs="Arial"/>
              </w:rPr>
              <w:t>of</w:t>
            </w:r>
            <w:r w:rsidR="00D8777A" w:rsidRPr="00C56348">
              <w:rPr>
                <w:rFonts w:ascii="Arial" w:hAnsi="Arial" w:cs="Arial"/>
                <w:spacing w:val="-5"/>
              </w:rPr>
              <w:t xml:space="preserve"> </w:t>
            </w:r>
            <w:r w:rsidR="00D8777A" w:rsidRPr="00C56348">
              <w:rPr>
                <w:rFonts w:ascii="Arial" w:hAnsi="Arial" w:cs="Arial"/>
              </w:rPr>
              <w:t>receipt</w:t>
            </w:r>
            <w:r w:rsidR="00D8777A" w:rsidRPr="00C56348">
              <w:rPr>
                <w:rFonts w:ascii="Arial" w:hAnsi="Arial" w:cs="Arial"/>
                <w:spacing w:val="-3"/>
              </w:rPr>
              <w:t xml:space="preserve"> </w:t>
            </w:r>
            <w:r w:rsidR="00D8777A" w:rsidRPr="00C56348">
              <w:rPr>
                <w:rFonts w:ascii="Arial" w:hAnsi="Arial" w:cs="Arial"/>
              </w:rPr>
              <w:t>of</w:t>
            </w:r>
            <w:r w:rsidR="00D8777A" w:rsidRPr="00C56348">
              <w:rPr>
                <w:rFonts w:ascii="Arial" w:hAnsi="Arial" w:cs="Arial"/>
                <w:spacing w:val="-5"/>
              </w:rPr>
              <w:t xml:space="preserve"> </w:t>
            </w:r>
            <w:r w:rsidR="00D8777A" w:rsidRPr="00C56348">
              <w:rPr>
                <w:rFonts w:ascii="Arial" w:hAnsi="Arial" w:cs="Arial"/>
                <w:spacing w:val="-2"/>
              </w:rPr>
              <w:t>referral</w:t>
            </w:r>
          </w:p>
        </w:tc>
        <w:tc>
          <w:tcPr>
            <w:tcW w:w="1264" w:type="dxa"/>
            <w:tcBorders>
              <w:top w:val="single" w:sz="4" w:space="0" w:color="000000"/>
              <w:bottom w:val="single" w:sz="4" w:space="0" w:color="000000"/>
            </w:tcBorders>
            <w:shd w:val="clear" w:color="auto" w:fill="FCE9D9"/>
          </w:tcPr>
          <w:p w14:paraId="1ED98C43" w14:textId="77777777" w:rsidR="00D8777A" w:rsidRPr="00C56348"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FCE9D9"/>
          </w:tcPr>
          <w:p w14:paraId="1AE69D44" w14:textId="77777777" w:rsidR="00D8777A" w:rsidRPr="00C56348" w:rsidRDefault="00D8777A" w:rsidP="00CB4FE3">
            <w:pPr>
              <w:pStyle w:val="TableParagraph"/>
              <w:spacing w:before="79"/>
              <w:ind w:left="251"/>
              <w:rPr>
                <w:rFonts w:ascii="Arial" w:hAnsi="Arial" w:cs="Arial"/>
              </w:rPr>
            </w:pPr>
            <w:r w:rsidRPr="00C56348">
              <w:rPr>
                <w:rFonts w:ascii="Arial" w:hAnsi="Arial" w:cs="Arial"/>
                <w:spacing w:val="-5"/>
              </w:rPr>
              <w:t>011</w:t>
            </w:r>
          </w:p>
        </w:tc>
      </w:tr>
      <w:tr w:rsidR="00D8777A" w:rsidRPr="00C56348" w14:paraId="3D3BDD31" w14:textId="77777777" w:rsidTr="0098111E">
        <w:trPr>
          <w:trHeight w:val="410"/>
        </w:trPr>
        <w:tc>
          <w:tcPr>
            <w:tcW w:w="4973" w:type="dxa"/>
            <w:tcBorders>
              <w:top w:val="single" w:sz="4" w:space="0" w:color="000000"/>
              <w:bottom w:val="single" w:sz="4" w:space="0" w:color="000000"/>
            </w:tcBorders>
          </w:tcPr>
          <w:p w14:paraId="5D08A5F1"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Date</w:t>
            </w:r>
            <w:r w:rsidRPr="00C56348">
              <w:rPr>
                <w:rFonts w:ascii="Arial" w:hAnsi="Arial" w:cs="Arial"/>
                <w:spacing w:val="-5"/>
              </w:rPr>
              <w:t xml:space="preserve"> </w:t>
            </w:r>
            <w:r w:rsidRPr="00C56348">
              <w:rPr>
                <w:rFonts w:ascii="Arial" w:hAnsi="Arial" w:cs="Arial"/>
              </w:rPr>
              <w:t>patient</w:t>
            </w:r>
            <w:r w:rsidRPr="00C56348">
              <w:rPr>
                <w:rFonts w:ascii="Arial" w:hAnsi="Arial" w:cs="Arial"/>
                <w:spacing w:val="-3"/>
              </w:rPr>
              <w:t xml:space="preserve"> </w:t>
            </w:r>
            <w:r w:rsidRPr="00C56348">
              <w:rPr>
                <w:rFonts w:ascii="Arial" w:hAnsi="Arial" w:cs="Arial"/>
              </w:rPr>
              <w:t>informed</w:t>
            </w:r>
            <w:r w:rsidRPr="00C56348">
              <w:rPr>
                <w:rFonts w:ascii="Arial" w:hAnsi="Arial" w:cs="Arial"/>
                <w:spacing w:val="-6"/>
              </w:rPr>
              <w:t xml:space="preserve"> </w:t>
            </w:r>
            <w:r w:rsidRPr="00C56348">
              <w:rPr>
                <w:rFonts w:ascii="Arial" w:hAnsi="Arial" w:cs="Arial"/>
              </w:rPr>
              <w:t>of</w:t>
            </w:r>
            <w:r w:rsidRPr="00C56348">
              <w:rPr>
                <w:rFonts w:ascii="Arial" w:hAnsi="Arial" w:cs="Arial"/>
                <w:spacing w:val="-5"/>
              </w:rPr>
              <w:t xml:space="preserve"> </w:t>
            </w:r>
            <w:r w:rsidRPr="00C56348">
              <w:rPr>
                <w:rFonts w:ascii="Arial" w:hAnsi="Arial" w:cs="Arial"/>
                <w:spacing w:val="-2"/>
              </w:rPr>
              <w:t>diagnosis</w:t>
            </w:r>
          </w:p>
        </w:tc>
        <w:tc>
          <w:tcPr>
            <w:tcW w:w="1264" w:type="dxa"/>
            <w:tcBorders>
              <w:top w:val="single" w:sz="4" w:space="0" w:color="000000"/>
              <w:bottom w:val="single" w:sz="4" w:space="0" w:color="000000"/>
            </w:tcBorders>
          </w:tcPr>
          <w:p w14:paraId="2FD2EE03" w14:textId="77777777" w:rsidR="00D8777A" w:rsidRPr="00C56348"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4A01AC4D" w14:textId="77777777" w:rsidR="00D8777A" w:rsidRPr="00C56348" w:rsidRDefault="00D8777A" w:rsidP="00CB4FE3">
            <w:pPr>
              <w:pStyle w:val="TableParagraph"/>
              <w:rPr>
                <w:rFonts w:ascii="Arial" w:hAnsi="Arial" w:cs="Arial"/>
              </w:rPr>
            </w:pPr>
          </w:p>
        </w:tc>
      </w:tr>
      <w:tr w:rsidR="00D8777A" w:rsidRPr="00C56348" w14:paraId="16A35D04" w14:textId="77777777" w:rsidTr="0098111E">
        <w:trPr>
          <w:trHeight w:val="410"/>
        </w:trPr>
        <w:tc>
          <w:tcPr>
            <w:tcW w:w="7826" w:type="dxa"/>
            <w:gridSpan w:val="3"/>
            <w:tcBorders>
              <w:top w:val="single" w:sz="4" w:space="0" w:color="000000"/>
              <w:bottom w:val="single" w:sz="4" w:space="0" w:color="000000"/>
            </w:tcBorders>
          </w:tcPr>
          <w:p w14:paraId="3CA164C3"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lastRenderedPageBreak/>
              <w:t>Date</w:t>
            </w:r>
            <w:r w:rsidRPr="00C56348">
              <w:rPr>
                <w:rFonts w:ascii="Arial" w:hAnsi="Arial" w:cs="Arial"/>
                <w:spacing w:val="-8"/>
              </w:rPr>
              <w:t xml:space="preserve"> </w:t>
            </w:r>
            <w:r w:rsidRPr="00C56348">
              <w:rPr>
                <w:rFonts w:ascii="Arial" w:hAnsi="Arial" w:cs="Arial"/>
              </w:rPr>
              <w:t>of</w:t>
            </w:r>
            <w:r w:rsidRPr="00C56348">
              <w:rPr>
                <w:rFonts w:ascii="Arial" w:hAnsi="Arial" w:cs="Arial"/>
                <w:spacing w:val="-7"/>
              </w:rPr>
              <w:t xml:space="preserve"> </w:t>
            </w:r>
            <w:r w:rsidRPr="00C56348">
              <w:rPr>
                <w:rFonts w:ascii="Arial" w:hAnsi="Arial" w:cs="Arial"/>
              </w:rPr>
              <w:t>first</w:t>
            </w:r>
            <w:r w:rsidRPr="00C56348">
              <w:rPr>
                <w:rFonts w:ascii="Arial" w:hAnsi="Arial" w:cs="Arial"/>
                <w:spacing w:val="-5"/>
              </w:rPr>
              <w:t xml:space="preserve"> </w:t>
            </w:r>
            <w:r w:rsidRPr="00C56348">
              <w:rPr>
                <w:rFonts w:ascii="Arial" w:hAnsi="Arial" w:cs="Arial"/>
              </w:rPr>
              <w:t>multidisciplinary</w:t>
            </w:r>
            <w:r w:rsidRPr="00C56348">
              <w:rPr>
                <w:rFonts w:ascii="Arial" w:hAnsi="Arial" w:cs="Arial"/>
                <w:spacing w:val="-9"/>
              </w:rPr>
              <w:t xml:space="preserve"> </w:t>
            </w:r>
            <w:r w:rsidRPr="00C56348">
              <w:rPr>
                <w:rFonts w:ascii="Arial" w:hAnsi="Arial" w:cs="Arial"/>
              </w:rPr>
              <w:t>meeting</w:t>
            </w:r>
            <w:r w:rsidRPr="00C56348">
              <w:rPr>
                <w:rFonts w:ascii="Arial" w:hAnsi="Arial" w:cs="Arial"/>
                <w:spacing w:val="-4"/>
              </w:rPr>
              <w:t xml:space="preserve"> (MDM)</w:t>
            </w:r>
          </w:p>
        </w:tc>
      </w:tr>
      <w:tr w:rsidR="00D8777A" w:rsidRPr="00C56348" w14:paraId="7FBE9E26" w14:textId="77777777" w:rsidTr="0098111E">
        <w:trPr>
          <w:trHeight w:val="410"/>
        </w:trPr>
        <w:tc>
          <w:tcPr>
            <w:tcW w:w="4973" w:type="dxa"/>
            <w:tcBorders>
              <w:top w:val="single" w:sz="4" w:space="0" w:color="000000"/>
              <w:bottom w:val="single" w:sz="4" w:space="0" w:color="000000"/>
            </w:tcBorders>
            <w:shd w:val="clear" w:color="auto" w:fill="D5E2BB"/>
          </w:tcPr>
          <w:p w14:paraId="14342392"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Date</w:t>
            </w:r>
            <w:r w:rsidRPr="00C56348">
              <w:rPr>
                <w:rFonts w:ascii="Arial" w:hAnsi="Arial" w:cs="Arial"/>
                <w:spacing w:val="-7"/>
              </w:rPr>
              <w:t xml:space="preserve"> </w:t>
            </w:r>
            <w:r w:rsidRPr="00C56348">
              <w:rPr>
                <w:rFonts w:ascii="Arial" w:hAnsi="Arial" w:cs="Arial"/>
              </w:rPr>
              <w:t>of</w:t>
            </w:r>
            <w:r w:rsidRPr="00C56348">
              <w:rPr>
                <w:rFonts w:ascii="Arial" w:hAnsi="Arial" w:cs="Arial"/>
                <w:spacing w:val="-6"/>
              </w:rPr>
              <w:t xml:space="preserve"> </w:t>
            </w:r>
            <w:r w:rsidRPr="00C56348">
              <w:rPr>
                <w:rFonts w:ascii="Arial" w:hAnsi="Arial" w:cs="Arial"/>
              </w:rPr>
              <w:t>decision-to-</w:t>
            </w:r>
            <w:r w:rsidRPr="00C56348">
              <w:rPr>
                <w:rFonts w:ascii="Arial" w:hAnsi="Arial" w:cs="Arial"/>
                <w:spacing w:val="-4"/>
              </w:rPr>
              <w:t>treat</w:t>
            </w:r>
          </w:p>
        </w:tc>
        <w:tc>
          <w:tcPr>
            <w:tcW w:w="1264" w:type="dxa"/>
            <w:tcBorders>
              <w:top w:val="single" w:sz="4" w:space="0" w:color="000000"/>
              <w:bottom w:val="single" w:sz="4" w:space="0" w:color="000000"/>
            </w:tcBorders>
            <w:shd w:val="clear" w:color="auto" w:fill="D5E2BB"/>
          </w:tcPr>
          <w:p w14:paraId="2F454599" w14:textId="77777777" w:rsidR="00D8777A" w:rsidRPr="00C56348" w:rsidRDefault="00D8777A" w:rsidP="00CB4FE3">
            <w:pPr>
              <w:pStyle w:val="TableParagraph"/>
              <w:spacing w:before="79"/>
              <w:ind w:right="249"/>
              <w:jc w:val="right"/>
              <w:rPr>
                <w:rFonts w:ascii="Arial" w:hAnsi="Arial" w:cs="Arial"/>
              </w:rPr>
            </w:pPr>
            <w:r w:rsidRPr="00C56348">
              <w:rPr>
                <w:rFonts w:ascii="Arial" w:hAnsi="Arial" w:cs="Arial"/>
              </w:rPr>
              <w:t>M</w:t>
            </w:r>
          </w:p>
        </w:tc>
        <w:tc>
          <w:tcPr>
            <w:tcW w:w="1589" w:type="dxa"/>
            <w:tcBorders>
              <w:top w:val="single" w:sz="4" w:space="0" w:color="000000"/>
              <w:bottom w:val="single" w:sz="4" w:space="0" w:color="000000"/>
            </w:tcBorders>
            <w:shd w:val="clear" w:color="auto" w:fill="D5E2BB"/>
          </w:tcPr>
          <w:p w14:paraId="0F8BC2D8" w14:textId="4A674514" w:rsidR="00D8777A" w:rsidRPr="00C56348" w:rsidRDefault="00D8777A" w:rsidP="00CB4FE3">
            <w:pPr>
              <w:pStyle w:val="TableParagraph"/>
              <w:spacing w:before="79"/>
              <w:ind w:left="251"/>
              <w:rPr>
                <w:rFonts w:ascii="Arial" w:hAnsi="Arial" w:cs="Arial"/>
              </w:rPr>
            </w:pPr>
            <w:r w:rsidRPr="00C56348">
              <w:rPr>
                <w:rFonts w:ascii="Arial" w:hAnsi="Arial" w:cs="Arial"/>
                <w:spacing w:val="-2"/>
              </w:rPr>
              <w:t>120320</w:t>
            </w:r>
            <w:r w:rsidR="008223E5" w:rsidRPr="00C56348">
              <w:rPr>
                <w:rFonts w:ascii="Arial" w:hAnsi="Arial" w:cs="Arial"/>
                <w:spacing w:val="-2"/>
              </w:rPr>
              <w:t>23</w:t>
            </w:r>
          </w:p>
        </w:tc>
      </w:tr>
      <w:tr w:rsidR="00D8777A" w:rsidRPr="00C56348" w14:paraId="7565C5D2" w14:textId="77777777" w:rsidTr="0098111E">
        <w:trPr>
          <w:trHeight w:val="410"/>
        </w:trPr>
        <w:tc>
          <w:tcPr>
            <w:tcW w:w="4973" w:type="dxa"/>
            <w:tcBorders>
              <w:top w:val="single" w:sz="4" w:space="0" w:color="000000"/>
              <w:bottom w:val="single" w:sz="4" w:space="0" w:color="000000"/>
            </w:tcBorders>
            <w:shd w:val="clear" w:color="auto" w:fill="FFFFCC"/>
          </w:tcPr>
          <w:p w14:paraId="4EC61529"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Date</w:t>
            </w:r>
            <w:r w:rsidRPr="00C56348">
              <w:rPr>
                <w:rFonts w:ascii="Arial" w:hAnsi="Arial" w:cs="Arial"/>
                <w:spacing w:val="-4"/>
              </w:rPr>
              <w:t xml:space="preserve"> </w:t>
            </w:r>
            <w:r w:rsidRPr="00C56348">
              <w:rPr>
                <w:rFonts w:ascii="Arial" w:hAnsi="Arial" w:cs="Arial"/>
              </w:rPr>
              <w:t>of</w:t>
            </w:r>
            <w:r w:rsidRPr="00C56348">
              <w:rPr>
                <w:rFonts w:ascii="Arial" w:hAnsi="Arial" w:cs="Arial"/>
                <w:spacing w:val="-2"/>
              </w:rPr>
              <w:t xml:space="preserve"> </w:t>
            </w:r>
            <w:r w:rsidRPr="00C56348">
              <w:rPr>
                <w:rFonts w:ascii="Arial" w:hAnsi="Arial" w:cs="Arial"/>
              </w:rPr>
              <w:t>first</w:t>
            </w:r>
            <w:r w:rsidRPr="00C56348">
              <w:rPr>
                <w:rFonts w:ascii="Arial" w:hAnsi="Arial" w:cs="Arial"/>
                <w:spacing w:val="-1"/>
              </w:rPr>
              <w:t xml:space="preserve"> </w:t>
            </w:r>
            <w:r w:rsidRPr="00C56348">
              <w:rPr>
                <w:rFonts w:ascii="Arial" w:hAnsi="Arial" w:cs="Arial"/>
                <w:spacing w:val="-2"/>
              </w:rPr>
              <w:t>treatment</w:t>
            </w:r>
          </w:p>
        </w:tc>
        <w:tc>
          <w:tcPr>
            <w:tcW w:w="1264" w:type="dxa"/>
            <w:tcBorders>
              <w:top w:val="single" w:sz="4" w:space="0" w:color="000000"/>
              <w:bottom w:val="single" w:sz="4" w:space="0" w:color="000000"/>
            </w:tcBorders>
            <w:shd w:val="clear" w:color="auto" w:fill="FFFFCC"/>
          </w:tcPr>
          <w:p w14:paraId="20269B64" w14:textId="77777777" w:rsidR="00D8777A" w:rsidRPr="00C56348" w:rsidRDefault="00D8777A" w:rsidP="00CB4FE3">
            <w:pPr>
              <w:pStyle w:val="TableParagraph"/>
              <w:spacing w:before="79"/>
              <w:ind w:right="249"/>
              <w:jc w:val="right"/>
              <w:rPr>
                <w:rFonts w:ascii="Arial" w:hAnsi="Arial" w:cs="Arial"/>
              </w:rPr>
            </w:pPr>
            <w:r w:rsidRPr="00C56348">
              <w:rPr>
                <w:rFonts w:ascii="Arial" w:hAnsi="Arial" w:cs="Arial"/>
              </w:rPr>
              <w:t>M</w:t>
            </w:r>
          </w:p>
        </w:tc>
        <w:tc>
          <w:tcPr>
            <w:tcW w:w="1589" w:type="dxa"/>
            <w:tcBorders>
              <w:top w:val="single" w:sz="4" w:space="0" w:color="000000"/>
              <w:bottom w:val="single" w:sz="4" w:space="0" w:color="000000"/>
            </w:tcBorders>
            <w:shd w:val="clear" w:color="auto" w:fill="FFFFCC"/>
          </w:tcPr>
          <w:p w14:paraId="04240879" w14:textId="60AD5604" w:rsidR="00D8777A" w:rsidRPr="00C56348" w:rsidRDefault="00D8777A" w:rsidP="00CB4FE3">
            <w:pPr>
              <w:pStyle w:val="TableParagraph"/>
              <w:spacing w:before="79"/>
              <w:ind w:left="251"/>
              <w:rPr>
                <w:rFonts w:ascii="Arial" w:hAnsi="Arial" w:cs="Arial"/>
              </w:rPr>
            </w:pPr>
            <w:r w:rsidRPr="00C56348">
              <w:rPr>
                <w:rFonts w:ascii="Arial" w:hAnsi="Arial" w:cs="Arial"/>
                <w:spacing w:val="-2"/>
              </w:rPr>
              <w:t>120320</w:t>
            </w:r>
            <w:r w:rsidR="008223E5" w:rsidRPr="00C56348">
              <w:rPr>
                <w:rFonts w:ascii="Arial" w:hAnsi="Arial" w:cs="Arial"/>
                <w:spacing w:val="-2"/>
              </w:rPr>
              <w:t>23</w:t>
            </w:r>
          </w:p>
        </w:tc>
      </w:tr>
      <w:tr w:rsidR="00D8777A" w:rsidRPr="00C56348" w14:paraId="77E6AC6D" w14:textId="77777777" w:rsidTr="0098111E">
        <w:trPr>
          <w:trHeight w:val="410"/>
        </w:trPr>
        <w:tc>
          <w:tcPr>
            <w:tcW w:w="4973" w:type="dxa"/>
            <w:tcBorders>
              <w:top w:val="single" w:sz="4" w:space="0" w:color="000000"/>
              <w:bottom w:val="single" w:sz="4" w:space="0" w:color="000000"/>
            </w:tcBorders>
            <w:shd w:val="clear" w:color="auto" w:fill="FFFF99"/>
          </w:tcPr>
          <w:p w14:paraId="5C630E83"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Type</w:t>
            </w:r>
            <w:r w:rsidRPr="00C56348">
              <w:rPr>
                <w:rFonts w:ascii="Arial" w:hAnsi="Arial" w:cs="Arial"/>
                <w:spacing w:val="-3"/>
              </w:rPr>
              <w:t xml:space="preserve"> </w:t>
            </w:r>
            <w:r w:rsidRPr="00C56348">
              <w:rPr>
                <w:rFonts w:ascii="Arial" w:hAnsi="Arial" w:cs="Arial"/>
              </w:rPr>
              <w:t>of</w:t>
            </w:r>
            <w:r w:rsidRPr="00C56348">
              <w:rPr>
                <w:rFonts w:ascii="Arial" w:hAnsi="Arial" w:cs="Arial"/>
                <w:spacing w:val="-2"/>
              </w:rPr>
              <w:t xml:space="preserve"> </w:t>
            </w:r>
            <w:r w:rsidRPr="00C56348">
              <w:rPr>
                <w:rFonts w:ascii="Arial" w:hAnsi="Arial" w:cs="Arial"/>
              </w:rPr>
              <w:t>first</w:t>
            </w:r>
            <w:r w:rsidRPr="00C56348">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99"/>
          </w:tcPr>
          <w:p w14:paraId="5F308FEE" w14:textId="77777777" w:rsidR="00D8777A" w:rsidRPr="00C56348" w:rsidRDefault="00D8777A" w:rsidP="00CB4FE3">
            <w:pPr>
              <w:pStyle w:val="TableParagraph"/>
              <w:spacing w:before="79"/>
              <w:ind w:right="249"/>
              <w:jc w:val="right"/>
              <w:rPr>
                <w:rFonts w:ascii="Arial" w:hAnsi="Arial" w:cs="Arial"/>
              </w:rPr>
            </w:pPr>
            <w:r w:rsidRPr="00C56348">
              <w:rPr>
                <w:rFonts w:ascii="Arial" w:hAnsi="Arial" w:cs="Arial"/>
              </w:rPr>
              <w:t>M</w:t>
            </w:r>
          </w:p>
        </w:tc>
        <w:tc>
          <w:tcPr>
            <w:tcW w:w="1589" w:type="dxa"/>
            <w:tcBorders>
              <w:top w:val="single" w:sz="4" w:space="0" w:color="000000"/>
              <w:bottom w:val="single" w:sz="4" w:space="0" w:color="000000"/>
            </w:tcBorders>
            <w:shd w:val="clear" w:color="auto" w:fill="FFFF99"/>
          </w:tcPr>
          <w:p w14:paraId="650E7D38" w14:textId="77777777" w:rsidR="00D8777A" w:rsidRPr="00C56348" w:rsidRDefault="00D8777A" w:rsidP="00CB4FE3">
            <w:pPr>
              <w:pStyle w:val="TableParagraph"/>
              <w:spacing w:before="79"/>
              <w:ind w:left="251"/>
              <w:rPr>
                <w:rFonts w:ascii="Arial" w:hAnsi="Arial" w:cs="Arial"/>
              </w:rPr>
            </w:pPr>
            <w:r w:rsidRPr="00C56348">
              <w:rPr>
                <w:rFonts w:ascii="Arial" w:hAnsi="Arial" w:cs="Arial"/>
                <w:spacing w:val="-5"/>
              </w:rPr>
              <w:t>05</w:t>
            </w:r>
          </w:p>
        </w:tc>
      </w:tr>
      <w:tr w:rsidR="00D8777A" w:rsidRPr="00C56348" w14:paraId="064198E7" w14:textId="77777777" w:rsidTr="0098111E">
        <w:trPr>
          <w:trHeight w:val="410"/>
        </w:trPr>
        <w:tc>
          <w:tcPr>
            <w:tcW w:w="4973" w:type="dxa"/>
            <w:tcBorders>
              <w:top w:val="single" w:sz="4" w:space="0" w:color="000000"/>
              <w:bottom w:val="single" w:sz="4" w:space="0" w:color="000000"/>
            </w:tcBorders>
            <w:shd w:val="clear" w:color="auto" w:fill="FFFFCC"/>
          </w:tcPr>
          <w:p w14:paraId="6771BEB1" w14:textId="4CFA48A6" w:rsidR="00D8777A" w:rsidRPr="00C56348" w:rsidRDefault="00B378FD" w:rsidP="00CB4FE3">
            <w:pPr>
              <w:pStyle w:val="TableParagraph"/>
              <w:spacing w:before="79"/>
              <w:ind w:left="115"/>
              <w:rPr>
                <w:rFonts w:ascii="Arial" w:hAnsi="Arial" w:cs="Arial"/>
              </w:rPr>
            </w:pPr>
            <w:r w:rsidRPr="00C56348">
              <w:rPr>
                <w:rFonts w:ascii="Arial" w:hAnsi="Arial" w:cs="Arial"/>
              </w:rPr>
              <w:t>Hospital</w:t>
            </w:r>
            <w:r w:rsidR="00D8777A" w:rsidRPr="00C56348">
              <w:rPr>
                <w:rFonts w:ascii="Arial" w:hAnsi="Arial" w:cs="Arial"/>
                <w:spacing w:val="-4"/>
              </w:rPr>
              <w:t xml:space="preserve"> </w:t>
            </w:r>
            <w:r w:rsidR="00D8777A" w:rsidRPr="00C56348">
              <w:rPr>
                <w:rFonts w:ascii="Arial" w:hAnsi="Arial" w:cs="Arial"/>
              </w:rPr>
              <w:t>of</w:t>
            </w:r>
            <w:r w:rsidR="00D8777A" w:rsidRPr="00C56348">
              <w:rPr>
                <w:rFonts w:ascii="Arial" w:hAnsi="Arial" w:cs="Arial"/>
                <w:spacing w:val="-7"/>
              </w:rPr>
              <w:t xml:space="preserve"> </w:t>
            </w:r>
            <w:r w:rsidR="00D8777A" w:rsidRPr="00C56348">
              <w:rPr>
                <w:rFonts w:ascii="Arial" w:hAnsi="Arial" w:cs="Arial"/>
              </w:rPr>
              <w:t>service</w:t>
            </w:r>
            <w:r w:rsidR="00D8777A" w:rsidRPr="00C56348">
              <w:rPr>
                <w:rFonts w:ascii="Arial" w:hAnsi="Arial" w:cs="Arial"/>
                <w:spacing w:val="-4"/>
              </w:rPr>
              <w:t xml:space="preserve"> </w:t>
            </w:r>
            <w:r w:rsidR="00D8777A" w:rsidRPr="00C56348">
              <w:rPr>
                <w:rFonts w:ascii="Arial" w:hAnsi="Arial" w:cs="Arial"/>
              </w:rPr>
              <w:t>for</w:t>
            </w:r>
            <w:r w:rsidR="00D8777A" w:rsidRPr="00C56348">
              <w:rPr>
                <w:rFonts w:ascii="Arial" w:hAnsi="Arial" w:cs="Arial"/>
                <w:spacing w:val="-4"/>
              </w:rPr>
              <w:t xml:space="preserve"> </w:t>
            </w:r>
            <w:r w:rsidR="00D8777A" w:rsidRPr="00C56348">
              <w:rPr>
                <w:rFonts w:ascii="Arial" w:hAnsi="Arial" w:cs="Arial"/>
              </w:rPr>
              <w:t>first</w:t>
            </w:r>
            <w:r w:rsidR="00D8777A" w:rsidRPr="00C56348">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CC"/>
          </w:tcPr>
          <w:p w14:paraId="11AD7820" w14:textId="77777777" w:rsidR="00D8777A" w:rsidRPr="00C56348" w:rsidRDefault="00D8777A" w:rsidP="00CB4FE3">
            <w:pPr>
              <w:pStyle w:val="TableParagraph"/>
              <w:spacing w:before="79"/>
              <w:ind w:right="249"/>
              <w:jc w:val="right"/>
              <w:rPr>
                <w:rFonts w:ascii="Arial" w:hAnsi="Arial" w:cs="Arial"/>
              </w:rPr>
            </w:pPr>
            <w:r w:rsidRPr="00C56348">
              <w:rPr>
                <w:rFonts w:ascii="Arial" w:hAnsi="Arial" w:cs="Arial"/>
              </w:rPr>
              <w:t>M</w:t>
            </w:r>
          </w:p>
        </w:tc>
        <w:tc>
          <w:tcPr>
            <w:tcW w:w="1589" w:type="dxa"/>
            <w:tcBorders>
              <w:top w:val="single" w:sz="4" w:space="0" w:color="000000"/>
              <w:bottom w:val="single" w:sz="4" w:space="0" w:color="000000"/>
            </w:tcBorders>
            <w:shd w:val="clear" w:color="auto" w:fill="FFFFCC"/>
          </w:tcPr>
          <w:p w14:paraId="46E625B6" w14:textId="77777777" w:rsidR="00D8777A" w:rsidRPr="00C56348" w:rsidRDefault="00D8777A" w:rsidP="00CB4FE3">
            <w:pPr>
              <w:pStyle w:val="TableParagraph"/>
              <w:spacing w:before="79"/>
              <w:ind w:left="251"/>
              <w:rPr>
                <w:rFonts w:ascii="Arial" w:hAnsi="Arial" w:cs="Arial"/>
              </w:rPr>
            </w:pPr>
            <w:r w:rsidRPr="00C56348">
              <w:rPr>
                <w:rFonts w:ascii="Arial" w:hAnsi="Arial" w:cs="Arial"/>
                <w:spacing w:val="-5"/>
              </w:rPr>
              <w:t>011</w:t>
            </w:r>
          </w:p>
        </w:tc>
      </w:tr>
      <w:tr w:rsidR="00D8777A" w:rsidRPr="00C56348" w14:paraId="6CE766D4" w14:textId="77777777" w:rsidTr="0098111E">
        <w:trPr>
          <w:trHeight w:val="410"/>
        </w:trPr>
        <w:tc>
          <w:tcPr>
            <w:tcW w:w="4973" w:type="dxa"/>
            <w:tcBorders>
              <w:top w:val="single" w:sz="4" w:space="0" w:color="000000"/>
              <w:bottom w:val="single" w:sz="4" w:space="0" w:color="000000"/>
            </w:tcBorders>
            <w:shd w:val="clear" w:color="auto" w:fill="FCE9D9"/>
          </w:tcPr>
          <w:p w14:paraId="1D938AF8"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Source</w:t>
            </w:r>
            <w:r w:rsidRPr="00C56348">
              <w:rPr>
                <w:rFonts w:ascii="Arial" w:hAnsi="Arial" w:cs="Arial"/>
                <w:spacing w:val="-4"/>
              </w:rPr>
              <w:t xml:space="preserve"> </w:t>
            </w:r>
            <w:r w:rsidRPr="00C56348">
              <w:rPr>
                <w:rFonts w:ascii="Arial" w:hAnsi="Arial" w:cs="Arial"/>
              </w:rPr>
              <w:t>of</w:t>
            </w:r>
            <w:r w:rsidRPr="00C56348">
              <w:rPr>
                <w:rFonts w:ascii="Arial" w:hAnsi="Arial" w:cs="Arial"/>
                <w:spacing w:val="-3"/>
              </w:rPr>
              <w:t xml:space="preserve"> </w:t>
            </w:r>
            <w:r w:rsidRPr="00C56348">
              <w:rPr>
                <w:rFonts w:ascii="Arial" w:hAnsi="Arial" w:cs="Arial"/>
                <w:spacing w:val="-2"/>
              </w:rPr>
              <w:t>referral</w:t>
            </w:r>
          </w:p>
        </w:tc>
        <w:tc>
          <w:tcPr>
            <w:tcW w:w="1264" w:type="dxa"/>
            <w:tcBorders>
              <w:top w:val="single" w:sz="4" w:space="0" w:color="000000"/>
              <w:bottom w:val="single" w:sz="4" w:space="0" w:color="000000"/>
            </w:tcBorders>
            <w:shd w:val="clear" w:color="auto" w:fill="FCE9D9"/>
          </w:tcPr>
          <w:p w14:paraId="404716A6" w14:textId="77777777" w:rsidR="00D8777A" w:rsidRPr="00C56348"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FCE9D9"/>
          </w:tcPr>
          <w:p w14:paraId="023CADE2" w14:textId="77777777" w:rsidR="00D8777A" w:rsidRPr="00C56348" w:rsidRDefault="00D8777A" w:rsidP="00CB4FE3">
            <w:pPr>
              <w:pStyle w:val="TableParagraph"/>
              <w:spacing w:before="79"/>
              <w:ind w:left="251"/>
              <w:rPr>
                <w:rFonts w:ascii="Arial" w:hAnsi="Arial" w:cs="Arial"/>
              </w:rPr>
            </w:pPr>
            <w:r w:rsidRPr="00C56348">
              <w:rPr>
                <w:rFonts w:ascii="Arial" w:hAnsi="Arial" w:cs="Arial"/>
                <w:spacing w:val="-5"/>
              </w:rPr>
              <w:t>01</w:t>
            </w:r>
          </w:p>
        </w:tc>
      </w:tr>
      <w:tr w:rsidR="00D8777A" w:rsidRPr="00C56348" w14:paraId="02F13368" w14:textId="77777777" w:rsidTr="0098111E">
        <w:trPr>
          <w:trHeight w:val="410"/>
        </w:trPr>
        <w:tc>
          <w:tcPr>
            <w:tcW w:w="4973" w:type="dxa"/>
            <w:tcBorders>
              <w:top w:val="single" w:sz="4" w:space="0" w:color="000000"/>
              <w:bottom w:val="single" w:sz="4" w:space="0" w:color="000000"/>
            </w:tcBorders>
            <w:shd w:val="clear" w:color="auto" w:fill="D9D9D9"/>
          </w:tcPr>
          <w:p w14:paraId="0460C7E9"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Clinician</w:t>
            </w:r>
            <w:r w:rsidRPr="00C56348">
              <w:rPr>
                <w:rFonts w:ascii="Arial" w:hAnsi="Arial" w:cs="Arial"/>
                <w:spacing w:val="-7"/>
              </w:rPr>
              <w:t xml:space="preserve"> </w:t>
            </w:r>
            <w:r w:rsidRPr="00C56348">
              <w:rPr>
                <w:rFonts w:ascii="Arial" w:hAnsi="Arial" w:cs="Arial"/>
              </w:rPr>
              <w:t>defined</w:t>
            </w:r>
            <w:r w:rsidRPr="00C56348">
              <w:rPr>
                <w:rFonts w:ascii="Arial" w:hAnsi="Arial" w:cs="Arial"/>
                <w:spacing w:val="-5"/>
              </w:rPr>
              <w:t xml:space="preserve"> </w:t>
            </w:r>
            <w:r w:rsidRPr="00C56348">
              <w:rPr>
                <w:rFonts w:ascii="Arial" w:hAnsi="Arial" w:cs="Arial"/>
              </w:rPr>
              <w:t>suspicion</w:t>
            </w:r>
            <w:r w:rsidRPr="00C56348">
              <w:rPr>
                <w:rFonts w:ascii="Arial" w:hAnsi="Arial" w:cs="Arial"/>
                <w:spacing w:val="-6"/>
              </w:rPr>
              <w:t xml:space="preserve"> </w:t>
            </w:r>
            <w:r w:rsidRPr="00C56348">
              <w:rPr>
                <w:rFonts w:ascii="Arial" w:hAnsi="Arial" w:cs="Arial"/>
              </w:rPr>
              <w:t>of</w:t>
            </w:r>
            <w:r w:rsidRPr="00C56348">
              <w:rPr>
                <w:rFonts w:ascii="Arial" w:hAnsi="Arial" w:cs="Arial"/>
                <w:spacing w:val="-5"/>
              </w:rPr>
              <w:t xml:space="preserve"> </w:t>
            </w:r>
            <w:r w:rsidRPr="00C56348">
              <w:rPr>
                <w:rFonts w:ascii="Arial" w:hAnsi="Arial" w:cs="Arial"/>
                <w:spacing w:val="-2"/>
              </w:rPr>
              <w:t>cancer</w:t>
            </w:r>
          </w:p>
        </w:tc>
        <w:tc>
          <w:tcPr>
            <w:tcW w:w="1264" w:type="dxa"/>
            <w:tcBorders>
              <w:top w:val="single" w:sz="4" w:space="0" w:color="000000"/>
              <w:bottom w:val="single" w:sz="4" w:space="0" w:color="000000"/>
            </w:tcBorders>
            <w:shd w:val="clear" w:color="auto" w:fill="D9D9D9"/>
          </w:tcPr>
          <w:p w14:paraId="0FE1E7A0" w14:textId="77777777" w:rsidR="00D8777A" w:rsidRPr="00C56348"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D9D9D9"/>
          </w:tcPr>
          <w:p w14:paraId="687F9E85" w14:textId="77777777" w:rsidR="00D8777A" w:rsidRPr="00C56348" w:rsidRDefault="00D8777A" w:rsidP="00CB4FE3">
            <w:pPr>
              <w:pStyle w:val="TableParagraph"/>
              <w:spacing w:before="79"/>
              <w:ind w:left="251"/>
              <w:rPr>
                <w:rFonts w:ascii="Arial" w:hAnsi="Arial" w:cs="Arial"/>
              </w:rPr>
            </w:pPr>
            <w:r w:rsidRPr="00C56348">
              <w:rPr>
                <w:rFonts w:ascii="Arial" w:hAnsi="Arial" w:cs="Arial"/>
                <w:spacing w:val="-5"/>
              </w:rPr>
              <w:t>30</w:t>
            </w:r>
          </w:p>
        </w:tc>
      </w:tr>
      <w:tr w:rsidR="00D8777A" w:rsidRPr="00C56348" w14:paraId="7D3A717A" w14:textId="77777777" w:rsidTr="0098111E">
        <w:trPr>
          <w:trHeight w:val="410"/>
        </w:trPr>
        <w:tc>
          <w:tcPr>
            <w:tcW w:w="4973" w:type="dxa"/>
            <w:tcBorders>
              <w:top w:val="single" w:sz="4" w:space="0" w:color="000000"/>
              <w:bottom w:val="single" w:sz="4" w:space="0" w:color="000000"/>
            </w:tcBorders>
            <w:shd w:val="clear" w:color="auto" w:fill="D9D9D9"/>
          </w:tcPr>
          <w:p w14:paraId="7A4DBD26"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2-week</w:t>
            </w:r>
            <w:r w:rsidRPr="00C56348">
              <w:rPr>
                <w:rFonts w:ascii="Arial" w:hAnsi="Arial" w:cs="Arial"/>
                <w:spacing w:val="-7"/>
              </w:rPr>
              <w:t xml:space="preserve"> </w:t>
            </w:r>
            <w:r w:rsidRPr="00C56348">
              <w:rPr>
                <w:rFonts w:ascii="Arial" w:hAnsi="Arial" w:cs="Arial"/>
                <w:spacing w:val="-4"/>
              </w:rPr>
              <w:t>flag</w:t>
            </w:r>
          </w:p>
        </w:tc>
        <w:tc>
          <w:tcPr>
            <w:tcW w:w="1264" w:type="dxa"/>
            <w:tcBorders>
              <w:top w:val="single" w:sz="4" w:space="0" w:color="000000"/>
              <w:bottom w:val="single" w:sz="4" w:space="0" w:color="000000"/>
            </w:tcBorders>
            <w:shd w:val="clear" w:color="auto" w:fill="D9D9D9"/>
          </w:tcPr>
          <w:p w14:paraId="135E46A2" w14:textId="77777777" w:rsidR="00D8777A" w:rsidRPr="00C56348"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D9D9D9"/>
          </w:tcPr>
          <w:p w14:paraId="22C86795" w14:textId="77777777" w:rsidR="00D8777A" w:rsidRPr="00C56348" w:rsidRDefault="00D8777A" w:rsidP="00CB4FE3">
            <w:pPr>
              <w:pStyle w:val="TableParagraph"/>
              <w:spacing w:before="79"/>
              <w:ind w:left="251"/>
              <w:rPr>
                <w:rFonts w:ascii="Arial" w:hAnsi="Arial" w:cs="Arial"/>
              </w:rPr>
            </w:pPr>
            <w:r w:rsidRPr="00C56348">
              <w:rPr>
                <w:rFonts w:ascii="Arial" w:hAnsi="Arial" w:cs="Arial"/>
              </w:rPr>
              <w:t>0</w:t>
            </w:r>
          </w:p>
        </w:tc>
      </w:tr>
      <w:tr w:rsidR="00D8777A" w:rsidRPr="00C56348" w14:paraId="14E20799" w14:textId="77777777" w:rsidTr="0098111E">
        <w:trPr>
          <w:trHeight w:val="409"/>
        </w:trPr>
        <w:tc>
          <w:tcPr>
            <w:tcW w:w="4973" w:type="dxa"/>
            <w:tcBorders>
              <w:top w:val="single" w:sz="4" w:space="0" w:color="000000"/>
              <w:bottom w:val="single" w:sz="4" w:space="0" w:color="000000"/>
            </w:tcBorders>
          </w:tcPr>
          <w:p w14:paraId="462057EC"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Delay</w:t>
            </w:r>
            <w:r w:rsidRPr="00C56348">
              <w:rPr>
                <w:rFonts w:ascii="Arial" w:hAnsi="Arial" w:cs="Arial"/>
                <w:spacing w:val="-4"/>
              </w:rPr>
              <w:t xml:space="preserve"> </w:t>
            </w:r>
            <w:r w:rsidRPr="00C56348">
              <w:rPr>
                <w:rFonts w:ascii="Arial" w:hAnsi="Arial" w:cs="Arial"/>
              </w:rPr>
              <w:t>code</w:t>
            </w:r>
            <w:r w:rsidRPr="00C56348">
              <w:rPr>
                <w:rFonts w:ascii="Arial" w:hAnsi="Arial" w:cs="Arial"/>
                <w:spacing w:val="-4"/>
              </w:rPr>
              <w:t xml:space="preserve"> </w:t>
            </w:r>
            <w:r w:rsidRPr="00C56348">
              <w:rPr>
                <w:rFonts w:ascii="Arial" w:hAnsi="Arial" w:cs="Arial"/>
                <w:spacing w:val="-5"/>
              </w:rPr>
              <w:t>62</w:t>
            </w:r>
          </w:p>
        </w:tc>
        <w:tc>
          <w:tcPr>
            <w:tcW w:w="1264" w:type="dxa"/>
            <w:tcBorders>
              <w:top w:val="single" w:sz="4" w:space="0" w:color="000000"/>
              <w:bottom w:val="single" w:sz="4" w:space="0" w:color="000000"/>
            </w:tcBorders>
          </w:tcPr>
          <w:p w14:paraId="61D9C349" w14:textId="77777777" w:rsidR="00D8777A" w:rsidRPr="00C56348"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7A25BD74" w14:textId="77777777" w:rsidR="00D8777A" w:rsidRPr="00C56348" w:rsidRDefault="00D8777A" w:rsidP="00CB4FE3">
            <w:pPr>
              <w:pStyle w:val="TableParagraph"/>
              <w:rPr>
                <w:rFonts w:ascii="Arial" w:hAnsi="Arial" w:cs="Arial"/>
              </w:rPr>
            </w:pPr>
          </w:p>
        </w:tc>
      </w:tr>
      <w:tr w:rsidR="00D8777A" w:rsidRPr="00C56348" w14:paraId="2E52394C" w14:textId="77777777" w:rsidTr="0098111E">
        <w:trPr>
          <w:trHeight w:val="410"/>
        </w:trPr>
        <w:tc>
          <w:tcPr>
            <w:tcW w:w="4973" w:type="dxa"/>
            <w:tcBorders>
              <w:top w:val="single" w:sz="4" w:space="0" w:color="000000"/>
              <w:bottom w:val="single" w:sz="4" w:space="0" w:color="000000"/>
            </w:tcBorders>
          </w:tcPr>
          <w:p w14:paraId="3E4A472F"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Delay</w:t>
            </w:r>
            <w:r w:rsidRPr="00C56348">
              <w:rPr>
                <w:rFonts w:ascii="Arial" w:hAnsi="Arial" w:cs="Arial"/>
                <w:spacing w:val="-4"/>
              </w:rPr>
              <w:t xml:space="preserve"> </w:t>
            </w:r>
            <w:r w:rsidRPr="00C56348">
              <w:rPr>
                <w:rFonts w:ascii="Arial" w:hAnsi="Arial" w:cs="Arial"/>
              </w:rPr>
              <w:t>code</w:t>
            </w:r>
            <w:r w:rsidRPr="00C56348">
              <w:rPr>
                <w:rFonts w:ascii="Arial" w:hAnsi="Arial" w:cs="Arial"/>
                <w:spacing w:val="-4"/>
              </w:rPr>
              <w:t xml:space="preserve"> </w:t>
            </w:r>
            <w:r w:rsidRPr="00C56348">
              <w:rPr>
                <w:rFonts w:ascii="Arial" w:hAnsi="Arial" w:cs="Arial"/>
                <w:spacing w:val="-5"/>
              </w:rPr>
              <w:t>31</w:t>
            </w:r>
          </w:p>
        </w:tc>
        <w:tc>
          <w:tcPr>
            <w:tcW w:w="1264" w:type="dxa"/>
            <w:tcBorders>
              <w:top w:val="single" w:sz="4" w:space="0" w:color="000000"/>
              <w:bottom w:val="single" w:sz="4" w:space="0" w:color="000000"/>
            </w:tcBorders>
          </w:tcPr>
          <w:p w14:paraId="42999E4E" w14:textId="77777777" w:rsidR="00D8777A" w:rsidRPr="00C56348"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1A5AF413" w14:textId="77777777" w:rsidR="00D8777A" w:rsidRPr="00C56348" w:rsidRDefault="00D8777A" w:rsidP="00CB4FE3">
            <w:pPr>
              <w:pStyle w:val="TableParagraph"/>
              <w:rPr>
                <w:rFonts w:ascii="Arial" w:hAnsi="Arial" w:cs="Arial"/>
              </w:rPr>
            </w:pPr>
          </w:p>
        </w:tc>
      </w:tr>
    </w:tbl>
    <w:p w14:paraId="236CDB86" w14:textId="572C4165" w:rsidR="00D8777A" w:rsidRDefault="00D8777A" w:rsidP="001D1490">
      <w:pPr>
        <w:pStyle w:val="BodyText"/>
        <w:spacing w:after="0" w:afterAutospacing="0"/>
        <w:ind w:left="418"/>
        <w:rPr>
          <w:rFonts w:cs="Arial"/>
          <w:spacing w:val="-2"/>
          <w:sz w:val="22"/>
        </w:rPr>
      </w:pPr>
    </w:p>
    <w:p w14:paraId="57D5ADAF" w14:textId="77777777" w:rsidR="001B4008" w:rsidRPr="001D1490" w:rsidRDefault="001B4008" w:rsidP="001D1490">
      <w:pPr>
        <w:pStyle w:val="BodyText"/>
        <w:spacing w:after="0" w:afterAutospacing="0"/>
        <w:ind w:left="418"/>
        <w:rPr>
          <w:rFonts w:cs="Arial"/>
          <w:spacing w:val="-2"/>
          <w:sz w:val="22"/>
        </w:rPr>
      </w:pP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994"/>
        <w:gridCol w:w="2972"/>
        <w:gridCol w:w="2410"/>
      </w:tblGrid>
      <w:tr w:rsidR="00D8777A" w:rsidRPr="00C56348" w14:paraId="21685616" w14:textId="77777777" w:rsidTr="0098111E">
        <w:trPr>
          <w:trHeight w:val="618"/>
        </w:trPr>
        <w:tc>
          <w:tcPr>
            <w:tcW w:w="2555" w:type="dxa"/>
            <w:shd w:val="clear" w:color="auto" w:fill="DBE4F0"/>
          </w:tcPr>
          <w:p w14:paraId="68003D9F" w14:textId="77777777" w:rsidR="00D8777A" w:rsidRPr="00C56348" w:rsidRDefault="00D8777A" w:rsidP="00CB4FE3">
            <w:pPr>
              <w:pStyle w:val="TableParagraph"/>
              <w:spacing w:before="59"/>
              <w:ind w:left="107"/>
              <w:rPr>
                <w:rFonts w:ascii="Arial" w:hAnsi="Arial" w:cs="Arial"/>
                <w:b/>
              </w:rPr>
            </w:pPr>
            <w:r w:rsidRPr="00C56348">
              <w:rPr>
                <w:rFonts w:ascii="Arial" w:hAnsi="Arial" w:cs="Arial"/>
                <w:b/>
                <w:spacing w:val="-2"/>
              </w:rPr>
              <w:t>Criteria</w:t>
            </w:r>
          </w:p>
        </w:tc>
        <w:tc>
          <w:tcPr>
            <w:tcW w:w="994" w:type="dxa"/>
            <w:shd w:val="clear" w:color="auto" w:fill="DBE4F0"/>
          </w:tcPr>
          <w:p w14:paraId="6C48F1CC" w14:textId="77777777" w:rsidR="00D8777A" w:rsidRPr="00C56348" w:rsidRDefault="00D8777A" w:rsidP="0098111E">
            <w:pPr>
              <w:pStyle w:val="TableParagraph"/>
              <w:spacing w:before="59"/>
              <w:ind w:left="116" w:right="108"/>
              <w:rPr>
                <w:rFonts w:ascii="Arial" w:hAnsi="Arial" w:cs="Arial"/>
                <w:b/>
              </w:rPr>
            </w:pPr>
            <w:r w:rsidRPr="00C56348">
              <w:rPr>
                <w:rFonts w:ascii="Arial" w:hAnsi="Arial" w:cs="Arial"/>
                <w:b/>
                <w:spacing w:val="-2"/>
              </w:rPr>
              <w:t>Result</w:t>
            </w:r>
          </w:p>
        </w:tc>
        <w:tc>
          <w:tcPr>
            <w:tcW w:w="2972" w:type="dxa"/>
            <w:shd w:val="clear" w:color="auto" w:fill="DBE4F0"/>
          </w:tcPr>
          <w:p w14:paraId="457114AC" w14:textId="77777777" w:rsidR="00D8777A" w:rsidRPr="00C56348" w:rsidRDefault="00D8777A" w:rsidP="00CB4FE3">
            <w:pPr>
              <w:pStyle w:val="TableParagraph"/>
              <w:spacing w:before="59"/>
              <w:ind w:left="105"/>
              <w:rPr>
                <w:rFonts w:ascii="Arial" w:hAnsi="Arial" w:cs="Arial"/>
                <w:b/>
              </w:rPr>
            </w:pPr>
            <w:r w:rsidRPr="00C56348">
              <w:rPr>
                <w:rFonts w:ascii="Arial" w:hAnsi="Arial" w:cs="Arial"/>
                <w:b/>
                <w:spacing w:val="-2"/>
              </w:rPr>
              <w:t>Rationale</w:t>
            </w:r>
          </w:p>
        </w:tc>
        <w:tc>
          <w:tcPr>
            <w:tcW w:w="2410" w:type="dxa"/>
            <w:shd w:val="clear" w:color="auto" w:fill="DBE4F0"/>
          </w:tcPr>
          <w:p w14:paraId="1E32E42D" w14:textId="77777777" w:rsidR="00D8777A" w:rsidRPr="00C56348" w:rsidRDefault="00D8777A" w:rsidP="0098111E">
            <w:pPr>
              <w:pStyle w:val="TableParagraph"/>
              <w:spacing w:before="59"/>
              <w:ind w:left="57"/>
              <w:rPr>
                <w:rFonts w:ascii="Arial" w:hAnsi="Arial" w:cs="Arial"/>
                <w:b/>
              </w:rPr>
            </w:pPr>
            <w:r w:rsidRPr="00C56348">
              <w:rPr>
                <w:rFonts w:ascii="Arial" w:hAnsi="Arial" w:cs="Arial"/>
                <w:b/>
              </w:rPr>
              <w:t>Reference</w:t>
            </w:r>
            <w:r w:rsidRPr="00C56348">
              <w:rPr>
                <w:rFonts w:ascii="Arial" w:hAnsi="Arial" w:cs="Arial"/>
                <w:b/>
                <w:spacing w:val="-12"/>
              </w:rPr>
              <w:t xml:space="preserve"> </w:t>
            </w:r>
            <w:r w:rsidRPr="00C56348">
              <w:rPr>
                <w:rFonts w:ascii="Arial" w:hAnsi="Arial" w:cs="Arial"/>
                <w:b/>
              </w:rPr>
              <w:t>in</w:t>
            </w:r>
            <w:r w:rsidRPr="00C56348">
              <w:rPr>
                <w:rFonts w:ascii="Arial" w:hAnsi="Arial" w:cs="Arial"/>
                <w:b/>
                <w:spacing w:val="-13"/>
              </w:rPr>
              <w:t xml:space="preserve"> </w:t>
            </w:r>
            <w:r w:rsidRPr="00C56348">
              <w:rPr>
                <w:rFonts w:ascii="Arial" w:hAnsi="Arial" w:cs="Arial"/>
                <w:b/>
              </w:rPr>
              <w:t>FCT</w:t>
            </w:r>
            <w:r w:rsidRPr="00C56348">
              <w:rPr>
                <w:rFonts w:ascii="Arial" w:hAnsi="Arial" w:cs="Arial"/>
                <w:b/>
                <w:spacing w:val="-13"/>
              </w:rPr>
              <w:t xml:space="preserve"> </w:t>
            </w:r>
            <w:r w:rsidRPr="00C56348">
              <w:rPr>
                <w:rFonts w:ascii="Arial" w:hAnsi="Arial" w:cs="Arial"/>
                <w:b/>
              </w:rPr>
              <w:t>data definitions document</w:t>
            </w:r>
          </w:p>
        </w:tc>
      </w:tr>
      <w:tr w:rsidR="005552B5" w:rsidRPr="00C56348" w14:paraId="4544440B" w14:textId="77777777" w:rsidTr="0098111E">
        <w:trPr>
          <w:trHeight w:val="911"/>
        </w:trPr>
        <w:tc>
          <w:tcPr>
            <w:tcW w:w="2555" w:type="dxa"/>
            <w:vAlign w:val="center"/>
          </w:tcPr>
          <w:p w14:paraId="3ABB4543" w14:textId="77777777" w:rsidR="005552B5" w:rsidRPr="00C56348" w:rsidRDefault="005552B5" w:rsidP="005552B5">
            <w:pPr>
              <w:pStyle w:val="TableParagraph"/>
              <w:spacing w:before="59" w:line="242" w:lineRule="auto"/>
              <w:ind w:left="107"/>
              <w:rPr>
                <w:rFonts w:ascii="Arial" w:hAnsi="Arial" w:cs="Arial"/>
                <w:sz w:val="20"/>
                <w:szCs w:val="20"/>
              </w:rPr>
            </w:pPr>
            <w:r w:rsidRPr="00C56348">
              <w:rPr>
                <w:rFonts w:ascii="Arial" w:hAnsi="Arial" w:cs="Arial"/>
                <w:sz w:val="20"/>
                <w:szCs w:val="20"/>
              </w:rPr>
              <w:t>Eligible</w:t>
            </w:r>
            <w:r w:rsidRPr="00C56348">
              <w:rPr>
                <w:rFonts w:ascii="Arial" w:hAnsi="Arial" w:cs="Arial"/>
                <w:spacing w:val="-14"/>
                <w:sz w:val="20"/>
                <w:szCs w:val="20"/>
              </w:rPr>
              <w:t xml:space="preserve"> </w:t>
            </w:r>
            <w:r w:rsidRPr="00C56348">
              <w:rPr>
                <w:rFonts w:ascii="Arial" w:hAnsi="Arial" w:cs="Arial"/>
                <w:sz w:val="20"/>
                <w:szCs w:val="20"/>
              </w:rPr>
              <w:t>for</w:t>
            </w:r>
            <w:r w:rsidRPr="00C56348">
              <w:rPr>
                <w:rFonts w:ascii="Arial" w:hAnsi="Arial" w:cs="Arial"/>
                <w:spacing w:val="-13"/>
                <w:sz w:val="20"/>
                <w:szCs w:val="20"/>
              </w:rPr>
              <w:t xml:space="preserve"> </w:t>
            </w:r>
            <w:r w:rsidRPr="00C56348">
              <w:rPr>
                <w:rFonts w:ascii="Arial" w:hAnsi="Arial" w:cs="Arial"/>
                <w:sz w:val="20"/>
                <w:szCs w:val="20"/>
              </w:rPr>
              <w:t xml:space="preserve">62-day </w:t>
            </w:r>
            <w:r w:rsidRPr="00C56348">
              <w:rPr>
                <w:rFonts w:ascii="Arial" w:hAnsi="Arial" w:cs="Arial"/>
                <w:spacing w:val="-2"/>
                <w:sz w:val="20"/>
                <w:szCs w:val="20"/>
              </w:rPr>
              <w:t>indicator</w:t>
            </w:r>
          </w:p>
        </w:tc>
        <w:tc>
          <w:tcPr>
            <w:tcW w:w="994" w:type="dxa"/>
            <w:vAlign w:val="center"/>
          </w:tcPr>
          <w:p w14:paraId="3D5CE8D1" w14:textId="77777777" w:rsidR="005552B5" w:rsidRPr="00C56348" w:rsidRDefault="005552B5" w:rsidP="005552B5">
            <w:pPr>
              <w:pStyle w:val="TableParagraph"/>
              <w:spacing w:before="59"/>
              <w:ind w:left="116" w:right="108"/>
              <w:rPr>
                <w:rFonts w:ascii="Arial" w:hAnsi="Arial" w:cs="Arial"/>
                <w:sz w:val="20"/>
                <w:szCs w:val="20"/>
              </w:rPr>
            </w:pPr>
            <w:r w:rsidRPr="00C56348">
              <w:rPr>
                <w:rFonts w:ascii="Arial" w:hAnsi="Arial" w:cs="Arial"/>
                <w:spacing w:val="-5"/>
                <w:sz w:val="20"/>
                <w:szCs w:val="20"/>
              </w:rPr>
              <w:t>No</w:t>
            </w:r>
          </w:p>
        </w:tc>
        <w:tc>
          <w:tcPr>
            <w:tcW w:w="2972" w:type="dxa"/>
            <w:vAlign w:val="center"/>
          </w:tcPr>
          <w:p w14:paraId="305C6CB9" w14:textId="77777777" w:rsidR="005552B5" w:rsidRPr="00C56348" w:rsidRDefault="005552B5" w:rsidP="005552B5">
            <w:pPr>
              <w:pStyle w:val="TableParagraph"/>
              <w:spacing w:before="79"/>
              <w:ind w:left="105" w:right="127"/>
              <w:rPr>
                <w:rFonts w:ascii="Arial" w:hAnsi="Arial" w:cs="Arial"/>
                <w:sz w:val="20"/>
                <w:szCs w:val="20"/>
              </w:rPr>
            </w:pPr>
            <w:r w:rsidRPr="00C56348">
              <w:rPr>
                <w:rFonts w:ascii="Arial" w:hAnsi="Arial" w:cs="Arial"/>
                <w:sz w:val="20"/>
                <w:szCs w:val="20"/>
              </w:rPr>
              <w:t>The</w:t>
            </w:r>
            <w:r w:rsidRPr="00C56348">
              <w:rPr>
                <w:rFonts w:ascii="Arial" w:hAnsi="Arial" w:cs="Arial"/>
                <w:spacing w:val="-8"/>
                <w:sz w:val="20"/>
                <w:szCs w:val="20"/>
              </w:rPr>
              <w:t xml:space="preserve"> </w:t>
            </w:r>
            <w:r w:rsidRPr="00C56348">
              <w:rPr>
                <w:rFonts w:ascii="Arial" w:hAnsi="Arial" w:cs="Arial"/>
                <w:sz w:val="20"/>
                <w:szCs w:val="20"/>
              </w:rPr>
              <w:t>patient</w:t>
            </w:r>
            <w:r w:rsidRPr="00C56348">
              <w:rPr>
                <w:rFonts w:ascii="Arial" w:hAnsi="Arial" w:cs="Arial"/>
                <w:spacing w:val="-9"/>
                <w:sz w:val="20"/>
                <w:szCs w:val="20"/>
              </w:rPr>
              <w:t xml:space="preserve"> </w:t>
            </w:r>
            <w:r w:rsidRPr="00C56348">
              <w:rPr>
                <w:rFonts w:ascii="Arial" w:hAnsi="Arial" w:cs="Arial"/>
                <w:sz w:val="20"/>
                <w:szCs w:val="20"/>
              </w:rPr>
              <w:t>has</w:t>
            </w:r>
            <w:r w:rsidRPr="00C56348">
              <w:rPr>
                <w:rFonts w:ascii="Arial" w:hAnsi="Arial" w:cs="Arial"/>
                <w:spacing w:val="-6"/>
                <w:sz w:val="20"/>
                <w:szCs w:val="20"/>
              </w:rPr>
              <w:t xml:space="preserve"> </w:t>
            </w:r>
            <w:r w:rsidRPr="00C56348">
              <w:rPr>
                <w:rFonts w:ascii="Arial" w:hAnsi="Arial" w:cs="Arial"/>
                <w:sz w:val="20"/>
                <w:szCs w:val="20"/>
              </w:rPr>
              <w:t>a</w:t>
            </w:r>
            <w:r w:rsidRPr="00C56348">
              <w:rPr>
                <w:rFonts w:ascii="Arial" w:hAnsi="Arial" w:cs="Arial"/>
                <w:spacing w:val="-7"/>
                <w:sz w:val="20"/>
                <w:szCs w:val="20"/>
              </w:rPr>
              <w:t xml:space="preserve"> </w:t>
            </w:r>
            <w:r w:rsidRPr="00C56348">
              <w:rPr>
                <w:rFonts w:ascii="Arial" w:hAnsi="Arial" w:cs="Arial"/>
                <w:sz w:val="20"/>
                <w:szCs w:val="20"/>
              </w:rPr>
              <w:t>high</w:t>
            </w:r>
            <w:r w:rsidRPr="00C56348">
              <w:rPr>
                <w:rFonts w:ascii="Arial" w:hAnsi="Arial" w:cs="Arial"/>
                <w:spacing w:val="-8"/>
                <w:sz w:val="20"/>
                <w:szCs w:val="20"/>
              </w:rPr>
              <w:t xml:space="preserve"> </w:t>
            </w:r>
            <w:r w:rsidRPr="00C56348">
              <w:rPr>
                <w:rFonts w:ascii="Arial" w:hAnsi="Arial" w:cs="Arial"/>
                <w:sz w:val="20"/>
                <w:szCs w:val="20"/>
              </w:rPr>
              <w:t>suspicion of cancer but did not need to be seen within two weeks</w:t>
            </w:r>
          </w:p>
        </w:tc>
        <w:tc>
          <w:tcPr>
            <w:tcW w:w="2410" w:type="dxa"/>
            <w:vAlign w:val="center"/>
          </w:tcPr>
          <w:p w14:paraId="64C3C408" w14:textId="2B3DFD92" w:rsidR="005552B5" w:rsidRPr="00C56348"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C56348" w14:paraId="0F7DA9B7" w14:textId="77777777" w:rsidTr="0098111E">
        <w:trPr>
          <w:trHeight w:val="659"/>
        </w:trPr>
        <w:tc>
          <w:tcPr>
            <w:tcW w:w="2555" w:type="dxa"/>
            <w:vAlign w:val="center"/>
          </w:tcPr>
          <w:p w14:paraId="66F32B5E" w14:textId="77777777" w:rsidR="005552B5" w:rsidRPr="00C56348" w:rsidRDefault="005552B5" w:rsidP="005552B5">
            <w:pPr>
              <w:pStyle w:val="TableParagraph"/>
              <w:spacing w:before="59"/>
              <w:ind w:left="107"/>
              <w:rPr>
                <w:rFonts w:ascii="Arial" w:hAnsi="Arial" w:cs="Arial"/>
                <w:sz w:val="20"/>
                <w:szCs w:val="20"/>
              </w:rPr>
            </w:pPr>
            <w:r w:rsidRPr="00C56348">
              <w:rPr>
                <w:rFonts w:ascii="Arial" w:hAnsi="Arial" w:cs="Arial"/>
                <w:sz w:val="20"/>
                <w:szCs w:val="20"/>
              </w:rPr>
              <w:t>Eligible</w:t>
            </w:r>
            <w:r w:rsidRPr="00C56348">
              <w:rPr>
                <w:rFonts w:ascii="Arial" w:hAnsi="Arial" w:cs="Arial"/>
                <w:spacing w:val="-14"/>
                <w:sz w:val="20"/>
                <w:szCs w:val="20"/>
              </w:rPr>
              <w:t xml:space="preserve"> </w:t>
            </w:r>
            <w:r w:rsidRPr="00C56348">
              <w:rPr>
                <w:rFonts w:ascii="Arial" w:hAnsi="Arial" w:cs="Arial"/>
                <w:sz w:val="20"/>
                <w:szCs w:val="20"/>
              </w:rPr>
              <w:t>for</w:t>
            </w:r>
            <w:r w:rsidRPr="00C56348">
              <w:rPr>
                <w:rFonts w:ascii="Arial" w:hAnsi="Arial" w:cs="Arial"/>
                <w:spacing w:val="-13"/>
                <w:sz w:val="20"/>
                <w:szCs w:val="20"/>
              </w:rPr>
              <w:t xml:space="preserve"> </w:t>
            </w:r>
            <w:r w:rsidRPr="00C56348">
              <w:rPr>
                <w:rFonts w:ascii="Arial" w:hAnsi="Arial" w:cs="Arial"/>
                <w:sz w:val="20"/>
                <w:szCs w:val="20"/>
              </w:rPr>
              <w:t xml:space="preserve">31-day </w:t>
            </w:r>
            <w:r w:rsidRPr="00C56348">
              <w:rPr>
                <w:rFonts w:ascii="Arial" w:hAnsi="Arial" w:cs="Arial"/>
                <w:spacing w:val="-2"/>
                <w:sz w:val="20"/>
                <w:szCs w:val="20"/>
              </w:rPr>
              <w:t>indicator</w:t>
            </w:r>
          </w:p>
        </w:tc>
        <w:tc>
          <w:tcPr>
            <w:tcW w:w="994" w:type="dxa"/>
            <w:vAlign w:val="center"/>
          </w:tcPr>
          <w:p w14:paraId="19D39908" w14:textId="77777777" w:rsidR="005552B5" w:rsidRPr="00C56348" w:rsidRDefault="005552B5" w:rsidP="005552B5">
            <w:pPr>
              <w:pStyle w:val="TableParagraph"/>
              <w:spacing w:before="59"/>
              <w:ind w:left="115" w:right="108"/>
              <w:rPr>
                <w:rFonts w:ascii="Arial" w:hAnsi="Arial" w:cs="Arial"/>
                <w:sz w:val="20"/>
                <w:szCs w:val="20"/>
              </w:rPr>
            </w:pPr>
            <w:r w:rsidRPr="00C56348">
              <w:rPr>
                <w:rFonts w:ascii="Arial" w:hAnsi="Arial" w:cs="Arial"/>
                <w:spacing w:val="-5"/>
                <w:sz w:val="20"/>
                <w:szCs w:val="20"/>
              </w:rPr>
              <w:t>Yes</w:t>
            </w:r>
          </w:p>
        </w:tc>
        <w:tc>
          <w:tcPr>
            <w:tcW w:w="2972" w:type="dxa"/>
            <w:vAlign w:val="center"/>
          </w:tcPr>
          <w:p w14:paraId="65A28040" w14:textId="77777777" w:rsidR="005552B5" w:rsidRPr="00C56348" w:rsidRDefault="005552B5" w:rsidP="005552B5">
            <w:pPr>
              <w:pStyle w:val="TableParagraph"/>
              <w:spacing w:before="79"/>
              <w:ind w:left="105"/>
              <w:rPr>
                <w:rFonts w:ascii="Arial" w:hAnsi="Arial" w:cs="Arial"/>
                <w:sz w:val="20"/>
                <w:szCs w:val="20"/>
              </w:rPr>
            </w:pPr>
            <w:r w:rsidRPr="00C56348">
              <w:rPr>
                <w:rFonts w:ascii="Arial" w:hAnsi="Arial" w:cs="Arial"/>
                <w:sz w:val="20"/>
                <w:szCs w:val="20"/>
              </w:rPr>
              <w:t>Patient</w:t>
            </w:r>
            <w:r w:rsidRPr="00C56348">
              <w:rPr>
                <w:rFonts w:ascii="Arial" w:hAnsi="Arial" w:cs="Arial"/>
                <w:spacing w:val="-8"/>
                <w:sz w:val="20"/>
                <w:szCs w:val="20"/>
              </w:rPr>
              <w:t xml:space="preserve"> </w:t>
            </w:r>
            <w:r w:rsidRPr="00C56348">
              <w:rPr>
                <w:rFonts w:ascii="Arial" w:hAnsi="Arial" w:cs="Arial"/>
                <w:sz w:val="20"/>
                <w:szCs w:val="20"/>
              </w:rPr>
              <w:t>has</w:t>
            </w:r>
            <w:r w:rsidRPr="00C56348">
              <w:rPr>
                <w:rFonts w:ascii="Arial" w:hAnsi="Arial" w:cs="Arial"/>
                <w:spacing w:val="-8"/>
                <w:sz w:val="20"/>
                <w:szCs w:val="20"/>
              </w:rPr>
              <w:t xml:space="preserve"> </w:t>
            </w:r>
            <w:r w:rsidRPr="00C56348">
              <w:rPr>
                <w:rFonts w:ascii="Arial" w:hAnsi="Arial" w:cs="Arial"/>
                <w:sz w:val="20"/>
                <w:szCs w:val="20"/>
              </w:rPr>
              <w:t>not</w:t>
            </w:r>
            <w:r w:rsidRPr="00C56348">
              <w:rPr>
                <w:rFonts w:ascii="Arial" w:hAnsi="Arial" w:cs="Arial"/>
                <w:spacing w:val="-8"/>
                <w:sz w:val="20"/>
                <w:szCs w:val="20"/>
              </w:rPr>
              <w:t xml:space="preserve"> </w:t>
            </w:r>
            <w:r w:rsidRPr="00C56348">
              <w:rPr>
                <w:rFonts w:ascii="Arial" w:hAnsi="Arial" w:cs="Arial"/>
                <w:sz w:val="20"/>
                <w:szCs w:val="20"/>
              </w:rPr>
              <w:t>been</w:t>
            </w:r>
            <w:r w:rsidRPr="00C56348">
              <w:rPr>
                <w:rFonts w:ascii="Arial" w:hAnsi="Arial" w:cs="Arial"/>
                <w:spacing w:val="-9"/>
                <w:sz w:val="20"/>
                <w:szCs w:val="20"/>
              </w:rPr>
              <w:t xml:space="preserve"> </w:t>
            </w:r>
            <w:r w:rsidRPr="00C56348">
              <w:rPr>
                <w:rFonts w:ascii="Arial" w:hAnsi="Arial" w:cs="Arial"/>
                <w:sz w:val="20"/>
                <w:szCs w:val="20"/>
              </w:rPr>
              <w:t>treated</w:t>
            </w:r>
            <w:r w:rsidRPr="00C56348">
              <w:rPr>
                <w:rFonts w:ascii="Arial" w:hAnsi="Arial" w:cs="Arial"/>
                <w:spacing w:val="-8"/>
                <w:sz w:val="20"/>
                <w:szCs w:val="20"/>
              </w:rPr>
              <w:t xml:space="preserve"> </w:t>
            </w:r>
            <w:r w:rsidRPr="00C56348">
              <w:rPr>
                <w:rFonts w:ascii="Arial" w:hAnsi="Arial" w:cs="Arial"/>
                <w:sz w:val="20"/>
                <w:szCs w:val="20"/>
              </w:rPr>
              <w:t>for this cancer previously</w:t>
            </w:r>
          </w:p>
        </w:tc>
        <w:tc>
          <w:tcPr>
            <w:tcW w:w="2410" w:type="dxa"/>
            <w:vAlign w:val="center"/>
          </w:tcPr>
          <w:p w14:paraId="261F07DE" w14:textId="15E022D0" w:rsidR="005552B5" w:rsidRPr="00C56348"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C56348" w14:paraId="46555251" w14:textId="77777777" w:rsidTr="0098111E">
        <w:trPr>
          <w:trHeight w:val="909"/>
        </w:trPr>
        <w:tc>
          <w:tcPr>
            <w:tcW w:w="2555" w:type="dxa"/>
            <w:vAlign w:val="center"/>
          </w:tcPr>
          <w:p w14:paraId="62E491B1" w14:textId="77777777" w:rsidR="005552B5" w:rsidRPr="00C56348" w:rsidRDefault="005552B5" w:rsidP="005552B5">
            <w:pPr>
              <w:pStyle w:val="TableParagraph"/>
              <w:spacing w:before="59"/>
              <w:ind w:left="107"/>
              <w:rPr>
                <w:rFonts w:ascii="Arial" w:hAnsi="Arial" w:cs="Arial"/>
                <w:sz w:val="20"/>
                <w:szCs w:val="20"/>
              </w:rPr>
            </w:pPr>
            <w:r w:rsidRPr="00C56348">
              <w:rPr>
                <w:rFonts w:ascii="Arial" w:hAnsi="Arial" w:cs="Arial"/>
                <w:sz w:val="20"/>
                <w:szCs w:val="20"/>
              </w:rPr>
              <w:t>Delay</w:t>
            </w:r>
            <w:r w:rsidRPr="00C56348">
              <w:rPr>
                <w:rFonts w:ascii="Arial" w:hAnsi="Arial" w:cs="Arial"/>
                <w:spacing w:val="-4"/>
                <w:sz w:val="20"/>
                <w:szCs w:val="20"/>
              </w:rPr>
              <w:t xml:space="preserve"> </w:t>
            </w:r>
            <w:r w:rsidRPr="00C56348">
              <w:rPr>
                <w:rFonts w:ascii="Arial" w:hAnsi="Arial" w:cs="Arial"/>
                <w:sz w:val="20"/>
                <w:szCs w:val="20"/>
              </w:rPr>
              <w:t>code</w:t>
            </w:r>
            <w:r w:rsidRPr="00C56348">
              <w:rPr>
                <w:rFonts w:ascii="Arial" w:hAnsi="Arial" w:cs="Arial"/>
                <w:spacing w:val="-4"/>
                <w:sz w:val="20"/>
                <w:szCs w:val="20"/>
              </w:rPr>
              <w:t xml:space="preserve"> </w:t>
            </w:r>
            <w:r w:rsidRPr="00C56348">
              <w:rPr>
                <w:rFonts w:ascii="Arial" w:hAnsi="Arial" w:cs="Arial"/>
                <w:spacing w:val="-5"/>
                <w:sz w:val="20"/>
                <w:szCs w:val="20"/>
              </w:rPr>
              <w:t>62</w:t>
            </w:r>
          </w:p>
        </w:tc>
        <w:tc>
          <w:tcPr>
            <w:tcW w:w="994" w:type="dxa"/>
            <w:vAlign w:val="center"/>
          </w:tcPr>
          <w:p w14:paraId="75B626B0" w14:textId="77777777" w:rsidR="005552B5" w:rsidRPr="00C56348" w:rsidRDefault="005552B5" w:rsidP="005552B5">
            <w:pPr>
              <w:pStyle w:val="TableParagraph"/>
              <w:spacing w:before="59"/>
              <w:ind w:left="116" w:right="108"/>
              <w:rPr>
                <w:rFonts w:ascii="Arial" w:hAnsi="Arial" w:cs="Arial"/>
                <w:sz w:val="20"/>
                <w:szCs w:val="20"/>
              </w:rPr>
            </w:pPr>
            <w:r w:rsidRPr="00C56348">
              <w:rPr>
                <w:rFonts w:ascii="Arial" w:hAnsi="Arial" w:cs="Arial"/>
                <w:spacing w:val="-5"/>
                <w:sz w:val="20"/>
                <w:szCs w:val="20"/>
              </w:rPr>
              <w:t>No</w:t>
            </w:r>
          </w:p>
        </w:tc>
        <w:tc>
          <w:tcPr>
            <w:tcW w:w="2972" w:type="dxa"/>
            <w:vAlign w:val="center"/>
          </w:tcPr>
          <w:p w14:paraId="67F723A6" w14:textId="77777777" w:rsidR="005552B5" w:rsidRPr="00C56348" w:rsidRDefault="005552B5" w:rsidP="005552B5">
            <w:pPr>
              <w:pStyle w:val="TableParagraph"/>
              <w:spacing w:before="79"/>
              <w:ind w:left="105" w:right="127"/>
              <w:rPr>
                <w:rFonts w:ascii="Arial" w:hAnsi="Arial" w:cs="Arial"/>
                <w:sz w:val="20"/>
                <w:szCs w:val="20"/>
              </w:rPr>
            </w:pPr>
            <w:r w:rsidRPr="00C56348">
              <w:rPr>
                <w:rFonts w:ascii="Arial" w:hAnsi="Arial" w:cs="Arial"/>
                <w:sz w:val="20"/>
                <w:szCs w:val="20"/>
              </w:rPr>
              <w:t>As</w:t>
            </w:r>
            <w:r w:rsidRPr="00C56348">
              <w:rPr>
                <w:rFonts w:ascii="Arial" w:hAnsi="Arial" w:cs="Arial"/>
                <w:spacing w:val="-5"/>
                <w:sz w:val="20"/>
                <w:szCs w:val="20"/>
              </w:rPr>
              <w:t xml:space="preserve"> </w:t>
            </w:r>
            <w:r w:rsidRPr="00C56348">
              <w:rPr>
                <w:rFonts w:ascii="Arial" w:hAnsi="Arial" w:cs="Arial"/>
                <w:sz w:val="20"/>
                <w:szCs w:val="20"/>
              </w:rPr>
              <w:t>the</w:t>
            </w:r>
            <w:r w:rsidRPr="00C56348">
              <w:rPr>
                <w:rFonts w:ascii="Arial" w:hAnsi="Arial" w:cs="Arial"/>
                <w:spacing w:val="-8"/>
                <w:sz w:val="20"/>
                <w:szCs w:val="20"/>
              </w:rPr>
              <w:t xml:space="preserve"> </w:t>
            </w:r>
            <w:r w:rsidRPr="00C56348">
              <w:rPr>
                <w:rFonts w:ascii="Arial" w:hAnsi="Arial" w:cs="Arial"/>
                <w:sz w:val="20"/>
                <w:szCs w:val="20"/>
              </w:rPr>
              <w:t>patient</w:t>
            </w:r>
            <w:r w:rsidRPr="00C56348">
              <w:rPr>
                <w:rFonts w:ascii="Arial" w:hAnsi="Arial" w:cs="Arial"/>
                <w:spacing w:val="-6"/>
                <w:sz w:val="20"/>
                <w:szCs w:val="20"/>
              </w:rPr>
              <w:t xml:space="preserve"> </w:t>
            </w:r>
            <w:r w:rsidRPr="00C56348">
              <w:rPr>
                <w:rFonts w:ascii="Arial" w:hAnsi="Arial" w:cs="Arial"/>
                <w:sz w:val="20"/>
                <w:szCs w:val="20"/>
              </w:rPr>
              <w:t>is</w:t>
            </w:r>
            <w:r w:rsidRPr="00C56348">
              <w:rPr>
                <w:rFonts w:ascii="Arial" w:hAnsi="Arial" w:cs="Arial"/>
                <w:spacing w:val="-6"/>
                <w:sz w:val="20"/>
                <w:szCs w:val="20"/>
              </w:rPr>
              <w:t xml:space="preserve"> </w:t>
            </w:r>
            <w:r w:rsidRPr="00C56348">
              <w:rPr>
                <w:rFonts w:ascii="Arial" w:hAnsi="Arial" w:cs="Arial"/>
                <w:sz w:val="20"/>
                <w:szCs w:val="20"/>
              </w:rPr>
              <w:t>not</w:t>
            </w:r>
            <w:r w:rsidRPr="00C56348">
              <w:rPr>
                <w:rFonts w:ascii="Arial" w:hAnsi="Arial" w:cs="Arial"/>
                <w:spacing w:val="-6"/>
                <w:sz w:val="20"/>
                <w:szCs w:val="20"/>
              </w:rPr>
              <w:t xml:space="preserve"> </w:t>
            </w:r>
            <w:r w:rsidRPr="00C56348">
              <w:rPr>
                <w:rFonts w:ascii="Arial" w:hAnsi="Arial" w:cs="Arial"/>
                <w:sz w:val="20"/>
                <w:szCs w:val="20"/>
              </w:rPr>
              <w:t>eligible</w:t>
            </w:r>
            <w:r w:rsidRPr="00C56348">
              <w:rPr>
                <w:rFonts w:ascii="Arial" w:hAnsi="Arial" w:cs="Arial"/>
                <w:spacing w:val="-8"/>
                <w:sz w:val="20"/>
                <w:szCs w:val="20"/>
              </w:rPr>
              <w:t xml:space="preserve"> </w:t>
            </w:r>
            <w:r w:rsidRPr="00C56348">
              <w:rPr>
                <w:rFonts w:ascii="Arial" w:hAnsi="Arial" w:cs="Arial"/>
                <w:sz w:val="20"/>
                <w:szCs w:val="20"/>
              </w:rPr>
              <w:t>for the 62-day indicator no delay code is reported</w:t>
            </w:r>
          </w:p>
        </w:tc>
        <w:tc>
          <w:tcPr>
            <w:tcW w:w="2410" w:type="dxa"/>
            <w:vAlign w:val="center"/>
          </w:tcPr>
          <w:p w14:paraId="0F1F7EEF" w14:textId="0468E110" w:rsidR="005552B5" w:rsidRPr="00C56348"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C56348" w14:paraId="6CF64147" w14:textId="77777777" w:rsidTr="0098111E">
        <w:trPr>
          <w:trHeight w:val="660"/>
        </w:trPr>
        <w:tc>
          <w:tcPr>
            <w:tcW w:w="2555" w:type="dxa"/>
            <w:vAlign w:val="center"/>
          </w:tcPr>
          <w:p w14:paraId="5243CFCE" w14:textId="77777777" w:rsidR="005552B5" w:rsidRPr="00C56348" w:rsidRDefault="005552B5" w:rsidP="005552B5">
            <w:pPr>
              <w:pStyle w:val="TableParagraph"/>
              <w:spacing w:before="60"/>
              <w:ind w:left="107"/>
              <w:rPr>
                <w:rFonts w:ascii="Arial" w:hAnsi="Arial" w:cs="Arial"/>
                <w:sz w:val="20"/>
                <w:szCs w:val="20"/>
              </w:rPr>
            </w:pPr>
            <w:r w:rsidRPr="00C56348">
              <w:rPr>
                <w:rFonts w:ascii="Arial" w:hAnsi="Arial" w:cs="Arial"/>
                <w:sz w:val="20"/>
                <w:szCs w:val="20"/>
              </w:rPr>
              <w:t>Delay</w:t>
            </w:r>
            <w:r w:rsidRPr="00C56348">
              <w:rPr>
                <w:rFonts w:ascii="Arial" w:hAnsi="Arial" w:cs="Arial"/>
                <w:spacing w:val="-4"/>
                <w:sz w:val="20"/>
                <w:szCs w:val="20"/>
              </w:rPr>
              <w:t xml:space="preserve"> </w:t>
            </w:r>
            <w:r w:rsidRPr="00C56348">
              <w:rPr>
                <w:rFonts w:ascii="Arial" w:hAnsi="Arial" w:cs="Arial"/>
                <w:sz w:val="20"/>
                <w:szCs w:val="20"/>
              </w:rPr>
              <w:t>code</w:t>
            </w:r>
            <w:r w:rsidRPr="00C56348">
              <w:rPr>
                <w:rFonts w:ascii="Arial" w:hAnsi="Arial" w:cs="Arial"/>
                <w:spacing w:val="-4"/>
                <w:sz w:val="20"/>
                <w:szCs w:val="20"/>
              </w:rPr>
              <w:t xml:space="preserve"> </w:t>
            </w:r>
            <w:r w:rsidRPr="00C56348">
              <w:rPr>
                <w:rFonts w:ascii="Arial" w:hAnsi="Arial" w:cs="Arial"/>
                <w:spacing w:val="-5"/>
                <w:sz w:val="20"/>
                <w:szCs w:val="20"/>
              </w:rPr>
              <w:t>31</w:t>
            </w:r>
          </w:p>
        </w:tc>
        <w:tc>
          <w:tcPr>
            <w:tcW w:w="994" w:type="dxa"/>
            <w:vAlign w:val="center"/>
          </w:tcPr>
          <w:p w14:paraId="0E87FEA3" w14:textId="77777777" w:rsidR="005552B5" w:rsidRPr="00C56348" w:rsidRDefault="005552B5" w:rsidP="005552B5">
            <w:pPr>
              <w:pStyle w:val="TableParagraph"/>
              <w:spacing w:before="60"/>
              <w:ind w:left="116" w:right="108"/>
              <w:rPr>
                <w:rFonts w:ascii="Arial" w:hAnsi="Arial" w:cs="Arial"/>
                <w:sz w:val="20"/>
                <w:szCs w:val="20"/>
              </w:rPr>
            </w:pPr>
            <w:r w:rsidRPr="00C56348">
              <w:rPr>
                <w:rFonts w:ascii="Arial" w:hAnsi="Arial" w:cs="Arial"/>
                <w:spacing w:val="-5"/>
                <w:sz w:val="20"/>
                <w:szCs w:val="20"/>
              </w:rPr>
              <w:t>No</w:t>
            </w:r>
          </w:p>
        </w:tc>
        <w:tc>
          <w:tcPr>
            <w:tcW w:w="2972" w:type="dxa"/>
            <w:vAlign w:val="center"/>
          </w:tcPr>
          <w:p w14:paraId="12405CCE" w14:textId="77777777" w:rsidR="005552B5" w:rsidRPr="00C56348" w:rsidRDefault="005552B5" w:rsidP="005552B5">
            <w:pPr>
              <w:pStyle w:val="TableParagraph"/>
              <w:spacing w:before="79" w:line="242" w:lineRule="auto"/>
              <w:ind w:left="105"/>
              <w:rPr>
                <w:rFonts w:ascii="Arial" w:hAnsi="Arial" w:cs="Arial"/>
                <w:sz w:val="20"/>
                <w:szCs w:val="20"/>
              </w:rPr>
            </w:pPr>
            <w:r w:rsidRPr="00C56348">
              <w:rPr>
                <w:rFonts w:ascii="Arial" w:hAnsi="Arial" w:cs="Arial"/>
                <w:sz w:val="20"/>
                <w:szCs w:val="20"/>
              </w:rPr>
              <w:t>The</w:t>
            </w:r>
            <w:r w:rsidRPr="00C56348">
              <w:rPr>
                <w:rFonts w:ascii="Arial" w:hAnsi="Arial" w:cs="Arial"/>
                <w:spacing w:val="-13"/>
                <w:sz w:val="20"/>
                <w:szCs w:val="20"/>
              </w:rPr>
              <w:t xml:space="preserve"> </w:t>
            </w:r>
            <w:r w:rsidRPr="00C56348">
              <w:rPr>
                <w:rFonts w:ascii="Arial" w:hAnsi="Arial" w:cs="Arial"/>
                <w:sz w:val="20"/>
                <w:szCs w:val="20"/>
              </w:rPr>
              <w:t>patient</w:t>
            </w:r>
            <w:r w:rsidRPr="00C56348">
              <w:rPr>
                <w:rFonts w:ascii="Arial" w:hAnsi="Arial" w:cs="Arial"/>
                <w:spacing w:val="-14"/>
                <w:sz w:val="20"/>
                <w:szCs w:val="20"/>
              </w:rPr>
              <w:t xml:space="preserve"> </w:t>
            </w:r>
            <w:r w:rsidRPr="00C56348">
              <w:rPr>
                <w:rFonts w:ascii="Arial" w:hAnsi="Arial" w:cs="Arial"/>
                <w:sz w:val="20"/>
                <w:szCs w:val="20"/>
              </w:rPr>
              <w:t>received</w:t>
            </w:r>
            <w:r w:rsidRPr="00C56348">
              <w:rPr>
                <w:rFonts w:ascii="Arial" w:hAnsi="Arial" w:cs="Arial"/>
                <w:spacing w:val="-10"/>
                <w:sz w:val="20"/>
                <w:szCs w:val="20"/>
              </w:rPr>
              <w:t xml:space="preserve"> </w:t>
            </w:r>
            <w:r w:rsidRPr="00C56348">
              <w:rPr>
                <w:rFonts w:ascii="Arial" w:hAnsi="Arial" w:cs="Arial"/>
                <w:sz w:val="20"/>
                <w:szCs w:val="20"/>
              </w:rPr>
              <w:t>treatment within the 31 day timeframe</w:t>
            </w:r>
          </w:p>
        </w:tc>
        <w:tc>
          <w:tcPr>
            <w:tcW w:w="2410" w:type="dxa"/>
            <w:vAlign w:val="center"/>
          </w:tcPr>
          <w:p w14:paraId="4A34F70B" w14:textId="710A6331" w:rsidR="005552B5" w:rsidRPr="00C56348" w:rsidRDefault="005552B5" w:rsidP="005552B5">
            <w:pPr>
              <w:pStyle w:val="TableParagraph"/>
              <w:spacing w:before="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584ACECB" w14:textId="77777777" w:rsidR="00D8777A" w:rsidRPr="00C56348" w:rsidRDefault="00D8777A" w:rsidP="00D8777A">
      <w:pPr>
        <w:rPr>
          <w:rFonts w:ascii="Arial" w:hAnsi="Arial" w:cs="Arial"/>
        </w:rPr>
      </w:pPr>
    </w:p>
    <w:p w14:paraId="4BEA4F7E" w14:textId="037D8EC9" w:rsidR="00D8777A" w:rsidRPr="001D1490" w:rsidRDefault="00D8777A" w:rsidP="007E5BD8">
      <w:pPr>
        <w:pStyle w:val="Heading2"/>
      </w:pPr>
      <w:bookmarkStart w:id="696" w:name="_TOC_250008"/>
      <w:bookmarkStart w:id="697" w:name="_Toc124868778"/>
      <w:bookmarkStart w:id="698" w:name="_Toc203110632"/>
      <w:r w:rsidRPr="001D1490">
        <w:t>A</w:t>
      </w:r>
      <w:r w:rsidRPr="001D1490">
        <w:rPr>
          <w:spacing w:val="-6"/>
        </w:rPr>
        <w:t xml:space="preserve"> </w:t>
      </w:r>
      <w:r w:rsidRPr="001D1490">
        <w:t>known</w:t>
      </w:r>
      <w:r w:rsidRPr="001D1490">
        <w:rPr>
          <w:spacing w:val="-8"/>
        </w:rPr>
        <w:t xml:space="preserve"> </w:t>
      </w:r>
      <w:r w:rsidRPr="001D1490">
        <w:t>cancer</w:t>
      </w:r>
      <w:r w:rsidRPr="001D1490">
        <w:rPr>
          <w:spacing w:val="-8"/>
        </w:rPr>
        <w:t xml:space="preserve"> </w:t>
      </w:r>
      <w:r w:rsidRPr="001D1490">
        <w:t>referral</w:t>
      </w:r>
      <w:r w:rsidRPr="001D1490">
        <w:rPr>
          <w:spacing w:val="-8"/>
        </w:rPr>
        <w:t xml:space="preserve"> </w:t>
      </w:r>
      <w:r w:rsidRPr="001D1490">
        <w:t>use</w:t>
      </w:r>
      <w:r w:rsidRPr="001D1490">
        <w:rPr>
          <w:spacing w:val="-8"/>
        </w:rPr>
        <w:t xml:space="preserve"> </w:t>
      </w:r>
      <w:bookmarkEnd w:id="696"/>
      <w:r w:rsidRPr="001D1490">
        <w:t>case (31-day indicator only)</w:t>
      </w:r>
      <w:bookmarkEnd w:id="697"/>
      <w:bookmarkEnd w:id="698"/>
    </w:p>
    <w:tbl>
      <w:tblPr>
        <w:tblW w:w="9072" w:type="dxa"/>
        <w:tblLayout w:type="fixed"/>
        <w:tblCellMar>
          <w:left w:w="0" w:type="dxa"/>
          <w:right w:w="0" w:type="dxa"/>
        </w:tblCellMar>
        <w:tblLook w:val="01E0" w:firstRow="1" w:lastRow="1" w:firstColumn="1" w:lastColumn="1" w:noHBand="0" w:noVBand="0"/>
      </w:tblPr>
      <w:tblGrid>
        <w:gridCol w:w="1767"/>
        <w:gridCol w:w="785"/>
        <w:gridCol w:w="781"/>
        <w:gridCol w:w="3652"/>
        <w:gridCol w:w="2087"/>
      </w:tblGrid>
      <w:tr w:rsidR="00D8777A" w:rsidRPr="001D1490" w14:paraId="4771D7D3" w14:textId="77777777" w:rsidTr="00C03015">
        <w:trPr>
          <w:trHeight w:val="251"/>
        </w:trPr>
        <w:tc>
          <w:tcPr>
            <w:tcW w:w="1767" w:type="dxa"/>
          </w:tcPr>
          <w:p w14:paraId="36CECB25" w14:textId="77777777" w:rsidR="00D8777A" w:rsidRPr="001D1490" w:rsidRDefault="00D8777A" w:rsidP="000A374A">
            <w:pPr>
              <w:pStyle w:val="TableParagraph"/>
              <w:spacing w:before="240" w:line="231" w:lineRule="exact"/>
              <w:ind w:left="130"/>
              <w:rPr>
                <w:rFonts w:ascii="Arial" w:hAnsi="Arial" w:cs="Arial"/>
                <w:b/>
              </w:rPr>
            </w:pPr>
            <w:r w:rsidRPr="001D1490">
              <w:rPr>
                <w:rFonts w:ascii="Arial" w:hAnsi="Arial" w:cs="Arial"/>
                <w:b/>
                <w:spacing w:val="-4"/>
              </w:rPr>
              <w:t>Date</w:t>
            </w:r>
          </w:p>
        </w:tc>
        <w:tc>
          <w:tcPr>
            <w:tcW w:w="1566" w:type="dxa"/>
            <w:gridSpan w:val="2"/>
          </w:tcPr>
          <w:p w14:paraId="36540F27" w14:textId="77D5BB4D" w:rsidR="00D8777A" w:rsidRPr="001D1490" w:rsidRDefault="00C358EC" w:rsidP="00E5250E">
            <w:pPr>
              <w:pStyle w:val="TableParagraph"/>
              <w:spacing w:before="240" w:line="231" w:lineRule="exact"/>
              <w:ind w:left="73"/>
              <w:rPr>
                <w:rFonts w:ascii="Arial" w:hAnsi="Arial" w:cs="Arial"/>
                <w:b/>
              </w:rPr>
            </w:pPr>
            <w:r>
              <w:rPr>
                <w:rFonts w:ascii="Arial" w:hAnsi="Arial" w:cs="Arial"/>
                <w:b/>
              </w:rPr>
              <w:t xml:space="preserve"> </w:t>
            </w:r>
            <w:r w:rsidR="00D8777A" w:rsidRPr="001D1490">
              <w:rPr>
                <w:rFonts w:ascii="Arial" w:hAnsi="Arial" w:cs="Arial"/>
                <w:b/>
              </w:rPr>
              <w:t>Day</w:t>
            </w:r>
            <w:r w:rsidR="00D8777A" w:rsidRPr="001D1490">
              <w:rPr>
                <w:rFonts w:ascii="Arial" w:hAnsi="Arial" w:cs="Arial"/>
                <w:b/>
                <w:spacing w:val="-1"/>
              </w:rPr>
              <w:t xml:space="preserve"> </w:t>
            </w:r>
            <w:r w:rsidR="00D8777A" w:rsidRPr="001D1490">
              <w:rPr>
                <w:rFonts w:ascii="Arial" w:hAnsi="Arial" w:cs="Arial"/>
                <w:b/>
                <w:spacing w:val="-2"/>
              </w:rPr>
              <w:t>count</w:t>
            </w:r>
          </w:p>
        </w:tc>
        <w:tc>
          <w:tcPr>
            <w:tcW w:w="3652" w:type="dxa"/>
          </w:tcPr>
          <w:p w14:paraId="51D6144C" w14:textId="77777777" w:rsidR="00D8777A" w:rsidRPr="001D1490" w:rsidRDefault="00D8777A" w:rsidP="000A374A">
            <w:pPr>
              <w:pStyle w:val="TableParagraph"/>
              <w:spacing w:before="240" w:line="231" w:lineRule="exact"/>
              <w:ind w:left="215"/>
              <w:rPr>
                <w:rFonts w:ascii="Arial" w:hAnsi="Arial" w:cs="Arial"/>
                <w:b/>
              </w:rPr>
            </w:pPr>
            <w:r w:rsidRPr="001D1490">
              <w:rPr>
                <w:rFonts w:ascii="Arial" w:hAnsi="Arial" w:cs="Arial"/>
                <w:b/>
                <w:spacing w:val="-2"/>
              </w:rPr>
              <w:t>Activity</w:t>
            </w:r>
          </w:p>
        </w:tc>
        <w:tc>
          <w:tcPr>
            <w:tcW w:w="2087" w:type="dxa"/>
          </w:tcPr>
          <w:p w14:paraId="1CD58C3E" w14:textId="77777777" w:rsidR="00D8777A" w:rsidRPr="001D1490" w:rsidRDefault="00D8777A" w:rsidP="00CB4FE3">
            <w:pPr>
              <w:pStyle w:val="TableParagraph"/>
              <w:rPr>
                <w:rFonts w:ascii="Arial" w:hAnsi="Arial" w:cs="Arial"/>
              </w:rPr>
            </w:pPr>
          </w:p>
        </w:tc>
      </w:tr>
      <w:tr w:rsidR="00D8777A" w:rsidRPr="001D1490" w14:paraId="77BD4D81" w14:textId="77777777" w:rsidTr="00C03015">
        <w:trPr>
          <w:trHeight w:val="330"/>
        </w:trPr>
        <w:tc>
          <w:tcPr>
            <w:tcW w:w="1767" w:type="dxa"/>
          </w:tcPr>
          <w:p w14:paraId="7571A76B" w14:textId="77777777" w:rsidR="00D8777A" w:rsidRPr="001D1490" w:rsidRDefault="00D8777A" w:rsidP="00CB4FE3">
            <w:pPr>
              <w:pStyle w:val="TableParagraph"/>
              <w:rPr>
                <w:rFonts w:ascii="Arial" w:hAnsi="Arial" w:cs="Arial"/>
              </w:rPr>
            </w:pPr>
          </w:p>
        </w:tc>
        <w:tc>
          <w:tcPr>
            <w:tcW w:w="785" w:type="dxa"/>
          </w:tcPr>
          <w:p w14:paraId="2430B80C" w14:textId="77777777" w:rsidR="00D8777A" w:rsidRPr="001D1490" w:rsidRDefault="00D8777A" w:rsidP="00E5250E">
            <w:pPr>
              <w:pStyle w:val="TableParagraph"/>
              <w:spacing w:before="1"/>
              <w:ind w:left="73"/>
              <w:rPr>
                <w:rFonts w:ascii="Arial" w:hAnsi="Arial" w:cs="Arial"/>
                <w:b/>
              </w:rPr>
            </w:pPr>
            <w:r w:rsidRPr="001D1490">
              <w:rPr>
                <w:rFonts w:ascii="Arial" w:hAnsi="Arial" w:cs="Arial"/>
                <w:b/>
                <w:spacing w:val="-5"/>
              </w:rPr>
              <w:t>62</w:t>
            </w:r>
          </w:p>
        </w:tc>
        <w:tc>
          <w:tcPr>
            <w:tcW w:w="781" w:type="dxa"/>
          </w:tcPr>
          <w:p w14:paraId="7C1167B7" w14:textId="770F4C11" w:rsidR="00D8777A" w:rsidRPr="001D1490" w:rsidRDefault="006D75C6" w:rsidP="00C358EC">
            <w:pPr>
              <w:pStyle w:val="TableParagraph"/>
              <w:tabs>
                <w:tab w:val="left" w:pos="0"/>
              </w:tabs>
              <w:spacing w:before="1"/>
              <w:ind w:right="241"/>
              <w:jc w:val="right"/>
              <w:rPr>
                <w:rFonts w:ascii="Arial" w:hAnsi="Arial" w:cs="Arial"/>
                <w:b/>
              </w:rPr>
            </w:pPr>
            <w:r w:rsidRPr="001D1490">
              <w:rPr>
                <w:rFonts w:ascii="Arial" w:hAnsi="Arial" w:cs="Arial"/>
                <w:b/>
                <w:bCs/>
              </w:rPr>
              <w:t>31</w:t>
            </w:r>
          </w:p>
        </w:tc>
        <w:tc>
          <w:tcPr>
            <w:tcW w:w="3652" w:type="dxa"/>
          </w:tcPr>
          <w:p w14:paraId="42C4E2FF" w14:textId="3A4EAB52" w:rsidR="00D8777A" w:rsidRPr="001D1490" w:rsidRDefault="00AB0A6A" w:rsidP="00CB4FE3">
            <w:pPr>
              <w:pStyle w:val="TableParagraph"/>
              <w:rPr>
                <w:rFonts w:ascii="Arial" w:hAnsi="Arial" w:cs="Arial"/>
                <w:b/>
                <w:bCs/>
              </w:rPr>
            </w:pPr>
            <w:r w:rsidRPr="001D1490">
              <w:rPr>
                <w:rFonts w:ascii="Arial" w:hAnsi="Arial" w:cs="Arial"/>
                <w:b/>
                <w:bCs/>
              </w:rPr>
              <w:t xml:space="preserve">    </w:t>
            </w:r>
          </w:p>
        </w:tc>
        <w:tc>
          <w:tcPr>
            <w:tcW w:w="2087" w:type="dxa"/>
          </w:tcPr>
          <w:p w14:paraId="164532DF" w14:textId="77777777" w:rsidR="00D8777A" w:rsidRPr="001D1490" w:rsidRDefault="00D8777A" w:rsidP="00CB4FE3">
            <w:pPr>
              <w:pStyle w:val="TableParagraph"/>
              <w:rPr>
                <w:rFonts w:ascii="Arial" w:hAnsi="Arial" w:cs="Arial"/>
              </w:rPr>
            </w:pPr>
          </w:p>
        </w:tc>
      </w:tr>
      <w:tr w:rsidR="00D8777A" w:rsidRPr="001D1490" w14:paraId="30D9AFAA" w14:textId="77777777" w:rsidTr="00C03015">
        <w:trPr>
          <w:trHeight w:val="899"/>
        </w:trPr>
        <w:tc>
          <w:tcPr>
            <w:tcW w:w="1767" w:type="dxa"/>
          </w:tcPr>
          <w:p w14:paraId="34534C6B" w14:textId="26511DF0" w:rsidR="00D8777A" w:rsidRPr="001D1490" w:rsidRDefault="00D8777A" w:rsidP="00CB4FE3">
            <w:pPr>
              <w:pStyle w:val="TableParagraph"/>
              <w:spacing w:before="79"/>
              <w:ind w:left="130"/>
              <w:rPr>
                <w:rFonts w:ascii="Arial" w:hAnsi="Arial" w:cs="Arial"/>
              </w:rPr>
            </w:pPr>
            <w:r w:rsidRPr="001D1490">
              <w:rPr>
                <w:rFonts w:ascii="Arial" w:hAnsi="Arial" w:cs="Arial"/>
                <w:spacing w:val="-2"/>
              </w:rPr>
              <w:t>01/06/20</w:t>
            </w:r>
            <w:r w:rsidR="008223E5" w:rsidRPr="001D1490">
              <w:rPr>
                <w:rFonts w:ascii="Arial" w:hAnsi="Arial" w:cs="Arial"/>
                <w:spacing w:val="-2"/>
              </w:rPr>
              <w:t>22</w:t>
            </w:r>
          </w:p>
        </w:tc>
        <w:tc>
          <w:tcPr>
            <w:tcW w:w="785" w:type="dxa"/>
          </w:tcPr>
          <w:p w14:paraId="7AA776C4" w14:textId="77777777" w:rsidR="00D8777A" w:rsidRPr="001D1490" w:rsidRDefault="00D8777A" w:rsidP="00CB4FE3">
            <w:pPr>
              <w:pStyle w:val="TableParagraph"/>
              <w:rPr>
                <w:rFonts w:ascii="Arial" w:hAnsi="Arial" w:cs="Arial"/>
              </w:rPr>
            </w:pPr>
          </w:p>
        </w:tc>
        <w:tc>
          <w:tcPr>
            <w:tcW w:w="781" w:type="dxa"/>
          </w:tcPr>
          <w:p w14:paraId="05842B80" w14:textId="77777777" w:rsidR="00D8777A" w:rsidRPr="001D1490" w:rsidRDefault="00D8777A" w:rsidP="00CB4FE3">
            <w:pPr>
              <w:pStyle w:val="TableParagraph"/>
              <w:rPr>
                <w:rFonts w:ascii="Arial" w:hAnsi="Arial" w:cs="Arial"/>
              </w:rPr>
            </w:pPr>
          </w:p>
        </w:tc>
        <w:tc>
          <w:tcPr>
            <w:tcW w:w="5739" w:type="dxa"/>
            <w:gridSpan w:val="2"/>
          </w:tcPr>
          <w:p w14:paraId="3A858F5D" w14:textId="2D80C0DD" w:rsidR="00D8777A" w:rsidRPr="001D1490" w:rsidRDefault="00D8777A" w:rsidP="007D2129">
            <w:pPr>
              <w:pStyle w:val="TableParagraph"/>
              <w:spacing w:before="79"/>
              <w:ind w:left="215"/>
              <w:rPr>
                <w:rFonts w:ascii="Arial" w:hAnsi="Arial" w:cs="Arial"/>
              </w:rPr>
            </w:pPr>
            <w:r w:rsidRPr="001D1490">
              <w:rPr>
                <w:rFonts w:ascii="Arial" w:hAnsi="Arial" w:cs="Arial"/>
              </w:rPr>
              <w:t xml:space="preserve">A 44-year-old male patient who has been under the infectious diseases team’s care in a tertiary </w:t>
            </w:r>
            <w:r w:rsidR="00B378FD" w:rsidRPr="001D1490">
              <w:rPr>
                <w:rFonts w:ascii="Arial" w:hAnsi="Arial" w:cs="Arial"/>
              </w:rPr>
              <w:t>Hospital</w:t>
            </w:r>
            <w:r w:rsidRPr="001D1490">
              <w:rPr>
                <w:rFonts w:ascii="Arial" w:hAnsi="Arial" w:cs="Arial"/>
              </w:rPr>
              <w:t xml:space="preserve"> is noted to</w:t>
            </w:r>
            <w:r w:rsidRPr="001D1490">
              <w:rPr>
                <w:rFonts w:ascii="Arial" w:hAnsi="Arial" w:cs="Arial"/>
                <w:spacing w:val="-3"/>
              </w:rPr>
              <w:t xml:space="preserve"> </w:t>
            </w:r>
            <w:r w:rsidRPr="001D1490">
              <w:rPr>
                <w:rFonts w:ascii="Arial" w:hAnsi="Arial" w:cs="Arial"/>
              </w:rPr>
              <w:t>have</w:t>
            </w:r>
            <w:r w:rsidRPr="001D1490">
              <w:rPr>
                <w:rFonts w:ascii="Arial" w:hAnsi="Arial" w:cs="Arial"/>
                <w:spacing w:val="-4"/>
              </w:rPr>
              <w:t xml:space="preserve"> </w:t>
            </w:r>
            <w:r w:rsidRPr="001D1490">
              <w:rPr>
                <w:rFonts w:ascii="Arial" w:hAnsi="Arial" w:cs="Arial"/>
              </w:rPr>
              <w:t>two</w:t>
            </w:r>
            <w:r w:rsidRPr="001D1490">
              <w:rPr>
                <w:rFonts w:ascii="Arial" w:hAnsi="Arial" w:cs="Arial"/>
                <w:spacing w:val="-3"/>
              </w:rPr>
              <w:t xml:space="preserve"> </w:t>
            </w:r>
            <w:r w:rsidRPr="001D1490">
              <w:rPr>
                <w:rFonts w:ascii="Arial" w:hAnsi="Arial" w:cs="Arial"/>
              </w:rPr>
              <w:t>small</w:t>
            </w:r>
            <w:r w:rsidRPr="001D1490">
              <w:rPr>
                <w:rFonts w:ascii="Arial" w:hAnsi="Arial" w:cs="Arial"/>
                <w:spacing w:val="-4"/>
              </w:rPr>
              <w:t xml:space="preserve"> </w:t>
            </w:r>
            <w:r w:rsidRPr="001D1490">
              <w:rPr>
                <w:rFonts w:ascii="Arial" w:hAnsi="Arial" w:cs="Arial"/>
              </w:rPr>
              <w:t>leukoplakic</w:t>
            </w:r>
            <w:r w:rsidRPr="001D1490">
              <w:rPr>
                <w:rFonts w:ascii="Arial" w:hAnsi="Arial" w:cs="Arial"/>
                <w:spacing w:val="-3"/>
              </w:rPr>
              <w:t xml:space="preserve"> </w:t>
            </w:r>
            <w:r w:rsidRPr="001D1490">
              <w:rPr>
                <w:rFonts w:ascii="Arial" w:hAnsi="Arial" w:cs="Arial"/>
              </w:rPr>
              <w:t>lesions</w:t>
            </w:r>
            <w:r w:rsidRPr="001D1490">
              <w:rPr>
                <w:rFonts w:ascii="Arial" w:hAnsi="Arial" w:cs="Arial"/>
                <w:spacing w:val="-3"/>
              </w:rPr>
              <w:t xml:space="preserve"> </w:t>
            </w:r>
            <w:r w:rsidRPr="001D1490">
              <w:rPr>
                <w:rFonts w:ascii="Arial" w:hAnsi="Arial" w:cs="Arial"/>
              </w:rPr>
              <w:t>on</w:t>
            </w:r>
            <w:r w:rsidRPr="001D1490">
              <w:rPr>
                <w:rFonts w:ascii="Arial" w:hAnsi="Arial" w:cs="Arial"/>
                <w:spacing w:val="-4"/>
              </w:rPr>
              <w:t xml:space="preserve"> </w:t>
            </w:r>
            <w:r w:rsidRPr="001D1490">
              <w:rPr>
                <w:rFonts w:ascii="Arial" w:hAnsi="Arial" w:cs="Arial"/>
              </w:rPr>
              <w:t>his</w:t>
            </w:r>
            <w:r w:rsidRPr="001D1490">
              <w:rPr>
                <w:rFonts w:ascii="Arial" w:hAnsi="Arial" w:cs="Arial"/>
                <w:spacing w:val="-3"/>
              </w:rPr>
              <w:t xml:space="preserve"> </w:t>
            </w:r>
            <w:r w:rsidRPr="001D1490">
              <w:rPr>
                <w:rFonts w:ascii="Arial" w:hAnsi="Arial" w:cs="Arial"/>
              </w:rPr>
              <w:t>left</w:t>
            </w:r>
            <w:r w:rsidRPr="001D1490">
              <w:rPr>
                <w:rFonts w:ascii="Arial" w:hAnsi="Arial" w:cs="Arial"/>
                <w:spacing w:val="-3"/>
              </w:rPr>
              <w:t xml:space="preserve"> </w:t>
            </w:r>
            <w:r w:rsidRPr="001D1490">
              <w:rPr>
                <w:rFonts w:ascii="Arial" w:hAnsi="Arial" w:cs="Arial"/>
              </w:rPr>
              <w:t>side</w:t>
            </w:r>
            <w:r w:rsidRPr="001D1490">
              <w:rPr>
                <w:rFonts w:ascii="Arial" w:hAnsi="Arial" w:cs="Arial"/>
                <w:spacing w:val="-5"/>
              </w:rPr>
              <w:t xml:space="preserve"> </w:t>
            </w:r>
            <w:r w:rsidRPr="001D1490">
              <w:rPr>
                <w:rFonts w:ascii="Arial" w:hAnsi="Arial" w:cs="Arial"/>
              </w:rPr>
              <w:t>of</w:t>
            </w:r>
            <w:r w:rsidRPr="001D1490">
              <w:rPr>
                <w:rFonts w:ascii="Arial" w:hAnsi="Arial" w:cs="Arial"/>
                <w:spacing w:val="-3"/>
              </w:rPr>
              <w:t xml:space="preserve"> </w:t>
            </w:r>
            <w:r w:rsidRPr="001D1490">
              <w:rPr>
                <w:rFonts w:ascii="Arial" w:hAnsi="Arial" w:cs="Arial"/>
              </w:rPr>
              <w:t xml:space="preserve">his </w:t>
            </w:r>
            <w:r w:rsidRPr="001D1490">
              <w:rPr>
                <w:rFonts w:ascii="Arial" w:hAnsi="Arial" w:cs="Arial"/>
                <w:spacing w:val="-2"/>
              </w:rPr>
              <w:t>tongue.</w:t>
            </w:r>
          </w:p>
        </w:tc>
      </w:tr>
      <w:tr w:rsidR="00D8777A" w:rsidRPr="001D1490" w14:paraId="2C729927" w14:textId="77777777" w:rsidTr="00C03015">
        <w:trPr>
          <w:trHeight w:val="410"/>
        </w:trPr>
        <w:tc>
          <w:tcPr>
            <w:tcW w:w="1767" w:type="dxa"/>
          </w:tcPr>
          <w:p w14:paraId="2A34CE2C" w14:textId="60889146" w:rsidR="00D8777A" w:rsidRPr="001D1490" w:rsidRDefault="00D8777A" w:rsidP="00CB4FE3">
            <w:pPr>
              <w:pStyle w:val="TableParagraph"/>
              <w:spacing w:before="79"/>
              <w:ind w:left="130"/>
              <w:rPr>
                <w:rFonts w:ascii="Arial" w:hAnsi="Arial" w:cs="Arial"/>
              </w:rPr>
            </w:pPr>
            <w:r w:rsidRPr="001D1490">
              <w:rPr>
                <w:rFonts w:ascii="Arial" w:hAnsi="Arial" w:cs="Arial"/>
                <w:spacing w:val="-2"/>
              </w:rPr>
              <w:t>28/06/20</w:t>
            </w:r>
            <w:r w:rsidR="008223E5" w:rsidRPr="001D1490">
              <w:rPr>
                <w:rFonts w:ascii="Arial" w:hAnsi="Arial" w:cs="Arial"/>
                <w:spacing w:val="-2"/>
              </w:rPr>
              <w:t>22</w:t>
            </w:r>
          </w:p>
        </w:tc>
        <w:tc>
          <w:tcPr>
            <w:tcW w:w="785" w:type="dxa"/>
          </w:tcPr>
          <w:p w14:paraId="46D6376A" w14:textId="77777777" w:rsidR="00D8777A" w:rsidRPr="001D1490" w:rsidRDefault="00D8777A" w:rsidP="00CB4FE3">
            <w:pPr>
              <w:pStyle w:val="TableParagraph"/>
              <w:rPr>
                <w:rFonts w:ascii="Arial" w:hAnsi="Arial" w:cs="Arial"/>
              </w:rPr>
            </w:pPr>
          </w:p>
        </w:tc>
        <w:tc>
          <w:tcPr>
            <w:tcW w:w="781" w:type="dxa"/>
          </w:tcPr>
          <w:p w14:paraId="2318B7A6" w14:textId="77777777" w:rsidR="00D8777A" w:rsidRPr="001D1490" w:rsidRDefault="00D8777A" w:rsidP="00CB4FE3">
            <w:pPr>
              <w:pStyle w:val="TableParagraph"/>
              <w:rPr>
                <w:rFonts w:ascii="Arial" w:hAnsi="Arial" w:cs="Arial"/>
              </w:rPr>
            </w:pPr>
          </w:p>
        </w:tc>
        <w:tc>
          <w:tcPr>
            <w:tcW w:w="3652" w:type="dxa"/>
          </w:tcPr>
          <w:p w14:paraId="064A227E" w14:textId="77777777" w:rsidR="00D8777A" w:rsidRPr="001D1490" w:rsidRDefault="00D8777A" w:rsidP="007D2129">
            <w:pPr>
              <w:pStyle w:val="TableParagraph"/>
              <w:spacing w:before="79"/>
              <w:ind w:left="215"/>
              <w:rPr>
                <w:rFonts w:ascii="Arial" w:hAnsi="Arial" w:cs="Arial"/>
              </w:rPr>
            </w:pPr>
            <w:r w:rsidRPr="001D1490">
              <w:rPr>
                <w:rFonts w:ascii="Arial" w:hAnsi="Arial" w:cs="Arial"/>
              </w:rPr>
              <w:t>Lesions</w:t>
            </w:r>
            <w:r w:rsidRPr="001D1490">
              <w:rPr>
                <w:rFonts w:ascii="Arial" w:hAnsi="Arial" w:cs="Arial"/>
                <w:spacing w:val="-4"/>
              </w:rPr>
              <w:t xml:space="preserve"> </w:t>
            </w:r>
            <w:r w:rsidRPr="001D1490">
              <w:rPr>
                <w:rFonts w:ascii="Arial" w:hAnsi="Arial" w:cs="Arial"/>
              </w:rPr>
              <w:t>are</w:t>
            </w:r>
            <w:r w:rsidRPr="001D1490">
              <w:rPr>
                <w:rFonts w:ascii="Arial" w:hAnsi="Arial" w:cs="Arial"/>
                <w:spacing w:val="-5"/>
              </w:rPr>
              <w:t xml:space="preserve"> </w:t>
            </w:r>
            <w:r w:rsidRPr="001D1490">
              <w:rPr>
                <w:rFonts w:ascii="Arial" w:hAnsi="Arial" w:cs="Arial"/>
                <w:spacing w:val="-2"/>
              </w:rPr>
              <w:t>biopsied.</w:t>
            </w:r>
          </w:p>
        </w:tc>
        <w:tc>
          <w:tcPr>
            <w:tcW w:w="2087" w:type="dxa"/>
          </w:tcPr>
          <w:p w14:paraId="6519DE50" w14:textId="77777777" w:rsidR="00D8777A" w:rsidRPr="001D1490" w:rsidRDefault="00D8777A" w:rsidP="007D2129">
            <w:pPr>
              <w:pStyle w:val="TableParagraph"/>
              <w:rPr>
                <w:rFonts w:ascii="Arial" w:hAnsi="Arial" w:cs="Arial"/>
              </w:rPr>
            </w:pPr>
          </w:p>
        </w:tc>
      </w:tr>
      <w:tr w:rsidR="00D8777A" w:rsidRPr="001D1490" w14:paraId="41ADC297" w14:textId="77777777" w:rsidTr="00C03015">
        <w:trPr>
          <w:trHeight w:val="1017"/>
        </w:trPr>
        <w:tc>
          <w:tcPr>
            <w:tcW w:w="1767" w:type="dxa"/>
            <w:tcBorders>
              <w:bottom w:val="single" w:sz="18" w:space="0" w:color="FFFFFF"/>
            </w:tcBorders>
            <w:shd w:val="clear" w:color="auto" w:fill="E4DFEB"/>
          </w:tcPr>
          <w:p w14:paraId="436A2AD6" w14:textId="7314DCAB" w:rsidR="00D8777A" w:rsidRPr="001D1490" w:rsidRDefault="00D8777A" w:rsidP="00CB4FE3">
            <w:pPr>
              <w:pStyle w:val="TableParagraph"/>
              <w:spacing w:before="79"/>
              <w:ind w:left="130"/>
              <w:rPr>
                <w:rFonts w:ascii="Arial" w:hAnsi="Arial" w:cs="Arial"/>
              </w:rPr>
            </w:pPr>
            <w:r w:rsidRPr="001D1490">
              <w:rPr>
                <w:rFonts w:ascii="Arial" w:hAnsi="Arial" w:cs="Arial"/>
                <w:spacing w:val="-2"/>
              </w:rPr>
              <w:t>30/06/20</w:t>
            </w:r>
            <w:r w:rsidR="008223E5" w:rsidRPr="001D1490">
              <w:rPr>
                <w:rFonts w:ascii="Arial" w:hAnsi="Arial" w:cs="Arial"/>
                <w:spacing w:val="-2"/>
              </w:rPr>
              <w:t>22</w:t>
            </w:r>
          </w:p>
        </w:tc>
        <w:tc>
          <w:tcPr>
            <w:tcW w:w="785" w:type="dxa"/>
            <w:tcBorders>
              <w:bottom w:val="single" w:sz="18" w:space="0" w:color="FFFFFF"/>
            </w:tcBorders>
            <w:shd w:val="clear" w:color="auto" w:fill="E4DFEB"/>
          </w:tcPr>
          <w:p w14:paraId="5AFA1A06" w14:textId="77777777" w:rsidR="00D8777A" w:rsidRPr="001D1490" w:rsidRDefault="00D8777A" w:rsidP="00CB4FE3">
            <w:pPr>
              <w:pStyle w:val="TableParagraph"/>
              <w:rPr>
                <w:rFonts w:ascii="Arial" w:hAnsi="Arial" w:cs="Arial"/>
              </w:rPr>
            </w:pPr>
          </w:p>
        </w:tc>
        <w:tc>
          <w:tcPr>
            <w:tcW w:w="781" w:type="dxa"/>
            <w:tcBorders>
              <w:bottom w:val="single" w:sz="18" w:space="0" w:color="FFFFFF"/>
            </w:tcBorders>
            <w:shd w:val="clear" w:color="auto" w:fill="E4DFEB"/>
          </w:tcPr>
          <w:p w14:paraId="47C5408E" w14:textId="77777777" w:rsidR="00D8777A" w:rsidRPr="001D1490" w:rsidRDefault="00D8777A" w:rsidP="00CB4FE3">
            <w:pPr>
              <w:pStyle w:val="TableParagraph"/>
              <w:rPr>
                <w:rFonts w:ascii="Arial" w:hAnsi="Arial" w:cs="Arial"/>
              </w:rPr>
            </w:pPr>
          </w:p>
        </w:tc>
        <w:tc>
          <w:tcPr>
            <w:tcW w:w="5739" w:type="dxa"/>
            <w:gridSpan w:val="2"/>
            <w:tcBorders>
              <w:bottom w:val="single" w:sz="18" w:space="0" w:color="FFFFFF"/>
            </w:tcBorders>
            <w:shd w:val="clear" w:color="auto" w:fill="E4DFEB"/>
          </w:tcPr>
          <w:p w14:paraId="754A6265" w14:textId="185F7639" w:rsidR="00D8777A" w:rsidRPr="001D1490" w:rsidRDefault="00D8777A" w:rsidP="007D2129">
            <w:pPr>
              <w:pStyle w:val="TableParagraph"/>
              <w:spacing w:before="79"/>
              <w:ind w:left="215" w:right="3"/>
              <w:rPr>
                <w:rFonts w:ascii="Arial" w:hAnsi="Arial" w:cs="Arial"/>
              </w:rPr>
            </w:pPr>
            <w:r w:rsidRPr="001D1490">
              <w:rPr>
                <w:rFonts w:ascii="Arial" w:hAnsi="Arial" w:cs="Arial"/>
              </w:rPr>
              <w:t>Lab</w:t>
            </w:r>
            <w:r w:rsidRPr="001D1490">
              <w:rPr>
                <w:rFonts w:ascii="Arial" w:hAnsi="Arial" w:cs="Arial"/>
                <w:spacing w:val="-4"/>
              </w:rPr>
              <w:t xml:space="preserve"> </w:t>
            </w:r>
            <w:r w:rsidRPr="001D1490">
              <w:rPr>
                <w:rFonts w:ascii="Arial" w:hAnsi="Arial" w:cs="Arial"/>
              </w:rPr>
              <w:t>report</w:t>
            </w:r>
            <w:r w:rsidRPr="001D1490">
              <w:rPr>
                <w:rFonts w:ascii="Arial" w:hAnsi="Arial" w:cs="Arial"/>
                <w:spacing w:val="-5"/>
              </w:rPr>
              <w:t xml:space="preserve"> </w:t>
            </w:r>
            <w:r w:rsidRPr="001D1490">
              <w:rPr>
                <w:rFonts w:ascii="Arial" w:hAnsi="Arial" w:cs="Arial"/>
              </w:rPr>
              <w:t>states</w:t>
            </w:r>
            <w:r w:rsidRPr="001D1490">
              <w:rPr>
                <w:rFonts w:ascii="Arial" w:hAnsi="Arial" w:cs="Arial"/>
                <w:spacing w:val="-5"/>
              </w:rPr>
              <w:t xml:space="preserve"> </w:t>
            </w:r>
            <w:r w:rsidRPr="001D1490">
              <w:rPr>
                <w:rFonts w:ascii="Arial" w:hAnsi="Arial" w:cs="Arial"/>
              </w:rPr>
              <w:t>that</w:t>
            </w:r>
            <w:r w:rsidRPr="001D1490">
              <w:rPr>
                <w:rFonts w:ascii="Arial" w:hAnsi="Arial" w:cs="Arial"/>
                <w:spacing w:val="-5"/>
              </w:rPr>
              <w:t xml:space="preserve"> </w:t>
            </w:r>
            <w:r w:rsidRPr="001D1490">
              <w:rPr>
                <w:rFonts w:ascii="Arial" w:hAnsi="Arial" w:cs="Arial"/>
              </w:rPr>
              <w:t>sample</w:t>
            </w:r>
            <w:r w:rsidRPr="001D1490">
              <w:rPr>
                <w:rFonts w:ascii="Arial" w:hAnsi="Arial" w:cs="Arial"/>
                <w:spacing w:val="-7"/>
              </w:rPr>
              <w:t xml:space="preserve"> </w:t>
            </w:r>
            <w:r w:rsidRPr="001D1490">
              <w:rPr>
                <w:rFonts w:ascii="Arial" w:hAnsi="Arial" w:cs="Arial"/>
              </w:rPr>
              <w:t>shows</w:t>
            </w:r>
            <w:r w:rsidRPr="001D1490">
              <w:rPr>
                <w:rFonts w:ascii="Arial" w:hAnsi="Arial" w:cs="Arial"/>
                <w:spacing w:val="-5"/>
              </w:rPr>
              <w:t xml:space="preserve"> </w:t>
            </w:r>
            <w:r w:rsidRPr="001D1490">
              <w:rPr>
                <w:rFonts w:ascii="Arial" w:hAnsi="Arial" w:cs="Arial"/>
              </w:rPr>
              <w:t>inflammation</w:t>
            </w:r>
            <w:r w:rsidRPr="001D1490">
              <w:rPr>
                <w:rFonts w:ascii="Arial" w:hAnsi="Arial" w:cs="Arial"/>
                <w:spacing w:val="-6"/>
              </w:rPr>
              <w:t xml:space="preserve"> </w:t>
            </w:r>
            <w:r w:rsidRPr="001D1490">
              <w:rPr>
                <w:rFonts w:ascii="Arial" w:hAnsi="Arial" w:cs="Arial"/>
              </w:rPr>
              <w:t>only</w:t>
            </w:r>
            <w:r w:rsidRPr="001D1490">
              <w:rPr>
                <w:rFonts w:ascii="Arial" w:hAnsi="Arial" w:cs="Arial"/>
                <w:spacing w:val="-7"/>
              </w:rPr>
              <w:t xml:space="preserve"> </w:t>
            </w:r>
            <w:r w:rsidRPr="001D1490">
              <w:rPr>
                <w:rFonts w:ascii="Arial" w:hAnsi="Arial" w:cs="Arial"/>
              </w:rPr>
              <w:t xml:space="preserve">in the anterior specimen and early invasive squamous cell carcinoma in the posterior specimen. Patient is referred back to </w:t>
            </w:r>
            <w:r w:rsidR="00B378FD" w:rsidRPr="001D1490">
              <w:rPr>
                <w:rFonts w:ascii="Arial" w:hAnsi="Arial" w:cs="Arial"/>
              </w:rPr>
              <w:t>District</w:t>
            </w:r>
            <w:r w:rsidRPr="001D1490">
              <w:rPr>
                <w:rFonts w:ascii="Arial" w:hAnsi="Arial" w:cs="Arial"/>
              </w:rPr>
              <w:t xml:space="preserve"> of domicile by tertiary </w:t>
            </w:r>
            <w:r w:rsidR="00B378FD" w:rsidRPr="001D1490">
              <w:rPr>
                <w:rFonts w:ascii="Arial" w:hAnsi="Arial" w:cs="Arial"/>
              </w:rPr>
              <w:t>Hospital</w:t>
            </w:r>
          </w:p>
        </w:tc>
      </w:tr>
      <w:tr w:rsidR="00D8777A" w:rsidRPr="001D1490" w14:paraId="4F8EB544" w14:textId="77777777" w:rsidTr="00C03015">
        <w:trPr>
          <w:trHeight w:val="802"/>
        </w:trPr>
        <w:tc>
          <w:tcPr>
            <w:tcW w:w="1767" w:type="dxa"/>
            <w:tcBorders>
              <w:top w:val="single" w:sz="18" w:space="0" w:color="FFFFFF"/>
            </w:tcBorders>
            <w:shd w:val="clear" w:color="auto" w:fill="FAD3B4"/>
          </w:tcPr>
          <w:p w14:paraId="420EE51C" w14:textId="7FAD00F3" w:rsidR="00D8777A" w:rsidRPr="001D1490" w:rsidRDefault="00D8777A" w:rsidP="00CB4FE3">
            <w:pPr>
              <w:pStyle w:val="TableParagraph"/>
              <w:spacing w:before="78"/>
              <w:ind w:left="130"/>
              <w:rPr>
                <w:rFonts w:ascii="Arial" w:hAnsi="Arial" w:cs="Arial"/>
              </w:rPr>
            </w:pPr>
            <w:r w:rsidRPr="001D1490">
              <w:rPr>
                <w:rFonts w:ascii="Arial" w:hAnsi="Arial" w:cs="Arial"/>
                <w:spacing w:val="-2"/>
              </w:rPr>
              <w:t>10/07/20</w:t>
            </w:r>
            <w:r w:rsidR="0033377E" w:rsidRPr="001D1490">
              <w:rPr>
                <w:rFonts w:ascii="Arial" w:hAnsi="Arial" w:cs="Arial"/>
                <w:spacing w:val="-2"/>
              </w:rPr>
              <w:t>22</w:t>
            </w:r>
          </w:p>
        </w:tc>
        <w:tc>
          <w:tcPr>
            <w:tcW w:w="785" w:type="dxa"/>
            <w:tcBorders>
              <w:top w:val="single" w:sz="18" w:space="0" w:color="FFFFFF"/>
            </w:tcBorders>
            <w:shd w:val="clear" w:color="auto" w:fill="FAD3B4"/>
          </w:tcPr>
          <w:p w14:paraId="50783D3C" w14:textId="77777777" w:rsidR="00D8777A" w:rsidRPr="001D1490" w:rsidRDefault="00D8777A" w:rsidP="00CB4FE3">
            <w:pPr>
              <w:pStyle w:val="TableParagraph"/>
              <w:rPr>
                <w:rFonts w:ascii="Arial" w:hAnsi="Arial" w:cs="Arial"/>
              </w:rPr>
            </w:pPr>
          </w:p>
        </w:tc>
        <w:tc>
          <w:tcPr>
            <w:tcW w:w="781" w:type="dxa"/>
            <w:tcBorders>
              <w:top w:val="single" w:sz="18" w:space="0" w:color="FFFFFF"/>
            </w:tcBorders>
            <w:shd w:val="clear" w:color="auto" w:fill="FAD3B4"/>
          </w:tcPr>
          <w:p w14:paraId="2FD20D60" w14:textId="77777777" w:rsidR="00D8777A" w:rsidRPr="001D1490" w:rsidRDefault="00D8777A" w:rsidP="00CB4FE3">
            <w:pPr>
              <w:pStyle w:val="TableParagraph"/>
              <w:rPr>
                <w:rFonts w:ascii="Arial" w:hAnsi="Arial" w:cs="Arial"/>
              </w:rPr>
            </w:pPr>
          </w:p>
        </w:tc>
        <w:tc>
          <w:tcPr>
            <w:tcW w:w="5739" w:type="dxa"/>
            <w:gridSpan w:val="2"/>
            <w:tcBorders>
              <w:top w:val="single" w:sz="18" w:space="0" w:color="FFFFFF"/>
            </w:tcBorders>
            <w:shd w:val="clear" w:color="auto" w:fill="FAD3B4"/>
          </w:tcPr>
          <w:p w14:paraId="2857E8E7" w14:textId="4F13877C" w:rsidR="00D8777A" w:rsidRPr="001D1490" w:rsidRDefault="00D8777A" w:rsidP="00CB4FE3">
            <w:pPr>
              <w:pStyle w:val="TableParagraph"/>
              <w:spacing w:before="78"/>
              <w:ind w:left="215"/>
              <w:rPr>
                <w:rFonts w:ascii="Arial" w:hAnsi="Arial" w:cs="Arial"/>
              </w:rPr>
            </w:pPr>
            <w:r w:rsidRPr="001D1490">
              <w:rPr>
                <w:rFonts w:ascii="Arial" w:hAnsi="Arial" w:cs="Arial"/>
              </w:rPr>
              <w:t>A</w:t>
            </w:r>
            <w:r w:rsidRPr="001D1490">
              <w:rPr>
                <w:rFonts w:ascii="Arial" w:hAnsi="Arial" w:cs="Arial"/>
                <w:spacing w:val="-3"/>
              </w:rPr>
              <w:t xml:space="preserve"> </w:t>
            </w:r>
            <w:r w:rsidRPr="001D1490">
              <w:rPr>
                <w:rFonts w:ascii="Arial" w:hAnsi="Arial" w:cs="Arial"/>
              </w:rPr>
              <w:t>referral</w:t>
            </w:r>
            <w:r w:rsidRPr="001D1490">
              <w:rPr>
                <w:rFonts w:ascii="Arial" w:hAnsi="Arial" w:cs="Arial"/>
                <w:spacing w:val="-4"/>
              </w:rPr>
              <w:t xml:space="preserve"> </w:t>
            </w:r>
            <w:r w:rsidRPr="001D1490">
              <w:rPr>
                <w:rFonts w:ascii="Arial" w:hAnsi="Arial" w:cs="Arial"/>
              </w:rPr>
              <w:t>and</w:t>
            </w:r>
            <w:r w:rsidRPr="001D1490">
              <w:rPr>
                <w:rFonts w:ascii="Arial" w:hAnsi="Arial" w:cs="Arial"/>
                <w:spacing w:val="-3"/>
              </w:rPr>
              <w:t xml:space="preserve"> </w:t>
            </w:r>
            <w:r w:rsidRPr="001D1490">
              <w:rPr>
                <w:rFonts w:ascii="Arial" w:hAnsi="Arial" w:cs="Arial"/>
              </w:rPr>
              <w:t>a</w:t>
            </w:r>
            <w:r w:rsidRPr="001D1490">
              <w:rPr>
                <w:rFonts w:ascii="Arial" w:hAnsi="Arial" w:cs="Arial"/>
                <w:spacing w:val="-4"/>
              </w:rPr>
              <w:t xml:space="preserve"> </w:t>
            </w:r>
            <w:r w:rsidRPr="001D1490">
              <w:rPr>
                <w:rFonts w:ascii="Arial" w:hAnsi="Arial" w:cs="Arial"/>
              </w:rPr>
              <w:t>copy</w:t>
            </w:r>
            <w:r w:rsidRPr="001D1490">
              <w:rPr>
                <w:rFonts w:ascii="Arial" w:hAnsi="Arial" w:cs="Arial"/>
                <w:spacing w:val="-5"/>
              </w:rPr>
              <w:t xml:space="preserve"> </w:t>
            </w:r>
            <w:r w:rsidRPr="001D1490">
              <w:rPr>
                <w:rFonts w:ascii="Arial" w:hAnsi="Arial" w:cs="Arial"/>
              </w:rPr>
              <w:t>of</w:t>
            </w:r>
            <w:r w:rsidRPr="001D1490">
              <w:rPr>
                <w:rFonts w:ascii="Arial" w:hAnsi="Arial" w:cs="Arial"/>
                <w:spacing w:val="-5"/>
              </w:rPr>
              <w:t xml:space="preserve"> </w:t>
            </w:r>
            <w:r w:rsidRPr="001D1490">
              <w:rPr>
                <w:rFonts w:ascii="Arial" w:hAnsi="Arial" w:cs="Arial"/>
              </w:rPr>
              <w:t>the</w:t>
            </w:r>
            <w:r w:rsidRPr="001D1490">
              <w:rPr>
                <w:rFonts w:ascii="Arial" w:hAnsi="Arial" w:cs="Arial"/>
                <w:spacing w:val="-5"/>
              </w:rPr>
              <w:t xml:space="preserve"> </w:t>
            </w:r>
            <w:r w:rsidRPr="001D1490">
              <w:rPr>
                <w:rFonts w:ascii="Arial" w:hAnsi="Arial" w:cs="Arial"/>
              </w:rPr>
              <w:t>lab</w:t>
            </w:r>
            <w:r w:rsidRPr="001D1490">
              <w:rPr>
                <w:rFonts w:ascii="Arial" w:hAnsi="Arial" w:cs="Arial"/>
                <w:spacing w:val="-2"/>
              </w:rPr>
              <w:t xml:space="preserve"> </w:t>
            </w:r>
            <w:r w:rsidRPr="001D1490">
              <w:rPr>
                <w:rFonts w:ascii="Arial" w:hAnsi="Arial" w:cs="Arial"/>
              </w:rPr>
              <w:t>results</w:t>
            </w:r>
            <w:r w:rsidRPr="001D1490">
              <w:rPr>
                <w:rFonts w:ascii="Arial" w:hAnsi="Arial" w:cs="Arial"/>
                <w:spacing w:val="-3"/>
              </w:rPr>
              <w:t xml:space="preserve"> </w:t>
            </w:r>
            <w:r w:rsidRPr="001D1490">
              <w:rPr>
                <w:rFonts w:ascii="Arial" w:hAnsi="Arial" w:cs="Arial"/>
              </w:rPr>
              <w:t>are</w:t>
            </w:r>
            <w:r w:rsidRPr="001D1490">
              <w:rPr>
                <w:rFonts w:ascii="Arial" w:hAnsi="Arial" w:cs="Arial"/>
                <w:spacing w:val="-5"/>
              </w:rPr>
              <w:t xml:space="preserve"> </w:t>
            </w:r>
            <w:r w:rsidRPr="001D1490">
              <w:rPr>
                <w:rFonts w:ascii="Arial" w:hAnsi="Arial" w:cs="Arial"/>
              </w:rPr>
              <w:t>received</w:t>
            </w:r>
            <w:r w:rsidRPr="001D1490">
              <w:rPr>
                <w:rFonts w:ascii="Arial" w:hAnsi="Arial" w:cs="Arial"/>
                <w:spacing w:val="-3"/>
              </w:rPr>
              <w:t xml:space="preserve"> </w:t>
            </w:r>
            <w:r w:rsidRPr="001D1490">
              <w:rPr>
                <w:rFonts w:ascii="Arial" w:hAnsi="Arial" w:cs="Arial"/>
              </w:rPr>
              <w:t>by</w:t>
            </w:r>
            <w:r w:rsidRPr="001D1490">
              <w:rPr>
                <w:rFonts w:ascii="Arial" w:hAnsi="Arial" w:cs="Arial"/>
                <w:spacing w:val="-1"/>
              </w:rPr>
              <w:t xml:space="preserve"> </w:t>
            </w:r>
            <w:r w:rsidR="00B378FD" w:rsidRPr="001D1490">
              <w:rPr>
                <w:rFonts w:ascii="Arial" w:hAnsi="Arial" w:cs="Arial"/>
              </w:rPr>
              <w:t>District</w:t>
            </w:r>
            <w:r w:rsidRPr="001D1490">
              <w:rPr>
                <w:rFonts w:ascii="Arial" w:hAnsi="Arial" w:cs="Arial"/>
              </w:rPr>
              <w:t xml:space="preserve"> of domicile. The referral is triaged as needing to be seen within two weeks with a confirmed cancer.</w:t>
            </w:r>
          </w:p>
        </w:tc>
      </w:tr>
      <w:tr w:rsidR="00D8777A" w:rsidRPr="001D1490" w14:paraId="59455CB4" w14:textId="77777777" w:rsidTr="00C03015">
        <w:trPr>
          <w:trHeight w:val="575"/>
        </w:trPr>
        <w:tc>
          <w:tcPr>
            <w:tcW w:w="1767" w:type="dxa"/>
          </w:tcPr>
          <w:p w14:paraId="30CCD941" w14:textId="734FFD94" w:rsidR="00D8777A" w:rsidRPr="001D1490" w:rsidRDefault="00D8777A" w:rsidP="00CB4FE3">
            <w:pPr>
              <w:pStyle w:val="TableParagraph"/>
              <w:spacing w:before="79"/>
              <w:ind w:left="130"/>
              <w:rPr>
                <w:rFonts w:ascii="Arial" w:hAnsi="Arial" w:cs="Arial"/>
              </w:rPr>
            </w:pPr>
            <w:r w:rsidRPr="001D1490">
              <w:rPr>
                <w:rFonts w:ascii="Arial" w:hAnsi="Arial" w:cs="Arial"/>
                <w:spacing w:val="-2"/>
              </w:rPr>
              <w:lastRenderedPageBreak/>
              <w:t>17/07/20</w:t>
            </w:r>
            <w:r w:rsidR="0033377E" w:rsidRPr="001D1490">
              <w:rPr>
                <w:rFonts w:ascii="Arial" w:hAnsi="Arial" w:cs="Arial"/>
                <w:spacing w:val="-2"/>
              </w:rPr>
              <w:t>22</w:t>
            </w:r>
          </w:p>
        </w:tc>
        <w:tc>
          <w:tcPr>
            <w:tcW w:w="785" w:type="dxa"/>
          </w:tcPr>
          <w:p w14:paraId="3DB76D80" w14:textId="77777777" w:rsidR="00D8777A" w:rsidRPr="001D1490" w:rsidRDefault="00D8777A" w:rsidP="00CB4FE3">
            <w:pPr>
              <w:pStyle w:val="TableParagraph"/>
              <w:rPr>
                <w:rFonts w:ascii="Arial" w:hAnsi="Arial" w:cs="Arial"/>
              </w:rPr>
            </w:pPr>
          </w:p>
        </w:tc>
        <w:tc>
          <w:tcPr>
            <w:tcW w:w="781" w:type="dxa"/>
          </w:tcPr>
          <w:p w14:paraId="40F0AE01" w14:textId="77777777" w:rsidR="00D8777A" w:rsidRPr="001D1490" w:rsidRDefault="00D8777A" w:rsidP="00CB4FE3">
            <w:pPr>
              <w:pStyle w:val="TableParagraph"/>
              <w:rPr>
                <w:rFonts w:ascii="Arial" w:hAnsi="Arial" w:cs="Arial"/>
              </w:rPr>
            </w:pPr>
          </w:p>
        </w:tc>
        <w:tc>
          <w:tcPr>
            <w:tcW w:w="5739" w:type="dxa"/>
            <w:gridSpan w:val="2"/>
          </w:tcPr>
          <w:p w14:paraId="6C50226B" w14:textId="7122F7E6" w:rsidR="00D8777A" w:rsidRPr="001D1490" w:rsidRDefault="00D8777A" w:rsidP="007D2129">
            <w:pPr>
              <w:pStyle w:val="TableParagraph"/>
              <w:spacing w:before="79" w:line="242" w:lineRule="auto"/>
              <w:ind w:left="215"/>
              <w:rPr>
                <w:rFonts w:ascii="Arial" w:hAnsi="Arial" w:cs="Arial"/>
              </w:rPr>
            </w:pPr>
            <w:r w:rsidRPr="001D1490">
              <w:rPr>
                <w:rFonts w:ascii="Arial" w:hAnsi="Arial" w:cs="Arial"/>
              </w:rPr>
              <w:t>Patient</w:t>
            </w:r>
            <w:r w:rsidRPr="001D1490">
              <w:rPr>
                <w:rFonts w:ascii="Arial" w:hAnsi="Arial" w:cs="Arial"/>
                <w:spacing w:val="-4"/>
              </w:rPr>
              <w:t xml:space="preserve"> </w:t>
            </w:r>
            <w:r w:rsidRPr="001D1490">
              <w:rPr>
                <w:rFonts w:ascii="Arial" w:hAnsi="Arial" w:cs="Arial"/>
              </w:rPr>
              <w:t>attends</w:t>
            </w:r>
            <w:r w:rsidRPr="001D1490">
              <w:rPr>
                <w:rFonts w:ascii="Arial" w:hAnsi="Arial" w:cs="Arial"/>
                <w:spacing w:val="-4"/>
              </w:rPr>
              <w:t xml:space="preserve"> </w:t>
            </w:r>
            <w:r w:rsidRPr="001D1490">
              <w:rPr>
                <w:rFonts w:ascii="Arial" w:hAnsi="Arial" w:cs="Arial"/>
              </w:rPr>
              <w:t>a</w:t>
            </w:r>
            <w:r w:rsidRPr="001D1490">
              <w:rPr>
                <w:rFonts w:ascii="Arial" w:hAnsi="Arial" w:cs="Arial"/>
                <w:spacing w:val="-6"/>
              </w:rPr>
              <w:t xml:space="preserve"> </w:t>
            </w:r>
            <w:r w:rsidRPr="001D1490">
              <w:rPr>
                <w:rFonts w:ascii="Arial" w:hAnsi="Arial" w:cs="Arial"/>
              </w:rPr>
              <w:t>first</w:t>
            </w:r>
            <w:r w:rsidRPr="001D1490">
              <w:rPr>
                <w:rFonts w:ascii="Arial" w:hAnsi="Arial" w:cs="Arial"/>
                <w:spacing w:val="-3"/>
              </w:rPr>
              <w:t xml:space="preserve"> </w:t>
            </w:r>
            <w:r w:rsidRPr="001D1490">
              <w:rPr>
                <w:rFonts w:ascii="Arial" w:hAnsi="Arial" w:cs="Arial"/>
              </w:rPr>
              <w:t>specialist</w:t>
            </w:r>
            <w:r w:rsidRPr="001D1490">
              <w:rPr>
                <w:rFonts w:ascii="Arial" w:hAnsi="Arial" w:cs="Arial"/>
                <w:spacing w:val="-4"/>
              </w:rPr>
              <w:t xml:space="preserve"> </w:t>
            </w:r>
            <w:r w:rsidRPr="001D1490">
              <w:rPr>
                <w:rFonts w:ascii="Arial" w:hAnsi="Arial" w:cs="Arial"/>
              </w:rPr>
              <w:t>assessment.</w:t>
            </w:r>
            <w:r w:rsidRPr="001D1490">
              <w:rPr>
                <w:rFonts w:ascii="Arial" w:hAnsi="Arial" w:cs="Arial"/>
                <w:spacing w:val="-4"/>
              </w:rPr>
              <w:t xml:space="preserve"> </w:t>
            </w:r>
            <w:r w:rsidRPr="001D1490">
              <w:rPr>
                <w:rFonts w:ascii="Arial" w:hAnsi="Arial" w:cs="Arial"/>
              </w:rPr>
              <w:t>A</w:t>
            </w:r>
            <w:r w:rsidRPr="001D1490">
              <w:rPr>
                <w:rFonts w:ascii="Arial" w:hAnsi="Arial" w:cs="Arial"/>
                <w:spacing w:val="-4"/>
              </w:rPr>
              <w:t xml:space="preserve"> </w:t>
            </w:r>
            <w:r w:rsidRPr="001D1490">
              <w:rPr>
                <w:rFonts w:ascii="Arial" w:hAnsi="Arial" w:cs="Arial"/>
              </w:rPr>
              <w:t>CT</w:t>
            </w:r>
            <w:r w:rsidRPr="001D1490">
              <w:rPr>
                <w:rFonts w:ascii="Arial" w:hAnsi="Arial" w:cs="Arial"/>
                <w:spacing w:val="-6"/>
              </w:rPr>
              <w:t xml:space="preserve"> </w:t>
            </w:r>
            <w:r w:rsidRPr="001D1490">
              <w:rPr>
                <w:rFonts w:ascii="Arial" w:hAnsi="Arial" w:cs="Arial"/>
              </w:rPr>
              <w:t>scan</w:t>
            </w:r>
            <w:r w:rsidRPr="001D1490">
              <w:rPr>
                <w:rFonts w:ascii="Arial" w:hAnsi="Arial" w:cs="Arial"/>
                <w:spacing w:val="-5"/>
              </w:rPr>
              <w:t xml:space="preserve"> </w:t>
            </w:r>
            <w:r w:rsidRPr="001D1490">
              <w:rPr>
                <w:rFonts w:ascii="Arial" w:hAnsi="Arial" w:cs="Arial"/>
              </w:rPr>
              <w:t>of head and neck and a</w:t>
            </w:r>
            <w:r w:rsidR="000A374A" w:rsidRPr="001D1490">
              <w:rPr>
                <w:rFonts w:ascii="Arial" w:hAnsi="Arial" w:cs="Arial"/>
              </w:rPr>
              <w:t>n</w:t>
            </w:r>
            <w:r w:rsidRPr="001D1490">
              <w:rPr>
                <w:rFonts w:ascii="Arial" w:hAnsi="Arial" w:cs="Arial"/>
              </w:rPr>
              <w:t xml:space="preserve"> X-ray panorex are requested.</w:t>
            </w:r>
          </w:p>
        </w:tc>
      </w:tr>
      <w:tr w:rsidR="00D8777A" w:rsidRPr="001D1490" w14:paraId="24921949" w14:textId="77777777" w:rsidTr="00C03015">
        <w:trPr>
          <w:trHeight w:val="413"/>
        </w:trPr>
        <w:tc>
          <w:tcPr>
            <w:tcW w:w="1767" w:type="dxa"/>
          </w:tcPr>
          <w:p w14:paraId="55024CB7" w14:textId="3AFC2C45" w:rsidR="00D8777A" w:rsidRPr="001D1490" w:rsidRDefault="00D8777A" w:rsidP="00CB4FE3">
            <w:pPr>
              <w:pStyle w:val="TableParagraph"/>
              <w:spacing w:before="79"/>
              <w:ind w:left="130"/>
              <w:rPr>
                <w:rFonts w:ascii="Arial" w:hAnsi="Arial" w:cs="Arial"/>
              </w:rPr>
            </w:pPr>
            <w:r w:rsidRPr="001D1490">
              <w:rPr>
                <w:rFonts w:ascii="Arial" w:hAnsi="Arial" w:cs="Arial"/>
                <w:spacing w:val="-2"/>
              </w:rPr>
              <w:t>05/08/20</w:t>
            </w:r>
            <w:r w:rsidR="0033377E" w:rsidRPr="001D1490">
              <w:rPr>
                <w:rFonts w:ascii="Arial" w:hAnsi="Arial" w:cs="Arial"/>
                <w:spacing w:val="-2"/>
              </w:rPr>
              <w:t>22</w:t>
            </w:r>
          </w:p>
        </w:tc>
        <w:tc>
          <w:tcPr>
            <w:tcW w:w="785" w:type="dxa"/>
          </w:tcPr>
          <w:p w14:paraId="5445F4D3" w14:textId="77777777" w:rsidR="00D8777A" w:rsidRPr="001D1490" w:rsidRDefault="00D8777A" w:rsidP="00CB4FE3">
            <w:pPr>
              <w:pStyle w:val="TableParagraph"/>
              <w:rPr>
                <w:rFonts w:ascii="Arial" w:hAnsi="Arial" w:cs="Arial"/>
              </w:rPr>
            </w:pPr>
          </w:p>
        </w:tc>
        <w:tc>
          <w:tcPr>
            <w:tcW w:w="781" w:type="dxa"/>
          </w:tcPr>
          <w:p w14:paraId="1ACE3585" w14:textId="77777777" w:rsidR="00D8777A" w:rsidRPr="001D1490" w:rsidRDefault="00D8777A" w:rsidP="00CB4FE3">
            <w:pPr>
              <w:pStyle w:val="TableParagraph"/>
              <w:rPr>
                <w:rFonts w:ascii="Arial" w:hAnsi="Arial" w:cs="Arial"/>
              </w:rPr>
            </w:pPr>
          </w:p>
        </w:tc>
        <w:tc>
          <w:tcPr>
            <w:tcW w:w="5739" w:type="dxa"/>
            <w:gridSpan w:val="2"/>
          </w:tcPr>
          <w:p w14:paraId="73E7F43F" w14:textId="77777777" w:rsidR="00D8777A" w:rsidRPr="001D1490" w:rsidRDefault="00D8777A" w:rsidP="00CB4FE3">
            <w:pPr>
              <w:pStyle w:val="TableParagraph"/>
              <w:spacing w:before="79" w:line="242" w:lineRule="auto"/>
              <w:ind w:left="215" w:right="153"/>
              <w:rPr>
                <w:rFonts w:ascii="Arial" w:hAnsi="Arial" w:cs="Arial"/>
              </w:rPr>
            </w:pPr>
            <w:r w:rsidRPr="001D1490">
              <w:rPr>
                <w:rFonts w:ascii="Arial" w:hAnsi="Arial" w:cs="Arial"/>
              </w:rPr>
              <w:t>CT</w:t>
            </w:r>
            <w:r w:rsidRPr="001D1490">
              <w:rPr>
                <w:rFonts w:ascii="Arial" w:hAnsi="Arial" w:cs="Arial"/>
                <w:spacing w:val="-4"/>
              </w:rPr>
              <w:t xml:space="preserve"> </w:t>
            </w:r>
            <w:r w:rsidRPr="001D1490">
              <w:rPr>
                <w:rFonts w:ascii="Arial" w:hAnsi="Arial" w:cs="Arial"/>
              </w:rPr>
              <w:t>scan</w:t>
            </w:r>
            <w:r w:rsidRPr="001D1490">
              <w:rPr>
                <w:rFonts w:ascii="Arial" w:hAnsi="Arial" w:cs="Arial"/>
                <w:spacing w:val="-5"/>
              </w:rPr>
              <w:t xml:space="preserve"> </w:t>
            </w:r>
            <w:r w:rsidRPr="001D1490">
              <w:rPr>
                <w:rFonts w:ascii="Arial" w:hAnsi="Arial" w:cs="Arial"/>
              </w:rPr>
              <w:t>of</w:t>
            </w:r>
            <w:r w:rsidRPr="001D1490">
              <w:rPr>
                <w:rFonts w:ascii="Arial" w:hAnsi="Arial" w:cs="Arial"/>
                <w:spacing w:val="-7"/>
              </w:rPr>
              <w:t xml:space="preserve"> </w:t>
            </w:r>
            <w:r w:rsidRPr="001D1490">
              <w:rPr>
                <w:rFonts w:ascii="Arial" w:hAnsi="Arial" w:cs="Arial"/>
              </w:rPr>
              <w:t>head</w:t>
            </w:r>
            <w:r w:rsidRPr="001D1490">
              <w:rPr>
                <w:rFonts w:ascii="Arial" w:hAnsi="Arial" w:cs="Arial"/>
                <w:spacing w:val="-4"/>
              </w:rPr>
              <w:t xml:space="preserve"> </w:t>
            </w:r>
            <w:r w:rsidRPr="001D1490">
              <w:rPr>
                <w:rFonts w:ascii="Arial" w:hAnsi="Arial" w:cs="Arial"/>
              </w:rPr>
              <w:t>and</w:t>
            </w:r>
            <w:r w:rsidRPr="001D1490">
              <w:rPr>
                <w:rFonts w:ascii="Arial" w:hAnsi="Arial" w:cs="Arial"/>
                <w:spacing w:val="-4"/>
              </w:rPr>
              <w:t xml:space="preserve"> </w:t>
            </w:r>
            <w:r w:rsidRPr="001D1490">
              <w:rPr>
                <w:rFonts w:ascii="Arial" w:hAnsi="Arial" w:cs="Arial"/>
              </w:rPr>
              <w:t>neck</w:t>
            </w:r>
            <w:r w:rsidRPr="001D1490">
              <w:rPr>
                <w:rFonts w:ascii="Arial" w:hAnsi="Arial" w:cs="Arial"/>
                <w:spacing w:val="-4"/>
              </w:rPr>
              <w:t xml:space="preserve"> </w:t>
            </w:r>
            <w:r w:rsidRPr="001D1490">
              <w:rPr>
                <w:rFonts w:ascii="Arial" w:hAnsi="Arial" w:cs="Arial"/>
              </w:rPr>
              <w:t>and</w:t>
            </w:r>
            <w:r w:rsidRPr="001D1490">
              <w:rPr>
                <w:rFonts w:ascii="Arial" w:hAnsi="Arial" w:cs="Arial"/>
                <w:spacing w:val="-4"/>
              </w:rPr>
              <w:t xml:space="preserve"> </w:t>
            </w:r>
            <w:r w:rsidRPr="001D1490">
              <w:rPr>
                <w:rFonts w:ascii="Arial" w:hAnsi="Arial" w:cs="Arial"/>
              </w:rPr>
              <w:t>X-ray</w:t>
            </w:r>
            <w:r w:rsidRPr="001D1490">
              <w:rPr>
                <w:rFonts w:ascii="Arial" w:hAnsi="Arial" w:cs="Arial"/>
                <w:spacing w:val="-6"/>
              </w:rPr>
              <w:t xml:space="preserve"> </w:t>
            </w:r>
            <w:r w:rsidRPr="001D1490">
              <w:rPr>
                <w:rFonts w:ascii="Arial" w:hAnsi="Arial" w:cs="Arial"/>
              </w:rPr>
              <w:t>panorex</w:t>
            </w:r>
            <w:r w:rsidRPr="001D1490">
              <w:rPr>
                <w:rFonts w:ascii="Arial" w:hAnsi="Arial" w:cs="Arial"/>
                <w:spacing w:val="-5"/>
              </w:rPr>
              <w:t xml:space="preserve"> </w:t>
            </w:r>
            <w:r w:rsidRPr="001D1490">
              <w:rPr>
                <w:rFonts w:ascii="Arial" w:hAnsi="Arial" w:cs="Arial"/>
              </w:rPr>
              <w:t xml:space="preserve">are </w:t>
            </w:r>
            <w:r w:rsidRPr="001D1490">
              <w:rPr>
                <w:rFonts w:ascii="Arial" w:hAnsi="Arial" w:cs="Arial"/>
                <w:spacing w:val="-2"/>
              </w:rPr>
              <w:t>completed.</w:t>
            </w:r>
          </w:p>
        </w:tc>
      </w:tr>
      <w:tr w:rsidR="00D8777A" w:rsidRPr="001D1490" w14:paraId="09B7D96E" w14:textId="77777777" w:rsidTr="00C03015">
        <w:trPr>
          <w:trHeight w:val="911"/>
        </w:trPr>
        <w:tc>
          <w:tcPr>
            <w:tcW w:w="1767" w:type="dxa"/>
            <w:tcBorders>
              <w:bottom w:val="single" w:sz="18" w:space="0" w:color="FFFFFF"/>
            </w:tcBorders>
            <w:shd w:val="clear" w:color="auto" w:fill="DDD9C3"/>
          </w:tcPr>
          <w:p w14:paraId="13E0DDDD" w14:textId="68D4ED75" w:rsidR="00D8777A" w:rsidRPr="001D1490" w:rsidRDefault="00D8777A" w:rsidP="00CB4FE3">
            <w:pPr>
              <w:pStyle w:val="TableParagraph"/>
              <w:spacing w:before="79"/>
              <w:ind w:left="130"/>
              <w:rPr>
                <w:rFonts w:ascii="Arial" w:hAnsi="Arial" w:cs="Arial"/>
              </w:rPr>
            </w:pPr>
            <w:r w:rsidRPr="001D1490">
              <w:rPr>
                <w:rFonts w:ascii="Arial" w:hAnsi="Arial" w:cs="Arial"/>
                <w:spacing w:val="-2"/>
              </w:rPr>
              <w:t>09/08/20</w:t>
            </w:r>
            <w:r w:rsidR="0033377E" w:rsidRPr="001D1490">
              <w:rPr>
                <w:rFonts w:ascii="Arial" w:hAnsi="Arial" w:cs="Arial"/>
                <w:spacing w:val="-2"/>
              </w:rPr>
              <w:t>22</w:t>
            </w:r>
          </w:p>
        </w:tc>
        <w:tc>
          <w:tcPr>
            <w:tcW w:w="785" w:type="dxa"/>
            <w:tcBorders>
              <w:bottom w:val="single" w:sz="18" w:space="0" w:color="FFFFFF"/>
            </w:tcBorders>
            <w:shd w:val="clear" w:color="auto" w:fill="DDD9C3"/>
          </w:tcPr>
          <w:p w14:paraId="34AC20AE" w14:textId="77777777" w:rsidR="00D8777A" w:rsidRPr="001D1490" w:rsidRDefault="00D8777A" w:rsidP="00CB4FE3">
            <w:pPr>
              <w:pStyle w:val="TableParagraph"/>
              <w:rPr>
                <w:rFonts w:ascii="Arial" w:hAnsi="Arial" w:cs="Arial"/>
              </w:rPr>
            </w:pPr>
          </w:p>
        </w:tc>
        <w:tc>
          <w:tcPr>
            <w:tcW w:w="781" w:type="dxa"/>
            <w:tcBorders>
              <w:bottom w:val="single" w:sz="18" w:space="0" w:color="FFFFFF"/>
            </w:tcBorders>
            <w:shd w:val="clear" w:color="auto" w:fill="DDD9C3"/>
          </w:tcPr>
          <w:p w14:paraId="4A6E924B" w14:textId="77777777" w:rsidR="00D8777A" w:rsidRPr="001D1490" w:rsidRDefault="00D8777A" w:rsidP="00CB4FE3">
            <w:pPr>
              <w:pStyle w:val="TableParagraph"/>
              <w:rPr>
                <w:rFonts w:ascii="Arial" w:hAnsi="Arial" w:cs="Arial"/>
              </w:rPr>
            </w:pPr>
          </w:p>
        </w:tc>
        <w:tc>
          <w:tcPr>
            <w:tcW w:w="5739" w:type="dxa"/>
            <w:gridSpan w:val="2"/>
            <w:tcBorders>
              <w:bottom w:val="single" w:sz="18" w:space="0" w:color="FFFFFF"/>
            </w:tcBorders>
            <w:shd w:val="clear" w:color="auto" w:fill="DDD9C3"/>
          </w:tcPr>
          <w:p w14:paraId="0EEF3458" w14:textId="77777777" w:rsidR="00D8777A" w:rsidRPr="001D1490" w:rsidRDefault="00D8777A" w:rsidP="00CB4FE3">
            <w:pPr>
              <w:pStyle w:val="TableParagraph"/>
              <w:spacing w:before="79"/>
              <w:ind w:left="215" w:right="191"/>
              <w:rPr>
                <w:rFonts w:ascii="Arial" w:hAnsi="Arial" w:cs="Arial"/>
              </w:rPr>
            </w:pPr>
            <w:r w:rsidRPr="001D1490">
              <w:rPr>
                <w:rFonts w:ascii="Arial" w:hAnsi="Arial" w:cs="Arial"/>
              </w:rPr>
              <w:t>Ear, nose and throat (otorhinolaryngology) multidisciplinary</w:t>
            </w:r>
            <w:r w:rsidRPr="001D1490">
              <w:rPr>
                <w:rFonts w:ascii="Arial" w:hAnsi="Arial" w:cs="Arial"/>
                <w:spacing w:val="-14"/>
              </w:rPr>
              <w:t xml:space="preserve"> </w:t>
            </w:r>
            <w:r w:rsidRPr="001D1490">
              <w:rPr>
                <w:rFonts w:ascii="Arial" w:hAnsi="Arial" w:cs="Arial"/>
              </w:rPr>
              <w:t>meeting</w:t>
            </w:r>
            <w:r w:rsidRPr="001D1490">
              <w:rPr>
                <w:rFonts w:ascii="Arial" w:hAnsi="Arial" w:cs="Arial"/>
                <w:spacing w:val="-13"/>
              </w:rPr>
              <w:t xml:space="preserve"> </w:t>
            </w:r>
            <w:r w:rsidRPr="001D1490">
              <w:rPr>
                <w:rFonts w:ascii="Arial" w:hAnsi="Arial" w:cs="Arial"/>
              </w:rPr>
              <w:t>(MDM)</w:t>
            </w:r>
            <w:r w:rsidRPr="001D1490">
              <w:rPr>
                <w:rFonts w:ascii="Arial" w:hAnsi="Arial" w:cs="Arial"/>
                <w:spacing w:val="-12"/>
              </w:rPr>
              <w:t xml:space="preserve"> </w:t>
            </w:r>
            <w:r w:rsidRPr="001D1490">
              <w:rPr>
                <w:rFonts w:ascii="Arial" w:hAnsi="Arial" w:cs="Arial"/>
              </w:rPr>
              <w:t>recommends proceeding with surgery.</w:t>
            </w:r>
          </w:p>
        </w:tc>
      </w:tr>
      <w:tr w:rsidR="00D8777A" w:rsidRPr="001D1490" w14:paraId="4DCC97A6" w14:textId="77777777" w:rsidTr="00C03015">
        <w:trPr>
          <w:trHeight w:val="409"/>
        </w:trPr>
        <w:tc>
          <w:tcPr>
            <w:tcW w:w="1767" w:type="dxa"/>
            <w:tcBorders>
              <w:top w:val="single" w:sz="18" w:space="0" w:color="FFFFFF"/>
            </w:tcBorders>
            <w:shd w:val="clear" w:color="auto" w:fill="D5E2BB"/>
          </w:tcPr>
          <w:p w14:paraId="6D1D130C" w14:textId="2A272BA8" w:rsidR="00D8777A" w:rsidRPr="001D1490" w:rsidRDefault="00D8777A" w:rsidP="00CB4FE3">
            <w:pPr>
              <w:pStyle w:val="TableParagraph"/>
              <w:spacing w:before="78"/>
              <w:ind w:left="130"/>
              <w:rPr>
                <w:rFonts w:ascii="Arial" w:hAnsi="Arial" w:cs="Arial"/>
              </w:rPr>
            </w:pPr>
            <w:r w:rsidRPr="001D1490">
              <w:rPr>
                <w:rFonts w:ascii="Arial" w:hAnsi="Arial" w:cs="Arial"/>
                <w:spacing w:val="-2"/>
              </w:rPr>
              <w:t>09/08/20</w:t>
            </w:r>
            <w:r w:rsidR="0033377E" w:rsidRPr="001D1490">
              <w:rPr>
                <w:rFonts w:ascii="Arial" w:hAnsi="Arial" w:cs="Arial"/>
                <w:spacing w:val="-2"/>
              </w:rPr>
              <w:t>22</w:t>
            </w:r>
          </w:p>
        </w:tc>
        <w:tc>
          <w:tcPr>
            <w:tcW w:w="785" w:type="dxa"/>
            <w:tcBorders>
              <w:top w:val="single" w:sz="18" w:space="0" w:color="FFFFFF"/>
            </w:tcBorders>
            <w:shd w:val="clear" w:color="auto" w:fill="D5E2BB"/>
          </w:tcPr>
          <w:p w14:paraId="0F709525" w14:textId="77777777" w:rsidR="00D8777A" w:rsidRPr="001D1490" w:rsidRDefault="00D8777A" w:rsidP="00CB4FE3">
            <w:pPr>
              <w:pStyle w:val="TableParagraph"/>
              <w:rPr>
                <w:rFonts w:ascii="Arial" w:hAnsi="Arial" w:cs="Arial"/>
              </w:rPr>
            </w:pPr>
          </w:p>
        </w:tc>
        <w:tc>
          <w:tcPr>
            <w:tcW w:w="781" w:type="dxa"/>
            <w:tcBorders>
              <w:top w:val="single" w:sz="18" w:space="0" w:color="FFFFFF"/>
            </w:tcBorders>
            <w:shd w:val="clear" w:color="auto" w:fill="D5E2BB"/>
          </w:tcPr>
          <w:p w14:paraId="6D166190" w14:textId="77777777" w:rsidR="00D8777A" w:rsidRPr="001D1490" w:rsidRDefault="00D8777A" w:rsidP="00CB4FE3">
            <w:pPr>
              <w:pStyle w:val="TableParagraph"/>
              <w:spacing w:before="78"/>
              <w:ind w:right="239"/>
              <w:jc w:val="right"/>
              <w:rPr>
                <w:rFonts w:ascii="Arial" w:hAnsi="Arial" w:cs="Arial"/>
              </w:rPr>
            </w:pPr>
            <w:r w:rsidRPr="001D1490">
              <w:rPr>
                <w:rFonts w:ascii="Arial" w:hAnsi="Arial" w:cs="Arial"/>
              </w:rPr>
              <w:t>0</w:t>
            </w:r>
          </w:p>
        </w:tc>
        <w:tc>
          <w:tcPr>
            <w:tcW w:w="3652" w:type="dxa"/>
            <w:tcBorders>
              <w:top w:val="single" w:sz="18" w:space="0" w:color="FFFFFF"/>
            </w:tcBorders>
            <w:shd w:val="clear" w:color="auto" w:fill="D5E2BB"/>
          </w:tcPr>
          <w:p w14:paraId="0EA9C933" w14:textId="77777777" w:rsidR="00D8777A" w:rsidRPr="001D1490" w:rsidRDefault="00D8777A" w:rsidP="00CB4FE3">
            <w:pPr>
              <w:pStyle w:val="TableParagraph"/>
              <w:spacing w:before="78"/>
              <w:ind w:left="215"/>
              <w:rPr>
                <w:rFonts w:ascii="Arial" w:hAnsi="Arial" w:cs="Arial"/>
              </w:rPr>
            </w:pPr>
            <w:r w:rsidRPr="001D1490">
              <w:rPr>
                <w:rFonts w:ascii="Arial" w:hAnsi="Arial" w:cs="Arial"/>
              </w:rPr>
              <w:t>Patient</w:t>
            </w:r>
            <w:r w:rsidRPr="001D1490">
              <w:rPr>
                <w:rFonts w:ascii="Arial" w:hAnsi="Arial" w:cs="Arial"/>
                <w:spacing w:val="-4"/>
              </w:rPr>
              <w:t xml:space="preserve"> </w:t>
            </w:r>
            <w:r w:rsidRPr="001D1490">
              <w:rPr>
                <w:rFonts w:ascii="Arial" w:hAnsi="Arial" w:cs="Arial"/>
              </w:rPr>
              <w:t>agrees</w:t>
            </w:r>
            <w:r w:rsidRPr="001D1490">
              <w:rPr>
                <w:rFonts w:ascii="Arial" w:hAnsi="Arial" w:cs="Arial"/>
                <w:spacing w:val="-3"/>
              </w:rPr>
              <w:t xml:space="preserve"> </w:t>
            </w:r>
            <w:r w:rsidRPr="001D1490">
              <w:rPr>
                <w:rFonts w:ascii="Arial" w:hAnsi="Arial" w:cs="Arial"/>
              </w:rPr>
              <w:t>to</w:t>
            </w:r>
            <w:r w:rsidRPr="001D1490">
              <w:rPr>
                <w:rFonts w:ascii="Arial" w:hAnsi="Arial" w:cs="Arial"/>
                <w:spacing w:val="-7"/>
              </w:rPr>
              <w:t xml:space="preserve"> </w:t>
            </w:r>
            <w:r w:rsidRPr="001D1490">
              <w:rPr>
                <w:rFonts w:ascii="Arial" w:hAnsi="Arial" w:cs="Arial"/>
              </w:rPr>
              <w:t>have</w:t>
            </w:r>
            <w:r w:rsidRPr="001D1490">
              <w:rPr>
                <w:rFonts w:ascii="Arial" w:hAnsi="Arial" w:cs="Arial"/>
                <w:spacing w:val="-4"/>
              </w:rPr>
              <w:t xml:space="preserve"> </w:t>
            </w:r>
            <w:r w:rsidRPr="001D1490">
              <w:rPr>
                <w:rFonts w:ascii="Arial" w:hAnsi="Arial" w:cs="Arial"/>
              </w:rPr>
              <w:t>the</w:t>
            </w:r>
            <w:r w:rsidRPr="001D1490">
              <w:rPr>
                <w:rFonts w:ascii="Arial" w:hAnsi="Arial" w:cs="Arial"/>
                <w:spacing w:val="-5"/>
              </w:rPr>
              <w:t xml:space="preserve"> </w:t>
            </w:r>
            <w:r w:rsidRPr="001D1490">
              <w:rPr>
                <w:rFonts w:ascii="Arial" w:hAnsi="Arial" w:cs="Arial"/>
                <w:spacing w:val="-2"/>
              </w:rPr>
              <w:t>surgery.</w:t>
            </w:r>
          </w:p>
        </w:tc>
        <w:tc>
          <w:tcPr>
            <w:tcW w:w="2087" w:type="dxa"/>
            <w:tcBorders>
              <w:top w:val="single" w:sz="18" w:space="0" w:color="FFFFFF"/>
            </w:tcBorders>
            <w:shd w:val="clear" w:color="auto" w:fill="D5E2BB"/>
          </w:tcPr>
          <w:p w14:paraId="229874FB" w14:textId="77777777" w:rsidR="00D8777A" w:rsidRPr="001D1490" w:rsidRDefault="00D8777A" w:rsidP="00CB4FE3">
            <w:pPr>
              <w:pStyle w:val="TableParagraph"/>
              <w:rPr>
                <w:rFonts w:ascii="Arial" w:hAnsi="Arial" w:cs="Arial"/>
              </w:rPr>
            </w:pPr>
          </w:p>
        </w:tc>
      </w:tr>
      <w:tr w:rsidR="00D8777A" w:rsidRPr="001D1490" w14:paraId="4D780E65" w14:textId="77777777" w:rsidTr="00C03015">
        <w:trPr>
          <w:trHeight w:val="615"/>
        </w:trPr>
        <w:tc>
          <w:tcPr>
            <w:tcW w:w="1767" w:type="dxa"/>
            <w:tcBorders>
              <w:bottom w:val="single" w:sz="18" w:space="0" w:color="FF0000"/>
            </w:tcBorders>
            <w:shd w:val="clear" w:color="auto" w:fill="FFFFCC"/>
          </w:tcPr>
          <w:p w14:paraId="26CE595C" w14:textId="1B221F1D" w:rsidR="00D8777A" w:rsidRPr="001D1490" w:rsidRDefault="00D8777A" w:rsidP="00CB4FE3">
            <w:pPr>
              <w:pStyle w:val="TableParagraph"/>
              <w:spacing w:before="78"/>
              <w:ind w:left="130"/>
              <w:rPr>
                <w:rFonts w:ascii="Arial" w:hAnsi="Arial" w:cs="Arial"/>
              </w:rPr>
            </w:pPr>
            <w:r w:rsidRPr="001D1490">
              <w:rPr>
                <w:rFonts w:ascii="Arial" w:hAnsi="Arial" w:cs="Arial"/>
                <w:spacing w:val="-2"/>
              </w:rPr>
              <w:t>25/09/20</w:t>
            </w:r>
            <w:r w:rsidR="0033377E" w:rsidRPr="001D1490">
              <w:rPr>
                <w:rFonts w:ascii="Arial" w:hAnsi="Arial" w:cs="Arial"/>
                <w:spacing w:val="-2"/>
              </w:rPr>
              <w:t>22</w:t>
            </w:r>
          </w:p>
        </w:tc>
        <w:tc>
          <w:tcPr>
            <w:tcW w:w="785" w:type="dxa"/>
            <w:tcBorders>
              <w:bottom w:val="single" w:sz="18" w:space="0" w:color="FF0000"/>
            </w:tcBorders>
            <w:shd w:val="clear" w:color="auto" w:fill="FFFFCC"/>
          </w:tcPr>
          <w:p w14:paraId="5546EE4B" w14:textId="77777777" w:rsidR="00D8777A" w:rsidRPr="001D1490" w:rsidRDefault="00D8777A" w:rsidP="00CB4FE3">
            <w:pPr>
              <w:pStyle w:val="TableParagraph"/>
              <w:rPr>
                <w:rFonts w:ascii="Arial" w:hAnsi="Arial" w:cs="Arial"/>
              </w:rPr>
            </w:pPr>
          </w:p>
        </w:tc>
        <w:tc>
          <w:tcPr>
            <w:tcW w:w="781" w:type="dxa"/>
            <w:tcBorders>
              <w:bottom w:val="single" w:sz="18" w:space="0" w:color="FF0000"/>
            </w:tcBorders>
            <w:shd w:val="clear" w:color="auto" w:fill="FFFFCC"/>
          </w:tcPr>
          <w:p w14:paraId="1D30A537" w14:textId="77777777" w:rsidR="00D8777A" w:rsidRPr="001D1490" w:rsidRDefault="00D8777A" w:rsidP="00CB4FE3">
            <w:pPr>
              <w:pStyle w:val="TableParagraph"/>
              <w:spacing w:before="78"/>
              <w:ind w:right="196"/>
              <w:jc w:val="right"/>
              <w:rPr>
                <w:rFonts w:ascii="Arial" w:hAnsi="Arial" w:cs="Arial"/>
              </w:rPr>
            </w:pPr>
            <w:r w:rsidRPr="001D1490">
              <w:rPr>
                <w:rFonts w:ascii="Arial" w:hAnsi="Arial" w:cs="Arial"/>
                <w:spacing w:val="-5"/>
              </w:rPr>
              <w:t>47</w:t>
            </w:r>
          </w:p>
        </w:tc>
        <w:tc>
          <w:tcPr>
            <w:tcW w:w="3652" w:type="dxa"/>
            <w:tcBorders>
              <w:bottom w:val="single" w:sz="18" w:space="0" w:color="FF0000"/>
              <w:right w:val="single" w:sz="18" w:space="0" w:color="FF0000"/>
            </w:tcBorders>
            <w:shd w:val="clear" w:color="auto" w:fill="FFFFCC"/>
          </w:tcPr>
          <w:p w14:paraId="6E3EED05" w14:textId="77777777" w:rsidR="00D8777A" w:rsidRPr="001D1490" w:rsidRDefault="00D8777A" w:rsidP="00CB4FE3">
            <w:pPr>
              <w:pStyle w:val="TableParagraph"/>
              <w:spacing w:before="78"/>
              <w:ind w:left="193"/>
              <w:rPr>
                <w:rFonts w:ascii="Arial" w:hAnsi="Arial" w:cs="Arial"/>
              </w:rPr>
            </w:pPr>
            <w:r w:rsidRPr="001D1490">
              <w:rPr>
                <w:rFonts w:ascii="Arial" w:hAnsi="Arial" w:cs="Arial"/>
              </w:rPr>
              <w:t>Patient</w:t>
            </w:r>
            <w:r w:rsidRPr="001D1490">
              <w:rPr>
                <w:rFonts w:ascii="Arial" w:hAnsi="Arial" w:cs="Arial"/>
                <w:spacing w:val="-4"/>
              </w:rPr>
              <w:t xml:space="preserve"> </w:t>
            </w:r>
            <w:r w:rsidRPr="001D1490">
              <w:rPr>
                <w:rFonts w:ascii="Arial" w:hAnsi="Arial" w:cs="Arial"/>
              </w:rPr>
              <w:t>has</w:t>
            </w:r>
            <w:r w:rsidRPr="001D1490">
              <w:rPr>
                <w:rFonts w:ascii="Arial" w:hAnsi="Arial" w:cs="Arial"/>
                <w:spacing w:val="-3"/>
              </w:rPr>
              <w:t xml:space="preserve"> </w:t>
            </w:r>
            <w:r w:rsidRPr="001D1490">
              <w:rPr>
                <w:rFonts w:ascii="Arial" w:hAnsi="Arial" w:cs="Arial"/>
              </w:rPr>
              <w:t>surgery</w:t>
            </w:r>
            <w:r w:rsidRPr="001D1490">
              <w:rPr>
                <w:rFonts w:ascii="Arial" w:hAnsi="Arial" w:cs="Arial"/>
                <w:spacing w:val="-8"/>
              </w:rPr>
              <w:t xml:space="preserve"> </w:t>
            </w:r>
            <w:r w:rsidRPr="001D1490">
              <w:rPr>
                <w:rFonts w:ascii="Arial" w:hAnsi="Arial" w:cs="Arial"/>
              </w:rPr>
              <w:t>to</w:t>
            </w:r>
            <w:r w:rsidRPr="001D1490">
              <w:rPr>
                <w:rFonts w:ascii="Arial" w:hAnsi="Arial" w:cs="Arial"/>
                <w:spacing w:val="-2"/>
              </w:rPr>
              <w:t xml:space="preserve"> </w:t>
            </w:r>
            <w:r w:rsidRPr="001D1490">
              <w:rPr>
                <w:rFonts w:ascii="Arial" w:hAnsi="Arial" w:cs="Arial"/>
              </w:rPr>
              <w:t>remove</w:t>
            </w:r>
            <w:r w:rsidRPr="001D1490">
              <w:rPr>
                <w:rFonts w:ascii="Arial" w:hAnsi="Arial" w:cs="Arial"/>
                <w:spacing w:val="-4"/>
              </w:rPr>
              <w:t xml:space="preserve"> </w:t>
            </w:r>
            <w:r w:rsidRPr="001D1490">
              <w:rPr>
                <w:rFonts w:ascii="Arial" w:hAnsi="Arial" w:cs="Arial"/>
                <w:spacing w:val="-2"/>
              </w:rPr>
              <w:t>lesions.</w:t>
            </w:r>
          </w:p>
        </w:tc>
        <w:tc>
          <w:tcPr>
            <w:tcW w:w="2087" w:type="dxa"/>
            <w:tcBorders>
              <w:top w:val="single" w:sz="18" w:space="0" w:color="FF0000"/>
              <w:left w:val="single" w:sz="18" w:space="0" w:color="FF0000"/>
              <w:bottom w:val="single" w:sz="18" w:space="0" w:color="FF0000"/>
              <w:right w:val="single" w:sz="18" w:space="0" w:color="FF0000"/>
            </w:tcBorders>
            <w:shd w:val="clear" w:color="auto" w:fill="FFFFCC"/>
          </w:tcPr>
          <w:p w14:paraId="7F17C1F0" w14:textId="77777777" w:rsidR="00D8777A" w:rsidRPr="001D1490" w:rsidRDefault="00D8777A" w:rsidP="007D2129">
            <w:pPr>
              <w:pStyle w:val="TableParagraph"/>
              <w:spacing w:before="77"/>
              <w:rPr>
                <w:rFonts w:ascii="Arial" w:hAnsi="Arial" w:cs="Arial"/>
              </w:rPr>
            </w:pPr>
            <w:r w:rsidRPr="001D1490">
              <w:rPr>
                <w:rFonts w:ascii="Arial" w:hAnsi="Arial" w:cs="Arial"/>
              </w:rPr>
              <w:t>FCT indicator pathway</w:t>
            </w:r>
            <w:r w:rsidRPr="001D1490">
              <w:rPr>
                <w:rFonts w:ascii="Arial" w:hAnsi="Arial" w:cs="Arial"/>
                <w:spacing w:val="-13"/>
              </w:rPr>
              <w:t xml:space="preserve"> </w:t>
            </w:r>
            <w:r w:rsidRPr="001D1490">
              <w:rPr>
                <w:rFonts w:ascii="Arial" w:hAnsi="Arial" w:cs="Arial"/>
              </w:rPr>
              <w:t>stops</w:t>
            </w:r>
            <w:r w:rsidRPr="001D1490">
              <w:rPr>
                <w:rFonts w:ascii="Arial" w:hAnsi="Arial" w:cs="Arial"/>
                <w:spacing w:val="-12"/>
              </w:rPr>
              <w:t xml:space="preserve"> </w:t>
            </w:r>
            <w:r w:rsidRPr="001D1490">
              <w:rPr>
                <w:rFonts w:ascii="Arial" w:hAnsi="Arial" w:cs="Arial"/>
              </w:rPr>
              <w:t>here</w:t>
            </w:r>
          </w:p>
        </w:tc>
      </w:tr>
    </w:tbl>
    <w:p w14:paraId="00693957" w14:textId="77777777" w:rsidR="00D8777A" w:rsidRPr="001D1490" w:rsidRDefault="00D8777A" w:rsidP="007D2129">
      <w:pPr>
        <w:spacing w:after="0"/>
        <w:rPr>
          <w:rFonts w:ascii="Arial" w:hAnsi="Arial" w:cs="Arial"/>
          <w:sz w:val="20"/>
        </w:rPr>
      </w:pPr>
    </w:p>
    <w:p w14:paraId="04C82C03" w14:textId="394222FC" w:rsidR="00D8777A" w:rsidRDefault="00D8777A" w:rsidP="007E5BD8">
      <w:pPr>
        <w:pStyle w:val="Heading2"/>
        <w:rPr>
          <w:spacing w:val="-2"/>
        </w:rPr>
      </w:pPr>
      <w:bookmarkStart w:id="699" w:name="_Toc124868779"/>
      <w:bookmarkStart w:id="700" w:name="_Toc203110633"/>
      <w:r w:rsidRPr="001D1490">
        <w:t>Reported</w:t>
      </w:r>
      <w:r w:rsidRPr="001D1490">
        <w:rPr>
          <w:spacing w:val="-9"/>
        </w:rPr>
        <w:t xml:space="preserve"> </w:t>
      </w:r>
      <w:r w:rsidRPr="001D1490">
        <w:t>data</w:t>
      </w:r>
      <w:r w:rsidRPr="001D1490">
        <w:rPr>
          <w:spacing w:val="-4"/>
        </w:rPr>
        <w:t xml:space="preserve"> </w:t>
      </w:r>
      <w:r w:rsidRPr="001D1490">
        <w:t>for</w:t>
      </w:r>
      <w:r w:rsidRPr="001D1490">
        <w:rPr>
          <w:spacing w:val="-3"/>
        </w:rPr>
        <w:t xml:space="preserve"> </w:t>
      </w:r>
      <w:r w:rsidRPr="001D1490">
        <w:t>known</w:t>
      </w:r>
      <w:r w:rsidRPr="001D1490">
        <w:rPr>
          <w:spacing w:val="-4"/>
        </w:rPr>
        <w:t xml:space="preserve"> </w:t>
      </w:r>
      <w:r w:rsidRPr="001D1490">
        <w:t>cancer</w:t>
      </w:r>
      <w:r w:rsidRPr="001D1490">
        <w:rPr>
          <w:spacing w:val="-3"/>
        </w:rPr>
        <w:t xml:space="preserve"> </w:t>
      </w:r>
      <w:r w:rsidRPr="001D1490">
        <w:t>referral</w:t>
      </w:r>
      <w:r w:rsidRPr="001D1490">
        <w:rPr>
          <w:spacing w:val="-5"/>
        </w:rPr>
        <w:t xml:space="preserve"> </w:t>
      </w:r>
      <w:r w:rsidRPr="001D1490">
        <w:t>(31-day</w:t>
      </w:r>
      <w:r w:rsidRPr="001D1490">
        <w:rPr>
          <w:spacing w:val="-5"/>
        </w:rPr>
        <w:t xml:space="preserve"> </w:t>
      </w:r>
      <w:r w:rsidRPr="001D1490">
        <w:rPr>
          <w:spacing w:val="-2"/>
        </w:rPr>
        <w:t>indicator)</w:t>
      </w:r>
      <w:bookmarkEnd w:id="699"/>
      <w:bookmarkEnd w:id="700"/>
    </w:p>
    <w:p w14:paraId="34F942B9" w14:textId="77777777" w:rsidR="007D2129" w:rsidRPr="007D2129" w:rsidRDefault="007D2129" w:rsidP="007D2129">
      <w:pPr>
        <w:spacing w:after="0"/>
        <w:rPr>
          <w:rFonts w:ascii="Arial" w:hAnsi="Arial" w:cs="Arial"/>
        </w:rPr>
      </w:pPr>
    </w:p>
    <w:tbl>
      <w:tblPr>
        <w:tblW w:w="0" w:type="auto"/>
        <w:tblLayout w:type="fixed"/>
        <w:tblCellMar>
          <w:left w:w="0" w:type="dxa"/>
          <w:right w:w="0" w:type="dxa"/>
        </w:tblCellMar>
        <w:tblLook w:val="01E0" w:firstRow="1" w:lastRow="1" w:firstColumn="1" w:lastColumn="1" w:noHBand="0" w:noVBand="0"/>
      </w:tblPr>
      <w:tblGrid>
        <w:gridCol w:w="5401"/>
        <w:gridCol w:w="837"/>
        <w:gridCol w:w="1589"/>
      </w:tblGrid>
      <w:tr w:rsidR="00D8777A" w:rsidRPr="001D1490" w14:paraId="7F436C10" w14:textId="77777777" w:rsidTr="007D2129">
        <w:trPr>
          <w:trHeight w:val="410"/>
        </w:trPr>
        <w:tc>
          <w:tcPr>
            <w:tcW w:w="5401" w:type="dxa"/>
            <w:tcBorders>
              <w:top w:val="single" w:sz="4" w:space="0" w:color="000000"/>
              <w:bottom w:val="single" w:sz="4" w:space="0" w:color="000000"/>
            </w:tcBorders>
          </w:tcPr>
          <w:p w14:paraId="3F1A3306" w14:textId="77777777" w:rsidR="00D8777A" w:rsidRPr="001D1490" w:rsidRDefault="00D8777A" w:rsidP="00CB4FE3">
            <w:pPr>
              <w:pStyle w:val="TableParagraph"/>
              <w:spacing w:before="81"/>
              <w:ind w:left="115"/>
              <w:rPr>
                <w:rFonts w:ascii="Arial" w:hAnsi="Arial" w:cs="Arial"/>
              </w:rPr>
            </w:pPr>
            <w:r w:rsidRPr="001D1490">
              <w:rPr>
                <w:rFonts w:ascii="Arial" w:hAnsi="Arial" w:cs="Arial"/>
              </w:rPr>
              <w:t>Record</w:t>
            </w:r>
            <w:r w:rsidRPr="001D1490">
              <w:rPr>
                <w:rFonts w:ascii="Arial" w:hAnsi="Arial" w:cs="Arial"/>
                <w:spacing w:val="-6"/>
              </w:rPr>
              <w:t xml:space="preserve"> </w:t>
            </w:r>
            <w:r w:rsidRPr="001D1490">
              <w:rPr>
                <w:rFonts w:ascii="Arial" w:hAnsi="Arial" w:cs="Arial"/>
                <w:spacing w:val="-4"/>
              </w:rPr>
              <w:t>type</w:t>
            </w:r>
          </w:p>
        </w:tc>
        <w:tc>
          <w:tcPr>
            <w:tcW w:w="837" w:type="dxa"/>
            <w:tcBorders>
              <w:top w:val="single" w:sz="4" w:space="0" w:color="000000"/>
              <w:bottom w:val="single" w:sz="4" w:space="0" w:color="000000"/>
            </w:tcBorders>
          </w:tcPr>
          <w:p w14:paraId="6B24346F" w14:textId="77777777" w:rsidR="00D8777A" w:rsidRPr="001D1490" w:rsidRDefault="00D8777A" w:rsidP="00CB4FE3">
            <w:pPr>
              <w:pStyle w:val="TableParagraph"/>
              <w:spacing w:before="81"/>
              <w:ind w:right="250"/>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tcPr>
          <w:p w14:paraId="66FC7C8F" w14:textId="77777777" w:rsidR="00D8777A" w:rsidRPr="001D1490" w:rsidRDefault="00D8777A" w:rsidP="00CB4FE3">
            <w:pPr>
              <w:pStyle w:val="TableParagraph"/>
              <w:spacing w:before="81"/>
              <w:ind w:left="250"/>
              <w:rPr>
                <w:rFonts w:ascii="Arial" w:hAnsi="Arial" w:cs="Arial"/>
              </w:rPr>
            </w:pPr>
            <w:r w:rsidRPr="001D1490">
              <w:rPr>
                <w:rFonts w:ascii="Arial" w:hAnsi="Arial" w:cs="Arial"/>
              </w:rPr>
              <w:t>A</w:t>
            </w:r>
          </w:p>
        </w:tc>
      </w:tr>
      <w:tr w:rsidR="00D8777A" w:rsidRPr="001D1490" w14:paraId="2B5F6419" w14:textId="77777777" w:rsidTr="007D2129">
        <w:trPr>
          <w:trHeight w:val="410"/>
        </w:trPr>
        <w:tc>
          <w:tcPr>
            <w:tcW w:w="5401" w:type="dxa"/>
            <w:tcBorders>
              <w:top w:val="single" w:sz="4" w:space="0" w:color="000000"/>
              <w:bottom w:val="single" w:sz="4" w:space="0" w:color="000000"/>
            </w:tcBorders>
          </w:tcPr>
          <w:p w14:paraId="58959427" w14:textId="77777777" w:rsidR="00D8777A" w:rsidRPr="001D1490" w:rsidRDefault="00D8777A" w:rsidP="00CB4FE3">
            <w:pPr>
              <w:pStyle w:val="TableParagraph"/>
              <w:spacing w:before="81"/>
              <w:ind w:left="115"/>
              <w:rPr>
                <w:rFonts w:ascii="Arial" w:hAnsi="Arial" w:cs="Arial"/>
              </w:rPr>
            </w:pPr>
            <w:r w:rsidRPr="001D1490">
              <w:rPr>
                <w:rFonts w:ascii="Arial" w:hAnsi="Arial" w:cs="Arial"/>
              </w:rPr>
              <w:t>National</w:t>
            </w:r>
            <w:r w:rsidRPr="001D1490">
              <w:rPr>
                <w:rFonts w:ascii="Arial" w:hAnsi="Arial" w:cs="Arial"/>
                <w:spacing w:val="-6"/>
              </w:rPr>
              <w:t xml:space="preserve"> </w:t>
            </w:r>
            <w:r w:rsidRPr="001D1490">
              <w:rPr>
                <w:rFonts w:ascii="Arial" w:hAnsi="Arial" w:cs="Arial"/>
              </w:rPr>
              <w:t>Health</w:t>
            </w:r>
            <w:r w:rsidRPr="001D1490">
              <w:rPr>
                <w:rFonts w:ascii="Arial" w:hAnsi="Arial" w:cs="Arial"/>
                <w:spacing w:val="-4"/>
              </w:rPr>
              <w:t xml:space="preserve"> </w:t>
            </w:r>
            <w:r w:rsidRPr="001D1490">
              <w:rPr>
                <w:rFonts w:ascii="Arial" w:hAnsi="Arial" w:cs="Arial"/>
              </w:rPr>
              <w:t>Index</w:t>
            </w:r>
            <w:r w:rsidRPr="001D1490">
              <w:rPr>
                <w:rFonts w:ascii="Arial" w:hAnsi="Arial" w:cs="Arial"/>
                <w:spacing w:val="-7"/>
              </w:rPr>
              <w:t xml:space="preserve"> </w:t>
            </w:r>
            <w:r w:rsidRPr="001D1490">
              <w:rPr>
                <w:rFonts w:ascii="Arial" w:hAnsi="Arial" w:cs="Arial"/>
              </w:rPr>
              <w:t>(NHI)</w:t>
            </w:r>
            <w:r w:rsidRPr="001D1490">
              <w:rPr>
                <w:rFonts w:ascii="Arial" w:hAnsi="Arial" w:cs="Arial"/>
                <w:spacing w:val="-3"/>
              </w:rPr>
              <w:t xml:space="preserve"> </w:t>
            </w:r>
            <w:r w:rsidRPr="001D1490">
              <w:rPr>
                <w:rFonts w:ascii="Arial" w:hAnsi="Arial" w:cs="Arial"/>
                <w:spacing w:val="-2"/>
              </w:rPr>
              <w:t>number</w:t>
            </w:r>
          </w:p>
        </w:tc>
        <w:tc>
          <w:tcPr>
            <w:tcW w:w="837" w:type="dxa"/>
            <w:tcBorders>
              <w:top w:val="single" w:sz="4" w:space="0" w:color="000000"/>
              <w:bottom w:val="single" w:sz="4" w:space="0" w:color="000000"/>
            </w:tcBorders>
          </w:tcPr>
          <w:p w14:paraId="7D617D32" w14:textId="77777777" w:rsidR="00D8777A" w:rsidRPr="001D1490" w:rsidRDefault="00D8777A" w:rsidP="00CB4FE3">
            <w:pPr>
              <w:pStyle w:val="TableParagraph"/>
              <w:spacing w:before="81"/>
              <w:ind w:right="250"/>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tcPr>
          <w:p w14:paraId="200CEFFC" w14:textId="77777777" w:rsidR="00D8777A" w:rsidRPr="001D1490" w:rsidRDefault="00D8777A" w:rsidP="00CB4FE3">
            <w:pPr>
              <w:pStyle w:val="TableParagraph"/>
              <w:spacing w:before="81"/>
              <w:ind w:left="250"/>
              <w:rPr>
                <w:rFonts w:ascii="Arial" w:hAnsi="Arial" w:cs="Arial"/>
              </w:rPr>
            </w:pPr>
            <w:r w:rsidRPr="001D1490">
              <w:rPr>
                <w:rFonts w:ascii="Arial" w:hAnsi="Arial" w:cs="Arial"/>
                <w:spacing w:val="-2"/>
              </w:rPr>
              <w:t>AAANNNN</w:t>
            </w:r>
          </w:p>
        </w:tc>
      </w:tr>
      <w:tr w:rsidR="00D8777A" w:rsidRPr="001D1490" w14:paraId="7D7E0B88" w14:textId="77777777" w:rsidTr="007D2129">
        <w:trPr>
          <w:trHeight w:val="410"/>
        </w:trPr>
        <w:tc>
          <w:tcPr>
            <w:tcW w:w="7827" w:type="dxa"/>
            <w:gridSpan w:val="3"/>
            <w:tcBorders>
              <w:top w:val="single" w:sz="4" w:space="0" w:color="000000"/>
              <w:bottom w:val="single" w:sz="4" w:space="0" w:color="000000"/>
            </w:tcBorders>
            <w:shd w:val="clear" w:color="auto" w:fill="FCE9D9"/>
          </w:tcPr>
          <w:p w14:paraId="058FECDA" w14:textId="77777777" w:rsidR="00D8777A" w:rsidRPr="001D1490" w:rsidRDefault="00D8777A" w:rsidP="00CB4FE3">
            <w:pPr>
              <w:pStyle w:val="TableParagraph"/>
              <w:spacing w:before="81"/>
              <w:ind w:left="115"/>
              <w:rPr>
                <w:rFonts w:ascii="Arial" w:hAnsi="Arial" w:cs="Arial"/>
              </w:rPr>
            </w:pPr>
            <w:r w:rsidRPr="001D1490">
              <w:rPr>
                <w:rFonts w:ascii="Arial" w:hAnsi="Arial" w:cs="Arial"/>
              </w:rPr>
              <w:t>First</w:t>
            </w:r>
            <w:r w:rsidRPr="001D1490">
              <w:rPr>
                <w:rFonts w:ascii="Arial" w:hAnsi="Arial" w:cs="Arial"/>
                <w:spacing w:val="-3"/>
              </w:rPr>
              <w:t xml:space="preserve"> </w:t>
            </w:r>
            <w:r w:rsidRPr="001D1490">
              <w:rPr>
                <w:rFonts w:ascii="Arial" w:hAnsi="Arial" w:cs="Arial"/>
                <w:spacing w:val="-4"/>
              </w:rPr>
              <w:t>name</w:t>
            </w:r>
          </w:p>
        </w:tc>
      </w:tr>
      <w:tr w:rsidR="00D8777A" w:rsidRPr="001D1490" w14:paraId="364CEC02" w14:textId="77777777" w:rsidTr="007D2129">
        <w:trPr>
          <w:trHeight w:val="410"/>
        </w:trPr>
        <w:tc>
          <w:tcPr>
            <w:tcW w:w="7827" w:type="dxa"/>
            <w:gridSpan w:val="3"/>
            <w:tcBorders>
              <w:top w:val="single" w:sz="4" w:space="0" w:color="000000"/>
              <w:bottom w:val="single" w:sz="4" w:space="0" w:color="000000"/>
            </w:tcBorders>
            <w:shd w:val="clear" w:color="auto" w:fill="FCE9D9"/>
          </w:tcPr>
          <w:p w14:paraId="678D6447" w14:textId="77777777" w:rsidR="00D8777A" w:rsidRPr="001D1490" w:rsidRDefault="00D8777A" w:rsidP="00CB4FE3">
            <w:pPr>
              <w:pStyle w:val="TableParagraph"/>
              <w:spacing w:before="81"/>
              <w:ind w:left="115"/>
              <w:rPr>
                <w:rFonts w:ascii="Arial" w:hAnsi="Arial" w:cs="Arial"/>
              </w:rPr>
            </w:pPr>
            <w:r w:rsidRPr="001D1490">
              <w:rPr>
                <w:rFonts w:ascii="Arial" w:hAnsi="Arial" w:cs="Arial"/>
              </w:rPr>
              <w:t>Family</w:t>
            </w:r>
            <w:r w:rsidRPr="001D1490">
              <w:rPr>
                <w:rFonts w:ascii="Arial" w:hAnsi="Arial" w:cs="Arial"/>
                <w:spacing w:val="-8"/>
              </w:rPr>
              <w:t xml:space="preserve"> </w:t>
            </w:r>
            <w:r w:rsidRPr="001D1490">
              <w:rPr>
                <w:rFonts w:ascii="Arial" w:hAnsi="Arial" w:cs="Arial"/>
                <w:spacing w:val="-4"/>
              </w:rPr>
              <w:t>name</w:t>
            </w:r>
          </w:p>
        </w:tc>
      </w:tr>
      <w:tr w:rsidR="00D8777A" w:rsidRPr="001D1490" w14:paraId="2FCBC3D8" w14:textId="77777777" w:rsidTr="007D2129">
        <w:trPr>
          <w:trHeight w:val="410"/>
        </w:trPr>
        <w:tc>
          <w:tcPr>
            <w:tcW w:w="5401" w:type="dxa"/>
            <w:tcBorders>
              <w:top w:val="single" w:sz="4" w:space="0" w:color="000000"/>
              <w:bottom w:val="single" w:sz="4" w:space="0" w:color="000000"/>
            </w:tcBorders>
            <w:shd w:val="clear" w:color="auto" w:fill="FCE9D9"/>
          </w:tcPr>
          <w:p w14:paraId="4006D800" w14:textId="77777777" w:rsidR="00D8777A" w:rsidRPr="001D1490" w:rsidRDefault="00D8777A" w:rsidP="00CB4FE3">
            <w:pPr>
              <w:pStyle w:val="TableParagraph"/>
              <w:spacing w:before="81"/>
              <w:ind w:left="115"/>
              <w:rPr>
                <w:rFonts w:ascii="Arial" w:hAnsi="Arial" w:cs="Arial"/>
              </w:rPr>
            </w:pPr>
            <w:r w:rsidRPr="001D1490">
              <w:rPr>
                <w:rFonts w:ascii="Arial" w:hAnsi="Arial" w:cs="Arial"/>
              </w:rPr>
              <w:t>Date</w:t>
            </w:r>
            <w:r w:rsidRPr="001D1490">
              <w:rPr>
                <w:rFonts w:ascii="Arial" w:hAnsi="Arial" w:cs="Arial"/>
                <w:spacing w:val="-4"/>
              </w:rPr>
              <w:t xml:space="preserve"> </w:t>
            </w:r>
            <w:r w:rsidRPr="001D1490">
              <w:rPr>
                <w:rFonts w:ascii="Arial" w:hAnsi="Arial" w:cs="Arial"/>
              </w:rPr>
              <w:t>of</w:t>
            </w:r>
            <w:r w:rsidRPr="001D1490">
              <w:rPr>
                <w:rFonts w:ascii="Arial" w:hAnsi="Arial" w:cs="Arial"/>
                <w:spacing w:val="-1"/>
              </w:rPr>
              <w:t xml:space="preserve"> </w:t>
            </w:r>
            <w:r w:rsidRPr="001D1490">
              <w:rPr>
                <w:rFonts w:ascii="Arial" w:hAnsi="Arial" w:cs="Arial"/>
                <w:spacing w:val="-2"/>
              </w:rPr>
              <w:t>birth</w:t>
            </w:r>
          </w:p>
        </w:tc>
        <w:tc>
          <w:tcPr>
            <w:tcW w:w="837" w:type="dxa"/>
            <w:tcBorders>
              <w:top w:val="single" w:sz="4" w:space="0" w:color="000000"/>
              <w:bottom w:val="single" w:sz="4" w:space="0" w:color="000000"/>
            </w:tcBorders>
            <w:shd w:val="clear" w:color="auto" w:fill="FCE9D9"/>
          </w:tcPr>
          <w:p w14:paraId="61995895" w14:textId="77777777" w:rsidR="00D8777A" w:rsidRPr="001D1490" w:rsidRDefault="00D8777A" w:rsidP="00CB4FE3">
            <w:pPr>
              <w:pStyle w:val="TableParagraph"/>
              <w:spacing w:before="81"/>
              <w:ind w:right="250"/>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CE9D9"/>
          </w:tcPr>
          <w:p w14:paraId="52E82B23" w14:textId="6F7393BC" w:rsidR="00D8777A" w:rsidRPr="001D1490" w:rsidRDefault="00D8777A" w:rsidP="00CB4FE3">
            <w:pPr>
              <w:pStyle w:val="TableParagraph"/>
              <w:spacing w:before="81"/>
              <w:ind w:left="250"/>
              <w:rPr>
                <w:rFonts w:ascii="Arial" w:hAnsi="Arial" w:cs="Arial"/>
              </w:rPr>
            </w:pPr>
            <w:r w:rsidRPr="001D1490">
              <w:rPr>
                <w:rFonts w:ascii="Arial" w:hAnsi="Arial" w:cs="Arial"/>
                <w:spacing w:val="-2"/>
              </w:rPr>
              <w:t>190519</w:t>
            </w:r>
            <w:r w:rsidR="004D0146" w:rsidRPr="001D1490">
              <w:rPr>
                <w:rFonts w:ascii="Arial" w:hAnsi="Arial" w:cs="Arial"/>
                <w:spacing w:val="-2"/>
              </w:rPr>
              <w:t>78</w:t>
            </w:r>
          </w:p>
        </w:tc>
      </w:tr>
      <w:tr w:rsidR="00D8777A" w:rsidRPr="001D1490" w14:paraId="64494424" w14:textId="77777777" w:rsidTr="007D2129">
        <w:trPr>
          <w:trHeight w:val="410"/>
        </w:trPr>
        <w:tc>
          <w:tcPr>
            <w:tcW w:w="5401" w:type="dxa"/>
            <w:tcBorders>
              <w:top w:val="single" w:sz="4" w:space="0" w:color="000000"/>
              <w:bottom w:val="single" w:sz="4" w:space="0" w:color="000000"/>
            </w:tcBorders>
            <w:shd w:val="clear" w:color="auto" w:fill="FCE9D9"/>
          </w:tcPr>
          <w:p w14:paraId="3724FF0D" w14:textId="77777777" w:rsidR="00D8777A" w:rsidRPr="001D1490" w:rsidRDefault="00D8777A" w:rsidP="00CB4FE3">
            <w:pPr>
              <w:pStyle w:val="TableParagraph"/>
              <w:spacing w:before="81"/>
              <w:ind w:left="115"/>
              <w:rPr>
                <w:rFonts w:ascii="Arial" w:hAnsi="Arial" w:cs="Arial"/>
              </w:rPr>
            </w:pPr>
            <w:r w:rsidRPr="001D1490">
              <w:rPr>
                <w:rFonts w:ascii="Arial" w:hAnsi="Arial" w:cs="Arial"/>
                <w:spacing w:val="-5"/>
              </w:rPr>
              <w:t>Sex</w:t>
            </w:r>
          </w:p>
        </w:tc>
        <w:tc>
          <w:tcPr>
            <w:tcW w:w="837" w:type="dxa"/>
            <w:tcBorders>
              <w:top w:val="single" w:sz="4" w:space="0" w:color="000000"/>
              <w:bottom w:val="single" w:sz="4" w:space="0" w:color="000000"/>
            </w:tcBorders>
            <w:shd w:val="clear" w:color="auto" w:fill="FCE9D9"/>
          </w:tcPr>
          <w:p w14:paraId="21595770" w14:textId="77777777" w:rsidR="00D8777A" w:rsidRPr="001D1490" w:rsidRDefault="00D8777A" w:rsidP="00CB4FE3">
            <w:pPr>
              <w:pStyle w:val="TableParagraph"/>
              <w:spacing w:before="81"/>
              <w:ind w:right="250"/>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CE9D9"/>
          </w:tcPr>
          <w:p w14:paraId="7B7C22A0" w14:textId="77777777" w:rsidR="00D8777A" w:rsidRPr="001D1490" w:rsidRDefault="00D8777A" w:rsidP="00CB4FE3">
            <w:pPr>
              <w:pStyle w:val="TableParagraph"/>
              <w:spacing w:before="81"/>
              <w:ind w:left="250"/>
              <w:rPr>
                <w:rFonts w:ascii="Arial" w:hAnsi="Arial" w:cs="Arial"/>
              </w:rPr>
            </w:pPr>
            <w:r w:rsidRPr="001D1490">
              <w:rPr>
                <w:rFonts w:ascii="Arial" w:hAnsi="Arial" w:cs="Arial"/>
              </w:rPr>
              <w:t>M</w:t>
            </w:r>
          </w:p>
        </w:tc>
      </w:tr>
      <w:tr w:rsidR="00D8777A" w:rsidRPr="001D1490" w14:paraId="01368BC8" w14:textId="77777777" w:rsidTr="007D2129">
        <w:trPr>
          <w:trHeight w:val="410"/>
        </w:trPr>
        <w:tc>
          <w:tcPr>
            <w:tcW w:w="5401" w:type="dxa"/>
            <w:tcBorders>
              <w:top w:val="single" w:sz="4" w:space="0" w:color="000000"/>
              <w:bottom w:val="single" w:sz="4" w:space="0" w:color="000000"/>
            </w:tcBorders>
            <w:shd w:val="clear" w:color="auto" w:fill="FCE9D9"/>
          </w:tcPr>
          <w:p w14:paraId="69C80832" w14:textId="0118C457" w:rsidR="00D8777A" w:rsidRPr="001D1490" w:rsidRDefault="00B378FD" w:rsidP="00CB4FE3">
            <w:pPr>
              <w:pStyle w:val="TableParagraph"/>
              <w:spacing w:before="79"/>
              <w:ind w:left="115"/>
              <w:rPr>
                <w:rFonts w:ascii="Arial" w:hAnsi="Arial" w:cs="Arial"/>
              </w:rPr>
            </w:pPr>
            <w:r w:rsidRPr="001D1490">
              <w:rPr>
                <w:rFonts w:ascii="Arial" w:hAnsi="Arial" w:cs="Arial"/>
              </w:rPr>
              <w:t>District</w:t>
            </w:r>
            <w:r w:rsidR="00D8777A" w:rsidRPr="001D1490">
              <w:rPr>
                <w:rFonts w:ascii="Arial" w:hAnsi="Arial" w:cs="Arial"/>
                <w:spacing w:val="-4"/>
              </w:rPr>
              <w:t xml:space="preserve"> </w:t>
            </w:r>
            <w:r w:rsidR="00D8777A" w:rsidRPr="001D1490">
              <w:rPr>
                <w:rFonts w:ascii="Arial" w:hAnsi="Arial" w:cs="Arial"/>
              </w:rPr>
              <w:t>of</w:t>
            </w:r>
            <w:r w:rsidR="00D8777A" w:rsidRPr="001D1490">
              <w:rPr>
                <w:rFonts w:ascii="Arial" w:hAnsi="Arial" w:cs="Arial"/>
                <w:spacing w:val="-4"/>
              </w:rPr>
              <w:t xml:space="preserve"> </w:t>
            </w:r>
            <w:r w:rsidR="00D8777A" w:rsidRPr="001D1490">
              <w:rPr>
                <w:rFonts w:ascii="Arial" w:hAnsi="Arial" w:cs="Arial"/>
                <w:spacing w:val="-2"/>
              </w:rPr>
              <w:t>domicile</w:t>
            </w:r>
          </w:p>
        </w:tc>
        <w:tc>
          <w:tcPr>
            <w:tcW w:w="837" w:type="dxa"/>
            <w:tcBorders>
              <w:top w:val="single" w:sz="4" w:space="0" w:color="000000"/>
              <w:bottom w:val="single" w:sz="4" w:space="0" w:color="000000"/>
            </w:tcBorders>
            <w:shd w:val="clear" w:color="auto" w:fill="FCE9D9"/>
          </w:tcPr>
          <w:p w14:paraId="39EF4E51" w14:textId="77777777" w:rsidR="00D8777A" w:rsidRPr="001D1490" w:rsidRDefault="00D8777A" w:rsidP="00CB4FE3">
            <w:pPr>
              <w:pStyle w:val="TableParagraph"/>
              <w:spacing w:before="79"/>
              <w:ind w:right="250"/>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CE9D9"/>
          </w:tcPr>
          <w:p w14:paraId="2C9C3F56" w14:textId="77777777" w:rsidR="00D8777A" w:rsidRPr="001D1490" w:rsidRDefault="00D8777A" w:rsidP="00CB4FE3">
            <w:pPr>
              <w:pStyle w:val="TableParagraph"/>
              <w:spacing w:before="79"/>
              <w:ind w:left="250"/>
              <w:rPr>
                <w:rFonts w:ascii="Arial" w:hAnsi="Arial" w:cs="Arial"/>
              </w:rPr>
            </w:pPr>
            <w:r w:rsidRPr="001D1490">
              <w:rPr>
                <w:rFonts w:ascii="Arial" w:hAnsi="Arial" w:cs="Arial"/>
                <w:spacing w:val="-5"/>
              </w:rPr>
              <w:t>011</w:t>
            </w:r>
          </w:p>
        </w:tc>
      </w:tr>
      <w:tr w:rsidR="00D8777A" w:rsidRPr="001D1490" w14:paraId="1AEAB208" w14:textId="77777777" w:rsidTr="007D2129">
        <w:trPr>
          <w:trHeight w:val="410"/>
        </w:trPr>
        <w:tc>
          <w:tcPr>
            <w:tcW w:w="5401" w:type="dxa"/>
            <w:tcBorders>
              <w:top w:val="single" w:sz="4" w:space="0" w:color="000000"/>
              <w:bottom w:val="single" w:sz="4" w:space="0" w:color="000000"/>
            </w:tcBorders>
            <w:shd w:val="clear" w:color="auto" w:fill="E4DFEB"/>
          </w:tcPr>
          <w:p w14:paraId="249D1A5A" w14:textId="77777777" w:rsidR="00D8777A" w:rsidRPr="001D1490" w:rsidRDefault="00D8777A" w:rsidP="00CB4FE3">
            <w:pPr>
              <w:pStyle w:val="TableParagraph"/>
              <w:spacing w:before="79"/>
              <w:ind w:left="115"/>
              <w:rPr>
                <w:rFonts w:ascii="Arial" w:hAnsi="Arial" w:cs="Arial"/>
              </w:rPr>
            </w:pPr>
            <w:r w:rsidRPr="001D1490">
              <w:rPr>
                <w:rFonts w:ascii="Arial" w:hAnsi="Arial" w:cs="Arial"/>
              </w:rPr>
              <w:t>Date</w:t>
            </w:r>
            <w:r w:rsidRPr="001D1490">
              <w:rPr>
                <w:rFonts w:ascii="Arial" w:hAnsi="Arial" w:cs="Arial"/>
                <w:spacing w:val="-2"/>
              </w:rPr>
              <w:t xml:space="preserve"> </w:t>
            </w:r>
            <w:r w:rsidRPr="001D1490">
              <w:rPr>
                <w:rFonts w:ascii="Arial" w:hAnsi="Arial" w:cs="Arial"/>
              </w:rPr>
              <w:t>of</w:t>
            </w:r>
            <w:r w:rsidRPr="001D1490">
              <w:rPr>
                <w:rFonts w:ascii="Arial" w:hAnsi="Arial" w:cs="Arial"/>
                <w:spacing w:val="-1"/>
              </w:rPr>
              <w:t xml:space="preserve"> </w:t>
            </w:r>
            <w:r w:rsidRPr="001D1490">
              <w:rPr>
                <w:rFonts w:ascii="Arial" w:hAnsi="Arial" w:cs="Arial"/>
                <w:spacing w:val="-2"/>
              </w:rPr>
              <w:t>diagnosis</w:t>
            </w:r>
          </w:p>
        </w:tc>
        <w:tc>
          <w:tcPr>
            <w:tcW w:w="837" w:type="dxa"/>
            <w:tcBorders>
              <w:top w:val="single" w:sz="4" w:space="0" w:color="000000"/>
              <w:bottom w:val="single" w:sz="4" w:space="0" w:color="000000"/>
            </w:tcBorders>
            <w:shd w:val="clear" w:color="auto" w:fill="E4DFEB"/>
          </w:tcPr>
          <w:p w14:paraId="3A08A5FF" w14:textId="77777777" w:rsidR="00D8777A" w:rsidRPr="001D1490"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E4DFEB"/>
          </w:tcPr>
          <w:p w14:paraId="78D4E88F" w14:textId="0CE120D6" w:rsidR="00D8777A" w:rsidRPr="001D1490" w:rsidRDefault="00D8777A" w:rsidP="00CB4FE3">
            <w:pPr>
              <w:pStyle w:val="TableParagraph"/>
              <w:spacing w:before="79"/>
              <w:ind w:left="250"/>
              <w:rPr>
                <w:rFonts w:ascii="Arial" w:hAnsi="Arial" w:cs="Arial"/>
              </w:rPr>
            </w:pPr>
            <w:r w:rsidRPr="001D1490">
              <w:rPr>
                <w:rFonts w:ascii="Arial" w:hAnsi="Arial" w:cs="Arial"/>
                <w:spacing w:val="-2"/>
              </w:rPr>
              <w:t>300620</w:t>
            </w:r>
            <w:r w:rsidR="004D0146" w:rsidRPr="001D1490">
              <w:rPr>
                <w:rFonts w:ascii="Arial" w:hAnsi="Arial" w:cs="Arial"/>
                <w:spacing w:val="-2"/>
              </w:rPr>
              <w:t>22</w:t>
            </w:r>
          </w:p>
        </w:tc>
      </w:tr>
      <w:tr w:rsidR="00D8777A" w:rsidRPr="001D1490" w14:paraId="1D0E703F" w14:textId="77777777" w:rsidTr="007D2129">
        <w:trPr>
          <w:trHeight w:val="410"/>
        </w:trPr>
        <w:tc>
          <w:tcPr>
            <w:tcW w:w="5401" w:type="dxa"/>
            <w:tcBorders>
              <w:top w:val="single" w:sz="4" w:space="0" w:color="000000"/>
              <w:bottom w:val="single" w:sz="4" w:space="0" w:color="000000"/>
            </w:tcBorders>
            <w:shd w:val="clear" w:color="auto" w:fill="E4DFEB"/>
          </w:tcPr>
          <w:p w14:paraId="38BCAEF4" w14:textId="6CD7B71B" w:rsidR="00D8777A" w:rsidRPr="001D1490" w:rsidRDefault="00D8777A" w:rsidP="00CB4FE3">
            <w:pPr>
              <w:pStyle w:val="TableParagraph"/>
              <w:spacing w:before="79"/>
              <w:ind w:left="115"/>
              <w:rPr>
                <w:rFonts w:ascii="Arial" w:hAnsi="Arial" w:cs="Arial"/>
              </w:rPr>
            </w:pPr>
            <w:r w:rsidRPr="001D1490">
              <w:rPr>
                <w:rFonts w:ascii="Arial" w:hAnsi="Arial" w:cs="Arial"/>
              </w:rPr>
              <w:t>Primary</w:t>
            </w:r>
            <w:r w:rsidRPr="001D1490">
              <w:rPr>
                <w:rFonts w:ascii="Arial" w:hAnsi="Arial" w:cs="Arial"/>
                <w:spacing w:val="-3"/>
              </w:rPr>
              <w:t xml:space="preserve"> </w:t>
            </w:r>
            <w:r w:rsidRPr="001D1490">
              <w:rPr>
                <w:rFonts w:ascii="Arial" w:hAnsi="Arial" w:cs="Arial"/>
              </w:rPr>
              <w:t>site</w:t>
            </w:r>
            <w:r w:rsidRPr="001D1490">
              <w:rPr>
                <w:rFonts w:ascii="Arial" w:hAnsi="Arial" w:cs="Arial"/>
                <w:spacing w:val="-3"/>
              </w:rPr>
              <w:t xml:space="preserve"> </w:t>
            </w:r>
            <w:r w:rsidR="003D556E" w:rsidRPr="001D1490">
              <w:rPr>
                <w:rFonts w:ascii="Arial" w:hAnsi="Arial" w:cs="Arial"/>
              </w:rPr>
              <w:t>ICD-10</w:t>
            </w:r>
            <w:r w:rsidR="007D2129">
              <w:rPr>
                <w:rFonts w:ascii="Arial" w:hAnsi="Arial" w:cs="Arial"/>
              </w:rPr>
              <w:t>-AM</w:t>
            </w:r>
            <w:r w:rsidR="003D556E" w:rsidRPr="001D1490">
              <w:rPr>
                <w:rFonts w:ascii="Arial" w:hAnsi="Arial" w:cs="Arial"/>
              </w:rPr>
              <w:t xml:space="preserve"> 8</w:t>
            </w:r>
            <w:r w:rsidR="007D2129">
              <w:rPr>
                <w:rFonts w:ascii="Arial" w:hAnsi="Arial" w:cs="Arial"/>
              </w:rPr>
              <w:t>th</w:t>
            </w:r>
            <w:r w:rsidR="003D556E" w:rsidRPr="001D1490">
              <w:rPr>
                <w:rFonts w:ascii="Arial" w:hAnsi="Arial" w:cs="Arial"/>
              </w:rPr>
              <w:t xml:space="preserve"> </w:t>
            </w:r>
            <w:r w:rsidR="007D2129">
              <w:rPr>
                <w:rFonts w:ascii="Arial" w:hAnsi="Arial" w:cs="Arial"/>
              </w:rPr>
              <w:t>E</w:t>
            </w:r>
            <w:r w:rsidR="003D556E" w:rsidRPr="001D1490">
              <w:rPr>
                <w:rFonts w:ascii="Arial" w:hAnsi="Arial" w:cs="Arial"/>
              </w:rPr>
              <w:t>dition</w:t>
            </w:r>
          </w:p>
        </w:tc>
        <w:tc>
          <w:tcPr>
            <w:tcW w:w="837" w:type="dxa"/>
            <w:tcBorders>
              <w:top w:val="single" w:sz="4" w:space="0" w:color="000000"/>
              <w:bottom w:val="single" w:sz="4" w:space="0" w:color="000000"/>
            </w:tcBorders>
            <w:shd w:val="clear" w:color="auto" w:fill="E4DFEB"/>
          </w:tcPr>
          <w:p w14:paraId="39909C82" w14:textId="77777777" w:rsidR="00D8777A" w:rsidRPr="001D1490" w:rsidRDefault="00D8777A" w:rsidP="00CB4FE3">
            <w:pPr>
              <w:pStyle w:val="TableParagraph"/>
              <w:spacing w:before="79"/>
              <w:ind w:right="250"/>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E4DFEB"/>
          </w:tcPr>
          <w:p w14:paraId="7BD10735" w14:textId="77777777" w:rsidR="00D8777A" w:rsidRPr="001D1490" w:rsidRDefault="00D8777A" w:rsidP="00CB4FE3">
            <w:pPr>
              <w:pStyle w:val="TableParagraph"/>
              <w:spacing w:before="79"/>
              <w:ind w:left="250"/>
              <w:rPr>
                <w:rFonts w:ascii="Arial" w:hAnsi="Arial" w:cs="Arial"/>
              </w:rPr>
            </w:pPr>
            <w:r w:rsidRPr="001D1490">
              <w:rPr>
                <w:rFonts w:ascii="Arial" w:hAnsi="Arial" w:cs="Arial"/>
                <w:spacing w:val="-5"/>
              </w:rPr>
              <w:t>C02</w:t>
            </w:r>
          </w:p>
        </w:tc>
      </w:tr>
      <w:tr w:rsidR="00D8777A" w:rsidRPr="001D1490" w14:paraId="35F1DC12" w14:textId="77777777" w:rsidTr="007D2129">
        <w:trPr>
          <w:trHeight w:val="409"/>
        </w:trPr>
        <w:tc>
          <w:tcPr>
            <w:tcW w:w="5401" w:type="dxa"/>
            <w:tcBorders>
              <w:top w:val="single" w:sz="4" w:space="0" w:color="000000"/>
              <w:bottom w:val="single" w:sz="4" w:space="0" w:color="000000"/>
            </w:tcBorders>
            <w:shd w:val="clear" w:color="auto" w:fill="FCE9D9"/>
          </w:tcPr>
          <w:p w14:paraId="4DF4DB41" w14:textId="77777777" w:rsidR="00D8777A" w:rsidRPr="001D1490" w:rsidRDefault="00D8777A" w:rsidP="00CB4FE3">
            <w:pPr>
              <w:pStyle w:val="TableParagraph"/>
              <w:spacing w:before="79"/>
              <w:ind w:left="115"/>
              <w:rPr>
                <w:rFonts w:ascii="Arial" w:hAnsi="Arial" w:cs="Arial"/>
              </w:rPr>
            </w:pPr>
            <w:r w:rsidRPr="001D1490">
              <w:rPr>
                <w:rFonts w:ascii="Arial" w:hAnsi="Arial" w:cs="Arial"/>
              </w:rPr>
              <w:t>Date</w:t>
            </w:r>
            <w:r w:rsidRPr="001D1490">
              <w:rPr>
                <w:rFonts w:ascii="Arial" w:hAnsi="Arial" w:cs="Arial"/>
                <w:spacing w:val="-4"/>
              </w:rPr>
              <w:t xml:space="preserve"> </w:t>
            </w:r>
            <w:r w:rsidRPr="001D1490">
              <w:rPr>
                <w:rFonts w:ascii="Arial" w:hAnsi="Arial" w:cs="Arial"/>
              </w:rPr>
              <w:t>of</w:t>
            </w:r>
            <w:r w:rsidRPr="001D1490">
              <w:rPr>
                <w:rFonts w:ascii="Arial" w:hAnsi="Arial" w:cs="Arial"/>
                <w:spacing w:val="-2"/>
              </w:rPr>
              <w:t xml:space="preserve"> </w:t>
            </w:r>
            <w:r w:rsidRPr="001D1490">
              <w:rPr>
                <w:rFonts w:ascii="Arial" w:hAnsi="Arial" w:cs="Arial"/>
              </w:rPr>
              <w:t>receipt</w:t>
            </w:r>
            <w:r w:rsidRPr="001D1490">
              <w:rPr>
                <w:rFonts w:ascii="Arial" w:hAnsi="Arial" w:cs="Arial"/>
                <w:spacing w:val="-2"/>
              </w:rPr>
              <w:t xml:space="preserve"> </w:t>
            </w:r>
            <w:r w:rsidRPr="001D1490">
              <w:rPr>
                <w:rFonts w:ascii="Arial" w:hAnsi="Arial" w:cs="Arial"/>
              </w:rPr>
              <w:t>of</w:t>
            </w:r>
            <w:r w:rsidRPr="001D1490">
              <w:rPr>
                <w:rFonts w:ascii="Arial" w:hAnsi="Arial" w:cs="Arial"/>
                <w:spacing w:val="-2"/>
              </w:rPr>
              <w:t xml:space="preserve"> referral</w:t>
            </w:r>
          </w:p>
        </w:tc>
        <w:tc>
          <w:tcPr>
            <w:tcW w:w="837" w:type="dxa"/>
            <w:tcBorders>
              <w:top w:val="single" w:sz="4" w:space="0" w:color="000000"/>
              <w:bottom w:val="single" w:sz="4" w:space="0" w:color="000000"/>
            </w:tcBorders>
            <w:shd w:val="clear" w:color="auto" w:fill="FCE9D9"/>
          </w:tcPr>
          <w:p w14:paraId="458C398F" w14:textId="77777777" w:rsidR="00D8777A" w:rsidRPr="001D1490"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FCE9D9"/>
          </w:tcPr>
          <w:p w14:paraId="2F8900D6" w14:textId="47A8CFAB" w:rsidR="00D8777A" w:rsidRPr="001D1490" w:rsidRDefault="00D8777A" w:rsidP="00CB4FE3">
            <w:pPr>
              <w:pStyle w:val="TableParagraph"/>
              <w:spacing w:before="79"/>
              <w:ind w:left="250"/>
              <w:rPr>
                <w:rFonts w:ascii="Arial" w:hAnsi="Arial" w:cs="Arial"/>
              </w:rPr>
            </w:pPr>
            <w:r w:rsidRPr="001D1490">
              <w:rPr>
                <w:rFonts w:ascii="Arial" w:hAnsi="Arial" w:cs="Arial"/>
                <w:spacing w:val="-2"/>
              </w:rPr>
              <w:t>100720</w:t>
            </w:r>
            <w:r w:rsidR="004D0146" w:rsidRPr="001D1490">
              <w:rPr>
                <w:rFonts w:ascii="Arial" w:hAnsi="Arial" w:cs="Arial"/>
                <w:spacing w:val="-2"/>
              </w:rPr>
              <w:t>22</w:t>
            </w:r>
          </w:p>
        </w:tc>
      </w:tr>
      <w:tr w:rsidR="00D8777A" w:rsidRPr="001D1490" w14:paraId="59B070F6" w14:textId="77777777" w:rsidTr="007D2129">
        <w:trPr>
          <w:trHeight w:val="410"/>
        </w:trPr>
        <w:tc>
          <w:tcPr>
            <w:tcW w:w="5401" w:type="dxa"/>
            <w:tcBorders>
              <w:top w:val="single" w:sz="4" w:space="0" w:color="000000"/>
              <w:bottom w:val="single" w:sz="4" w:space="0" w:color="000000"/>
            </w:tcBorders>
            <w:shd w:val="clear" w:color="auto" w:fill="FCE9D9"/>
          </w:tcPr>
          <w:p w14:paraId="1A947F93" w14:textId="23A521A1" w:rsidR="00D8777A" w:rsidRPr="001D1490" w:rsidRDefault="00B378FD" w:rsidP="00CB4FE3">
            <w:pPr>
              <w:pStyle w:val="TableParagraph"/>
              <w:spacing w:before="79"/>
              <w:ind w:left="115"/>
              <w:rPr>
                <w:rFonts w:ascii="Arial" w:hAnsi="Arial" w:cs="Arial"/>
              </w:rPr>
            </w:pPr>
            <w:r w:rsidRPr="001D1490">
              <w:rPr>
                <w:rFonts w:ascii="Arial" w:hAnsi="Arial" w:cs="Arial"/>
              </w:rPr>
              <w:t>Hospital</w:t>
            </w:r>
            <w:r w:rsidR="00D8777A" w:rsidRPr="001D1490">
              <w:rPr>
                <w:rFonts w:ascii="Arial" w:hAnsi="Arial" w:cs="Arial"/>
                <w:spacing w:val="-3"/>
              </w:rPr>
              <w:t xml:space="preserve"> </w:t>
            </w:r>
            <w:r w:rsidR="00D8777A" w:rsidRPr="001D1490">
              <w:rPr>
                <w:rFonts w:ascii="Arial" w:hAnsi="Arial" w:cs="Arial"/>
              </w:rPr>
              <w:t>of</w:t>
            </w:r>
            <w:r w:rsidR="00D8777A" w:rsidRPr="001D1490">
              <w:rPr>
                <w:rFonts w:ascii="Arial" w:hAnsi="Arial" w:cs="Arial"/>
                <w:spacing w:val="-5"/>
              </w:rPr>
              <w:t xml:space="preserve"> </w:t>
            </w:r>
            <w:r w:rsidR="00D8777A" w:rsidRPr="001D1490">
              <w:rPr>
                <w:rFonts w:ascii="Arial" w:hAnsi="Arial" w:cs="Arial"/>
              </w:rPr>
              <w:t>receipt</w:t>
            </w:r>
            <w:r w:rsidR="00D8777A" w:rsidRPr="001D1490">
              <w:rPr>
                <w:rFonts w:ascii="Arial" w:hAnsi="Arial" w:cs="Arial"/>
                <w:spacing w:val="-3"/>
              </w:rPr>
              <w:t xml:space="preserve"> </w:t>
            </w:r>
            <w:r w:rsidR="00D8777A" w:rsidRPr="001D1490">
              <w:rPr>
                <w:rFonts w:ascii="Arial" w:hAnsi="Arial" w:cs="Arial"/>
              </w:rPr>
              <w:t>of</w:t>
            </w:r>
            <w:r w:rsidR="00D8777A" w:rsidRPr="001D1490">
              <w:rPr>
                <w:rFonts w:ascii="Arial" w:hAnsi="Arial" w:cs="Arial"/>
                <w:spacing w:val="-5"/>
              </w:rPr>
              <w:t xml:space="preserve"> </w:t>
            </w:r>
            <w:r w:rsidR="00D8777A" w:rsidRPr="001D1490">
              <w:rPr>
                <w:rFonts w:ascii="Arial" w:hAnsi="Arial" w:cs="Arial"/>
                <w:spacing w:val="-2"/>
              </w:rPr>
              <w:t>referral</w:t>
            </w:r>
          </w:p>
        </w:tc>
        <w:tc>
          <w:tcPr>
            <w:tcW w:w="837" w:type="dxa"/>
            <w:tcBorders>
              <w:top w:val="single" w:sz="4" w:space="0" w:color="000000"/>
              <w:bottom w:val="single" w:sz="4" w:space="0" w:color="000000"/>
            </w:tcBorders>
            <w:shd w:val="clear" w:color="auto" w:fill="FCE9D9"/>
          </w:tcPr>
          <w:p w14:paraId="4DEEE67F" w14:textId="77777777" w:rsidR="00D8777A" w:rsidRPr="001D1490"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FCE9D9"/>
          </w:tcPr>
          <w:p w14:paraId="610D6389" w14:textId="77777777" w:rsidR="00D8777A" w:rsidRPr="001D1490" w:rsidRDefault="00D8777A" w:rsidP="00CB4FE3">
            <w:pPr>
              <w:pStyle w:val="TableParagraph"/>
              <w:spacing w:before="79"/>
              <w:ind w:left="250"/>
              <w:rPr>
                <w:rFonts w:ascii="Arial" w:hAnsi="Arial" w:cs="Arial"/>
              </w:rPr>
            </w:pPr>
            <w:r w:rsidRPr="001D1490">
              <w:rPr>
                <w:rFonts w:ascii="Arial" w:hAnsi="Arial" w:cs="Arial"/>
                <w:spacing w:val="-5"/>
              </w:rPr>
              <w:t>011</w:t>
            </w:r>
          </w:p>
        </w:tc>
      </w:tr>
      <w:tr w:rsidR="00D8777A" w:rsidRPr="001D1490" w14:paraId="1A7DB9D4" w14:textId="77777777" w:rsidTr="007D2129">
        <w:trPr>
          <w:trHeight w:val="410"/>
        </w:trPr>
        <w:tc>
          <w:tcPr>
            <w:tcW w:w="7827" w:type="dxa"/>
            <w:gridSpan w:val="3"/>
            <w:tcBorders>
              <w:top w:val="single" w:sz="4" w:space="0" w:color="000000"/>
              <w:bottom w:val="single" w:sz="4" w:space="0" w:color="000000"/>
            </w:tcBorders>
            <w:shd w:val="clear" w:color="auto" w:fill="DBE4F0"/>
          </w:tcPr>
          <w:p w14:paraId="60EA6050" w14:textId="77777777" w:rsidR="00D8777A" w:rsidRPr="001D1490" w:rsidRDefault="00D8777A" w:rsidP="00CB4FE3">
            <w:pPr>
              <w:pStyle w:val="TableParagraph"/>
              <w:spacing w:before="79"/>
              <w:ind w:left="115"/>
              <w:rPr>
                <w:rFonts w:ascii="Arial" w:hAnsi="Arial" w:cs="Arial"/>
              </w:rPr>
            </w:pPr>
            <w:r w:rsidRPr="001D1490">
              <w:rPr>
                <w:rFonts w:ascii="Arial" w:hAnsi="Arial" w:cs="Arial"/>
              </w:rPr>
              <w:t>Date</w:t>
            </w:r>
            <w:r w:rsidRPr="001D1490">
              <w:rPr>
                <w:rFonts w:ascii="Arial" w:hAnsi="Arial" w:cs="Arial"/>
                <w:spacing w:val="-5"/>
              </w:rPr>
              <w:t xml:space="preserve"> </w:t>
            </w:r>
            <w:r w:rsidRPr="001D1490">
              <w:rPr>
                <w:rFonts w:ascii="Arial" w:hAnsi="Arial" w:cs="Arial"/>
              </w:rPr>
              <w:t>patient</w:t>
            </w:r>
            <w:r w:rsidRPr="001D1490">
              <w:rPr>
                <w:rFonts w:ascii="Arial" w:hAnsi="Arial" w:cs="Arial"/>
                <w:spacing w:val="-3"/>
              </w:rPr>
              <w:t xml:space="preserve"> </w:t>
            </w:r>
            <w:r w:rsidRPr="001D1490">
              <w:rPr>
                <w:rFonts w:ascii="Arial" w:hAnsi="Arial" w:cs="Arial"/>
              </w:rPr>
              <w:t>informed</w:t>
            </w:r>
            <w:r w:rsidRPr="001D1490">
              <w:rPr>
                <w:rFonts w:ascii="Arial" w:hAnsi="Arial" w:cs="Arial"/>
                <w:spacing w:val="-6"/>
              </w:rPr>
              <w:t xml:space="preserve"> </w:t>
            </w:r>
            <w:r w:rsidRPr="001D1490">
              <w:rPr>
                <w:rFonts w:ascii="Arial" w:hAnsi="Arial" w:cs="Arial"/>
              </w:rPr>
              <w:t>of</w:t>
            </w:r>
            <w:r w:rsidRPr="001D1490">
              <w:rPr>
                <w:rFonts w:ascii="Arial" w:hAnsi="Arial" w:cs="Arial"/>
                <w:spacing w:val="-5"/>
              </w:rPr>
              <w:t xml:space="preserve"> </w:t>
            </w:r>
            <w:r w:rsidRPr="001D1490">
              <w:rPr>
                <w:rFonts w:ascii="Arial" w:hAnsi="Arial" w:cs="Arial"/>
                <w:spacing w:val="-2"/>
              </w:rPr>
              <w:t>diagnosis</w:t>
            </w:r>
          </w:p>
        </w:tc>
      </w:tr>
      <w:tr w:rsidR="00D8777A" w:rsidRPr="001D1490" w14:paraId="506E61AE" w14:textId="77777777" w:rsidTr="007D2129">
        <w:trPr>
          <w:trHeight w:val="410"/>
        </w:trPr>
        <w:tc>
          <w:tcPr>
            <w:tcW w:w="5401" w:type="dxa"/>
            <w:tcBorders>
              <w:top w:val="single" w:sz="4" w:space="0" w:color="000000"/>
              <w:bottom w:val="single" w:sz="4" w:space="0" w:color="000000"/>
            </w:tcBorders>
            <w:shd w:val="clear" w:color="auto" w:fill="DDD9C3"/>
          </w:tcPr>
          <w:p w14:paraId="644EA88B" w14:textId="77777777" w:rsidR="00D8777A" w:rsidRPr="001D1490" w:rsidRDefault="00D8777A" w:rsidP="00CB4FE3">
            <w:pPr>
              <w:pStyle w:val="TableParagraph"/>
              <w:spacing w:before="79"/>
              <w:ind w:left="115"/>
              <w:rPr>
                <w:rFonts w:ascii="Arial" w:hAnsi="Arial" w:cs="Arial"/>
              </w:rPr>
            </w:pPr>
            <w:r w:rsidRPr="001D1490">
              <w:rPr>
                <w:rFonts w:ascii="Arial" w:hAnsi="Arial" w:cs="Arial"/>
              </w:rPr>
              <w:t>Date</w:t>
            </w:r>
            <w:r w:rsidRPr="001D1490">
              <w:rPr>
                <w:rFonts w:ascii="Arial" w:hAnsi="Arial" w:cs="Arial"/>
                <w:spacing w:val="-8"/>
              </w:rPr>
              <w:t xml:space="preserve"> </w:t>
            </w:r>
            <w:r w:rsidRPr="001D1490">
              <w:rPr>
                <w:rFonts w:ascii="Arial" w:hAnsi="Arial" w:cs="Arial"/>
              </w:rPr>
              <w:t>of</w:t>
            </w:r>
            <w:r w:rsidRPr="001D1490">
              <w:rPr>
                <w:rFonts w:ascii="Arial" w:hAnsi="Arial" w:cs="Arial"/>
                <w:spacing w:val="-7"/>
              </w:rPr>
              <w:t xml:space="preserve"> </w:t>
            </w:r>
            <w:r w:rsidRPr="001D1490">
              <w:rPr>
                <w:rFonts w:ascii="Arial" w:hAnsi="Arial" w:cs="Arial"/>
              </w:rPr>
              <w:t>first</w:t>
            </w:r>
            <w:r w:rsidRPr="001D1490">
              <w:rPr>
                <w:rFonts w:ascii="Arial" w:hAnsi="Arial" w:cs="Arial"/>
                <w:spacing w:val="-5"/>
              </w:rPr>
              <w:t xml:space="preserve"> </w:t>
            </w:r>
            <w:r w:rsidRPr="001D1490">
              <w:rPr>
                <w:rFonts w:ascii="Arial" w:hAnsi="Arial" w:cs="Arial"/>
              </w:rPr>
              <w:t>multidisciplinary</w:t>
            </w:r>
            <w:r w:rsidRPr="001D1490">
              <w:rPr>
                <w:rFonts w:ascii="Arial" w:hAnsi="Arial" w:cs="Arial"/>
                <w:spacing w:val="-9"/>
              </w:rPr>
              <w:t xml:space="preserve"> </w:t>
            </w:r>
            <w:r w:rsidRPr="001D1490">
              <w:rPr>
                <w:rFonts w:ascii="Arial" w:hAnsi="Arial" w:cs="Arial"/>
              </w:rPr>
              <w:t>meeting</w:t>
            </w:r>
            <w:r w:rsidRPr="001D1490">
              <w:rPr>
                <w:rFonts w:ascii="Arial" w:hAnsi="Arial" w:cs="Arial"/>
                <w:spacing w:val="-6"/>
              </w:rPr>
              <w:t xml:space="preserve"> </w:t>
            </w:r>
            <w:r w:rsidRPr="001D1490">
              <w:rPr>
                <w:rFonts w:ascii="Arial" w:hAnsi="Arial" w:cs="Arial"/>
                <w:spacing w:val="-4"/>
              </w:rPr>
              <w:t>(MDM)</w:t>
            </w:r>
          </w:p>
        </w:tc>
        <w:tc>
          <w:tcPr>
            <w:tcW w:w="837" w:type="dxa"/>
            <w:tcBorders>
              <w:top w:val="single" w:sz="4" w:space="0" w:color="000000"/>
              <w:bottom w:val="single" w:sz="4" w:space="0" w:color="000000"/>
            </w:tcBorders>
            <w:shd w:val="clear" w:color="auto" w:fill="DDD9C3"/>
          </w:tcPr>
          <w:p w14:paraId="38A4D4FB" w14:textId="77777777" w:rsidR="00D8777A" w:rsidRPr="001D1490"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DDD9C3"/>
          </w:tcPr>
          <w:p w14:paraId="268B7E06" w14:textId="57BA9615" w:rsidR="00D8777A" w:rsidRPr="001D1490" w:rsidRDefault="00D8777A" w:rsidP="00CB4FE3">
            <w:pPr>
              <w:pStyle w:val="TableParagraph"/>
              <w:spacing w:before="79"/>
              <w:ind w:left="250"/>
              <w:rPr>
                <w:rFonts w:ascii="Arial" w:hAnsi="Arial" w:cs="Arial"/>
              </w:rPr>
            </w:pPr>
            <w:r w:rsidRPr="001D1490">
              <w:rPr>
                <w:rFonts w:ascii="Arial" w:hAnsi="Arial" w:cs="Arial"/>
                <w:spacing w:val="-2"/>
              </w:rPr>
              <w:t>090820</w:t>
            </w:r>
            <w:r w:rsidR="004D0146" w:rsidRPr="001D1490">
              <w:rPr>
                <w:rFonts w:ascii="Arial" w:hAnsi="Arial" w:cs="Arial"/>
                <w:spacing w:val="-2"/>
              </w:rPr>
              <w:t>22</w:t>
            </w:r>
          </w:p>
        </w:tc>
      </w:tr>
      <w:tr w:rsidR="00D8777A" w:rsidRPr="001D1490" w14:paraId="6EE3B5D0" w14:textId="77777777" w:rsidTr="007D2129">
        <w:trPr>
          <w:trHeight w:val="410"/>
        </w:trPr>
        <w:tc>
          <w:tcPr>
            <w:tcW w:w="5401" w:type="dxa"/>
            <w:tcBorders>
              <w:top w:val="single" w:sz="4" w:space="0" w:color="000000"/>
              <w:bottom w:val="single" w:sz="4" w:space="0" w:color="000000"/>
            </w:tcBorders>
            <w:shd w:val="clear" w:color="auto" w:fill="D5E2BB"/>
          </w:tcPr>
          <w:p w14:paraId="35A61E36" w14:textId="77777777" w:rsidR="00D8777A" w:rsidRPr="001D1490" w:rsidRDefault="00D8777A" w:rsidP="00CB4FE3">
            <w:pPr>
              <w:pStyle w:val="TableParagraph"/>
              <w:spacing w:before="79"/>
              <w:ind w:left="115"/>
              <w:rPr>
                <w:rFonts w:ascii="Arial" w:hAnsi="Arial" w:cs="Arial"/>
              </w:rPr>
            </w:pPr>
            <w:r w:rsidRPr="001D1490">
              <w:rPr>
                <w:rFonts w:ascii="Arial" w:hAnsi="Arial" w:cs="Arial"/>
              </w:rPr>
              <w:t>Date</w:t>
            </w:r>
            <w:r w:rsidRPr="001D1490">
              <w:rPr>
                <w:rFonts w:ascii="Arial" w:hAnsi="Arial" w:cs="Arial"/>
                <w:spacing w:val="-7"/>
              </w:rPr>
              <w:t xml:space="preserve"> </w:t>
            </w:r>
            <w:r w:rsidRPr="001D1490">
              <w:rPr>
                <w:rFonts w:ascii="Arial" w:hAnsi="Arial" w:cs="Arial"/>
              </w:rPr>
              <w:t>of</w:t>
            </w:r>
            <w:r w:rsidRPr="001D1490">
              <w:rPr>
                <w:rFonts w:ascii="Arial" w:hAnsi="Arial" w:cs="Arial"/>
                <w:spacing w:val="-6"/>
              </w:rPr>
              <w:t xml:space="preserve"> </w:t>
            </w:r>
            <w:r w:rsidRPr="001D1490">
              <w:rPr>
                <w:rFonts w:ascii="Arial" w:hAnsi="Arial" w:cs="Arial"/>
              </w:rPr>
              <w:t>decision-to-</w:t>
            </w:r>
            <w:r w:rsidRPr="001D1490">
              <w:rPr>
                <w:rFonts w:ascii="Arial" w:hAnsi="Arial" w:cs="Arial"/>
                <w:spacing w:val="-4"/>
              </w:rPr>
              <w:t>treat</w:t>
            </w:r>
          </w:p>
        </w:tc>
        <w:tc>
          <w:tcPr>
            <w:tcW w:w="837" w:type="dxa"/>
            <w:tcBorders>
              <w:top w:val="single" w:sz="4" w:space="0" w:color="000000"/>
              <w:bottom w:val="single" w:sz="4" w:space="0" w:color="000000"/>
            </w:tcBorders>
            <w:shd w:val="clear" w:color="auto" w:fill="D5E2BB"/>
          </w:tcPr>
          <w:p w14:paraId="40E1DAD4" w14:textId="77777777" w:rsidR="00D8777A" w:rsidRPr="001D1490" w:rsidRDefault="00D8777A" w:rsidP="00CB4FE3">
            <w:pPr>
              <w:pStyle w:val="TableParagraph"/>
              <w:spacing w:before="79"/>
              <w:ind w:right="250"/>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D5E2BB"/>
          </w:tcPr>
          <w:p w14:paraId="3394CF5B" w14:textId="59968C24" w:rsidR="00D8777A" w:rsidRPr="001D1490" w:rsidRDefault="00D8777A" w:rsidP="00CB4FE3">
            <w:pPr>
              <w:pStyle w:val="TableParagraph"/>
              <w:spacing w:before="79"/>
              <w:ind w:left="250"/>
              <w:rPr>
                <w:rFonts w:ascii="Arial" w:hAnsi="Arial" w:cs="Arial"/>
              </w:rPr>
            </w:pPr>
            <w:r w:rsidRPr="001D1490">
              <w:rPr>
                <w:rFonts w:ascii="Arial" w:hAnsi="Arial" w:cs="Arial"/>
                <w:spacing w:val="-2"/>
              </w:rPr>
              <w:t>090820</w:t>
            </w:r>
            <w:r w:rsidR="004D0146" w:rsidRPr="001D1490">
              <w:rPr>
                <w:rFonts w:ascii="Arial" w:hAnsi="Arial" w:cs="Arial"/>
                <w:spacing w:val="-2"/>
              </w:rPr>
              <w:t>22</w:t>
            </w:r>
          </w:p>
        </w:tc>
      </w:tr>
      <w:tr w:rsidR="00D8777A" w:rsidRPr="001D1490" w14:paraId="3DA55383" w14:textId="77777777" w:rsidTr="007D2129">
        <w:trPr>
          <w:trHeight w:val="410"/>
        </w:trPr>
        <w:tc>
          <w:tcPr>
            <w:tcW w:w="5401" w:type="dxa"/>
            <w:tcBorders>
              <w:top w:val="single" w:sz="4" w:space="0" w:color="000000"/>
              <w:bottom w:val="single" w:sz="4" w:space="0" w:color="000000"/>
            </w:tcBorders>
            <w:shd w:val="clear" w:color="auto" w:fill="FFFFCC"/>
          </w:tcPr>
          <w:p w14:paraId="30C2F203" w14:textId="77777777" w:rsidR="00D8777A" w:rsidRPr="001D1490" w:rsidRDefault="00D8777A" w:rsidP="00CB4FE3">
            <w:pPr>
              <w:pStyle w:val="TableParagraph"/>
              <w:spacing w:before="79"/>
              <w:ind w:left="115"/>
              <w:rPr>
                <w:rFonts w:ascii="Arial" w:hAnsi="Arial" w:cs="Arial"/>
              </w:rPr>
            </w:pPr>
            <w:r w:rsidRPr="001D1490">
              <w:rPr>
                <w:rFonts w:ascii="Arial" w:hAnsi="Arial" w:cs="Arial"/>
              </w:rPr>
              <w:t>Date</w:t>
            </w:r>
            <w:r w:rsidRPr="001D1490">
              <w:rPr>
                <w:rFonts w:ascii="Arial" w:hAnsi="Arial" w:cs="Arial"/>
                <w:spacing w:val="-4"/>
              </w:rPr>
              <w:t xml:space="preserve"> </w:t>
            </w:r>
            <w:r w:rsidRPr="001D1490">
              <w:rPr>
                <w:rFonts w:ascii="Arial" w:hAnsi="Arial" w:cs="Arial"/>
              </w:rPr>
              <w:t>of</w:t>
            </w:r>
            <w:r w:rsidRPr="001D1490">
              <w:rPr>
                <w:rFonts w:ascii="Arial" w:hAnsi="Arial" w:cs="Arial"/>
                <w:spacing w:val="-2"/>
              </w:rPr>
              <w:t xml:space="preserve"> </w:t>
            </w:r>
            <w:r w:rsidRPr="001D1490">
              <w:rPr>
                <w:rFonts w:ascii="Arial" w:hAnsi="Arial" w:cs="Arial"/>
              </w:rPr>
              <w:t>first</w:t>
            </w:r>
            <w:r w:rsidRPr="001D1490">
              <w:rPr>
                <w:rFonts w:ascii="Arial" w:hAnsi="Arial" w:cs="Arial"/>
                <w:spacing w:val="-1"/>
              </w:rPr>
              <w:t xml:space="preserve"> </w:t>
            </w:r>
            <w:r w:rsidRPr="001D1490">
              <w:rPr>
                <w:rFonts w:ascii="Arial" w:hAnsi="Arial" w:cs="Arial"/>
                <w:spacing w:val="-2"/>
              </w:rPr>
              <w:t>treatment</w:t>
            </w:r>
          </w:p>
        </w:tc>
        <w:tc>
          <w:tcPr>
            <w:tcW w:w="837" w:type="dxa"/>
            <w:tcBorders>
              <w:top w:val="single" w:sz="4" w:space="0" w:color="000000"/>
              <w:bottom w:val="single" w:sz="4" w:space="0" w:color="000000"/>
            </w:tcBorders>
            <w:shd w:val="clear" w:color="auto" w:fill="FFFFCC"/>
          </w:tcPr>
          <w:p w14:paraId="41CB23E6" w14:textId="77777777" w:rsidR="00D8777A" w:rsidRPr="001D1490" w:rsidRDefault="00D8777A" w:rsidP="00CB4FE3">
            <w:pPr>
              <w:pStyle w:val="TableParagraph"/>
              <w:spacing w:before="79"/>
              <w:ind w:right="250"/>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FFFCC"/>
          </w:tcPr>
          <w:p w14:paraId="292CFAFC" w14:textId="6FD584EA" w:rsidR="00D8777A" w:rsidRPr="001D1490" w:rsidRDefault="00D8777A" w:rsidP="00CB4FE3">
            <w:pPr>
              <w:pStyle w:val="TableParagraph"/>
              <w:spacing w:before="79"/>
              <w:ind w:left="250"/>
              <w:rPr>
                <w:rFonts w:ascii="Arial" w:hAnsi="Arial" w:cs="Arial"/>
              </w:rPr>
            </w:pPr>
            <w:r w:rsidRPr="001D1490">
              <w:rPr>
                <w:rFonts w:ascii="Arial" w:hAnsi="Arial" w:cs="Arial"/>
                <w:spacing w:val="-2"/>
              </w:rPr>
              <w:t>250920</w:t>
            </w:r>
            <w:r w:rsidR="004D0146" w:rsidRPr="001D1490">
              <w:rPr>
                <w:rFonts w:ascii="Arial" w:hAnsi="Arial" w:cs="Arial"/>
                <w:spacing w:val="-2"/>
              </w:rPr>
              <w:t>22</w:t>
            </w:r>
          </w:p>
        </w:tc>
      </w:tr>
      <w:tr w:rsidR="00D8777A" w:rsidRPr="001D1490" w14:paraId="485C1E41" w14:textId="77777777" w:rsidTr="007D2129">
        <w:trPr>
          <w:trHeight w:val="410"/>
        </w:trPr>
        <w:tc>
          <w:tcPr>
            <w:tcW w:w="5401" w:type="dxa"/>
            <w:tcBorders>
              <w:top w:val="single" w:sz="4" w:space="0" w:color="000000"/>
              <w:bottom w:val="single" w:sz="4" w:space="0" w:color="000000"/>
            </w:tcBorders>
            <w:shd w:val="clear" w:color="auto" w:fill="FFFF99"/>
          </w:tcPr>
          <w:p w14:paraId="0A81AAC0" w14:textId="77777777" w:rsidR="00D8777A" w:rsidRPr="001D1490" w:rsidRDefault="00D8777A" w:rsidP="00CB4FE3">
            <w:pPr>
              <w:pStyle w:val="TableParagraph"/>
              <w:spacing w:before="79"/>
              <w:ind w:left="115"/>
              <w:rPr>
                <w:rFonts w:ascii="Arial" w:hAnsi="Arial" w:cs="Arial"/>
              </w:rPr>
            </w:pPr>
            <w:r w:rsidRPr="001D1490">
              <w:rPr>
                <w:rFonts w:ascii="Arial" w:hAnsi="Arial" w:cs="Arial"/>
              </w:rPr>
              <w:t>Type</w:t>
            </w:r>
            <w:r w:rsidRPr="001D1490">
              <w:rPr>
                <w:rFonts w:ascii="Arial" w:hAnsi="Arial" w:cs="Arial"/>
                <w:spacing w:val="-3"/>
              </w:rPr>
              <w:t xml:space="preserve"> </w:t>
            </w:r>
            <w:r w:rsidRPr="001D1490">
              <w:rPr>
                <w:rFonts w:ascii="Arial" w:hAnsi="Arial" w:cs="Arial"/>
              </w:rPr>
              <w:t>of</w:t>
            </w:r>
            <w:r w:rsidRPr="001D1490">
              <w:rPr>
                <w:rFonts w:ascii="Arial" w:hAnsi="Arial" w:cs="Arial"/>
                <w:spacing w:val="-2"/>
              </w:rPr>
              <w:t xml:space="preserve"> </w:t>
            </w:r>
            <w:r w:rsidRPr="001D1490">
              <w:rPr>
                <w:rFonts w:ascii="Arial" w:hAnsi="Arial" w:cs="Arial"/>
              </w:rPr>
              <w:t>first</w:t>
            </w:r>
            <w:r w:rsidRPr="001D1490">
              <w:rPr>
                <w:rFonts w:ascii="Arial" w:hAnsi="Arial" w:cs="Arial"/>
                <w:spacing w:val="-2"/>
              </w:rPr>
              <w:t xml:space="preserve"> treatment</w:t>
            </w:r>
          </w:p>
        </w:tc>
        <w:tc>
          <w:tcPr>
            <w:tcW w:w="837" w:type="dxa"/>
            <w:tcBorders>
              <w:top w:val="single" w:sz="4" w:space="0" w:color="000000"/>
              <w:bottom w:val="single" w:sz="4" w:space="0" w:color="000000"/>
            </w:tcBorders>
            <w:shd w:val="clear" w:color="auto" w:fill="FFFF99"/>
          </w:tcPr>
          <w:p w14:paraId="2B803947" w14:textId="77777777" w:rsidR="00D8777A" w:rsidRPr="001D1490" w:rsidRDefault="00D8777A" w:rsidP="00CB4FE3">
            <w:pPr>
              <w:pStyle w:val="TableParagraph"/>
              <w:spacing w:before="79"/>
              <w:ind w:right="250"/>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FFF99"/>
          </w:tcPr>
          <w:p w14:paraId="7122351A" w14:textId="77777777" w:rsidR="00D8777A" w:rsidRPr="001D1490" w:rsidRDefault="00D8777A" w:rsidP="00CB4FE3">
            <w:pPr>
              <w:pStyle w:val="TableParagraph"/>
              <w:spacing w:before="79"/>
              <w:ind w:left="250"/>
              <w:rPr>
                <w:rFonts w:ascii="Arial" w:hAnsi="Arial" w:cs="Arial"/>
              </w:rPr>
            </w:pPr>
            <w:r w:rsidRPr="001D1490">
              <w:rPr>
                <w:rFonts w:ascii="Arial" w:hAnsi="Arial" w:cs="Arial"/>
                <w:spacing w:val="-5"/>
              </w:rPr>
              <w:t>01</w:t>
            </w:r>
          </w:p>
        </w:tc>
      </w:tr>
      <w:tr w:rsidR="00D8777A" w:rsidRPr="001D1490" w14:paraId="1BCABD19" w14:textId="77777777" w:rsidTr="007D2129">
        <w:trPr>
          <w:trHeight w:val="410"/>
        </w:trPr>
        <w:tc>
          <w:tcPr>
            <w:tcW w:w="5401" w:type="dxa"/>
            <w:tcBorders>
              <w:top w:val="single" w:sz="4" w:space="0" w:color="000000"/>
              <w:bottom w:val="single" w:sz="4" w:space="0" w:color="000000"/>
            </w:tcBorders>
            <w:shd w:val="clear" w:color="auto" w:fill="FFFFCC"/>
          </w:tcPr>
          <w:p w14:paraId="11018E8A" w14:textId="711E73D6" w:rsidR="00D8777A" w:rsidRPr="001D1490" w:rsidRDefault="00B378FD" w:rsidP="00CB4FE3">
            <w:pPr>
              <w:pStyle w:val="TableParagraph"/>
              <w:spacing w:before="79"/>
              <w:ind w:left="115"/>
              <w:rPr>
                <w:rFonts w:ascii="Arial" w:hAnsi="Arial" w:cs="Arial"/>
              </w:rPr>
            </w:pPr>
            <w:r w:rsidRPr="001D1490">
              <w:rPr>
                <w:rFonts w:ascii="Arial" w:hAnsi="Arial" w:cs="Arial"/>
              </w:rPr>
              <w:t>Hospital</w:t>
            </w:r>
            <w:r w:rsidR="00D8777A" w:rsidRPr="001D1490">
              <w:rPr>
                <w:rFonts w:ascii="Arial" w:hAnsi="Arial" w:cs="Arial"/>
                <w:spacing w:val="-4"/>
              </w:rPr>
              <w:t xml:space="preserve"> </w:t>
            </w:r>
            <w:r w:rsidR="00D8777A" w:rsidRPr="001D1490">
              <w:rPr>
                <w:rFonts w:ascii="Arial" w:hAnsi="Arial" w:cs="Arial"/>
              </w:rPr>
              <w:t>of</w:t>
            </w:r>
            <w:r w:rsidR="00D8777A" w:rsidRPr="001D1490">
              <w:rPr>
                <w:rFonts w:ascii="Arial" w:hAnsi="Arial" w:cs="Arial"/>
                <w:spacing w:val="-7"/>
              </w:rPr>
              <w:t xml:space="preserve"> </w:t>
            </w:r>
            <w:r w:rsidR="00D8777A" w:rsidRPr="001D1490">
              <w:rPr>
                <w:rFonts w:ascii="Arial" w:hAnsi="Arial" w:cs="Arial"/>
              </w:rPr>
              <w:t>service</w:t>
            </w:r>
            <w:r w:rsidR="00D8777A" w:rsidRPr="001D1490">
              <w:rPr>
                <w:rFonts w:ascii="Arial" w:hAnsi="Arial" w:cs="Arial"/>
                <w:spacing w:val="-4"/>
              </w:rPr>
              <w:t xml:space="preserve"> </w:t>
            </w:r>
            <w:r w:rsidR="00D8777A" w:rsidRPr="001D1490">
              <w:rPr>
                <w:rFonts w:ascii="Arial" w:hAnsi="Arial" w:cs="Arial"/>
              </w:rPr>
              <w:t>for</w:t>
            </w:r>
            <w:r w:rsidR="00D8777A" w:rsidRPr="001D1490">
              <w:rPr>
                <w:rFonts w:ascii="Arial" w:hAnsi="Arial" w:cs="Arial"/>
                <w:spacing w:val="-4"/>
              </w:rPr>
              <w:t xml:space="preserve"> </w:t>
            </w:r>
            <w:r w:rsidR="00D8777A" w:rsidRPr="001D1490">
              <w:rPr>
                <w:rFonts w:ascii="Arial" w:hAnsi="Arial" w:cs="Arial"/>
              </w:rPr>
              <w:t>first</w:t>
            </w:r>
            <w:r w:rsidR="00D8777A" w:rsidRPr="001D1490">
              <w:rPr>
                <w:rFonts w:ascii="Arial" w:hAnsi="Arial" w:cs="Arial"/>
                <w:spacing w:val="-2"/>
              </w:rPr>
              <w:t xml:space="preserve"> treatment</w:t>
            </w:r>
          </w:p>
        </w:tc>
        <w:tc>
          <w:tcPr>
            <w:tcW w:w="837" w:type="dxa"/>
            <w:tcBorders>
              <w:top w:val="single" w:sz="4" w:space="0" w:color="000000"/>
              <w:bottom w:val="single" w:sz="4" w:space="0" w:color="000000"/>
            </w:tcBorders>
            <w:shd w:val="clear" w:color="auto" w:fill="FFFFCC"/>
          </w:tcPr>
          <w:p w14:paraId="03C5FF55" w14:textId="77777777" w:rsidR="00D8777A" w:rsidRPr="001D1490" w:rsidRDefault="00D8777A" w:rsidP="00CB4FE3">
            <w:pPr>
              <w:pStyle w:val="TableParagraph"/>
              <w:spacing w:before="79"/>
              <w:ind w:right="250"/>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FFFCC"/>
          </w:tcPr>
          <w:p w14:paraId="5DE10006" w14:textId="77777777" w:rsidR="00D8777A" w:rsidRPr="001D1490" w:rsidRDefault="00D8777A" w:rsidP="00CB4FE3">
            <w:pPr>
              <w:pStyle w:val="TableParagraph"/>
              <w:spacing w:before="79"/>
              <w:ind w:left="250"/>
              <w:rPr>
                <w:rFonts w:ascii="Arial" w:hAnsi="Arial" w:cs="Arial"/>
              </w:rPr>
            </w:pPr>
            <w:r w:rsidRPr="001D1490">
              <w:rPr>
                <w:rFonts w:ascii="Arial" w:hAnsi="Arial" w:cs="Arial"/>
                <w:spacing w:val="-5"/>
              </w:rPr>
              <w:t>011</w:t>
            </w:r>
          </w:p>
        </w:tc>
      </w:tr>
      <w:tr w:rsidR="00D8777A" w:rsidRPr="001D1490" w14:paraId="5CBC4663" w14:textId="77777777" w:rsidTr="007D2129">
        <w:trPr>
          <w:trHeight w:val="410"/>
        </w:trPr>
        <w:tc>
          <w:tcPr>
            <w:tcW w:w="5401" w:type="dxa"/>
            <w:tcBorders>
              <w:top w:val="single" w:sz="4" w:space="0" w:color="000000"/>
              <w:bottom w:val="single" w:sz="4" w:space="0" w:color="000000"/>
            </w:tcBorders>
            <w:shd w:val="clear" w:color="auto" w:fill="FCE9D9"/>
          </w:tcPr>
          <w:p w14:paraId="4BC53688" w14:textId="77777777" w:rsidR="00D8777A" w:rsidRPr="001D1490" w:rsidRDefault="00D8777A" w:rsidP="00CB4FE3">
            <w:pPr>
              <w:pStyle w:val="TableParagraph"/>
              <w:spacing w:before="79"/>
              <w:ind w:left="115"/>
              <w:rPr>
                <w:rFonts w:ascii="Arial" w:hAnsi="Arial" w:cs="Arial"/>
              </w:rPr>
            </w:pPr>
            <w:r w:rsidRPr="001D1490">
              <w:rPr>
                <w:rFonts w:ascii="Arial" w:hAnsi="Arial" w:cs="Arial"/>
              </w:rPr>
              <w:t>Source</w:t>
            </w:r>
            <w:r w:rsidRPr="001D1490">
              <w:rPr>
                <w:rFonts w:ascii="Arial" w:hAnsi="Arial" w:cs="Arial"/>
                <w:spacing w:val="-4"/>
              </w:rPr>
              <w:t xml:space="preserve"> </w:t>
            </w:r>
            <w:r w:rsidRPr="001D1490">
              <w:rPr>
                <w:rFonts w:ascii="Arial" w:hAnsi="Arial" w:cs="Arial"/>
              </w:rPr>
              <w:t>of</w:t>
            </w:r>
            <w:r w:rsidRPr="001D1490">
              <w:rPr>
                <w:rFonts w:ascii="Arial" w:hAnsi="Arial" w:cs="Arial"/>
                <w:spacing w:val="-3"/>
              </w:rPr>
              <w:t xml:space="preserve"> </w:t>
            </w:r>
            <w:r w:rsidRPr="001D1490">
              <w:rPr>
                <w:rFonts w:ascii="Arial" w:hAnsi="Arial" w:cs="Arial"/>
                <w:spacing w:val="-2"/>
              </w:rPr>
              <w:t>referral</w:t>
            </w:r>
          </w:p>
        </w:tc>
        <w:tc>
          <w:tcPr>
            <w:tcW w:w="837" w:type="dxa"/>
            <w:tcBorders>
              <w:top w:val="single" w:sz="4" w:space="0" w:color="000000"/>
              <w:bottom w:val="single" w:sz="4" w:space="0" w:color="000000"/>
            </w:tcBorders>
            <w:shd w:val="clear" w:color="auto" w:fill="FCE9D9"/>
          </w:tcPr>
          <w:p w14:paraId="67C9E010" w14:textId="77777777" w:rsidR="00D8777A" w:rsidRPr="001D1490"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FCE9D9"/>
          </w:tcPr>
          <w:p w14:paraId="46A5ABCA" w14:textId="77777777" w:rsidR="00D8777A" w:rsidRPr="001D1490" w:rsidRDefault="00D8777A" w:rsidP="00CB4FE3">
            <w:pPr>
              <w:pStyle w:val="TableParagraph"/>
              <w:spacing w:before="79"/>
              <w:ind w:left="250"/>
              <w:rPr>
                <w:rFonts w:ascii="Arial" w:hAnsi="Arial" w:cs="Arial"/>
              </w:rPr>
            </w:pPr>
            <w:r w:rsidRPr="001D1490">
              <w:rPr>
                <w:rFonts w:ascii="Arial" w:hAnsi="Arial" w:cs="Arial"/>
                <w:spacing w:val="-5"/>
              </w:rPr>
              <w:t>06</w:t>
            </w:r>
          </w:p>
        </w:tc>
      </w:tr>
      <w:tr w:rsidR="00D8777A" w:rsidRPr="001D1490" w14:paraId="1D1392B6" w14:textId="77777777" w:rsidTr="007D2129">
        <w:trPr>
          <w:trHeight w:val="410"/>
        </w:trPr>
        <w:tc>
          <w:tcPr>
            <w:tcW w:w="7827" w:type="dxa"/>
            <w:gridSpan w:val="3"/>
            <w:tcBorders>
              <w:top w:val="single" w:sz="4" w:space="0" w:color="000000"/>
              <w:bottom w:val="single" w:sz="4" w:space="0" w:color="000000"/>
            </w:tcBorders>
            <w:shd w:val="clear" w:color="auto" w:fill="D9D9D9"/>
          </w:tcPr>
          <w:p w14:paraId="3DE53448" w14:textId="77777777" w:rsidR="00D8777A" w:rsidRPr="001D1490" w:rsidRDefault="00D8777A" w:rsidP="00CB4FE3">
            <w:pPr>
              <w:pStyle w:val="TableParagraph"/>
              <w:spacing w:before="79"/>
              <w:ind w:left="115"/>
              <w:rPr>
                <w:rFonts w:ascii="Arial" w:hAnsi="Arial" w:cs="Arial"/>
              </w:rPr>
            </w:pPr>
            <w:r w:rsidRPr="001D1490">
              <w:rPr>
                <w:rFonts w:ascii="Arial" w:hAnsi="Arial" w:cs="Arial"/>
              </w:rPr>
              <w:t>Clinician</w:t>
            </w:r>
            <w:r w:rsidRPr="001D1490">
              <w:rPr>
                <w:rFonts w:ascii="Arial" w:hAnsi="Arial" w:cs="Arial"/>
                <w:spacing w:val="-7"/>
              </w:rPr>
              <w:t xml:space="preserve"> </w:t>
            </w:r>
            <w:r w:rsidRPr="001D1490">
              <w:rPr>
                <w:rFonts w:ascii="Arial" w:hAnsi="Arial" w:cs="Arial"/>
              </w:rPr>
              <w:t>defined</w:t>
            </w:r>
            <w:r w:rsidRPr="001D1490">
              <w:rPr>
                <w:rFonts w:ascii="Arial" w:hAnsi="Arial" w:cs="Arial"/>
                <w:spacing w:val="-5"/>
              </w:rPr>
              <w:t xml:space="preserve"> </w:t>
            </w:r>
            <w:r w:rsidRPr="001D1490">
              <w:rPr>
                <w:rFonts w:ascii="Arial" w:hAnsi="Arial" w:cs="Arial"/>
              </w:rPr>
              <w:t>suspicion</w:t>
            </w:r>
            <w:r w:rsidRPr="001D1490">
              <w:rPr>
                <w:rFonts w:ascii="Arial" w:hAnsi="Arial" w:cs="Arial"/>
                <w:spacing w:val="-6"/>
              </w:rPr>
              <w:t xml:space="preserve"> </w:t>
            </w:r>
            <w:r w:rsidRPr="001D1490">
              <w:rPr>
                <w:rFonts w:ascii="Arial" w:hAnsi="Arial" w:cs="Arial"/>
              </w:rPr>
              <w:t>of</w:t>
            </w:r>
            <w:r w:rsidRPr="001D1490">
              <w:rPr>
                <w:rFonts w:ascii="Arial" w:hAnsi="Arial" w:cs="Arial"/>
                <w:spacing w:val="-5"/>
              </w:rPr>
              <w:t xml:space="preserve"> </w:t>
            </w:r>
            <w:r w:rsidRPr="001D1490">
              <w:rPr>
                <w:rFonts w:ascii="Arial" w:hAnsi="Arial" w:cs="Arial"/>
                <w:spacing w:val="-2"/>
              </w:rPr>
              <w:t>cancer</w:t>
            </w:r>
          </w:p>
        </w:tc>
      </w:tr>
      <w:tr w:rsidR="00D8777A" w:rsidRPr="001D1490" w14:paraId="2127BD75" w14:textId="77777777" w:rsidTr="007D2129">
        <w:trPr>
          <w:trHeight w:val="410"/>
        </w:trPr>
        <w:tc>
          <w:tcPr>
            <w:tcW w:w="7827" w:type="dxa"/>
            <w:gridSpan w:val="3"/>
            <w:tcBorders>
              <w:top w:val="single" w:sz="4" w:space="0" w:color="000000"/>
              <w:bottom w:val="single" w:sz="4" w:space="0" w:color="000000"/>
            </w:tcBorders>
            <w:shd w:val="clear" w:color="auto" w:fill="D9D9D9"/>
          </w:tcPr>
          <w:p w14:paraId="12F020D1" w14:textId="77777777" w:rsidR="00D8777A" w:rsidRPr="001D1490" w:rsidRDefault="00D8777A" w:rsidP="00CB4FE3">
            <w:pPr>
              <w:pStyle w:val="TableParagraph"/>
              <w:spacing w:before="79"/>
              <w:ind w:left="115"/>
              <w:rPr>
                <w:rFonts w:ascii="Arial" w:hAnsi="Arial" w:cs="Arial"/>
              </w:rPr>
            </w:pPr>
            <w:r w:rsidRPr="001D1490">
              <w:rPr>
                <w:rFonts w:ascii="Arial" w:hAnsi="Arial" w:cs="Arial"/>
              </w:rPr>
              <w:t>2-week</w:t>
            </w:r>
            <w:r w:rsidRPr="001D1490">
              <w:rPr>
                <w:rFonts w:ascii="Arial" w:hAnsi="Arial" w:cs="Arial"/>
                <w:spacing w:val="-7"/>
              </w:rPr>
              <w:t xml:space="preserve"> </w:t>
            </w:r>
            <w:r w:rsidRPr="001D1490">
              <w:rPr>
                <w:rFonts w:ascii="Arial" w:hAnsi="Arial" w:cs="Arial"/>
                <w:spacing w:val="-4"/>
              </w:rPr>
              <w:t>flag</w:t>
            </w:r>
          </w:p>
        </w:tc>
      </w:tr>
      <w:tr w:rsidR="00D8777A" w:rsidRPr="001D1490" w14:paraId="7D4CD63B" w14:textId="77777777" w:rsidTr="007D2129">
        <w:trPr>
          <w:trHeight w:val="410"/>
        </w:trPr>
        <w:tc>
          <w:tcPr>
            <w:tcW w:w="5401" w:type="dxa"/>
            <w:tcBorders>
              <w:top w:val="single" w:sz="4" w:space="0" w:color="000000"/>
              <w:bottom w:val="single" w:sz="4" w:space="0" w:color="000000"/>
            </w:tcBorders>
          </w:tcPr>
          <w:p w14:paraId="0C9BE894" w14:textId="77777777" w:rsidR="00D8777A" w:rsidRPr="001D1490" w:rsidRDefault="00D8777A" w:rsidP="00CB4FE3">
            <w:pPr>
              <w:pStyle w:val="TableParagraph"/>
              <w:spacing w:before="79"/>
              <w:ind w:left="115"/>
              <w:rPr>
                <w:rFonts w:ascii="Arial" w:hAnsi="Arial" w:cs="Arial"/>
              </w:rPr>
            </w:pPr>
            <w:r w:rsidRPr="001D1490">
              <w:rPr>
                <w:rFonts w:ascii="Arial" w:hAnsi="Arial" w:cs="Arial"/>
              </w:rPr>
              <w:t>Delay</w:t>
            </w:r>
            <w:r w:rsidRPr="001D1490">
              <w:rPr>
                <w:rFonts w:ascii="Arial" w:hAnsi="Arial" w:cs="Arial"/>
                <w:spacing w:val="-4"/>
              </w:rPr>
              <w:t xml:space="preserve"> </w:t>
            </w:r>
            <w:r w:rsidRPr="001D1490">
              <w:rPr>
                <w:rFonts w:ascii="Arial" w:hAnsi="Arial" w:cs="Arial"/>
              </w:rPr>
              <w:t>code</w:t>
            </w:r>
            <w:r w:rsidRPr="001D1490">
              <w:rPr>
                <w:rFonts w:ascii="Arial" w:hAnsi="Arial" w:cs="Arial"/>
                <w:spacing w:val="-4"/>
              </w:rPr>
              <w:t xml:space="preserve"> </w:t>
            </w:r>
            <w:r w:rsidRPr="001D1490">
              <w:rPr>
                <w:rFonts w:ascii="Arial" w:hAnsi="Arial" w:cs="Arial"/>
                <w:spacing w:val="-5"/>
              </w:rPr>
              <w:t>62</w:t>
            </w:r>
          </w:p>
        </w:tc>
        <w:tc>
          <w:tcPr>
            <w:tcW w:w="837" w:type="dxa"/>
            <w:tcBorders>
              <w:top w:val="single" w:sz="4" w:space="0" w:color="000000"/>
              <w:bottom w:val="single" w:sz="4" w:space="0" w:color="000000"/>
            </w:tcBorders>
          </w:tcPr>
          <w:p w14:paraId="54363CA6" w14:textId="77777777" w:rsidR="00D8777A" w:rsidRPr="001D1490"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3FC17FB3" w14:textId="77777777" w:rsidR="00D8777A" w:rsidRPr="001D1490" w:rsidRDefault="00D8777A" w:rsidP="00CB4FE3">
            <w:pPr>
              <w:pStyle w:val="TableParagraph"/>
              <w:rPr>
                <w:rFonts w:ascii="Arial" w:hAnsi="Arial" w:cs="Arial"/>
              </w:rPr>
            </w:pPr>
          </w:p>
        </w:tc>
      </w:tr>
      <w:tr w:rsidR="00D8777A" w:rsidRPr="001D1490" w14:paraId="301A4159" w14:textId="77777777" w:rsidTr="007D2129">
        <w:trPr>
          <w:trHeight w:val="410"/>
        </w:trPr>
        <w:tc>
          <w:tcPr>
            <w:tcW w:w="5401" w:type="dxa"/>
            <w:tcBorders>
              <w:top w:val="single" w:sz="4" w:space="0" w:color="000000"/>
              <w:bottom w:val="single" w:sz="4" w:space="0" w:color="000000"/>
            </w:tcBorders>
          </w:tcPr>
          <w:p w14:paraId="07C39E55" w14:textId="77777777" w:rsidR="00D8777A" w:rsidRPr="001D1490" w:rsidRDefault="00D8777A" w:rsidP="00CB4FE3">
            <w:pPr>
              <w:pStyle w:val="TableParagraph"/>
              <w:spacing w:before="79"/>
              <w:ind w:left="115"/>
              <w:rPr>
                <w:rFonts w:ascii="Arial" w:hAnsi="Arial" w:cs="Arial"/>
              </w:rPr>
            </w:pPr>
            <w:r w:rsidRPr="001D1490">
              <w:rPr>
                <w:rFonts w:ascii="Arial" w:hAnsi="Arial" w:cs="Arial"/>
              </w:rPr>
              <w:t>Delay</w:t>
            </w:r>
            <w:r w:rsidRPr="001D1490">
              <w:rPr>
                <w:rFonts w:ascii="Arial" w:hAnsi="Arial" w:cs="Arial"/>
                <w:spacing w:val="-4"/>
              </w:rPr>
              <w:t xml:space="preserve"> </w:t>
            </w:r>
            <w:r w:rsidRPr="001D1490">
              <w:rPr>
                <w:rFonts w:ascii="Arial" w:hAnsi="Arial" w:cs="Arial"/>
              </w:rPr>
              <w:t>code</w:t>
            </w:r>
            <w:r w:rsidRPr="001D1490">
              <w:rPr>
                <w:rFonts w:ascii="Arial" w:hAnsi="Arial" w:cs="Arial"/>
                <w:spacing w:val="-4"/>
              </w:rPr>
              <w:t xml:space="preserve"> </w:t>
            </w:r>
            <w:r w:rsidRPr="001D1490">
              <w:rPr>
                <w:rFonts w:ascii="Arial" w:hAnsi="Arial" w:cs="Arial"/>
                <w:spacing w:val="-5"/>
              </w:rPr>
              <w:t>31</w:t>
            </w:r>
          </w:p>
        </w:tc>
        <w:tc>
          <w:tcPr>
            <w:tcW w:w="837" w:type="dxa"/>
            <w:tcBorders>
              <w:top w:val="single" w:sz="4" w:space="0" w:color="000000"/>
              <w:bottom w:val="single" w:sz="4" w:space="0" w:color="000000"/>
            </w:tcBorders>
          </w:tcPr>
          <w:p w14:paraId="769DD0F5" w14:textId="77777777" w:rsidR="00D8777A" w:rsidRPr="001D1490"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1F663C0B" w14:textId="77777777" w:rsidR="00D8777A" w:rsidRPr="001D1490" w:rsidRDefault="00D8777A" w:rsidP="00CB4FE3">
            <w:pPr>
              <w:pStyle w:val="TableParagraph"/>
              <w:spacing w:before="79"/>
              <w:ind w:left="250"/>
              <w:rPr>
                <w:rFonts w:ascii="Arial" w:hAnsi="Arial" w:cs="Arial"/>
              </w:rPr>
            </w:pPr>
            <w:r w:rsidRPr="001D1490">
              <w:rPr>
                <w:rFonts w:ascii="Arial" w:hAnsi="Arial" w:cs="Arial"/>
              </w:rPr>
              <w:t>3</w:t>
            </w:r>
          </w:p>
        </w:tc>
      </w:tr>
    </w:tbl>
    <w:p w14:paraId="0680DF77" w14:textId="3B75054A" w:rsidR="00B140F9" w:rsidRDefault="00B140F9" w:rsidP="007D2129">
      <w:pPr>
        <w:pStyle w:val="BodyText"/>
        <w:spacing w:after="0" w:afterAutospacing="0"/>
        <w:ind w:left="418"/>
        <w:rPr>
          <w:rFonts w:cs="Arial"/>
          <w:sz w:val="2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994"/>
        <w:gridCol w:w="3114"/>
        <w:gridCol w:w="2409"/>
      </w:tblGrid>
      <w:tr w:rsidR="00D8777A" w:rsidRPr="001D1490" w14:paraId="17DA0660" w14:textId="77777777" w:rsidTr="007D2129">
        <w:trPr>
          <w:trHeight w:val="619"/>
        </w:trPr>
        <w:tc>
          <w:tcPr>
            <w:tcW w:w="2555" w:type="dxa"/>
            <w:shd w:val="clear" w:color="auto" w:fill="DBE4F0"/>
          </w:tcPr>
          <w:p w14:paraId="0D960A79" w14:textId="77777777" w:rsidR="00D8777A" w:rsidRPr="001D1490" w:rsidRDefault="00D8777A" w:rsidP="00CB4FE3">
            <w:pPr>
              <w:pStyle w:val="TableParagraph"/>
              <w:spacing w:before="59"/>
              <w:ind w:left="107"/>
              <w:rPr>
                <w:rFonts w:ascii="Arial" w:hAnsi="Arial" w:cs="Arial"/>
                <w:b/>
              </w:rPr>
            </w:pPr>
            <w:r w:rsidRPr="001D1490">
              <w:rPr>
                <w:rFonts w:ascii="Arial" w:hAnsi="Arial" w:cs="Arial"/>
                <w:b/>
                <w:spacing w:val="-2"/>
              </w:rPr>
              <w:lastRenderedPageBreak/>
              <w:t>Criteria</w:t>
            </w:r>
          </w:p>
        </w:tc>
        <w:tc>
          <w:tcPr>
            <w:tcW w:w="994" w:type="dxa"/>
            <w:shd w:val="clear" w:color="auto" w:fill="DBE4F0"/>
          </w:tcPr>
          <w:p w14:paraId="501C6AB2" w14:textId="77777777" w:rsidR="00D8777A" w:rsidRPr="001D1490" w:rsidRDefault="00D8777A" w:rsidP="007D2129">
            <w:pPr>
              <w:pStyle w:val="TableParagraph"/>
              <w:spacing w:before="59"/>
              <w:ind w:left="116" w:right="108"/>
              <w:rPr>
                <w:rFonts w:ascii="Arial" w:hAnsi="Arial" w:cs="Arial"/>
                <w:b/>
              </w:rPr>
            </w:pPr>
            <w:r w:rsidRPr="001D1490">
              <w:rPr>
                <w:rFonts w:ascii="Arial" w:hAnsi="Arial" w:cs="Arial"/>
                <w:b/>
                <w:spacing w:val="-2"/>
              </w:rPr>
              <w:t>Result</w:t>
            </w:r>
          </w:p>
        </w:tc>
        <w:tc>
          <w:tcPr>
            <w:tcW w:w="3114" w:type="dxa"/>
            <w:shd w:val="clear" w:color="auto" w:fill="DBE4F0"/>
          </w:tcPr>
          <w:p w14:paraId="6D3604FB" w14:textId="77777777" w:rsidR="00D8777A" w:rsidRPr="001D1490" w:rsidRDefault="00D8777A" w:rsidP="00CB4FE3">
            <w:pPr>
              <w:pStyle w:val="TableParagraph"/>
              <w:spacing w:before="59"/>
              <w:ind w:left="105"/>
              <w:rPr>
                <w:rFonts w:ascii="Arial" w:hAnsi="Arial" w:cs="Arial"/>
                <w:b/>
              </w:rPr>
            </w:pPr>
            <w:r w:rsidRPr="001D1490">
              <w:rPr>
                <w:rFonts w:ascii="Arial" w:hAnsi="Arial" w:cs="Arial"/>
                <w:b/>
                <w:spacing w:val="-2"/>
              </w:rPr>
              <w:t>Rationale</w:t>
            </w:r>
          </w:p>
        </w:tc>
        <w:tc>
          <w:tcPr>
            <w:tcW w:w="2409" w:type="dxa"/>
            <w:shd w:val="clear" w:color="auto" w:fill="DBE4F0"/>
          </w:tcPr>
          <w:p w14:paraId="4C69F49D" w14:textId="77777777" w:rsidR="00D8777A" w:rsidRPr="001D1490" w:rsidRDefault="00D8777A" w:rsidP="007D2129">
            <w:pPr>
              <w:pStyle w:val="TableParagraph"/>
              <w:spacing w:before="59"/>
              <w:ind w:left="57"/>
              <w:rPr>
                <w:rFonts w:ascii="Arial" w:hAnsi="Arial" w:cs="Arial"/>
                <w:b/>
              </w:rPr>
            </w:pPr>
            <w:r w:rsidRPr="001D1490">
              <w:rPr>
                <w:rFonts w:ascii="Arial" w:hAnsi="Arial" w:cs="Arial"/>
                <w:b/>
              </w:rPr>
              <w:t>Reference</w:t>
            </w:r>
            <w:r w:rsidRPr="001D1490">
              <w:rPr>
                <w:rFonts w:ascii="Arial" w:hAnsi="Arial" w:cs="Arial"/>
                <w:b/>
                <w:spacing w:val="-12"/>
              </w:rPr>
              <w:t xml:space="preserve"> </w:t>
            </w:r>
            <w:r w:rsidRPr="001D1490">
              <w:rPr>
                <w:rFonts w:ascii="Arial" w:hAnsi="Arial" w:cs="Arial"/>
                <w:b/>
              </w:rPr>
              <w:t>in</w:t>
            </w:r>
            <w:r w:rsidRPr="001D1490">
              <w:rPr>
                <w:rFonts w:ascii="Arial" w:hAnsi="Arial" w:cs="Arial"/>
                <w:b/>
                <w:spacing w:val="-13"/>
              </w:rPr>
              <w:t xml:space="preserve"> </w:t>
            </w:r>
            <w:r w:rsidRPr="001D1490">
              <w:rPr>
                <w:rFonts w:ascii="Arial" w:hAnsi="Arial" w:cs="Arial"/>
                <w:b/>
              </w:rPr>
              <w:t>FCT</w:t>
            </w:r>
            <w:r w:rsidRPr="001D1490">
              <w:rPr>
                <w:rFonts w:ascii="Arial" w:hAnsi="Arial" w:cs="Arial"/>
                <w:b/>
                <w:spacing w:val="-13"/>
              </w:rPr>
              <w:t xml:space="preserve"> </w:t>
            </w:r>
            <w:r w:rsidRPr="001D1490">
              <w:rPr>
                <w:rFonts w:ascii="Arial" w:hAnsi="Arial" w:cs="Arial"/>
                <w:b/>
              </w:rPr>
              <w:t>data definitions document</w:t>
            </w:r>
          </w:p>
        </w:tc>
      </w:tr>
      <w:tr w:rsidR="005552B5" w:rsidRPr="001D1490" w14:paraId="66043282" w14:textId="77777777" w:rsidTr="00D81495">
        <w:trPr>
          <w:trHeight w:val="761"/>
        </w:trPr>
        <w:tc>
          <w:tcPr>
            <w:tcW w:w="2555" w:type="dxa"/>
            <w:vAlign w:val="center"/>
          </w:tcPr>
          <w:p w14:paraId="22335476" w14:textId="77777777" w:rsidR="005552B5" w:rsidRPr="001D1490" w:rsidRDefault="005552B5" w:rsidP="005552B5">
            <w:pPr>
              <w:pStyle w:val="TableParagraph"/>
              <w:spacing w:before="62"/>
              <w:ind w:left="107"/>
              <w:rPr>
                <w:rFonts w:ascii="Arial" w:hAnsi="Arial" w:cs="Arial"/>
                <w:sz w:val="20"/>
                <w:szCs w:val="20"/>
              </w:rPr>
            </w:pPr>
            <w:r w:rsidRPr="001D1490">
              <w:rPr>
                <w:rFonts w:ascii="Arial" w:hAnsi="Arial" w:cs="Arial"/>
                <w:sz w:val="20"/>
                <w:szCs w:val="20"/>
              </w:rPr>
              <w:t>Eligible</w:t>
            </w:r>
            <w:r w:rsidRPr="001D1490">
              <w:rPr>
                <w:rFonts w:ascii="Arial" w:hAnsi="Arial" w:cs="Arial"/>
                <w:spacing w:val="-14"/>
                <w:sz w:val="20"/>
                <w:szCs w:val="20"/>
              </w:rPr>
              <w:t xml:space="preserve"> </w:t>
            </w:r>
            <w:r w:rsidRPr="001D1490">
              <w:rPr>
                <w:rFonts w:ascii="Arial" w:hAnsi="Arial" w:cs="Arial"/>
                <w:sz w:val="20"/>
                <w:szCs w:val="20"/>
              </w:rPr>
              <w:t>for</w:t>
            </w:r>
            <w:r w:rsidRPr="001D1490">
              <w:rPr>
                <w:rFonts w:ascii="Arial" w:hAnsi="Arial" w:cs="Arial"/>
                <w:spacing w:val="-13"/>
                <w:sz w:val="20"/>
                <w:szCs w:val="20"/>
              </w:rPr>
              <w:t xml:space="preserve"> </w:t>
            </w:r>
            <w:r w:rsidRPr="001D1490">
              <w:rPr>
                <w:rFonts w:ascii="Arial" w:hAnsi="Arial" w:cs="Arial"/>
                <w:sz w:val="20"/>
                <w:szCs w:val="20"/>
              </w:rPr>
              <w:t xml:space="preserve">62-day </w:t>
            </w:r>
            <w:r w:rsidRPr="001D1490">
              <w:rPr>
                <w:rFonts w:ascii="Arial" w:hAnsi="Arial" w:cs="Arial"/>
                <w:spacing w:val="-2"/>
                <w:sz w:val="20"/>
                <w:szCs w:val="20"/>
              </w:rPr>
              <w:t>indicator</w:t>
            </w:r>
          </w:p>
        </w:tc>
        <w:tc>
          <w:tcPr>
            <w:tcW w:w="994" w:type="dxa"/>
            <w:vAlign w:val="center"/>
          </w:tcPr>
          <w:p w14:paraId="263C0690" w14:textId="77777777" w:rsidR="005552B5" w:rsidRPr="001D1490" w:rsidRDefault="005552B5" w:rsidP="005552B5">
            <w:pPr>
              <w:pStyle w:val="TableParagraph"/>
              <w:spacing w:before="62"/>
              <w:ind w:left="116" w:right="108"/>
              <w:rPr>
                <w:rFonts w:ascii="Arial" w:hAnsi="Arial" w:cs="Arial"/>
                <w:sz w:val="20"/>
                <w:szCs w:val="20"/>
              </w:rPr>
            </w:pPr>
            <w:r w:rsidRPr="001D1490">
              <w:rPr>
                <w:rFonts w:ascii="Arial" w:hAnsi="Arial" w:cs="Arial"/>
                <w:spacing w:val="-5"/>
                <w:sz w:val="20"/>
                <w:szCs w:val="20"/>
              </w:rPr>
              <w:t>No</w:t>
            </w:r>
          </w:p>
        </w:tc>
        <w:tc>
          <w:tcPr>
            <w:tcW w:w="3114" w:type="dxa"/>
            <w:vAlign w:val="center"/>
          </w:tcPr>
          <w:p w14:paraId="67D49807" w14:textId="77777777" w:rsidR="005552B5" w:rsidRPr="001D1490" w:rsidRDefault="005552B5" w:rsidP="005552B5">
            <w:pPr>
              <w:pStyle w:val="TableParagraph"/>
              <w:spacing w:before="81"/>
              <w:ind w:left="105"/>
              <w:rPr>
                <w:rFonts w:ascii="Arial" w:hAnsi="Arial" w:cs="Arial"/>
                <w:sz w:val="20"/>
                <w:szCs w:val="20"/>
              </w:rPr>
            </w:pPr>
            <w:r w:rsidRPr="001D1490">
              <w:rPr>
                <w:rFonts w:ascii="Arial" w:hAnsi="Arial" w:cs="Arial"/>
                <w:sz w:val="20"/>
                <w:szCs w:val="20"/>
              </w:rPr>
              <w:t>The</w:t>
            </w:r>
            <w:r w:rsidRPr="001D1490">
              <w:rPr>
                <w:rFonts w:ascii="Arial" w:hAnsi="Arial" w:cs="Arial"/>
                <w:spacing w:val="-4"/>
                <w:sz w:val="20"/>
                <w:szCs w:val="20"/>
              </w:rPr>
              <w:t xml:space="preserve"> </w:t>
            </w:r>
            <w:r w:rsidRPr="001D1490">
              <w:rPr>
                <w:rFonts w:ascii="Arial" w:hAnsi="Arial" w:cs="Arial"/>
                <w:sz w:val="20"/>
                <w:szCs w:val="20"/>
              </w:rPr>
              <w:t>patient</w:t>
            </w:r>
            <w:r w:rsidRPr="001D1490">
              <w:rPr>
                <w:rFonts w:ascii="Arial" w:hAnsi="Arial" w:cs="Arial"/>
                <w:spacing w:val="-5"/>
                <w:sz w:val="20"/>
                <w:szCs w:val="20"/>
              </w:rPr>
              <w:t xml:space="preserve"> </w:t>
            </w:r>
            <w:r w:rsidRPr="001D1490">
              <w:rPr>
                <w:rFonts w:ascii="Arial" w:hAnsi="Arial" w:cs="Arial"/>
                <w:sz w:val="20"/>
                <w:szCs w:val="20"/>
              </w:rPr>
              <w:t>has</w:t>
            </w:r>
            <w:r w:rsidRPr="001D1490">
              <w:rPr>
                <w:rFonts w:ascii="Arial" w:hAnsi="Arial" w:cs="Arial"/>
                <w:spacing w:val="-2"/>
                <w:sz w:val="20"/>
                <w:szCs w:val="20"/>
              </w:rPr>
              <w:t xml:space="preserve"> </w:t>
            </w:r>
            <w:r w:rsidRPr="001D1490">
              <w:rPr>
                <w:rFonts w:ascii="Arial" w:hAnsi="Arial" w:cs="Arial"/>
                <w:sz w:val="20"/>
                <w:szCs w:val="20"/>
              </w:rPr>
              <w:t>a</w:t>
            </w:r>
            <w:r w:rsidRPr="001D1490">
              <w:rPr>
                <w:rFonts w:ascii="Arial" w:hAnsi="Arial" w:cs="Arial"/>
                <w:spacing w:val="-3"/>
                <w:sz w:val="20"/>
                <w:szCs w:val="20"/>
              </w:rPr>
              <w:t xml:space="preserve"> </w:t>
            </w:r>
            <w:r w:rsidRPr="001D1490">
              <w:rPr>
                <w:rFonts w:ascii="Arial" w:hAnsi="Arial" w:cs="Arial"/>
                <w:sz w:val="20"/>
                <w:szCs w:val="20"/>
              </w:rPr>
              <w:t>confirmed cancer</w:t>
            </w:r>
            <w:r w:rsidRPr="001D1490">
              <w:rPr>
                <w:rFonts w:ascii="Arial" w:hAnsi="Arial" w:cs="Arial"/>
                <w:spacing w:val="-6"/>
                <w:sz w:val="20"/>
                <w:szCs w:val="20"/>
              </w:rPr>
              <w:t xml:space="preserve"> </w:t>
            </w:r>
            <w:r w:rsidRPr="001D1490">
              <w:rPr>
                <w:rFonts w:ascii="Arial" w:hAnsi="Arial" w:cs="Arial"/>
                <w:sz w:val="20"/>
                <w:szCs w:val="20"/>
              </w:rPr>
              <w:t>and</w:t>
            </w:r>
            <w:r w:rsidRPr="001D1490">
              <w:rPr>
                <w:rFonts w:ascii="Arial" w:hAnsi="Arial" w:cs="Arial"/>
                <w:spacing w:val="-6"/>
                <w:sz w:val="20"/>
                <w:szCs w:val="20"/>
              </w:rPr>
              <w:t xml:space="preserve"> </w:t>
            </w:r>
            <w:r w:rsidRPr="001D1490">
              <w:rPr>
                <w:rFonts w:ascii="Arial" w:hAnsi="Arial" w:cs="Arial"/>
                <w:sz w:val="20"/>
                <w:szCs w:val="20"/>
              </w:rPr>
              <w:t>so</w:t>
            </w:r>
            <w:r w:rsidRPr="001D1490">
              <w:rPr>
                <w:rFonts w:ascii="Arial" w:hAnsi="Arial" w:cs="Arial"/>
                <w:spacing w:val="-9"/>
                <w:sz w:val="20"/>
                <w:szCs w:val="20"/>
              </w:rPr>
              <w:t xml:space="preserve"> </w:t>
            </w:r>
            <w:r w:rsidRPr="001D1490">
              <w:rPr>
                <w:rFonts w:ascii="Arial" w:hAnsi="Arial" w:cs="Arial"/>
                <w:sz w:val="20"/>
                <w:szCs w:val="20"/>
              </w:rPr>
              <w:t>did</w:t>
            </w:r>
            <w:r w:rsidRPr="001D1490">
              <w:rPr>
                <w:rFonts w:ascii="Arial" w:hAnsi="Arial" w:cs="Arial"/>
                <w:spacing w:val="-6"/>
                <w:sz w:val="20"/>
                <w:szCs w:val="20"/>
              </w:rPr>
              <w:t xml:space="preserve"> </w:t>
            </w:r>
            <w:r w:rsidRPr="001D1490">
              <w:rPr>
                <w:rFonts w:ascii="Arial" w:hAnsi="Arial" w:cs="Arial"/>
                <w:sz w:val="20"/>
                <w:szCs w:val="20"/>
              </w:rPr>
              <w:t>not</w:t>
            </w:r>
            <w:r w:rsidRPr="001D1490">
              <w:rPr>
                <w:rFonts w:ascii="Arial" w:hAnsi="Arial" w:cs="Arial"/>
                <w:spacing w:val="-6"/>
                <w:sz w:val="20"/>
                <w:szCs w:val="20"/>
              </w:rPr>
              <w:t xml:space="preserve"> </w:t>
            </w:r>
            <w:r w:rsidRPr="001D1490">
              <w:rPr>
                <w:rFonts w:ascii="Arial" w:hAnsi="Arial" w:cs="Arial"/>
                <w:sz w:val="20"/>
                <w:szCs w:val="20"/>
              </w:rPr>
              <w:t>have</w:t>
            </w:r>
            <w:r w:rsidRPr="001D1490">
              <w:rPr>
                <w:rFonts w:ascii="Arial" w:hAnsi="Arial" w:cs="Arial"/>
                <w:spacing w:val="-7"/>
                <w:sz w:val="20"/>
                <w:szCs w:val="20"/>
              </w:rPr>
              <w:t xml:space="preserve"> </w:t>
            </w:r>
            <w:r w:rsidRPr="001D1490">
              <w:rPr>
                <w:rFonts w:ascii="Arial" w:hAnsi="Arial" w:cs="Arial"/>
                <w:sz w:val="20"/>
                <w:szCs w:val="20"/>
              </w:rPr>
              <w:t>a high suspicion of cancer</w:t>
            </w:r>
          </w:p>
        </w:tc>
        <w:tc>
          <w:tcPr>
            <w:tcW w:w="2409" w:type="dxa"/>
            <w:vAlign w:val="center"/>
          </w:tcPr>
          <w:p w14:paraId="61D93CF3" w14:textId="7B8C17B5" w:rsidR="005552B5" w:rsidRPr="001D1490" w:rsidRDefault="005552B5" w:rsidP="005552B5">
            <w:pPr>
              <w:pStyle w:val="TableParagraph"/>
              <w:spacing w:before="62"/>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1D1490" w14:paraId="2CB2DED6" w14:textId="77777777" w:rsidTr="007D2129">
        <w:trPr>
          <w:trHeight w:val="659"/>
        </w:trPr>
        <w:tc>
          <w:tcPr>
            <w:tcW w:w="2555" w:type="dxa"/>
            <w:vAlign w:val="center"/>
          </w:tcPr>
          <w:p w14:paraId="4A128536" w14:textId="77777777" w:rsidR="005552B5" w:rsidRPr="001D1490" w:rsidRDefault="005552B5" w:rsidP="005552B5">
            <w:pPr>
              <w:pStyle w:val="TableParagraph"/>
              <w:spacing w:before="59"/>
              <w:ind w:left="107"/>
              <w:rPr>
                <w:rFonts w:ascii="Arial" w:hAnsi="Arial" w:cs="Arial"/>
                <w:sz w:val="20"/>
                <w:szCs w:val="20"/>
              </w:rPr>
            </w:pPr>
            <w:r w:rsidRPr="001D1490">
              <w:rPr>
                <w:rFonts w:ascii="Arial" w:hAnsi="Arial" w:cs="Arial"/>
                <w:sz w:val="20"/>
                <w:szCs w:val="20"/>
              </w:rPr>
              <w:t>Eligible</w:t>
            </w:r>
            <w:r w:rsidRPr="001D1490">
              <w:rPr>
                <w:rFonts w:ascii="Arial" w:hAnsi="Arial" w:cs="Arial"/>
                <w:spacing w:val="-14"/>
                <w:sz w:val="20"/>
                <w:szCs w:val="20"/>
              </w:rPr>
              <w:t xml:space="preserve"> </w:t>
            </w:r>
            <w:r w:rsidRPr="001D1490">
              <w:rPr>
                <w:rFonts w:ascii="Arial" w:hAnsi="Arial" w:cs="Arial"/>
                <w:sz w:val="20"/>
                <w:szCs w:val="20"/>
              </w:rPr>
              <w:t>for</w:t>
            </w:r>
            <w:r w:rsidRPr="001D1490">
              <w:rPr>
                <w:rFonts w:ascii="Arial" w:hAnsi="Arial" w:cs="Arial"/>
                <w:spacing w:val="-13"/>
                <w:sz w:val="20"/>
                <w:szCs w:val="20"/>
              </w:rPr>
              <w:t xml:space="preserve"> </w:t>
            </w:r>
            <w:r w:rsidRPr="001D1490">
              <w:rPr>
                <w:rFonts w:ascii="Arial" w:hAnsi="Arial" w:cs="Arial"/>
                <w:sz w:val="20"/>
                <w:szCs w:val="20"/>
              </w:rPr>
              <w:t xml:space="preserve">31-day </w:t>
            </w:r>
            <w:r w:rsidRPr="001D1490">
              <w:rPr>
                <w:rFonts w:ascii="Arial" w:hAnsi="Arial" w:cs="Arial"/>
                <w:spacing w:val="-2"/>
                <w:sz w:val="20"/>
                <w:szCs w:val="20"/>
              </w:rPr>
              <w:t>indicator</w:t>
            </w:r>
          </w:p>
        </w:tc>
        <w:tc>
          <w:tcPr>
            <w:tcW w:w="994" w:type="dxa"/>
            <w:vAlign w:val="center"/>
          </w:tcPr>
          <w:p w14:paraId="438D363E" w14:textId="77777777" w:rsidR="005552B5" w:rsidRPr="001D1490" w:rsidRDefault="005552B5" w:rsidP="005552B5">
            <w:pPr>
              <w:pStyle w:val="TableParagraph"/>
              <w:spacing w:before="59"/>
              <w:ind w:left="115" w:right="108"/>
              <w:rPr>
                <w:rFonts w:ascii="Arial" w:hAnsi="Arial" w:cs="Arial"/>
                <w:sz w:val="20"/>
                <w:szCs w:val="20"/>
              </w:rPr>
            </w:pPr>
            <w:r w:rsidRPr="001D1490">
              <w:rPr>
                <w:rFonts w:ascii="Arial" w:hAnsi="Arial" w:cs="Arial"/>
                <w:spacing w:val="-5"/>
                <w:sz w:val="20"/>
                <w:szCs w:val="20"/>
              </w:rPr>
              <w:t>Yes</w:t>
            </w:r>
          </w:p>
        </w:tc>
        <w:tc>
          <w:tcPr>
            <w:tcW w:w="3114" w:type="dxa"/>
            <w:vAlign w:val="center"/>
          </w:tcPr>
          <w:p w14:paraId="1B66C942" w14:textId="77777777" w:rsidR="005552B5" w:rsidRPr="001D1490" w:rsidRDefault="005552B5" w:rsidP="005552B5">
            <w:pPr>
              <w:pStyle w:val="TableParagraph"/>
              <w:spacing w:before="79"/>
              <w:ind w:left="105"/>
              <w:rPr>
                <w:rFonts w:ascii="Arial" w:hAnsi="Arial" w:cs="Arial"/>
                <w:sz w:val="20"/>
                <w:szCs w:val="20"/>
              </w:rPr>
            </w:pPr>
            <w:r w:rsidRPr="001D1490">
              <w:rPr>
                <w:rFonts w:ascii="Arial" w:hAnsi="Arial" w:cs="Arial"/>
                <w:sz w:val="20"/>
                <w:szCs w:val="20"/>
              </w:rPr>
              <w:t>Patient</w:t>
            </w:r>
            <w:r w:rsidRPr="001D1490">
              <w:rPr>
                <w:rFonts w:ascii="Arial" w:hAnsi="Arial" w:cs="Arial"/>
                <w:spacing w:val="-8"/>
                <w:sz w:val="20"/>
                <w:szCs w:val="20"/>
              </w:rPr>
              <w:t xml:space="preserve"> </w:t>
            </w:r>
            <w:r w:rsidRPr="001D1490">
              <w:rPr>
                <w:rFonts w:ascii="Arial" w:hAnsi="Arial" w:cs="Arial"/>
                <w:sz w:val="20"/>
                <w:szCs w:val="20"/>
              </w:rPr>
              <w:t>has</w:t>
            </w:r>
            <w:r w:rsidRPr="001D1490">
              <w:rPr>
                <w:rFonts w:ascii="Arial" w:hAnsi="Arial" w:cs="Arial"/>
                <w:spacing w:val="-8"/>
                <w:sz w:val="20"/>
                <w:szCs w:val="20"/>
              </w:rPr>
              <w:t xml:space="preserve"> </w:t>
            </w:r>
            <w:r w:rsidRPr="001D1490">
              <w:rPr>
                <w:rFonts w:ascii="Arial" w:hAnsi="Arial" w:cs="Arial"/>
                <w:sz w:val="20"/>
                <w:szCs w:val="20"/>
              </w:rPr>
              <w:t>not</w:t>
            </w:r>
            <w:r w:rsidRPr="001D1490">
              <w:rPr>
                <w:rFonts w:ascii="Arial" w:hAnsi="Arial" w:cs="Arial"/>
                <w:spacing w:val="-8"/>
                <w:sz w:val="20"/>
                <w:szCs w:val="20"/>
              </w:rPr>
              <w:t xml:space="preserve"> </w:t>
            </w:r>
            <w:r w:rsidRPr="001D1490">
              <w:rPr>
                <w:rFonts w:ascii="Arial" w:hAnsi="Arial" w:cs="Arial"/>
                <w:sz w:val="20"/>
                <w:szCs w:val="20"/>
              </w:rPr>
              <w:t>been</w:t>
            </w:r>
            <w:r w:rsidRPr="001D1490">
              <w:rPr>
                <w:rFonts w:ascii="Arial" w:hAnsi="Arial" w:cs="Arial"/>
                <w:spacing w:val="-9"/>
                <w:sz w:val="20"/>
                <w:szCs w:val="20"/>
              </w:rPr>
              <w:t xml:space="preserve"> </w:t>
            </w:r>
            <w:r w:rsidRPr="001D1490">
              <w:rPr>
                <w:rFonts w:ascii="Arial" w:hAnsi="Arial" w:cs="Arial"/>
                <w:sz w:val="20"/>
                <w:szCs w:val="20"/>
              </w:rPr>
              <w:t>treated</w:t>
            </w:r>
            <w:r w:rsidRPr="001D1490">
              <w:rPr>
                <w:rFonts w:ascii="Arial" w:hAnsi="Arial" w:cs="Arial"/>
                <w:spacing w:val="-8"/>
                <w:sz w:val="20"/>
                <w:szCs w:val="20"/>
              </w:rPr>
              <w:t xml:space="preserve"> </w:t>
            </w:r>
            <w:r w:rsidRPr="001D1490">
              <w:rPr>
                <w:rFonts w:ascii="Arial" w:hAnsi="Arial" w:cs="Arial"/>
                <w:sz w:val="20"/>
                <w:szCs w:val="20"/>
              </w:rPr>
              <w:t>for this cancer previously</w:t>
            </w:r>
          </w:p>
        </w:tc>
        <w:tc>
          <w:tcPr>
            <w:tcW w:w="2409" w:type="dxa"/>
            <w:vAlign w:val="center"/>
          </w:tcPr>
          <w:p w14:paraId="5143AF8F" w14:textId="03ED7F9D" w:rsidR="005552B5" w:rsidRPr="001D1490"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1D1490" w14:paraId="5C80B6C6" w14:textId="77777777" w:rsidTr="007D2129">
        <w:trPr>
          <w:trHeight w:val="909"/>
        </w:trPr>
        <w:tc>
          <w:tcPr>
            <w:tcW w:w="2555" w:type="dxa"/>
            <w:vAlign w:val="center"/>
          </w:tcPr>
          <w:p w14:paraId="651B8212" w14:textId="77777777" w:rsidR="005552B5" w:rsidRPr="001D1490" w:rsidRDefault="005552B5" w:rsidP="005552B5">
            <w:pPr>
              <w:pStyle w:val="TableParagraph"/>
              <w:spacing w:before="59"/>
              <w:ind w:left="107"/>
              <w:rPr>
                <w:rFonts w:ascii="Arial" w:hAnsi="Arial" w:cs="Arial"/>
                <w:sz w:val="20"/>
                <w:szCs w:val="20"/>
              </w:rPr>
            </w:pPr>
            <w:r w:rsidRPr="001D1490">
              <w:rPr>
                <w:rFonts w:ascii="Arial" w:hAnsi="Arial" w:cs="Arial"/>
                <w:sz w:val="20"/>
                <w:szCs w:val="20"/>
              </w:rPr>
              <w:t>Delay</w:t>
            </w:r>
            <w:r w:rsidRPr="001D1490">
              <w:rPr>
                <w:rFonts w:ascii="Arial" w:hAnsi="Arial" w:cs="Arial"/>
                <w:spacing w:val="-4"/>
                <w:sz w:val="20"/>
                <w:szCs w:val="20"/>
              </w:rPr>
              <w:t xml:space="preserve"> </w:t>
            </w:r>
            <w:r w:rsidRPr="001D1490">
              <w:rPr>
                <w:rFonts w:ascii="Arial" w:hAnsi="Arial" w:cs="Arial"/>
                <w:sz w:val="20"/>
                <w:szCs w:val="20"/>
              </w:rPr>
              <w:t>code</w:t>
            </w:r>
            <w:r w:rsidRPr="001D1490">
              <w:rPr>
                <w:rFonts w:ascii="Arial" w:hAnsi="Arial" w:cs="Arial"/>
                <w:spacing w:val="-4"/>
                <w:sz w:val="20"/>
                <w:szCs w:val="20"/>
              </w:rPr>
              <w:t xml:space="preserve"> </w:t>
            </w:r>
            <w:r w:rsidRPr="001D1490">
              <w:rPr>
                <w:rFonts w:ascii="Arial" w:hAnsi="Arial" w:cs="Arial"/>
                <w:spacing w:val="-5"/>
                <w:sz w:val="20"/>
                <w:szCs w:val="20"/>
              </w:rPr>
              <w:t>62</w:t>
            </w:r>
          </w:p>
        </w:tc>
        <w:tc>
          <w:tcPr>
            <w:tcW w:w="994" w:type="dxa"/>
            <w:vAlign w:val="center"/>
          </w:tcPr>
          <w:p w14:paraId="6B59CD92" w14:textId="77777777" w:rsidR="005552B5" w:rsidRPr="001D1490" w:rsidRDefault="005552B5" w:rsidP="005552B5">
            <w:pPr>
              <w:pStyle w:val="TableParagraph"/>
              <w:spacing w:before="59"/>
              <w:ind w:left="116" w:right="108"/>
              <w:rPr>
                <w:rFonts w:ascii="Arial" w:hAnsi="Arial" w:cs="Arial"/>
                <w:sz w:val="20"/>
                <w:szCs w:val="20"/>
              </w:rPr>
            </w:pPr>
            <w:r w:rsidRPr="001D1490">
              <w:rPr>
                <w:rFonts w:ascii="Arial" w:hAnsi="Arial" w:cs="Arial"/>
                <w:spacing w:val="-5"/>
                <w:sz w:val="20"/>
                <w:szCs w:val="20"/>
              </w:rPr>
              <w:t>No</w:t>
            </w:r>
          </w:p>
        </w:tc>
        <w:tc>
          <w:tcPr>
            <w:tcW w:w="3114" w:type="dxa"/>
            <w:vAlign w:val="center"/>
          </w:tcPr>
          <w:p w14:paraId="6F303C7E" w14:textId="77777777" w:rsidR="005552B5" w:rsidRPr="001D1490" w:rsidRDefault="005552B5" w:rsidP="005552B5">
            <w:pPr>
              <w:pStyle w:val="TableParagraph"/>
              <w:spacing w:before="79"/>
              <w:ind w:left="105" w:right="127"/>
              <w:rPr>
                <w:rFonts w:ascii="Arial" w:hAnsi="Arial" w:cs="Arial"/>
                <w:sz w:val="20"/>
                <w:szCs w:val="20"/>
              </w:rPr>
            </w:pPr>
            <w:r w:rsidRPr="001D1490">
              <w:rPr>
                <w:rFonts w:ascii="Arial" w:hAnsi="Arial" w:cs="Arial"/>
                <w:sz w:val="20"/>
                <w:szCs w:val="20"/>
              </w:rPr>
              <w:t>As</w:t>
            </w:r>
            <w:r w:rsidRPr="001D1490">
              <w:rPr>
                <w:rFonts w:ascii="Arial" w:hAnsi="Arial" w:cs="Arial"/>
                <w:spacing w:val="-5"/>
                <w:sz w:val="20"/>
                <w:szCs w:val="20"/>
              </w:rPr>
              <w:t xml:space="preserve"> </w:t>
            </w:r>
            <w:r w:rsidRPr="001D1490">
              <w:rPr>
                <w:rFonts w:ascii="Arial" w:hAnsi="Arial" w:cs="Arial"/>
                <w:sz w:val="20"/>
                <w:szCs w:val="20"/>
              </w:rPr>
              <w:t>the</w:t>
            </w:r>
            <w:r w:rsidRPr="001D1490">
              <w:rPr>
                <w:rFonts w:ascii="Arial" w:hAnsi="Arial" w:cs="Arial"/>
                <w:spacing w:val="-8"/>
                <w:sz w:val="20"/>
                <w:szCs w:val="20"/>
              </w:rPr>
              <w:t xml:space="preserve"> </w:t>
            </w:r>
            <w:r w:rsidRPr="001D1490">
              <w:rPr>
                <w:rFonts w:ascii="Arial" w:hAnsi="Arial" w:cs="Arial"/>
                <w:sz w:val="20"/>
                <w:szCs w:val="20"/>
              </w:rPr>
              <w:t>patient</w:t>
            </w:r>
            <w:r w:rsidRPr="001D1490">
              <w:rPr>
                <w:rFonts w:ascii="Arial" w:hAnsi="Arial" w:cs="Arial"/>
                <w:spacing w:val="-6"/>
                <w:sz w:val="20"/>
                <w:szCs w:val="20"/>
              </w:rPr>
              <w:t xml:space="preserve"> </w:t>
            </w:r>
            <w:r w:rsidRPr="001D1490">
              <w:rPr>
                <w:rFonts w:ascii="Arial" w:hAnsi="Arial" w:cs="Arial"/>
                <w:sz w:val="20"/>
                <w:szCs w:val="20"/>
              </w:rPr>
              <w:t>is</w:t>
            </w:r>
            <w:r w:rsidRPr="001D1490">
              <w:rPr>
                <w:rFonts w:ascii="Arial" w:hAnsi="Arial" w:cs="Arial"/>
                <w:spacing w:val="-6"/>
                <w:sz w:val="20"/>
                <w:szCs w:val="20"/>
              </w:rPr>
              <w:t xml:space="preserve"> </w:t>
            </w:r>
            <w:r w:rsidRPr="001D1490">
              <w:rPr>
                <w:rFonts w:ascii="Arial" w:hAnsi="Arial" w:cs="Arial"/>
                <w:sz w:val="20"/>
                <w:szCs w:val="20"/>
              </w:rPr>
              <w:t>not</w:t>
            </w:r>
            <w:r w:rsidRPr="001D1490">
              <w:rPr>
                <w:rFonts w:ascii="Arial" w:hAnsi="Arial" w:cs="Arial"/>
                <w:spacing w:val="-6"/>
                <w:sz w:val="20"/>
                <w:szCs w:val="20"/>
              </w:rPr>
              <w:t xml:space="preserve"> </w:t>
            </w:r>
            <w:r w:rsidRPr="001D1490">
              <w:rPr>
                <w:rFonts w:ascii="Arial" w:hAnsi="Arial" w:cs="Arial"/>
                <w:sz w:val="20"/>
                <w:szCs w:val="20"/>
              </w:rPr>
              <w:t>eligible</w:t>
            </w:r>
            <w:r w:rsidRPr="001D1490">
              <w:rPr>
                <w:rFonts w:ascii="Arial" w:hAnsi="Arial" w:cs="Arial"/>
                <w:spacing w:val="-8"/>
                <w:sz w:val="20"/>
                <w:szCs w:val="20"/>
              </w:rPr>
              <w:t xml:space="preserve"> </w:t>
            </w:r>
            <w:r w:rsidRPr="001D1490">
              <w:rPr>
                <w:rFonts w:ascii="Arial" w:hAnsi="Arial" w:cs="Arial"/>
                <w:sz w:val="20"/>
                <w:szCs w:val="20"/>
              </w:rPr>
              <w:t>for the 62-day indicator no delay code is reported</w:t>
            </w:r>
          </w:p>
        </w:tc>
        <w:tc>
          <w:tcPr>
            <w:tcW w:w="2409" w:type="dxa"/>
            <w:vAlign w:val="center"/>
          </w:tcPr>
          <w:p w14:paraId="288DA1B0" w14:textId="070146AB" w:rsidR="005552B5" w:rsidRPr="001D1490"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1D1490" w14:paraId="49014F3C" w14:textId="77777777" w:rsidTr="007D2129">
        <w:trPr>
          <w:trHeight w:val="660"/>
        </w:trPr>
        <w:tc>
          <w:tcPr>
            <w:tcW w:w="2555" w:type="dxa"/>
            <w:vAlign w:val="center"/>
          </w:tcPr>
          <w:p w14:paraId="50F0C1F7" w14:textId="77777777" w:rsidR="005552B5" w:rsidRPr="001D1490" w:rsidRDefault="005552B5" w:rsidP="005552B5">
            <w:pPr>
              <w:pStyle w:val="TableParagraph"/>
              <w:spacing w:before="59"/>
              <w:ind w:left="107"/>
              <w:rPr>
                <w:rFonts w:ascii="Arial" w:hAnsi="Arial" w:cs="Arial"/>
                <w:sz w:val="20"/>
                <w:szCs w:val="20"/>
              </w:rPr>
            </w:pPr>
            <w:r w:rsidRPr="001D1490">
              <w:rPr>
                <w:rFonts w:ascii="Arial" w:hAnsi="Arial" w:cs="Arial"/>
                <w:sz w:val="20"/>
                <w:szCs w:val="20"/>
              </w:rPr>
              <w:t>Delay</w:t>
            </w:r>
            <w:r w:rsidRPr="001D1490">
              <w:rPr>
                <w:rFonts w:ascii="Arial" w:hAnsi="Arial" w:cs="Arial"/>
                <w:spacing w:val="-4"/>
                <w:sz w:val="20"/>
                <w:szCs w:val="20"/>
              </w:rPr>
              <w:t xml:space="preserve"> </w:t>
            </w:r>
            <w:r w:rsidRPr="001D1490">
              <w:rPr>
                <w:rFonts w:ascii="Arial" w:hAnsi="Arial" w:cs="Arial"/>
                <w:sz w:val="20"/>
                <w:szCs w:val="20"/>
              </w:rPr>
              <w:t>code</w:t>
            </w:r>
            <w:r w:rsidRPr="001D1490">
              <w:rPr>
                <w:rFonts w:ascii="Arial" w:hAnsi="Arial" w:cs="Arial"/>
                <w:spacing w:val="-4"/>
                <w:sz w:val="20"/>
                <w:szCs w:val="20"/>
              </w:rPr>
              <w:t xml:space="preserve"> </w:t>
            </w:r>
            <w:r w:rsidRPr="001D1490">
              <w:rPr>
                <w:rFonts w:ascii="Arial" w:hAnsi="Arial" w:cs="Arial"/>
                <w:spacing w:val="-5"/>
                <w:sz w:val="20"/>
                <w:szCs w:val="20"/>
              </w:rPr>
              <w:t>31</w:t>
            </w:r>
          </w:p>
        </w:tc>
        <w:tc>
          <w:tcPr>
            <w:tcW w:w="994" w:type="dxa"/>
            <w:vAlign w:val="center"/>
          </w:tcPr>
          <w:p w14:paraId="3F4DFA1F" w14:textId="77777777" w:rsidR="005552B5" w:rsidRPr="001D1490" w:rsidRDefault="005552B5" w:rsidP="005552B5">
            <w:pPr>
              <w:pStyle w:val="TableParagraph"/>
              <w:spacing w:before="59"/>
              <w:ind w:left="115" w:right="108"/>
              <w:rPr>
                <w:rFonts w:ascii="Arial" w:hAnsi="Arial" w:cs="Arial"/>
                <w:sz w:val="20"/>
                <w:szCs w:val="20"/>
              </w:rPr>
            </w:pPr>
            <w:r w:rsidRPr="001D1490">
              <w:rPr>
                <w:rFonts w:ascii="Arial" w:hAnsi="Arial" w:cs="Arial"/>
                <w:spacing w:val="-5"/>
                <w:sz w:val="20"/>
                <w:szCs w:val="20"/>
              </w:rPr>
              <w:t>Yes</w:t>
            </w:r>
          </w:p>
        </w:tc>
        <w:tc>
          <w:tcPr>
            <w:tcW w:w="3114" w:type="dxa"/>
            <w:vAlign w:val="center"/>
          </w:tcPr>
          <w:p w14:paraId="2D81457D" w14:textId="77777777" w:rsidR="005552B5" w:rsidRPr="001D1490" w:rsidRDefault="005552B5" w:rsidP="005552B5">
            <w:pPr>
              <w:pStyle w:val="TableParagraph"/>
              <w:spacing w:before="79" w:line="242" w:lineRule="auto"/>
              <w:ind w:left="105"/>
              <w:rPr>
                <w:rFonts w:ascii="Arial" w:hAnsi="Arial" w:cs="Arial"/>
                <w:sz w:val="20"/>
                <w:szCs w:val="20"/>
              </w:rPr>
            </w:pPr>
            <w:r w:rsidRPr="001D1490">
              <w:rPr>
                <w:rFonts w:ascii="Arial" w:hAnsi="Arial" w:cs="Arial"/>
                <w:sz w:val="20"/>
                <w:szCs w:val="20"/>
              </w:rPr>
              <w:t>The patient did not receive treatment</w:t>
            </w:r>
            <w:r w:rsidRPr="001D1490">
              <w:rPr>
                <w:rFonts w:ascii="Arial" w:hAnsi="Arial" w:cs="Arial"/>
                <w:spacing w:val="-9"/>
                <w:sz w:val="20"/>
                <w:szCs w:val="20"/>
              </w:rPr>
              <w:t xml:space="preserve"> </w:t>
            </w:r>
            <w:r w:rsidRPr="001D1490">
              <w:rPr>
                <w:rFonts w:ascii="Arial" w:hAnsi="Arial" w:cs="Arial"/>
                <w:sz w:val="20"/>
                <w:szCs w:val="20"/>
              </w:rPr>
              <w:t>within</w:t>
            </w:r>
            <w:r w:rsidRPr="001D1490">
              <w:rPr>
                <w:rFonts w:ascii="Arial" w:hAnsi="Arial" w:cs="Arial"/>
                <w:spacing w:val="-9"/>
                <w:sz w:val="20"/>
                <w:szCs w:val="20"/>
              </w:rPr>
              <w:t xml:space="preserve"> </w:t>
            </w:r>
            <w:r w:rsidRPr="001D1490">
              <w:rPr>
                <w:rFonts w:ascii="Arial" w:hAnsi="Arial" w:cs="Arial"/>
                <w:sz w:val="20"/>
                <w:szCs w:val="20"/>
              </w:rPr>
              <w:t>the</w:t>
            </w:r>
            <w:r w:rsidRPr="001D1490">
              <w:rPr>
                <w:rFonts w:ascii="Arial" w:hAnsi="Arial" w:cs="Arial"/>
                <w:spacing w:val="-11"/>
                <w:sz w:val="20"/>
                <w:szCs w:val="20"/>
              </w:rPr>
              <w:t xml:space="preserve"> </w:t>
            </w:r>
            <w:r w:rsidRPr="001D1490">
              <w:rPr>
                <w:rFonts w:ascii="Arial" w:hAnsi="Arial" w:cs="Arial"/>
                <w:sz w:val="20"/>
                <w:szCs w:val="20"/>
              </w:rPr>
              <w:t>31</w:t>
            </w:r>
            <w:r w:rsidRPr="001D1490">
              <w:rPr>
                <w:rFonts w:ascii="Arial" w:hAnsi="Arial" w:cs="Arial"/>
                <w:spacing w:val="-9"/>
                <w:sz w:val="20"/>
                <w:szCs w:val="20"/>
              </w:rPr>
              <w:t xml:space="preserve"> </w:t>
            </w:r>
            <w:r w:rsidRPr="001D1490">
              <w:rPr>
                <w:rFonts w:ascii="Arial" w:hAnsi="Arial" w:cs="Arial"/>
                <w:sz w:val="20"/>
                <w:szCs w:val="20"/>
              </w:rPr>
              <w:t>days</w:t>
            </w:r>
          </w:p>
        </w:tc>
        <w:tc>
          <w:tcPr>
            <w:tcW w:w="2409" w:type="dxa"/>
            <w:vAlign w:val="center"/>
          </w:tcPr>
          <w:p w14:paraId="53539829" w14:textId="5357B905" w:rsidR="005552B5" w:rsidRPr="001D1490"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15BB6B10" w14:textId="77777777" w:rsidR="00D8777A" w:rsidRPr="001D1490" w:rsidRDefault="00D8777A" w:rsidP="00D8777A">
      <w:pPr>
        <w:rPr>
          <w:rFonts w:ascii="Arial" w:hAnsi="Arial" w:cs="Arial"/>
        </w:rPr>
      </w:pPr>
    </w:p>
    <w:p w14:paraId="6B6694BA" w14:textId="3B3560A8" w:rsidR="00D8777A" w:rsidRPr="001D1490" w:rsidRDefault="00D8777A" w:rsidP="007E5BD8">
      <w:pPr>
        <w:pStyle w:val="Heading2"/>
      </w:pPr>
      <w:bookmarkStart w:id="701" w:name="_TOC_250007"/>
      <w:bookmarkStart w:id="702" w:name="_Toc124868780"/>
      <w:bookmarkStart w:id="703" w:name="_Toc203110634"/>
      <w:r w:rsidRPr="001D1490">
        <w:t>Young</w:t>
      </w:r>
      <w:r w:rsidRPr="001D1490">
        <w:rPr>
          <w:spacing w:val="-6"/>
        </w:rPr>
        <w:t xml:space="preserve"> </w:t>
      </w:r>
      <w:r w:rsidRPr="001D1490">
        <w:t>adult</w:t>
      </w:r>
      <w:r w:rsidRPr="001D1490">
        <w:rPr>
          <w:spacing w:val="-5"/>
        </w:rPr>
        <w:t xml:space="preserve"> </w:t>
      </w:r>
      <w:r w:rsidRPr="001D1490">
        <w:t>with</w:t>
      </w:r>
      <w:r w:rsidRPr="001D1490">
        <w:rPr>
          <w:spacing w:val="-4"/>
        </w:rPr>
        <w:t xml:space="preserve"> </w:t>
      </w:r>
      <w:r w:rsidRPr="001D1490">
        <w:t>an</w:t>
      </w:r>
      <w:r w:rsidRPr="001D1490">
        <w:rPr>
          <w:spacing w:val="-6"/>
        </w:rPr>
        <w:t xml:space="preserve"> </w:t>
      </w:r>
      <w:r w:rsidRPr="001D1490">
        <w:t>acute</w:t>
      </w:r>
      <w:r w:rsidRPr="001D1490">
        <w:rPr>
          <w:spacing w:val="-6"/>
        </w:rPr>
        <w:t xml:space="preserve"> </w:t>
      </w:r>
      <w:r w:rsidRPr="001D1490">
        <w:t>admission</w:t>
      </w:r>
      <w:r w:rsidRPr="001D1490">
        <w:rPr>
          <w:spacing w:val="-6"/>
        </w:rPr>
        <w:t xml:space="preserve"> </w:t>
      </w:r>
      <w:bookmarkEnd w:id="701"/>
      <w:r w:rsidRPr="001D1490">
        <w:t>use case (31-day indicator only)</w:t>
      </w:r>
      <w:bookmarkEnd w:id="702"/>
      <w:bookmarkEnd w:id="703"/>
    </w:p>
    <w:p w14:paraId="59649F93" w14:textId="77777777" w:rsidR="00D8777A" w:rsidRPr="0011593B" w:rsidRDefault="00D8777A" w:rsidP="0011593B">
      <w:pPr>
        <w:pStyle w:val="BodyText"/>
        <w:spacing w:after="0" w:afterAutospacing="0"/>
        <w:rPr>
          <w:rFonts w:cs="Arial"/>
          <w:b/>
          <w:sz w:val="22"/>
        </w:rPr>
      </w:pPr>
    </w:p>
    <w:tbl>
      <w:tblPr>
        <w:tblW w:w="9072" w:type="dxa"/>
        <w:tblLayout w:type="fixed"/>
        <w:tblCellMar>
          <w:left w:w="0" w:type="dxa"/>
          <w:right w:w="0" w:type="dxa"/>
        </w:tblCellMar>
        <w:tblLook w:val="01E0" w:firstRow="1" w:lastRow="1" w:firstColumn="1" w:lastColumn="1" w:noHBand="0" w:noVBand="0"/>
      </w:tblPr>
      <w:tblGrid>
        <w:gridCol w:w="1762"/>
        <w:gridCol w:w="929"/>
        <w:gridCol w:w="428"/>
        <w:gridCol w:w="3936"/>
        <w:gridCol w:w="2017"/>
      </w:tblGrid>
      <w:tr w:rsidR="00D8777A" w:rsidRPr="001D1490" w14:paraId="4EA32FEB" w14:textId="77777777" w:rsidTr="00D81495">
        <w:trPr>
          <w:trHeight w:val="251"/>
        </w:trPr>
        <w:tc>
          <w:tcPr>
            <w:tcW w:w="1762" w:type="dxa"/>
          </w:tcPr>
          <w:p w14:paraId="044ABBEC" w14:textId="77777777" w:rsidR="00D8777A" w:rsidRPr="001D1490" w:rsidRDefault="00D8777A" w:rsidP="00CB4FE3">
            <w:pPr>
              <w:pStyle w:val="TableParagraph"/>
              <w:spacing w:line="231" w:lineRule="exact"/>
              <w:ind w:left="130"/>
              <w:rPr>
                <w:rFonts w:ascii="Arial" w:hAnsi="Arial" w:cs="Arial"/>
                <w:b/>
              </w:rPr>
            </w:pPr>
            <w:r w:rsidRPr="001D1490">
              <w:rPr>
                <w:rFonts w:ascii="Arial" w:hAnsi="Arial" w:cs="Arial"/>
                <w:b/>
                <w:spacing w:val="-4"/>
              </w:rPr>
              <w:t>Date</w:t>
            </w:r>
          </w:p>
        </w:tc>
        <w:tc>
          <w:tcPr>
            <w:tcW w:w="1357" w:type="dxa"/>
            <w:gridSpan w:val="2"/>
          </w:tcPr>
          <w:p w14:paraId="42180754" w14:textId="77777777" w:rsidR="00D8777A" w:rsidRPr="001D1490" w:rsidRDefault="00D8777A" w:rsidP="00E5250E">
            <w:pPr>
              <w:pStyle w:val="TableParagraph"/>
              <w:spacing w:line="231" w:lineRule="exact"/>
              <w:ind w:left="88"/>
              <w:rPr>
                <w:rFonts w:ascii="Arial" w:hAnsi="Arial" w:cs="Arial"/>
                <w:b/>
              </w:rPr>
            </w:pPr>
            <w:r w:rsidRPr="001D1490">
              <w:rPr>
                <w:rFonts w:ascii="Arial" w:hAnsi="Arial" w:cs="Arial"/>
                <w:b/>
              </w:rPr>
              <w:t>Day</w:t>
            </w:r>
            <w:r w:rsidRPr="001D1490">
              <w:rPr>
                <w:rFonts w:ascii="Arial" w:hAnsi="Arial" w:cs="Arial"/>
                <w:b/>
                <w:spacing w:val="-1"/>
              </w:rPr>
              <w:t xml:space="preserve"> </w:t>
            </w:r>
            <w:r w:rsidRPr="001D1490">
              <w:rPr>
                <w:rFonts w:ascii="Arial" w:hAnsi="Arial" w:cs="Arial"/>
                <w:b/>
                <w:spacing w:val="-2"/>
              </w:rPr>
              <w:t>count</w:t>
            </w:r>
          </w:p>
        </w:tc>
        <w:tc>
          <w:tcPr>
            <w:tcW w:w="3936" w:type="dxa"/>
          </w:tcPr>
          <w:p w14:paraId="2EDDFD01" w14:textId="77777777" w:rsidR="00D8777A" w:rsidRPr="001D1490" w:rsidRDefault="00D8777A" w:rsidP="00CB4FE3">
            <w:pPr>
              <w:pStyle w:val="TableParagraph"/>
              <w:spacing w:line="231" w:lineRule="exact"/>
              <w:ind w:left="216"/>
              <w:rPr>
                <w:rFonts w:ascii="Arial" w:hAnsi="Arial" w:cs="Arial"/>
                <w:b/>
              </w:rPr>
            </w:pPr>
            <w:r w:rsidRPr="001D1490">
              <w:rPr>
                <w:rFonts w:ascii="Arial" w:hAnsi="Arial" w:cs="Arial"/>
                <w:b/>
                <w:spacing w:val="-2"/>
              </w:rPr>
              <w:t>Activity</w:t>
            </w:r>
          </w:p>
        </w:tc>
        <w:tc>
          <w:tcPr>
            <w:tcW w:w="2017" w:type="dxa"/>
          </w:tcPr>
          <w:p w14:paraId="153FE0E3" w14:textId="77777777" w:rsidR="00D8777A" w:rsidRPr="001D1490" w:rsidRDefault="00D8777A" w:rsidP="00CB4FE3">
            <w:pPr>
              <w:pStyle w:val="TableParagraph"/>
              <w:rPr>
                <w:rFonts w:ascii="Arial" w:hAnsi="Arial" w:cs="Arial"/>
              </w:rPr>
            </w:pPr>
          </w:p>
        </w:tc>
      </w:tr>
      <w:tr w:rsidR="00D8777A" w:rsidRPr="001D1490" w14:paraId="335C4014" w14:textId="77777777" w:rsidTr="00D81495">
        <w:trPr>
          <w:trHeight w:val="330"/>
        </w:trPr>
        <w:tc>
          <w:tcPr>
            <w:tcW w:w="1762" w:type="dxa"/>
          </w:tcPr>
          <w:p w14:paraId="657220D6" w14:textId="77777777" w:rsidR="00D8777A" w:rsidRPr="001D1490" w:rsidRDefault="00D8777A" w:rsidP="00CB4FE3">
            <w:pPr>
              <w:pStyle w:val="TableParagraph"/>
              <w:rPr>
                <w:rFonts w:ascii="Arial" w:hAnsi="Arial" w:cs="Arial"/>
              </w:rPr>
            </w:pPr>
          </w:p>
        </w:tc>
        <w:tc>
          <w:tcPr>
            <w:tcW w:w="929" w:type="dxa"/>
          </w:tcPr>
          <w:p w14:paraId="6662A31B" w14:textId="77777777" w:rsidR="00D8777A" w:rsidRPr="001D1490" w:rsidRDefault="00D8777A" w:rsidP="00E5250E">
            <w:pPr>
              <w:pStyle w:val="TableParagraph"/>
              <w:spacing w:before="1"/>
              <w:ind w:left="88"/>
              <w:rPr>
                <w:rFonts w:ascii="Arial" w:hAnsi="Arial" w:cs="Arial"/>
                <w:b/>
              </w:rPr>
            </w:pPr>
            <w:r w:rsidRPr="001D1490">
              <w:rPr>
                <w:rFonts w:ascii="Arial" w:hAnsi="Arial" w:cs="Arial"/>
                <w:b/>
                <w:spacing w:val="-5"/>
              </w:rPr>
              <w:t>62</w:t>
            </w:r>
          </w:p>
        </w:tc>
        <w:tc>
          <w:tcPr>
            <w:tcW w:w="428" w:type="dxa"/>
          </w:tcPr>
          <w:p w14:paraId="71183C31" w14:textId="3CBC2528" w:rsidR="00D8777A" w:rsidRPr="001D1490" w:rsidRDefault="00D81495" w:rsidP="00D81495">
            <w:pPr>
              <w:pStyle w:val="TableParagraph"/>
              <w:spacing w:before="1"/>
              <w:ind w:right="173"/>
              <w:rPr>
                <w:rFonts w:ascii="Arial" w:hAnsi="Arial" w:cs="Arial"/>
                <w:b/>
              </w:rPr>
            </w:pPr>
            <w:r w:rsidRPr="001D1490">
              <w:rPr>
                <w:rFonts w:ascii="Arial" w:hAnsi="Arial" w:cs="Arial"/>
                <w:b/>
                <w:bCs/>
              </w:rPr>
              <w:t>31</w:t>
            </w:r>
          </w:p>
        </w:tc>
        <w:tc>
          <w:tcPr>
            <w:tcW w:w="3936" w:type="dxa"/>
          </w:tcPr>
          <w:p w14:paraId="49CA0788" w14:textId="19E7B1F5" w:rsidR="00D8777A" w:rsidRPr="001D1490" w:rsidRDefault="00F402FC" w:rsidP="00CB4FE3">
            <w:pPr>
              <w:pStyle w:val="TableParagraph"/>
              <w:rPr>
                <w:rFonts w:ascii="Arial" w:hAnsi="Arial" w:cs="Arial"/>
                <w:b/>
                <w:bCs/>
              </w:rPr>
            </w:pPr>
            <w:r w:rsidRPr="001D1490">
              <w:rPr>
                <w:rFonts w:ascii="Arial" w:hAnsi="Arial" w:cs="Arial"/>
              </w:rPr>
              <w:t xml:space="preserve">   </w:t>
            </w:r>
            <w:r w:rsidRPr="001D1490">
              <w:rPr>
                <w:rFonts w:ascii="Arial" w:hAnsi="Arial" w:cs="Arial"/>
                <w:b/>
                <w:bCs/>
              </w:rPr>
              <w:t xml:space="preserve"> </w:t>
            </w:r>
          </w:p>
        </w:tc>
        <w:tc>
          <w:tcPr>
            <w:tcW w:w="2017" w:type="dxa"/>
          </w:tcPr>
          <w:p w14:paraId="668FBD40" w14:textId="77777777" w:rsidR="00D8777A" w:rsidRPr="001D1490" w:rsidRDefault="00D8777A" w:rsidP="00CB4FE3">
            <w:pPr>
              <w:pStyle w:val="TableParagraph"/>
              <w:rPr>
                <w:rFonts w:ascii="Arial" w:hAnsi="Arial" w:cs="Arial"/>
              </w:rPr>
            </w:pPr>
          </w:p>
        </w:tc>
      </w:tr>
      <w:tr w:rsidR="00D8777A" w:rsidRPr="001D1490" w14:paraId="01F461BD" w14:textId="77777777" w:rsidTr="00D81495">
        <w:trPr>
          <w:trHeight w:val="909"/>
        </w:trPr>
        <w:tc>
          <w:tcPr>
            <w:tcW w:w="1762" w:type="dxa"/>
          </w:tcPr>
          <w:p w14:paraId="75131475" w14:textId="7E38EAF4" w:rsidR="00D8777A" w:rsidRPr="001D1490" w:rsidRDefault="00D8777A" w:rsidP="00CB4FE3">
            <w:pPr>
              <w:pStyle w:val="TableParagraph"/>
              <w:spacing w:before="79"/>
              <w:ind w:left="130"/>
              <w:rPr>
                <w:rFonts w:ascii="Arial" w:hAnsi="Arial" w:cs="Arial"/>
              </w:rPr>
            </w:pPr>
            <w:r w:rsidRPr="001D1490">
              <w:rPr>
                <w:rFonts w:ascii="Arial" w:hAnsi="Arial" w:cs="Arial"/>
                <w:spacing w:val="-2"/>
              </w:rPr>
              <w:t>18/09/20</w:t>
            </w:r>
            <w:r w:rsidR="004D0146" w:rsidRPr="001D1490">
              <w:rPr>
                <w:rFonts w:ascii="Arial" w:hAnsi="Arial" w:cs="Arial"/>
                <w:spacing w:val="-2"/>
              </w:rPr>
              <w:t>22</w:t>
            </w:r>
          </w:p>
        </w:tc>
        <w:tc>
          <w:tcPr>
            <w:tcW w:w="929" w:type="dxa"/>
          </w:tcPr>
          <w:p w14:paraId="7804BA7F" w14:textId="77777777" w:rsidR="00D8777A" w:rsidRPr="001D1490" w:rsidRDefault="00D8777A" w:rsidP="00CB4FE3">
            <w:pPr>
              <w:pStyle w:val="TableParagraph"/>
              <w:rPr>
                <w:rFonts w:ascii="Arial" w:hAnsi="Arial" w:cs="Arial"/>
              </w:rPr>
            </w:pPr>
          </w:p>
        </w:tc>
        <w:tc>
          <w:tcPr>
            <w:tcW w:w="428" w:type="dxa"/>
          </w:tcPr>
          <w:p w14:paraId="68738CDA" w14:textId="77777777" w:rsidR="00D8777A" w:rsidRPr="001D1490" w:rsidRDefault="00D8777A" w:rsidP="00CB4FE3">
            <w:pPr>
              <w:pStyle w:val="TableParagraph"/>
              <w:rPr>
                <w:rFonts w:ascii="Arial" w:hAnsi="Arial" w:cs="Arial"/>
              </w:rPr>
            </w:pPr>
          </w:p>
        </w:tc>
        <w:tc>
          <w:tcPr>
            <w:tcW w:w="5953" w:type="dxa"/>
            <w:gridSpan w:val="2"/>
          </w:tcPr>
          <w:p w14:paraId="33EF64A2" w14:textId="1B779879" w:rsidR="00D8777A" w:rsidRPr="001D1490" w:rsidRDefault="00D8777A" w:rsidP="00A8751C">
            <w:pPr>
              <w:pStyle w:val="TableParagraph"/>
              <w:spacing w:before="79"/>
              <w:ind w:left="216"/>
              <w:rPr>
                <w:rFonts w:ascii="Arial" w:hAnsi="Arial" w:cs="Arial"/>
              </w:rPr>
            </w:pPr>
            <w:r w:rsidRPr="001D1490">
              <w:rPr>
                <w:rFonts w:ascii="Arial" w:hAnsi="Arial" w:cs="Arial"/>
              </w:rPr>
              <w:t>A 15-year-old female (date of birth 22/09/</w:t>
            </w:r>
            <w:r w:rsidR="002959B1" w:rsidRPr="001D1490">
              <w:rPr>
                <w:rFonts w:ascii="Arial" w:hAnsi="Arial" w:cs="Arial"/>
              </w:rPr>
              <w:t>200</w:t>
            </w:r>
            <w:r w:rsidRPr="001D1490">
              <w:rPr>
                <w:rFonts w:ascii="Arial" w:hAnsi="Arial" w:cs="Arial"/>
              </w:rPr>
              <w:t>7) is admitted</w:t>
            </w:r>
            <w:r w:rsidRPr="001D1490">
              <w:rPr>
                <w:rFonts w:ascii="Arial" w:hAnsi="Arial" w:cs="Arial"/>
                <w:spacing w:val="-5"/>
              </w:rPr>
              <w:t xml:space="preserve"> </w:t>
            </w:r>
            <w:r w:rsidRPr="001D1490">
              <w:rPr>
                <w:rFonts w:ascii="Arial" w:hAnsi="Arial" w:cs="Arial"/>
              </w:rPr>
              <w:t>acutely</w:t>
            </w:r>
            <w:r w:rsidRPr="001D1490">
              <w:rPr>
                <w:rFonts w:ascii="Arial" w:hAnsi="Arial" w:cs="Arial"/>
                <w:spacing w:val="-7"/>
              </w:rPr>
              <w:t xml:space="preserve"> </w:t>
            </w:r>
            <w:r w:rsidRPr="001D1490">
              <w:rPr>
                <w:rFonts w:ascii="Arial" w:hAnsi="Arial" w:cs="Arial"/>
              </w:rPr>
              <w:t>unwell.</w:t>
            </w:r>
            <w:r w:rsidRPr="001D1490">
              <w:rPr>
                <w:rFonts w:ascii="Arial" w:hAnsi="Arial" w:cs="Arial"/>
                <w:spacing w:val="-5"/>
              </w:rPr>
              <w:t xml:space="preserve"> </w:t>
            </w:r>
            <w:r w:rsidRPr="001D1490">
              <w:rPr>
                <w:rFonts w:ascii="Arial" w:hAnsi="Arial" w:cs="Arial"/>
              </w:rPr>
              <w:t>The</w:t>
            </w:r>
            <w:r w:rsidRPr="001D1490">
              <w:rPr>
                <w:rFonts w:ascii="Arial" w:hAnsi="Arial" w:cs="Arial"/>
                <w:spacing w:val="-7"/>
              </w:rPr>
              <w:t xml:space="preserve"> </w:t>
            </w:r>
            <w:r w:rsidRPr="001D1490">
              <w:rPr>
                <w:rFonts w:ascii="Arial" w:hAnsi="Arial" w:cs="Arial"/>
              </w:rPr>
              <w:t>patient</w:t>
            </w:r>
            <w:r w:rsidRPr="001D1490">
              <w:rPr>
                <w:rFonts w:ascii="Arial" w:hAnsi="Arial" w:cs="Arial"/>
                <w:spacing w:val="-5"/>
              </w:rPr>
              <w:t xml:space="preserve"> </w:t>
            </w:r>
            <w:r w:rsidRPr="001D1490">
              <w:rPr>
                <w:rFonts w:ascii="Arial" w:hAnsi="Arial" w:cs="Arial"/>
              </w:rPr>
              <w:t>is</w:t>
            </w:r>
            <w:r w:rsidRPr="001D1490">
              <w:rPr>
                <w:rFonts w:ascii="Arial" w:hAnsi="Arial" w:cs="Arial"/>
                <w:spacing w:val="-5"/>
              </w:rPr>
              <w:t xml:space="preserve"> </w:t>
            </w:r>
            <w:r w:rsidRPr="001D1490">
              <w:rPr>
                <w:rFonts w:ascii="Arial" w:hAnsi="Arial" w:cs="Arial"/>
              </w:rPr>
              <w:t>admitted</w:t>
            </w:r>
            <w:r w:rsidRPr="001D1490">
              <w:rPr>
                <w:rFonts w:ascii="Arial" w:hAnsi="Arial" w:cs="Arial"/>
                <w:spacing w:val="-5"/>
              </w:rPr>
              <w:t xml:space="preserve"> </w:t>
            </w:r>
            <w:r w:rsidRPr="001D1490">
              <w:rPr>
                <w:rFonts w:ascii="Arial" w:hAnsi="Arial" w:cs="Arial"/>
              </w:rPr>
              <w:t>under general medicine for investigations.</w:t>
            </w:r>
          </w:p>
        </w:tc>
      </w:tr>
      <w:tr w:rsidR="00D8777A" w:rsidRPr="001D1490" w14:paraId="250CD5F9" w14:textId="77777777" w:rsidTr="00D81495">
        <w:trPr>
          <w:trHeight w:val="660"/>
        </w:trPr>
        <w:tc>
          <w:tcPr>
            <w:tcW w:w="1762" w:type="dxa"/>
          </w:tcPr>
          <w:p w14:paraId="17563CB2" w14:textId="2B7476D3" w:rsidR="00D8777A" w:rsidRPr="001D1490" w:rsidRDefault="00D8777A" w:rsidP="00CB4FE3">
            <w:pPr>
              <w:pStyle w:val="TableParagraph"/>
              <w:spacing w:before="79"/>
              <w:ind w:left="130"/>
              <w:rPr>
                <w:rFonts w:ascii="Arial" w:hAnsi="Arial" w:cs="Arial"/>
              </w:rPr>
            </w:pPr>
            <w:r w:rsidRPr="001D1490">
              <w:rPr>
                <w:rFonts w:ascii="Arial" w:hAnsi="Arial" w:cs="Arial"/>
                <w:spacing w:val="-2"/>
              </w:rPr>
              <w:t>21/09/20</w:t>
            </w:r>
            <w:r w:rsidR="002959B1" w:rsidRPr="001D1490">
              <w:rPr>
                <w:rFonts w:ascii="Arial" w:hAnsi="Arial" w:cs="Arial"/>
                <w:spacing w:val="-2"/>
              </w:rPr>
              <w:t>22</w:t>
            </w:r>
          </w:p>
        </w:tc>
        <w:tc>
          <w:tcPr>
            <w:tcW w:w="929" w:type="dxa"/>
          </w:tcPr>
          <w:p w14:paraId="62633282" w14:textId="77777777" w:rsidR="00D8777A" w:rsidRPr="001D1490" w:rsidRDefault="00D8777A" w:rsidP="00CB4FE3">
            <w:pPr>
              <w:pStyle w:val="TableParagraph"/>
              <w:rPr>
                <w:rFonts w:ascii="Arial" w:hAnsi="Arial" w:cs="Arial"/>
              </w:rPr>
            </w:pPr>
          </w:p>
        </w:tc>
        <w:tc>
          <w:tcPr>
            <w:tcW w:w="428" w:type="dxa"/>
          </w:tcPr>
          <w:p w14:paraId="12959EC3" w14:textId="77777777" w:rsidR="00D8777A" w:rsidRPr="001D1490" w:rsidRDefault="00D8777A" w:rsidP="00CB4FE3">
            <w:pPr>
              <w:pStyle w:val="TableParagraph"/>
              <w:rPr>
                <w:rFonts w:ascii="Arial" w:hAnsi="Arial" w:cs="Arial"/>
              </w:rPr>
            </w:pPr>
          </w:p>
        </w:tc>
        <w:tc>
          <w:tcPr>
            <w:tcW w:w="5953" w:type="dxa"/>
            <w:gridSpan w:val="2"/>
          </w:tcPr>
          <w:p w14:paraId="10F86A25" w14:textId="77777777" w:rsidR="00D8777A" w:rsidRPr="001D1490" w:rsidRDefault="00D8777A" w:rsidP="00A8751C">
            <w:pPr>
              <w:pStyle w:val="TableParagraph"/>
              <w:spacing w:before="79" w:line="242" w:lineRule="auto"/>
              <w:ind w:left="216"/>
              <w:rPr>
                <w:rFonts w:ascii="Arial" w:hAnsi="Arial" w:cs="Arial"/>
              </w:rPr>
            </w:pPr>
            <w:r w:rsidRPr="001D1490">
              <w:rPr>
                <w:rFonts w:ascii="Arial" w:hAnsi="Arial" w:cs="Arial"/>
              </w:rPr>
              <w:t>Chest</w:t>
            </w:r>
            <w:r w:rsidRPr="001D1490">
              <w:rPr>
                <w:rFonts w:ascii="Arial" w:hAnsi="Arial" w:cs="Arial"/>
                <w:spacing w:val="-4"/>
              </w:rPr>
              <w:t xml:space="preserve"> </w:t>
            </w:r>
            <w:r w:rsidRPr="001D1490">
              <w:rPr>
                <w:rFonts w:ascii="Arial" w:hAnsi="Arial" w:cs="Arial"/>
              </w:rPr>
              <w:t>X-ray</w:t>
            </w:r>
            <w:r w:rsidRPr="001D1490">
              <w:rPr>
                <w:rFonts w:ascii="Arial" w:hAnsi="Arial" w:cs="Arial"/>
                <w:spacing w:val="-7"/>
              </w:rPr>
              <w:t xml:space="preserve"> </w:t>
            </w:r>
            <w:r w:rsidRPr="001D1490">
              <w:rPr>
                <w:rFonts w:ascii="Arial" w:hAnsi="Arial" w:cs="Arial"/>
              </w:rPr>
              <w:t>shows</w:t>
            </w:r>
            <w:r w:rsidRPr="001D1490">
              <w:rPr>
                <w:rFonts w:ascii="Arial" w:hAnsi="Arial" w:cs="Arial"/>
                <w:spacing w:val="-5"/>
              </w:rPr>
              <w:t xml:space="preserve"> </w:t>
            </w:r>
            <w:r w:rsidRPr="001D1490">
              <w:rPr>
                <w:rFonts w:ascii="Arial" w:hAnsi="Arial" w:cs="Arial"/>
              </w:rPr>
              <w:t>a</w:t>
            </w:r>
            <w:r w:rsidRPr="001D1490">
              <w:rPr>
                <w:rFonts w:ascii="Arial" w:hAnsi="Arial" w:cs="Arial"/>
                <w:spacing w:val="-7"/>
              </w:rPr>
              <w:t xml:space="preserve"> </w:t>
            </w:r>
            <w:r w:rsidRPr="001D1490">
              <w:rPr>
                <w:rFonts w:ascii="Arial" w:hAnsi="Arial" w:cs="Arial"/>
              </w:rPr>
              <w:t>mediastinal</w:t>
            </w:r>
            <w:r w:rsidRPr="001D1490">
              <w:rPr>
                <w:rFonts w:ascii="Arial" w:hAnsi="Arial" w:cs="Arial"/>
                <w:spacing w:val="-6"/>
              </w:rPr>
              <w:t xml:space="preserve"> </w:t>
            </w:r>
            <w:r w:rsidRPr="001D1490">
              <w:rPr>
                <w:rFonts w:ascii="Arial" w:hAnsi="Arial" w:cs="Arial"/>
              </w:rPr>
              <w:t>mass</w:t>
            </w:r>
            <w:r w:rsidRPr="001D1490">
              <w:rPr>
                <w:rFonts w:ascii="Arial" w:hAnsi="Arial" w:cs="Arial"/>
                <w:spacing w:val="-4"/>
              </w:rPr>
              <w:t xml:space="preserve"> </w:t>
            </w:r>
            <w:r w:rsidRPr="001D1490">
              <w:rPr>
                <w:rFonts w:ascii="Arial" w:hAnsi="Arial" w:cs="Arial"/>
              </w:rPr>
              <w:t>and</w:t>
            </w:r>
            <w:r w:rsidRPr="001D1490">
              <w:rPr>
                <w:rFonts w:ascii="Arial" w:hAnsi="Arial" w:cs="Arial"/>
                <w:spacing w:val="-5"/>
              </w:rPr>
              <w:t xml:space="preserve"> </w:t>
            </w:r>
            <w:r w:rsidRPr="001D1490">
              <w:rPr>
                <w:rFonts w:ascii="Arial" w:hAnsi="Arial" w:cs="Arial"/>
              </w:rPr>
              <w:t>subsequent</w:t>
            </w:r>
            <w:r w:rsidRPr="001D1490">
              <w:rPr>
                <w:rFonts w:ascii="Arial" w:hAnsi="Arial" w:cs="Arial"/>
                <w:spacing w:val="-5"/>
              </w:rPr>
              <w:t xml:space="preserve"> </w:t>
            </w:r>
            <w:r w:rsidRPr="001D1490">
              <w:rPr>
                <w:rFonts w:ascii="Arial" w:hAnsi="Arial" w:cs="Arial"/>
              </w:rPr>
              <w:t>CT scan additional widespread lymphadenopathy.</w:t>
            </w:r>
          </w:p>
        </w:tc>
      </w:tr>
      <w:tr w:rsidR="00D8777A" w:rsidRPr="001D1490" w14:paraId="275D670E" w14:textId="77777777" w:rsidTr="00D81495">
        <w:trPr>
          <w:trHeight w:val="660"/>
        </w:trPr>
        <w:tc>
          <w:tcPr>
            <w:tcW w:w="1762" w:type="dxa"/>
            <w:shd w:val="clear" w:color="auto" w:fill="FAD3B4"/>
          </w:tcPr>
          <w:p w14:paraId="787984B3" w14:textId="19CE9F4A" w:rsidR="00D8777A" w:rsidRPr="001D1490" w:rsidRDefault="00D8777A" w:rsidP="00CB4FE3">
            <w:pPr>
              <w:pStyle w:val="TableParagraph"/>
              <w:spacing w:before="79"/>
              <w:ind w:left="130"/>
              <w:rPr>
                <w:rFonts w:ascii="Arial" w:hAnsi="Arial" w:cs="Arial"/>
              </w:rPr>
            </w:pPr>
            <w:r w:rsidRPr="001D1490">
              <w:rPr>
                <w:rFonts w:ascii="Arial" w:hAnsi="Arial" w:cs="Arial"/>
                <w:spacing w:val="-2"/>
              </w:rPr>
              <w:t>23/09/20</w:t>
            </w:r>
            <w:r w:rsidR="002959B1" w:rsidRPr="001D1490">
              <w:rPr>
                <w:rFonts w:ascii="Arial" w:hAnsi="Arial" w:cs="Arial"/>
                <w:spacing w:val="-2"/>
              </w:rPr>
              <w:t>22</w:t>
            </w:r>
          </w:p>
        </w:tc>
        <w:tc>
          <w:tcPr>
            <w:tcW w:w="929" w:type="dxa"/>
            <w:shd w:val="clear" w:color="auto" w:fill="FAD3B4"/>
          </w:tcPr>
          <w:p w14:paraId="68E4BFA9" w14:textId="77777777" w:rsidR="00D8777A" w:rsidRPr="001D1490" w:rsidRDefault="00D8777A" w:rsidP="00CB4FE3">
            <w:pPr>
              <w:pStyle w:val="TableParagraph"/>
              <w:rPr>
                <w:rFonts w:ascii="Arial" w:hAnsi="Arial" w:cs="Arial"/>
              </w:rPr>
            </w:pPr>
          </w:p>
        </w:tc>
        <w:tc>
          <w:tcPr>
            <w:tcW w:w="428" w:type="dxa"/>
            <w:shd w:val="clear" w:color="auto" w:fill="FAD3B4"/>
          </w:tcPr>
          <w:p w14:paraId="2A99A152" w14:textId="77777777" w:rsidR="00D8777A" w:rsidRPr="001D1490" w:rsidRDefault="00D8777A" w:rsidP="00CB4FE3">
            <w:pPr>
              <w:pStyle w:val="TableParagraph"/>
              <w:rPr>
                <w:rFonts w:ascii="Arial" w:hAnsi="Arial" w:cs="Arial"/>
              </w:rPr>
            </w:pPr>
          </w:p>
        </w:tc>
        <w:tc>
          <w:tcPr>
            <w:tcW w:w="5953" w:type="dxa"/>
            <w:gridSpan w:val="2"/>
            <w:shd w:val="clear" w:color="auto" w:fill="FAD3B4"/>
          </w:tcPr>
          <w:p w14:paraId="62CE81FB" w14:textId="77777777" w:rsidR="00D8777A" w:rsidRPr="001D1490" w:rsidRDefault="00D8777A" w:rsidP="00CB4FE3">
            <w:pPr>
              <w:pStyle w:val="TableParagraph"/>
              <w:spacing w:before="79" w:line="242" w:lineRule="auto"/>
              <w:ind w:left="216" w:right="153"/>
              <w:rPr>
                <w:rFonts w:ascii="Arial" w:hAnsi="Arial" w:cs="Arial"/>
              </w:rPr>
            </w:pPr>
            <w:r w:rsidRPr="001D1490">
              <w:rPr>
                <w:rFonts w:ascii="Arial" w:hAnsi="Arial" w:cs="Arial"/>
              </w:rPr>
              <w:t>Following</w:t>
            </w:r>
            <w:r w:rsidRPr="001D1490">
              <w:rPr>
                <w:rFonts w:ascii="Arial" w:hAnsi="Arial" w:cs="Arial"/>
                <w:spacing w:val="-6"/>
              </w:rPr>
              <w:t xml:space="preserve"> </w:t>
            </w:r>
            <w:r w:rsidRPr="001D1490">
              <w:rPr>
                <w:rFonts w:ascii="Arial" w:hAnsi="Arial" w:cs="Arial"/>
              </w:rPr>
              <w:t>testing</w:t>
            </w:r>
            <w:r w:rsidRPr="001D1490">
              <w:rPr>
                <w:rFonts w:ascii="Arial" w:hAnsi="Arial" w:cs="Arial"/>
                <w:spacing w:val="-6"/>
              </w:rPr>
              <w:t xml:space="preserve"> </w:t>
            </w:r>
            <w:r w:rsidRPr="001D1490">
              <w:rPr>
                <w:rFonts w:ascii="Arial" w:hAnsi="Arial" w:cs="Arial"/>
              </w:rPr>
              <w:t>the</w:t>
            </w:r>
            <w:r w:rsidRPr="001D1490">
              <w:rPr>
                <w:rFonts w:ascii="Arial" w:hAnsi="Arial" w:cs="Arial"/>
                <w:spacing w:val="-7"/>
              </w:rPr>
              <w:t xml:space="preserve"> </w:t>
            </w:r>
            <w:r w:rsidRPr="001D1490">
              <w:rPr>
                <w:rFonts w:ascii="Arial" w:hAnsi="Arial" w:cs="Arial"/>
              </w:rPr>
              <w:t>patient</w:t>
            </w:r>
            <w:r w:rsidRPr="001D1490">
              <w:rPr>
                <w:rFonts w:ascii="Arial" w:hAnsi="Arial" w:cs="Arial"/>
                <w:spacing w:val="-3"/>
              </w:rPr>
              <w:t xml:space="preserve"> </w:t>
            </w:r>
            <w:r w:rsidRPr="001D1490">
              <w:rPr>
                <w:rFonts w:ascii="Arial" w:hAnsi="Arial" w:cs="Arial"/>
              </w:rPr>
              <w:t>is</w:t>
            </w:r>
            <w:r w:rsidRPr="001D1490">
              <w:rPr>
                <w:rFonts w:ascii="Arial" w:hAnsi="Arial" w:cs="Arial"/>
                <w:spacing w:val="-3"/>
              </w:rPr>
              <w:t xml:space="preserve"> </w:t>
            </w:r>
            <w:r w:rsidRPr="001D1490">
              <w:rPr>
                <w:rFonts w:ascii="Arial" w:hAnsi="Arial" w:cs="Arial"/>
              </w:rPr>
              <w:t>transferred</w:t>
            </w:r>
            <w:r w:rsidRPr="001D1490">
              <w:rPr>
                <w:rFonts w:ascii="Arial" w:hAnsi="Arial" w:cs="Arial"/>
                <w:spacing w:val="-3"/>
              </w:rPr>
              <w:t xml:space="preserve"> </w:t>
            </w:r>
            <w:r w:rsidRPr="001D1490">
              <w:rPr>
                <w:rFonts w:ascii="Arial" w:hAnsi="Arial" w:cs="Arial"/>
              </w:rPr>
              <w:t>under</w:t>
            </w:r>
            <w:r w:rsidRPr="001D1490">
              <w:rPr>
                <w:rFonts w:ascii="Arial" w:hAnsi="Arial" w:cs="Arial"/>
                <w:spacing w:val="-6"/>
              </w:rPr>
              <w:t xml:space="preserve"> </w:t>
            </w:r>
            <w:r w:rsidRPr="001D1490">
              <w:rPr>
                <w:rFonts w:ascii="Arial" w:hAnsi="Arial" w:cs="Arial"/>
              </w:rPr>
              <w:t>the</w:t>
            </w:r>
            <w:r w:rsidRPr="001D1490">
              <w:rPr>
                <w:rFonts w:ascii="Arial" w:hAnsi="Arial" w:cs="Arial"/>
                <w:spacing w:val="-5"/>
              </w:rPr>
              <w:t xml:space="preserve"> </w:t>
            </w:r>
            <w:r w:rsidRPr="001D1490">
              <w:rPr>
                <w:rFonts w:ascii="Arial" w:hAnsi="Arial" w:cs="Arial"/>
              </w:rPr>
              <w:t>care of medical oncology.</w:t>
            </w:r>
          </w:p>
        </w:tc>
      </w:tr>
      <w:tr w:rsidR="00D8777A" w:rsidRPr="001D1490" w14:paraId="65E9C410" w14:textId="77777777" w:rsidTr="00D81495">
        <w:trPr>
          <w:trHeight w:val="410"/>
        </w:trPr>
        <w:tc>
          <w:tcPr>
            <w:tcW w:w="1762" w:type="dxa"/>
          </w:tcPr>
          <w:p w14:paraId="45475B01" w14:textId="5FB799BC" w:rsidR="00D8777A" w:rsidRPr="001D1490" w:rsidRDefault="00D8777A" w:rsidP="00CB4FE3">
            <w:pPr>
              <w:pStyle w:val="TableParagraph"/>
              <w:spacing w:before="79"/>
              <w:ind w:left="130"/>
              <w:rPr>
                <w:rFonts w:ascii="Arial" w:hAnsi="Arial" w:cs="Arial"/>
              </w:rPr>
            </w:pPr>
            <w:r w:rsidRPr="001D1490">
              <w:rPr>
                <w:rFonts w:ascii="Arial" w:hAnsi="Arial" w:cs="Arial"/>
                <w:spacing w:val="-2"/>
              </w:rPr>
              <w:t>27/09/20</w:t>
            </w:r>
            <w:r w:rsidR="002959B1" w:rsidRPr="001D1490">
              <w:rPr>
                <w:rFonts w:ascii="Arial" w:hAnsi="Arial" w:cs="Arial"/>
                <w:spacing w:val="-2"/>
              </w:rPr>
              <w:t>22</w:t>
            </w:r>
          </w:p>
        </w:tc>
        <w:tc>
          <w:tcPr>
            <w:tcW w:w="929" w:type="dxa"/>
          </w:tcPr>
          <w:p w14:paraId="5D7B03D0" w14:textId="77777777" w:rsidR="00D8777A" w:rsidRPr="001D1490" w:rsidRDefault="00D8777A" w:rsidP="00CB4FE3">
            <w:pPr>
              <w:pStyle w:val="TableParagraph"/>
              <w:rPr>
                <w:rFonts w:ascii="Arial" w:hAnsi="Arial" w:cs="Arial"/>
              </w:rPr>
            </w:pPr>
          </w:p>
        </w:tc>
        <w:tc>
          <w:tcPr>
            <w:tcW w:w="428" w:type="dxa"/>
          </w:tcPr>
          <w:p w14:paraId="534E2338" w14:textId="77777777" w:rsidR="00D8777A" w:rsidRPr="001D1490" w:rsidRDefault="00D8777A" w:rsidP="00CB4FE3">
            <w:pPr>
              <w:pStyle w:val="TableParagraph"/>
              <w:rPr>
                <w:rFonts w:ascii="Arial" w:hAnsi="Arial" w:cs="Arial"/>
              </w:rPr>
            </w:pPr>
          </w:p>
        </w:tc>
        <w:tc>
          <w:tcPr>
            <w:tcW w:w="3936" w:type="dxa"/>
          </w:tcPr>
          <w:p w14:paraId="77AA0151" w14:textId="77777777" w:rsidR="00D8777A" w:rsidRPr="001D1490" w:rsidRDefault="00D8777A" w:rsidP="00CB4FE3">
            <w:pPr>
              <w:pStyle w:val="TableParagraph"/>
              <w:spacing w:before="79"/>
              <w:ind w:left="216"/>
              <w:rPr>
                <w:rFonts w:ascii="Arial" w:hAnsi="Arial" w:cs="Arial"/>
              </w:rPr>
            </w:pPr>
            <w:r w:rsidRPr="001D1490">
              <w:rPr>
                <w:rFonts w:ascii="Arial" w:hAnsi="Arial" w:cs="Arial"/>
              </w:rPr>
              <w:t>Patient</w:t>
            </w:r>
            <w:r w:rsidRPr="001D1490">
              <w:rPr>
                <w:rFonts w:ascii="Arial" w:hAnsi="Arial" w:cs="Arial"/>
                <w:spacing w:val="-6"/>
              </w:rPr>
              <w:t xml:space="preserve"> </w:t>
            </w:r>
            <w:r w:rsidRPr="001D1490">
              <w:rPr>
                <w:rFonts w:ascii="Arial" w:hAnsi="Arial" w:cs="Arial"/>
              </w:rPr>
              <w:t>discharged</w:t>
            </w:r>
            <w:r w:rsidRPr="001D1490">
              <w:rPr>
                <w:rFonts w:ascii="Arial" w:hAnsi="Arial" w:cs="Arial"/>
                <w:spacing w:val="-5"/>
              </w:rPr>
              <w:t xml:space="preserve"> </w:t>
            </w:r>
            <w:r w:rsidRPr="001D1490">
              <w:rPr>
                <w:rFonts w:ascii="Arial" w:hAnsi="Arial" w:cs="Arial"/>
              </w:rPr>
              <w:t>post</w:t>
            </w:r>
            <w:r w:rsidRPr="001D1490">
              <w:rPr>
                <w:rFonts w:ascii="Arial" w:hAnsi="Arial" w:cs="Arial"/>
                <w:spacing w:val="-7"/>
              </w:rPr>
              <w:t xml:space="preserve"> </w:t>
            </w:r>
            <w:r w:rsidRPr="001D1490">
              <w:rPr>
                <w:rFonts w:ascii="Arial" w:hAnsi="Arial" w:cs="Arial"/>
                <w:spacing w:val="-2"/>
              </w:rPr>
              <w:t>biopsy.</w:t>
            </w:r>
          </w:p>
        </w:tc>
        <w:tc>
          <w:tcPr>
            <w:tcW w:w="2017" w:type="dxa"/>
          </w:tcPr>
          <w:p w14:paraId="500188CB" w14:textId="77777777" w:rsidR="00D8777A" w:rsidRPr="001D1490" w:rsidRDefault="00D8777A" w:rsidP="00CB4FE3">
            <w:pPr>
              <w:pStyle w:val="TableParagraph"/>
              <w:rPr>
                <w:rFonts w:ascii="Arial" w:hAnsi="Arial" w:cs="Arial"/>
              </w:rPr>
            </w:pPr>
          </w:p>
        </w:tc>
      </w:tr>
      <w:tr w:rsidR="00D8777A" w:rsidRPr="001D1490" w14:paraId="3BF638CE" w14:textId="77777777" w:rsidTr="00D81495">
        <w:trPr>
          <w:trHeight w:val="660"/>
        </w:trPr>
        <w:tc>
          <w:tcPr>
            <w:tcW w:w="1762" w:type="dxa"/>
            <w:shd w:val="clear" w:color="auto" w:fill="E4DFEB"/>
          </w:tcPr>
          <w:p w14:paraId="54137E5E" w14:textId="2DBCB950" w:rsidR="00D8777A" w:rsidRPr="001D1490" w:rsidRDefault="00D8777A" w:rsidP="00CB4FE3">
            <w:pPr>
              <w:pStyle w:val="TableParagraph"/>
              <w:spacing w:before="79"/>
              <w:ind w:left="130"/>
              <w:rPr>
                <w:rFonts w:ascii="Arial" w:hAnsi="Arial" w:cs="Arial"/>
              </w:rPr>
            </w:pPr>
            <w:r w:rsidRPr="001D1490">
              <w:rPr>
                <w:rFonts w:ascii="Arial" w:hAnsi="Arial" w:cs="Arial"/>
                <w:spacing w:val="-2"/>
              </w:rPr>
              <w:t>29/09/20</w:t>
            </w:r>
            <w:r w:rsidR="002959B1" w:rsidRPr="001D1490">
              <w:rPr>
                <w:rFonts w:ascii="Arial" w:hAnsi="Arial" w:cs="Arial"/>
                <w:spacing w:val="-2"/>
              </w:rPr>
              <w:t>22</w:t>
            </w:r>
          </w:p>
        </w:tc>
        <w:tc>
          <w:tcPr>
            <w:tcW w:w="929" w:type="dxa"/>
            <w:shd w:val="clear" w:color="auto" w:fill="E4DFEB"/>
          </w:tcPr>
          <w:p w14:paraId="0AE3ACDA" w14:textId="77777777" w:rsidR="00D8777A" w:rsidRPr="001D1490" w:rsidRDefault="00D8777A" w:rsidP="00CB4FE3">
            <w:pPr>
              <w:pStyle w:val="TableParagraph"/>
              <w:rPr>
                <w:rFonts w:ascii="Arial" w:hAnsi="Arial" w:cs="Arial"/>
              </w:rPr>
            </w:pPr>
          </w:p>
        </w:tc>
        <w:tc>
          <w:tcPr>
            <w:tcW w:w="428" w:type="dxa"/>
            <w:shd w:val="clear" w:color="auto" w:fill="E4DFEB"/>
          </w:tcPr>
          <w:p w14:paraId="5B6ACC5C" w14:textId="77777777" w:rsidR="00D8777A" w:rsidRPr="001D1490" w:rsidRDefault="00D8777A" w:rsidP="00CB4FE3">
            <w:pPr>
              <w:pStyle w:val="TableParagraph"/>
              <w:rPr>
                <w:rFonts w:ascii="Arial" w:hAnsi="Arial" w:cs="Arial"/>
              </w:rPr>
            </w:pPr>
          </w:p>
        </w:tc>
        <w:tc>
          <w:tcPr>
            <w:tcW w:w="5953" w:type="dxa"/>
            <w:gridSpan w:val="2"/>
            <w:shd w:val="clear" w:color="auto" w:fill="E4DFEB"/>
          </w:tcPr>
          <w:p w14:paraId="2B2EC2DC" w14:textId="77777777" w:rsidR="00D8777A" w:rsidRPr="001D1490" w:rsidRDefault="00D8777A" w:rsidP="00CB4FE3">
            <w:pPr>
              <w:pStyle w:val="TableParagraph"/>
              <w:spacing w:before="79" w:line="242" w:lineRule="auto"/>
              <w:ind w:left="216" w:right="153"/>
              <w:rPr>
                <w:rFonts w:ascii="Arial" w:hAnsi="Arial" w:cs="Arial"/>
              </w:rPr>
            </w:pPr>
            <w:r w:rsidRPr="001D1490">
              <w:rPr>
                <w:rFonts w:ascii="Arial" w:hAnsi="Arial" w:cs="Arial"/>
              </w:rPr>
              <w:t>Diagnosis</w:t>
            </w:r>
            <w:r w:rsidRPr="001D1490">
              <w:rPr>
                <w:rFonts w:ascii="Arial" w:hAnsi="Arial" w:cs="Arial"/>
                <w:spacing w:val="-5"/>
              </w:rPr>
              <w:t xml:space="preserve"> </w:t>
            </w:r>
            <w:r w:rsidRPr="001D1490">
              <w:rPr>
                <w:rFonts w:ascii="Arial" w:hAnsi="Arial" w:cs="Arial"/>
              </w:rPr>
              <w:t>of</w:t>
            </w:r>
            <w:r w:rsidRPr="001D1490">
              <w:rPr>
                <w:rFonts w:ascii="Arial" w:hAnsi="Arial" w:cs="Arial"/>
                <w:spacing w:val="-5"/>
              </w:rPr>
              <w:t xml:space="preserve"> </w:t>
            </w:r>
            <w:r w:rsidRPr="001D1490">
              <w:rPr>
                <w:rFonts w:ascii="Arial" w:hAnsi="Arial" w:cs="Arial"/>
              </w:rPr>
              <w:t>Hodgkin’s</w:t>
            </w:r>
            <w:r w:rsidRPr="001D1490">
              <w:rPr>
                <w:rFonts w:ascii="Arial" w:hAnsi="Arial" w:cs="Arial"/>
                <w:spacing w:val="-5"/>
              </w:rPr>
              <w:t xml:space="preserve"> </w:t>
            </w:r>
            <w:r w:rsidRPr="001D1490">
              <w:rPr>
                <w:rFonts w:ascii="Arial" w:hAnsi="Arial" w:cs="Arial"/>
              </w:rPr>
              <w:t>lymphoma</w:t>
            </w:r>
            <w:r w:rsidRPr="001D1490">
              <w:rPr>
                <w:rFonts w:ascii="Arial" w:hAnsi="Arial" w:cs="Arial"/>
                <w:spacing w:val="-6"/>
              </w:rPr>
              <w:t xml:space="preserve"> </w:t>
            </w:r>
            <w:r w:rsidRPr="001D1490">
              <w:rPr>
                <w:rFonts w:ascii="Arial" w:hAnsi="Arial" w:cs="Arial"/>
              </w:rPr>
              <w:t>is</w:t>
            </w:r>
            <w:r w:rsidRPr="001D1490">
              <w:rPr>
                <w:rFonts w:ascii="Arial" w:hAnsi="Arial" w:cs="Arial"/>
                <w:spacing w:val="-7"/>
              </w:rPr>
              <w:t xml:space="preserve"> </w:t>
            </w:r>
            <w:r w:rsidRPr="001D1490">
              <w:rPr>
                <w:rFonts w:ascii="Arial" w:hAnsi="Arial" w:cs="Arial"/>
              </w:rPr>
              <w:t>reported</w:t>
            </w:r>
            <w:r w:rsidRPr="001D1490">
              <w:rPr>
                <w:rFonts w:ascii="Arial" w:hAnsi="Arial" w:cs="Arial"/>
                <w:spacing w:val="-5"/>
              </w:rPr>
              <w:t xml:space="preserve"> </w:t>
            </w:r>
            <w:r w:rsidRPr="001D1490">
              <w:rPr>
                <w:rFonts w:ascii="Arial" w:hAnsi="Arial" w:cs="Arial"/>
              </w:rPr>
              <w:t>on</w:t>
            </w:r>
            <w:r w:rsidRPr="001D1490">
              <w:rPr>
                <w:rFonts w:ascii="Arial" w:hAnsi="Arial" w:cs="Arial"/>
                <w:spacing w:val="-8"/>
              </w:rPr>
              <w:t xml:space="preserve"> </w:t>
            </w:r>
            <w:r w:rsidRPr="001D1490">
              <w:rPr>
                <w:rFonts w:ascii="Arial" w:hAnsi="Arial" w:cs="Arial"/>
              </w:rPr>
              <w:t xml:space="preserve">biopsy </w:t>
            </w:r>
            <w:r w:rsidRPr="001D1490">
              <w:rPr>
                <w:rFonts w:ascii="Arial" w:hAnsi="Arial" w:cs="Arial"/>
                <w:spacing w:val="-2"/>
              </w:rPr>
              <w:t>result.</w:t>
            </w:r>
          </w:p>
        </w:tc>
      </w:tr>
      <w:tr w:rsidR="00D8777A" w:rsidRPr="001D1490" w14:paraId="347D2D34" w14:textId="77777777" w:rsidTr="00D81495">
        <w:trPr>
          <w:trHeight w:val="660"/>
        </w:trPr>
        <w:tc>
          <w:tcPr>
            <w:tcW w:w="1762" w:type="dxa"/>
            <w:shd w:val="clear" w:color="auto" w:fill="D5E2BB"/>
          </w:tcPr>
          <w:p w14:paraId="6FEE0A3B" w14:textId="452809D2" w:rsidR="00D8777A" w:rsidRPr="001D1490" w:rsidRDefault="00D8777A" w:rsidP="00CB4FE3">
            <w:pPr>
              <w:pStyle w:val="TableParagraph"/>
              <w:spacing w:before="79"/>
              <w:ind w:left="130"/>
              <w:rPr>
                <w:rFonts w:ascii="Arial" w:hAnsi="Arial" w:cs="Arial"/>
              </w:rPr>
            </w:pPr>
            <w:r w:rsidRPr="001D1490">
              <w:rPr>
                <w:rFonts w:ascii="Arial" w:hAnsi="Arial" w:cs="Arial"/>
                <w:spacing w:val="-2"/>
              </w:rPr>
              <w:t>30/09/20</w:t>
            </w:r>
            <w:r w:rsidR="002959B1" w:rsidRPr="001D1490">
              <w:rPr>
                <w:rFonts w:ascii="Arial" w:hAnsi="Arial" w:cs="Arial"/>
                <w:spacing w:val="-2"/>
              </w:rPr>
              <w:t>22</w:t>
            </w:r>
          </w:p>
        </w:tc>
        <w:tc>
          <w:tcPr>
            <w:tcW w:w="929" w:type="dxa"/>
            <w:shd w:val="clear" w:color="auto" w:fill="D5E2BB"/>
          </w:tcPr>
          <w:p w14:paraId="1A0B59A5" w14:textId="77777777" w:rsidR="00D8777A" w:rsidRPr="001D1490" w:rsidRDefault="00D8777A" w:rsidP="00CB4FE3">
            <w:pPr>
              <w:pStyle w:val="TableParagraph"/>
              <w:rPr>
                <w:rFonts w:ascii="Arial" w:hAnsi="Arial" w:cs="Arial"/>
              </w:rPr>
            </w:pPr>
          </w:p>
        </w:tc>
        <w:tc>
          <w:tcPr>
            <w:tcW w:w="428" w:type="dxa"/>
            <w:shd w:val="clear" w:color="auto" w:fill="D5E2BB"/>
          </w:tcPr>
          <w:p w14:paraId="407ACB1C" w14:textId="77777777" w:rsidR="00D8777A" w:rsidRPr="001D1490" w:rsidRDefault="00D8777A" w:rsidP="00CB4FE3">
            <w:pPr>
              <w:pStyle w:val="TableParagraph"/>
              <w:spacing w:before="79"/>
              <w:ind w:right="171"/>
              <w:jc w:val="right"/>
              <w:rPr>
                <w:rFonts w:ascii="Arial" w:hAnsi="Arial" w:cs="Arial"/>
              </w:rPr>
            </w:pPr>
            <w:r w:rsidRPr="001D1490">
              <w:rPr>
                <w:rFonts w:ascii="Arial" w:hAnsi="Arial" w:cs="Arial"/>
              </w:rPr>
              <w:t>0</w:t>
            </w:r>
          </w:p>
        </w:tc>
        <w:tc>
          <w:tcPr>
            <w:tcW w:w="5953" w:type="dxa"/>
            <w:gridSpan w:val="2"/>
            <w:shd w:val="clear" w:color="auto" w:fill="D5E2BB"/>
          </w:tcPr>
          <w:p w14:paraId="41CEC58B" w14:textId="77777777" w:rsidR="00D8777A" w:rsidRPr="001D1490" w:rsidRDefault="00D8777A" w:rsidP="00CB4FE3">
            <w:pPr>
              <w:pStyle w:val="TableParagraph"/>
              <w:spacing w:before="79" w:line="242" w:lineRule="auto"/>
              <w:ind w:left="216"/>
              <w:rPr>
                <w:rFonts w:ascii="Arial" w:hAnsi="Arial" w:cs="Arial"/>
              </w:rPr>
            </w:pPr>
            <w:r w:rsidRPr="001D1490">
              <w:rPr>
                <w:rFonts w:ascii="Arial" w:hAnsi="Arial" w:cs="Arial"/>
              </w:rPr>
              <w:t>Treatment</w:t>
            </w:r>
            <w:r w:rsidRPr="001D1490">
              <w:rPr>
                <w:rFonts w:ascii="Arial" w:hAnsi="Arial" w:cs="Arial"/>
                <w:spacing w:val="-4"/>
              </w:rPr>
              <w:t xml:space="preserve"> </w:t>
            </w:r>
            <w:r w:rsidRPr="001D1490">
              <w:rPr>
                <w:rFonts w:ascii="Arial" w:hAnsi="Arial" w:cs="Arial"/>
              </w:rPr>
              <w:t>plan</w:t>
            </w:r>
            <w:r w:rsidRPr="001D1490">
              <w:rPr>
                <w:rFonts w:ascii="Arial" w:hAnsi="Arial" w:cs="Arial"/>
                <w:spacing w:val="-5"/>
              </w:rPr>
              <w:t xml:space="preserve"> </w:t>
            </w:r>
            <w:r w:rsidRPr="001D1490">
              <w:rPr>
                <w:rFonts w:ascii="Arial" w:hAnsi="Arial" w:cs="Arial"/>
              </w:rPr>
              <w:t>discussed</w:t>
            </w:r>
            <w:r w:rsidRPr="001D1490">
              <w:rPr>
                <w:rFonts w:ascii="Arial" w:hAnsi="Arial" w:cs="Arial"/>
                <w:spacing w:val="-4"/>
              </w:rPr>
              <w:t xml:space="preserve"> </w:t>
            </w:r>
            <w:r w:rsidRPr="001D1490">
              <w:rPr>
                <w:rFonts w:ascii="Arial" w:hAnsi="Arial" w:cs="Arial"/>
              </w:rPr>
              <w:t>with</w:t>
            </w:r>
            <w:r w:rsidRPr="001D1490">
              <w:rPr>
                <w:rFonts w:ascii="Arial" w:hAnsi="Arial" w:cs="Arial"/>
                <w:spacing w:val="-4"/>
              </w:rPr>
              <w:t xml:space="preserve"> </w:t>
            </w:r>
            <w:r w:rsidRPr="001D1490">
              <w:rPr>
                <w:rFonts w:ascii="Arial" w:hAnsi="Arial" w:cs="Arial"/>
              </w:rPr>
              <w:t>patient</w:t>
            </w:r>
            <w:r w:rsidRPr="001D1490">
              <w:rPr>
                <w:rFonts w:ascii="Arial" w:hAnsi="Arial" w:cs="Arial"/>
                <w:spacing w:val="-4"/>
              </w:rPr>
              <w:t xml:space="preserve"> </w:t>
            </w:r>
            <w:r w:rsidRPr="001D1490">
              <w:rPr>
                <w:rFonts w:ascii="Arial" w:hAnsi="Arial" w:cs="Arial"/>
              </w:rPr>
              <w:t>and</w:t>
            </w:r>
            <w:r w:rsidRPr="001D1490">
              <w:rPr>
                <w:rFonts w:ascii="Arial" w:hAnsi="Arial" w:cs="Arial"/>
                <w:spacing w:val="-4"/>
              </w:rPr>
              <w:t xml:space="preserve"> </w:t>
            </w:r>
            <w:r w:rsidRPr="001D1490">
              <w:rPr>
                <w:rFonts w:ascii="Arial" w:hAnsi="Arial" w:cs="Arial"/>
              </w:rPr>
              <w:t>family</w:t>
            </w:r>
            <w:r w:rsidRPr="001D1490">
              <w:rPr>
                <w:rFonts w:ascii="Arial" w:hAnsi="Arial" w:cs="Arial"/>
                <w:spacing w:val="-6"/>
              </w:rPr>
              <w:t xml:space="preserve"> </w:t>
            </w:r>
            <w:r w:rsidRPr="001D1490">
              <w:rPr>
                <w:rFonts w:ascii="Arial" w:hAnsi="Arial" w:cs="Arial"/>
              </w:rPr>
              <w:t>(note</w:t>
            </w:r>
            <w:r w:rsidRPr="001D1490">
              <w:rPr>
                <w:rFonts w:ascii="Arial" w:hAnsi="Arial" w:cs="Arial"/>
                <w:spacing w:val="-5"/>
              </w:rPr>
              <w:t xml:space="preserve"> </w:t>
            </w:r>
            <w:r w:rsidRPr="001D1490">
              <w:rPr>
                <w:rFonts w:ascii="Arial" w:hAnsi="Arial" w:cs="Arial"/>
              </w:rPr>
              <w:t>the patient is now 16 years old).</w:t>
            </w:r>
          </w:p>
        </w:tc>
      </w:tr>
      <w:tr w:rsidR="00D8777A" w:rsidRPr="001D1490" w14:paraId="11AB9E01" w14:textId="77777777" w:rsidTr="00D81495">
        <w:trPr>
          <w:trHeight w:val="662"/>
        </w:trPr>
        <w:tc>
          <w:tcPr>
            <w:tcW w:w="1762" w:type="dxa"/>
            <w:tcBorders>
              <w:bottom w:val="single" w:sz="18" w:space="0" w:color="FF0000"/>
            </w:tcBorders>
            <w:shd w:val="clear" w:color="auto" w:fill="FFFFCC"/>
          </w:tcPr>
          <w:p w14:paraId="25947244" w14:textId="3725836E" w:rsidR="00D8777A" w:rsidRPr="001D1490" w:rsidRDefault="00D8777A" w:rsidP="00CB4FE3">
            <w:pPr>
              <w:pStyle w:val="TableParagraph"/>
              <w:spacing w:before="80"/>
              <w:ind w:left="130"/>
              <w:rPr>
                <w:rFonts w:ascii="Arial" w:hAnsi="Arial" w:cs="Arial"/>
              </w:rPr>
            </w:pPr>
            <w:r w:rsidRPr="001D1490">
              <w:rPr>
                <w:rFonts w:ascii="Arial" w:hAnsi="Arial" w:cs="Arial"/>
                <w:spacing w:val="-2"/>
              </w:rPr>
              <w:t>03/10/20</w:t>
            </w:r>
            <w:r w:rsidR="002959B1" w:rsidRPr="001D1490">
              <w:rPr>
                <w:rFonts w:ascii="Arial" w:hAnsi="Arial" w:cs="Arial"/>
                <w:spacing w:val="-2"/>
              </w:rPr>
              <w:t>22</w:t>
            </w:r>
          </w:p>
        </w:tc>
        <w:tc>
          <w:tcPr>
            <w:tcW w:w="929" w:type="dxa"/>
            <w:tcBorders>
              <w:bottom w:val="single" w:sz="18" w:space="0" w:color="FF0000"/>
            </w:tcBorders>
            <w:shd w:val="clear" w:color="auto" w:fill="FFFFCC"/>
          </w:tcPr>
          <w:p w14:paraId="4AF07212" w14:textId="77777777" w:rsidR="00D8777A" w:rsidRPr="001D1490" w:rsidRDefault="00D8777A" w:rsidP="00CB4FE3">
            <w:pPr>
              <w:pStyle w:val="TableParagraph"/>
              <w:rPr>
                <w:rFonts w:ascii="Arial" w:hAnsi="Arial" w:cs="Arial"/>
              </w:rPr>
            </w:pPr>
          </w:p>
        </w:tc>
        <w:tc>
          <w:tcPr>
            <w:tcW w:w="428" w:type="dxa"/>
            <w:tcBorders>
              <w:bottom w:val="single" w:sz="18" w:space="0" w:color="FF0000"/>
            </w:tcBorders>
            <w:shd w:val="clear" w:color="auto" w:fill="FFFFCC"/>
          </w:tcPr>
          <w:p w14:paraId="0554EE71" w14:textId="77777777" w:rsidR="00D8777A" w:rsidRPr="001D1490" w:rsidRDefault="00D8777A" w:rsidP="00CB4FE3">
            <w:pPr>
              <w:pStyle w:val="TableParagraph"/>
              <w:spacing w:before="80"/>
              <w:ind w:right="172"/>
              <w:jc w:val="right"/>
              <w:rPr>
                <w:rFonts w:ascii="Arial" w:hAnsi="Arial" w:cs="Arial"/>
              </w:rPr>
            </w:pPr>
            <w:r w:rsidRPr="001D1490">
              <w:rPr>
                <w:rFonts w:ascii="Arial" w:hAnsi="Arial" w:cs="Arial"/>
              </w:rPr>
              <w:t>3</w:t>
            </w:r>
          </w:p>
        </w:tc>
        <w:tc>
          <w:tcPr>
            <w:tcW w:w="3936" w:type="dxa"/>
            <w:tcBorders>
              <w:bottom w:val="single" w:sz="18" w:space="0" w:color="FF0000"/>
              <w:right w:val="single" w:sz="18" w:space="0" w:color="FF0000"/>
            </w:tcBorders>
            <w:shd w:val="clear" w:color="auto" w:fill="FFFFCC"/>
          </w:tcPr>
          <w:p w14:paraId="264C069F" w14:textId="77777777" w:rsidR="00D8777A" w:rsidRPr="001D1490" w:rsidRDefault="00D8777A" w:rsidP="00CB4FE3">
            <w:pPr>
              <w:pStyle w:val="TableParagraph"/>
              <w:spacing w:before="80" w:line="242" w:lineRule="auto"/>
              <w:ind w:left="194" w:right="84"/>
              <w:rPr>
                <w:rFonts w:ascii="Arial" w:hAnsi="Arial" w:cs="Arial"/>
              </w:rPr>
            </w:pPr>
            <w:r w:rsidRPr="001D1490">
              <w:rPr>
                <w:rFonts w:ascii="Arial" w:hAnsi="Arial" w:cs="Arial"/>
              </w:rPr>
              <w:t>First chemotherapy treatment given (note</w:t>
            </w:r>
            <w:r w:rsidRPr="001D1490">
              <w:rPr>
                <w:rFonts w:ascii="Arial" w:hAnsi="Arial" w:cs="Arial"/>
                <w:spacing w:val="-3"/>
              </w:rPr>
              <w:t xml:space="preserve"> </w:t>
            </w:r>
            <w:r w:rsidRPr="001D1490">
              <w:rPr>
                <w:rFonts w:ascii="Arial" w:hAnsi="Arial" w:cs="Arial"/>
              </w:rPr>
              <w:t>the</w:t>
            </w:r>
            <w:r w:rsidRPr="001D1490">
              <w:rPr>
                <w:rFonts w:ascii="Arial" w:hAnsi="Arial" w:cs="Arial"/>
                <w:spacing w:val="-4"/>
              </w:rPr>
              <w:t xml:space="preserve"> </w:t>
            </w:r>
            <w:r w:rsidRPr="001D1490">
              <w:rPr>
                <w:rFonts w:ascii="Arial" w:hAnsi="Arial" w:cs="Arial"/>
              </w:rPr>
              <w:t>patient</w:t>
            </w:r>
            <w:r w:rsidRPr="001D1490">
              <w:rPr>
                <w:rFonts w:ascii="Arial" w:hAnsi="Arial" w:cs="Arial"/>
                <w:spacing w:val="-2"/>
              </w:rPr>
              <w:t xml:space="preserve"> </w:t>
            </w:r>
            <w:r w:rsidRPr="001D1490">
              <w:rPr>
                <w:rFonts w:ascii="Arial" w:hAnsi="Arial" w:cs="Arial"/>
              </w:rPr>
              <w:t>is</w:t>
            </w:r>
            <w:r w:rsidRPr="001D1490">
              <w:rPr>
                <w:rFonts w:ascii="Arial" w:hAnsi="Arial" w:cs="Arial"/>
                <w:spacing w:val="-2"/>
              </w:rPr>
              <w:t xml:space="preserve"> </w:t>
            </w:r>
            <w:r w:rsidRPr="001D1490">
              <w:rPr>
                <w:rFonts w:ascii="Arial" w:hAnsi="Arial" w:cs="Arial"/>
              </w:rPr>
              <w:t>now</w:t>
            </w:r>
            <w:r w:rsidRPr="001D1490">
              <w:rPr>
                <w:rFonts w:ascii="Arial" w:hAnsi="Arial" w:cs="Arial"/>
                <w:spacing w:val="-5"/>
              </w:rPr>
              <w:t xml:space="preserve"> </w:t>
            </w:r>
            <w:r w:rsidRPr="001D1490">
              <w:rPr>
                <w:rFonts w:ascii="Arial" w:hAnsi="Arial" w:cs="Arial"/>
              </w:rPr>
              <w:t>16 years</w:t>
            </w:r>
            <w:r w:rsidRPr="001D1490">
              <w:rPr>
                <w:rFonts w:ascii="Arial" w:hAnsi="Arial" w:cs="Arial"/>
                <w:spacing w:val="-2"/>
              </w:rPr>
              <w:t xml:space="preserve"> </w:t>
            </w:r>
            <w:r w:rsidRPr="001D1490">
              <w:rPr>
                <w:rFonts w:ascii="Arial" w:hAnsi="Arial" w:cs="Arial"/>
              </w:rPr>
              <w:t>old).</w:t>
            </w:r>
          </w:p>
        </w:tc>
        <w:tc>
          <w:tcPr>
            <w:tcW w:w="2017" w:type="dxa"/>
            <w:tcBorders>
              <w:top w:val="single" w:sz="18" w:space="0" w:color="FF0000"/>
              <w:left w:val="single" w:sz="18" w:space="0" w:color="FF0000"/>
              <w:bottom w:val="single" w:sz="18" w:space="0" w:color="FF0000"/>
              <w:right w:val="single" w:sz="18" w:space="0" w:color="FF0000"/>
            </w:tcBorders>
            <w:shd w:val="clear" w:color="auto" w:fill="FFFFCC"/>
          </w:tcPr>
          <w:p w14:paraId="4DA6C3A0" w14:textId="77777777" w:rsidR="00D8777A" w:rsidRPr="001D1490" w:rsidRDefault="00D8777A" w:rsidP="00A8751C">
            <w:pPr>
              <w:pStyle w:val="TableParagraph"/>
              <w:spacing w:before="79"/>
              <w:rPr>
                <w:rFonts w:ascii="Arial" w:hAnsi="Arial" w:cs="Arial"/>
              </w:rPr>
            </w:pPr>
            <w:r w:rsidRPr="001D1490">
              <w:rPr>
                <w:rFonts w:ascii="Arial" w:hAnsi="Arial" w:cs="Arial"/>
              </w:rPr>
              <w:t>FCT indicator pathway</w:t>
            </w:r>
            <w:r w:rsidRPr="001D1490">
              <w:rPr>
                <w:rFonts w:ascii="Arial" w:hAnsi="Arial" w:cs="Arial"/>
                <w:spacing w:val="-13"/>
              </w:rPr>
              <w:t xml:space="preserve"> </w:t>
            </w:r>
            <w:r w:rsidRPr="001D1490">
              <w:rPr>
                <w:rFonts w:ascii="Arial" w:hAnsi="Arial" w:cs="Arial"/>
              </w:rPr>
              <w:t>stops</w:t>
            </w:r>
            <w:r w:rsidRPr="001D1490">
              <w:rPr>
                <w:rFonts w:ascii="Arial" w:hAnsi="Arial" w:cs="Arial"/>
                <w:spacing w:val="-12"/>
              </w:rPr>
              <w:t xml:space="preserve"> </w:t>
            </w:r>
            <w:r w:rsidRPr="001D1490">
              <w:rPr>
                <w:rFonts w:ascii="Arial" w:hAnsi="Arial" w:cs="Arial"/>
              </w:rPr>
              <w:t>here</w:t>
            </w:r>
          </w:p>
        </w:tc>
      </w:tr>
    </w:tbl>
    <w:p w14:paraId="1DF74BE9" w14:textId="2E8981C5" w:rsidR="00D8777A" w:rsidRDefault="00D8777A" w:rsidP="00A8751C">
      <w:pPr>
        <w:spacing w:after="0"/>
        <w:rPr>
          <w:rFonts w:ascii="Arial" w:hAnsi="Arial" w:cs="Arial"/>
        </w:rPr>
      </w:pPr>
    </w:p>
    <w:p w14:paraId="4E8994B9" w14:textId="114DF2B3" w:rsidR="00D8777A" w:rsidRDefault="00D8777A" w:rsidP="007E5BD8">
      <w:pPr>
        <w:pStyle w:val="Heading2"/>
      </w:pPr>
      <w:bookmarkStart w:id="704" w:name="_Toc124868781"/>
      <w:bookmarkStart w:id="705" w:name="_Toc203110635"/>
      <w:r w:rsidRPr="001D1490">
        <w:t>Reported</w:t>
      </w:r>
      <w:r w:rsidRPr="001D1490">
        <w:rPr>
          <w:spacing w:val="-5"/>
        </w:rPr>
        <w:t xml:space="preserve"> </w:t>
      </w:r>
      <w:r w:rsidRPr="001D1490">
        <w:t>data</w:t>
      </w:r>
      <w:r w:rsidRPr="001D1490">
        <w:rPr>
          <w:spacing w:val="-2"/>
        </w:rPr>
        <w:t xml:space="preserve"> </w:t>
      </w:r>
      <w:r w:rsidRPr="001D1490">
        <w:t>for</w:t>
      </w:r>
      <w:r w:rsidRPr="001D1490">
        <w:rPr>
          <w:spacing w:val="-1"/>
        </w:rPr>
        <w:t xml:space="preserve"> </w:t>
      </w:r>
      <w:r w:rsidRPr="001D1490">
        <w:t>young</w:t>
      </w:r>
      <w:r w:rsidRPr="001D1490">
        <w:rPr>
          <w:spacing w:val="-7"/>
        </w:rPr>
        <w:t xml:space="preserve"> </w:t>
      </w:r>
      <w:r w:rsidRPr="001D1490">
        <w:t>adult</w:t>
      </w:r>
      <w:r w:rsidRPr="001D1490">
        <w:rPr>
          <w:spacing w:val="-5"/>
        </w:rPr>
        <w:t xml:space="preserve"> </w:t>
      </w:r>
      <w:r w:rsidRPr="001D1490">
        <w:t>with</w:t>
      </w:r>
      <w:r w:rsidRPr="001D1490">
        <w:rPr>
          <w:spacing w:val="-4"/>
        </w:rPr>
        <w:t xml:space="preserve"> </w:t>
      </w:r>
      <w:r w:rsidRPr="001D1490">
        <w:t>an</w:t>
      </w:r>
      <w:r w:rsidRPr="001D1490">
        <w:rPr>
          <w:spacing w:val="-4"/>
        </w:rPr>
        <w:t xml:space="preserve"> </w:t>
      </w:r>
      <w:r w:rsidRPr="001D1490">
        <w:t>acute</w:t>
      </w:r>
      <w:r w:rsidRPr="001D1490">
        <w:rPr>
          <w:spacing w:val="-5"/>
        </w:rPr>
        <w:t xml:space="preserve"> </w:t>
      </w:r>
      <w:r w:rsidRPr="001D1490">
        <w:t>admission case (31-day indicator only)</w:t>
      </w:r>
      <w:bookmarkEnd w:id="704"/>
      <w:bookmarkEnd w:id="705"/>
    </w:p>
    <w:p w14:paraId="54E0D9D9" w14:textId="77777777" w:rsidR="00A8751C" w:rsidRPr="00534927" w:rsidRDefault="00A8751C" w:rsidP="00F20D88">
      <w:pPr>
        <w:spacing w:after="0"/>
        <w:rPr>
          <w:rFonts w:ascii="Arial" w:hAnsi="Arial" w:cs="Arial"/>
          <w:sz w:val="18"/>
          <w:szCs w:val="18"/>
        </w:rPr>
      </w:pPr>
    </w:p>
    <w:tbl>
      <w:tblPr>
        <w:tblW w:w="0" w:type="auto"/>
        <w:tblLayout w:type="fixed"/>
        <w:tblCellMar>
          <w:left w:w="0" w:type="dxa"/>
          <w:right w:w="0" w:type="dxa"/>
        </w:tblCellMar>
        <w:tblLook w:val="01E0" w:firstRow="1" w:lastRow="1" w:firstColumn="1" w:lastColumn="1" w:noHBand="0" w:noVBand="0"/>
      </w:tblPr>
      <w:tblGrid>
        <w:gridCol w:w="4973"/>
        <w:gridCol w:w="1264"/>
        <w:gridCol w:w="1589"/>
      </w:tblGrid>
      <w:tr w:rsidR="00D8777A" w:rsidRPr="001D1490" w14:paraId="17AF90F9" w14:textId="77777777" w:rsidTr="00A8751C">
        <w:trPr>
          <w:trHeight w:val="350"/>
        </w:trPr>
        <w:tc>
          <w:tcPr>
            <w:tcW w:w="4973" w:type="dxa"/>
            <w:tcBorders>
              <w:top w:val="single" w:sz="4" w:space="0" w:color="000000"/>
              <w:bottom w:val="single" w:sz="4" w:space="0" w:color="000000"/>
            </w:tcBorders>
          </w:tcPr>
          <w:p w14:paraId="26F2B884"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Record</w:t>
            </w:r>
            <w:r w:rsidRPr="001D1490">
              <w:rPr>
                <w:rFonts w:ascii="Arial" w:hAnsi="Arial" w:cs="Arial"/>
                <w:spacing w:val="-6"/>
              </w:rPr>
              <w:t xml:space="preserve"> </w:t>
            </w:r>
            <w:r w:rsidRPr="001D1490">
              <w:rPr>
                <w:rFonts w:ascii="Arial" w:hAnsi="Arial" w:cs="Arial"/>
                <w:spacing w:val="-4"/>
              </w:rPr>
              <w:t>type</w:t>
            </w:r>
          </w:p>
        </w:tc>
        <w:tc>
          <w:tcPr>
            <w:tcW w:w="1264" w:type="dxa"/>
            <w:tcBorders>
              <w:top w:val="single" w:sz="4" w:space="0" w:color="000000"/>
              <w:bottom w:val="single" w:sz="4" w:space="0" w:color="000000"/>
            </w:tcBorders>
          </w:tcPr>
          <w:p w14:paraId="489D68DC"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tcPr>
          <w:p w14:paraId="59CC8FA5" w14:textId="77777777" w:rsidR="00D8777A" w:rsidRPr="001D1490" w:rsidRDefault="00D8777A" w:rsidP="00CB4FE3">
            <w:pPr>
              <w:pStyle w:val="TableParagraph"/>
              <w:spacing w:before="47"/>
              <w:ind w:left="251"/>
              <w:rPr>
                <w:rFonts w:ascii="Arial" w:hAnsi="Arial" w:cs="Arial"/>
              </w:rPr>
            </w:pPr>
            <w:r w:rsidRPr="001D1490">
              <w:rPr>
                <w:rFonts w:ascii="Arial" w:hAnsi="Arial" w:cs="Arial"/>
              </w:rPr>
              <w:t>A</w:t>
            </w:r>
          </w:p>
        </w:tc>
      </w:tr>
      <w:tr w:rsidR="00D8777A" w:rsidRPr="001D1490" w14:paraId="184E3A2A" w14:textId="77777777" w:rsidTr="00A8751C">
        <w:trPr>
          <w:trHeight w:val="350"/>
        </w:trPr>
        <w:tc>
          <w:tcPr>
            <w:tcW w:w="4973" w:type="dxa"/>
            <w:tcBorders>
              <w:top w:val="single" w:sz="4" w:space="0" w:color="000000"/>
              <w:bottom w:val="single" w:sz="4" w:space="0" w:color="000000"/>
            </w:tcBorders>
          </w:tcPr>
          <w:p w14:paraId="455966BD"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National</w:t>
            </w:r>
            <w:r w:rsidRPr="001D1490">
              <w:rPr>
                <w:rFonts w:ascii="Arial" w:hAnsi="Arial" w:cs="Arial"/>
                <w:spacing w:val="-6"/>
              </w:rPr>
              <w:t xml:space="preserve"> </w:t>
            </w:r>
            <w:r w:rsidRPr="001D1490">
              <w:rPr>
                <w:rFonts w:ascii="Arial" w:hAnsi="Arial" w:cs="Arial"/>
              </w:rPr>
              <w:t>Health</w:t>
            </w:r>
            <w:r w:rsidRPr="001D1490">
              <w:rPr>
                <w:rFonts w:ascii="Arial" w:hAnsi="Arial" w:cs="Arial"/>
                <w:spacing w:val="-4"/>
              </w:rPr>
              <w:t xml:space="preserve"> </w:t>
            </w:r>
            <w:r w:rsidRPr="001D1490">
              <w:rPr>
                <w:rFonts w:ascii="Arial" w:hAnsi="Arial" w:cs="Arial"/>
              </w:rPr>
              <w:t>Index</w:t>
            </w:r>
            <w:r w:rsidRPr="001D1490">
              <w:rPr>
                <w:rFonts w:ascii="Arial" w:hAnsi="Arial" w:cs="Arial"/>
                <w:spacing w:val="-7"/>
              </w:rPr>
              <w:t xml:space="preserve"> </w:t>
            </w:r>
            <w:r w:rsidRPr="001D1490">
              <w:rPr>
                <w:rFonts w:ascii="Arial" w:hAnsi="Arial" w:cs="Arial"/>
              </w:rPr>
              <w:t>(NHI)</w:t>
            </w:r>
            <w:r w:rsidRPr="001D1490">
              <w:rPr>
                <w:rFonts w:ascii="Arial" w:hAnsi="Arial" w:cs="Arial"/>
                <w:spacing w:val="-3"/>
              </w:rPr>
              <w:t xml:space="preserve"> </w:t>
            </w:r>
            <w:r w:rsidRPr="001D1490">
              <w:rPr>
                <w:rFonts w:ascii="Arial" w:hAnsi="Arial" w:cs="Arial"/>
                <w:spacing w:val="-2"/>
              </w:rPr>
              <w:t>number</w:t>
            </w:r>
          </w:p>
        </w:tc>
        <w:tc>
          <w:tcPr>
            <w:tcW w:w="1264" w:type="dxa"/>
            <w:tcBorders>
              <w:top w:val="single" w:sz="4" w:space="0" w:color="000000"/>
              <w:bottom w:val="single" w:sz="4" w:space="0" w:color="000000"/>
            </w:tcBorders>
          </w:tcPr>
          <w:p w14:paraId="11C7490A"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tcPr>
          <w:p w14:paraId="2549B916" w14:textId="77777777" w:rsidR="00D8777A" w:rsidRPr="001D1490" w:rsidRDefault="00D8777A" w:rsidP="00CB4FE3">
            <w:pPr>
              <w:pStyle w:val="TableParagraph"/>
              <w:spacing w:before="47"/>
              <w:ind w:left="251"/>
              <w:rPr>
                <w:rFonts w:ascii="Arial" w:hAnsi="Arial" w:cs="Arial"/>
              </w:rPr>
            </w:pPr>
            <w:r w:rsidRPr="001D1490">
              <w:rPr>
                <w:rFonts w:ascii="Arial" w:hAnsi="Arial" w:cs="Arial"/>
                <w:spacing w:val="-2"/>
              </w:rPr>
              <w:t>AAANNNN</w:t>
            </w:r>
          </w:p>
        </w:tc>
      </w:tr>
      <w:tr w:rsidR="00D8777A" w:rsidRPr="001D1490" w14:paraId="6267C6C8" w14:textId="77777777" w:rsidTr="00A8751C">
        <w:trPr>
          <w:trHeight w:val="350"/>
        </w:trPr>
        <w:tc>
          <w:tcPr>
            <w:tcW w:w="7826" w:type="dxa"/>
            <w:gridSpan w:val="3"/>
            <w:tcBorders>
              <w:top w:val="single" w:sz="4" w:space="0" w:color="000000"/>
              <w:bottom w:val="single" w:sz="4" w:space="0" w:color="000000"/>
            </w:tcBorders>
            <w:shd w:val="clear" w:color="auto" w:fill="FAD3B4"/>
          </w:tcPr>
          <w:p w14:paraId="0C1A2771"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First</w:t>
            </w:r>
            <w:r w:rsidRPr="001D1490">
              <w:rPr>
                <w:rFonts w:ascii="Arial" w:hAnsi="Arial" w:cs="Arial"/>
                <w:spacing w:val="-3"/>
              </w:rPr>
              <w:t xml:space="preserve"> </w:t>
            </w:r>
            <w:r w:rsidRPr="001D1490">
              <w:rPr>
                <w:rFonts w:ascii="Arial" w:hAnsi="Arial" w:cs="Arial"/>
                <w:spacing w:val="-4"/>
              </w:rPr>
              <w:t>name</w:t>
            </w:r>
          </w:p>
        </w:tc>
      </w:tr>
      <w:tr w:rsidR="00D8777A" w:rsidRPr="001D1490" w14:paraId="72095CB5" w14:textId="77777777" w:rsidTr="00A8751C">
        <w:trPr>
          <w:trHeight w:val="350"/>
        </w:trPr>
        <w:tc>
          <w:tcPr>
            <w:tcW w:w="7826" w:type="dxa"/>
            <w:gridSpan w:val="3"/>
            <w:tcBorders>
              <w:top w:val="single" w:sz="4" w:space="0" w:color="000000"/>
              <w:bottom w:val="single" w:sz="4" w:space="0" w:color="000000"/>
            </w:tcBorders>
            <w:shd w:val="clear" w:color="auto" w:fill="FAD3B4"/>
          </w:tcPr>
          <w:p w14:paraId="4241D15B"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Family</w:t>
            </w:r>
            <w:r w:rsidRPr="001D1490">
              <w:rPr>
                <w:rFonts w:ascii="Arial" w:hAnsi="Arial" w:cs="Arial"/>
                <w:spacing w:val="-8"/>
              </w:rPr>
              <w:t xml:space="preserve"> </w:t>
            </w:r>
            <w:r w:rsidRPr="001D1490">
              <w:rPr>
                <w:rFonts w:ascii="Arial" w:hAnsi="Arial" w:cs="Arial"/>
                <w:spacing w:val="-4"/>
              </w:rPr>
              <w:t>name</w:t>
            </w:r>
          </w:p>
        </w:tc>
      </w:tr>
      <w:tr w:rsidR="00D8777A" w:rsidRPr="001D1490" w14:paraId="115AF02F" w14:textId="77777777" w:rsidTr="00A8751C">
        <w:trPr>
          <w:trHeight w:val="350"/>
        </w:trPr>
        <w:tc>
          <w:tcPr>
            <w:tcW w:w="4973" w:type="dxa"/>
            <w:tcBorders>
              <w:top w:val="single" w:sz="4" w:space="0" w:color="000000"/>
              <w:bottom w:val="single" w:sz="4" w:space="0" w:color="000000"/>
            </w:tcBorders>
            <w:shd w:val="clear" w:color="auto" w:fill="FAD3B4"/>
          </w:tcPr>
          <w:p w14:paraId="6C3684FC"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Date</w:t>
            </w:r>
            <w:r w:rsidRPr="001D1490">
              <w:rPr>
                <w:rFonts w:ascii="Arial" w:hAnsi="Arial" w:cs="Arial"/>
                <w:spacing w:val="-4"/>
              </w:rPr>
              <w:t xml:space="preserve"> </w:t>
            </w:r>
            <w:r w:rsidRPr="001D1490">
              <w:rPr>
                <w:rFonts w:ascii="Arial" w:hAnsi="Arial" w:cs="Arial"/>
              </w:rPr>
              <w:t>of</w:t>
            </w:r>
            <w:r w:rsidRPr="001D1490">
              <w:rPr>
                <w:rFonts w:ascii="Arial" w:hAnsi="Arial" w:cs="Arial"/>
                <w:spacing w:val="-1"/>
              </w:rPr>
              <w:t xml:space="preserve"> </w:t>
            </w:r>
            <w:r w:rsidRPr="001D1490">
              <w:rPr>
                <w:rFonts w:ascii="Arial" w:hAnsi="Arial" w:cs="Arial"/>
                <w:spacing w:val="-2"/>
              </w:rPr>
              <w:t>birth</w:t>
            </w:r>
          </w:p>
        </w:tc>
        <w:tc>
          <w:tcPr>
            <w:tcW w:w="1264" w:type="dxa"/>
            <w:tcBorders>
              <w:top w:val="single" w:sz="4" w:space="0" w:color="000000"/>
              <w:bottom w:val="single" w:sz="4" w:space="0" w:color="000000"/>
            </w:tcBorders>
            <w:shd w:val="clear" w:color="auto" w:fill="FAD3B4"/>
          </w:tcPr>
          <w:p w14:paraId="0298B3DB"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AD3B4"/>
          </w:tcPr>
          <w:p w14:paraId="37389939" w14:textId="5E046E13" w:rsidR="00D8777A" w:rsidRPr="001D1490" w:rsidRDefault="00D8777A" w:rsidP="00CB4FE3">
            <w:pPr>
              <w:pStyle w:val="TableParagraph"/>
              <w:spacing w:before="47"/>
              <w:ind w:left="251"/>
              <w:rPr>
                <w:rFonts w:ascii="Arial" w:hAnsi="Arial" w:cs="Arial"/>
              </w:rPr>
            </w:pPr>
            <w:r w:rsidRPr="001D1490">
              <w:rPr>
                <w:rFonts w:ascii="Arial" w:hAnsi="Arial" w:cs="Arial"/>
                <w:spacing w:val="-2"/>
              </w:rPr>
              <w:t>2206</w:t>
            </w:r>
            <w:r w:rsidR="002959B1" w:rsidRPr="001D1490">
              <w:rPr>
                <w:rFonts w:ascii="Arial" w:hAnsi="Arial" w:cs="Arial"/>
                <w:spacing w:val="-2"/>
              </w:rPr>
              <w:t>2007</w:t>
            </w:r>
          </w:p>
        </w:tc>
      </w:tr>
      <w:tr w:rsidR="00D8777A" w:rsidRPr="001D1490" w14:paraId="357C631F" w14:textId="77777777" w:rsidTr="00A8751C">
        <w:trPr>
          <w:trHeight w:val="350"/>
        </w:trPr>
        <w:tc>
          <w:tcPr>
            <w:tcW w:w="4973" w:type="dxa"/>
            <w:tcBorders>
              <w:top w:val="single" w:sz="4" w:space="0" w:color="000000"/>
              <w:bottom w:val="single" w:sz="4" w:space="0" w:color="000000"/>
            </w:tcBorders>
            <w:shd w:val="clear" w:color="auto" w:fill="FAD3B4"/>
          </w:tcPr>
          <w:p w14:paraId="68BD08B3" w14:textId="77777777" w:rsidR="00D8777A" w:rsidRPr="001D1490" w:rsidRDefault="00D8777A" w:rsidP="00CB4FE3">
            <w:pPr>
              <w:pStyle w:val="TableParagraph"/>
              <w:spacing w:before="47"/>
              <w:ind w:left="115"/>
              <w:rPr>
                <w:rFonts w:ascii="Arial" w:hAnsi="Arial" w:cs="Arial"/>
              </w:rPr>
            </w:pPr>
            <w:r w:rsidRPr="001D1490">
              <w:rPr>
                <w:rFonts w:ascii="Arial" w:hAnsi="Arial" w:cs="Arial"/>
                <w:spacing w:val="-5"/>
              </w:rPr>
              <w:t>Sex</w:t>
            </w:r>
          </w:p>
        </w:tc>
        <w:tc>
          <w:tcPr>
            <w:tcW w:w="1264" w:type="dxa"/>
            <w:tcBorders>
              <w:top w:val="single" w:sz="4" w:space="0" w:color="000000"/>
              <w:bottom w:val="single" w:sz="4" w:space="0" w:color="000000"/>
            </w:tcBorders>
            <w:shd w:val="clear" w:color="auto" w:fill="FAD3B4"/>
          </w:tcPr>
          <w:p w14:paraId="37039BC3"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AD3B4"/>
          </w:tcPr>
          <w:p w14:paraId="207B4E6D" w14:textId="77777777" w:rsidR="00D8777A" w:rsidRPr="001D1490" w:rsidRDefault="00D8777A" w:rsidP="00CB4FE3">
            <w:pPr>
              <w:pStyle w:val="TableParagraph"/>
              <w:spacing w:before="47"/>
              <w:ind w:left="251"/>
              <w:rPr>
                <w:rFonts w:ascii="Arial" w:hAnsi="Arial" w:cs="Arial"/>
              </w:rPr>
            </w:pPr>
            <w:r w:rsidRPr="001D1490">
              <w:rPr>
                <w:rFonts w:ascii="Arial" w:hAnsi="Arial" w:cs="Arial"/>
              </w:rPr>
              <w:t>F</w:t>
            </w:r>
          </w:p>
        </w:tc>
      </w:tr>
      <w:tr w:rsidR="00D8777A" w:rsidRPr="001D1490" w14:paraId="6EEEE001" w14:textId="77777777" w:rsidTr="00A8751C">
        <w:trPr>
          <w:trHeight w:val="350"/>
        </w:trPr>
        <w:tc>
          <w:tcPr>
            <w:tcW w:w="4973" w:type="dxa"/>
            <w:tcBorders>
              <w:top w:val="single" w:sz="4" w:space="0" w:color="000000"/>
              <w:bottom w:val="single" w:sz="4" w:space="0" w:color="000000"/>
            </w:tcBorders>
            <w:shd w:val="clear" w:color="auto" w:fill="FAD3B4"/>
          </w:tcPr>
          <w:p w14:paraId="7FF36696" w14:textId="434FCA6D" w:rsidR="00D8777A" w:rsidRPr="001D1490" w:rsidRDefault="00B378FD" w:rsidP="00CB4FE3">
            <w:pPr>
              <w:pStyle w:val="TableParagraph"/>
              <w:spacing w:before="47"/>
              <w:ind w:left="115"/>
              <w:rPr>
                <w:rFonts w:ascii="Arial" w:hAnsi="Arial" w:cs="Arial"/>
              </w:rPr>
            </w:pPr>
            <w:r w:rsidRPr="001D1490">
              <w:rPr>
                <w:rFonts w:ascii="Arial" w:hAnsi="Arial" w:cs="Arial"/>
              </w:rPr>
              <w:lastRenderedPageBreak/>
              <w:t>District</w:t>
            </w:r>
            <w:r w:rsidR="00D8777A" w:rsidRPr="001D1490">
              <w:rPr>
                <w:rFonts w:ascii="Arial" w:hAnsi="Arial" w:cs="Arial"/>
                <w:spacing w:val="-4"/>
              </w:rPr>
              <w:t xml:space="preserve"> </w:t>
            </w:r>
            <w:r w:rsidR="00D8777A" w:rsidRPr="001D1490">
              <w:rPr>
                <w:rFonts w:ascii="Arial" w:hAnsi="Arial" w:cs="Arial"/>
              </w:rPr>
              <w:t>of</w:t>
            </w:r>
            <w:r w:rsidR="00D8777A" w:rsidRPr="001D1490">
              <w:rPr>
                <w:rFonts w:ascii="Arial" w:hAnsi="Arial" w:cs="Arial"/>
                <w:spacing w:val="-4"/>
              </w:rPr>
              <w:t xml:space="preserve"> </w:t>
            </w:r>
            <w:r w:rsidR="00D8777A" w:rsidRPr="001D1490">
              <w:rPr>
                <w:rFonts w:ascii="Arial" w:hAnsi="Arial" w:cs="Arial"/>
                <w:spacing w:val="-2"/>
              </w:rPr>
              <w:t>domicile</w:t>
            </w:r>
          </w:p>
        </w:tc>
        <w:tc>
          <w:tcPr>
            <w:tcW w:w="1264" w:type="dxa"/>
            <w:tcBorders>
              <w:top w:val="single" w:sz="4" w:space="0" w:color="000000"/>
              <w:bottom w:val="single" w:sz="4" w:space="0" w:color="000000"/>
            </w:tcBorders>
            <w:shd w:val="clear" w:color="auto" w:fill="FAD3B4"/>
          </w:tcPr>
          <w:p w14:paraId="37B38FE3"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AD3B4"/>
          </w:tcPr>
          <w:p w14:paraId="7EA3D9FE" w14:textId="77777777" w:rsidR="00D8777A" w:rsidRPr="001D1490" w:rsidRDefault="00D8777A" w:rsidP="00CB4FE3">
            <w:pPr>
              <w:pStyle w:val="TableParagraph"/>
              <w:spacing w:before="47"/>
              <w:ind w:left="251"/>
              <w:rPr>
                <w:rFonts w:ascii="Arial" w:hAnsi="Arial" w:cs="Arial"/>
              </w:rPr>
            </w:pPr>
            <w:r w:rsidRPr="001D1490">
              <w:rPr>
                <w:rFonts w:ascii="Arial" w:hAnsi="Arial" w:cs="Arial"/>
                <w:spacing w:val="-5"/>
              </w:rPr>
              <w:t>022</w:t>
            </w:r>
          </w:p>
        </w:tc>
      </w:tr>
      <w:tr w:rsidR="00D8777A" w:rsidRPr="001D1490" w14:paraId="3CF35DCF" w14:textId="77777777" w:rsidTr="00A8751C">
        <w:trPr>
          <w:trHeight w:val="350"/>
        </w:trPr>
        <w:tc>
          <w:tcPr>
            <w:tcW w:w="4973" w:type="dxa"/>
            <w:tcBorders>
              <w:top w:val="single" w:sz="4" w:space="0" w:color="000000"/>
              <w:bottom w:val="single" w:sz="4" w:space="0" w:color="000000"/>
            </w:tcBorders>
            <w:shd w:val="clear" w:color="auto" w:fill="E4DFEB"/>
          </w:tcPr>
          <w:p w14:paraId="5D147495"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Date</w:t>
            </w:r>
            <w:r w:rsidRPr="001D1490">
              <w:rPr>
                <w:rFonts w:ascii="Arial" w:hAnsi="Arial" w:cs="Arial"/>
                <w:spacing w:val="-2"/>
              </w:rPr>
              <w:t xml:space="preserve"> </w:t>
            </w:r>
            <w:r w:rsidRPr="001D1490">
              <w:rPr>
                <w:rFonts w:ascii="Arial" w:hAnsi="Arial" w:cs="Arial"/>
              </w:rPr>
              <w:t>of</w:t>
            </w:r>
            <w:r w:rsidRPr="001D1490">
              <w:rPr>
                <w:rFonts w:ascii="Arial" w:hAnsi="Arial" w:cs="Arial"/>
                <w:spacing w:val="-1"/>
              </w:rPr>
              <w:t xml:space="preserve"> </w:t>
            </w:r>
            <w:r w:rsidRPr="001D1490">
              <w:rPr>
                <w:rFonts w:ascii="Arial" w:hAnsi="Arial" w:cs="Arial"/>
                <w:spacing w:val="-2"/>
              </w:rPr>
              <w:t>diagnosis</w:t>
            </w:r>
          </w:p>
        </w:tc>
        <w:tc>
          <w:tcPr>
            <w:tcW w:w="1264" w:type="dxa"/>
            <w:tcBorders>
              <w:top w:val="single" w:sz="4" w:space="0" w:color="000000"/>
              <w:bottom w:val="single" w:sz="4" w:space="0" w:color="000000"/>
            </w:tcBorders>
            <w:shd w:val="clear" w:color="auto" w:fill="E4DFEB"/>
          </w:tcPr>
          <w:p w14:paraId="74C95975" w14:textId="77777777" w:rsidR="00D8777A" w:rsidRPr="001D1490"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E4DFEB"/>
          </w:tcPr>
          <w:p w14:paraId="6B79DBD5" w14:textId="47AA5091" w:rsidR="00D8777A" w:rsidRPr="001D1490" w:rsidRDefault="00D8777A" w:rsidP="00CB4FE3">
            <w:pPr>
              <w:pStyle w:val="TableParagraph"/>
              <w:spacing w:before="47"/>
              <w:ind w:left="251"/>
              <w:rPr>
                <w:rFonts w:ascii="Arial" w:hAnsi="Arial" w:cs="Arial"/>
              </w:rPr>
            </w:pPr>
            <w:r w:rsidRPr="001D1490">
              <w:rPr>
                <w:rFonts w:ascii="Arial" w:hAnsi="Arial" w:cs="Arial"/>
                <w:spacing w:val="-2"/>
              </w:rPr>
              <w:t>290920</w:t>
            </w:r>
            <w:r w:rsidR="002959B1" w:rsidRPr="001D1490">
              <w:rPr>
                <w:rFonts w:ascii="Arial" w:hAnsi="Arial" w:cs="Arial"/>
                <w:spacing w:val="-2"/>
              </w:rPr>
              <w:t>22</w:t>
            </w:r>
          </w:p>
        </w:tc>
      </w:tr>
      <w:tr w:rsidR="00D8777A" w:rsidRPr="001D1490" w14:paraId="009697DB" w14:textId="77777777" w:rsidTr="00A8751C">
        <w:trPr>
          <w:trHeight w:val="350"/>
        </w:trPr>
        <w:tc>
          <w:tcPr>
            <w:tcW w:w="4973" w:type="dxa"/>
            <w:tcBorders>
              <w:top w:val="single" w:sz="4" w:space="0" w:color="000000"/>
              <w:bottom w:val="single" w:sz="4" w:space="0" w:color="000000"/>
            </w:tcBorders>
            <w:shd w:val="clear" w:color="auto" w:fill="E4DFEB"/>
          </w:tcPr>
          <w:p w14:paraId="5F62A989" w14:textId="51EDC4E8" w:rsidR="00D8777A" w:rsidRPr="001D1490" w:rsidRDefault="00D8777A" w:rsidP="00CB4FE3">
            <w:pPr>
              <w:pStyle w:val="TableParagraph"/>
              <w:spacing w:before="47"/>
              <w:ind w:left="115"/>
              <w:rPr>
                <w:rFonts w:ascii="Arial" w:hAnsi="Arial" w:cs="Arial"/>
              </w:rPr>
            </w:pPr>
            <w:r w:rsidRPr="001D1490">
              <w:rPr>
                <w:rFonts w:ascii="Arial" w:hAnsi="Arial" w:cs="Arial"/>
              </w:rPr>
              <w:t>Primary</w:t>
            </w:r>
            <w:r w:rsidRPr="001D1490">
              <w:rPr>
                <w:rFonts w:ascii="Arial" w:hAnsi="Arial" w:cs="Arial"/>
                <w:spacing w:val="-3"/>
              </w:rPr>
              <w:t xml:space="preserve"> </w:t>
            </w:r>
            <w:r w:rsidRPr="001D1490">
              <w:rPr>
                <w:rFonts w:ascii="Arial" w:hAnsi="Arial" w:cs="Arial"/>
              </w:rPr>
              <w:t>site</w:t>
            </w:r>
            <w:r w:rsidRPr="001D1490">
              <w:rPr>
                <w:rFonts w:ascii="Arial" w:hAnsi="Arial" w:cs="Arial"/>
                <w:spacing w:val="-3"/>
              </w:rPr>
              <w:t xml:space="preserve"> </w:t>
            </w:r>
            <w:r w:rsidR="003D556E" w:rsidRPr="001D1490">
              <w:rPr>
                <w:rFonts w:ascii="Arial" w:hAnsi="Arial" w:cs="Arial"/>
              </w:rPr>
              <w:t>ICD-10</w:t>
            </w:r>
            <w:r w:rsidR="00A8751C">
              <w:rPr>
                <w:rFonts w:ascii="Arial" w:hAnsi="Arial" w:cs="Arial"/>
              </w:rPr>
              <w:t>-AM</w:t>
            </w:r>
            <w:r w:rsidR="003D556E" w:rsidRPr="001D1490">
              <w:rPr>
                <w:rFonts w:ascii="Arial" w:hAnsi="Arial" w:cs="Arial"/>
              </w:rPr>
              <w:t xml:space="preserve"> 8</w:t>
            </w:r>
            <w:r w:rsidR="00A8751C">
              <w:rPr>
                <w:rFonts w:ascii="Arial" w:hAnsi="Arial" w:cs="Arial"/>
              </w:rPr>
              <w:t>th</w:t>
            </w:r>
            <w:r w:rsidR="003D556E" w:rsidRPr="001D1490">
              <w:rPr>
                <w:rFonts w:ascii="Arial" w:hAnsi="Arial" w:cs="Arial"/>
              </w:rPr>
              <w:t xml:space="preserve"> </w:t>
            </w:r>
            <w:r w:rsidR="00A8751C">
              <w:rPr>
                <w:rFonts w:ascii="Arial" w:hAnsi="Arial" w:cs="Arial"/>
              </w:rPr>
              <w:t>E</w:t>
            </w:r>
            <w:r w:rsidR="003D556E" w:rsidRPr="001D1490">
              <w:rPr>
                <w:rFonts w:ascii="Arial" w:hAnsi="Arial" w:cs="Arial"/>
              </w:rPr>
              <w:t>dition</w:t>
            </w:r>
          </w:p>
        </w:tc>
        <w:tc>
          <w:tcPr>
            <w:tcW w:w="1264" w:type="dxa"/>
            <w:tcBorders>
              <w:top w:val="single" w:sz="4" w:space="0" w:color="000000"/>
              <w:bottom w:val="single" w:sz="4" w:space="0" w:color="000000"/>
            </w:tcBorders>
            <w:shd w:val="clear" w:color="auto" w:fill="E4DFEB"/>
          </w:tcPr>
          <w:p w14:paraId="670ED6B7"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E4DFEB"/>
          </w:tcPr>
          <w:p w14:paraId="3F50248A" w14:textId="77777777" w:rsidR="00D8777A" w:rsidRPr="001D1490" w:rsidRDefault="00D8777A" w:rsidP="00CB4FE3">
            <w:pPr>
              <w:pStyle w:val="TableParagraph"/>
              <w:spacing w:before="47"/>
              <w:ind w:left="251"/>
              <w:rPr>
                <w:rFonts w:ascii="Arial" w:hAnsi="Arial" w:cs="Arial"/>
              </w:rPr>
            </w:pPr>
            <w:r w:rsidRPr="001D1490">
              <w:rPr>
                <w:rFonts w:ascii="Arial" w:hAnsi="Arial" w:cs="Arial"/>
                <w:spacing w:val="-5"/>
              </w:rPr>
              <w:t>C81</w:t>
            </w:r>
          </w:p>
        </w:tc>
      </w:tr>
      <w:tr w:rsidR="00D8777A" w:rsidRPr="001D1490" w14:paraId="1CD5CAD7" w14:textId="77777777" w:rsidTr="00A8751C">
        <w:trPr>
          <w:trHeight w:val="349"/>
        </w:trPr>
        <w:tc>
          <w:tcPr>
            <w:tcW w:w="4973" w:type="dxa"/>
            <w:tcBorders>
              <w:top w:val="single" w:sz="4" w:space="0" w:color="000000"/>
              <w:bottom w:val="single" w:sz="4" w:space="0" w:color="000000"/>
            </w:tcBorders>
          </w:tcPr>
          <w:p w14:paraId="2C4C583E"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Date</w:t>
            </w:r>
            <w:r w:rsidRPr="001D1490">
              <w:rPr>
                <w:rFonts w:ascii="Arial" w:hAnsi="Arial" w:cs="Arial"/>
                <w:spacing w:val="-4"/>
              </w:rPr>
              <w:t xml:space="preserve"> </w:t>
            </w:r>
            <w:r w:rsidRPr="001D1490">
              <w:rPr>
                <w:rFonts w:ascii="Arial" w:hAnsi="Arial" w:cs="Arial"/>
              </w:rPr>
              <w:t>of</w:t>
            </w:r>
            <w:r w:rsidRPr="001D1490">
              <w:rPr>
                <w:rFonts w:ascii="Arial" w:hAnsi="Arial" w:cs="Arial"/>
                <w:spacing w:val="-2"/>
              </w:rPr>
              <w:t xml:space="preserve"> </w:t>
            </w:r>
            <w:r w:rsidRPr="001D1490">
              <w:rPr>
                <w:rFonts w:ascii="Arial" w:hAnsi="Arial" w:cs="Arial"/>
              </w:rPr>
              <w:t>receipt</w:t>
            </w:r>
            <w:r w:rsidRPr="001D1490">
              <w:rPr>
                <w:rFonts w:ascii="Arial" w:hAnsi="Arial" w:cs="Arial"/>
                <w:spacing w:val="-2"/>
              </w:rPr>
              <w:t xml:space="preserve"> </w:t>
            </w:r>
            <w:r w:rsidRPr="001D1490">
              <w:rPr>
                <w:rFonts w:ascii="Arial" w:hAnsi="Arial" w:cs="Arial"/>
              </w:rPr>
              <w:t>of</w:t>
            </w:r>
            <w:r w:rsidRPr="001D1490">
              <w:rPr>
                <w:rFonts w:ascii="Arial" w:hAnsi="Arial" w:cs="Arial"/>
                <w:spacing w:val="-2"/>
              </w:rPr>
              <w:t xml:space="preserve"> referral</w:t>
            </w:r>
          </w:p>
        </w:tc>
        <w:tc>
          <w:tcPr>
            <w:tcW w:w="1264" w:type="dxa"/>
            <w:tcBorders>
              <w:top w:val="single" w:sz="4" w:space="0" w:color="000000"/>
              <w:bottom w:val="single" w:sz="4" w:space="0" w:color="000000"/>
            </w:tcBorders>
          </w:tcPr>
          <w:p w14:paraId="07E21865" w14:textId="77777777" w:rsidR="00D8777A" w:rsidRPr="001D1490"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07CE9FD1" w14:textId="77777777" w:rsidR="00D8777A" w:rsidRPr="001D1490" w:rsidRDefault="00D8777A" w:rsidP="00CB4FE3">
            <w:pPr>
              <w:pStyle w:val="TableParagraph"/>
              <w:rPr>
                <w:rFonts w:ascii="Arial" w:hAnsi="Arial" w:cs="Arial"/>
              </w:rPr>
            </w:pPr>
          </w:p>
        </w:tc>
      </w:tr>
      <w:tr w:rsidR="00D8777A" w:rsidRPr="001D1490" w14:paraId="6E484358" w14:textId="77777777" w:rsidTr="00A8751C">
        <w:trPr>
          <w:trHeight w:val="350"/>
        </w:trPr>
        <w:tc>
          <w:tcPr>
            <w:tcW w:w="4973" w:type="dxa"/>
            <w:tcBorders>
              <w:top w:val="single" w:sz="4" w:space="0" w:color="000000"/>
              <w:bottom w:val="single" w:sz="4" w:space="0" w:color="000000"/>
            </w:tcBorders>
          </w:tcPr>
          <w:p w14:paraId="50D354E3" w14:textId="23EA873B" w:rsidR="00D8777A" w:rsidRPr="001D1490" w:rsidRDefault="00B378FD" w:rsidP="00CB4FE3">
            <w:pPr>
              <w:pStyle w:val="TableParagraph"/>
              <w:spacing w:before="47"/>
              <w:ind w:left="115"/>
              <w:rPr>
                <w:rFonts w:ascii="Arial" w:hAnsi="Arial" w:cs="Arial"/>
              </w:rPr>
            </w:pPr>
            <w:r w:rsidRPr="001D1490">
              <w:rPr>
                <w:rFonts w:ascii="Arial" w:hAnsi="Arial" w:cs="Arial"/>
              </w:rPr>
              <w:t>Hospital</w:t>
            </w:r>
            <w:r w:rsidR="00D8777A" w:rsidRPr="001D1490">
              <w:rPr>
                <w:rFonts w:ascii="Arial" w:hAnsi="Arial" w:cs="Arial"/>
                <w:spacing w:val="-3"/>
              </w:rPr>
              <w:t xml:space="preserve"> </w:t>
            </w:r>
            <w:r w:rsidR="00D8777A" w:rsidRPr="001D1490">
              <w:rPr>
                <w:rFonts w:ascii="Arial" w:hAnsi="Arial" w:cs="Arial"/>
              </w:rPr>
              <w:t>of</w:t>
            </w:r>
            <w:r w:rsidR="00D8777A" w:rsidRPr="001D1490">
              <w:rPr>
                <w:rFonts w:ascii="Arial" w:hAnsi="Arial" w:cs="Arial"/>
                <w:spacing w:val="-5"/>
              </w:rPr>
              <w:t xml:space="preserve"> </w:t>
            </w:r>
            <w:r w:rsidR="00D8777A" w:rsidRPr="001D1490">
              <w:rPr>
                <w:rFonts w:ascii="Arial" w:hAnsi="Arial" w:cs="Arial"/>
              </w:rPr>
              <w:t>receipt</w:t>
            </w:r>
            <w:r w:rsidR="00D8777A" w:rsidRPr="001D1490">
              <w:rPr>
                <w:rFonts w:ascii="Arial" w:hAnsi="Arial" w:cs="Arial"/>
                <w:spacing w:val="-3"/>
              </w:rPr>
              <w:t xml:space="preserve"> </w:t>
            </w:r>
            <w:r w:rsidR="00D8777A" w:rsidRPr="001D1490">
              <w:rPr>
                <w:rFonts w:ascii="Arial" w:hAnsi="Arial" w:cs="Arial"/>
              </w:rPr>
              <w:t>of</w:t>
            </w:r>
            <w:r w:rsidR="00D8777A" w:rsidRPr="001D1490">
              <w:rPr>
                <w:rFonts w:ascii="Arial" w:hAnsi="Arial" w:cs="Arial"/>
                <w:spacing w:val="-5"/>
              </w:rPr>
              <w:t xml:space="preserve"> </w:t>
            </w:r>
            <w:r w:rsidR="00D8777A" w:rsidRPr="001D1490">
              <w:rPr>
                <w:rFonts w:ascii="Arial" w:hAnsi="Arial" w:cs="Arial"/>
                <w:spacing w:val="-2"/>
              </w:rPr>
              <w:t>referral</w:t>
            </w:r>
          </w:p>
        </w:tc>
        <w:tc>
          <w:tcPr>
            <w:tcW w:w="1264" w:type="dxa"/>
            <w:tcBorders>
              <w:top w:val="single" w:sz="4" w:space="0" w:color="000000"/>
              <w:bottom w:val="single" w:sz="4" w:space="0" w:color="000000"/>
            </w:tcBorders>
          </w:tcPr>
          <w:p w14:paraId="566C6231" w14:textId="77777777" w:rsidR="00D8777A" w:rsidRPr="001D1490"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16FFCC2B" w14:textId="77777777" w:rsidR="00D8777A" w:rsidRPr="001D1490" w:rsidRDefault="00D8777A" w:rsidP="00CB4FE3">
            <w:pPr>
              <w:pStyle w:val="TableParagraph"/>
              <w:rPr>
                <w:rFonts w:ascii="Arial" w:hAnsi="Arial" w:cs="Arial"/>
              </w:rPr>
            </w:pPr>
          </w:p>
        </w:tc>
      </w:tr>
      <w:tr w:rsidR="00D8777A" w:rsidRPr="001D1490" w14:paraId="09FBC02E" w14:textId="77777777" w:rsidTr="00A8751C">
        <w:trPr>
          <w:trHeight w:val="350"/>
        </w:trPr>
        <w:tc>
          <w:tcPr>
            <w:tcW w:w="4973" w:type="dxa"/>
            <w:tcBorders>
              <w:top w:val="single" w:sz="4" w:space="0" w:color="000000"/>
              <w:bottom w:val="single" w:sz="4" w:space="0" w:color="000000"/>
            </w:tcBorders>
          </w:tcPr>
          <w:p w14:paraId="654C69DF"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Date</w:t>
            </w:r>
            <w:r w:rsidRPr="001D1490">
              <w:rPr>
                <w:rFonts w:ascii="Arial" w:hAnsi="Arial" w:cs="Arial"/>
                <w:spacing w:val="-5"/>
              </w:rPr>
              <w:t xml:space="preserve"> </w:t>
            </w:r>
            <w:r w:rsidRPr="001D1490">
              <w:rPr>
                <w:rFonts w:ascii="Arial" w:hAnsi="Arial" w:cs="Arial"/>
              </w:rPr>
              <w:t>patient</w:t>
            </w:r>
            <w:r w:rsidRPr="001D1490">
              <w:rPr>
                <w:rFonts w:ascii="Arial" w:hAnsi="Arial" w:cs="Arial"/>
                <w:spacing w:val="-3"/>
              </w:rPr>
              <w:t xml:space="preserve"> </w:t>
            </w:r>
            <w:r w:rsidRPr="001D1490">
              <w:rPr>
                <w:rFonts w:ascii="Arial" w:hAnsi="Arial" w:cs="Arial"/>
              </w:rPr>
              <w:t>informed</w:t>
            </w:r>
            <w:r w:rsidRPr="001D1490">
              <w:rPr>
                <w:rFonts w:ascii="Arial" w:hAnsi="Arial" w:cs="Arial"/>
                <w:spacing w:val="-6"/>
              </w:rPr>
              <w:t xml:space="preserve"> </w:t>
            </w:r>
            <w:r w:rsidRPr="001D1490">
              <w:rPr>
                <w:rFonts w:ascii="Arial" w:hAnsi="Arial" w:cs="Arial"/>
              </w:rPr>
              <w:t>of</w:t>
            </w:r>
            <w:r w:rsidRPr="001D1490">
              <w:rPr>
                <w:rFonts w:ascii="Arial" w:hAnsi="Arial" w:cs="Arial"/>
                <w:spacing w:val="-5"/>
              </w:rPr>
              <w:t xml:space="preserve"> </w:t>
            </w:r>
            <w:r w:rsidRPr="001D1490">
              <w:rPr>
                <w:rFonts w:ascii="Arial" w:hAnsi="Arial" w:cs="Arial"/>
                <w:spacing w:val="-2"/>
              </w:rPr>
              <w:t>diagnosis</w:t>
            </w:r>
          </w:p>
        </w:tc>
        <w:tc>
          <w:tcPr>
            <w:tcW w:w="1264" w:type="dxa"/>
            <w:tcBorders>
              <w:top w:val="single" w:sz="4" w:space="0" w:color="000000"/>
              <w:bottom w:val="single" w:sz="4" w:space="0" w:color="000000"/>
            </w:tcBorders>
          </w:tcPr>
          <w:p w14:paraId="3F868739" w14:textId="77777777" w:rsidR="00D8777A" w:rsidRPr="001D1490"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26FE6F2C" w14:textId="77777777" w:rsidR="00D8777A" w:rsidRPr="001D1490" w:rsidRDefault="00D8777A" w:rsidP="00CB4FE3">
            <w:pPr>
              <w:pStyle w:val="TableParagraph"/>
              <w:rPr>
                <w:rFonts w:ascii="Arial" w:hAnsi="Arial" w:cs="Arial"/>
              </w:rPr>
            </w:pPr>
          </w:p>
        </w:tc>
      </w:tr>
      <w:tr w:rsidR="00D8777A" w:rsidRPr="001D1490" w14:paraId="50313852" w14:textId="77777777" w:rsidTr="00A8751C">
        <w:trPr>
          <w:trHeight w:val="350"/>
        </w:trPr>
        <w:tc>
          <w:tcPr>
            <w:tcW w:w="7826" w:type="dxa"/>
            <w:gridSpan w:val="3"/>
            <w:tcBorders>
              <w:top w:val="single" w:sz="4" w:space="0" w:color="000000"/>
              <w:bottom w:val="single" w:sz="4" w:space="0" w:color="000000"/>
            </w:tcBorders>
          </w:tcPr>
          <w:p w14:paraId="1A086C58"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Date</w:t>
            </w:r>
            <w:r w:rsidRPr="001D1490">
              <w:rPr>
                <w:rFonts w:ascii="Arial" w:hAnsi="Arial" w:cs="Arial"/>
                <w:spacing w:val="-8"/>
              </w:rPr>
              <w:t xml:space="preserve"> </w:t>
            </w:r>
            <w:r w:rsidRPr="001D1490">
              <w:rPr>
                <w:rFonts w:ascii="Arial" w:hAnsi="Arial" w:cs="Arial"/>
              </w:rPr>
              <w:t>of</w:t>
            </w:r>
            <w:r w:rsidRPr="001D1490">
              <w:rPr>
                <w:rFonts w:ascii="Arial" w:hAnsi="Arial" w:cs="Arial"/>
                <w:spacing w:val="-7"/>
              </w:rPr>
              <w:t xml:space="preserve"> </w:t>
            </w:r>
            <w:r w:rsidRPr="001D1490">
              <w:rPr>
                <w:rFonts w:ascii="Arial" w:hAnsi="Arial" w:cs="Arial"/>
              </w:rPr>
              <w:t>first</w:t>
            </w:r>
            <w:r w:rsidRPr="001D1490">
              <w:rPr>
                <w:rFonts w:ascii="Arial" w:hAnsi="Arial" w:cs="Arial"/>
                <w:spacing w:val="-5"/>
              </w:rPr>
              <w:t xml:space="preserve"> </w:t>
            </w:r>
            <w:r w:rsidRPr="001D1490">
              <w:rPr>
                <w:rFonts w:ascii="Arial" w:hAnsi="Arial" w:cs="Arial"/>
              </w:rPr>
              <w:t>multidisciplinary</w:t>
            </w:r>
            <w:r w:rsidRPr="001D1490">
              <w:rPr>
                <w:rFonts w:ascii="Arial" w:hAnsi="Arial" w:cs="Arial"/>
                <w:spacing w:val="-9"/>
              </w:rPr>
              <w:t xml:space="preserve"> </w:t>
            </w:r>
            <w:r w:rsidRPr="001D1490">
              <w:rPr>
                <w:rFonts w:ascii="Arial" w:hAnsi="Arial" w:cs="Arial"/>
              </w:rPr>
              <w:t>meeting</w:t>
            </w:r>
            <w:r w:rsidRPr="001D1490">
              <w:rPr>
                <w:rFonts w:ascii="Arial" w:hAnsi="Arial" w:cs="Arial"/>
                <w:spacing w:val="-6"/>
              </w:rPr>
              <w:t xml:space="preserve"> </w:t>
            </w:r>
            <w:r w:rsidRPr="001D1490">
              <w:rPr>
                <w:rFonts w:ascii="Arial" w:hAnsi="Arial" w:cs="Arial"/>
                <w:spacing w:val="-4"/>
              </w:rPr>
              <w:t>(MDM)</w:t>
            </w:r>
          </w:p>
        </w:tc>
      </w:tr>
      <w:tr w:rsidR="00D8777A" w:rsidRPr="001D1490" w14:paraId="4BED2746" w14:textId="77777777" w:rsidTr="00A8751C">
        <w:trPr>
          <w:trHeight w:val="350"/>
        </w:trPr>
        <w:tc>
          <w:tcPr>
            <w:tcW w:w="4973" w:type="dxa"/>
            <w:tcBorders>
              <w:top w:val="single" w:sz="4" w:space="0" w:color="000000"/>
              <w:bottom w:val="single" w:sz="4" w:space="0" w:color="000000"/>
            </w:tcBorders>
            <w:shd w:val="clear" w:color="auto" w:fill="D5E2BB"/>
          </w:tcPr>
          <w:p w14:paraId="0B4A7F27"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Date</w:t>
            </w:r>
            <w:r w:rsidRPr="001D1490">
              <w:rPr>
                <w:rFonts w:ascii="Arial" w:hAnsi="Arial" w:cs="Arial"/>
                <w:spacing w:val="-7"/>
              </w:rPr>
              <w:t xml:space="preserve"> </w:t>
            </w:r>
            <w:r w:rsidRPr="001D1490">
              <w:rPr>
                <w:rFonts w:ascii="Arial" w:hAnsi="Arial" w:cs="Arial"/>
              </w:rPr>
              <w:t>of</w:t>
            </w:r>
            <w:r w:rsidRPr="001D1490">
              <w:rPr>
                <w:rFonts w:ascii="Arial" w:hAnsi="Arial" w:cs="Arial"/>
                <w:spacing w:val="-6"/>
              </w:rPr>
              <w:t xml:space="preserve"> </w:t>
            </w:r>
            <w:r w:rsidRPr="001D1490">
              <w:rPr>
                <w:rFonts w:ascii="Arial" w:hAnsi="Arial" w:cs="Arial"/>
              </w:rPr>
              <w:t>decision-to-</w:t>
            </w:r>
            <w:r w:rsidRPr="001D1490">
              <w:rPr>
                <w:rFonts w:ascii="Arial" w:hAnsi="Arial" w:cs="Arial"/>
                <w:spacing w:val="-4"/>
              </w:rPr>
              <w:t>treat</w:t>
            </w:r>
          </w:p>
        </w:tc>
        <w:tc>
          <w:tcPr>
            <w:tcW w:w="1264" w:type="dxa"/>
            <w:tcBorders>
              <w:top w:val="single" w:sz="4" w:space="0" w:color="000000"/>
              <w:bottom w:val="single" w:sz="4" w:space="0" w:color="000000"/>
            </w:tcBorders>
            <w:shd w:val="clear" w:color="auto" w:fill="D5E2BB"/>
          </w:tcPr>
          <w:p w14:paraId="43FCBB15"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D5E2BB"/>
          </w:tcPr>
          <w:p w14:paraId="51A1EC25" w14:textId="08E3DA8D" w:rsidR="00D8777A" w:rsidRPr="001D1490" w:rsidRDefault="00D8777A" w:rsidP="00CB4FE3">
            <w:pPr>
              <w:pStyle w:val="TableParagraph"/>
              <w:spacing w:before="47"/>
              <w:ind w:left="251"/>
              <w:rPr>
                <w:rFonts w:ascii="Arial" w:hAnsi="Arial" w:cs="Arial"/>
              </w:rPr>
            </w:pPr>
            <w:r w:rsidRPr="001D1490">
              <w:rPr>
                <w:rFonts w:ascii="Arial" w:hAnsi="Arial" w:cs="Arial"/>
                <w:spacing w:val="-2"/>
              </w:rPr>
              <w:t>300920</w:t>
            </w:r>
            <w:r w:rsidR="002959B1" w:rsidRPr="001D1490">
              <w:rPr>
                <w:rFonts w:ascii="Arial" w:hAnsi="Arial" w:cs="Arial"/>
                <w:spacing w:val="-2"/>
              </w:rPr>
              <w:t>22</w:t>
            </w:r>
          </w:p>
        </w:tc>
      </w:tr>
      <w:tr w:rsidR="00D8777A" w:rsidRPr="001D1490" w14:paraId="2493C000" w14:textId="77777777" w:rsidTr="00A8751C">
        <w:trPr>
          <w:trHeight w:val="350"/>
        </w:trPr>
        <w:tc>
          <w:tcPr>
            <w:tcW w:w="4973" w:type="dxa"/>
            <w:tcBorders>
              <w:top w:val="single" w:sz="4" w:space="0" w:color="000000"/>
              <w:bottom w:val="single" w:sz="4" w:space="0" w:color="000000"/>
            </w:tcBorders>
            <w:shd w:val="clear" w:color="auto" w:fill="FFFFCC"/>
          </w:tcPr>
          <w:p w14:paraId="64088E7B"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Date</w:t>
            </w:r>
            <w:r w:rsidRPr="001D1490">
              <w:rPr>
                <w:rFonts w:ascii="Arial" w:hAnsi="Arial" w:cs="Arial"/>
                <w:spacing w:val="-4"/>
              </w:rPr>
              <w:t xml:space="preserve"> </w:t>
            </w:r>
            <w:r w:rsidRPr="001D1490">
              <w:rPr>
                <w:rFonts w:ascii="Arial" w:hAnsi="Arial" w:cs="Arial"/>
              </w:rPr>
              <w:t>of</w:t>
            </w:r>
            <w:r w:rsidRPr="001D1490">
              <w:rPr>
                <w:rFonts w:ascii="Arial" w:hAnsi="Arial" w:cs="Arial"/>
                <w:spacing w:val="-2"/>
              </w:rPr>
              <w:t xml:space="preserve"> </w:t>
            </w:r>
            <w:r w:rsidRPr="001D1490">
              <w:rPr>
                <w:rFonts w:ascii="Arial" w:hAnsi="Arial" w:cs="Arial"/>
              </w:rPr>
              <w:t>first</w:t>
            </w:r>
            <w:r w:rsidRPr="001D1490">
              <w:rPr>
                <w:rFonts w:ascii="Arial" w:hAnsi="Arial" w:cs="Arial"/>
                <w:spacing w:val="-1"/>
              </w:rPr>
              <w:t xml:space="preserve"> </w:t>
            </w:r>
            <w:r w:rsidRPr="001D1490">
              <w:rPr>
                <w:rFonts w:ascii="Arial" w:hAnsi="Arial" w:cs="Arial"/>
                <w:spacing w:val="-2"/>
              </w:rPr>
              <w:t>treatment</w:t>
            </w:r>
          </w:p>
        </w:tc>
        <w:tc>
          <w:tcPr>
            <w:tcW w:w="1264" w:type="dxa"/>
            <w:tcBorders>
              <w:top w:val="single" w:sz="4" w:space="0" w:color="000000"/>
              <w:bottom w:val="single" w:sz="4" w:space="0" w:color="000000"/>
            </w:tcBorders>
            <w:shd w:val="clear" w:color="auto" w:fill="FFFFCC"/>
          </w:tcPr>
          <w:p w14:paraId="374EEDA9"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FFFCC"/>
          </w:tcPr>
          <w:p w14:paraId="6A00323A" w14:textId="5B023834" w:rsidR="00D8777A" w:rsidRPr="001D1490" w:rsidRDefault="00D8777A" w:rsidP="00CB4FE3">
            <w:pPr>
              <w:pStyle w:val="TableParagraph"/>
              <w:spacing w:before="47"/>
              <w:ind w:left="251"/>
              <w:rPr>
                <w:rFonts w:ascii="Arial" w:hAnsi="Arial" w:cs="Arial"/>
              </w:rPr>
            </w:pPr>
            <w:r w:rsidRPr="001D1490">
              <w:rPr>
                <w:rFonts w:ascii="Arial" w:hAnsi="Arial" w:cs="Arial"/>
                <w:spacing w:val="-2"/>
              </w:rPr>
              <w:t>031020</w:t>
            </w:r>
            <w:r w:rsidR="002959B1" w:rsidRPr="001D1490">
              <w:rPr>
                <w:rFonts w:ascii="Arial" w:hAnsi="Arial" w:cs="Arial"/>
                <w:spacing w:val="-2"/>
              </w:rPr>
              <w:t>22</w:t>
            </w:r>
          </w:p>
        </w:tc>
      </w:tr>
      <w:tr w:rsidR="00D8777A" w:rsidRPr="001D1490" w14:paraId="29514289" w14:textId="77777777" w:rsidTr="00A8751C">
        <w:trPr>
          <w:trHeight w:val="350"/>
        </w:trPr>
        <w:tc>
          <w:tcPr>
            <w:tcW w:w="4973" w:type="dxa"/>
            <w:tcBorders>
              <w:top w:val="single" w:sz="4" w:space="0" w:color="000000"/>
              <w:bottom w:val="single" w:sz="4" w:space="0" w:color="000000"/>
            </w:tcBorders>
            <w:shd w:val="clear" w:color="auto" w:fill="FFFF99"/>
          </w:tcPr>
          <w:p w14:paraId="53398D2D"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Type</w:t>
            </w:r>
            <w:r w:rsidRPr="001D1490">
              <w:rPr>
                <w:rFonts w:ascii="Arial" w:hAnsi="Arial" w:cs="Arial"/>
                <w:spacing w:val="-3"/>
              </w:rPr>
              <w:t xml:space="preserve"> </w:t>
            </w:r>
            <w:r w:rsidRPr="001D1490">
              <w:rPr>
                <w:rFonts w:ascii="Arial" w:hAnsi="Arial" w:cs="Arial"/>
              </w:rPr>
              <w:t>of</w:t>
            </w:r>
            <w:r w:rsidRPr="001D1490">
              <w:rPr>
                <w:rFonts w:ascii="Arial" w:hAnsi="Arial" w:cs="Arial"/>
                <w:spacing w:val="-2"/>
              </w:rPr>
              <w:t xml:space="preserve"> </w:t>
            </w:r>
            <w:r w:rsidRPr="001D1490">
              <w:rPr>
                <w:rFonts w:ascii="Arial" w:hAnsi="Arial" w:cs="Arial"/>
              </w:rPr>
              <w:t>first</w:t>
            </w:r>
            <w:r w:rsidRPr="001D1490">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99"/>
          </w:tcPr>
          <w:p w14:paraId="61E9D4A2"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FFF99"/>
          </w:tcPr>
          <w:p w14:paraId="628F2A29" w14:textId="77777777" w:rsidR="00D8777A" w:rsidRPr="001D1490" w:rsidRDefault="00D8777A" w:rsidP="00CB4FE3">
            <w:pPr>
              <w:pStyle w:val="TableParagraph"/>
              <w:spacing w:before="47"/>
              <w:ind w:left="251"/>
              <w:rPr>
                <w:rFonts w:ascii="Arial" w:hAnsi="Arial" w:cs="Arial"/>
              </w:rPr>
            </w:pPr>
            <w:r w:rsidRPr="001D1490">
              <w:rPr>
                <w:rFonts w:ascii="Arial" w:hAnsi="Arial" w:cs="Arial"/>
                <w:spacing w:val="-5"/>
              </w:rPr>
              <w:t>03</w:t>
            </w:r>
          </w:p>
        </w:tc>
      </w:tr>
      <w:tr w:rsidR="00D8777A" w:rsidRPr="001D1490" w14:paraId="4149FD0A" w14:textId="77777777" w:rsidTr="00A8751C">
        <w:trPr>
          <w:trHeight w:val="350"/>
        </w:trPr>
        <w:tc>
          <w:tcPr>
            <w:tcW w:w="4973" w:type="dxa"/>
            <w:tcBorders>
              <w:top w:val="single" w:sz="4" w:space="0" w:color="000000"/>
              <w:bottom w:val="single" w:sz="4" w:space="0" w:color="000000"/>
            </w:tcBorders>
            <w:shd w:val="clear" w:color="auto" w:fill="FFFFCC"/>
          </w:tcPr>
          <w:p w14:paraId="2D723ADE" w14:textId="4B3E2CBB" w:rsidR="00D8777A" w:rsidRPr="001D1490" w:rsidRDefault="00B378FD" w:rsidP="00CB4FE3">
            <w:pPr>
              <w:pStyle w:val="TableParagraph"/>
              <w:spacing w:before="47"/>
              <w:ind w:left="115"/>
              <w:rPr>
                <w:rFonts w:ascii="Arial" w:hAnsi="Arial" w:cs="Arial"/>
              </w:rPr>
            </w:pPr>
            <w:r w:rsidRPr="001D1490">
              <w:rPr>
                <w:rFonts w:ascii="Arial" w:hAnsi="Arial" w:cs="Arial"/>
              </w:rPr>
              <w:t>Hospital</w:t>
            </w:r>
            <w:r w:rsidR="00D8777A" w:rsidRPr="001D1490">
              <w:rPr>
                <w:rFonts w:ascii="Arial" w:hAnsi="Arial" w:cs="Arial"/>
                <w:spacing w:val="-4"/>
              </w:rPr>
              <w:t xml:space="preserve"> </w:t>
            </w:r>
            <w:r w:rsidR="00D8777A" w:rsidRPr="001D1490">
              <w:rPr>
                <w:rFonts w:ascii="Arial" w:hAnsi="Arial" w:cs="Arial"/>
              </w:rPr>
              <w:t>of</w:t>
            </w:r>
            <w:r w:rsidR="00D8777A" w:rsidRPr="001D1490">
              <w:rPr>
                <w:rFonts w:ascii="Arial" w:hAnsi="Arial" w:cs="Arial"/>
                <w:spacing w:val="-7"/>
              </w:rPr>
              <w:t xml:space="preserve"> </w:t>
            </w:r>
            <w:r w:rsidR="00D8777A" w:rsidRPr="001D1490">
              <w:rPr>
                <w:rFonts w:ascii="Arial" w:hAnsi="Arial" w:cs="Arial"/>
              </w:rPr>
              <w:t>service</w:t>
            </w:r>
            <w:r w:rsidR="00D8777A" w:rsidRPr="001D1490">
              <w:rPr>
                <w:rFonts w:ascii="Arial" w:hAnsi="Arial" w:cs="Arial"/>
                <w:spacing w:val="-4"/>
              </w:rPr>
              <w:t xml:space="preserve"> </w:t>
            </w:r>
            <w:r w:rsidR="00D8777A" w:rsidRPr="001D1490">
              <w:rPr>
                <w:rFonts w:ascii="Arial" w:hAnsi="Arial" w:cs="Arial"/>
              </w:rPr>
              <w:t>for</w:t>
            </w:r>
            <w:r w:rsidR="00D8777A" w:rsidRPr="001D1490">
              <w:rPr>
                <w:rFonts w:ascii="Arial" w:hAnsi="Arial" w:cs="Arial"/>
                <w:spacing w:val="-4"/>
              </w:rPr>
              <w:t xml:space="preserve"> </w:t>
            </w:r>
            <w:r w:rsidR="00D8777A" w:rsidRPr="001D1490">
              <w:rPr>
                <w:rFonts w:ascii="Arial" w:hAnsi="Arial" w:cs="Arial"/>
              </w:rPr>
              <w:t>first</w:t>
            </w:r>
            <w:r w:rsidR="00D8777A" w:rsidRPr="001D1490">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CC"/>
          </w:tcPr>
          <w:p w14:paraId="124919DD"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FFFCC"/>
          </w:tcPr>
          <w:p w14:paraId="1971E424" w14:textId="77777777" w:rsidR="00D8777A" w:rsidRPr="001D1490" w:rsidRDefault="00D8777A" w:rsidP="00CB4FE3">
            <w:pPr>
              <w:pStyle w:val="TableParagraph"/>
              <w:spacing w:before="47"/>
              <w:ind w:left="251"/>
              <w:rPr>
                <w:rFonts w:ascii="Arial" w:hAnsi="Arial" w:cs="Arial"/>
              </w:rPr>
            </w:pPr>
            <w:r w:rsidRPr="001D1490">
              <w:rPr>
                <w:rFonts w:ascii="Arial" w:hAnsi="Arial" w:cs="Arial"/>
                <w:spacing w:val="-5"/>
              </w:rPr>
              <w:t>022</w:t>
            </w:r>
          </w:p>
        </w:tc>
      </w:tr>
      <w:tr w:rsidR="00D8777A" w:rsidRPr="001D1490" w14:paraId="34F91E50" w14:textId="77777777" w:rsidTr="00A8751C">
        <w:trPr>
          <w:trHeight w:val="350"/>
        </w:trPr>
        <w:tc>
          <w:tcPr>
            <w:tcW w:w="7826" w:type="dxa"/>
            <w:gridSpan w:val="3"/>
            <w:tcBorders>
              <w:top w:val="single" w:sz="4" w:space="0" w:color="000000"/>
              <w:bottom w:val="single" w:sz="4" w:space="0" w:color="000000"/>
            </w:tcBorders>
            <w:shd w:val="clear" w:color="auto" w:fill="FCE9D9"/>
          </w:tcPr>
          <w:p w14:paraId="4E7D38CE"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Source</w:t>
            </w:r>
            <w:r w:rsidRPr="001D1490">
              <w:rPr>
                <w:rFonts w:ascii="Arial" w:hAnsi="Arial" w:cs="Arial"/>
                <w:spacing w:val="-4"/>
              </w:rPr>
              <w:t xml:space="preserve"> </w:t>
            </w:r>
            <w:r w:rsidRPr="001D1490">
              <w:rPr>
                <w:rFonts w:ascii="Arial" w:hAnsi="Arial" w:cs="Arial"/>
              </w:rPr>
              <w:t>of</w:t>
            </w:r>
            <w:r w:rsidRPr="001D1490">
              <w:rPr>
                <w:rFonts w:ascii="Arial" w:hAnsi="Arial" w:cs="Arial"/>
                <w:spacing w:val="-3"/>
              </w:rPr>
              <w:t xml:space="preserve"> </w:t>
            </w:r>
            <w:r w:rsidRPr="001D1490">
              <w:rPr>
                <w:rFonts w:ascii="Arial" w:hAnsi="Arial" w:cs="Arial"/>
                <w:spacing w:val="-2"/>
              </w:rPr>
              <w:t>referral</w:t>
            </w:r>
          </w:p>
        </w:tc>
      </w:tr>
      <w:tr w:rsidR="00D8777A" w:rsidRPr="001D1490" w14:paraId="06D4A5CF" w14:textId="77777777" w:rsidTr="00A8751C">
        <w:trPr>
          <w:trHeight w:val="350"/>
        </w:trPr>
        <w:tc>
          <w:tcPr>
            <w:tcW w:w="7826" w:type="dxa"/>
            <w:gridSpan w:val="3"/>
            <w:tcBorders>
              <w:top w:val="single" w:sz="4" w:space="0" w:color="000000"/>
              <w:bottom w:val="single" w:sz="4" w:space="0" w:color="000000"/>
            </w:tcBorders>
            <w:shd w:val="clear" w:color="auto" w:fill="D9D9D9"/>
          </w:tcPr>
          <w:p w14:paraId="540CB6FB" w14:textId="77777777" w:rsidR="00D8777A" w:rsidRPr="001D1490" w:rsidRDefault="00D8777A" w:rsidP="00CB4FE3">
            <w:pPr>
              <w:pStyle w:val="TableParagraph"/>
              <w:spacing w:before="48"/>
              <w:ind w:left="115"/>
              <w:rPr>
                <w:rFonts w:ascii="Arial" w:hAnsi="Arial" w:cs="Arial"/>
              </w:rPr>
            </w:pPr>
            <w:r w:rsidRPr="001D1490">
              <w:rPr>
                <w:rFonts w:ascii="Arial" w:hAnsi="Arial" w:cs="Arial"/>
              </w:rPr>
              <w:t>Clinician</w:t>
            </w:r>
            <w:r w:rsidRPr="001D1490">
              <w:rPr>
                <w:rFonts w:ascii="Arial" w:hAnsi="Arial" w:cs="Arial"/>
                <w:spacing w:val="-7"/>
              </w:rPr>
              <w:t xml:space="preserve"> </w:t>
            </w:r>
            <w:r w:rsidRPr="001D1490">
              <w:rPr>
                <w:rFonts w:ascii="Arial" w:hAnsi="Arial" w:cs="Arial"/>
              </w:rPr>
              <w:t>defined</w:t>
            </w:r>
            <w:r w:rsidRPr="001D1490">
              <w:rPr>
                <w:rFonts w:ascii="Arial" w:hAnsi="Arial" w:cs="Arial"/>
                <w:spacing w:val="-5"/>
              </w:rPr>
              <w:t xml:space="preserve"> </w:t>
            </w:r>
            <w:r w:rsidRPr="001D1490">
              <w:rPr>
                <w:rFonts w:ascii="Arial" w:hAnsi="Arial" w:cs="Arial"/>
              </w:rPr>
              <w:t>suspicion</w:t>
            </w:r>
            <w:r w:rsidRPr="001D1490">
              <w:rPr>
                <w:rFonts w:ascii="Arial" w:hAnsi="Arial" w:cs="Arial"/>
                <w:spacing w:val="-6"/>
              </w:rPr>
              <w:t xml:space="preserve"> </w:t>
            </w:r>
            <w:r w:rsidRPr="001D1490">
              <w:rPr>
                <w:rFonts w:ascii="Arial" w:hAnsi="Arial" w:cs="Arial"/>
              </w:rPr>
              <w:t>of</w:t>
            </w:r>
            <w:r w:rsidRPr="001D1490">
              <w:rPr>
                <w:rFonts w:ascii="Arial" w:hAnsi="Arial" w:cs="Arial"/>
                <w:spacing w:val="-5"/>
              </w:rPr>
              <w:t xml:space="preserve"> </w:t>
            </w:r>
            <w:r w:rsidRPr="001D1490">
              <w:rPr>
                <w:rFonts w:ascii="Arial" w:hAnsi="Arial" w:cs="Arial"/>
                <w:spacing w:val="-2"/>
              </w:rPr>
              <w:t>cancer</w:t>
            </w:r>
          </w:p>
        </w:tc>
      </w:tr>
      <w:tr w:rsidR="00D8777A" w:rsidRPr="001D1490" w14:paraId="6FD9A417" w14:textId="77777777" w:rsidTr="00A8751C">
        <w:trPr>
          <w:trHeight w:val="350"/>
        </w:trPr>
        <w:tc>
          <w:tcPr>
            <w:tcW w:w="7826" w:type="dxa"/>
            <w:gridSpan w:val="3"/>
            <w:tcBorders>
              <w:top w:val="single" w:sz="4" w:space="0" w:color="000000"/>
              <w:bottom w:val="single" w:sz="4" w:space="0" w:color="000000"/>
            </w:tcBorders>
            <w:shd w:val="clear" w:color="auto" w:fill="D9D9D9"/>
          </w:tcPr>
          <w:p w14:paraId="26E9BBE2"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2-week</w:t>
            </w:r>
            <w:r w:rsidRPr="001D1490">
              <w:rPr>
                <w:rFonts w:ascii="Arial" w:hAnsi="Arial" w:cs="Arial"/>
                <w:spacing w:val="-7"/>
              </w:rPr>
              <w:t xml:space="preserve"> </w:t>
            </w:r>
            <w:r w:rsidRPr="001D1490">
              <w:rPr>
                <w:rFonts w:ascii="Arial" w:hAnsi="Arial" w:cs="Arial"/>
                <w:spacing w:val="-4"/>
              </w:rPr>
              <w:t>flag</w:t>
            </w:r>
          </w:p>
        </w:tc>
      </w:tr>
      <w:tr w:rsidR="00D8777A" w:rsidRPr="001D1490" w14:paraId="75F0986D" w14:textId="77777777" w:rsidTr="00A8751C">
        <w:trPr>
          <w:trHeight w:val="350"/>
        </w:trPr>
        <w:tc>
          <w:tcPr>
            <w:tcW w:w="4973" w:type="dxa"/>
            <w:tcBorders>
              <w:top w:val="single" w:sz="4" w:space="0" w:color="000000"/>
              <w:bottom w:val="single" w:sz="4" w:space="0" w:color="000000"/>
            </w:tcBorders>
          </w:tcPr>
          <w:p w14:paraId="0B790224"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Delay</w:t>
            </w:r>
            <w:r w:rsidRPr="001D1490">
              <w:rPr>
                <w:rFonts w:ascii="Arial" w:hAnsi="Arial" w:cs="Arial"/>
                <w:spacing w:val="-4"/>
              </w:rPr>
              <w:t xml:space="preserve"> </w:t>
            </w:r>
            <w:r w:rsidRPr="001D1490">
              <w:rPr>
                <w:rFonts w:ascii="Arial" w:hAnsi="Arial" w:cs="Arial"/>
              </w:rPr>
              <w:t>code</w:t>
            </w:r>
            <w:r w:rsidRPr="001D1490">
              <w:rPr>
                <w:rFonts w:ascii="Arial" w:hAnsi="Arial" w:cs="Arial"/>
                <w:spacing w:val="-4"/>
              </w:rPr>
              <w:t xml:space="preserve"> </w:t>
            </w:r>
            <w:r w:rsidRPr="001D1490">
              <w:rPr>
                <w:rFonts w:ascii="Arial" w:hAnsi="Arial" w:cs="Arial"/>
                <w:spacing w:val="-5"/>
              </w:rPr>
              <w:t>62</w:t>
            </w:r>
          </w:p>
        </w:tc>
        <w:tc>
          <w:tcPr>
            <w:tcW w:w="1264" w:type="dxa"/>
            <w:tcBorders>
              <w:top w:val="single" w:sz="4" w:space="0" w:color="000000"/>
              <w:bottom w:val="single" w:sz="4" w:space="0" w:color="000000"/>
            </w:tcBorders>
          </w:tcPr>
          <w:p w14:paraId="3C53D540" w14:textId="77777777" w:rsidR="00D8777A" w:rsidRPr="001D1490"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7728DE99" w14:textId="77777777" w:rsidR="00D8777A" w:rsidRPr="001D1490" w:rsidRDefault="00D8777A" w:rsidP="00CB4FE3">
            <w:pPr>
              <w:pStyle w:val="TableParagraph"/>
              <w:rPr>
                <w:rFonts w:ascii="Arial" w:hAnsi="Arial" w:cs="Arial"/>
              </w:rPr>
            </w:pPr>
          </w:p>
        </w:tc>
      </w:tr>
      <w:tr w:rsidR="00D8777A" w:rsidRPr="001D1490" w14:paraId="7759B7C3" w14:textId="77777777" w:rsidTr="00A8751C">
        <w:trPr>
          <w:trHeight w:val="350"/>
        </w:trPr>
        <w:tc>
          <w:tcPr>
            <w:tcW w:w="4973" w:type="dxa"/>
            <w:tcBorders>
              <w:top w:val="single" w:sz="4" w:space="0" w:color="000000"/>
              <w:bottom w:val="single" w:sz="4" w:space="0" w:color="000000"/>
            </w:tcBorders>
          </w:tcPr>
          <w:p w14:paraId="2A148FC0"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Delay</w:t>
            </w:r>
            <w:r w:rsidRPr="001D1490">
              <w:rPr>
                <w:rFonts w:ascii="Arial" w:hAnsi="Arial" w:cs="Arial"/>
                <w:spacing w:val="-4"/>
              </w:rPr>
              <w:t xml:space="preserve"> </w:t>
            </w:r>
            <w:r w:rsidRPr="001D1490">
              <w:rPr>
                <w:rFonts w:ascii="Arial" w:hAnsi="Arial" w:cs="Arial"/>
              </w:rPr>
              <w:t>code</w:t>
            </w:r>
            <w:r w:rsidRPr="001D1490">
              <w:rPr>
                <w:rFonts w:ascii="Arial" w:hAnsi="Arial" w:cs="Arial"/>
                <w:spacing w:val="-4"/>
              </w:rPr>
              <w:t xml:space="preserve"> </w:t>
            </w:r>
            <w:r w:rsidRPr="001D1490">
              <w:rPr>
                <w:rFonts w:ascii="Arial" w:hAnsi="Arial" w:cs="Arial"/>
                <w:spacing w:val="-5"/>
              </w:rPr>
              <w:t>31</w:t>
            </w:r>
          </w:p>
        </w:tc>
        <w:tc>
          <w:tcPr>
            <w:tcW w:w="1264" w:type="dxa"/>
            <w:tcBorders>
              <w:top w:val="single" w:sz="4" w:space="0" w:color="000000"/>
              <w:bottom w:val="single" w:sz="4" w:space="0" w:color="000000"/>
            </w:tcBorders>
          </w:tcPr>
          <w:p w14:paraId="71DB7FDB" w14:textId="77777777" w:rsidR="00D8777A" w:rsidRPr="001D1490"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0CC4DCDD" w14:textId="77777777" w:rsidR="00D8777A" w:rsidRPr="001D1490" w:rsidRDefault="00D8777A" w:rsidP="00CB4FE3">
            <w:pPr>
              <w:pStyle w:val="TableParagraph"/>
              <w:rPr>
                <w:rFonts w:ascii="Arial" w:hAnsi="Arial" w:cs="Arial"/>
              </w:rPr>
            </w:pPr>
          </w:p>
        </w:tc>
      </w:tr>
    </w:tbl>
    <w:p w14:paraId="01A95BCF" w14:textId="4F93C1CD" w:rsidR="006416AF" w:rsidRDefault="006416AF" w:rsidP="00A8751C">
      <w:pPr>
        <w:pStyle w:val="BodyText"/>
        <w:spacing w:after="0" w:afterAutospacing="0"/>
        <w:ind w:left="418"/>
        <w:rPr>
          <w:rFonts w:cs="Arial"/>
          <w:sz w:val="22"/>
        </w:rPr>
      </w:pPr>
    </w:p>
    <w:p w14:paraId="727EACFC" w14:textId="77777777" w:rsidR="001B4008" w:rsidRPr="00A8751C" w:rsidRDefault="001B4008" w:rsidP="00A8751C">
      <w:pPr>
        <w:pStyle w:val="BodyText"/>
        <w:spacing w:after="0" w:afterAutospacing="0"/>
        <w:ind w:left="418"/>
        <w:rPr>
          <w:rFonts w:cs="Arial"/>
          <w:sz w:val="2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992"/>
        <w:gridCol w:w="4111"/>
        <w:gridCol w:w="2409"/>
      </w:tblGrid>
      <w:tr w:rsidR="00D8777A" w:rsidRPr="001D1490" w14:paraId="0E42675F" w14:textId="77777777" w:rsidTr="00534927">
        <w:trPr>
          <w:trHeight w:val="599"/>
        </w:trPr>
        <w:tc>
          <w:tcPr>
            <w:tcW w:w="1560" w:type="dxa"/>
            <w:shd w:val="clear" w:color="auto" w:fill="DBE4F0"/>
          </w:tcPr>
          <w:p w14:paraId="4B13F7EE" w14:textId="77777777" w:rsidR="00D8777A" w:rsidRPr="001D1490" w:rsidRDefault="00D8777A" w:rsidP="00CB4FE3">
            <w:pPr>
              <w:pStyle w:val="TableParagraph"/>
              <w:spacing w:before="47"/>
              <w:ind w:left="107"/>
              <w:rPr>
                <w:rFonts w:ascii="Arial" w:hAnsi="Arial" w:cs="Arial"/>
                <w:b/>
              </w:rPr>
            </w:pPr>
            <w:r w:rsidRPr="001D1490">
              <w:rPr>
                <w:rFonts w:ascii="Arial" w:hAnsi="Arial" w:cs="Arial"/>
                <w:b/>
                <w:spacing w:val="-2"/>
              </w:rPr>
              <w:t>Criteria</w:t>
            </w:r>
          </w:p>
        </w:tc>
        <w:tc>
          <w:tcPr>
            <w:tcW w:w="992" w:type="dxa"/>
            <w:shd w:val="clear" w:color="auto" w:fill="DBE4F0"/>
          </w:tcPr>
          <w:p w14:paraId="581B3628" w14:textId="77777777" w:rsidR="00D8777A" w:rsidRPr="001D1490" w:rsidRDefault="00D8777A" w:rsidP="00CB4FE3">
            <w:pPr>
              <w:pStyle w:val="TableParagraph"/>
              <w:spacing w:before="47"/>
              <w:ind w:left="117" w:right="112"/>
              <w:jc w:val="center"/>
              <w:rPr>
                <w:rFonts w:ascii="Arial" w:hAnsi="Arial" w:cs="Arial"/>
                <w:b/>
              </w:rPr>
            </w:pPr>
            <w:r w:rsidRPr="001D1490">
              <w:rPr>
                <w:rFonts w:ascii="Arial" w:hAnsi="Arial" w:cs="Arial"/>
                <w:b/>
                <w:spacing w:val="-2"/>
              </w:rPr>
              <w:t>Result</w:t>
            </w:r>
          </w:p>
        </w:tc>
        <w:tc>
          <w:tcPr>
            <w:tcW w:w="4111" w:type="dxa"/>
            <w:shd w:val="clear" w:color="auto" w:fill="DBE4F0"/>
          </w:tcPr>
          <w:p w14:paraId="26F98E6D" w14:textId="77777777" w:rsidR="00D8777A" w:rsidRPr="001D1490" w:rsidRDefault="00D8777A" w:rsidP="00CB4FE3">
            <w:pPr>
              <w:pStyle w:val="TableParagraph"/>
              <w:spacing w:before="47"/>
              <w:ind w:left="104"/>
              <w:rPr>
                <w:rFonts w:ascii="Arial" w:hAnsi="Arial" w:cs="Arial"/>
                <w:b/>
              </w:rPr>
            </w:pPr>
            <w:r w:rsidRPr="001D1490">
              <w:rPr>
                <w:rFonts w:ascii="Arial" w:hAnsi="Arial" w:cs="Arial"/>
                <w:b/>
                <w:spacing w:val="-2"/>
              </w:rPr>
              <w:t>Rationale</w:t>
            </w:r>
          </w:p>
        </w:tc>
        <w:tc>
          <w:tcPr>
            <w:tcW w:w="2409" w:type="dxa"/>
            <w:shd w:val="clear" w:color="auto" w:fill="DBE4F0"/>
          </w:tcPr>
          <w:p w14:paraId="4ED9A2AB" w14:textId="77777777" w:rsidR="00D8777A" w:rsidRPr="001D1490" w:rsidRDefault="00D8777A" w:rsidP="00A8751C">
            <w:pPr>
              <w:pStyle w:val="TableParagraph"/>
              <w:spacing w:before="47"/>
              <w:ind w:left="57"/>
              <w:rPr>
                <w:rFonts w:ascii="Arial" w:hAnsi="Arial" w:cs="Arial"/>
                <w:b/>
              </w:rPr>
            </w:pPr>
            <w:r w:rsidRPr="001D1490">
              <w:rPr>
                <w:rFonts w:ascii="Arial" w:hAnsi="Arial" w:cs="Arial"/>
                <w:b/>
              </w:rPr>
              <w:t>Reference</w:t>
            </w:r>
            <w:r w:rsidRPr="001D1490">
              <w:rPr>
                <w:rFonts w:ascii="Arial" w:hAnsi="Arial" w:cs="Arial"/>
                <w:b/>
                <w:spacing w:val="-12"/>
              </w:rPr>
              <w:t xml:space="preserve"> </w:t>
            </w:r>
            <w:r w:rsidRPr="001D1490">
              <w:rPr>
                <w:rFonts w:ascii="Arial" w:hAnsi="Arial" w:cs="Arial"/>
                <w:b/>
              </w:rPr>
              <w:t>in</w:t>
            </w:r>
            <w:r w:rsidRPr="001D1490">
              <w:rPr>
                <w:rFonts w:ascii="Arial" w:hAnsi="Arial" w:cs="Arial"/>
                <w:b/>
                <w:spacing w:val="-13"/>
              </w:rPr>
              <w:t xml:space="preserve"> </w:t>
            </w:r>
            <w:r w:rsidRPr="001D1490">
              <w:rPr>
                <w:rFonts w:ascii="Arial" w:hAnsi="Arial" w:cs="Arial"/>
                <w:b/>
              </w:rPr>
              <w:t>FCT</w:t>
            </w:r>
            <w:r w:rsidRPr="001D1490">
              <w:rPr>
                <w:rFonts w:ascii="Arial" w:hAnsi="Arial" w:cs="Arial"/>
                <w:b/>
                <w:spacing w:val="-13"/>
              </w:rPr>
              <w:t xml:space="preserve"> </w:t>
            </w:r>
            <w:r w:rsidRPr="001D1490">
              <w:rPr>
                <w:rFonts w:ascii="Arial" w:hAnsi="Arial" w:cs="Arial"/>
                <w:b/>
              </w:rPr>
              <w:t>data definitions document</w:t>
            </w:r>
          </w:p>
        </w:tc>
      </w:tr>
      <w:tr w:rsidR="005552B5" w:rsidRPr="001D1490" w14:paraId="0D160885" w14:textId="77777777" w:rsidTr="00534927">
        <w:trPr>
          <w:trHeight w:val="1321"/>
        </w:trPr>
        <w:tc>
          <w:tcPr>
            <w:tcW w:w="1560" w:type="dxa"/>
            <w:vAlign w:val="center"/>
          </w:tcPr>
          <w:p w14:paraId="2484548C" w14:textId="643FA02C" w:rsidR="005552B5" w:rsidRPr="001D1490" w:rsidRDefault="005552B5" w:rsidP="005552B5">
            <w:pPr>
              <w:pStyle w:val="TableParagraph"/>
              <w:spacing w:before="47"/>
              <w:ind w:left="107" w:right="3"/>
              <w:rPr>
                <w:rFonts w:ascii="Arial" w:hAnsi="Arial" w:cs="Arial"/>
                <w:sz w:val="20"/>
                <w:szCs w:val="20"/>
              </w:rPr>
            </w:pPr>
            <w:r w:rsidRPr="001D1490">
              <w:rPr>
                <w:rFonts w:ascii="Arial" w:hAnsi="Arial" w:cs="Arial"/>
                <w:sz w:val="20"/>
                <w:szCs w:val="20"/>
              </w:rPr>
              <w:t>Eligible</w:t>
            </w:r>
            <w:r w:rsidRPr="001D1490">
              <w:rPr>
                <w:rFonts w:ascii="Arial" w:hAnsi="Arial" w:cs="Arial"/>
                <w:spacing w:val="-14"/>
                <w:sz w:val="20"/>
                <w:szCs w:val="20"/>
              </w:rPr>
              <w:t xml:space="preserve"> </w:t>
            </w:r>
            <w:r w:rsidRPr="001D1490">
              <w:rPr>
                <w:rFonts w:ascii="Arial" w:hAnsi="Arial" w:cs="Arial"/>
                <w:sz w:val="20"/>
                <w:szCs w:val="20"/>
              </w:rPr>
              <w:t xml:space="preserve">for </w:t>
            </w:r>
            <w:r w:rsidRPr="001D1490">
              <w:rPr>
                <w:rFonts w:ascii="Arial" w:hAnsi="Arial" w:cs="Arial"/>
                <w:spacing w:val="-2"/>
                <w:sz w:val="20"/>
                <w:szCs w:val="20"/>
              </w:rPr>
              <w:t>62-</w:t>
            </w:r>
            <w:r>
              <w:rPr>
                <w:rFonts w:ascii="Arial" w:hAnsi="Arial" w:cs="Arial"/>
                <w:spacing w:val="-2"/>
                <w:sz w:val="20"/>
                <w:szCs w:val="20"/>
              </w:rPr>
              <w:t>d</w:t>
            </w:r>
            <w:r w:rsidRPr="001D1490">
              <w:rPr>
                <w:rFonts w:ascii="Arial" w:hAnsi="Arial" w:cs="Arial"/>
                <w:spacing w:val="-2"/>
                <w:sz w:val="20"/>
                <w:szCs w:val="20"/>
              </w:rPr>
              <w:t>ay indicator</w:t>
            </w:r>
          </w:p>
        </w:tc>
        <w:tc>
          <w:tcPr>
            <w:tcW w:w="992" w:type="dxa"/>
            <w:vAlign w:val="center"/>
          </w:tcPr>
          <w:p w14:paraId="03AC38B5" w14:textId="77777777" w:rsidR="005552B5" w:rsidRPr="001D1490" w:rsidRDefault="005552B5" w:rsidP="005552B5">
            <w:pPr>
              <w:pStyle w:val="TableParagraph"/>
              <w:spacing w:before="47"/>
              <w:ind w:left="117" w:right="108"/>
              <w:rPr>
                <w:rFonts w:ascii="Arial" w:hAnsi="Arial" w:cs="Arial"/>
                <w:sz w:val="20"/>
                <w:szCs w:val="20"/>
              </w:rPr>
            </w:pPr>
            <w:r w:rsidRPr="001D1490">
              <w:rPr>
                <w:rFonts w:ascii="Arial" w:hAnsi="Arial" w:cs="Arial"/>
                <w:spacing w:val="-5"/>
                <w:sz w:val="20"/>
                <w:szCs w:val="20"/>
              </w:rPr>
              <w:t>No</w:t>
            </w:r>
          </w:p>
        </w:tc>
        <w:tc>
          <w:tcPr>
            <w:tcW w:w="4111" w:type="dxa"/>
            <w:vAlign w:val="center"/>
          </w:tcPr>
          <w:p w14:paraId="010833ED" w14:textId="77777777" w:rsidR="005552B5" w:rsidRPr="001D1490" w:rsidRDefault="005552B5" w:rsidP="005552B5">
            <w:pPr>
              <w:pStyle w:val="TableParagraph"/>
              <w:spacing w:before="47"/>
              <w:ind w:left="104" w:right="145"/>
              <w:rPr>
                <w:rFonts w:ascii="Arial" w:hAnsi="Arial" w:cs="Arial"/>
                <w:sz w:val="20"/>
                <w:szCs w:val="20"/>
              </w:rPr>
            </w:pPr>
            <w:r w:rsidRPr="001D1490">
              <w:rPr>
                <w:rFonts w:ascii="Arial" w:hAnsi="Arial" w:cs="Arial"/>
                <w:sz w:val="20"/>
                <w:szCs w:val="20"/>
              </w:rPr>
              <w:t>This patient was admitted acutely. There was no triage of a referral recorded in the system. The high suspicion of cancer and the need to be seen within two weeks were not determined</w:t>
            </w:r>
            <w:r w:rsidRPr="001D1490">
              <w:rPr>
                <w:rFonts w:ascii="Arial" w:hAnsi="Arial" w:cs="Arial"/>
                <w:spacing w:val="-7"/>
                <w:sz w:val="20"/>
                <w:szCs w:val="20"/>
              </w:rPr>
              <w:t xml:space="preserve"> </w:t>
            </w:r>
            <w:r w:rsidRPr="001D1490">
              <w:rPr>
                <w:rFonts w:ascii="Arial" w:hAnsi="Arial" w:cs="Arial"/>
                <w:sz w:val="20"/>
                <w:szCs w:val="20"/>
              </w:rPr>
              <w:t>/</w:t>
            </w:r>
            <w:r w:rsidRPr="001D1490">
              <w:rPr>
                <w:rFonts w:ascii="Arial" w:hAnsi="Arial" w:cs="Arial"/>
                <w:spacing w:val="-8"/>
                <w:sz w:val="20"/>
                <w:szCs w:val="20"/>
              </w:rPr>
              <w:t xml:space="preserve"> </w:t>
            </w:r>
            <w:r w:rsidRPr="001D1490">
              <w:rPr>
                <w:rFonts w:ascii="Arial" w:hAnsi="Arial" w:cs="Arial"/>
                <w:sz w:val="20"/>
                <w:szCs w:val="20"/>
              </w:rPr>
              <w:t>recorded</w:t>
            </w:r>
            <w:r w:rsidRPr="001D1490">
              <w:rPr>
                <w:rFonts w:ascii="Arial" w:hAnsi="Arial" w:cs="Arial"/>
                <w:spacing w:val="-7"/>
                <w:sz w:val="20"/>
                <w:szCs w:val="20"/>
              </w:rPr>
              <w:t xml:space="preserve"> </w:t>
            </w:r>
            <w:r w:rsidRPr="001D1490">
              <w:rPr>
                <w:rFonts w:ascii="Arial" w:hAnsi="Arial" w:cs="Arial"/>
                <w:sz w:val="20"/>
                <w:szCs w:val="20"/>
              </w:rPr>
              <w:t>so</w:t>
            </w:r>
            <w:r w:rsidRPr="001D1490">
              <w:rPr>
                <w:rFonts w:ascii="Arial" w:hAnsi="Arial" w:cs="Arial"/>
                <w:spacing w:val="-6"/>
                <w:sz w:val="20"/>
                <w:szCs w:val="20"/>
              </w:rPr>
              <w:t xml:space="preserve"> </w:t>
            </w:r>
            <w:r w:rsidRPr="001D1490">
              <w:rPr>
                <w:rFonts w:ascii="Arial" w:hAnsi="Arial" w:cs="Arial"/>
                <w:sz w:val="20"/>
                <w:szCs w:val="20"/>
              </w:rPr>
              <w:t>the</w:t>
            </w:r>
            <w:r w:rsidRPr="001D1490">
              <w:rPr>
                <w:rFonts w:ascii="Arial" w:hAnsi="Arial" w:cs="Arial"/>
                <w:spacing w:val="-9"/>
                <w:sz w:val="20"/>
                <w:szCs w:val="20"/>
              </w:rPr>
              <w:t xml:space="preserve"> </w:t>
            </w:r>
            <w:r w:rsidRPr="001D1490">
              <w:rPr>
                <w:rFonts w:ascii="Arial" w:hAnsi="Arial" w:cs="Arial"/>
                <w:sz w:val="20"/>
                <w:szCs w:val="20"/>
              </w:rPr>
              <w:t>62-day indicator criteria are not met</w:t>
            </w:r>
          </w:p>
        </w:tc>
        <w:tc>
          <w:tcPr>
            <w:tcW w:w="2409" w:type="dxa"/>
            <w:vAlign w:val="center"/>
          </w:tcPr>
          <w:p w14:paraId="32BCB91B" w14:textId="1E1893E3" w:rsidR="005552B5" w:rsidRPr="001D1490" w:rsidRDefault="005552B5" w:rsidP="005552B5">
            <w:pPr>
              <w:pStyle w:val="TableParagraph"/>
              <w:spacing w:before="47"/>
              <w:ind w:left="105"/>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1D1490" w14:paraId="01FCFC89" w14:textId="77777777" w:rsidTr="00534927">
        <w:trPr>
          <w:trHeight w:val="746"/>
        </w:trPr>
        <w:tc>
          <w:tcPr>
            <w:tcW w:w="1560" w:type="dxa"/>
            <w:vAlign w:val="center"/>
          </w:tcPr>
          <w:p w14:paraId="21518EC7" w14:textId="77777777" w:rsidR="005552B5" w:rsidRPr="001D1490" w:rsidRDefault="005552B5" w:rsidP="005552B5">
            <w:pPr>
              <w:pStyle w:val="TableParagraph"/>
              <w:spacing w:before="47"/>
              <w:ind w:left="107"/>
              <w:rPr>
                <w:rFonts w:ascii="Arial" w:hAnsi="Arial" w:cs="Arial"/>
                <w:sz w:val="20"/>
                <w:szCs w:val="20"/>
              </w:rPr>
            </w:pPr>
            <w:r w:rsidRPr="001D1490">
              <w:rPr>
                <w:rFonts w:ascii="Arial" w:hAnsi="Arial" w:cs="Arial"/>
                <w:sz w:val="20"/>
                <w:szCs w:val="20"/>
              </w:rPr>
              <w:t>Eligible</w:t>
            </w:r>
            <w:r w:rsidRPr="001D1490">
              <w:rPr>
                <w:rFonts w:ascii="Arial" w:hAnsi="Arial" w:cs="Arial"/>
                <w:spacing w:val="-14"/>
                <w:sz w:val="20"/>
                <w:szCs w:val="20"/>
              </w:rPr>
              <w:t xml:space="preserve"> </w:t>
            </w:r>
            <w:r w:rsidRPr="001D1490">
              <w:rPr>
                <w:rFonts w:ascii="Arial" w:hAnsi="Arial" w:cs="Arial"/>
                <w:sz w:val="20"/>
                <w:szCs w:val="20"/>
              </w:rPr>
              <w:t xml:space="preserve">for </w:t>
            </w:r>
            <w:r w:rsidRPr="001D1490">
              <w:rPr>
                <w:rFonts w:ascii="Arial" w:hAnsi="Arial" w:cs="Arial"/>
                <w:spacing w:val="-2"/>
                <w:sz w:val="20"/>
                <w:szCs w:val="20"/>
              </w:rPr>
              <w:t>31-day indicator</w:t>
            </w:r>
          </w:p>
        </w:tc>
        <w:tc>
          <w:tcPr>
            <w:tcW w:w="992" w:type="dxa"/>
            <w:vAlign w:val="center"/>
          </w:tcPr>
          <w:p w14:paraId="50DF29D1" w14:textId="77777777" w:rsidR="005552B5" w:rsidRPr="001D1490" w:rsidRDefault="005552B5" w:rsidP="005552B5">
            <w:pPr>
              <w:pStyle w:val="TableParagraph"/>
              <w:spacing w:before="47"/>
              <w:ind w:left="117" w:right="109"/>
              <w:rPr>
                <w:rFonts w:ascii="Arial" w:hAnsi="Arial" w:cs="Arial"/>
                <w:sz w:val="20"/>
                <w:szCs w:val="20"/>
              </w:rPr>
            </w:pPr>
            <w:r w:rsidRPr="001D1490">
              <w:rPr>
                <w:rFonts w:ascii="Arial" w:hAnsi="Arial" w:cs="Arial"/>
                <w:spacing w:val="-5"/>
                <w:sz w:val="20"/>
                <w:szCs w:val="20"/>
              </w:rPr>
              <w:t>Yes</w:t>
            </w:r>
          </w:p>
        </w:tc>
        <w:tc>
          <w:tcPr>
            <w:tcW w:w="4111" w:type="dxa"/>
            <w:vAlign w:val="center"/>
          </w:tcPr>
          <w:p w14:paraId="1C541DFE" w14:textId="77777777" w:rsidR="005552B5" w:rsidRPr="001D1490" w:rsidRDefault="005552B5" w:rsidP="005552B5">
            <w:pPr>
              <w:pStyle w:val="TableParagraph"/>
              <w:spacing w:before="47"/>
              <w:ind w:left="104" w:right="145"/>
              <w:rPr>
                <w:rFonts w:ascii="Arial" w:hAnsi="Arial" w:cs="Arial"/>
                <w:sz w:val="20"/>
                <w:szCs w:val="20"/>
              </w:rPr>
            </w:pPr>
            <w:r w:rsidRPr="001D1490">
              <w:rPr>
                <w:rFonts w:ascii="Arial" w:hAnsi="Arial" w:cs="Arial"/>
                <w:sz w:val="20"/>
                <w:szCs w:val="20"/>
              </w:rPr>
              <w:t>Patient</w:t>
            </w:r>
            <w:r w:rsidRPr="001D1490">
              <w:rPr>
                <w:rFonts w:ascii="Arial" w:hAnsi="Arial" w:cs="Arial"/>
                <w:spacing w:val="-6"/>
                <w:sz w:val="20"/>
                <w:szCs w:val="20"/>
              </w:rPr>
              <w:t xml:space="preserve"> </w:t>
            </w:r>
            <w:r w:rsidRPr="001D1490">
              <w:rPr>
                <w:rFonts w:ascii="Arial" w:hAnsi="Arial" w:cs="Arial"/>
                <w:sz w:val="20"/>
                <w:szCs w:val="20"/>
              </w:rPr>
              <w:t>has</w:t>
            </w:r>
            <w:r w:rsidRPr="001D1490">
              <w:rPr>
                <w:rFonts w:ascii="Arial" w:hAnsi="Arial" w:cs="Arial"/>
                <w:spacing w:val="-6"/>
                <w:sz w:val="20"/>
                <w:szCs w:val="20"/>
              </w:rPr>
              <w:t xml:space="preserve"> </w:t>
            </w:r>
            <w:r w:rsidRPr="001D1490">
              <w:rPr>
                <w:rFonts w:ascii="Arial" w:hAnsi="Arial" w:cs="Arial"/>
                <w:sz w:val="20"/>
                <w:szCs w:val="20"/>
              </w:rPr>
              <w:t>not</w:t>
            </w:r>
            <w:r w:rsidRPr="001D1490">
              <w:rPr>
                <w:rFonts w:ascii="Arial" w:hAnsi="Arial" w:cs="Arial"/>
                <w:spacing w:val="-6"/>
                <w:sz w:val="20"/>
                <w:szCs w:val="20"/>
              </w:rPr>
              <w:t xml:space="preserve"> </w:t>
            </w:r>
            <w:r w:rsidRPr="001D1490">
              <w:rPr>
                <w:rFonts w:ascii="Arial" w:hAnsi="Arial" w:cs="Arial"/>
                <w:sz w:val="20"/>
                <w:szCs w:val="20"/>
              </w:rPr>
              <w:t>been</w:t>
            </w:r>
            <w:r w:rsidRPr="001D1490">
              <w:rPr>
                <w:rFonts w:ascii="Arial" w:hAnsi="Arial" w:cs="Arial"/>
                <w:spacing w:val="-7"/>
                <w:sz w:val="20"/>
                <w:szCs w:val="20"/>
              </w:rPr>
              <w:t xml:space="preserve"> </w:t>
            </w:r>
            <w:r w:rsidRPr="001D1490">
              <w:rPr>
                <w:rFonts w:ascii="Arial" w:hAnsi="Arial" w:cs="Arial"/>
                <w:sz w:val="20"/>
                <w:szCs w:val="20"/>
              </w:rPr>
              <w:t>treated</w:t>
            </w:r>
            <w:r w:rsidRPr="001D1490">
              <w:rPr>
                <w:rFonts w:ascii="Arial" w:hAnsi="Arial" w:cs="Arial"/>
                <w:spacing w:val="-6"/>
                <w:sz w:val="20"/>
                <w:szCs w:val="20"/>
              </w:rPr>
              <w:t xml:space="preserve"> </w:t>
            </w:r>
            <w:r w:rsidRPr="001D1490">
              <w:rPr>
                <w:rFonts w:ascii="Arial" w:hAnsi="Arial" w:cs="Arial"/>
                <w:sz w:val="20"/>
                <w:szCs w:val="20"/>
              </w:rPr>
              <w:t>for</w:t>
            </w:r>
            <w:r w:rsidRPr="001D1490">
              <w:rPr>
                <w:rFonts w:ascii="Arial" w:hAnsi="Arial" w:cs="Arial"/>
                <w:spacing w:val="-9"/>
                <w:sz w:val="20"/>
                <w:szCs w:val="20"/>
              </w:rPr>
              <w:t xml:space="preserve"> </w:t>
            </w:r>
            <w:r w:rsidRPr="001D1490">
              <w:rPr>
                <w:rFonts w:ascii="Arial" w:hAnsi="Arial" w:cs="Arial"/>
                <w:sz w:val="20"/>
                <w:szCs w:val="20"/>
              </w:rPr>
              <w:t>this cancer previously and turned 16 prior to treatment and is under the care of adult services.</w:t>
            </w:r>
          </w:p>
        </w:tc>
        <w:tc>
          <w:tcPr>
            <w:tcW w:w="2409" w:type="dxa"/>
            <w:vAlign w:val="center"/>
          </w:tcPr>
          <w:p w14:paraId="620F5A02" w14:textId="609B2D63" w:rsidR="005552B5" w:rsidRPr="001D1490" w:rsidRDefault="005552B5" w:rsidP="005552B5">
            <w:pPr>
              <w:pStyle w:val="TableParagraph"/>
              <w:spacing w:before="47"/>
              <w:ind w:left="105"/>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1D1490" w14:paraId="65375EC4" w14:textId="77777777" w:rsidTr="00534927">
        <w:trPr>
          <w:trHeight w:val="544"/>
        </w:trPr>
        <w:tc>
          <w:tcPr>
            <w:tcW w:w="1560" w:type="dxa"/>
            <w:vAlign w:val="center"/>
          </w:tcPr>
          <w:p w14:paraId="6170C645" w14:textId="77777777" w:rsidR="005552B5" w:rsidRPr="001D1490" w:rsidRDefault="005552B5" w:rsidP="005552B5">
            <w:pPr>
              <w:pStyle w:val="TableParagraph"/>
              <w:spacing w:before="47"/>
              <w:ind w:left="107"/>
              <w:rPr>
                <w:rFonts w:ascii="Arial" w:hAnsi="Arial" w:cs="Arial"/>
                <w:sz w:val="20"/>
                <w:szCs w:val="20"/>
              </w:rPr>
            </w:pPr>
            <w:r w:rsidRPr="001D1490">
              <w:rPr>
                <w:rFonts w:ascii="Arial" w:hAnsi="Arial" w:cs="Arial"/>
                <w:sz w:val="20"/>
                <w:szCs w:val="20"/>
              </w:rPr>
              <w:t>Delay</w:t>
            </w:r>
            <w:r w:rsidRPr="001D1490">
              <w:rPr>
                <w:rFonts w:ascii="Arial" w:hAnsi="Arial" w:cs="Arial"/>
                <w:spacing w:val="-4"/>
                <w:sz w:val="20"/>
                <w:szCs w:val="20"/>
              </w:rPr>
              <w:t xml:space="preserve"> </w:t>
            </w:r>
            <w:r w:rsidRPr="001D1490">
              <w:rPr>
                <w:rFonts w:ascii="Arial" w:hAnsi="Arial" w:cs="Arial"/>
                <w:sz w:val="20"/>
                <w:szCs w:val="20"/>
              </w:rPr>
              <w:t>code</w:t>
            </w:r>
            <w:r w:rsidRPr="001D1490">
              <w:rPr>
                <w:rFonts w:ascii="Arial" w:hAnsi="Arial" w:cs="Arial"/>
                <w:spacing w:val="-4"/>
                <w:sz w:val="20"/>
                <w:szCs w:val="20"/>
              </w:rPr>
              <w:t xml:space="preserve"> </w:t>
            </w:r>
            <w:r w:rsidRPr="001D1490">
              <w:rPr>
                <w:rFonts w:ascii="Arial" w:hAnsi="Arial" w:cs="Arial"/>
                <w:spacing w:val="-5"/>
                <w:sz w:val="20"/>
                <w:szCs w:val="20"/>
              </w:rPr>
              <w:t>62</w:t>
            </w:r>
          </w:p>
        </w:tc>
        <w:tc>
          <w:tcPr>
            <w:tcW w:w="992" w:type="dxa"/>
            <w:vAlign w:val="center"/>
          </w:tcPr>
          <w:p w14:paraId="3E732F3E" w14:textId="77777777" w:rsidR="005552B5" w:rsidRPr="001D1490" w:rsidRDefault="005552B5" w:rsidP="005552B5">
            <w:pPr>
              <w:pStyle w:val="TableParagraph"/>
              <w:spacing w:before="47"/>
              <w:ind w:left="117" w:right="108"/>
              <w:rPr>
                <w:rFonts w:ascii="Arial" w:hAnsi="Arial" w:cs="Arial"/>
                <w:sz w:val="20"/>
                <w:szCs w:val="20"/>
              </w:rPr>
            </w:pPr>
            <w:r w:rsidRPr="001D1490">
              <w:rPr>
                <w:rFonts w:ascii="Arial" w:hAnsi="Arial" w:cs="Arial"/>
                <w:spacing w:val="-5"/>
                <w:sz w:val="20"/>
                <w:szCs w:val="20"/>
              </w:rPr>
              <w:t>No</w:t>
            </w:r>
          </w:p>
        </w:tc>
        <w:tc>
          <w:tcPr>
            <w:tcW w:w="4111" w:type="dxa"/>
            <w:vAlign w:val="center"/>
          </w:tcPr>
          <w:p w14:paraId="63E836C3" w14:textId="77777777" w:rsidR="005552B5" w:rsidRPr="001D1490" w:rsidRDefault="005552B5" w:rsidP="005552B5">
            <w:pPr>
              <w:pStyle w:val="TableParagraph"/>
              <w:spacing w:before="47"/>
              <w:ind w:left="104" w:right="318"/>
              <w:rPr>
                <w:rFonts w:ascii="Arial" w:hAnsi="Arial" w:cs="Arial"/>
                <w:sz w:val="20"/>
                <w:szCs w:val="20"/>
              </w:rPr>
            </w:pPr>
            <w:r w:rsidRPr="001D1490">
              <w:rPr>
                <w:rFonts w:ascii="Arial" w:hAnsi="Arial" w:cs="Arial"/>
                <w:sz w:val="20"/>
                <w:szCs w:val="20"/>
              </w:rPr>
              <w:t>As</w:t>
            </w:r>
            <w:r w:rsidRPr="001D1490">
              <w:rPr>
                <w:rFonts w:ascii="Arial" w:hAnsi="Arial" w:cs="Arial"/>
                <w:spacing w:val="-4"/>
                <w:sz w:val="20"/>
                <w:szCs w:val="20"/>
              </w:rPr>
              <w:t xml:space="preserve"> </w:t>
            </w:r>
            <w:r w:rsidRPr="001D1490">
              <w:rPr>
                <w:rFonts w:ascii="Arial" w:hAnsi="Arial" w:cs="Arial"/>
                <w:sz w:val="20"/>
                <w:szCs w:val="20"/>
              </w:rPr>
              <w:t>the</w:t>
            </w:r>
            <w:r w:rsidRPr="001D1490">
              <w:rPr>
                <w:rFonts w:ascii="Arial" w:hAnsi="Arial" w:cs="Arial"/>
                <w:spacing w:val="-7"/>
                <w:sz w:val="20"/>
                <w:szCs w:val="20"/>
              </w:rPr>
              <w:t xml:space="preserve"> </w:t>
            </w:r>
            <w:r w:rsidRPr="001D1490">
              <w:rPr>
                <w:rFonts w:ascii="Arial" w:hAnsi="Arial" w:cs="Arial"/>
                <w:sz w:val="20"/>
                <w:szCs w:val="20"/>
              </w:rPr>
              <w:t>patient</w:t>
            </w:r>
            <w:r w:rsidRPr="001D1490">
              <w:rPr>
                <w:rFonts w:ascii="Arial" w:hAnsi="Arial" w:cs="Arial"/>
                <w:spacing w:val="-5"/>
                <w:sz w:val="20"/>
                <w:szCs w:val="20"/>
              </w:rPr>
              <w:t xml:space="preserve"> </w:t>
            </w:r>
            <w:r w:rsidRPr="001D1490">
              <w:rPr>
                <w:rFonts w:ascii="Arial" w:hAnsi="Arial" w:cs="Arial"/>
                <w:sz w:val="20"/>
                <w:szCs w:val="20"/>
              </w:rPr>
              <w:t>is</w:t>
            </w:r>
            <w:r w:rsidRPr="001D1490">
              <w:rPr>
                <w:rFonts w:ascii="Arial" w:hAnsi="Arial" w:cs="Arial"/>
                <w:spacing w:val="-5"/>
                <w:sz w:val="20"/>
                <w:szCs w:val="20"/>
              </w:rPr>
              <w:t xml:space="preserve"> </w:t>
            </w:r>
            <w:r w:rsidRPr="001D1490">
              <w:rPr>
                <w:rFonts w:ascii="Arial" w:hAnsi="Arial" w:cs="Arial"/>
                <w:sz w:val="20"/>
                <w:szCs w:val="20"/>
              </w:rPr>
              <w:t>not</w:t>
            </w:r>
            <w:r w:rsidRPr="001D1490">
              <w:rPr>
                <w:rFonts w:ascii="Arial" w:hAnsi="Arial" w:cs="Arial"/>
                <w:spacing w:val="-5"/>
                <w:sz w:val="20"/>
                <w:szCs w:val="20"/>
              </w:rPr>
              <w:t xml:space="preserve"> </w:t>
            </w:r>
            <w:r w:rsidRPr="001D1490">
              <w:rPr>
                <w:rFonts w:ascii="Arial" w:hAnsi="Arial" w:cs="Arial"/>
                <w:sz w:val="20"/>
                <w:szCs w:val="20"/>
              </w:rPr>
              <w:t>eligible</w:t>
            </w:r>
            <w:r w:rsidRPr="001D1490">
              <w:rPr>
                <w:rFonts w:ascii="Arial" w:hAnsi="Arial" w:cs="Arial"/>
                <w:spacing w:val="-7"/>
                <w:sz w:val="20"/>
                <w:szCs w:val="20"/>
              </w:rPr>
              <w:t xml:space="preserve"> </w:t>
            </w:r>
            <w:r w:rsidRPr="001D1490">
              <w:rPr>
                <w:rFonts w:ascii="Arial" w:hAnsi="Arial" w:cs="Arial"/>
                <w:sz w:val="20"/>
                <w:szCs w:val="20"/>
              </w:rPr>
              <w:t>for</w:t>
            </w:r>
            <w:r w:rsidRPr="001D1490">
              <w:rPr>
                <w:rFonts w:ascii="Arial" w:hAnsi="Arial" w:cs="Arial"/>
                <w:spacing w:val="-5"/>
                <w:sz w:val="20"/>
                <w:szCs w:val="20"/>
              </w:rPr>
              <w:t xml:space="preserve"> </w:t>
            </w:r>
            <w:r w:rsidRPr="001D1490">
              <w:rPr>
                <w:rFonts w:ascii="Arial" w:hAnsi="Arial" w:cs="Arial"/>
                <w:sz w:val="20"/>
                <w:szCs w:val="20"/>
              </w:rPr>
              <w:t xml:space="preserve">the 62-day indicator no delay code is </w:t>
            </w:r>
            <w:r w:rsidRPr="001D1490">
              <w:rPr>
                <w:rFonts w:ascii="Arial" w:hAnsi="Arial" w:cs="Arial"/>
                <w:spacing w:val="-2"/>
                <w:sz w:val="20"/>
                <w:szCs w:val="20"/>
              </w:rPr>
              <w:t>reported</w:t>
            </w:r>
          </w:p>
        </w:tc>
        <w:tc>
          <w:tcPr>
            <w:tcW w:w="2409" w:type="dxa"/>
            <w:vAlign w:val="center"/>
          </w:tcPr>
          <w:p w14:paraId="5E89BD7D" w14:textId="12739CC3" w:rsidR="005552B5" w:rsidRPr="001D1490" w:rsidRDefault="005552B5" w:rsidP="005552B5">
            <w:pPr>
              <w:pStyle w:val="TableParagraph"/>
              <w:spacing w:before="47"/>
              <w:ind w:left="105"/>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1D1490" w14:paraId="701503A6" w14:textId="77777777" w:rsidTr="00534927">
        <w:trPr>
          <w:trHeight w:val="600"/>
        </w:trPr>
        <w:tc>
          <w:tcPr>
            <w:tcW w:w="1560" w:type="dxa"/>
            <w:vAlign w:val="center"/>
          </w:tcPr>
          <w:p w14:paraId="183B76CC" w14:textId="77777777" w:rsidR="005552B5" w:rsidRPr="001D1490" w:rsidRDefault="005552B5" w:rsidP="005552B5">
            <w:pPr>
              <w:pStyle w:val="TableParagraph"/>
              <w:spacing w:before="48"/>
              <w:ind w:left="107"/>
              <w:rPr>
                <w:rFonts w:ascii="Arial" w:hAnsi="Arial" w:cs="Arial"/>
                <w:sz w:val="20"/>
                <w:szCs w:val="20"/>
              </w:rPr>
            </w:pPr>
            <w:r w:rsidRPr="001D1490">
              <w:rPr>
                <w:rFonts w:ascii="Arial" w:hAnsi="Arial" w:cs="Arial"/>
                <w:sz w:val="20"/>
                <w:szCs w:val="20"/>
              </w:rPr>
              <w:t>Delay</w:t>
            </w:r>
            <w:r w:rsidRPr="001D1490">
              <w:rPr>
                <w:rFonts w:ascii="Arial" w:hAnsi="Arial" w:cs="Arial"/>
                <w:spacing w:val="-4"/>
                <w:sz w:val="20"/>
                <w:szCs w:val="20"/>
              </w:rPr>
              <w:t xml:space="preserve"> </w:t>
            </w:r>
            <w:r w:rsidRPr="001D1490">
              <w:rPr>
                <w:rFonts w:ascii="Arial" w:hAnsi="Arial" w:cs="Arial"/>
                <w:sz w:val="20"/>
                <w:szCs w:val="20"/>
              </w:rPr>
              <w:t>code</w:t>
            </w:r>
            <w:r w:rsidRPr="001D1490">
              <w:rPr>
                <w:rFonts w:ascii="Arial" w:hAnsi="Arial" w:cs="Arial"/>
                <w:spacing w:val="-4"/>
                <w:sz w:val="20"/>
                <w:szCs w:val="20"/>
              </w:rPr>
              <w:t xml:space="preserve"> </w:t>
            </w:r>
            <w:r w:rsidRPr="001D1490">
              <w:rPr>
                <w:rFonts w:ascii="Arial" w:hAnsi="Arial" w:cs="Arial"/>
                <w:spacing w:val="-5"/>
                <w:sz w:val="20"/>
                <w:szCs w:val="20"/>
              </w:rPr>
              <w:t>31</w:t>
            </w:r>
          </w:p>
        </w:tc>
        <w:tc>
          <w:tcPr>
            <w:tcW w:w="992" w:type="dxa"/>
            <w:vAlign w:val="center"/>
          </w:tcPr>
          <w:p w14:paraId="3C4931AC" w14:textId="77777777" w:rsidR="005552B5" w:rsidRPr="001D1490" w:rsidRDefault="005552B5" w:rsidP="005552B5">
            <w:pPr>
              <w:pStyle w:val="TableParagraph"/>
              <w:spacing w:before="48"/>
              <w:ind w:left="117" w:right="108"/>
              <w:rPr>
                <w:rFonts w:ascii="Arial" w:hAnsi="Arial" w:cs="Arial"/>
                <w:sz w:val="20"/>
                <w:szCs w:val="20"/>
              </w:rPr>
            </w:pPr>
            <w:r w:rsidRPr="001D1490">
              <w:rPr>
                <w:rFonts w:ascii="Arial" w:hAnsi="Arial" w:cs="Arial"/>
                <w:spacing w:val="-5"/>
                <w:sz w:val="20"/>
                <w:szCs w:val="20"/>
              </w:rPr>
              <w:t>No</w:t>
            </w:r>
          </w:p>
        </w:tc>
        <w:tc>
          <w:tcPr>
            <w:tcW w:w="4111" w:type="dxa"/>
            <w:vAlign w:val="center"/>
          </w:tcPr>
          <w:p w14:paraId="5F036AD9" w14:textId="77777777" w:rsidR="005552B5" w:rsidRPr="001D1490" w:rsidRDefault="005552B5" w:rsidP="005552B5">
            <w:pPr>
              <w:pStyle w:val="TableParagraph"/>
              <w:spacing w:before="48"/>
              <w:ind w:left="104" w:right="318"/>
              <w:rPr>
                <w:rFonts w:ascii="Arial" w:hAnsi="Arial" w:cs="Arial"/>
                <w:sz w:val="20"/>
                <w:szCs w:val="20"/>
              </w:rPr>
            </w:pPr>
            <w:r w:rsidRPr="001D1490">
              <w:rPr>
                <w:rFonts w:ascii="Arial" w:hAnsi="Arial" w:cs="Arial"/>
                <w:sz w:val="20"/>
                <w:szCs w:val="20"/>
              </w:rPr>
              <w:t>The</w:t>
            </w:r>
            <w:r w:rsidRPr="001D1490">
              <w:rPr>
                <w:rFonts w:ascii="Arial" w:hAnsi="Arial" w:cs="Arial"/>
                <w:spacing w:val="-13"/>
                <w:sz w:val="20"/>
                <w:szCs w:val="20"/>
              </w:rPr>
              <w:t xml:space="preserve"> </w:t>
            </w:r>
            <w:r w:rsidRPr="001D1490">
              <w:rPr>
                <w:rFonts w:ascii="Arial" w:hAnsi="Arial" w:cs="Arial"/>
                <w:sz w:val="20"/>
                <w:szCs w:val="20"/>
              </w:rPr>
              <w:t>patient</w:t>
            </w:r>
            <w:r w:rsidRPr="001D1490">
              <w:rPr>
                <w:rFonts w:ascii="Arial" w:hAnsi="Arial" w:cs="Arial"/>
                <w:spacing w:val="-14"/>
                <w:sz w:val="20"/>
                <w:szCs w:val="20"/>
              </w:rPr>
              <w:t xml:space="preserve"> </w:t>
            </w:r>
            <w:r w:rsidRPr="001D1490">
              <w:rPr>
                <w:rFonts w:ascii="Arial" w:hAnsi="Arial" w:cs="Arial"/>
                <w:sz w:val="20"/>
                <w:szCs w:val="20"/>
              </w:rPr>
              <w:t>received</w:t>
            </w:r>
            <w:r w:rsidRPr="001D1490">
              <w:rPr>
                <w:rFonts w:ascii="Arial" w:hAnsi="Arial" w:cs="Arial"/>
                <w:spacing w:val="-11"/>
                <w:sz w:val="20"/>
                <w:szCs w:val="20"/>
              </w:rPr>
              <w:t xml:space="preserve"> </w:t>
            </w:r>
            <w:r w:rsidRPr="001D1490">
              <w:rPr>
                <w:rFonts w:ascii="Arial" w:hAnsi="Arial" w:cs="Arial"/>
                <w:sz w:val="20"/>
                <w:szCs w:val="20"/>
              </w:rPr>
              <w:t>treatment within the 31-day timeframe</w:t>
            </w:r>
          </w:p>
        </w:tc>
        <w:tc>
          <w:tcPr>
            <w:tcW w:w="2409" w:type="dxa"/>
            <w:vAlign w:val="center"/>
          </w:tcPr>
          <w:p w14:paraId="2126FF18" w14:textId="6F5E154D" w:rsidR="005552B5" w:rsidRPr="001D1490" w:rsidRDefault="005552B5" w:rsidP="005552B5">
            <w:pPr>
              <w:pStyle w:val="TableParagraph"/>
              <w:spacing w:before="48"/>
              <w:ind w:left="105"/>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7139DF87" w14:textId="77777777" w:rsidR="00D8777A" w:rsidRDefault="00D8777A" w:rsidP="00FD34B3">
      <w:pPr>
        <w:pStyle w:val="BodyText"/>
        <w:spacing w:before="78"/>
        <w:ind w:left="0"/>
        <w:rPr>
          <w:rFonts w:cs="Arial"/>
          <w:spacing w:val="-2"/>
          <w:sz w:val="18"/>
          <w:szCs w:val="18"/>
        </w:rPr>
      </w:pPr>
      <w:r w:rsidRPr="00A8751C">
        <w:rPr>
          <w:rFonts w:cs="Arial"/>
          <w:b/>
          <w:sz w:val="18"/>
          <w:szCs w:val="18"/>
        </w:rPr>
        <w:t>Note</w:t>
      </w:r>
      <w:r w:rsidRPr="00A8751C">
        <w:rPr>
          <w:rFonts w:cs="Arial"/>
          <w:sz w:val="18"/>
          <w:szCs w:val="18"/>
        </w:rPr>
        <w:t>:</w:t>
      </w:r>
      <w:r w:rsidRPr="00A8751C">
        <w:rPr>
          <w:rFonts w:cs="Arial"/>
          <w:spacing w:val="-6"/>
          <w:sz w:val="18"/>
          <w:szCs w:val="18"/>
        </w:rPr>
        <w:t xml:space="preserve"> </w:t>
      </w:r>
      <w:r w:rsidRPr="00A8751C">
        <w:rPr>
          <w:rFonts w:cs="Arial"/>
          <w:sz w:val="18"/>
          <w:szCs w:val="18"/>
        </w:rPr>
        <w:t>If</w:t>
      </w:r>
      <w:r w:rsidRPr="00A8751C">
        <w:rPr>
          <w:rFonts w:cs="Arial"/>
          <w:spacing w:val="-3"/>
          <w:sz w:val="18"/>
          <w:szCs w:val="18"/>
        </w:rPr>
        <w:t xml:space="preserve"> </w:t>
      </w:r>
      <w:r w:rsidRPr="00A8751C">
        <w:rPr>
          <w:rFonts w:cs="Arial"/>
          <w:sz w:val="18"/>
          <w:szCs w:val="18"/>
        </w:rPr>
        <w:t>this</w:t>
      </w:r>
      <w:r w:rsidRPr="00A8751C">
        <w:rPr>
          <w:rFonts w:cs="Arial"/>
          <w:spacing w:val="-3"/>
          <w:sz w:val="18"/>
          <w:szCs w:val="18"/>
        </w:rPr>
        <w:t xml:space="preserve"> </w:t>
      </w:r>
      <w:r w:rsidRPr="00A8751C">
        <w:rPr>
          <w:rFonts w:cs="Arial"/>
          <w:sz w:val="18"/>
          <w:szCs w:val="18"/>
        </w:rPr>
        <w:t>patient</w:t>
      </w:r>
      <w:r w:rsidRPr="00A8751C">
        <w:rPr>
          <w:rFonts w:cs="Arial"/>
          <w:spacing w:val="-3"/>
          <w:sz w:val="18"/>
          <w:szCs w:val="18"/>
        </w:rPr>
        <w:t xml:space="preserve"> </w:t>
      </w:r>
      <w:r w:rsidRPr="00A8751C">
        <w:rPr>
          <w:rFonts w:cs="Arial"/>
          <w:sz w:val="18"/>
          <w:szCs w:val="18"/>
        </w:rPr>
        <w:t>was</w:t>
      </w:r>
      <w:r w:rsidRPr="00A8751C">
        <w:rPr>
          <w:rFonts w:cs="Arial"/>
          <w:spacing w:val="-2"/>
          <w:sz w:val="18"/>
          <w:szCs w:val="18"/>
        </w:rPr>
        <w:t xml:space="preserve"> </w:t>
      </w:r>
      <w:r w:rsidRPr="00A8751C">
        <w:rPr>
          <w:rFonts w:cs="Arial"/>
          <w:sz w:val="18"/>
          <w:szCs w:val="18"/>
        </w:rPr>
        <w:t>15</w:t>
      </w:r>
      <w:r w:rsidRPr="00A8751C">
        <w:rPr>
          <w:rFonts w:cs="Arial"/>
          <w:spacing w:val="-2"/>
          <w:sz w:val="18"/>
          <w:szCs w:val="18"/>
        </w:rPr>
        <w:t xml:space="preserve"> </w:t>
      </w:r>
      <w:r w:rsidRPr="00A8751C">
        <w:rPr>
          <w:rFonts w:cs="Arial"/>
          <w:sz w:val="18"/>
          <w:szCs w:val="18"/>
        </w:rPr>
        <w:t>years</w:t>
      </w:r>
      <w:r w:rsidRPr="00A8751C">
        <w:rPr>
          <w:rFonts w:cs="Arial"/>
          <w:spacing w:val="-2"/>
          <w:sz w:val="18"/>
          <w:szCs w:val="18"/>
        </w:rPr>
        <w:t xml:space="preserve"> </w:t>
      </w:r>
      <w:r w:rsidRPr="00A8751C">
        <w:rPr>
          <w:rFonts w:cs="Arial"/>
          <w:sz w:val="18"/>
          <w:szCs w:val="18"/>
        </w:rPr>
        <w:t>old</w:t>
      </w:r>
      <w:r w:rsidRPr="00A8751C">
        <w:rPr>
          <w:rFonts w:cs="Arial"/>
          <w:spacing w:val="-3"/>
          <w:sz w:val="18"/>
          <w:szCs w:val="18"/>
        </w:rPr>
        <w:t xml:space="preserve"> </w:t>
      </w:r>
      <w:r w:rsidRPr="00A8751C">
        <w:rPr>
          <w:rFonts w:cs="Arial"/>
          <w:sz w:val="18"/>
          <w:szCs w:val="18"/>
        </w:rPr>
        <w:t>at</w:t>
      </w:r>
      <w:r w:rsidRPr="00A8751C">
        <w:rPr>
          <w:rFonts w:cs="Arial"/>
          <w:spacing w:val="-2"/>
          <w:sz w:val="18"/>
          <w:szCs w:val="18"/>
        </w:rPr>
        <w:t xml:space="preserve"> </w:t>
      </w:r>
      <w:r w:rsidRPr="00A8751C">
        <w:rPr>
          <w:rFonts w:cs="Arial"/>
          <w:sz w:val="18"/>
          <w:szCs w:val="18"/>
        </w:rPr>
        <w:t>the</w:t>
      </w:r>
      <w:r w:rsidRPr="00A8751C">
        <w:rPr>
          <w:rFonts w:cs="Arial"/>
          <w:spacing w:val="-3"/>
          <w:sz w:val="18"/>
          <w:szCs w:val="18"/>
        </w:rPr>
        <w:t xml:space="preserve"> </w:t>
      </w:r>
      <w:r w:rsidRPr="00A8751C">
        <w:rPr>
          <w:rFonts w:cs="Arial"/>
          <w:sz w:val="18"/>
          <w:szCs w:val="18"/>
        </w:rPr>
        <w:t>time</w:t>
      </w:r>
      <w:r w:rsidRPr="00A8751C">
        <w:rPr>
          <w:rFonts w:cs="Arial"/>
          <w:spacing w:val="-3"/>
          <w:sz w:val="18"/>
          <w:szCs w:val="18"/>
        </w:rPr>
        <w:t xml:space="preserve"> </w:t>
      </w:r>
      <w:r w:rsidRPr="00A8751C">
        <w:rPr>
          <w:rFonts w:cs="Arial"/>
          <w:sz w:val="18"/>
          <w:szCs w:val="18"/>
        </w:rPr>
        <w:t>of</w:t>
      </w:r>
      <w:r w:rsidRPr="00A8751C">
        <w:rPr>
          <w:rFonts w:cs="Arial"/>
          <w:spacing w:val="-3"/>
          <w:sz w:val="18"/>
          <w:szCs w:val="18"/>
        </w:rPr>
        <w:t xml:space="preserve"> </w:t>
      </w:r>
      <w:r w:rsidR="00063FE0" w:rsidRPr="00A8751C">
        <w:rPr>
          <w:rFonts w:cs="Arial"/>
          <w:sz w:val="18"/>
          <w:szCs w:val="18"/>
        </w:rPr>
        <w:t>treatment,</w:t>
      </w:r>
      <w:r w:rsidRPr="00A8751C">
        <w:rPr>
          <w:rFonts w:cs="Arial"/>
          <w:spacing w:val="-3"/>
          <w:sz w:val="18"/>
          <w:szCs w:val="18"/>
        </w:rPr>
        <w:t xml:space="preserve"> </w:t>
      </w:r>
      <w:r w:rsidRPr="00A8751C">
        <w:rPr>
          <w:rFonts w:cs="Arial"/>
          <w:sz w:val="18"/>
          <w:szCs w:val="18"/>
        </w:rPr>
        <w:t>she</w:t>
      </w:r>
      <w:r w:rsidRPr="00A8751C">
        <w:rPr>
          <w:rFonts w:cs="Arial"/>
          <w:spacing w:val="-2"/>
          <w:sz w:val="18"/>
          <w:szCs w:val="18"/>
        </w:rPr>
        <w:t xml:space="preserve"> </w:t>
      </w:r>
      <w:r w:rsidRPr="00A8751C">
        <w:rPr>
          <w:rFonts w:cs="Arial"/>
          <w:sz w:val="18"/>
          <w:szCs w:val="18"/>
        </w:rPr>
        <w:t>would</w:t>
      </w:r>
      <w:r w:rsidRPr="00A8751C">
        <w:rPr>
          <w:rFonts w:cs="Arial"/>
          <w:spacing w:val="-3"/>
          <w:sz w:val="18"/>
          <w:szCs w:val="18"/>
        </w:rPr>
        <w:t xml:space="preserve"> </w:t>
      </w:r>
      <w:r w:rsidRPr="00A8751C">
        <w:rPr>
          <w:rFonts w:cs="Arial"/>
          <w:sz w:val="18"/>
          <w:szCs w:val="18"/>
        </w:rPr>
        <w:t>not</w:t>
      </w:r>
      <w:r w:rsidRPr="00A8751C">
        <w:rPr>
          <w:rFonts w:cs="Arial"/>
          <w:spacing w:val="-3"/>
          <w:sz w:val="18"/>
          <w:szCs w:val="18"/>
        </w:rPr>
        <w:t xml:space="preserve"> </w:t>
      </w:r>
      <w:r w:rsidRPr="00A8751C">
        <w:rPr>
          <w:rFonts w:cs="Arial"/>
          <w:sz w:val="18"/>
          <w:szCs w:val="18"/>
        </w:rPr>
        <w:t>be</w:t>
      </w:r>
      <w:r w:rsidRPr="00A8751C">
        <w:rPr>
          <w:rFonts w:cs="Arial"/>
          <w:spacing w:val="-3"/>
          <w:sz w:val="18"/>
          <w:szCs w:val="18"/>
        </w:rPr>
        <w:t xml:space="preserve"> </w:t>
      </w:r>
      <w:r w:rsidRPr="00A8751C">
        <w:rPr>
          <w:rFonts w:cs="Arial"/>
          <w:sz w:val="18"/>
          <w:szCs w:val="18"/>
        </w:rPr>
        <w:t>included</w:t>
      </w:r>
      <w:r w:rsidRPr="00A8751C">
        <w:rPr>
          <w:rFonts w:cs="Arial"/>
          <w:spacing w:val="-3"/>
          <w:sz w:val="18"/>
          <w:szCs w:val="18"/>
        </w:rPr>
        <w:t xml:space="preserve"> </w:t>
      </w:r>
      <w:r w:rsidRPr="00A8751C">
        <w:rPr>
          <w:rFonts w:cs="Arial"/>
          <w:sz w:val="18"/>
          <w:szCs w:val="18"/>
        </w:rPr>
        <w:t>in</w:t>
      </w:r>
      <w:r w:rsidRPr="00A8751C">
        <w:rPr>
          <w:rFonts w:cs="Arial"/>
          <w:spacing w:val="-1"/>
          <w:sz w:val="18"/>
          <w:szCs w:val="18"/>
        </w:rPr>
        <w:t xml:space="preserve"> </w:t>
      </w:r>
      <w:r w:rsidRPr="00A8751C">
        <w:rPr>
          <w:rFonts w:cs="Arial"/>
          <w:sz w:val="18"/>
          <w:szCs w:val="18"/>
        </w:rPr>
        <w:t>the</w:t>
      </w:r>
      <w:r w:rsidRPr="00A8751C">
        <w:rPr>
          <w:rFonts w:cs="Arial"/>
          <w:spacing w:val="-3"/>
          <w:sz w:val="18"/>
          <w:szCs w:val="18"/>
        </w:rPr>
        <w:t xml:space="preserve"> </w:t>
      </w:r>
      <w:r w:rsidRPr="00A8751C">
        <w:rPr>
          <w:rFonts w:cs="Arial"/>
          <w:sz w:val="18"/>
          <w:szCs w:val="18"/>
        </w:rPr>
        <w:t>FCT</w:t>
      </w:r>
      <w:r w:rsidRPr="00A8751C">
        <w:rPr>
          <w:rFonts w:cs="Arial"/>
          <w:spacing w:val="-3"/>
          <w:sz w:val="18"/>
          <w:szCs w:val="18"/>
        </w:rPr>
        <w:t xml:space="preserve"> </w:t>
      </w:r>
      <w:r w:rsidRPr="00A8751C">
        <w:rPr>
          <w:rFonts w:cs="Arial"/>
          <w:spacing w:val="-2"/>
          <w:sz w:val="18"/>
          <w:szCs w:val="18"/>
        </w:rPr>
        <w:t>reporting.</w:t>
      </w:r>
    </w:p>
    <w:p w14:paraId="640F5EE0" w14:textId="3278DB52" w:rsidR="00D8777A" w:rsidRPr="001D1490" w:rsidRDefault="00D8777A" w:rsidP="007E5BD8">
      <w:pPr>
        <w:pStyle w:val="Heading2"/>
      </w:pPr>
      <w:bookmarkStart w:id="706" w:name="_TOC_250006"/>
      <w:bookmarkStart w:id="707" w:name="_Toc124868782"/>
      <w:bookmarkStart w:id="708" w:name="_Toc203110636"/>
      <w:r w:rsidRPr="001D1490">
        <w:t>Clinical</w:t>
      </w:r>
      <w:r w:rsidRPr="001D1490">
        <w:rPr>
          <w:spacing w:val="-7"/>
        </w:rPr>
        <w:t xml:space="preserve"> </w:t>
      </w:r>
      <w:r w:rsidRPr="001D1490">
        <w:t>trial</w:t>
      </w:r>
      <w:r w:rsidRPr="001D1490">
        <w:rPr>
          <w:spacing w:val="-7"/>
        </w:rPr>
        <w:t xml:space="preserve"> </w:t>
      </w:r>
      <w:r w:rsidRPr="001D1490">
        <w:t>use</w:t>
      </w:r>
      <w:r w:rsidRPr="001D1490">
        <w:rPr>
          <w:spacing w:val="-7"/>
        </w:rPr>
        <w:t xml:space="preserve"> </w:t>
      </w:r>
      <w:r w:rsidRPr="001D1490">
        <w:t>case</w:t>
      </w:r>
      <w:r w:rsidRPr="001D1490">
        <w:rPr>
          <w:spacing w:val="-5"/>
        </w:rPr>
        <w:t xml:space="preserve"> </w:t>
      </w:r>
      <w:r w:rsidRPr="001D1490">
        <w:t>(31-day</w:t>
      </w:r>
      <w:r w:rsidRPr="001D1490">
        <w:rPr>
          <w:spacing w:val="-7"/>
        </w:rPr>
        <w:t xml:space="preserve"> </w:t>
      </w:r>
      <w:r w:rsidRPr="001D1490">
        <w:t xml:space="preserve">indicator </w:t>
      </w:r>
      <w:bookmarkEnd w:id="706"/>
      <w:r w:rsidRPr="001D1490">
        <w:rPr>
          <w:spacing w:val="-2"/>
        </w:rPr>
        <w:t>only)</w:t>
      </w:r>
      <w:bookmarkEnd w:id="707"/>
      <w:bookmarkEnd w:id="708"/>
    </w:p>
    <w:p w14:paraId="3CB7AA04" w14:textId="30D4F383" w:rsidR="00D8777A" w:rsidRPr="00E5250E" w:rsidRDefault="00D8777A" w:rsidP="00E5250E">
      <w:pPr>
        <w:pStyle w:val="TableParagraph"/>
        <w:tabs>
          <w:tab w:val="left" w:pos="1701"/>
          <w:tab w:val="left" w:pos="3544"/>
        </w:tabs>
        <w:rPr>
          <w:rFonts w:ascii="Arial" w:hAnsi="Arial" w:cs="Arial"/>
          <w:b/>
          <w:bCs/>
          <w:i/>
          <w:iCs/>
        </w:rPr>
      </w:pPr>
      <w:r w:rsidRPr="00E5250E">
        <w:rPr>
          <w:rFonts w:ascii="Arial" w:hAnsi="Arial" w:cs="Arial"/>
          <w:b/>
          <w:bCs/>
          <w:spacing w:val="-4"/>
        </w:rPr>
        <w:t>Date</w:t>
      </w:r>
      <w:r w:rsidRPr="00E5250E">
        <w:rPr>
          <w:rFonts w:ascii="Arial" w:hAnsi="Arial" w:cs="Arial"/>
          <w:b/>
          <w:bCs/>
        </w:rPr>
        <w:tab/>
      </w:r>
      <w:r w:rsidR="00E10E36">
        <w:rPr>
          <w:rFonts w:ascii="Arial" w:hAnsi="Arial" w:cs="Arial"/>
          <w:b/>
          <w:bCs/>
        </w:rPr>
        <w:t xml:space="preserve">  </w:t>
      </w:r>
      <w:r w:rsidRPr="00E5250E">
        <w:rPr>
          <w:rFonts w:ascii="Arial" w:hAnsi="Arial" w:cs="Arial"/>
          <w:b/>
          <w:bCs/>
        </w:rPr>
        <w:t>Day</w:t>
      </w:r>
      <w:r w:rsidRPr="00E5250E">
        <w:rPr>
          <w:rFonts w:ascii="Arial" w:hAnsi="Arial" w:cs="Arial"/>
          <w:b/>
          <w:bCs/>
          <w:spacing w:val="-1"/>
        </w:rPr>
        <w:t xml:space="preserve"> </w:t>
      </w:r>
      <w:r w:rsidRPr="00E5250E">
        <w:rPr>
          <w:rFonts w:ascii="Arial" w:hAnsi="Arial" w:cs="Arial"/>
          <w:b/>
          <w:bCs/>
        </w:rPr>
        <w:t>count</w:t>
      </w:r>
      <w:r w:rsidR="00E5250E">
        <w:rPr>
          <w:rFonts w:ascii="Arial" w:hAnsi="Arial" w:cs="Arial"/>
          <w:b/>
          <w:bCs/>
        </w:rPr>
        <w:tab/>
        <w:t xml:space="preserve"> </w:t>
      </w:r>
      <w:r w:rsidRPr="00E5250E">
        <w:rPr>
          <w:rFonts w:ascii="Arial" w:hAnsi="Arial" w:cs="Arial"/>
          <w:b/>
          <w:bCs/>
        </w:rPr>
        <w:t>Activity</w:t>
      </w:r>
    </w:p>
    <w:p w14:paraId="6D0231D8" w14:textId="15CBE733" w:rsidR="00D8777A" w:rsidRPr="001D1490" w:rsidRDefault="00D8777A" w:rsidP="00E10E36">
      <w:pPr>
        <w:tabs>
          <w:tab w:val="left" w:pos="2835"/>
        </w:tabs>
        <w:spacing w:after="0"/>
        <w:ind w:left="1701"/>
        <w:rPr>
          <w:rFonts w:ascii="Arial" w:hAnsi="Arial" w:cs="Arial"/>
          <w:b/>
        </w:rPr>
      </w:pPr>
      <w:r w:rsidRPr="001D1490">
        <w:rPr>
          <w:rFonts w:ascii="Arial" w:hAnsi="Arial" w:cs="Arial"/>
          <w:b/>
          <w:spacing w:val="-5"/>
        </w:rPr>
        <w:t>62</w:t>
      </w:r>
      <w:r w:rsidRPr="001D1490">
        <w:rPr>
          <w:rFonts w:ascii="Arial" w:hAnsi="Arial" w:cs="Arial"/>
          <w:b/>
        </w:rPr>
        <w:tab/>
      </w:r>
      <w:r w:rsidR="00E10E36" w:rsidRPr="001D1490">
        <w:rPr>
          <w:rFonts w:ascii="Arial" w:hAnsi="Arial" w:cs="Arial"/>
          <w:b/>
          <w:spacing w:val="-5"/>
        </w:rPr>
        <w:t>31</w:t>
      </w:r>
      <w:r w:rsidR="00F402FC" w:rsidRPr="001D1490">
        <w:rPr>
          <w:rFonts w:ascii="Arial" w:hAnsi="Arial" w:cs="Arial"/>
          <w:b/>
        </w:rPr>
        <w:tab/>
      </w:r>
    </w:p>
    <w:p w14:paraId="083F15DF" w14:textId="6D1E5DC2" w:rsidR="00D8777A" w:rsidRPr="001D1490" w:rsidRDefault="00D8777A" w:rsidP="00E10E36">
      <w:pPr>
        <w:tabs>
          <w:tab w:val="left" w:pos="3686"/>
        </w:tabs>
        <w:spacing w:before="158" w:after="0"/>
        <w:ind w:left="3674" w:right="-2" w:hanging="3544"/>
        <w:rPr>
          <w:rFonts w:ascii="Arial" w:hAnsi="Arial" w:cs="Arial"/>
        </w:rPr>
      </w:pPr>
      <w:r w:rsidRPr="001D1490">
        <w:rPr>
          <w:rFonts w:ascii="Arial" w:hAnsi="Arial" w:cs="Arial"/>
          <w:spacing w:val="-2"/>
        </w:rPr>
        <w:t>16/09/20</w:t>
      </w:r>
      <w:r w:rsidR="002959B1" w:rsidRPr="001D1490">
        <w:rPr>
          <w:rFonts w:ascii="Arial" w:hAnsi="Arial" w:cs="Arial"/>
          <w:spacing w:val="-2"/>
        </w:rPr>
        <w:t>22</w:t>
      </w:r>
      <w:r w:rsidRPr="001D1490">
        <w:rPr>
          <w:rFonts w:ascii="Arial" w:hAnsi="Arial" w:cs="Arial"/>
        </w:rPr>
        <w:tab/>
        <w:t>A</w:t>
      </w:r>
      <w:r w:rsidRPr="001D1490">
        <w:rPr>
          <w:rFonts w:ascii="Arial" w:hAnsi="Arial" w:cs="Arial"/>
          <w:spacing w:val="-5"/>
        </w:rPr>
        <w:t xml:space="preserve"> </w:t>
      </w:r>
      <w:r w:rsidRPr="001D1490">
        <w:rPr>
          <w:rFonts w:ascii="Arial" w:hAnsi="Arial" w:cs="Arial"/>
        </w:rPr>
        <w:t>55-year-old</w:t>
      </w:r>
      <w:r w:rsidRPr="001D1490">
        <w:rPr>
          <w:rFonts w:ascii="Arial" w:hAnsi="Arial" w:cs="Arial"/>
          <w:spacing w:val="-5"/>
        </w:rPr>
        <w:t xml:space="preserve"> </w:t>
      </w:r>
      <w:r w:rsidRPr="001D1490">
        <w:rPr>
          <w:rFonts w:ascii="Arial" w:hAnsi="Arial" w:cs="Arial"/>
        </w:rPr>
        <w:t>male</w:t>
      </w:r>
      <w:r w:rsidRPr="001D1490">
        <w:rPr>
          <w:rFonts w:ascii="Arial" w:hAnsi="Arial" w:cs="Arial"/>
          <w:spacing w:val="-7"/>
        </w:rPr>
        <w:t xml:space="preserve"> </w:t>
      </w:r>
      <w:r w:rsidRPr="001D1490">
        <w:rPr>
          <w:rFonts w:ascii="Arial" w:hAnsi="Arial" w:cs="Arial"/>
        </w:rPr>
        <w:t>patient</w:t>
      </w:r>
      <w:r w:rsidRPr="001D1490">
        <w:rPr>
          <w:rFonts w:ascii="Arial" w:hAnsi="Arial" w:cs="Arial"/>
          <w:spacing w:val="-5"/>
        </w:rPr>
        <w:t xml:space="preserve"> </w:t>
      </w:r>
      <w:r w:rsidRPr="001D1490">
        <w:rPr>
          <w:rFonts w:ascii="Arial" w:hAnsi="Arial" w:cs="Arial"/>
        </w:rPr>
        <w:t>presents</w:t>
      </w:r>
      <w:r w:rsidRPr="001D1490">
        <w:rPr>
          <w:rFonts w:ascii="Arial" w:hAnsi="Arial" w:cs="Arial"/>
          <w:spacing w:val="-4"/>
        </w:rPr>
        <w:t xml:space="preserve"> </w:t>
      </w:r>
      <w:r w:rsidRPr="001D1490">
        <w:rPr>
          <w:rFonts w:ascii="Arial" w:hAnsi="Arial" w:cs="Arial"/>
        </w:rPr>
        <w:t>at</w:t>
      </w:r>
      <w:r w:rsidRPr="001D1490">
        <w:rPr>
          <w:rFonts w:ascii="Arial" w:hAnsi="Arial" w:cs="Arial"/>
          <w:spacing w:val="-5"/>
        </w:rPr>
        <w:t xml:space="preserve"> </w:t>
      </w:r>
      <w:r w:rsidRPr="001D1490">
        <w:rPr>
          <w:rFonts w:ascii="Arial" w:hAnsi="Arial" w:cs="Arial"/>
        </w:rPr>
        <w:t>hospital</w:t>
      </w:r>
      <w:r w:rsidRPr="001D1490">
        <w:rPr>
          <w:rFonts w:ascii="Arial" w:hAnsi="Arial" w:cs="Arial"/>
          <w:spacing w:val="-6"/>
        </w:rPr>
        <w:t xml:space="preserve"> </w:t>
      </w:r>
      <w:r w:rsidRPr="001D1490">
        <w:rPr>
          <w:rFonts w:ascii="Arial" w:hAnsi="Arial" w:cs="Arial"/>
        </w:rPr>
        <w:t>emergency department acutely unwell. Patient is admitted under general medicine for investigations.</w:t>
      </w:r>
    </w:p>
    <w:tbl>
      <w:tblPr>
        <w:tblW w:w="9072" w:type="dxa"/>
        <w:tblLayout w:type="fixed"/>
        <w:tblCellMar>
          <w:left w:w="0" w:type="dxa"/>
          <w:right w:w="0" w:type="dxa"/>
        </w:tblCellMar>
        <w:tblLook w:val="01E0" w:firstRow="1" w:lastRow="1" w:firstColumn="1" w:lastColumn="1" w:noHBand="0" w:noVBand="0"/>
      </w:tblPr>
      <w:tblGrid>
        <w:gridCol w:w="2227"/>
        <w:gridCol w:w="22"/>
        <w:gridCol w:w="293"/>
        <w:gridCol w:w="856"/>
        <w:gridCol w:w="22"/>
        <w:gridCol w:w="3951"/>
        <w:gridCol w:w="1492"/>
        <w:gridCol w:w="209"/>
      </w:tblGrid>
      <w:tr w:rsidR="00720208" w:rsidRPr="001D1490" w14:paraId="4F20793F" w14:textId="77777777" w:rsidTr="00E10E36">
        <w:trPr>
          <w:trHeight w:val="909"/>
        </w:trPr>
        <w:tc>
          <w:tcPr>
            <w:tcW w:w="2249" w:type="dxa"/>
            <w:gridSpan w:val="2"/>
            <w:shd w:val="clear" w:color="auto" w:fill="FAD3B4"/>
          </w:tcPr>
          <w:p w14:paraId="09F574BE" w14:textId="0F5D57B5" w:rsidR="00D8777A" w:rsidRPr="001D1490" w:rsidRDefault="00D8777A" w:rsidP="00CB4FE3">
            <w:pPr>
              <w:pStyle w:val="TableParagraph"/>
              <w:spacing w:before="79"/>
              <w:ind w:left="108"/>
              <w:rPr>
                <w:rFonts w:ascii="Arial" w:hAnsi="Arial" w:cs="Arial"/>
              </w:rPr>
            </w:pPr>
            <w:r w:rsidRPr="001D1490">
              <w:rPr>
                <w:rFonts w:ascii="Arial" w:hAnsi="Arial" w:cs="Arial"/>
                <w:spacing w:val="-2"/>
              </w:rPr>
              <w:t>17/09/20</w:t>
            </w:r>
            <w:r w:rsidR="002959B1" w:rsidRPr="001D1490">
              <w:rPr>
                <w:rFonts w:ascii="Arial" w:hAnsi="Arial" w:cs="Arial"/>
                <w:spacing w:val="-2"/>
              </w:rPr>
              <w:t>22</w:t>
            </w:r>
          </w:p>
        </w:tc>
        <w:tc>
          <w:tcPr>
            <w:tcW w:w="1171" w:type="dxa"/>
            <w:gridSpan w:val="3"/>
            <w:shd w:val="clear" w:color="auto" w:fill="FAD3B4"/>
          </w:tcPr>
          <w:p w14:paraId="288C4B1B" w14:textId="77777777" w:rsidR="00D8777A" w:rsidRPr="001D1490" w:rsidRDefault="00D8777A" w:rsidP="00E10E36">
            <w:pPr>
              <w:pStyle w:val="TableParagraph"/>
              <w:ind w:left="160"/>
              <w:jc w:val="center"/>
              <w:rPr>
                <w:rFonts w:ascii="Arial" w:hAnsi="Arial" w:cs="Arial"/>
              </w:rPr>
            </w:pPr>
          </w:p>
        </w:tc>
        <w:tc>
          <w:tcPr>
            <w:tcW w:w="5652" w:type="dxa"/>
            <w:gridSpan w:val="3"/>
            <w:shd w:val="clear" w:color="auto" w:fill="FAD3B4"/>
          </w:tcPr>
          <w:p w14:paraId="292A197C" w14:textId="77777777" w:rsidR="00D8777A" w:rsidRPr="001D1490" w:rsidRDefault="00D8777A" w:rsidP="00CB4FE3">
            <w:pPr>
              <w:pStyle w:val="TableParagraph"/>
              <w:spacing w:before="79"/>
              <w:ind w:left="232" w:right="186"/>
              <w:rPr>
                <w:rFonts w:ascii="Arial" w:hAnsi="Arial" w:cs="Arial"/>
              </w:rPr>
            </w:pPr>
            <w:r w:rsidRPr="001D1490">
              <w:rPr>
                <w:rFonts w:ascii="Arial" w:hAnsi="Arial" w:cs="Arial"/>
              </w:rPr>
              <w:t>Patient is referred internally (as an inpatient) to a haematologist</w:t>
            </w:r>
            <w:r w:rsidRPr="001D1490">
              <w:rPr>
                <w:rFonts w:ascii="Arial" w:hAnsi="Arial" w:cs="Arial"/>
                <w:spacing w:val="-6"/>
              </w:rPr>
              <w:t xml:space="preserve"> </w:t>
            </w:r>
            <w:r w:rsidRPr="001D1490">
              <w:rPr>
                <w:rFonts w:ascii="Arial" w:hAnsi="Arial" w:cs="Arial"/>
              </w:rPr>
              <w:t>with</w:t>
            </w:r>
            <w:r w:rsidRPr="001D1490">
              <w:rPr>
                <w:rFonts w:ascii="Arial" w:hAnsi="Arial" w:cs="Arial"/>
                <w:spacing w:val="-5"/>
              </w:rPr>
              <w:t xml:space="preserve"> </w:t>
            </w:r>
            <w:r w:rsidRPr="001D1490">
              <w:rPr>
                <w:rFonts w:ascii="Arial" w:hAnsi="Arial" w:cs="Arial"/>
              </w:rPr>
              <w:t>a</w:t>
            </w:r>
            <w:r w:rsidRPr="001D1490">
              <w:rPr>
                <w:rFonts w:ascii="Arial" w:hAnsi="Arial" w:cs="Arial"/>
                <w:spacing w:val="-7"/>
              </w:rPr>
              <w:t xml:space="preserve"> </w:t>
            </w:r>
            <w:r w:rsidRPr="001D1490">
              <w:rPr>
                <w:rFonts w:ascii="Arial" w:hAnsi="Arial" w:cs="Arial"/>
              </w:rPr>
              <w:t>high</w:t>
            </w:r>
            <w:r w:rsidRPr="001D1490">
              <w:rPr>
                <w:rFonts w:ascii="Arial" w:hAnsi="Arial" w:cs="Arial"/>
                <w:spacing w:val="-5"/>
              </w:rPr>
              <w:t xml:space="preserve"> </w:t>
            </w:r>
            <w:r w:rsidRPr="001D1490">
              <w:rPr>
                <w:rFonts w:ascii="Arial" w:hAnsi="Arial" w:cs="Arial"/>
              </w:rPr>
              <w:t>suspicion</w:t>
            </w:r>
            <w:r w:rsidRPr="001D1490">
              <w:rPr>
                <w:rFonts w:ascii="Arial" w:hAnsi="Arial" w:cs="Arial"/>
                <w:spacing w:val="-9"/>
              </w:rPr>
              <w:t xml:space="preserve"> </w:t>
            </w:r>
            <w:r w:rsidRPr="001D1490">
              <w:rPr>
                <w:rFonts w:ascii="Arial" w:hAnsi="Arial" w:cs="Arial"/>
              </w:rPr>
              <w:t>of</w:t>
            </w:r>
            <w:r w:rsidRPr="001D1490">
              <w:rPr>
                <w:rFonts w:ascii="Arial" w:hAnsi="Arial" w:cs="Arial"/>
                <w:spacing w:val="-4"/>
              </w:rPr>
              <w:t xml:space="preserve"> </w:t>
            </w:r>
            <w:r w:rsidRPr="001D1490">
              <w:rPr>
                <w:rFonts w:ascii="Arial" w:hAnsi="Arial" w:cs="Arial"/>
              </w:rPr>
              <w:t>cancer.</w:t>
            </w:r>
            <w:r w:rsidRPr="001D1490">
              <w:rPr>
                <w:rFonts w:ascii="Arial" w:hAnsi="Arial" w:cs="Arial"/>
                <w:spacing w:val="-6"/>
              </w:rPr>
              <w:t xml:space="preserve"> </w:t>
            </w:r>
            <w:r w:rsidRPr="001D1490">
              <w:rPr>
                <w:rFonts w:ascii="Arial" w:hAnsi="Arial" w:cs="Arial"/>
              </w:rPr>
              <w:t>Further tests are carried out.</w:t>
            </w:r>
          </w:p>
        </w:tc>
      </w:tr>
      <w:tr w:rsidR="00720208" w:rsidRPr="001D1490" w14:paraId="5798D9A0" w14:textId="77777777" w:rsidTr="00E10E36">
        <w:trPr>
          <w:trHeight w:val="409"/>
        </w:trPr>
        <w:tc>
          <w:tcPr>
            <w:tcW w:w="2249" w:type="dxa"/>
            <w:gridSpan w:val="2"/>
            <w:tcBorders>
              <w:bottom w:val="single" w:sz="18" w:space="0" w:color="FFFFFF"/>
            </w:tcBorders>
            <w:shd w:val="clear" w:color="auto" w:fill="E4DFEB"/>
          </w:tcPr>
          <w:p w14:paraId="2BD83F81" w14:textId="7D55095B" w:rsidR="00D8777A" w:rsidRPr="001D1490" w:rsidRDefault="00D8777A" w:rsidP="00CB4FE3">
            <w:pPr>
              <w:pStyle w:val="TableParagraph"/>
              <w:spacing w:before="79"/>
              <w:ind w:left="108"/>
              <w:rPr>
                <w:rFonts w:ascii="Arial" w:hAnsi="Arial" w:cs="Arial"/>
              </w:rPr>
            </w:pPr>
            <w:r w:rsidRPr="001D1490">
              <w:rPr>
                <w:rFonts w:ascii="Arial" w:hAnsi="Arial" w:cs="Arial"/>
                <w:spacing w:val="-2"/>
              </w:rPr>
              <w:lastRenderedPageBreak/>
              <w:t>19/09/20</w:t>
            </w:r>
            <w:r w:rsidR="005F0A4C" w:rsidRPr="001D1490">
              <w:rPr>
                <w:rFonts w:ascii="Arial" w:hAnsi="Arial" w:cs="Arial"/>
                <w:spacing w:val="-2"/>
              </w:rPr>
              <w:t>22</w:t>
            </w:r>
          </w:p>
        </w:tc>
        <w:tc>
          <w:tcPr>
            <w:tcW w:w="1171" w:type="dxa"/>
            <w:gridSpan w:val="3"/>
            <w:tcBorders>
              <w:bottom w:val="single" w:sz="18" w:space="0" w:color="FFFFFF"/>
            </w:tcBorders>
            <w:shd w:val="clear" w:color="auto" w:fill="E4DFEB"/>
          </w:tcPr>
          <w:p w14:paraId="2208F4A2" w14:textId="77777777" w:rsidR="00D8777A" w:rsidRPr="001D1490" w:rsidRDefault="00D8777A" w:rsidP="00E10E36">
            <w:pPr>
              <w:pStyle w:val="TableParagraph"/>
              <w:ind w:left="160"/>
              <w:jc w:val="center"/>
              <w:rPr>
                <w:rFonts w:ascii="Arial" w:hAnsi="Arial" w:cs="Arial"/>
              </w:rPr>
            </w:pPr>
          </w:p>
        </w:tc>
        <w:tc>
          <w:tcPr>
            <w:tcW w:w="5652" w:type="dxa"/>
            <w:gridSpan w:val="3"/>
            <w:tcBorders>
              <w:bottom w:val="single" w:sz="18" w:space="0" w:color="FFFFFF"/>
            </w:tcBorders>
            <w:shd w:val="clear" w:color="auto" w:fill="E4DFEB"/>
          </w:tcPr>
          <w:p w14:paraId="4C9DAA3E" w14:textId="77777777" w:rsidR="00D8777A" w:rsidRPr="001D1490" w:rsidRDefault="00D8777A" w:rsidP="00CB4FE3">
            <w:pPr>
              <w:pStyle w:val="TableParagraph"/>
              <w:spacing w:before="79"/>
              <w:ind w:left="232"/>
              <w:rPr>
                <w:rFonts w:ascii="Arial" w:hAnsi="Arial" w:cs="Arial"/>
              </w:rPr>
            </w:pPr>
            <w:r w:rsidRPr="001D1490">
              <w:rPr>
                <w:rFonts w:ascii="Arial" w:hAnsi="Arial" w:cs="Arial"/>
              </w:rPr>
              <w:t>Patient</w:t>
            </w:r>
            <w:r w:rsidRPr="001D1490">
              <w:rPr>
                <w:rFonts w:ascii="Arial" w:hAnsi="Arial" w:cs="Arial"/>
                <w:spacing w:val="-7"/>
              </w:rPr>
              <w:t xml:space="preserve"> </w:t>
            </w:r>
            <w:r w:rsidRPr="001D1490">
              <w:rPr>
                <w:rFonts w:ascii="Arial" w:hAnsi="Arial" w:cs="Arial"/>
              </w:rPr>
              <w:t>diagnosed</w:t>
            </w:r>
            <w:r w:rsidRPr="001D1490">
              <w:rPr>
                <w:rFonts w:ascii="Arial" w:hAnsi="Arial" w:cs="Arial"/>
                <w:spacing w:val="-6"/>
              </w:rPr>
              <w:t xml:space="preserve"> </w:t>
            </w:r>
            <w:r w:rsidRPr="001D1490">
              <w:rPr>
                <w:rFonts w:ascii="Arial" w:hAnsi="Arial" w:cs="Arial"/>
              </w:rPr>
              <w:t>with</w:t>
            </w:r>
            <w:r w:rsidRPr="001D1490">
              <w:rPr>
                <w:rFonts w:ascii="Arial" w:hAnsi="Arial" w:cs="Arial"/>
                <w:spacing w:val="-6"/>
              </w:rPr>
              <w:t xml:space="preserve"> </w:t>
            </w:r>
            <w:r w:rsidRPr="001D1490">
              <w:rPr>
                <w:rFonts w:ascii="Arial" w:hAnsi="Arial" w:cs="Arial"/>
              </w:rPr>
              <w:t>chronic</w:t>
            </w:r>
            <w:r w:rsidRPr="001D1490">
              <w:rPr>
                <w:rFonts w:ascii="Arial" w:hAnsi="Arial" w:cs="Arial"/>
                <w:spacing w:val="-6"/>
              </w:rPr>
              <w:t xml:space="preserve"> </w:t>
            </w:r>
            <w:r w:rsidRPr="001D1490">
              <w:rPr>
                <w:rFonts w:ascii="Arial" w:hAnsi="Arial" w:cs="Arial"/>
              </w:rPr>
              <w:t>myeloid</w:t>
            </w:r>
            <w:r w:rsidRPr="001D1490">
              <w:rPr>
                <w:rFonts w:ascii="Arial" w:hAnsi="Arial" w:cs="Arial"/>
                <w:spacing w:val="-6"/>
              </w:rPr>
              <w:t xml:space="preserve"> </w:t>
            </w:r>
            <w:r w:rsidRPr="001D1490">
              <w:rPr>
                <w:rFonts w:ascii="Arial" w:hAnsi="Arial" w:cs="Arial"/>
                <w:spacing w:val="-2"/>
              </w:rPr>
              <w:t>leukaemia.</w:t>
            </w:r>
          </w:p>
        </w:tc>
      </w:tr>
      <w:tr w:rsidR="00720208" w:rsidRPr="001D1490" w14:paraId="7428C70B" w14:textId="77777777" w:rsidTr="00E10E36">
        <w:trPr>
          <w:trHeight w:val="910"/>
        </w:trPr>
        <w:tc>
          <w:tcPr>
            <w:tcW w:w="2249" w:type="dxa"/>
            <w:gridSpan w:val="2"/>
            <w:tcBorders>
              <w:top w:val="single" w:sz="18" w:space="0" w:color="FFFFFF"/>
              <w:bottom w:val="single" w:sz="18" w:space="0" w:color="FFFFFF"/>
            </w:tcBorders>
            <w:shd w:val="clear" w:color="auto" w:fill="DBE4F0"/>
          </w:tcPr>
          <w:p w14:paraId="1DE1A572" w14:textId="1EF1A0C1" w:rsidR="00D8777A" w:rsidRPr="001D1490" w:rsidRDefault="00D8777A" w:rsidP="00CB4FE3">
            <w:pPr>
              <w:pStyle w:val="TableParagraph"/>
              <w:spacing w:before="81"/>
              <w:ind w:left="108"/>
              <w:rPr>
                <w:rFonts w:ascii="Arial" w:hAnsi="Arial" w:cs="Arial"/>
              </w:rPr>
            </w:pPr>
            <w:r w:rsidRPr="001D1490">
              <w:rPr>
                <w:rFonts w:ascii="Arial" w:hAnsi="Arial" w:cs="Arial"/>
                <w:spacing w:val="-2"/>
              </w:rPr>
              <w:t>19/09/20</w:t>
            </w:r>
            <w:r w:rsidR="005F0A4C" w:rsidRPr="001D1490">
              <w:rPr>
                <w:rFonts w:ascii="Arial" w:hAnsi="Arial" w:cs="Arial"/>
                <w:spacing w:val="-2"/>
              </w:rPr>
              <w:t>22</w:t>
            </w:r>
          </w:p>
        </w:tc>
        <w:tc>
          <w:tcPr>
            <w:tcW w:w="1171" w:type="dxa"/>
            <w:gridSpan w:val="3"/>
            <w:tcBorders>
              <w:top w:val="single" w:sz="18" w:space="0" w:color="FFFFFF"/>
              <w:bottom w:val="single" w:sz="18" w:space="0" w:color="FFFFFF"/>
            </w:tcBorders>
            <w:shd w:val="clear" w:color="auto" w:fill="DBE4F0"/>
          </w:tcPr>
          <w:p w14:paraId="7494C37A" w14:textId="77777777" w:rsidR="00D8777A" w:rsidRPr="001D1490" w:rsidRDefault="00D8777A" w:rsidP="00E10E36">
            <w:pPr>
              <w:pStyle w:val="TableParagraph"/>
              <w:ind w:left="160"/>
              <w:jc w:val="center"/>
              <w:rPr>
                <w:rFonts w:ascii="Arial" w:hAnsi="Arial" w:cs="Arial"/>
              </w:rPr>
            </w:pPr>
          </w:p>
        </w:tc>
        <w:tc>
          <w:tcPr>
            <w:tcW w:w="5652" w:type="dxa"/>
            <w:gridSpan w:val="3"/>
            <w:tcBorders>
              <w:top w:val="single" w:sz="18" w:space="0" w:color="FFFFFF"/>
              <w:bottom w:val="single" w:sz="18" w:space="0" w:color="FFFFFF"/>
            </w:tcBorders>
            <w:shd w:val="clear" w:color="auto" w:fill="DBE4F0"/>
          </w:tcPr>
          <w:p w14:paraId="0A1C20F3" w14:textId="77777777" w:rsidR="00D8777A" w:rsidRPr="001D1490" w:rsidRDefault="00D8777A" w:rsidP="00CB4FE3">
            <w:pPr>
              <w:pStyle w:val="TableParagraph"/>
              <w:spacing w:before="81"/>
              <w:ind w:left="232" w:right="186"/>
              <w:rPr>
                <w:rFonts w:ascii="Arial" w:hAnsi="Arial" w:cs="Arial"/>
              </w:rPr>
            </w:pPr>
            <w:r w:rsidRPr="001D1490">
              <w:rPr>
                <w:rFonts w:ascii="Arial" w:hAnsi="Arial" w:cs="Arial"/>
              </w:rPr>
              <w:t>Patient informed of diagnosis, treatment options are discussed,</w:t>
            </w:r>
            <w:r w:rsidRPr="001D1490">
              <w:rPr>
                <w:rFonts w:ascii="Arial" w:hAnsi="Arial" w:cs="Arial"/>
                <w:spacing w:val="-6"/>
              </w:rPr>
              <w:t xml:space="preserve"> </w:t>
            </w:r>
            <w:r w:rsidRPr="001D1490">
              <w:rPr>
                <w:rFonts w:ascii="Arial" w:hAnsi="Arial" w:cs="Arial"/>
              </w:rPr>
              <w:t>including</w:t>
            </w:r>
            <w:r w:rsidRPr="001D1490">
              <w:rPr>
                <w:rFonts w:ascii="Arial" w:hAnsi="Arial" w:cs="Arial"/>
                <w:spacing w:val="-6"/>
              </w:rPr>
              <w:t xml:space="preserve"> </w:t>
            </w:r>
            <w:r w:rsidRPr="001D1490">
              <w:rPr>
                <w:rFonts w:ascii="Arial" w:hAnsi="Arial" w:cs="Arial"/>
              </w:rPr>
              <w:t>participation</w:t>
            </w:r>
            <w:r w:rsidRPr="001D1490">
              <w:rPr>
                <w:rFonts w:ascii="Arial" w:hAnsi="Arial" w:cs="Arial"/>
                <w:spacing w:val="-7"/>
              </w:rPr>
              <w:t xml:space="preserve"> </w:t>
            </w:r>
            <w:r w:rsidRPr="001D1490">
              <w:rPr>
                <w:rFonts w:ascii="Arial" w:hAnsi="Arial" w:cs="Arial"/>
              </w:rPr>
              <w:t>in</w:t>
            </w:r>
            <w:r w:rsidRPr="001D1490">
              <w:rPr>
                <w:rFonts w:ascii="Arial" w:hAnsi="Arial" w:cs="Arial"/>
                <w:spacing w:val="-7"/>
              </w:rPr>
              <w:t xml:space="preserve"> </w:t>
            </w:r>
            <w:r w:rsidRPr="001D1490">
              <w:rPr>
                <w:rFonts w:ascii="Arial" w:hAnsi="Arial" w:cs="Arial"/>
              </w:rPr>
              <w:t>a</w:t>
            </w:r>
            <w:r w:rsidRPr="001D1490">
              <w:rPr>
                <w:rFonts w:ascii="Arial" w:hAnsi="Arial" w:cs="Arial"/>
                <w:spacing w:val="-8"/>
              </w:rPr>
              <w:t xml:space="preserve"> </w:t>
            </w:r>
            <w:r w:rsidRPr="001D1490">
              <w:rPr>
                <w:rFonts w:ascii="Arial" w:hAnsi="Arial" w:cs="Arial"/>
              </w:rPr>
              <w:t>clinical</w:t>
            </w:r>
            <w:r w:rsidRPr="001D1490">
              <w:rPr>
                <w:rFonts w:ascii="Arial" w:hAnsi="Arial" w:cs="Arial"/>
                <w:spacing w:val="-7"/>
              </w:rPr>
              <w:t xml:space="preserve"> </w:t>
            </w:r>
            <w:r w:rsidRPr="001D1490">
              <w:rPr>
                <w:rFonts w:ascii="Arial" w:hAnsi="Arial" w:cs="Arial"/>
              </w:rPr>
              <w:t xml:space="preserve">treatment </w:t>
            </w:r>
            <w:r w:rsidRPr="001D1490">
              <w:rPr>
                <w:rFonts w:ascii="Arial" w:hAnsi="Arial" w:cs="Arial"/>
                <w:spacing w:val="-2"/>
              </w:rPr>
              <w:t>trial.</w:t>
            </w:r>
          </w:p>
        </w:tc>
      </w:tr>
      <w:tr w:rsidR="00720208" w:rsidRPr="001D1490" w14:paraId="1D0505CE" w14:textId="77777777" w:rsidTr="00E10E36">
        <w:trPr>
          <w:trHeight w:val="411"/>
        </w:trPr>
        <w:tc>
          <w:tcPr>
            <w:tcW w:w="2249" w:type="dxa"/>
            <w:gridSpan w:val="2"/>
            <w:tcBorders>
              <w:top w:val="single" w:sz="18" w:space="0" w:color="FFFFFF"/>
            </w:tcBorders>
            <w:shd w:val="clear" w:color="auto" w:fill="D5E2BB"/>
          </w:tcPr>
          <w:p w14:paraId="5B68D6BF" w14:textId="5DFF1E36" w:rsidR="00D8777A" w:rsidRPr="001D1490" w:rsidRDefault="00D8777A" w:rsidP="00CB4FE3">
            <w:pPr>
              <w:pStyle w:val="TableParagraph"/>
              <w:spacing w:before="80"/>
              <w:ind w:left="108"/>
              <w:rPr>
                <w:rFonts w:ascii="Arial" w:hAnsi="Arial" w:cs="Arial"/>
              </w:rPr>
            </w:pPr>
            <w:r w:rsidRPr="001D1490">
              <w:rPr>
                <w:rFonts w:ascii="Arial" w:hAnsi="Arial" w:cs="Arial"/>
                <w:spacing w:val="-2"/>
              </w:rPr>
              <w:t>20/09/20</w:t>
            </w:r>
            <w:r w:rsidR="005F0A4C" w:rsidRPr="001D1490">
              <w:rPr>
                <w:rFonts w:ascii="Arial" w:hAnsi="Arial" w:cs="Arial"/>
                <w:spacing w:val="-2"/>
              </w:rPr>
              <w:t>22</w:t>
            </w:r>
          </w:p>
        </w:tc>
        <w:tc>
          <w:tcPr>
            <w:tcW w:w="1171" w:type="dxa"/>
            <w:gridSpan w:val="3"/>
            <w:tcBorders>
              <w:top w:val="single" w:sz="18" w:space="0" w:color="FFFFFF"/>
            </w:tcBorders>
            <w:shd w:val="clear" w:color="auto" w:fill="D5E2BB"/>
          </w:tcPr>
          <w:p w14:paraId="60035100" w14:textId="77777777" w:rsidR="00D8777A" w:rsidRPr="001D1490" w:rsidRDefault="00D8777A" w:rsidP="00E10E36">
            <w:pPr>
              <w:pStyle w:val="TableParagraph"/>
              <w:spacing w:before="80"/>
              <w:ind w:left="160" w:right="230"/>
              <w:jc w:val="center"/>
              <w:rPr>
                <w:rFonts w:ascii="Arial" w:hAnsi="Arial" w:cs="Arial"/>
              </w:rPr>
            </w:pPr>
            <w:r w:rsidRPr="001D1490">
              <w:rPr>
                <w:rFonts w:ascii="Arial" w:hAnsi="Arial" w:cs="Arial"/>
              </w:rPr>
              <w:t>0</w:t>
            </w:r>
          </w:p>
        </w:tc>
        <w:tc>
          <w:tcPr>
            <w:tcW w:w="5652" w:type="dxa"/>
            <w:gridSpan w:val="3"/>
            <w:tcBorders>
              <w:top w:val="single" w:sz="18" w:space="0" w:color="FFFFFF"/>
            </w:tcBorders>
            <w:shd w:val="clear" w:color="auto" w:fill="D5E2BB"/>
          </w:tcPr>
          <w:p w14:paraId="7A475140" w14:textId="77777777" w:rsidR="00D8777A" w:rsidRPr="001D1490" w:rsidRDefault="00D8777A" w:rsidP="00CB4FE3">
            <w:pPr>
              <w:pStyle w:val="TableParagraph"/>
              <w:spacing w:before="80"/>
              <w:ind w:left="232"/>
              <w:rPr>
                <w:rFonts w:ascii="Arial" w:hAnsi="Arial" w:cs="Arial"/>
              </w:rPr>
            </w:pPr>
            <w:r w:rsidRPr="001D1490">
              <w:rPr>
                <w:rFonts w:ascii="Arial" w:hAnsi="Arial" w:cs="Arial"/>
              </w:rPr>
              <w:t>Patient</w:t>
            </w:r>
            <w:r w:rsidRPr="001D1490">
              <w:rPr>
                <w:rFonts w:ascii="Arial" w:hAnsi="Arial" w:cs="Arial"/>
                <w:spacing w:val="-4"/>
              </w:rPr>
              <w:t xml:space="preserve"> </w:t>
            </w:r>
            <w:r w:rsidRPr="001D1490">
              <w:rPr>
                <w:rFonts w:ascii="Arial" w:hAnsi="Arial" w:cs="Arial"/>
              </w:rPr>
              <w:t>signs</w:t>
            </w:r>
            <w:r w:rsidRPr="001D1490">
              <w:rPr>
                <w:rFonts w:ascii="Arial" w:hAnsi="Arial" w:cs="Arial"/>
                <w:spacing w:val="-4"/>
              </w:rPr>
              <w:t xml:space="preserve"> </w:t>
            </w:r>
            <w:r w:rsidRPr="001D1490">
              <w:rPr>
                <w:rFonts w:ascii="Arial" w:hAnsi="Arial" w:cs="Arial"/>
              </w:rPr>
              <w:t>consent</w:t>
            </w:r>
            <w:r w:rsidRPr="001D1490">
              <w:rPr>
                <w:rFonts w:ascii="Arial" w:hAnsi="Arial" w:cs="Arial"/>
                <w:spacing w:val="-4"/>
              </w:rPr>
              <w:t xml:space="preserve"> </w:t>
            </w:r>
            <w:r w:rsidRPr="001D1490">
              <w:rPr>
                <w:rFonts w:ascii="Arial" w:hAnsi="Arial" w:cs="Arial"/>
              </w:rPr>
              <w:t>form</w:t>
            </w:r>
            <w:r w:rsidRPr="001D1490">
              <w:rPr>
                <w:rFonts w:ascii="Arial" w:hAnsi="Arial" w:cs="Arial"/>
                <w:spacing w:val="-4"/>
              </w:rPr>
              <w:t xml:space="preserve"> </w:t>
            </w:r>
            <w:r w:rsidRPr="001D1490">
              <w:rPr>
                <w:rFonts w:ascii="Arial" w:hAnsi="Arial" w:cs="Arial"/>
              </w:rPr>
              <w:t>to</w:t>
            </w:r>
            <w:r w:rsidRPr="001D1490">
              <w:rPr>
                <w:rFonts w:ascii="Arial" w:hAnsi="Arial" w:cs="Arial"/>
                <w:spacing w:val="-6"/>
              </w:rPr>
              <w:t xml:space="preserve"> </w:t>
            </w:r>
            <w:r w:rsidRPr="001D1490">
              <w:rPr>
                <w:rFonts w:ascii="Arial" w:hAnsi="Arial" w:cs="Arial"/>
              </w:rPr>
              <w:t>participate</w:t>
            </w:r>
            <w:r w:rsidRPr="001D1490">
              <w:rPr>
                <w:rFonts w:ascii="Arial" w:hAnsi="Arial" w:cs="Arial"/>
                <w:spacing w:val="-5"/>
              </w:rPr>
              <w:t xml:space="preserve"> </w:t>
            </w:r>
            <w:r w:rsidRPr="001D1490">
              <w:rPr>
                <w:rFonts w:ascii="Arial" w:hAnsi="Arial" w:cs="Arial"/>
              </w:rPr>
              <w:t>in</w:t>
            </w:r>
            <w:r w:rsidRPr="001D1490">
              <w:rPr>
                <w:rFonts w:ascii="Arial" w:hAnsi="Arial" w:cs="Arial"/>
                <w:spacing w:val="-5"/>
              </w:rPr>
              <w:t xml:space="preserve"> </w:t>
            </w:r>
            <w:r w:rsidRPr="001D1490">
              <w:rPr>
                <w:rFonts w:ascii="Arial" w:hAnsi="Arial" w:cs="Arial"/>
              </w:rPr>
              <w:t>a</w:t>
            </w:r>
            <w:r w:rsidRPr="001D1490">
              <w:rPr>
                <w:rFonts w:ascii="Arial" w:hAnsi="Arial" w:cs="Arial"/>
                <w:spacing w:val="-6"/>
              </w:rPr>
              <w:t xml:space="preserve"> </w:t>
            </w:r>
            <w:r w:rsidRPr="001D1490">
              <w:rPr>
                <w:rFonts w:ascii="Arial" w:hAnsi="Arial" w:cs="Arial"/>
              </w:rPr>
              <w:t>clinical</w:t>
            </w:r>
            <w:r w:rsidRPr="001D1490">
              <w:rPr>
                <w:rFonts w:ascii="Arial" w:hAnsi="Arial" w:cs="Arial"/>
                <w:spacing w:val="-4"/>
              </w:rPr>
              <w:t xml:space="preserve"> </w:t>
            </w:r>
            <w:r w:rsidRPr="001D1490">
              <w:rPr>
                <w:rFonts w:ascii="Arial" w:hAnsi="Arial" w:cs="Arial"/>
                <w:spacing w:val="-2"/>
              </w:rPr>
              <w:t>trial.</w:t>
            </w:r>
          </w:p>
        </w:tc>
      </w:tr>
      <w:tr w:rsidR="00720208" w:rsidRPr="001D1490" w14:paraId="450E7D56" w14:textId="77777777" w:rsidTr="00E10E36">
        <w:trPr>
          <w:trHeight w:val="660"/>
        </w:trPr>
        <w:tc>
          <w:tcPr>
            <w:tcW w:w="2227" w:type="dxa"/>
            <w:tcBorders>
              <w:bottom w:val="single" w:sz="18" w:space="0" w:color="FF0000"/>
            </w:tcBorders>
            <w:shd w:val="clear" w:color="auto" w:fill="FFFFCC"/>
          </w:tcPr>
          <w:p w14:paraId="2A9101DB" w14:textId="5B0B2FA6" w:rsidR="00D8777A" w:rsidRPr="001D1490" w:rsidRDefault="00D8777A" w:rsidP="00CB4FE3">
            <w:pPr>
              <w:pStyle w:val="TableParagraph"/>
              <w:spacing w:before="80"/>
              <w:ind w:left="130"/>
              <w:rPr>
                <w:rFonts w:ascii="Arial" w:hAnsi="Arial" w:cs="Arial"/>
              </w:rPr>
            </w:pPr>
            <w:r w:rsidRPr="001D1490">
              <w:rPr>
                <w:rFonts w:ascii="Arial" w:hAnsi="Arial" w:cs="Arial"/>
                <w:spacing w:val="-2"/>
              </w:rPr>
              <w:t>20/09/20</w:t>
            </w:r>
            <w:r w:rsidR="005F0A4C" w:rsidRPr="001D1490">
              <w:rPr>
                <w:rFonts w:ascii="Arial" w:hAnsi="Arial" w:cs="Arial"/>
                <w:spacing w:val="-2"/>
              </w:rPr>
              <w:t>22</w:t>
            </w:r>
          </w:p>
        </w:tc>
        <w:tc>
          <w:tcPr>
            <w:tcW w:w="1171" w:type="dxa"/>
            <w:gridSpan w:val="3"/>
            <w:tcBorders>
              <w:bottom w:val="single" w:sz="18" w:space="0" w:color="FF0000"/>
            </w:tcBorders>
            <w:shd w:val="clear" w:color="auto" w:fill="FFFFCC"/>
          </w:tcPr>
          <w:p w14:paraId="1800FF69" w14:textId="77777777" w:rsidR="00D8777A" w:rsidRPr="001D1490" w:rsidRDefault="00D8777A" w:rsidP="00E10E36">
            <w:pPr>
              <w:pStyle w:val="TableParagraph"/>
              <w:spacing w:before="80"/>
              <w:ind w:left="157" w:right="208"/>
              <w:jc w:val="center"/>
              <w:rPr>
                <w:rFonts w:ascii="Arial" w:hAnsi="Arial" w:cs="Arial"/>
              </w:rPr>
            </w:pPr>
            <w:r w:rsidRPr="001D1490">
              <w:rPr>
                <w:rFonts w:ascii="Arial" w:hAnsi="Arial" w:cs="Arial"/>
              </w:rPr>
              <w:t>0</w:t>
            </w:r>
          </w:p>
        </w:tc>
        <w:tc>
          <w:tcPr>
            <w:tcW w:w="3973" w:type="dxa"/>
            <w:gridSpan w:val="2"/>
            <w:tcBorders>
              <w:bottom w:val="single" w:sz="18" w:space="0" w:color="FF0000"/>
              <w:right w:val="single" w:sz="18" w:space="0" w:color="FF0000"/>
            </w:tcBorders>
            <w:shd w:val="clear" w:color="auto" w:fill="FFFFCC"/>
          </w:tcPr>
          <w:p w14:paraId="7953123E" w14:textId="77777777" w:rsidR="00D8777A" w:rsidRPr="001D1490" w:rsidRDefault="00D8777A" w:rsidP="00CB4FE3">
            <w:pPr>
              <w:pStyle w:val="TableParagraph"/>
              <w:spacing w:before="80"/>
              <w:ind w:left="231"/>
              <w:rPr>
                <w:rFonts w:ascii="Arial" w:hAnsi="Arial" w:cs="Arial"/>
              </w:rPr>
            </w:pPr>
            <w:r w:rsidRPr="001D1490">
              <w:rPr>
                <w:rFonts w:ascii="Arial" w:hAnsi="Arial" w:cs="Arial"/>
              </w:rPr>
              <w:t>Patient signs consent form to participate</w:t>
            </w:r>
            <w:r w:rsidRPr="001D1490">
              <w:rPr>
                <w:rFonts w:ascii="Arial" w:hAnsi="Arial" w:cs="Arial"/>
                <w:spacing w:val="-4"/>
              </w:rPr>
              <w:t xml:space="preserve"> </w:t>
            </w:r>
            <w:r w:rsidRPr="001D1490">
              <w:rPr>
                <w:rFonts w:ascii="Arial" w:hAnsi="Arial" w:cs="Arial"/>
              </w:rPr>
              <w:t>in</w:t>
            </w:r>
            <w:r w:rsidRPr="001D1490">
              <w:rPr>
                <w:rFonts w:ascii="Arial" w:hAnsi="Arial" w:cs="Arial"/>
                <w:spacing w:val="-4"/>
              </w:rPr>
              <w:t xml:space="preserve"> </w:t>
            </w:r>
            <w:r w:rsidRPr="001D1490">
              <w:rPr>
                <w:rFonts w:ascii="Arial" w:hAnsi="Arial" w:cs="Arial"/>
              </w:rPr>
              <w:t>a</w:t>
            </w:r>
            <w:r w:rsidRPr="001D1490">
              <w:rPr>
                <w:rFonts w:ascii="Arial" w:hAnsi="Arial" w:cs="Arial"/>
                <w:spacing w:val="-5"/>
              </w:rPr>
              <w:t xml:space="preserve"> </w:t>
            </w:r>
            <w:r w:rsidRPr="001D1490">
              <w:rPr>
                <w:rFonts w:ascii="Arial" w:hAnsi="Arial" w:cs="Arial"/>
              </w:rPr>
              <w:t>clinical</w:t>
            </w:r>
            <w:r w:rsidRPr="001D1490">
              <w:rPr>
                <w:rFonts w:ascii="Arial" w:hAnsi="Arial" w:cs="Arial"/>
                <w:spacing w:val="-4"/>
              </w:rPr>
              <w:t xml:space="preserve"> </w:t>
            </w:r>
            <w:r w:rsidRPr="001D1490">
              <w:rPr>
                <w:rFonts w:ascii="Arial" w:hAnsi="Arial" w:cs="Arial"/>
              </w:rPr>
              <w:t>treatment</w:t>
            </w:r>
            <w:r w:rsidRPr="001D1490">
              <w:rPr>
                <w:rFonts w:ascii="Arial" w:hAnsi="Arial" w:cs="Arial"/>
                <w:spacing w:val="-3"/>
              </w:rPr>
              <w:t xml:space="preserve"> </w:t>
            </w:r>
            <w:r w:rsidRPr="001D1490">
              <w:rPr>
                <w:rFonts w:ascii="Arial" w:hAnsi="Arial" w:cs="Arial"/>
              </w:rPr>
              <w:t>trial.</w:t>
            </w:r>
          </w:p>
        </w:tc>
        <w:tc>
          <w:tcPr>
            <w:tcW w:w="1701" w:type="dxa"/>
            <w:gridSpan w:val="2"/>
            <w:tcBorders>
              <w:top w:val="single" w:sz="18" w:space="0" w:color="FF0000"/>
              <w:left w:val="single" w:sz="18" w:space="0" w:color="FF0000"/>
              <w:bottom w:val="single" w:sz="18" w:space="0" w:color="FF0000"/>
              <w:right w:val="single" w:sz="18" w:space="0" w:color="FF0000"/>
            </w:tcBorders>
            <w:shd w:val="clear" w:color="auto" w:fill="FFFFCC"/>
          </w:tcPr>
          <w:p w14:paraId="02EFD016" w14:textId="77777777" w:rsidR="00D8777A" w:rsidRPr="001D1490" w:rsidRDefault="00D8777A" w:rsidP="00EF4C06">
            <w:pPr>
              <w:pStyle w:val="TableParagraph"/>
              <w:spacing w:before="79"/>
              <w:rPr>
                <w:rFonts w:ascii="Arial" w:hAnsi="Arial" w:cs="Arial"/>
              </w:rPr>
            </w:pPr>
            <w:r w:rsidRPr="001D1490">
              <w:rPr>
                <w:rFonts w:ascii="Arial" w:hAnsi="Arial" w:cs="Arial"/>
              </w:rPr>
              <w:t>FCT indicator pathway</w:t>
            </w:r>
            <w:r w:rsidRPr="001D1490">
              <w:rPr>
                <w:rFonts w:ascii="Arial" w:hAnsi="Arial" w:cs="Arial"/>
                <w:spacing w:val="-13"/>
              </w:rPr>
              <w:t xml:space="preserve"> </w:t>
            </w:r>
            <w:r w:rsidRPr="001D1490">
              <w:rPr>
                <w:rFonts w:ascii="Arial" w:hAnsi="Arial" w:cs="Arial"/>
              </w:rPr>
              <w:t>stops</w:t>
            </w:r>
            <w:r w:rsidRPr="001D1490">
              <w:rPr>
                <w:rFonts w:ascii="Arial" w:hAnsi="Arial" w:cs="Arial"/>
                <w:spacing w:val="-12"/>
              </w:rPr>
              <w:t xml:space="preserve"> </w:t>
            </w:r>
            <w:r w:rsidRPr="001D1490">
              <w:rPr>
                <w:rFonts w:ascii="Arial" w:hAnsi="Arial" w:cs="Arial"/>
              </w:rPr>
              <w:t>here</w:t>
            </w:r>
          </w:p>
        </w:tc>
      </w:tr>
      <w:tr w:rsidR="00720208" w:rsidRPr="001D1490" w14:paraId="42561CE1" w14:textId="77777777" w:rsidTr="00EF4C06">
        <w:trPr>
          <w:gridAfter w:val="1"/>
          <w:wAfter w:w="209" w:type="dxa"/>
          <w:trHeight w:val="329"/>
        </w:trPr>
        <w:tc>
          <w:tcPr>
            <w:tcW w:w="2542" w:type="dxa"/>
            <w:gridSpan w:val="3"/>
          </w:tcPr>
          <w:p w14:paraId="7226C78D" w14:textId="21CBB32B" w:rsidR="00D8777A" w:rsidRPr="001D1490" w:rsidRDefault="00D8777A" w:rsidP="00EF4C06">
            <w:pPr>
              <w:pStyle w:val="TableParagraph"/>
              <w:spacing w:before="80"/>
              <w:ind w:left="130"/>
              <w:rPr>
                <w:rFonts w:ascii="Arial" w:hAnsi="Arial" w:cs="Arial"/>
              </w:rPr>
            </w:pPr>
            <w:r w:rsidRPr="001D1490">
              <w:rPr>
                <w:rFonts w:ascii="Arial" w:hAnsi="Arial" w:cs="Arial"/>
                <w:spacing w:val="-2"/>
              </w:rPr>
              <w:t>23/09/20</w:t>
            </w:r>
            <w:r w:rsidR="005F0A4C" w:rsidRPr="001D1490">
              <w:rPr>
                <w:rFonts w:ascii="Arial" w:hAnsi="Arial" w:cs="Arial"/>
                <w:spacing w:val="-2"/>
              </w:rPr>
              <w:t>22</w:t>
            </w:r>
          </w:p>
        </w:tc>
        <w:tc>
          <w:tcPr>
            <w:tcW w:w="6321" w:type="dxa"/>
            <w:gridSpan w:val="4"/>
          </w:tcPr>
          <w:p w14:paraId="54C2702C" w14:textId="77777777" w:rsidR="00D8777A" w:rsidRPr="001D1490" w:rsidRDefault="00D8777A" w:rsidP="00EF4C06">
            <w:pPr>
              <w:pStyle w:val="TableParagraph"/>
              <w:spacing w:before="80"/>
              <w:ind w:left="1109"/>
              <w:rPr>
                <w:rFonts w:ascii="Arial" w:hAnsi="Arial" w:cs="Arial"/>
              </w:rPr>
            </w:pPr>
            <w:r w:rsidRPr="001D1490">
              <w:rPr>
                <w:rFonts w:ascii="Arial" w:hAnsi="Arial" w:cs="Arial"/>
              </w:rPr>
              <w:t>Patient</w:t>
            </w:r>
            <w:r w:rsidRPr="001D1490">
              <w:rPr>
                <w:rFonts w:ascii="Arial" w:hAnsi="Arial" w:cs="Arial"/>
                <w:spacing w:val="-7"/>
              </w:rPr>
              <w:t xml:space="preserve"> </w:t>
            </w:r>
            <w:r w:rsidRPr="001D1490">
              <w:rPr>
                <w:rFonts w:ascii="Arial" w:hAnsi="Arial" w:cs="Arial"/>
              </w:rPr>
              <w:t>discharged</w:t>
            </w:r>
            <w:r w:rsidRPr="001D1490">
              <w:rPr>
                <w:rFonts w:ascii="Arial" w:hAnsi="Arial" w:cs="Arial"/>
                <w:spacing w:val="-6"/>
              </w:rPr>
              <w:t xml:space="preserve"> </w:t>
            </w:r>
            <w:r w:rsidRPr="001D1490">
              <w:rPr>
                <w:rFonts w:ascii="Arial" w:hAnsi="Arial" w:cs="Arial"/>
              </w:rPr>
              <w:t>from</w:t>
            </w:r>
            <w:r w:rsidRPr="001D1490">
              <w:rPr>
                <w:rFonts w:ascii="Arial" w:hAnsi="Arial" w:cs="Arial"/>
                <w:spacing w:val="-7"/>
              </w:rPr>
              <w:t xml:space="preserve"> </w:t>
            </w:r>
            <w:r w:rsidRPr="001D1490">
              <w:rPr>
                <w:rFonts w:ascii="Arial" w:hAnsi="Arial" w:cs="Arial"/>
              </w:rPr>
              <w:t>inpatient</w:t>
            </w:r>
            <w:r w:rsidRPr="001D1490">
              <w:rPr>
                <w:rFonts w:ascii="Arial" w:hAnsi="Arial" w:cs="Arial"/>
                <w:spacing w:val="-6"/>
              </w:rPr>
              <w:t xml:space="preserve"> </w:t>
            </w:r>
            <w:r w:rsidRPr="001D1490">
              <w:rPr>
                <w:rFonts w:ascii="Arial" w:hAnsi="Arial" w:cs="Arial"/>
                <w:spacing w:val="-2"/>
              </w:rPr>
              <w:t>stay.</w:t>
            </w:r>
          </w:p>
        </w:tc>
      </w:tr>
      <w:tr w:rsidR="00720208" w:rsidRPr="001D1490" w14:paraId="57850F6A" w14:textId="77777777" w:rsidTr="00EF4C06">
        <w:trPr>
          <w:gridAfter w:val="1"/>
          <w:wAfter w:w="209" w:type="dxa"/>
          <w:trHeight w:val="409"/>
        </w:trPr>
        <w:tc>
          <w:tcPr>
            <w:tcW w:w="2542" w:type="dxa"/>
            <w:gridSpan w:val="3"/>
          </w:tcPr>
          <w:p w14:paraId="7C9EB5DB" w14:textId="2E5771FD" w:rsidR="00D8777A" w:rsidRPr="001D1490" w:rsidRDefault="00D8777A" w:rsidP="00EF4C06">
            <w:pPr>
              <w:pStyle w:val="TableParagraph"/>
              <w:spacing w:before="79"/>
              <w:ind w:left="130"/>
              <w:rPr>
                <w:rFonts w:ascii="Arial" w:hAnsi="Arial" w:cs="Arial"/>
              </w:rPr>
            </w:pPr>
            <w:r w:rsidRPr="001D1490">
              <w:rPr>
                <w:rFonts w:ascii="Arial" w:hAnsi="Arial" w:cs="Arial"/>
                <w:spacing w:val="-2"/>
              </w:rPr>
              <w:t>09/10/20</w:t>
            </w:r>
            <w:r w:rsidR="005F0A4C" w:rsidRPr="001D1490">
              <w:rPr>
                <w:rFonts w:ascii="Arial" w:hAnsi="Arial" w:cs="Arial"/>
                <w:spacing w:val="-2"/>
              </w:rPr>
              <w:t>22</w:t>
            </w:r>
          </w:p>
        </w:tc>
        <w:tc>
          <w:tcPr>
            <w:tcW w:w="6321" w:type="dxa"/>
            <w:gridSpan w:val="4"/>
          </w:tcPr>
          <w:p w14:paraId="6FB395C1" w14:textId="77777777" w:rsidR="00D8777A" w:rsidRPr="001D1490" w:rsidRDefault="00D8777A" w:rsidP="00CB4FE3">
            <w:pPr>
              <w:pStyle w:val="TableParagraph"/>
              <w:spacing w:before="79"/>
              <w:ind w:left="1109"/>
              <w:rPr>
                <w:rFonts w:ascii="Arial" w:hAnsi="Arial" w:cs="Arial"/>
              </w:rPr>
            </w:pPr>
            <w:r w:rsidRPr="001D1490">
              <w:rPr>
                <w:rFonts w:ascii="Arial" w:hAnsi="Arial" w:cs="Arial"/>
              </w:rPr>
              <w:t>Patient</w:t>
            </w:r>
            <w:r w:rsidRPr="001D1490">
              <w:rPr>
                <w:rFonts w:ascii="Arial" w:hAnsi="Arial" w:cs="Arial"/>
                <w:spacing w:val="-4"/>
              </w:rPr>
              <w:t xml:space="preserve"> </w:t>
            </w:r>
            <w:r w:rsidRPr="001D1490">
              <w:rPr>
                <w:rFonts w:ascii="Arial" w:hAnsi="Arial" w:cs="Arial"/>
              </w:rPr>
              <w:t>is</w:t>
            </w:r>
            <w:r w:rsidRPr="001D1490">
              <w:rPr>
                <w:rFonts w:ascii="Arial" w:hAnsi="Arial" w:cs="Arial"/>
                <w:spacing w:val="-3"/>
              </w:rPr>
              <w:t xml:space="preserve"> </w:t>
            </w:r>
            <w:r w:rsidRPr="001D1490">
              <w:rPr>
                <w:rFonts w:ascii="Arial" w:hAnsi="Arial" w:cs="Arial"/>
              </w:rPr>
              <w:t>not</w:t>
            </w:r>
            <w:r w:rsidRPr="001D1490">
              <w:rPr>
                <w:rFonts w:ascii="Arial" w:hAnsi="Arial" w:cs="Arial"/>
                <w:spacing w:val="-4"/>
              </w:rPr>
              <w:t xml:space="preserve"> </w:t>
            </w:r>
            <w:r w:rsidRPr="001D1490">
              <w:rPr>
                <w:rFonts w:ascii="Arial" w:hAnsi="Arial" w:cs="Arial"/>
              </w:rPr>
              <w:t>accepted</w:t>
            </w:r>
            <w:r w:rsidRPr="001D1490">
              <w:rPr>
                <w:rFonts w:ascii="Arial" w:hAnsi="Arial" w:cs="Arial"/>
                <w:spacing w:val="-6"/>
              </w:rPr>
              <w:t xml:space="preserve"> </w:t>
            </w:r>
            <w:r w:rsidRPr="001D1490">
              <w:rPr>
                <w:rFonts w:ascii="Arial" w:hAnsi="Arial" w:cs="Arial"/>
              </w:rPr>
              <w:t>on</w:t>
            </w:r>
            <w:r w:rsidRPr="001D1490">
              <w:rPr>
                <w:rFonts w:ascii="Arial" w:hAnsi="Arial" w:cs="Arial"/>
                <w:spacing w:val="-4"/>
              </w:rPr>
              <w:t xml:space="preserve"> </w:t>
            </w:r>
            <w:r w:rsidRPr="001D1490">
              <w:rPr>
                <w:rFonts w:ascii="Arial" w:hAnsi="Arial" w:cs="Arial"/>
              </w:rPr>
              <w:t>to</w:t>
            </w:r>
            <w:r w:rsidRPr="001D1490">
              <w:rPr>
                <w:rFonts w:ascii="Arial" w:hAnsi="Arial" w:cs="Arial"/>
                <w:spacing w:val="-4"/>
              </w:rPr>
              <w:t xml:space="preserve"> </w:t>
            </w:r>
            <w:r w:rsidRPr="001D1490">
              <w:rPr>
                <w:rFonts w:ascii="Arial" w:hAnsi="Arial" w:cs="Arial"/>
              </w:rPr>
              <w:t>the</w:t>
            </w:r>
            <w:r w:rsidRPr="001D1490">
              <w:rPr>
                <w:rFonts w:ascii="Arial" w:hAnsi="Arial" w:cs="Arial"/>
                <w:spacing w:val="-5"/>
              </w:rPr>
              <w:t xml:space="preserve"> </w:t>
            </w:r>
            <w:r w:rsidRPr="001D1490">
              <w:rPr>
                <w:rFonts w:ascii="Arial" w:hAnsi="Arial" w:cs="Arial"/>
              </w:rPr>
              <w:t>clinical</w:t>
            </w:r>
            <w:r w:rsidRPr="001D1490">
              <w:rPr>
                <w:rFonts w:ascii="Arial" w:hAnsi="Arial" w:cs="Arial"/>
                <w:spacing w:val="-4"/>
              </w:rPr>
              <w:t xml:space="preserve"> </w:t>
            </w:r>
            <w:r w:rsidRPr="001D1490">
              <w:rPr>
                <w:rFonts w:ascii="Arial" w:hAnsi="Arial" w:cs="Arial"/>
                <w:spacing w:val="-2"/>
              </w:rPr>
              <w:t>trial.</w:t>
            </w:r>
          </w:p>
        </w:tc>
      </w:tr>
      <w:tr w:rsidR="00720208" w:rsidRPr="001D1490" w14:paraId="0E8FF5C1" w14:textId="77777777" w:rsidTr="00EF4C06">
        <w:trPr>
          <w:gridAfter w:val="1"/>
          <w:wAfter w:w="209" w:type="dxa"/>
          <w:trHeight w:val="410"/>
        </w:trPr>
        <w:tc>
          <w:tcPr>
            <w:tcW w:w="2542" w:type="dxa"/>
            <w:gridSpan w:val="3"/>
          </w:tcPr>
          <w:p w14:paraId="26AD2A8E" w14:textId="2E81EA56" w:rsidR="00D8777A" w:rsidRPr="001D1490" w:rsidRDefault="00D8777A" w:rsidP="00EF4C06">
            <w:pPr>
              <w:pStyle w:val="TableParagraph"/>
              <w:spacing w:before="80"/>
              <w:ind w:left="130"/>
              <w:rPr>
                <w:rFonts w:ascii="Arial" w:hAnsi="Arial" w:cs="Arial"/>
              </w:rPr>
            </w:pPr>
            <w:r w:rsidRPr="001D1490">
              <w:rPr>
                <w:rFonts w:ascii="Arial" w:hAnsi="Arial" w:cs="Arial"/>
                <w:spacing w:val="-2"/>
              </w:rPr>
              <w:t>11/10/20</w:t>
            </w:r>
            <w:r w:rsidR="005F0A4C" w:rsidRPr="001D1490">
              <w:rPr>
                <w:rFonts w:ascii="Arial" w:hAnsi="Arial" w:cs="Arial"/>
                <w:spacing w:val="-2"/>
              </w:rPr>
              <w:t>22</w:t>
            </w:r>
          </w:p>
        </w:tc>
        <w:tc>
          <w:tcPr>
            <w:tcW w:w="6321" w:type="dxa"/>
            <w:gridSpan w:val="4"/>
          </w:tcPr>
          <w:p w14:paraId="5C464348" w14:textId="77777777" w:rsidR="00D8777A" w:rsidRPr="001D1490" w:rsidRDefault="00D8777A" w:rsidP="00CB4FE3">
            <w:pPr>
              <w:pStyle w:val="TableParagraph"/>
              <w:spacing w:before="80"/>
              <w:ind w:left="1109"/>
              <w:rPr>
                <w:rFonts w:ascii="Arial" w:hAnsi="Arial" w:cs="Arial"/>
              </w:rPr>
            </w:pPr>
            <w:r w:rsidRPr="001D1490">
              <w:rPr>
                <w:rFonts w:ascii="Arial" w:hAnsi="Arial" w:cs="Arial"/>
              </w:rPr>
              <w:t>Treatment</w:t>
            </w:r>
            <w:r w:rsidRPr="001D1490">
              <w:rPr>
                <w:rFonts w:ascii="Arial" w:hAnsi="Arial" w:cs="Arial"/>
                <w:spacing w:val="-5"/>
              </w:rPr>
              <w:t xml:space="preserve"> </w:t>
            </w:r>
            <w:r w:rsidRPr="001D1490">
              <w:rPr>
                <w:rFonts w:ascii="Arial" w:hAnsi="Arial" w:cs="Arial"/>
              </w:rPr>
              <w:t>plan</w:t>
            </w:r>
            <w:r w:rsidRPr="001D1490">
              <w:rPr>
                <w:rFonts w:ascii="Arial" w:hAnsi="Arial" w:cs="Arial"/>
                <w:spacing w:val="-4"/>
              </w:rPr>
              <w:t xml:space="preserve"> </w:t>
            </w:r>
            <w:r w:rsidRPr="001D1490">
              <w:rPr>
                <w:rFonts w:ascii="Arial" w:hAnsi="Arial" w:cs="Arial"/>
              </w:rPr>
              <w:t>is</w:t>
            </w:r>
            <w:r w:rsidRPr="001D1490">
              <w:rPr>
                <w:rFonts w:ascii="Arial" w:hAnsi="Arial" w:cs="Arial"/>
                <w:spacing w:val="-5"/>
              </w:rPr>
              <w:t xml:space="preserve"> </w:t>
            </w:r>
            <w:r w:rsidRPr="001D1490">
              <w:rPr>
                <w:rFonts w:ascii="Arial" w:hAnsi="Arial" w:cs="Arial"/>
              </w:rPr>
              <w:t>revised</w:t>
            </w:r>
            <w:r w:rsidRPr="001D1490">
              <w:rPr>
                <w:rFonts w:ascii="Arial" w:hAnsi="Arial" w:cs="Arial"/>
                <w:spacing w:val="-4"/>
              </w:rPr>
              <w:t xml:space="preserve"> </w:t>
            </w:r>
            <w:r w:rsidRPr="001D1490">
              <w:rPr>
                <w:rFonts w:ascii="Arial" w:hAnsi="Arial" w:cs="Arial"/>
              </w:rPr>
              <w:t>and</w:t>
            </w:r>
            <w:r w:rsidRPr="001D1490">
              <w:rPr>
                <w:rFonts w:ascii="Arial" w:hAnsi="Arial" w:cs="Arial"/>
                <w:spacing w:val="-4"/>
              </w:rPr>
              <w:t xml:space="preserve"> </w:t>
            </w:r>
            <w:r w:rsidRPr="001D1490">
              <w:rPr>
                <w:rFonts w:ascii="Arial" w:hAnsi="Arial" w:cs="Arial"/>
              </w:rPr>
              <w:t>discussed</w:t>
            </w:r>
            <w:r w:rsidRPr="001D1490">
              <w:rPr>
                <w:rFonts w:ascii="Arial" w:hAnsi="Arial" w:cs="Arial"/>
                <w:spacing w:val="-6"/>
              </w:rPr>
              <w:t xml:space="preserve"> </w:t>
            </w:r>
            <w:r w:rsidRPr="001D1490">
              <w:rPr>
                <w:rFonts w:ascii="Arial" w:hAnsi="Arial" w:cs="Arial"/>
              </w:rPr>
              <w:t>with</w:t>
            </w:r>
            <w:r w:rsidRPr="001D1490">
              <w:rPr>
                <w:rFonts w:ascii="Arial" w:hAnsi="Arial" w:cs="Arial"/>
                <w:spacing w:val="-3"/>
              </w:rPr>
              <w:t xml:space="preserve"> </w:t>
            </w:r>
            <w:r w:rsidRPr="001D1490">
              <w:rPr>
                <w:rFonts w:ascii="Arial" w:hAnsi="Arial" w:cs="Arial"/>
                <w:spacing w:val="-2"/>
              </w:rPr>
              <w:t>patient.</w:t>
            </w:r>
          </w:p>
        </w:tc>
      </w:tr>
      <w:tr w:rsidR="00D8777A" w:rsidRPr="001D1490" w14:paraId="08636C64" w14:textId="77777777" w:rsidTr="00EF4C06">
        <w:trPr>
          <w:gridAfter w:val="1"/>
          <w:wAfter w:w="209" w:type="dxa"/>
          <w:trHeight w:val="330"/>
        </w:trPr>
        <w:tc>
          <w:tcPr>
            <w:tcW w:w="2542" w:type="dxa"/>
            <w:gridSpan w:val="3"/>
          </w:tcPr>
          <w:p w14:paraId="43D3A35D" w14:textId="3088DD64" w:rsidR="00D8777A" w:rsidRPr="001D1490" w:rsidRDefault="00D8777A" w:rsidP="00EF4C06">
            <w:pPr>
              <w:pStyle w:val="TableParagraph"/>
              <w:spacing w:before="80" w:line="230" w:lineRule="exact"/>
              <w:ind w:left="130"/>
              <w:rPr>
                <w:rFonts w:ascii="Arial" w:hAnsi="Arial" w:cs="Arial"/>
              </w:rPr>
            </w:pPr>
            <w:r w:rsidRPr="001D1490">
              <w:rPr>
                <w:rFonts w:ascii="Arial" w:hAnsi="Arial" w:cs="Arial"/>
                <w:spacing w:val="-2"/>
              </w:rPr>
              <w:t>25/10/20</w:t>
            </w:r>
            <w:r w:rsidR="005F0A4C" w:rsidRPr="001D1490">
              <w:rPr>
                <w:rFonts w:ascii="Arial" w:hAnsi="Arial" w:cs="Arial"/>
                <w:spacing w:val="-2"/>
              </w:rPr>
              <w:t>22</w:t>
            </w:r>
          </w:p>
        </w:tc>
        <w:tc>
          <w:tcPr>
            <w:tcW w:w="6321" w:type="dxa"/>
            <w:gridSpan w:val="4"/>
          </w:tcPr>
          <w:p w14:paraId="292EEDBE" w14:textId="77777777" w:rsidR="00D8777A" w:rsidRPr="001D1490" w:rsidRDefault="00D8777A" w:rsidP="00CB4FE3">
            <w:pPr>
              <w:pStyle w:val="TableParagraph"/>
              <w:spacing w:before="80" w:line="230" w:lineRule="exact"/>
              <w:ind w:left="1109"/>
              <w:rPr>
                <w:rFonts w:ascii="Arial" w:hAnsi="Arial" w:cs="Arial"/>
              </w:rPr>
            </w:pPr>
            <w:r w:rsidRPr="001D1490">
              <w:rPr>
                <w:rFonts w:ascii="Arial" w:hAnsi="Arial" w:cs="Arial"/>
              </w:rPr>
              <w:t>First</w:t>
            </w:r>
            <w:r w:rsidRPr="001D1490">
              <w:rPr>
                <w:rFonts w:ascii="Arial" w:hAnsi="Arial" w:cs="Arial"/>
                <w:spacing w:val="-9"/>
              </w:rPr>
              <w:t xml:space="preserve"> </w:t>
            </w:r>
            <w:r w:rsidRPr="001D1490">
              <w:rPr>
                <w:rFonts w:ascii="Arial" w:hAnsi="Arial" w:cs="Arial"/>
              </w:rPr>
              <w:t>chemotherapy</w:t>
            </w:r>
            <w:r w:rsidRPr="001D1490">
              <w:rPr>
                <w:rFonts w:ascii="Arial" w:hAnsi="Arial" w:cs="Arial"/>
                <w:spacing w:val="-8"/>
              </w:rPr>
              <w:t xml:space="preserve"> </w:t>
            </w:r>
            <w:r w:rsidRPr="001D1490">
              <w:rPr>
                <w:rFonts w:ascii="Arial" w:hAnsi="Arial" w:cs="Arial"/>
              </w:rPr>
              <w:t>treatment</w:t>
            </w:r>
            <w:r w:rsidRPr="001D1490">
              <w:rPr>
                <w:rFonts w:ascii="Arial" w:hAnsi="Arial" w:cs="Arial"/>
                <w:spacing w:val="-6"/>
              </w:rPr>
              <w:t xml:space="preserve"> </w:t>
            </w:r>
            <w:r w:rsidRPr="001D1490">
              <w:rPr>
                <w:rFonts w:ascii="Arial" w:hAnsi="Arial" w:cs="Arial"/>
              </w:rPr>
              <w:t>is</w:t>
            </w:r>
            <w:r w:rsidRPr="001D1490">
              <w:rPr>
                <w:rFonts w:ascii="Arial" w:hAnsi="Arial" w:cs="Arial"/>
                <w:spacing w:val="-5"/>
              </w:rPr>
              <w:t xml:space="preserve"> </w:t>
            </w:r>
            <w:r w:rsidRPr="001D1490">
              <w:rPr>
                <w:rFonts w:ascii="Arial" w:hAnsi="Arial" w:cs="Arial"/>
                <w:spacing w:val="-2"/>
              </w:rPr>
              <w:t>given.</w:t>
            </w:r>
          </w:p>
        </w:tc>
      </w:tr>
    </w:tbl>
    <w:p w14:paraId="10685A09" w14:textId="77777777" w:rsidR="00D8777A" w:rsidRPr="001D1490" w:rsidRDefault="00D8777A" w:rsidP="00D8777A">
      <w:pPr>
        <w:spacing w:line="230" w:lineRule="exact"/>
        <w:rPr>
          <w:rFonts w:ascii="Arial" w:hAnsi="Arial" w:cs="Arial"/>
        </w:rPr>
      </w:pPr>
    </w:p>
    <w:p w14:paraId="21564BA1" w14:textId="094FD11C" w:rsidR="00D8777A" w:rsidRDefault="00D8777A" w:rsidP="007E5BD8">
      <w:pPr>
        <w:pStyle w:val="Heading2"/>
        <w:rPr>
          <w:spacing w:val="-2"/>
        </w:rPr>
      </w:pPr>
      <w:bookmarkStart w:id="709" w:name="_Toc124868783"/>
      <w:bookmarkStart w:id="710" w:name="_Toc203110637"/>
      <w:r w:rsidRPr="001D1490">
        <w:t>Reported</w:t>
      </w:r>
      <w:r w:rsidRPr="001D1490">
        <w:rPr>
          <w:spacing w:val="-8"/>
        </w:rPr>
        <w:t xml:space="preserve"> </w:t>
      </w:r>
      <w:r w:rsidRPr="001D1490">
        <w:t>data</w:t>
      </w:r>
      <w:r w:rsidRPr="001D1490">
        <w:rPr>
          <w:spacing w:val="-3"/>
        </w:rPr>
        <w:t xml:space="preserve"> </w:t>
      </w:r>
      <w:r w:rsidRPr="001D1490">
        <w:t>for</w:t>
      </w:r>
      <w:r w:rsidRPr="001D1490">
        <w:rPr>
          <w:spacing w:val="-3"/>
        </w:rPr>
        <w:t xml:space="preserve"> </w:t>
      </w:r>
      <w:r w:rsidRPr="001D1490">
        <w:t>clinical</w:t>
      </w:r>
      <w:r w:rsidRPr="001D1490">
        <w:rPr>
          <w:spacing w:val="-5"/>
        </w:rPr>
        <w:t xml:space="preserve"> </w:t>
      </w:r>
      <w:r w:rsidRPr="001D1490">
        <w:t>trial</w:t>
      </w:r>
      <w:r w:rsidRPr="001D1490">
        <w:rPr>
          <w:spacing w:val="-5"/>
        </w:rPr>
        <w:t xml:space="preserve"> </w:t>
      </w:r>
      <w:r w:rsidRPr="001D1490">
        <w:t>(31-day</w:t>
      </w:r>
      <w:r w:rsidRPr="001D1490">
        <w:rPr>
          <w:spacing w:val="-4"/>
        </w:rPr>
        <w:t xml:space="preserve"> </w:t>
      </w:r>
      <w:r w:rsidRPr="001D1490">
        <w:rPr>
          <w:spacing w:val="-2"/>
        </w:rPr>
        <w:t>indicator)</w:t>
      </w:r>
      <w:bookmarkEnd w:id="709"/>
      <w:bookmarkEnd w:id="710"/>
    </w:p>
    <w:p w14:paraId="1D546E82" w14:textId="77777777" w:rsidR="00EF4C06" w:rsidRPr="00EF4C06" w:rsidRDefault="00EF4C06" w:rsidP="00EF4C06">
      <w:pPr>
        <w:spacing w:after="0"/>
        <w:rPr>
          <w:rFonts w:ascii="Arial" w:hAnsi="Arial" w:cs="Arial"/>
        </w:rPr>
      </w:pPr>
    </w:p>
    <w:tbl>
      <w:tblPr>
        <w:tblW w:w="0" w:type="auto"/>
        <w:tblLayout w:type="fixed"/>
        <w:tblCellMar>
          <w:left w:w="0" w:type="dxa"/>
          <w:right w:w="0" w:type="dxa"/>
        </w:tblCellMar>
        <w:tblLook w:val="01E0" w:firstRow="1" w:lastRow="1" w:firstColumn="1" w:lastColumn="1" w:noHBand="0" w:noVBand="0"/>
      </w:tblPr>
      <w:tblGrid>
        <w:gridCol w:w="4973"/>
        <w:gridCol w:w="1264"/>
        <w:gridCol w:w="1589"/>
      </w:tblGrid>
      <w:tr w:rsidR="00D8777A" w:rsidRPr="001D1490" w14:paraId="194EF400" w14:textId="77777777" w:rsidTr="00EF4C06">
        <w:trPr>
          <w:trHeight w:val="350"/>
        </w:trPr>
        <w:tc>
          <w:tcPr>
            <w:tcW w:w="4973" w:type="dxa"/>
            <w:tcBorders>
              <w:top w:val="single" w:sz="4" w:space="0" w:color="000000"/>
              <w:bottom w:val="single" w:sz="4" w:space="0" w:color="000000"/>
            </w:tcBorders>
          </w:tcPr>
          <w:p w14:paraId="4A6B2CB5" w14:textId="77777777" w:rsidR="00D8777A" w:rsidRPr="001D1490" w:rsidRDefault="00D8777A" w:rsidP="00CB4FE3">
            <w:pPr>
              <w:pStyle w:val="TableParagraph"/>
              <w:spacing w:before="50"/>
              <w:ind w:left="115"/>
              <w:rPr>
                <w:rFonts w:ascii="Arial" w:hAnsi="Arial" w:cs="Arial"/>
              </w:rPr>
            </w:pPr>
            <w:r w:rsidRPr="001D1490">
              <w:rPr>
                <w:rFonts w:ascii="Arial" w:hAnsi="Arial" w:cs="Arial"/>
              </w:rPr>
              <w:t>Record</w:t>
            </w:r>
            <w:r w:rsidRPr="001D1490">
              <w:rPr>
                <w:rFonts w:ascii="Arial" w:hAnsi="Arial" w:cs="Arial"/>
                <w:spacing w:val="-6"/>
              </w:rPr>
              <w:t xml:space="preserve"> </w:t>
            </w:r>
            <w:r w:rsidRPr="001D1490">
              <w:rPr>
                <w:rFonts w:ascii="Arial" w:hAnsi="Arial" w:cs="Arial"/>
                <w:spacing w:val="-4"/>
              </w:rPr>
              <w:t>type</w:t>
            </w:r>
          </w:p>
        </w:tc>
        <w:tc>
          <w:tcPr>
            <w:tcW w:w="1264" w:type="dxa"/>
            <w:tcBorders>
              <w:top w:val="single" w:sz="4" w:space="0" w:color="000000"/>
              <w:bottom w:val="single" w:sz="4" w:space="0" w:color="000000"/>
            </w:tcBorders>
          </w:tcPr>
          <w:p w14:paraId="0C9EF0F3" w14:textId="77777777" w:rsidR="00D8777A" w:rsidRPr="001D1490" w:rsidRDefault="00D8777A" w:rsidP="00CB4FE3">
            <w:pPr>
              <w:pStyle w:val="TableParagraph"/>
              <w:spacing w:before="50"/>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tcPr>
          <w:p w14:paraId="488E61E9" w14:textId="77777777" w:rsidR="00D8777A" w:rsidRPr="001D1490" w:rsidRDefault="00D8777A" w:rsidP="00CB4FE3">
            <w:pPr>
              <w:pStyle w:val="TableParagraph"/>
              <w:spacing w:before="50"/>
              <w:ind w:left="251"/>
              <w:rPr>
                <w:rFonts w:ascii="Arial" w:hAnsi="Arial" w:cs="Arial"/>
              </w:rPr>
            </w:pPr>
            <w:r w:rsidRPr="001D1490">
              <w:rPr>
                <w:rFonts w:ascii="Arial" w:hAnsi="Arial" w:cs="Arial"/>
              </w:rPr>
              <w:t>A</w:t>
            </w:r>
          </w:p>
        </w:tc>
      </w:tr>
      <w:tr w:rsidR="00D8777A" w:rsidRPr="001D1490" w14:paraId="77D5FA83" w14:textId="77777777" w:rsidTr="00EF4C06">
        <w:trPr>
          <w:trHeight w:val="350"/>
        </w:trPr>
        <w:tc>
          <w:tcPr>
            <w:tcW w:w="4973" w:type="dxa"/>
            <w:tcBorders>
              <w:top w:val="single" w:sz="4" w:space="0" w:color="000000"/>
              <w:bottom w:val="single" w:sz="4" w:space="0" w:color="000000"/>
            </w:tcBorders>
          </w:tcPr>
          <w:p w14:paraId="04F35B00" w14:textId="77777777" w:rsidR="00D8777A" w:rsidRPr="001D1490" w:rsidRDefault="00D8777A" w:rsidP="00CB4FE3">
            <w:pPr>
              <w:pStyle w:val="TableParagraph"/>
              <w:spacing w:before="50"/>
              <w:ind w:left="115"/>
              <w:rPr>
                <w:rFonts w:ascii="Arial" w:hAnsi="Arial" w:cs="Arial"/>
              </w:rPr>
            </w:pPr>
            <w:r w:rsidRPr="001D1490">
              <w:rPr>
                <w:rFonts w:ascii="Arial" w:hAnsi="Arial" w:cs="Arial"/>
              </w:rPr>
              <w:t>National</w:t>
            </w:r>
            <w:r w:rsidRPr="001D1490">
              <w:rPr>
                <w:rFonts w:ascii="Arial" w:hAnsi="Arial" w:cs="Arial"/>
                <w:spacing w:val="-6"/>
              </w:rPr>
              <w:t xml:space="preserve"> </w:t>
            </w:r>
            <w:r w:rsidRPr="001D1490">
              <w:rPr>
                <w:rFonts w:ascii="Arial" w:hAnsi="Arial" w:cs="Arial"/>
              </w:rPr>
              <w:t>Health</w:t>
            </w:r>
            <w:r w:rsidRPr="001D1490">
              <w:rPr>
                <w:rFonts w:ascii="Arial" w:hAnsi="Arial" w:cs="Arial"/>
                <w:spacing w:val="-4"/>
              </w:rPr>
              <w:t xml:space="preserve"> </w:t>
            </w:r>
            <w:r w:rsidRPr="001D1490">
              <w:rPr>
                <w:rFonts w:ascii="Arial" w:hAnsi="Arial" w:cs="Arial"/>
              </w:rPr>
              <w:t>Index</w:t>
            </w:r>
            <w:r w:rsidRPr="001D1490">
              <w:rPr>
                <w:rFonts w:ascii="Arial" w:hAnsi="Arial" w:cs="Arial"/>
                <w:spacing w:val="-7"/>
              </w:rPr>
              <w:t xml:space="preserve"> </w:t>
            </w:r>
            <w:r w:rsidRPr="001D1490">
              <w:rPr>
                <w:rFonts w:ascii="Arial" w:hAnsi="Arial" w:cs="Arial"/>
              </w:rPr>
              <w:t>(NHI)</w:t>
            </w:r>
            <w:r w:rsidRPr="001D1490">
              <w:rPr>
                <w:rFonts w:ascii="Arial" w:hAnsi="Arial" w:cs="Arial"/>
                <w:spacing w:val="-3"/>
              </w:rPr>
              <w:t xml:space="preserve"> </w:t>
            </w:r>
            <w:r w:rsidRPr="001D1490">
              <w:rPr>
                <w:rFonts w:ascii="Arial" w:hAnsi="Arial" w:cs="Arial"/>
                <w:spacing w:val="-2"/>
              </w:rPr>
              <w:t>number</w:t>
            </w:r>
          </w:p>
        </w:tc>
        <w:tc>
          <w:tcPr>
            <w:tcW w:w="1264" w:type="dxa"/>
            <w:tcBorders>
              <w:top w:val="single" w:sz="4" w:space="0" w:color="000000"/>
              <w:bottom w:val="single" w:sz="4" w:space="0" w:color="000000"/>
            </w:tcBorders>
          </w:tcPr>
          <w:p w14:paraId="06F6CEEB" w14:textId="77777777" w:rsidR="00D8777A" w:rsidRPr="001D1490" w:rsidRDefault="00D8777A" w:rsidP="00CB4FE3">
            <w:pPr>
              <w:pStyle w:val="TableParagraph"/>
              <w:spacing w:before="50"/>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tcPr>
          <w:p w14:paraId="456CBE86" w14:textId="77777777" w:rsidR="00D8777A" w:rsidRPr="001D1490" w:rsidRDefault="00D8777A" w:rsidP="00CB4FE3">
            <w:pPr>
              <w:pStyle w:val="TableParagraph"/>
              <w:spacing w:before="50"/>
              <w:ind w:left="251"/>
              <w:rPr>
                <w:rFonts w:ascii="Arial" w:hAnsi="Arial" w:cs="Arial"/>
              </w:rPr>
            </w:pPr>
            <w:r w:rsidRPr="001D1490">
              <w:rPr>
                <w:rFonts w:ascii="Arial" w:hAnsi="Arial" w:cs="Arial"/>
                <w:spacing w:val="-2"/>
              </w:rPr>
              <w:t>AAANNNN</w:t>
            </w:r>
          </w:p>
        </w:tc>
      </w:tr>
      <w:tr w:rsidR="00D8777A" w:rsidRPr="001D1490" w14:paraId="6093D1B3" w14:textId="77777777" w:rsidTr="00EF4C06">
        <w:trPr>
          <w:trHeight w:val="350"/>
        </w:trPr>
        <w:tc>
          <w:tcPr>
            <w:tcW w:w="7826" w:type="dxa"/>
            <w:gridSpan w:val="3"/>
            <w:tcBorders>
              <w:top w:val="single" w:sz="4" w:space="0" w:color="000000"/>
              <w:bottom w:val="single" w:sz="4" w:space="0" w:color="000000"/>
            </w:tcBorders>
            <w:shd w:val="clear" w:color="auto" w:fill="FAD3B4"/>
          </w:tcPr>
          <w:p w14:paraId="66F859A4" w14:textId="77777777" w:rsidR="00D8777A" w:rsidRPr="001D1490" w:rsidRDefault="00D8777A" w:rsidP="00CB4FE3">
            <w:pPr>
              <w:pStyle w:val="TableParagraph"/>
              <w:spacing w:before="50"/>
              <w:ind w:left="115"/>
              <w:rPr>
                <w:rFonts w:ascii="Arial" w:hAnsi="Arial" w:cs="Arial"/>
              </w:rPr>
            </w:pPr>
            <w:r w:rsidRPr="001D1490">
              <w:rPr>
                <w:rFonts w:ascii="Arial" w:hAnsi="Arial" w:cs="Arial"/>
              </w:rPr>
              <w:t>First</w:t>
            </w:r>
            <w:r w:rsidRPr="001D1490">
              <w:rPr>
                <w:rFonts w:ascii="Arial" w:hAnsi="Arial" w:cs="Arial"/>
                <w:spacing w:val="-3"/>
              </w:rPr>
              <w:t xml:space="preserve"> </w:t>
            </w:r>
            <w:r w:rsidRPr="001D1490">
              <w:rPr>
                <w:rFonts w:ascii="Arial" w:hAnsi="Arial" w:cs="Arial"/>
                <w:spacing w:val="-4"/>
              </w:rPr>
              <w:t>name</w:t>
            </w:r>
          </w:p>
        </w:tc>
      </w:tr>
      <w:tr w:rsidR="00D8777A" w:rsidRPr="001D1490" w14:paraId="45529395" w14:textId="77777777" w:rsidTr="00EF4C06">
        <w:trPr>
          <w:trHeight w:val="350"/>
        </w:trPr>
        <w:tc>
          <w:tcPr>
            <w:tcW w:w="7826" w:type="dxa"/>
            <w:gridSpan w:val="3"/>
            <w:tcBorders>
              <w:top w:val="single" w:sz="4" w:space="0" w:color="000000"/>
              <w:bottom w:val="single" w:sz="4" w:space="0" w:color="000000"/>
            </w:tcBorders>
            <w:shd w:val="clear" w:color="auto" w:fill="FAD3B4"/>
          </w:tcPr>
          <w:p w14:paraId="21E0BA2A" w14:textId="77777777" w:rsidR="00D8777A" w:rsidRPr="001D1490" w:rsidRDefault="00D8777A" w:rsidP="00CB4FE3">
            <w:pPr>
              <w:pStyle w:val="TableParagraph"/>
              <w:spacing w:before="50"/>
              <w:ind w:left="115"/>
              <w:rPr>
                <w:rFonts w:ascii="Arial" w:hAnsi="Arial" w:cs="Arial"/>
              </w:rPr>
            </w:pPr>
            <w:r w:rsidRPr="001D1490">
              <w:rPr>
                <w:rFonts w:ascii="Arial" w:hAnsi="Arial" w:cs="Arial"/>
              </w:rPr>
              <w:t>Family</w:t>
            </w:r>
            <w:r w:rsidRPr="001D1490">
              <w:rPr>
                <w:rFonts w:ascii="Arial" w:hAnsi="Arial" w:cs="Arial"/>
                <w:spacing w:val="-8"/>
              </w:rPr>
              <w:t xml:space="preserve"> </w:t>
            </w:r>
            <w:r w:rsidRPr="001D1490">
              <w:rPr>
                <w:rFonts w:ascii="Arial" w:hAnsi="Arial" w:cs="Arial"/>
                <w:spacing w:val="-4"/>
              </w:rPr>
              <w:t>name</w:t>
            </w:r>
          </w:p>
        </w:tc>
      </w:tr>
      <w:tr w:rsidR="00D8777A" w:rsidRPr="001D1490" w14:paraId="02581435" w14:textId="77777777" w:rsidTr="00EF4C06">
        <w:trPr>
          <w:trHeight w:val="350"/>
        </w:trPr>
        <w:tc>
          <w:tcPr>
            <w:tcW w:w="4973" w:type="dxa"/>
            <w:tcBorders>
              <w:top w:val="single" w:sz="4" w:space="0" w:color="000000"/>
              <w:bottom w:val="single" w:sz="4" w:space="0" w:color="000000"/>
            </w:tcBorders>
            <w:shd w:val="clear" w:color="auto" w:fill="FAD3B4"/>
          </w:tcPr>
          <w:p w14:paraId="0BF4890F" w14:textId="77777777" w:rsidR="00D8777A" w:rsidRPr="001D1490" w:rsidRDefault="00D8777A" w:rsidP="00CB4FE3">
            <w:pPr>
              <w:pStyle w:val="TableParagraph"/>
              <w:spacing w:before="50"/>
              <w:ind w:left="115"/>
              <w:rPr>
                <w:rFonts w:ascii="Arial" w:hAnsi="Arial" w:cs="Arial"/>
              </w:rPr>
            </w:pPr>
            <w:r w:rsidRPr="001D1490">
              <w:rPr>
                <w:rFonts w:ascii="Arial" w:hAnsi="Arial" w:cs="Arial"/>
              </w:rPr>
              <w:t>Date</w:t>
            </w:r>
            <w:r w:rsidRPr="001D1490">
              <w:rPr>
                <w:rFonts w:ascii="Arial" w:hAnsi="Arial" w:cs="Arial"/>
                <w:spacing w:val="-4"/>
              </w:rPr>
              <w:t xml:space="preserve"> </w:t>
            </w:r>
            <w:r w:rsidRPr="001D1490">
              <w:rPr>
                <w:rFonts w:ascii="Arial" w:hAnsi="Arial" w:cs="Arial"/>
              </w:rPr>
              <w:t>of</w:t>
            </w:r>
            <w:r w:rsidRPr="001D1490">
              <w:rPr>
                <w:rFonts w:ascii="Arial" w:hAnsi="Arial" w:cs="Arial"/>
                <w:spacing w:val="-1"/>
              </w:rPr>
              <w:t xml:space="preserve"> </w:t>
            </w:r>
            <w:r w:rsidRPr="001D1490">
              <w:rPr>
                <w:rFonts w:ascii="Arial" w:hAnsi="Arial" w:cs="Arial"/>
                <w:spacing w:val="-2"/>
              </w:rPr>
              <w:t>birth</w:t>
            </w:r>
          </w:p>
        </w:tc>
        <w:tc>
          <w:tcPr>
            <w:tcW w:w="1264" w:type="dxa"/>
            <w:tcBorders>
              <w:top w:val="single" w:sz="4" w:space="0" w:color="000000"/>
              <w:bottom w:val="single" w:sz="4" w:space="0" w:color="000000"/>
            </w:tcBorders>
            <w:shd w:val="clear" w:color="auto" w:fill="FAD3B4"/>
          </w:tcPr>
          <w:p w14:paraId="3F3AB454" w14:textId="77777777" w:rsidR="00D8777A" w:rsidRPr="001D1490" w:rsidRDefault="00D8777A" w:rsidP="00CB4FE3">
            <w:pPr>
              <w:pStyle w:val="TableParagraph"/>
              <w:spacing w:before="50"/>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AD3B4"/>
          </w:tcPr>
          <w:p w14:paraId="4A24D6FA" w14:textId="67472816" w:rsidR="00D8777A" w:rsidRPr="001D1490" w:rsidRDefault="00D8777A" w:rsidP="00CB4FE3">
            <w:pPr>
              <w:pStyle w:val="TableParagraph"/>
              <w:spacing w:before="50"/>
              <w:ind w:left="251"/>
              <w:rPr>
                <w:rFonts w:ascii="Arial" w:hAnsi="Arial" w:cs="Arial"/>
              </w:rPr>
            </w:pPr>
            <w:r w:rsidRPr="001D1490">
              <w:rPr>
                <w:rFonts w:ascii="Arial" w:hAnsi="Arial" w:cs="Arial"/>
                <w:spacing w:val="-2"/>
              </w:rPr>
              <w:t>190619</w:t>
            </w:r>
            <w:r w:rsidR="00BF7466" w:rsidRPr="001D1490">
              <w:rPr>
                <w:rFonts w:ascii="Arial" w:hAnsi="Arial" w:cs="Arial"/>
                <w:spacing w:val="-2"/>
              </w:rPr>
              <w:t>67</w:t>
            </w:r>
          </w:p>
        </w:tc>
      </w:tr>
      <w:tr w:rsidR="00D8777A" w:rsidRPr="001D1490" w14:paraId="67AEA342" w14:textId="77777777" w:rsidTr="00EF4C06">
        <w:trPr>
          <w:trHeight w:val="350"/>
        </w:trPr>
        <w:tc>
          <w:tcPr>
            <w:tcW w:w="4973" w:type="dxa"/>
            <w:tcBorders>
              <w:top w:val="single" w:sz="4" w:space="0" w:color="000000"/>
              <w:bottom w:val="single" w:sz="4" w:space="0" w:color="000000"/>
            </w:tcBorders>
            <w:shd w:val="clear" w:color="auto" w:fill="FAD3B4"/>
          </w:tcPr>
          <w:p w14:paraId="080BF180" w14:textId="77777777" w:rsidR="00D8777A" w:rsidRPr="001D1490" w:rsidRDefault="00D8777A" w:rsidP="00CB4FE3">
            <w:pPr>
              <w:pStyle w:val="TableParagraph"/>
              <w:spacing w:before="50"/>
              <w:ind w:left="115"/>
              <w:rPr>
                <w:rFonts w:ascii="Arial" w:hAnsi="Arial" w:cs="Arial"/>
              </w:rPr>
            </w:pPr>
            <w:r w:rsidRPr="001D1490">
              <w:rPr>
                <w:rFonts w:ascii="Arial" w:hAnsi="Arial" w:cs="Arial"/>
                <w:spacing w:val="-5"/>
              </w:rPr>
              <w:t>Sex</w:t>
            </w:r>
          </w:p>
        </w:tc>
        <w:tc>
          <w:tcPr>
            <w:tcW w:w="1264" w:type="dxa"/>
            <w:tcBorders>
              <w:top w:val="single" w:sz="4" w:space="0" w:color="000000"/>
              <w:bottom w:val="single" w:sz="4" w:space="0" w:color="000000"/>
            </w:tcBorders>
            <w:shd w:val="clear" w:color="auto" w:fill="FAD3B4"/>
          </w:tcPr>
          <w:p w14:paraId="4D3C707A" w14:textId="77777777" w:rsidR="00D8777A" w:rsidRPr="001D1490" w:rsidRDefault="00D8777A" w:rsidP="00CB4FE3">
            <w:pPr>
              <w:pStyle w:val="TableParagraph"/>
              <w:spacing w:before="50"/>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AD3B4"/>
          </w:tcPr>
          <w:p w14:paraId="22B3D2E7" w14:textId="77777777" w:rsidR="00D8777A" w:rsidRPr="001D1490" w:rsidRDefault="00D8777A" w:rsidP="00CB4FE3">
            <w:pPr>
              <w:pStyle w:val="TableParagraph"/>
              <w:spacing w:before="50"/>
              <w:ind w:left="251"/>
              <w:rPr>
                <w:rFonts w:ascii="Arial" w:hAnsi="Arial" w:cs="Arial"/>
              </w:rPr>
            </w:pPr>
            <w:r w:rsidRPr="001D1490">
              <w:rPr>
                <w:rFonts w:ascii="Arial" w:hAnsi="Arial" w:cs="Arial"/>
              </w:rPr>
              <w:t>M</w:t>
            </w:r>
          </w:p>
        </w:tc>
      </w:tr>
      <w:tr w:rsidR="00D8777A" w:rsidRPr="001D1490" w14:paraId="557F24E6" w14:textId="77777777" w:rsidTr="00EF4C06">
        <w:trPr>
          <w:trHeight w:val="350"/>
        </w:trPr>
        <w:tc>
          <w:tcPr>
            <w:tcW w:w="4973" w:type="dxa"/>
            <w:tcBorders>
              <w:top w:val="single" w:sz="4" w:space="0" w:color="000000"/>
              <w:bottom w:val="single" w:sz="4" w:space="0" w:color="000000"/>
            </w:tcBorders>
            <w:shd w:val="clear" w:color="auto" w:fill="FAD3B4"/>
          </w:tcPr>
          <w:p w14:paraId="31BA15C9" w14:textId="75C95413" w:rsidR="00D8777A" w:rsidRPr="001D1490" w:rsidRDefault="00B378FD" w:rsidP="00CB4FE3">
            <w:pPr>
              <w:pStyle w:val="TableParagraph"/>
              <w:spacing w:before="47"/>
              <w:ind w:left="115"/>
              <w:rPr>
                <w:rFonts w:ascii="Arial" w:hAnsi="Arial" w:cs="Arial"/>
              </w:rPr>
            </w:pPr>
            <w:r w:rsidRPr="001D1490">
              <w:rPr>
                <w:rFonts w:ascii="Arial" w:hAnsi="Arial" w:cs="Arial"/>
              </w:rPr>
              <w:t>District</w:t>
            </w:r>
            <w:r w:rsidR="00EF4C06">
              <w:rPr>
                <w:rFonts w:ascii="Arial" w:hAnsi="Arial" w:cs="Arial"/>
              </w:rPr>
              <w:t xml:space="preserve"> </w:t>
            </w:r>
            <w:r w:rsidR="00D8777A" w:rsidRPr="001D1490">
              <w:rPr>
                <w:rFonts w:ascii="Arial" w:hAnsi="Arial" w:cs="Arial"/>
              </w:rPr>
              <w:t>of</w:t>
            </w:r>
            <w:r w:rsidR="00D8777A" w:rsidRPr="001D1490">
              <w:rPr>
                <w:rFonts w:ascii="Arial" w:hAnsi="Arial" w:cs="Arial"/>
                <w:spacing w:val="-4"/>
              </w:rPr>
              <w:t xml:space="preserve"> </w:t>
            </w:r>
            <w:r w:rsidR="00D8777A" w:rsidRPr="001D1490">
              <w:rPr>
                <w:rFonts w:ascii="Arial" w:hAnsi="Arial" w:cs="Arial"/>
                <w:spacing w:val="-2"/>
              </w:rPr>
              <w:t>domicile</w:t>
            </w:r>
          </w:p>
        </w:tc>
        <w:tc>
          <w:tcPr>
            <w:tcW w:w="1264" w:type="dxa"/>
            <w:tcBorders>
              <w:top w:val="single" w:sz="4" w:space="0" w:color="000000"/>
              <w:bottom w:val="single" w:sz="4" w:space="0" w:color="000000"/>
            </w:tcBorders>
            <w:shd w:val="clear" w:color="auto" w:fill="FAD3B4"/>
          </w:tcPr>
          <w:p w14:paraId="4AE28EB2"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AD3B4"/>
          </w:tcPr>
          <w:p w14:paraId="708911DC" w14:textId="77777777" w:rsidR="00D8777A" w:rsidRPr="001D1490" w:rsidRDefault="00D8777A" w:rsidP="00CB4FE3">
            <w:pPr>
              <w:pStyle w:val="TableParagraph"/>
              <w:spacing w:before="47"/>
              <w:ind w:left="251"/>
              <w:rPr>
                <w:rFonts w:ascii="Arial" w:hAnsi="Arial" w:cs="Arial"/>
              </w:rPr>
            </w:pPr>
            <w:r w:rsidRPr="001D1490">
              <w:rPr>
                <w:rFonts w:ascii="Arial" w:hAnsi="Arial" w:cs="Arial"/>
                <w:spacing w:val="-5"/>
              </w:rPr>
              <w:t>011</w:t>
            </w:r>
          </w:p>
        </w:tc>
      </w:tr>
      <w:tr w:rsidR="00D8777A" w:rsidRPr="001D1490" w14:paraId="352EF7B8" w14:textId="77777777" w:rsidTr="00EF4C06">
        <w:trPr>
          <w:trHeight w:val="350"/>
        </w:trPr>
        <w:tc>
          <w:tcPr>
            <w:tcW w:w="4973" w:type="dxa"/>
            <w:tcBorders>
              <w:top w:val="single" w:sz="4" w:space="0" w:color="000000"/>
              <w:bottom w:val="single" w:sz="4" w:space="0" w:color="000000"/>
            </w:tcBorders>
            <w:shd w:val="clear" w:color="auto" w:fill="E4DFEB"/>
          </w:tcPr>
          <w:p w14:paraId="09B76EB0"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Date</w:t>
            </w:r>
            <w:r w:rsidRPr="001D1490">
              <w:rPr>
                <w:rFonts w:ascii="Arial" w:hAnsi="Arial" w:cs="Arial"/>
                <w:spacing w:val="-2"/>
              </w:rPr>
              <w:t xml:space="preserve"> </w:t>
            </w:r>
            <w:r w:rsidRPr="001D1490">
              <w:rPr>
                <w:rFonts w:ascii="Arial" w:hAnsi="Arial" w:cs="Arial"/>
              </w:rPr>
              <w:t>of</w:t>
            </w:r>
            <w:r w:rsidRPr="001D1490">
              <w:rPr>
                <w:rFonts w:ascii="Arial" w:hAnsi="Arial" w:cs="Arial"/>
                <w:spacing w:val="-1"/>
              </w:rPr>
              <w:t xml:space="preserve"> </w:t>
            </w:r>
            <w:r w:rsidRPr="001D1490">
              <w:rPr>
                <w:rFonts w:ascii="Arial" w:hAnsi="Arial" w:cs="Arial"/>
                <w:spacing w:val="-2"/>
              </w:rPr>
              <w:t>diagnosis</w:t>
            </w:r>
          </w:p>
        </w:tc>
        <w:tc>
          <w:tcPr>
            <w:tcW w:w="1264" w:type="dxa"/>
            <w:tcBorders>
              <w:top w:val="single" w:sz="4" w:space="0" w:color="000000"/>
              <w:bottom w:val="single" w:sz="4" w:space="0" w:color="000000"/>
            </w:tcBorders>
            <w:shd w:val="clear" w:color="auto" w:fill="E4DFEB"/>
          </w:tcPr>
          <w:p w14:paraId="5D1E1553" w14:textId="77777777" w:rsidR="00D8777A" w:rsidRPr="001D1490"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shd w:val="clear" w:color="auto" w:fill="E4DFEB"/>
          </w:tcPr>
          <w:p w14:paraId="6625049D" w14:textId="3FA891C6" w:rsidR="00D8777A" w:rsidRPr="001D1490" w:rsidRDefault="00D8777A" w:rsidP="00CB4FE3">
            <w:pPr>
              <w:pStyle w:val="TableParagraph"/>
              <w:spacing w:before="47"/>
              <w:ind w:left="251"/>
              <w:rPr>
                <w:rFonts w:ascii="Arial" w:hAnsi="Arial" w:cs="Arial"/>
              </w:rPr>
            </w:pPr>
            <w:r w:rsidRPr="001D1490">
              <w:rPr>
                <w:rFonts w:ascii="Arial" w:hAnsi="Arial" w:cs="Arial"/>
                <w:spacing w:val="-2"/>
              </w:rPr>
              <w:t>190920</w:t>
            </w:r>
            <w:r w:rsidR="00BF7466" w:rsidRPr="001D1490">
              <w:rPr>
                <w:rFonts w:ascii="Arial" w:hAnsi="Arial" w:cs="Arial"/>
                <w:spacing w:val="-2"/>
              </w:rPr>
              <w:t>22</w:t>
            </w:r>
          </w:p>
        </w:tc>
      </w:tr>
      <w:tr w:rsidR="00D8777A" w:rsidRPr="001D1490" w14:paraId="795D6C27" w14:textId="77777777" w:rsidTr="00EF4C06">
        <w:trPr>
          <w:trHeight w:val="350"/>
        </w:trPr>
        <w:tc>
          <w:tcPr>
            <w:tcW w:w="4973" w:type="dxa"/>
            <w:tcBorders>
              <w:top w:val="single" w:sz="4" w:space="0" w:color="000000"/>
              <w:bottom w:val="single" w:sz="4" w:space="0" w:color="000000"/>
            </w:tcBorders>
            <w:shd w:val="clear" w:color="auto" w:fill="E4DFEB"/>
          </w:tcPr>
          <w:p w14:paraId="65E20AE9" w14:textId="5F8E3FCD" w:rsidR="00D8777A" w:rsidRPr="001D1490" w:rsidRDefault="00D8777A" w:rsidP="00CB4FE3">
            <w:pPr>
              <w:pStyle w:val="TableParagraph"/>
              <w:spacing w:before="47"/>
              <w:ind w:left="115"/>
              <w:rPr>
                <w:rFonts w:ascii="Arial" w:hAnsi="Arial" w:cs="Arial"/>
              </w:rPr>
            </w:pPr>
            <w:r w:rsidRPr="001D1490">
              <w:rPr>
                <w:rFonts w:ascii="Arial" w:hAnsi="Arial" w:cs="Arial"/>
              </w:rPr>
              <w:t>Primary</w:t>
            </w:r>
            <w:r w:rsidRPr="001D1490">
              <w:rPr>
                <w:rFonts w:ascii="Arial" w:hAnsi="Arial" w:cs="Arial"/>
                <w:spacing w:val="-3"/>
              </w:rPr>
              <w:t xml:space="preserve"> </w:t>
            </w:r>
            <w:r w:rsidRPr="001D1490">
              <w:rPr>
                <w:rFonts w:ascii="Arial" w:hAnsi="Arial" w:cs="Arial"/>
              </w:rPr>
              <w:t>site</w:t>
            </w:r>
            <w:r w:rsidRPr="001D1490">
              <w:rPr>
                <w:rFonts w:ascii="Arial" w:hAnsi="Arial" w:cs="Arial"/>
                <w:spacing w:val="-3"/>
              </w:rPr>
              <w:t xml:space="preserve"> </w:t>
            </w:r>
            <w:r w:rsidR="003D556E" w:rsidRPr="001D1490">
              <w:rPr>
                <w:rFonts w:ascii="Arial" w:hAnsi="Arial" w:cs="Arial"/>
              </w:rPr>
              <w:t>ICD-10</w:t>
            </w:r>
            <w:r w:rsidR="00EF4C06">
              <w:rPr>
                <w:rFonts w:ascii="Arial" w:hAnsi="Arial" w:cs="Arial"/>
              </w:rPr>
              <w:t>-AM</w:t>
            </w:r>
            <w:r w:rsidR="003D556E" w:rsidRPr="001D1490">
              <w:rPr>
                <w:rFonts w:ascii="Arial" w:hAnsi="Arial" w:cs="Arial"/>
              </w:rPr>
              <w:t xml:space="preserve"> 8</w:t>
            </w:r>
            <w:r w:rsidR="00EF4C06">
              <w:rPr>
                <w:rFonts w:ascii="Arial" w:hAnsi="Arial" w:cs="Arial"/>
              </w:rPr>
              <w:t>th</w:t>
            </w:r>
            <w:r w:rsidR="003D556E" w:rsidRPr="001D1490">
              <w:rPr>
                <w:rFonts w:ascii="Arial" w:hAnsi="Arial" w:cs="Arial"/>
              </w:rPr>
              <w:t xml:space="preserve"> </w:t>
            </w:r>
            <w:r w:rsidR="00EF4C06">
              <w:rPr>
                <w:rFonts w:ascii="Arial" w:hAnsi="Arial" w:cs="Arial"/>
              </w:rPr>
              <w:t>E</w:t>
            </w:r>
            <w:r w:rsidR="003D556E" w:rsidRPr="001D1490">
              <w:rPr>
                <w:rFonts w:ascii="Arial" w:hAnsi="Arial" w:cs="Arial"/>
              </w:rPr>
              <w:t>dition</w:t>
            </w:r>
          </w:p>
        </w:tc>
        <w:tc>
          <w:tcPr>
            <w:tcW w:w="1264" w:type="dxa"/>
            <w:tcBorders>
              <w:top w:val="single" w:sz="4" w:space="0" w:color="000000"/>
              <w:bottom w:val="single" w:sz="4" w:space="0" w:color="000000"/>
            </w:tcBorders>
            <w:shd w:val="clear" w:color="auto" w:fill="E4DFEB"/>
          </w:tcPr>
          <w:p w14:paraId="2BC967E9"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E4DFEB"/>
          </w:tcPr>
          <w:p w14:paraId="68A41242" w14:textId="77777777" w:rsidR="00D8777A" w:rsidRPr="001D1490" w:rsidRDefault="00D8777A" w:rsidP="00CB4FE3">
            <w:pPr>
              <w:pStyle w:val="TableParagraph"/>
              <w:spacing w:before="47"/>
              <w:ind w:left="251"/>
              <w:rPr>
                <w:rFonts w:ascii="Arial" w:hAnsi="Arial" w:cs="Arial"/>
              </w:rPr>
            </w:pPr>
            <w:r w:rsidRPr="001D1490">
              <w:rPr>
                <w:rFonts w:ascii="Arial" w:hAnsi="Arial" w:cs="Arial"/>
                <w:spacing w:val="-5"/>
              </w:rPr>
              <w:t>C92</w:t>
            </w:r>
          </w:p>
        </w:tc>
      </w:tr>
      <w:tr w:rsidR="00D8777A" w:rsidRPr="001D1490" w14:paraId="136CDA05" w14:textId="77777777" w:rsidTr="00EF4C06">
        <w:trPr>
          <w:trHeight w:val="350"/>
        </w:trPr>
        <w:tc>
          <w:tcPr>
            <w:tcW w:w="7826" w:type="dxa"/>
            <w:gridSpan w:val="3"/>
            <w:tcBorders>
              <w:top w:val="single" w:sz="4" w:space="0" w:color="000000"/>
              <w:bottom w:val="single" w:sz="4" w:space="0" w:color="000000"/>
            </w:tcBorders>
            <w:shd w:val="clear" w:color="auto" w:fill="FAD3B4"/>
          </w:tcPr>
          <w:p w14:paraId="100B0FE1"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Date</w:t>
            </w:r>
            <w:r w:rsidRPr="001D1490">
              <w:rPr>
                <w:rFonts w:ascii="Arial" w:hAnsi="Arial" w:cs="Arial"/>
                <w:spacing w:val="-4"/>
              </w:rPr>
              <w:t xml:space="preserve"> </w:t>
            </w:r>
            <w:r w:rsidRPr="001D1490">
              <w:rPr>
                <w:rFonts w:ascii="Arial" w:hAnsi="Arial" w:cs="Arial"/>
              </w:rPr>
              <w:t>of</w:t>
            </w:r>
            <w:r w:rsidRPr="001D1490">
              <w:rPr>
                <w:rFonts w:ascii="Arial" w:hAnsi="Arial" w:cs="Arial"/>
                <w:spacing w:val="-2"/>
              </w:rPr>
              <w:t xml:space="preserve"> </w:t>
            </w:r>
            <w:r w:rsidRPr="001D1490">
              <w:rPr>
                <w:rFonts w:ascii="Arial" w:hAnsi="Arial" w:cs="Arial"/>
              </w:rPr>
              <w:t>receipt</w:t>
            </w:r>
            <w:r w:rsidRPr="001D1490">
              <w:rPr>
                <w:rFonts w:ascii="Arial" w:hAnsi="Arial" w:cs="Arial"/>
                <w:spacing w:val="-2"/>
              </w:rPr>
              <w:t xml:space="preserve"> </w:t>
            </w:r>
            <w:r w:rsidRPr="001D1490">
              <w:rPr>
                <w:rFonts w:ascii="Arial" w:hAnsi="Arial" w:cs="Arial"/>
              </w:rPr>
              <w:t>of</w:t>
            </w:r>
            <w:r w:rsidRPr="001D1490">
              <w:rPr>
                <w:rFonts w:ascii="Arial" w:hAnsi="Arial" w:cs="Arial"/>
                <w:spacing w:val="-2"/>
              </w:rPr>
              <w:t xml:space="preserve"> referral</w:t>
            </w:r>
          </w:p>
        </w:tc>
      </w:tr>
      <w:tr w:rsidR="00D8777A" w:rsidRPr="001D1490" w14:paraId="60CEBDEF" w14:textId="77777777" w:rsidTr="00EF4C06">
        <w:trPr>
          <w:trHeight w:val="349"/>
        </w:trPr>
        <w:tc>
          <w:tcPr>
            <w:tcW w:w="4973" w:type="dxa"/>
            <w:tcBorders>
              <w:top w:val="single" w:sz="4" w:space="0" w:color="000000"/>
              <w:bottom w:val="single" w:sz="4" w:space="0" w:color="000000"/>
            </w:tcBorders>
            <w:shd w:val="clear" w:color="auto" w:fill="FAD3B4"/>
          </w:tcPr>
          <w:p w14:paraId="51F4BCE5" w14:textId="29E0AB99" w:rsidR="00D8777A" w:rsidRPr="001D1490" w:rsidRDefault="00D84698" w:rsidP="00CB4FE3">
            <w:pPr>
              <w:pStyle w:val="TableParagraph"/>
              <w:spacing w:before="47"/>
              <w:ind w:left="115"/>
              <w:rPr>
                <w:rFonts w:ascii="Arial" w:hAnsi="Arial" w:cs="Arial"/>
              </w:rPr>
            </w:pPr>
            <w:r w:rsidRPr="001D1490">
              <w:rPr>
                <w:rFonts w:ascii="Arial" w:hAnsi="Arial" w:cs="Arial"/>
              </w:rPr>
              <w:t>Hospital</w:t>
            </w:r>
            <w:r w:rsidR="00D8777A" w:rsidRPr="001D1490">
              <w:rPr>
                <w:rFonts w:ascii="Arial" w:hAnsi="Arial" w:cs="Arial"/>
                <w:spacing w:val="-3"/>
              </w:rPr>
              <w:t xml:space="preserve"> </w:t>
            </w:r>
            <w:r w:rsidR="00D8777A" w:rsidRPr="001D1490">
              <w:rPr>
                <w:rFonts w:ascii="Arial" w:hAnsi="Arial" w:cs="Arial"/>
              </w:rPr>
              <w:t>of</w:t>
            </w:r>
            <w:r w:rsidR="00D8777A" w:rsidRPr="001D1490">
              <w:rPr>
                <w:rFonts w:ascii="Arial" w:hAnsi="Arial" w:cs="Arial"/>
                <w:spacing w:val="-5"/>
              </w:rPr>
              <w:t xml:space="preserve"> </w:t>
            </w:r>
            <w:r w:rsidR="00D8777A" w:rsidRPr="001D1490">
              <w:rPr>
                <w:rFonts w:ascii="Arial" w:hAnsi="Arial" w:cs="Arial"/>
              </w:rPr>
              <w:t>receipt</w:t>
            </w:r>
            <w:r w:rsidR="00D8777A" w:rsidRPr="001D1490">
              <w:rPr>
                <w:rFonts w:ascii="Arial" w:hAnsi="Arial" w:cs="Arial"/>
                <w:spacing w:val="-3"/>
              </w:rPr>
              <w:t xml:space="preserve"> </w:t>
            </w:r>
            <w:r w:rsidR="00D8777A" w:rsidRPr="001D1490">
              <w:rPr>
                <w:rFonts w:ascii="Arial" w:hAnsi="Arial" w:cs="Arial"/>
              </w:rPr>
              <w:t>of</w:t>
            </w:r>
            <w:r w:rsidR="00D8777A" w:rsidRPr="001D1490">
              <w:rPr>
                <w:rFonts w:ascii="Arial" w:hAnsi="Arial" w:cs="Arial"/>
                <w:spacing w:val="-5"/>
              </w:rPr>
              <w:t xml:space="preserve"> </w:t>
            </w:r>
            <w:r w:rsidR="00D8777A" w:rsidRPr="001D1490">
              <w:rPr>
                <w:rFonts w:ascii="Arial" w:hAnsi="Arial" w:cs="Arial"/>
                <w:spacing w:val="-2"/>
              </w:rPr>
              <w:t>referral</w:t>
            </w:r>
          </w:p>
        </w:tc>
        <w:tc>
          <w:tcPr>
            <w:tcW w:w="1264" w:type="dxa"/>
            <w:tcBorders>
              <w:top w:val="single" w:sz="4" w:space="0" w:color="000000"/>
              <w:bottom w:val="single" w:sz="4" w:space="0" w:color="000000"/>
            </w:tcBorders>
            <w:shd w:val="clear" w:color="auto" w:fill="FAD3B4"/>
          </w:tcPr>
          <w:p w14:paraId="34FF772E" w14:textId="77777777" w:rsidR="00D8777A" w:rsidRPr="001D1490"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shd w:val="clear" w:color="auto" w:fill="FAD3B4"/>
          </w:tcPr>
          <w:p w14:paraId="478BFF52" w14:textId="77777777" w:rsidR="00D8777A" w:rsidRPr="001D1490" w:rsidRDefault="00D8777A" w:rsidP="00CB4FE3">
            <w:pPr>
              <w:pStyle w:val="TableParagraph"/>
              <w:spacing w:before="47"/>
              <w:ind w:left="251"/>
              <w:rPr>
                <w:rFonts w:ascii="Arial" w:hAnsi="Arial" w:cs="Arial"/>
              </w:rPr>
            </w:pPr>
            <w:r w:rsidRPr="001D1490">
              <w:rPr>
                <w:rFonts w:ascii="Arial" w:hAnsi="Arial" w:cs="Arial"/>
                <w:spacing w:val="-5"/>
              </w:rPr>
              <w:t>011</w:t>
            </w:r>
          </w:p>
        </w:tc>
      </w:tr>
      <w:tr w:rsidR="00D8777A" w:rsidRPr="001D1490" w14:paraId="16D08836" w14:textId="77777777" w:rsidTr="00EF4C06">
        <w:trPr>
          <w:trHeight w:val="350"/>
        </w:trPr>
        <w:tc>
          <w:tcPr>
            <w:tcW w:w="4973" w:type="dxa"/>
            <w:tcBorders>
              <w:top w:val="single" w:sz="4" w:space="0" w:color="000000"/>
              <w:bottom w:val="single" w:sz="4" w:space="0" w:color="000000"/>
            </w:tcBorders>
            <w:shd w:val="clear" w:color="auto" w:fill="DBE4F0"/>
          </w:tcPr>
          <w:p w14:paraId="76596F29"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Date</w:t>
            </w:r>
            <w:r w:rsidRPr="001D1490">
              <w:rPr>
                <w:rFonts w:ascii="Arial" w:hAnsi="Arial" w:cs="Arial"/>
                <w:spacing w:val="-5"/>
              </w:rPr>
              <w:t xml:space="preserve"> </w:t>
            </w:r>
            <w:r w:rsidRPr="001D1490">
              <w:rPr>
                <w:rFonts w:ascii="Arial" w:hAnsi="Arial" w:cs="Arial"/>
              </w:rPr>
              <w:t>patient</w:t>
            </w:r>
            <w:r w:rsidRPr="001D1490">
              <w:rPr>
                <w:rFonts w:ascii="Arial" w:hAnsi="Arial" w:cs="Arial"/>
                <w:spacing w:val="-3"/>
              </w:rPr>
              <w:t xml:space="preserve"> </w:t>
            </w:r>
            <w:r w:rsidRPr="001D1490">
              <w:rPr>
                <w:rFonts w:ascii="Arial" w:hAnsi="Arial" w:cs="Arial"/>
              </w:rPr>
              <w:t>informed</w:t>
            </w:r>
            <w:r w:rsidRPr="001D1490">
              <w:rPr>
                <w:rFonts w:ascii="Arial" w:hAnsi="Arial" w:cs="Arial"/>
                <w:spacing w:val="-6"/>
              </w:rPr>
              <w:t xml:space="preserve"> </w:t>
            </w:r>
            <w:r w:rsidRPr="001D1490">
              <w:rPr>
                <w:rFonts w:ascii="Arial" w:hAnsi="Arial" w:cs="Arial"/>
              </w:rPr>
              <w:t>of</w:t>
            </w:r>
            <w:r w:rsidRPr="001D1490">
              <w:rPr>
                <w:rFonts w:ascii="Arial" w:hAnsi="Arial" w:cs="Arial"/>
                <w:spacing w:val="-6"/>
              </w:rPr>
              <w:t xml:space="preserve"> </w:t>
            </w:r>
            <w:r w:rsidRPr="001D1490">
              <w:rPr>
                <w:rFonts w:ascii="Arial" w:hAnsi="Arial" w:cs="Arial"/>
                <w:spacing w:val="-2"/>
              </w:rPr>
              <w:t>diagnosis</w:t>
            </w:r>
          </w:p>
        </w:tc>
        <w:tc>
          <w:tcPr>
            <w:tcW w:w="1264" w:type="dxa"/>
            <w:tcBorders>
              <w:top w:val="single" w:sz="4" w:space="0" w:color="000000"/>
              <w:bottom w:val="single" w:sz="4" w:space="0" w:color="000000"/>
            </w:tcBorders>
            <w:shd w:val="clear" w:color="auto" w:fill="DBE4F0"/>
          </w:tcPr>
          <w:p w14:paraId="600A62F7" w14:textId="77777777" w:rsidR="00D8777A" w:rsidRPr="001D1490"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shd w:val="clear" w:color="auto" w:fill="DBE4F0"/>
          </w:tcPr>
          <w:p w14:paraId="09838D4D" w14:textId="32D1B41F" w:rsidR="00D8777A" w:rsidRPr="001D1490" w:rsidRDefault="00D8777A" w:rsidP="00CB4FE3">
            <w:pPr>
              <w:pStyle w:val="TableParagraph"/>
              <w:spacing w:before="47"/>
              <w:ind w:left="251"/>
              <w:rPr>
                <w:rFonts w:ascii="Arial" w:hAnsi="Arial" w:cs="Arial"/>
              </w:rPr>
            </w:pPr>
            <w:r w:rsidRPr="001D1490">
              <w:rPr>
                <w:rFonts w:ascii="Arial" w:hAnsi="Arial" w:cs="Arial"/>
                <w:spacing w:val="-2"/>
              </w:rPr>
              <w:t>190920</w:t>
            </w:r>
            <w:r w:rsidR="00BF7466" w:rsidRPr="001D1490">
              <w:rPr>
                <w:rFonts w:ascii="Arial" w:hAnsi="Arial" w:cs="Arial"/>
                <w:spacing w:val="-2"/>
              </w:rPr>
              <w:t>22</w:t>
            </w:r>
          </w:p>
        </w:tc>
      </w:tr>
      <w:tr w:rsidR="00D8777A" w:rsidRPr="001D1490" w14:paraId="5CF17C41" w14:textId="77777777" w:rsidTr="00EF4C06">
        <w:trPr>
          <w:trHeight w:val="350"/>
        </w:trPr>
        <w:tc>
          <w:tcPr>
            <w:tcW w:w="7826" w:type="dxa"/>
            <w:gridSpan w:val="3"/>
            <w:tcBorders>
              <w:top w:val="single" w:sz="4" w:space="0" w:color="000000"/>
              <w:bottom w:val="single" w:sz="4" w:space="0" w:color="000000"/>
            </w:tcBorders>
            <w:shd w:val="clear" w:color="auto" w:fill="DDD9C3"/>
          </w:tcPr>
          <w:p w14:paraId="59062CCC"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Date</w:t>
            </w:r>
            <w:r w:rsidRPr="001D1490">
              <w:rPr>
                <w:rFonts w:ascii="Arial" w:hAnsi="Arial" w:cs="Arial"/>
                <w:spacing w:val="-8"/>
              </w:rPr>
              <w:t xml:space="preserve"> </w:t>
            </w:r>
            <w:r w:rsidRPr="001D1490">
              <w:rPr>
                <w:rFonts w:ascii="Arial" w:hAnsi="Arial" w:cs="Arial"/>
              </w:rPr>
              <w:t>of</w:t>
            </w:r>
            <w:r w:rsidRPr="001D1490">
              <w:rPr>
                <w:rFonts w:ascii="Arial" w:hAnsi="Arial" w:cs="Arial"/>
                <w:spacing w:val="-7"/>
              </w:rPr>
              <w:t xml:space="preserve"> </w:t>
            </w:r>
            <w:r w:rsidRPr="001D1490">
              <w:rPr>
                <w:rFonts w:ascii="Arial" w:hAnsi="Arial" w:cs="Arial"/>
              </w:rPr>
              <w:t>first</w:t>
            </w:r>
            <w:r w:rsidRPr="001D1490">
              <w:rPr>
                <w:rFonts w:ascii="Arial" w:hAnsi="Arial" w:cs="Arial"/>
                <w:spacing w:val="-5"/>
              </w:rPr>
              <w:t xml:space="preserve"> </w:t>
            </w:r>
            <w:r w:rsidRPr="001D1490">
              <w:rPr>
                <w:rFonts w:ascii="Arial" w:hAnsi="Arial" w:cs="Arial"/>
              </w:rPr>
              <w:t>multidisciplinary</w:t>
            </w:r>
            <w:r w:rsidRPr="001D1490">
              <w:rPr>
                <w:rFonts w:ascii="Arial" w:hAnsi="Arial" w:cs="Arial"/>
                <w:spacing w:val="-9"/>
              </w:rPr>
              <w:t xml:space="preserve"> </w:t>
            </w:r>
            <w:r w:rsidRPr="001D1490">
              <w:rPr>
                <w:rFonts w:ascii="Arial" w:hAnsi="Arial" w:cs="Arial"/>
              </w:rPr>
              <w:t>meeting</w:t>
            </w:r>
            <w:r w:rsidRPr="001D1490">
              <w:rPr>
                <w:rFonts w:ascii="Arial" w:hAnsi="Arial" w:cs="Arial"/>
                <w:spacing w:val="-6"/>
              </w:rPr>
              <w:t xml:space="preserve"> </w:t>
            </w:r>
            <w:r w:rsidRPr="001D1490">
              <w:rPr>
                <w:rFonts w:ascii="Arial" w:hAnsi="Arial" w:cs="Arial"/>
                <w:spacing w:val="-4"/>
              </w:rPr>
              <w:t>(MDM)</w:t>
            </w:r>
          </w:p>
        </w:tc>
      </w:tr>
      <w:tr w:rsidR="00D8777A" w:rsidRPr="001D1490" w14:paraId="6660EE15" w14:textId="77777777" w:rsidTr="00EF4C06">
        <w:trPr>
          <w:trHeight w:val="350"/>
        </w:trPr>
        <w:tc>
          <w:tcPr>
            <w:tcW w:w="4973" w:type="dxa"/>
            <w:tcBorders>
              <w:top w:val="single" w:sz="4" w:space="0" w:color="000000"/>
              <w:bottom w:val="single" w:sz="4" w:space="0" w:color="000000"/>
            </w:tcBorders>
            <w:shd w:val="clear" w:color="auto" w:fill="D5E2BB"/>
          </w:tcPr>
          <w:p w14:paraId="3738A3E7"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Date</w:t>
            </w:r>
            <w:r w:rsidRPr="001D1490">
              <w:rPr>
                <w:rFonts w:ascii="Arial" w:hAnsi="Arial" w:cs="Arial"/>
                <w:spacing w:val="-7"/>
              </w:rPr>
              <w:t xml:space="preserve"> </w:t>
            </w:r>
            <w:r w:rsidRPr="001D1490">
              <w:rPr>
                <w:rFonts w:ascii="Arial" w:hAnsi="Arial" w:cs="Arial"/>
              </w:rPr>
              <w:t>of</w:t>
            </w:r>
            <w:r w:rsidRPr="001D1490">
              <w:rPr>
                <w:rFonts w:ascii="Arial" w:hAnsi="Arial" w:cs="Arial"/>
                <w:spacing w:val="-6"/>
              </w:rPr>
              <w:t xml:space="preserve"> </w:t>
            </w:r>
            <w:r w:rsidRPr="001D1490">
              <w:rPr>
                <w:rFonts w:ascii="Arial" w:hAnsi="Arial" w:cs="Arial"/>
              </w:rPr>
              <w:t>decision-to-</w:t>
            </w:r>
            <w:r w:rsidRPr="001D1490">
              <w:rPr>
                <w:rFonts w:ascii="Arial" w:hAnsi="Arial" w:cs="Arial"/>
                <w:spacing w:val="-4"/>
              </w:rPr>
              <w:t>treat</w:t>
            </w:r>
          </w:p>
        </w:tc>
        <w:tc>
          <w:tcPr>
            <w:tcW w:w="1264" w:type="dxa"/>
            <w:tcBorders>
              <w:top w:val="single" w:sz="4" w:space="0" w:color="000000"/>
              <w:bottom w:val="single" w:sz="4" w:space="0" w:color="000000"/>
            </w:tcBorders>
            <w:shd w:val="clear" w:color="auto" w:fill="D5E2BB"/>
          </w:tcPr>
          <w:p w14:paraId="12F4AA0A"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D5E2BB"/>
          </w:tcPr>
          <w:p w14:paraId="4F2C024C" w14:textId="7308A46A" w:rsidR="00D8777A" w:rsidRPr="001D1490" w:rsidRDefault="00D8777A" w:rsidP="00CB4FE3">
            <w:pPr>
              <w:pStyle w:val="TableParagraph"/>
              <w:spacing w:before="47"/>
              <w:ind w:left="251"/>
              <w:rPr>
                <w:rFonts w:ascii="Arial" w:hAnsi="Arial" w:cs="Arial"/>
              </w:rPr>
            </w:pPr>
            <w:r w:rsidRPr="001D1490">
              <w:rPr>
                <w:rFonts w:ascii="Arial" w:hAnsi="Arial" w:cs="Arial"/>
                <w:spacing w:val="-2"/>
              </w:rPr>
              <w:t>200920</w:t>
            </w:r>
            <w:r w:rsidR="00BF7466" w:rsidRPr="001D1490">
              <w:rPr>
                <w:rFonts w:ascii="Arial" w:hAnsi="Arial" w:cs="Arial"/>
                <w:spacing w:val="-2"/>
              </w:rPr>
              <w:t>22</w:t>
            </w:r>
          </w:p>
        </w:tc>
      </w:tr>
      <w:tr w:rsidR="00D8777A" w:rsidRPr="001D1490" w14:paraId="6C646F75" w14:textId="77777777" w:rsidTr="00EF4C06">
        <w:trPr>
          <w:trHeight w:val="350"/>
        </w:trPr>
        <w:tc>
          <w:tcPr>
            <w:tcW w:w="4973" w:type="dxa"/>
            <w:tcBorders>
              <w:top w:val="single" w:sz="4" w:space="0" w:color="000000"/>
              <w:bottom w:val="single" w:sz="4" w:space="0" w:color="000000"/>
            </w:tcBorders>
            <w:shd w:val="clear" w:color="auto" w:fill="FFFFCC"/>
          </w:tcPr>
          <w:p w14:paraId="2F9A789E"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Date</w:t>
            </w:r>
            <w:r w:rsidRPr="001D1490">
              <w:rPr>
                <w:rFonts w:ascii="Arial" w:hAnsi="Arial" w:cs="Arial"/>
                <w:spacing w:val="-4"/>
              </w:rPr>
              <w:t xml:space="preserve"> </w:t>
            </w:r>
            <w:r w:rsidRPr="001D1490">
              <w:rPr>
                <w:rFonts w:ascii="Arial" w:hAnsi="Arial" w:cs="Arial"/>
              </w:rPr>
              <w:t>of</w:t>
            </w:r>
            <w:r w:rsidRPr="001D1490">
              <w:rPr>
                <w:rFonts w:ascii="Arial" w:hAnsi="Arial" w:cs="Arial"/>
                <w:spacing w:val="-2"/>
              </w:rPr>
              <w:t xml:space="preserve"> </w:t>
            </w:r>
            <w:r w:rsidRPr="001D1490">
              <w:rPr>
                <w:rFonts w:ascii="Arial" w:hAnsi="Arial" w:cs="Arial"/>
              </w:rPr>
              <w:t>first</w:t>
            </w:r>
            <w:r w:rsidRPr="001D1490">
              <w:rPr>
                <w:rFonts w:ascii="Arial" w:hAnsi="Arial" w:cs="Arial"/>
                <w:spacing w:val="-1"/>
              </w:rPr>
              <w:t xml:space="preserve"> </w:t>
            </w:r>
            <w:r w:rsidRPr="001D1490">
              <w:rPr>
                <w:rFonts w:ascii="Arial" w:hAnsi="Arial" w:cs="Arial"/>
                <w:spacing w:val="-2"/>
              </w:rPr>
              <w:t>treatment</w:t>
            </w:r>
          </w:p>
        </w:tc>
        <w:tc>
          <w:tcPr>
            <w:tcW w:w="1264" w:type="dxa"/>
            <w:tcBorders>
              <w:top w:val="single" w:sz="4" w:space="0" w:color="000000"/>
              <w:bottom w:val="single" w:sz="4" w:space="0" w:color="000000"/>
            </w:tcBorders>
            <w:shd w:val="clear" w:color="auto" w:fill="FFFFCC"/>
          </w:tcPr>
          <w:p w14:paraId="541208D5"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FFFCC"/>
          </w:tcPr>
          <w:p w14:paraId="52E9BF80" w14:textId="58E25DDB" w:rsidR="00D8777A" w:rsidRPr="001D1490" w:rsidRDefault="00D8777A" w:rsidP="00CB4FE3">
            <w:pPr>
              <w:pStyle w:val="TableParagraph"/>
              <w:spacing w:before="47"/>
              <w:ind w:left="251"/>
              <w:rPr>
                <w:rFonts w:ascii="Arial" w:hAnsi="Arial" w:cs="Arial"/>
              </w:rPr>
            </w:pPr>
            <w:r w:rsidRPr="001D1490">
              <w:rPr>
                <w:rFonts w:ascii="Arial" w:hAnsi="Arial" w:cs="Arial"/>
                <w:spacing w:val="-2"/>
              </w:rPr>
              <w:t>200920</w:t>
            </w:r>
            <w:r w:rsidR="00BF7466" w:rsidRPr="001D1490">
              <w:rPr>
                <w:rFonts w:ascii="Arial" w:hAnsi="Arial" w:cs="Arial"/>
                <w:spacing w:val="-2"/>
              </w:rPr>
              <w:t>22</w:t>
            </w:r>
          </w:p>
        </w:tc>
      </w:tr>
      <w:tr w:rsidR="00D8777A" w:rsidRPr="001D1490" w14:paraId="1EB4A0EA" w14:textId="77777777" w:rsidTr="00EF4C06">
        <w:trPr>
          <w:trHeight w:val="350"/>
        </w:trPr>
        <w:tc>
          <w:tcPr>
            <w:tcW w:w="4973" w:type="dxa"/>
            <w:tcBorders>
              <w:top w:val="single" w:sz="4" w:space="0" w:color="000000"/>
              <w:bottom w:val="single" w:sz="4" w:space="0" w:color="000000"/>
            </w:tcBorders>
            <w:shd w:val="clear" w:color="auto" w:fill="FFFF99"/>
          </w:tcPr>
          <w:p w14:paraId="6414D32A"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Type</w:t>
            </w:r>
            <w:r w:rsidRPr="001D1490">
              <w:rPr>
                <w:rFonts w:ascii="Arial" w:hAnsi="Arial" w:cs="Arial"/>
                <w:spacing w:val="-3"/>
              </w:rPr>
              <w:t xml:space="preserve"> </w:t>
            </w:r>
            <w:r w:rsidRPr="001D1490">
              <w:rPr>
                <w:rFonts w:ascii="Arial" w:hAnsi="Arial" w:cs="Arial"/>
              </w:rPr>
              <w:t>of</w:t>
            </w:r>
            <w:r w:rsidRPr="001D1490">
              <w:rPr>
                <w:rFonts w:ascii="Arial" w:hAnsi="Arial" w:cs="Arial"/>
                <w:spacing w:val="-2"/>
              </w:rPr>
              <w:t xml:space="preserve"> </w:t>
            </w:r>
            <w:r w:rsidRPr="001D1490">
              <w:rPr>
                <w:rFonts w:ascii="Arial" w:hAnsi="Arial" w:cs="Arial"/>
              </w:rPr>
              <w:t>first</w:t>
            </w:r>
            <w:r w:rsidRPr="001D1490">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99"/>
          </w:tcPr>
          <w:p w14:paraId="0DF5CF3F"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FFF99"/>
          </w:tcPr>
          <w:p w14:paraId="2A1C6753" w14:textId="77777777" w:rsidR="00D8777A" w:rsidRPr="001D1490" w:rsidRDefault="00D8777A" w:rsidP="00CB4FE3">
            <w:pPr>
              <w:pStyle w:val="TableParagraph"/>
              <w:spacing w:before="47"/>
              <w:ind w:left="251"/>
              <w:rPr>
                <w:rFonts w:ascii="Arial" w:hAnsi="Arial" w:cs="Arial"/>
              </w:rPr>
            </w:pPr>
            <w:r w:rsidRPr="001D1490">
              <w:rPr>
                <w:rFonts w:ascii="Arial" w:hAnsi="Arial" w:cs="Arial"/>
                <w:spacing w:val="-5"/>
              </w:rPr>
              <w:t>10</w:t>
            </w:r>
          </w:p>
        </w:tc>
      </w:tr>
      <w:tr w:rsidR="00D8777A" w:rsidRPr="001D1490" w14:paraId="650CCD2C" w14:textId="77777777" w:rsidTr="00EF4C06">
        <w:trPr>
          <w:trHeight w:val="350"/>
        </w:trPr>
        <w:tc>
          <w:tcPr>
            <w:tcW w:w="4973" w:type="dxa"/>
            <w:tcBorders>
              <w:top w:val="single" w:sz="4" w:space="0" w:color="000000"/>
              <w:bottom w:val="single" w:sz="4" w:space="0" w:color="000000"/>
            </w:tcBorders>
            <w:shd w:val="clear" w:color="auto" w:fill="FFFFCC"/>
          </w:tcPr>
          <w:p w14:paraId="128DE89C" w14:textId="7B951042" w:rsidR="00D8777A" w:rsidRPr="001D1490" w:rsidRDefault="00D84698" w:rsidP="00CB4FE3">
            <w:pPr>
              <w:pStyle w:val="TableParagraph"/>
              <w:spacing w:before="47"/>
              <w:ind w:left="115"/>
              <w:rPr>
                <w:rFonts w:ascii="Arial" w:hAnsi="Arial" w:cs="Arial"/>
              </w:rPr>
            </w:pPr>
            <w:r w:rsidRPr="001D1490">
              <w:rPr>
                <w:rFonts w:ascii="Arial" w:hAnsi="Arial" w:cs="Arial"/>
              </w:rPr>
              <w:t>Hospital</w:t>
            </w:r>
            <w:r w:rsidR="00D8777A" w:rsidRPr="001D1490">
              <w:rPr>
                <w:rFonts w:ascii="Arial" w:hAnsi="Arial" w:cs="Arial"/>
                <w:spacing w:val="-4"/>
              </w:rPr>
              <w:t xml:space="preserve"> </w:t>
            </w:r>
            <w:r w:rsidR="00D8777A" w:rsidRPr="001D1490">
              <w:rPr>
                <w:rFonts w:ascii="Arial" w:hAnsi="Arial" w:cs="Arial"/>
              </w:rPr>
              <w:t>of</w:t>
            </w:r>
            <w:r w:rsidR="00D8777A" w:rsidRPr="001D1490">
              <w:rPr>
                <w:rFonts w:ascii="Arial" w:hAnsi="Arial" w:cs="Arial"/>
                <w:spacing w:val="-7"/>
              </w:rPr>
              <w:t xml:space="preserve"> </w:t>
            </w:r>
            <w:r w:rsidR="00D8777A" w:rsidRPr="001D1490">
              <w:rPr>
                <w:rFonts w:ascii="Arial" w:hAnsi="Arial" w:cs="Arial"/>
              </w:rPr>
              <w:t>service</w:t>
            </w:r>
            <w:r w:rsidR="00D8777A" w:rsidRPr="001D1490">
              <w:rPr>
                <w:rFonts w:ascii="Arial" w:hAnsi="Arial" w:cs="Arial"/>
                <w:spacing w:val="-4"/>
              </w:rPr>
              <w:t xml:space="preserve"> </w:t>
            </w:r>
            <w:r w:rsidR="00D8777A" w:rsidRPr="001D1490">
              <w:rPr>
                <w:rFonts w:ascii="Arial" w:hAnsi="Arial" w:cs="Arial"/>
              </w:rPr>
              <w:t>for</w:t>
            </w:r>
            <w:r w:rsidR="00D8777A" w:rsidRPr="001D1490">
              <w:rPr>
                <w:rFonts w:ascii="Arial" w:hAnsi="Arial" w:cs="Arial"/>
                <w:spacing w:val="-4"/>
              </w:rPr>
              <w:t xml:space="preserve"> </w:t>
            </w:r>
            <w:r w:rsidR="00D8777A" w:rsidRPr="001D1490">
              <w:rPr>
                <w:rFonts w:ascii="Arial" w:hAnsi="Arial" w:cs="Arial"/>
              </w:rPr>
              <w:t>first</w:t>
            </w:r>
            <w:r w:rsidR="00D8777A" w:rsidRPr="001D1490">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CC"/>
          </w:tcPr>
          <w:p w14:paraId="6921539B"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FFFCC"/>
          </w:tcPr>
          <w:p w14:paraId="3E913E38" w14:textId="77777777" w:rsidR="00D8777A" w:rsidRPr="001D1490" w:rsidRDefault="00D8777A" w:rsidP="00CB4FE3">
            <w:pPr>
              <w:pStyle w:val="TableParagraph"/>
              <w:spacing w:before="47"/>
              <w:ind w:left="251"/>
              <w:rPr>
                <w:rFonts w:ascii="Arial" w:hAnsi="Arial" w:cs="Arial"/>
              </w:rPr>
            </w:pPr>
            <w:r w:rsidRPr="001D1490">
              <w:rPr>
                <w:rFonts w:ascii="Arial" w:hAnsi="Arial" w:cs="Arial"/>
                <w:spacing w:val="-5"/>
              </w:rPr>
              <w:t>011</w:t>
            </w:r>
          </w:p>
        </w:tc>
      </w:tr>
      <w:tr w:rsidR="00D8777A" w:rsidRPr="001D1490" w14:paraId="14C3EBA9" w14:textId="77777777" w:rsidTr="00EF4C06">
        <w:trPr>
          <w:trHeight w:val="350"/>
        </w:trPr>
        <w:tc>
          <w:tcPr>
            <w:tcW w:w="7826" w:type="dxa"/>
            <w:gridSpan w:val="3"/>
            <w:tcBorders>
              <w:top w:val="single" w:sz="4" w:space="0" w:color="000000"/>
              <w:bottom w:val="single" w:sz="4" w:space="0" w:color="000000"/>
            </w:tcBorders>
            <w:shd w:val="clear" w:color="auto" w:fill="FCE9D9"/>
          </w:tcPr>
          <w:p w14:paraId="3728013A"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Source</w:t>
            </w:r>
            <w:r w:rsidRPr="001D1490">
              <w:rPr>
                <w:rFonts w:ascii="Arial" w:hAnsi="Arial" w:cs="Arial"/>
                <w:spacing w:val="-4"/>
              </w:rPr>
              <w:t xml:space="preserve"> </w:t>
            </w:r>
            <w:r w:rsidRPr="001D1490">
              <w:rPr>
                <w:rFonts w:ascii="Arial" w:hAnsi="Arial" w:cs="Arial"/>
              </w:rPr>
              <w:t>of</w:t>
            </w:r>
            <w:r w:rsidRPr="001D1490">
              <w:rPr>
                <w:rFonts w:ascii="Arial" w:hAnsi="Arial" w:cs="Arial"/>
                <w:spacing w:val="-3"/>
              </w:rPr>
              <w:t xml:space="preserve"> </w:t>
            </w:r>
            <w:r w:rsidRPr="001D1490">
              <w:rPr>
                <w:rFonts w:ascii="Arial" w:hAnsi="Arial" w:cs="Arial"/>
                <w:spacing w:val="-2"/>
              </w:rPr>
              <w:t>referral</w:t>
            </w:r>
          </w:p>
        </w:tc>
      </w:tr>
      <w:tr w:rsidR="00D8777A" w:rsidRPr="001D1490" w14:paraId="63745659" w14:textId="77777777" w:rsidTr="00EF4C06">
        <w:trPr>
          <w:trHeight w:val="347"/>
        </w:trPr>
        <w:tc>
          <w:tcPr>
            <w:tcW w:w="7826" w:type="dxa"/>
            <w:gridSpan w:val="3"/>
            <w:tcBorders>
              <w:top w:val="single" w:sz="4" w:space="0" w:color="000000"/>
              <w:bottom w:val="single" w:sz="6" w:space="0" w:color="000000"/>
            </w:tcBorders>
            <w:shd w:val="clear" w:color="auto" w:fill="D9D9D9"/>
          </w:tcPr>
          <w:p w14:paraId="3B3460DA"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Clinician</w:t>
            </w:r>
            <w:r w:rsidRPr="001D1490">
              <w:rPr>
                <w:rFonts w:ascii="Arial" w:hAnsi="Arial" w:cs="Arial"/>
                <w:spacing w:val="-7"/>
              </w:rPr>
              <w:t xml:space="preserve"> </w:t>
            </w:r>
            <w:r w:rsidRPr="001D1490">
              <w:rPr>
                <w:rFonts w:ascii="Arial" w:hAnsi="Arial" w:cs="Arial"/>
              </w:rPr>
              <w:t>defined</w:t>
            </w:r>
            <w:r w:rsidRPr="001D1490">
              <w:rPr>
                <w:rFonts w:ascii="Arial" w:hAnsi="Arial" w:cs="Arial"/>
                <w:spacing w:val="-5"/>
              </w:rPr>
              <w:t xml:space="preserve"> </w:t>
            </w:r>
            <w:r w:rsidRPr="001D1490">
              <w:rPr>
                <w:rFonts w:ascii="Arial" w:hAnsi="Arial" w:cs="Arial"/>
              </w:rPr>
              <w:t>suspicion</w:t>
            </w:r>
            <w:r w:rsidRPr="001D1490">
              <w:rPr>
                <w:rFonts w:ascii="Arial" w:hAnsi="Arial" w:cs="Arial"/>
                <w:spacing w:val="-6"/>
              </w:rPr>
              <w:t xml:space="preserve"> </w:t>
            </w:r>
            <w:r w:rsidRPr="001D1490">
              <w:rPr>
                <w:rFonts w:ascii="Arial" w:hAnsi="Arial" w:cs="Arial"/>
              </w:rPr>
              <w:t>of</w:t>
            </w:r>
            <w:r w:rsidRPr="001D1490">
              <w:rPr>
                <w:rFonts w:ascii="Arial" w:hAnsi="Arial" w:cs="Arial"/>
                <w:spacing w:val="-5"/>
              </w:rPr>
              <w:t xml:space="preserve"> </w:t>
            </w:r>
            <w:r w:rsidRPr="001D1490">
              <w:rPr>
                <w:rFonts w:ascii="Arial" w:hAnsi="Arial" w:cs="Arial"/>
                <w:spacing w:val="-2"/>
              </w:rPr>
              <w:t>cancer</w:t>
            </w:r>
          </w:p>
        </w:tc>
      </w:tr>
      <w:tr w:rsidR="00D8777A" w:rsidRPr="001D1490" w14:paraId="7B9D735E" w14:textId="77777777" w:rsidTr="00EF4C06">
        <w:trPr>
          <w:trHeight w:val="347"/>
        </w:trPr>
        <w:tc>
          <w:tcPr>
            <w:tcW w:w="7826" w:type="dxa"/>
            <w:gridSpan w:val="3"/>
            <w:tcBorders>
              <w:top w:val="single" w:sz="6" w:space="0" w:color="000000"/>
              <w:bottom w:val="single" w:sz="4" w:space="0" w:color="000000"/>
            </w:tcBorders>
            <w:shd w:val="clear" w:color="auto" w:fill="D9D9D9"/>
          </w:tcPr>
          <w:p w14:paraId="0121754B" w14:textId="77777777" w:rsidR="00D8777A" w:rsidRPr="001D1490" w:rsidRDefault="00D8777A" w:rsidP="00CB4FE3">
            <w:pPr>
              <w:pStyle w:val="TableParagraph"/>
              <w:spacing w:before="45"/>
              <w:ind w:left="115"/>
              <w:rPr>
                <w:rFonts w:ascii="Arial" w:hAnsi="Arial" w:cs="Arial"/>
              </w:rPr>
            </w:pPr>
            <w:r w:rsidRPr="001D1490">
              <w:rPr>
                <w:rFonts w:ascii="Arial" w:hAnsi="Arial" w:cs="Arial"/>
              </w:rPr>
              <w:t>2-week</w:t>
            </w:r>
            <w:r w:rsidRPr="001D1490">
              <w:rPr>
                <w:rFonts w:ascii="Arial" w:hAnsi="Arial" w:cs="Arial"/>
                <w:spacing w:val="-7"/>
              </w:rPr>
              <w:t xml:space="preserve"> </w:t>
            </w:r>
            <w:r w:rsidRPr="001D1490">
              <w:rPr>
                <w:rFonts w:ascii="Arial" w:hAnsi="Arial" w:cs="Arial"/>
                <w:spacing w:val="-4"/>
              </w:rPr>
              <w:t>flag</w:t>
            </w:r>
          </w:p>
        </w:tc>
      </w:tr>
      <w:tr w:rsidR="00D8777A" w:rsidRPr="001D1490" w14:paraId="386DCB04" w14:textId="77777777" w:rsidTr="00EF4C06">
        <w:trPr>
          <w:trHeight w:val="350"/>
        </w:trPr>
        <w:tc>
          <w:tcPr>
            <w:tcW w:w="4973" w:type="dxa"/>
            <w:tcBorders>
              <w:top w:val="single" w:sz="4" w:space="0" w:color="000000"/>
              <w:bottom w:val="single" w:sz="4" w:space="0" w:color="000000"/>
            </w:tcBorders>
          </w:tcPr>
          <w:p w14:paraId="625FD508"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Delay</w:t>
            </w:r>
            <w:r w:rsidRPr="001D1490">
              <w:rPr>
                <w:rFonts w:ascii="Arial" w:hAnsi="Arial" w:cs="Arial"/>
                <w:spacing w:val="-4"/>
              </w:rPr>
              <w:t xml:space="preserve"> </w:t>
            </w:r>
            <w:r w:rsidRPr="001D1490">
              <w:rPr>
                <w:rFonts w:ascii="Arial" w:hAnsi="Arial" w:cs="Arial"/>
              </w:rPr>
              <w:t>code</w:t>
            </w:r>
            <w:r w:rsidRPr="001D1490">
              <w:rPr>
                <w:rFonts w:ascii="Arial" w:hAnsi="Arial" w:cs="Arial"/>
                <w:spacing w:val="-4"/>
              </w:rPr>
              <w:t xml:space="preserve"> </w:t>
            </w:r>
            <w:r w:rsidRPr="001D1490">
              <w:rPr>
                <w:rFonts w:ascii="Arial" w:hAnsi="Arial" w:cs="Arial"/>
                <w:spacing w:val="-5"/>
              </w:rPr>
              <w:t>62</w:t>
            </w:r>
          </w:p>
        </w:tc>
        <w:tc>
          <w:tcPr>
            <w:tcW w:w="1264" w:type="dxa"/>
            <w:tcBorders>
              <w:top w:val="single" w:sz="4" w:space="0" w:color="000000"/>
              <w:bottom w:val="single" w:sz="4" w:space="0" w:color="000000"/>
            </w:tcBorders>
          </w:tcPr>
          <w:p w14:paraId="117C9144" w14:textId="77777777" w:rsidR="00D8777A" w:rsidRPr="001D1490"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tcPr>
          <w:p w14:paraId="72DD8CC1" w14:textId="77777777" w:rsidR="00D8777A" w:rsidRPr="001D1490" w:rsidRDefault="00D8777A" w:rsidP="00CB4FE3">
            <w:pPr>
              <w:pStyle w:val="TableParagraph"/>
              <w:rPr>
                <w:rFonts w:ascii="Arial" w:hAnsi="Arial" w:cs="Arial"/>
                <w:sz w:val="20"/>
              </w:rPr>
            </w:pPr>
          </w:p>
        </w:tc>
      </w:tr>
      <w:tr w:rsidR="00D8777A" w:rsidRPr="001D1490" w14:paraId="1A180951" w14:textId="77777777" w:rsidTr="00EF4C06">
        <w:trPr>
          <w:trHeight w:val="350"/>
        </w:trPr>
        <w:tc>
          <w:tcPr>
            <w:tcW w:w="4973" w:type="dxa"/>
            <w:tcBorders>
              <w:top w:val="single" w:sz="4" w:space="0" w:color="000000"/>
              <w:bottom w:val="single" w:sz="4" w:space="0" w:color="000000"/>
            </w:tcBorders>
          </w:tcPr>
          <w:p w14:paraId="67121884"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Delay</w:t>
            </w:r>
            <w:r w:rsidRPr="001D1490">
              <w:rPr>
                <w:rFonts w:ascii="Arial" w:hAnsi="Arial" w:cs="Arial"/>
                <w:spacing w:val="-4"/>
              </w:rPr>
              <w:t xml:space="preserve"> </w:t>
            </w:r>
            <w:r w:rsidRPr="001D1490">
              <w:rPr>
                <w:rFonts w:ascii="Arial" w:hAnsi="Arial" w:cs="Arial"/>
              </w:rPr>
              <w:t>code</w:t>
            </w:r>
            <w:r w:rsidRPr="001D1490">
              <w:rPr>
                <w:rFonts w:ascii="Arial" w:hAnsi="Arial" w:cs="Arial"/>
                <w:spacing w:val="-4"/>
              </w:rPr>
              <w:t xml:space="preserve"> </w:t>
            </w:r>
            <w:r w:rsidRPr="001D1490">
              <w:rPr>
                <w:rFonts w:ascii="Arial" w:hAnsi="Arial" w:cs="Arial"/>
                <w:spacing w:val="-5"/>
              </w:rPr>
              <w:t>31</w:t>
            </w:r>
          </w:p>
        </w:tc>
        <w:tc>
          <w:tcPr>
            <w:tcW w:w="1264" w:type="dxa"/>
            <w:tcBorders>
              <w:top w:val="single" w:sz="4" w:space="0" w:color="000000"/>
              <w:bottom w:val="single" w:sz="4" w:space="0" w:color="000000"/>
            </w:tcBorders>
          </w:tcPr>
          <w:p w14:paraId="3C436568" w14:textId="77777777" w:rsidR="00D8777A" w:rsidRPr="001D1490"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tcPr>
          <w:p w14:paraId="00961E60" w14:textId="77777777" w:rsidR="00D8777A" w:rsidRPr="001D1490" w:rsidRDefault="00D8777A" w:rsidP="00CB4FE3">
            <w:pPr>
              <w:pStyle w:val="TableParagraph"/>
              <w:rPr>
                <w:rFonts w:ascii="Arial" w:hAnsi="Arial" w:cs="Arial"/>
                <w:sz w:val="20"/>
              </w:rPr>
            </w:pPr>
          </w:p>
        </w:tc>
      </w:tr>
    </w:tbl>
    <w:p w14:paraId="272A23FF" w14:textId="00BF45BF" w:rsidR="00D8777A" w:rsidRDefault="00D8777A" w:rsidP="00F4143E">
      <w:pPr>
        <w:pStyle w:val="BodyText"/>
        <w:spacing w:after="0" w:afterAutospacing="0"/>
        <w:ind w:left="418"/>
        <w:rPr>
          <w:rFonts w:cs="Arial"/>
          <w:sz w:val="22"/>
        </w:rPr>
      </w:pP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1"/>
        <w:gridCol w:w="995"/>
        <w:gridCol w:w="3395"/>
        <w:gridCol w:w="2410"/>
      </w:tblGrid>
      <w:tr w:rsidR="00D8777A" w:rsidRPr="001D1490" w14:paraId="1EB21090" w14:textId="77777777" w:rsidTr="00F4143E">
        <w:trPr>
          <w:trHeight w:val="618"/>
        </w:trPr>
        <w:tc>
          <w:tcPr>
            <w:tcW w:w="2131" w:type="dxa"/>
            <w:shd w:val="clear" w:color="auto" w:fill="DBE4F0"/>
          </w:tcPr>
          <w:p w14:paraId="0844E897" w14:textId="77777777" w:rsidR="00D8777A" w:rsidRPr="001D1490" w:rsidRDefault="00D8777A" w:rsidP="00CB4FE3">
            <w:pPr>
              <w:pStyle w:val="TableParagraph"/>
              <w:spacing w:before="59"/>
              <w:ind w:left="107"/>
              <w:rPr>
                <w:rFonts w:ascii="Arial" w:hAnsi="Arial" w:cs="Arial"/>
                <w:b/>
              </w:rPr>
            </w:pPr>
            <w:r w:rsidRPr="001D1490">
              <w:rPr>
                <w:rFonts w:ascii="Arial" w:hAnsi="Arial" w:cs="Arial"/>
                <w:b/>
                <w:spacing w:val="-2"/>
              </w:rPr>
              <w:lastRenderedPageBreak/>
              <w:t>Criteria</w:t>
            </w:r>
          </w:p>
        </w:tc>
        <w:tc>
          <w:tcPr>
            <w:tcW w:w="995" w:type="dxa"/>
            <w:shd w:val="clear" w:color="auto" w:fill="DBE4F0"/>
          </w:tcPr>
          <w:p w14:paraId="569B933A" w14:textId="77777777" w:rsidR="00D8777A" w:rsidRPr="001D1490" w:rsidRDefault="00D8777A" w:rsidP="00F4143E">
            <w:pPr>
              <w:pStyle w:val="TableParagraph"/>
              <w:spacing w:before="59"/>
              <w:ind w:left="117" w:right="112"/>
              <w:rPr>
                <w:rFonts w:ascii="Arial" w:hAnsi="Arial" w:cs="Arial"/>
                <w:b/>
              </w:rPr>
            </w:pPr>
            <w:r w:rsidRPr="001D1490">
              <w:rPr>
                <w:rFonts w:ascii="Arial" w:hAnsi="Arial" w:cs="Arial"/>
                <w:b/>
                <w:spacing w:val="-2"/>
              </w:rPr>
              <w:t>Result</w:t>
            </w:r>
          </w:p>
        </w:tc>
        <w:tc>
          <w:tcPr>
            <w:tcW w:w="3395" w:type="dxa"/>
            <w:shd w:val="clear" w:color="auto" w:fill="DBE4F0"/>
          </w:tcPr>
          <w:p w14:paraId="296BFA44" w14:textId="77777777" w:rsidR="00D8777A" w:rsidRPr="001D1490" w:rsidRDefault="00D8777A" w:rsidP="00CB4FE3">
            <w:pPr>
              <w:pStyle w:val="TableParagraph"/>
              <w:spacing w:before="59"/>
              <w:ind w:left="104"/>
              <w:rPr>
                <w:rFonts w:ascii="Arial" w:hAnsi="Arial" w:cs="Arial"/>
                <w:b/>
              </w:rPr>
            </w:pPr>
            <w:r w:rsidRPr="001D1490">
              <w:rPr>
                <w:rFonts w:ascii="Arial" w:hAnsi="Arial" w:cs="Arial"/>
                <w:b/>
                <w:spacing w:val="-2"/>
              </w:rPr>
              <w:t>Rationale</w:t>
            </w:r>
          </w:p>
        </w:tc>
        <w:tc>
          <w:tcPr>
            <w:tcW w:w="2410" w:type="dxa"/>
            <w:shd w:val="clear" w:color="auto" w:fill="DBE4F0"/>
          </w:tcPr>
          <w:p w14:paraId="2E6CCAEF" w14:textId="77777777" w:rsidR="00D8777A" w:rsidRPr="001D1490" w:rsidRDefault="00D8777A" w:rsidP="00F4143E">
            <w:pPr>
              <w:pStyle w:val="TableParagraph"/>
              <w:spacing w:before="59"/>
              <w:ind w:left="57"/>
              <w:rPr>
                <w:rFonts w:ascii="Arial" w:hAnsi="Arial" w:cs="Arial"/>
                <w:b/>
              </w:rPr>
            </w:pPr>
            <w:r w:rsidRPr="001D1490">
              <w:rPr>
                <w:rFonts w:ascii="Arial" w:hAnsi="Arial" w:cs="Arial"/>
                <w:b/>
              </w:rPr>
              <w:t>Reference</w:t>
            </w:r>
            <w:r w:rsidRPr="001D1490">
              <w:rPr>
                <w:rFonts w:ascii="Arial" w:hAnsi="Arial" w:cs="Arial"/>
                <w:b/>
                <w:spacing w:val="-12"/>
              </w:rPr>
              <w:t xml:space="preserve"> </w:t>
            </w:r>
            <w:r w:rsidRPr="001D1490">
              <w:rPr>
                <w:rFonts w:ascii="Arial" w:hAnsi="Arial" w:cs="Arial"/>
                <w:b/>
              </w:rPr>
              <w:t>in</w:t>
            </w:r>
            <w:r w:rsidRPr="001D1490">
              <w:rPr>
                <w:rFonts w:ascii="Arial" w:hAnsi="Arial" w:cs="Arial"/>
                <w:b/>
                <w:spacing w:val="-13"/>
              </w:rPr>
              <w:t xml:space="preserve"> </w:t>
            </w:r>
            <w:r w:rsidRPr="001D1490">
              <w:rPr>
                <w:rFonts w:ascii="Arial" w:hAnsi="Arial" w:cs="Arial"/>
                <w:b/>
              </w:rPr>
              <w:t>FCT</w:t>
            </w:r>
            <w:r w:rsidRPr="001D1490">
              <w:rPr>
                <w:rFonts w:ascii="Arial" w:hAnsi="Arial" w:cs="Arial"/>
                <w:b/>
                <w:spacing w:val="-13"/>
              </w:rPr>
              <w:t xml:space="preserve"> </w:t>
            </w:r>
            <w:r w:rsidRPr="001D1490">
              <w:rPr>
                <w:rFonts w:ascii="Arial" w:hAnsi="Arial" w:cs="Arial"/>
                <w:b/>
              </w:rPr>
              <w:t>data definitions document</w:t>
            </w:r>
          </w:p>
        </w:tc>
      </w:tr>
      <w:tr w:rsidR="005552B5" w:rsidRPr="001D1490" w14:paraId="03D01D87" w14:textId="77777777" w:rsidTr="006B32DB">
        <w:trPr>
          <w:trHeight w:val="2030"/>
        </w:trPr>
        <w:tc>
          <w:tcPr>
            <w:tcW w:w="2131" w:type="dxa"/>
            <w:vAlign w:val="center"/>
          </w:tcPr>
          <w:p w14:paraId="303220B5" w14:textId="77777777" w:rsidR="005552B5" w:rsidRPr="001D1490" w:rsidRDefault="005552B5" w:rsidP="005552B5">
            <w:pPr>
              <w:pStyle w:val="TableParagraph"/>
              <w:spacing w:before="62"/>
              <w:ind w:left="107"/>
              <w:rPr>
                <w:rFonts w:ascii="Arial" w:hAnsi="Arial" w:cs="Arial"/>
                <w:sz w:val="20"/>
                <w:szCs w:val="20"/>
              </w:rPr>
            </w:pPr>
            <w:r w:rsidRPr="001D1490">
              <w:rPr>
                <w:rFonts w:ascii="Arial" w:hAnsi="Arial" w:cs="Arial"/>
                <w:sz w:val="20"/>
                <w:szCs w:val="20"/>
              </w:rPr>
              <w:t>Eligible</w:t>
            </w:r>
            <w:r w:rsidRPr="001D1490">
              <w:rPr>
                <w:rFonts w:ascii="Arial" w:hAnsi="Arial" w:cs="Arial"/>
                <w:spacing w:val="-14"/>
                <w:sz w:val="20"/>
                <w:szCs w:val="20"/>
              </w:rPr>
              <w:t xml:space="preserve"> </w:t>
            </w:r>
            <w:r w:rsidRPr="001D1490">
              <w:rPr>
                <w:rFonts w:ascii="Arial" w:hAnsi="Arial" w:cs="Arial"/>
                <w:sz w:val="20"/>
                <w:szCs w:val="20"/>
              </w:rPr>
              <w:t xml:space="preserve">for </w:t>
            </w:r>
            <w:r w:rsidRPr="001D1490">
              <w:rPr>
                <w:rFonts w:ascii="Arial" w:hAnsi="Arial" w:cs="Arial"/>
                <w:spacing w:val="-2"/>
                <w:sz w:val="20"/>
                <w:szCs w:val="20"/>
              </w:rPr>
              <w:t>62-day indicator</w:t>
            </w:r>
          </w:p>
        </w:tc>
        <w:tc>
          <w:tcPr>
            <w:tcW w:w="995" w:type="dxa"/>
            <w:vAlign w:val="center"/>
          </w:tcPr>
          <w:p w14:paraId="0E1D82AB" w14:textId="77777777" w:rsidR="005552B5" w:rsidRPr="001D1490" w:rsidRDefault="005552B5" w:rsidP="005552B5">
            <w:pPr>
              <w:pStyle w:val="TableParagraph"/>
              <w:spacing w:before="62"/>
              <w:ind w:left="117" w:right="108"/>
              <w:rPr>
                <w:rFonts w:ascii="Arial" w:hAnsi="Arial" w:cs="Arial"/>
                <w:sz w:val="20"/>
                <w:szCs w:val="20"/>
              </w:rPr>
            </w:pPr>
            <w:r w:rsidRPr="001D1490">
              <w:rPr>
                <w:rFonts w:ascii="Arial" w:hAnsi="Arial" w:cs="Arial"/>
                <w:spacing w:val="-5"/>
                <w:sz w:val="20"/>
                <w:szCs w:val="20"/>
              </w:rPr>
              <w:t>No</w:t>
            </w:r>
          </w:p>
        </w:tc>
        <w:tc>
          <w:tcPr>
            <w:tcW w:w="3395" w:type="dxa"/>
            <w:vAlign w:val="center"/>
          </w:tcPr>
          <w:p w14:paraId="1D2A9577" w14:textId="77777777" w:rsidR="005552B5" w:rsidRPr="001D1490" w:rsidRDefault="005552B5" w:rsidP="005552B5">
            <w:pPr>
              <w:pStyle w:val="TableParagraph"/>
              <w:spacing w:before="81"/>
              <w:ind w:left="104"/>
              <w:rPr>
                <w:rFonts w:ascii="Arial" w:hAnsi="Arial" w:cs="Arial"/>
                <w:sz w:val="20"/>
                <w:szCs w:val="20"/>
              </w:rPr>
            </w:pPr>
            <w:r w:rsidRPr="001D1490">
              <w:rPr>
                <w:rFonts w:ascii="Arial" w:hAnsi="Arial" w:cs="Arial"/>
                <w:sz w:val="20"/>
                <w:szCs w:val="20"/>
              </w:rPr>
              <w:t>This patient was admitted acutely. The referral identified was internal and no triage of this referral was recorded in the system. The high suspicion of cancer and the need to be seen within two weeks were not determined</w:t>
            </w:r>
            <w:r w:rsidRPr="001D1490">
              <w:rPr>
                <w:rFonts w:ascii="Arial" w:hAnsi="Arial" w:cs="Arial"/>
                <w:spacing w:val="-7"/>
                <w:sz w:val="20"/>
                <w:szCs w:val="20"/>
              </w:rPr>
              <w:t xml:space="preserve"> </w:t>
            </w:r>
            <w:r w:rsidRPr="001D1490">
              <w:rPr>
                <w:rFonts w:ascii="Arial" w:hAnsi="Arial" w:cs="Arial"/>
                <w:sz w:val="20"/>
                <w:szCs w:val="20"/>
              </w:rPr>
              <w:t>/</w:t>
            </w:r>
            <w:r w:rsidRPr="001D1490">
              <w:rPr>
                <w:rFonts w:ascii="Arial" w:hAnsi="Arial" w:cs="Arial"/>
                <w:spacing w:val="-8"/>
                <w:sz w:val="20"/>
                <w:szCs w:val="20"/>
              </w:rPr>
              <w:t xml:space="preserve"> </w:t>
            </w:r>
            <w:r w:rsidRPr="001D1490">
              <w:rPr>
                <w:rFonts w:ascii="Arial" w:hAnsi="Arial" w:cs="Arial"/>
                <w:sz w:val="20"/>
                <w:szCs w:val="20"/>
              </w:rPr>
              <w:t>recorded</w:t>
            </w:r>
            <w:r w:rsidRPr="001D1490">
              <w:rPr>
                <w:rFonts w:ascii="Arial" w:hAnsi="Arial" w:cs="Arial"/>
                <w:spacing w:val="-7"/>
                <w:sz w:val="20"/>
                <w:szCs w:val="20"/>
              </w:rPr>
              <w:t xml:space="preserve"> </w:t>
            </w:r>
            <w:r w:rsidRPr="001D1490">
              <w:rPr>
                <w:rFonts w:ascii="Arial" w:hAnsi="Arial" w:cs="Arial"/>
                <w:sz w:val="20"/>
                <w:szCs w:val="20"/>
              </w:rPr>
              <w:t>so</w:t>
            </w:r>
            <w:r w:rsidRPr="001D1490">
              <w:rPr>
                <w:rFonts w:ascii="Arial" w:hAnsi="Arial" w:cs="Arial"/>
                <w:spacing w:val="-7"/>
                <w:sz w:val="20"/>
                <w:szCs w:val="20"/>
              </w:rPr>
              <w:t xml:space="preserve"> </w:t>
            </w:r>
            <w:r w:rsidRPr="001D1490">
              <w:rPr>
                <w:rFonts w:ascii="Arial" w:hAnsi="Arial" w:cs="Arial"/>
                <w:sz w:val="20"/>
                <w:szCs w:val="20"/>
              </w:rPr>
              <w:t>the</w:t>
            </w:r>
            <w:r w:rsidRPr="001D1490">
              <w:rPr>
                <w:rFonts w:ascii="Arial" w:hAnsi="Arial" w:cs="Arial"/>
                <w:spacing w:val="-9"/>
                <w:sz w:val="20"/>
                <w:szCs w:val="20"/>
              </w:rPr>
              <w:t xml:space="preserve"> </w:t>
            </w:r>
            <w:r w:rsidRPr="001D1490">
              <w:rPr>
                <w:rFonts w:ascii="Arial" w:hAnsi="Arial" w:cs="Arial"/>
                <w:sz w:val="20"/>
                <w:szCs w:val="20"/>
              </w:rPr>
              <w:t>62-day indicator criteria are not met</w:t>
            </w:r>
          </w:p>
        </w:tc>
        <w:tc>
          <w:tcPr>
            <w:tcW w:w="2410" w:type="dxa"/>
            <w:vAlign w:val="center"/>
          </w:tcPr>
          <w:p w14:paraId="05B4CAAE" w14:textId="451C4105" w:rsidR="005552B5" w:rsidRPr="001D1490" w:rsidRDefault="005552B5" w:rsidP="005552B5">
            <w:pPr>
              <w:pStyle w:val="TableParagraph"/>
              <w:spacing w:before="62"/>
              <w:ind w:left="105"/>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1D1490" w14:paraId="770DEEE1" w14:textId="77777777" w:rsidTr="00BD359A">
        <w:trPr>
          <w:trHeight w:val="698"/>
        </w:trPr>
        <w:tc>
          <w:tcPr>
            <w:tcW w:w="2131" w:type="dxa"/>
            <w:vAlign w:val="center"/>
          </w:tcPr>
          <w:p w14:paraId="62096CE1" w14:textId="0BA955A1" w:rsidR="005552B5" w:rsidRPr="001D1490" w:rsidRDefault="005552B5" w:rsidP="005552B5">
            <w:pPr>
              <w:pStyle w:val="TableParagraph"/>
              <w:spacing w:before="62"/>
              <w:ind w:left="107"/>
              <w:rPr>
                <w:rFonts w:ascii="Arial" w:hAnsi="Arial" w:cs="Arial"/>
                <w:sz w:val="20"/>
                <w:szCs w:val="20"/>
              </w:rPr>
            </w:pPr>
            <w:r w:rsidRPr="001D1490">
              <w:rPr>
                <w:rFonts w:ascii="Arial" w:hAnsi="Arial" w:cs="Arial"/>
                <w:sz w:val="20"/>
                <w:szCs w:val="20"/>
              </w:rPr>
              <w:t>Eligible</w:t>
            </w:r>
            <w:r w:rsidRPr="001D1490">
              <w:rPr>
                <w:rFonts w:ascii="Arial" w:hAnsi="Arial" w:cs="Arial"/>
                <w:spacing w:val="-14"/>
                <w:sz w:val="20"/>
                <w:szCs w:val="20"/>
              </w:rPr>
              <w:t xml:space="preserve"> </w:t>
            </w:r>
            <w:r w:rsidRPr="001D1490">
              <w:rPr>
                <w:rFonts w:ascii="Arial" w:hAnsi="Arial" w:cs="Arial"/>
                <w:sz w:val="20"/>
                <w:szCs w:val="20"/>
              </w:rPr>
              <w:t xml:space="preserve">for </w:t>
            </w:r>
            <w:r w:rsidRPr="001D1490">
              <w:rPr>
                <w:rFonts w:ascii="Arial" w:hAnsi="Arial" w:cs="Arial"/>
                <w:spacing w:val="-2"/>
                <w:sz w:val="20"/>
                <w:szCs w:val="20"/>
              </w:rPr>
              <w:t>31-</w:t>
            </w:r>
            <w:r>
              <w:rPr>
                <w:rFonts w:ascii="Arial" w:hAnsi="Arial" w:cs="Arial"/>
                <w:spacing w:val="-2"/>
                <w:sz w:val="20"/>
                <w:szCs w:val="20"/>
              </w:rPr>
              <w:t>d</w:t>
            </w:r>
            <w:r w:rsidRPr="001D1490">
              <w:rPr>
                <w:rFonts w:ascii="Arial" w:hAnsi="Arial" w:cs="Arial"/>
                <w:spacing w:val="-2"/>
                <w:sz w:val="20"/>
                <w:szCs w:val="20"/>
              </w:rPr>
              <w:t>ay indicator</w:t>
            </w:r>
          </w:p>
        </w:tc>
        <w:tc>
          <w:tcPr>
            <w:tcW w:w="995" w:type="dxa"/>
            <w:vAlign w:val="center"/>
          </w:tcPr>
          <w:p w14:paraId="1EA2CD5B" w14:textId="77777777" w:rsidR="005552B5" w:rsidRPr="001D1490" w:rsidRDefault="005552B5" w:rsidP="005552B5">
            <w:pPr>
              <w:pStyle w:val="TableParagraph"/>
              <w:spacing w:before="62"/>
              <w:ind w:left="117" w:right="109"/>
              <w:rPr>
                <w:rFonts w:ascii="Arial" w:hAnsi="Arial" w:cs="Arial"/>
                <w:sz w:val="20"/>
                <w:szCs w:val="20"/>
              </w:rPr>
            </w:pPr>
            <w:r w:rsidRPr="001D1490">
              <w:rPr>
                <w:rFonts w:ascii="Arial" w:hAnsi="Arial" w:cs="Arial"/>
                <w:spacing w:val="-5"/>
                <w:sz w:val="20"/>
                <w:szCs w:val="20"/>
              </w:rPr>
              <w:t>Yes</w:t>
            </w:r>
          </w:p>
        </w:tc>
        <w:tc>
          <w:tcPr>
            <w:tcW w:w="3395" w:type="dxa"/>
            <w:vAlign w:val="center"/>
          </w:tcPr>
          <w:p w14:paraId="66ACD8D3" w14:textId="77777777" w:rsidR="005552B5" w:rsidRPr="001D1490" w:rsidRDefault="005552B5" w:rsidP="005552B5">
            <w:pPr>
              <w:pStyle w:val="TableParagraph"/>
              <w:spacing w:before="81"/>
              <w:ind w:left="104"/>
              <w:rPr>
                <w:rFonts w:ascii="Arial" w:hAnsi="Arial" w:cs="Arial"/>
                <w:sz w:val="20"/>
                <w:szCs w:val="20"/>
              </w:rPr>
            </w:pPr>
            <w:r w:rsidRPr="001D1490">
              <w:rPr>
                <w:rFonts w:ascii="Arial" w:hAnsi="Arial" w:cs="Arial"/>
                <w:sz w:val="20"/>
                <w:szCs w:val="20"/>
              </w:rPr>
              <w:t>Patient</w:t>
            </w:r>
            <w:r w:rsidRPr="001D1490">
              <w:rPr>
                <w:rFonts w:ascii="Arial" w:hAnsi="Arial" w:cs="Arial"/>
                <w:spacing w:val="-6"/>
                <w:sz w:val="20"/>
                <w:szCs w:val="20"/>
              </w:rPr>
              <w:t xml:space="preserve"> </w:t>
            </w:r>
            <w:r w:rsidRPr="001D1490">
              <w:rPr>
                <w:rFonts w:ascii="Arial" w:hAnsi="Arial" w:cs="Arial"/>
                <w:sz w:val="20"/>
                <w:szCs w:val="20"/>
              </w:rPr>
              <w:t>has</w:t>
            </w:r>
            <w:r w:rsidRPr="001D1490">
              <w:rPr>
                <w:rFonts w:ascii="Arial" w:hAnsi="Arial" w:cs="Arial"/>
                <w:spacing w:val="-6"/>
                <w:sz w:val="20"/>
                <w:szCs w:val="20"/>
              </w:rPr>
              <w:t xml:space="preserve"> </w:t>
            </w:r>
            <w:r w:rsidRPr="001D1490">
              <w:rPr>
                <w:rFonts w:ascii="Arial" w:hAnsi="Arial" w:cs="Arial"/>
                <w:sz w:val="20"/>
                <w:szCs w:val="20"/>
              </w:rPr>
              <w:t>not</w:t>
            </w:r>
            <w:r w:rsidRPr="001D1490">
              <w:rPr>
                <w:rFonts w:ascii="Arial" w:hAnsi="Arial" w:cs="Arial"/>
                <w:spacing w:val="-6"/>
                <w:sz w:val="20"/>
                <w:szCs w:val="20"/>
              </w:rPr>
              <w:t xml:space="preserve"> </w:t>
            </w:r>
            <w:r w:rsidRPr="001D1490">
              <w:rPr>
                <w:rFonts w:ascii="Arial" w:hAnsi="Arial" w:cs="Arial"/>
                <w:sz w:val="20"/>
                <w:szCs w:val="20"/>
              </w:rPr>
              <w:t>been</w:t>
            </w:r>
            <w:r w:rsidRPr="001D1490">
              <w:rPr>
                <w:rFonts w:ascii="Arial" w:hAnsi="Arial" w:cs="Arial"/>
                <w:spacing w:val="-7"/>
                <w:sz w:val="20"/>
                <w:szCs w:val="20"/>
              </w:rPr>
              <w:t xml:space="preserve"> </w:t>
            </w:r>
            <w:r w:rsidRPr="001D1490">
              <w:rPr>
                <w:rFonts w:ascii="Arial" w:hAnsi="Arial" w:cs="Arial"/>
                <w:sz w:val="20"/>
                <w:szCs w:val="20"/>
              </w:rPr>
              <w:t>treated</w:t>
            </w:r>
            <w:r w:rsidRPr="001D1490">
              <w:rPr>
                <w:rFonts w:ascii="Arial" w:hAnsi="Arial" w:cs="Arial"/>
                <w:spacing w:val="-6"/>
                <w:sz w:val="20"/>
                <w:szCs w:val="20"/>
              </w:rPr>
              <w:t xml:space="preserve"> </w:t>
            </w:r>
            <w:r w:rsidRPr="001D1490">
              <w:rPr>
                <w:rFonts w:ascii="Arial" w:hAnsi="Arial" w:cs="Arial"/>
                <w:sz w:val="20"/>
                <w:szCs w:val="20"/>
              </w:rPr>
              <w:t>for</w:t>
            </w:r>
            <w:r w:rsidRPr="001D1490">
              <w:rPr>
                <w:rFonts w:ascii="Arial" w:hAnsi="Arial" w:cs="Arial"/>
                <w:spacing w:val="-9"/>
                <w:sz w:val="20"/>
                <w:szCs w:val="20"/>
              </w:rPr>
              <w:t xml:space="preserve"> </w:t>
            </w:r>
            <w:r w:rsidRPr="001D1490">
              <w:rPr>
                <w:rFonts w:ascii="Arial" w:hAnsi="Arial" w:cs="Arial"/>
                <w:sz w:val="20"/>
                <w:szCs w:val="20"/>
              </w:rPr>
              <w:t>this cancer previously</w:t>
            </w:r>
          </w:p>
        </w:tc>
        <w:tc>
          <w:tcPr>
            <w:tcW w:w="2410" w:type="dxa"/>
            <w:vAlign w:val="center"/>
          </w:tcPr>
          <w:p w14:paraId="1006FC69" w14:textId="10355103" w:rsidR="005552B5" w:rsidRPr="001D1490" w:rsidRDefault="005552B5" w:rsidP="005552B5">
            <w:pPr>
              <w:pStyle w:val="TableParagraph"/>
              <w:spacing w:before="62"/>
              <w:ind w:left="105"/>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1D1490" w14:paraId="1986A701" w14:textId="77777777" w:rsidTr="00F4143E">
        <w:trPr>
          <w:trHeight w:val="909"/>
        </w:trPr>
        <w:tc>
          <w:tcPr>
            <w:tcW w:w="2131" w:type="dxa"/>
            <w:vAlign w:val="center"/>
          </w:tcPr>
          <w:p w14:paraId="6C922A6B" w14:textId="77777777" w:rsidR="005552B5" w:rsidRPr="001D1490" w:rsidRDefault="005552B5" w:rsidP="005552B5">
            <w:pPr>
              <w:pStyle w:val="TableParagraph"/>
              <w:spacing w:before="59"/>
              <w:ind w:left="107"/>
              <w:rPr>
                <w:rFonts w:ascii="Arial" w:hAnsi="Arial" w:cs="Arial"/>
                <w:sz w:val="20"/>
                <w:szCs w:val="20"/>
              </w:rPr>
            </w:pPr>
            <w:r w:rsidRPr="001D1490">
              <w:rPr>
                <w:rFonts w:ascii="Arial" w:hAnsi="Arial" w:cs="Arial"/>
                <w:sz w:val="20"/>
                <w:szCs w:val="20"/>
              </w:rPr>
              <w:t>Delay</w:t>
            </w:r>
            <w:r w:rsidRPr="001D1490">
              <w:rPr>
                <w:rFonts w:ascii="Arial" w:hAnsi="Arial" w:cs="Arial"/>
                <w:spacing w:val="-4"/>
                <w:sz w:val="20"/>
                <w:szCs w:val="20"/>
              </w:rPr>
              <w:t xml:space="preserve"> </w:t>
            </w:r>
            <w:r w:rsidRPr="001D1490">
              <w:rPr>
                <w:rFonts w:ascii="Arial" w:hAnsi="Arial" w:cs="Arial"/>
                <w:sz w:val="20"/>
                <w:szCs w:val="20"/>
              </w:rPr>
              <w:t>code</w:t>
            </w:r>
            <w:r w:rsidRPr="001D1490">
              <w:rPr>
                <w:rFonts w:ascii="Arial" w:hAnsi="Arial" w:cs="Arial"/>
                <w:spacing w:val="-4"/>
                <w:sz w:val="20"/>
                <w:szCs w:val="20"/>
              </w:rPr>
              <w:t xml:space="preserve"> </w:t>
            </w:r>
            <w:r w:rsidRPr="001D1490">
              <w:rPr>
                <w:rFonts w:ascii="Arial" w:hAnsi="Arial" w:cs="Arial"/>
                <w:spacing w:val="-5"/>
                <w:sz w:val="20"/>
                <w:szCs w:val="20"/>
              </w:rPr>
              <w:t>62</w:t>
            </w:r>
          </w:p>
        </w:tc>
        <w:tc>
          <w:tcPr>
            <w:tcW w:w="995" w:type="dxa"/>
            <w:vAlign w:val="center"/>
          </w:tcPr>
          <w:p w14:paraId="3E722E4D" w14:textId="77777777" w:rsidR="005552B5" w:rsidRPr="001D1490" w:rsidRDefault="005552B5" w:rsidP="005552B5">
            <w:pPr>
              <w:pStyle w:val="TableParagraph"/>
              <w:spacing w:before="59"/>
              <w:ind w:left="117" w:right="108"/>
              <w:rPr>
                <w:rFonts w:ascii="Arial" w:hAnsi="Arial" w:cs="Arial"/>
                <w:sz w:val="20"/>
                <w:szCs w:val="20"/>
              </w:rPr>
            </w:pPr>
            <w:r w:rsidRPr="001D1490">
              <w:rPr>
                <w:rFonts w:ascii="Arial" w:hAnsi="Arial" w:cs="Arial"/>
                <w:spacing w:val="-5"/>
                <w:sz w:val="20"/>
                <w:szCs w:val="20"/>
              </w:rPr>
              <w:t>No</w:t>
            </w:r>
          </w:p>
        </w:tc>
        <w:tc>
          <w:tcPr>
            <w:tcW w:w="3395" w:type="dxa"/>
            <w:vAlign w:val="center"/>
          </w:tcPr>
          <w:p w14:paraId="3D671B50" w14:textId="77777777" w:rsidR="005552B5" w:rsidRPr="001D1490" w:rsidRDefault="005552B5" w:rsidP="005552B5">
            <w:pPr>
              <w:pStyle w:val="TableParagraph"/>
              <w:spacing w:before="79"/>
              <w:ind w:left="104"/>
              <w:rPr>
                <w:rFonts w:ascii="Arial" w:hAnsi="Arial" w:cs="Arial"/>
                <w:sz w:val="20"/>
                <w:szCs w:val="20"/>
              </w:rPr>
            </w:pPr>
            <w:r w:rsidRPr="001D1490">
              <w:rPr>
                <w:rFonts w:ascii="Arial" w:hAnsi="Arial" w:cs="Arial"/>
                <w:sz w:val="20"/>
                <w:szCs w:val="20"/>
              </w:rPr>
              <w:t>As</w:t>
            </w:r>
            <w:r w:rsidRPr="001D1490">
              <w:rPr>
                <w:rFonts w:ascii="Arial" w:hAnsi="Arial" w:cs="Arial"/>
                <w:spacing w:val="-4"/>
                <w:sz w:val="20"/>
                <w:szCs w:val="20"/>
              </w:rPr>
              <w:t xml:space="preserve"> </w:t>
            </w:r>
            <w:r w:rsidRPr="001D1490">
              <w:rPr>
                <w:rFonts w:ascii="Arial" w:hAnsi="Arial" w:cs="Arial"/>
                <w:sz w:val="20"/>
                <w:szCs w:val="20"/>
              </w:rPr>
              <w:t>the</w:t>
            </w:r>
            <w:r w:rsidRPr="001D1490">
              <w:rPr>
                <w:rFonts w:ascii="Arial" w:hAnsi="Arial" w:cs="Arial"/>
                <w:spacing w:val="-7"/>
                <w:sz w:val="20"/>
                <w:szCs w:val="20"/>
              </w:rPr>
              <w:t xml:space="preserve"> </w:t>
            </w:r>
            <w:r w:rsidRPr="001D1490">
              <w:rPr>
                <w:rFonts w:ascii="Arial" w:hAnsi="Arial" w:cs="Arial"/>
                <w:sz w:val="20"/>
                <w:szCs w:val="20"/>
              </w:rPr>
              <w:t>patient</w:t>
            </w:r>
            <w:r w:rsidRPr="001D1490">
              <w:rPr>
                <w:rFonts w:ascii="Arial" w:hAnsi="Arial" w:cs="Arial"/>
                <w:spacing w:val="-5"/>
                <w:sz w:val="20"/>
                <w:szCs w:val="20"/>
              </w:rPr>
              <w:t xml:space="preserve"> </w:t>
            </w:r>
            <w:r w:rsidRPr="001D1490">
              <w:rPr>
                <w:rFonts w:ascii="Arial" w:hAnsi="Arial" w:cs="Arial"/>
                <w:sz w:val="20"/>
                <w:szCs w:val="20"/>
              </w:rPr>
              <w:t>is</w:t>
            </w:r>
            <w:r w:rsidRPr="001D1490">
              <w:rPr>
                <w:rFonts w:ascii="Arial" w:hAnsi="Arial" w:cs="Arial"/>
                <w:spacing w:val="-5"/>
                <w:sz w:val="20"/>
                <w:szCs w:val="20"/>
              </w:rPr>
              <w:t xml:space="preserve"> </w:t>
            </w:r>
            <w:r w:rsidRPr="001D1490">
              <w:rPr>
                <w:rFonts w:ascii="Arial" w:hAnsi="Arial" w:cs="Arial"/>
                <w:sz w:val="20"/>
                <w:szCs w:val="20"/>
              </w:rPr>
              <w:t>not</w:t>
            </w:r>
            <w:r w:rsidRPr="001D1490">
              <w:rPr>
                <w:rFonts w:ascii="Arial" w:hAnsi="Arial" w:cs="Arial"/>
                <w:spacing w:val="-5"/>
                <w:sz w:val="20"/>
                <w:szCs w:val="20"/>
              </w:rPr>
              <w:t xml:space="preserve"> </w:t>
            </w:r>
            <w:r w:rsidRPr="001D1490">
              <w:rPr>
                <w:rFonts w:ascii="Arial" w:hAnsi="Arial" w:cs="Arial"/>
                <w:sz w:val="20"/>
                <w:szCs w:val="20"/>
              </w:rPr>
              <w:t>eligible</w:t>
            </w:r>
            <w:r w:rsidRPr="001D1490">
              <w:rPr>
                <w:rFonts w:ascii="Arial" w:hAnsi="Arial" w:cs="Arial"/>
                <w:spacing w:val="-7"/>
                <w:sz w:val="20"/>
                <w:szCs w:val="20"/>
              </w:rPr>
              <w:t xml:space="preserve"> </w:t>
            </w:r>
            <w:r w:rsidRPr="001D1490">
              <w:rPr>
                <w:rFonts w:ascii="Arial" w:hAnsi="Arial" w:cs="Arial"/>
                <w:sz w:val="20"/>
                <w:szCs w:val="20"/>
              </w:rPr>
              <w:t>for</w:t>
            </w:r>
            <w:r w:rsidRPr="001D1490">
              <w:rPr>
                <w:rFonts w:ascii="Arial" w:hAnsi="Arial" w:cs="Arial"/>
                <w:spacing w:val="-5"/>
                <w:sz w:val="20"/>
                <w:szCs w:val="20"/>
              </w:rPr>
              <w:t xml:space="preserve"> </w:t>
            </w:r>
            <w:r w:rsidRPr="001D1490">
              <w:rPr>
                <w:rFonts w:ascii="Arial" w:hAnsi="Arial" w:cs="Arial"/>
                <w:sz w:val="20"/>
                <w:szCs w:val="20"/>
              </w:rPr>
              <w:t xml:space="preserve">the 62-day indicator no delay code is </w:t>
            </w:r>
            <w:r w:rsidRPr="001D1490">
              <w:rPr>
                <w:rFonts w:ascii="Arial" w:hAnsi="Arial" w:cs="Arial"/>
                <w:spacing w:val="-2"/>
                <w:sz w:val="20"/>
                <w:szCs w:val="20"/>
              </w:rPr>
              <w:t>reported</w:t>
            </w:r>
          </w:p>
        </w:tc>
        <w:tc>
          <w:tcPr>
            <w:tcW w:w="2410" w:type="dxa"/>
            <w:vAlign w:val="center"/>
          </w:tcPr>
          <w:p w14:paraId="378F8FA6" w14:textId="675F5D0C" w:rsidR="005552B5" w:rsidRPr="001D1490" w:rsidRDefault="005552B5" w:rsidP="005552B5">
            <w:pPr>
              <w:pStyle w:val="TableParagraph"/>
              <w:spacing w:before="59"/>
              <w:ind w:left="105"/>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1D1490" w14:paraId="4995FE01" w14:textId="77777777" w:rsidTr="00F4143E">
        <w:trPr>
          <w:trHeight w:val="662"/>
        </w:trPr>
        <w:tc>
          <w:tcPr>
            <w:tcW w:w="2131" w:type="dxa"/>
            <w:vAlign w:val="center"/>
          </w:tcPr>
          <w:p w14:paraId="5DC180B7" w14:textId="77777777" w:rsidR="005552B5" w:rsidRPr="001D1490" w:rsidRDefault="005552B5" w:rsidP="005552B5">
            <w:pPr>
              <w:pStyle w:val="TableParagraph"/>
              <w:spacing w:before="62"/>
              <w:ind w:left="107"/>
              <w:rPr>
                <w:rFonts w:ascii="Arial" w:hAnsi="Arial" w:cs="Arial"/>
                <w:sz w:val="20"/>
                <w:szCs w:val="20"/>
              </w:rPr>
            </w:pPr>
            <w:r w:rsidRPr="001D1490">
              <w:rPr>
                <w:rFonts w:ascii="Arial" w:hAnsi="Arial" w:cs="Arial"/>
                <w:sz w:val="20"/>
                <w:szCs w:val="20"/>
              </w:rPr>
              <w:t>Delay</w:t>
            </w:r>
            <w:r w:rsidRPr="001D1490">
              <w:rPr>
                <w:rFonts w:ascii="Arial" w:hAnsi="Arial" w:cs="Arial"/>
                <w:spacing w:val="-4"/>
                <w:sz w:val="20"/>
                <w:szCs w:val="20"/>
              </w:rPr>
              <w:t xml:space="preserve"> </w:t>
            </w:r>
            <w:r w:rsidRPr="001D1490">
              <w:rPr>
                <w:rFonts w:ascii="Arial" w:hAnsi="Arial" w:cs="Arial"/>
                <w:sz w:val="20"/>
                <w:szCs w:val="20"/>
              </w:rPr>
              <w:t>code</w:t>
            </w:r>
            <w:r w:rsidRPr="001D1490">
              <w:rPr>
                <w:rFonts w:ascii="Arial" w:hAnsi="Arial" w:cs="Arial"/>
                <w:spacing w:val="-4"/>
                <w:sz w:val="20"/>
                <w:szCs w:val="20"/>
              </w:rPr>
              <w:t xml:space="preserve"> </w:t>
            </w:r>
            <w:r w:rsidRPr="001D1490">
              <w:rPr>
                <w:rFonts w:ascii="Arial" w:hAnsi="Arial" w:cs="Arial"/>
                <w:spacing w:val="-5"/>
                <w:sz w:val="20"/>
                <w:szCs w:val="20"/>
              </w:rPr>
              <w:t>31</w:t>
            </w:r>
          </w:p>
        </w:tc>
        <w:tc>
          <w:tcPr>
            <w:tcW w:w="995" w:type="dxa"/>
            <w:vAlign w:val="center"/>
          </w:tcPr>
          <w:p w14:paraId="6373E4E3" w14:textId="77777777" w:rsidR="005552B5" w:rsidRPr="001D1490" w:rsidRDefault="005552B5" w:rsidP="005552B5">
            <w:pPr>
              <w:pStyle w:val="TableParagraph"/>
              <w:spacing w:before="62"/>
              <w:ind w:left="117" w:right="108"/>
              <w:rPr>
                <w:rFonts w:ascii="Arial" w:hAnsi="Arial" w:cs="Arial"/>
                <w:sz w:val="20"/>
                <w:szCs w:val="20"/>
              </w:rPr>
            </w:pPr>
            <w:r w:rsidRPr="001D1490">
              <w:rPr>
                <w:rFonts w:ascii="Arial" w:hAnsi="Arial" w:cs="Arial"/>
                <w:spacing w:val="-5"/>
                <w:sz w:val="20"/>
                <w:szCs w:val="20"/>
              </w:rPr>
              <w:t>No</w:t>
            </w:r>
          </w:p>
        </w:tc>
        <w:tc>
          <w:tcPr>
            <w:tcW w:w="3395" w:type="dxa"/>
            <w:vAlign w:val="center"/>
          </w:tcPr>
          <w:p w14:paraId="7020D4B1" w14:textId="77777777" w:rsidR="005552B5" w:rsidRPr="001D1490" w:rsidRDefault="005552B5" w:rsidP="005552B5">
            <w:pPr>
              <w:pStyle w:val="TableParagraph"/>
              <w:spacing w:before="81"/>
              <w:ind w:left="104"/>
              <w:rPr>
                <w:rFonts w:ascii="Arial" w:hAnsi="Arial" w:cs="Arial"/>
                <w:sz w:val="20"/>
                <w:szCs w:val="20"/>
              </w:rPr>
            </w:pPr>
            <w:r w:rsidRPr="001D1490">
              <w:rPr>
                <w:rFonts w:ascii="Arial" w:hAnsi="Arial" w:cs="Arial"/>
                <w:sz w:val="20"/>
                <w:szCs w:val="20"/>
              </w:rPr>
              <w:t>The</w:t>
            </w:r>
            <w:r w:rsidRPr="001D1490">
              <w:rPr>
                <w:rFonts w:ascii="Arial" w:hAnsi="Arial" w:cs="Arial"/>
                <w:spacing w:val="-14"/>
                <w:sz w:val="20"/>
                <w:szCs w:val="20"/>
              </w:rPr>
              <w:t xml:space="preserve"> </w:t>
            </w:r>
            <w:r w:rsidRPr="001D1490">
              <w:rPr>
                <w:rFonts w:ascii="Arial" w:hAnsi="Arial" w:cs="Arial"/>
                <w:sz w:val="20"/>
                <w:szCs w:val="20"/>
              </w:rPr>
              <w:t>patient</w:t>
            </w:r>
            <w:r w:rsidRPr="001D1490">
              <w:rPr>
                <w:rFonts w:ascii="Arial" w:hAnsi="Arial" w:cs="Arial"/>
                <w:spacing w:val="-13"/>
                <w:sz w:val="20"/>
                <w:szCs w:val="20"/>
              </w:rPr>
              <w:t xml:space="preserve"> </w:t>
            </w:r>
            <w:r w:rsidRPr="001D1490">
              <w:rPr>
                <w:rFonts w:ascii="Arial" w:hAnsi="Arial" w:cs="Arial"/>
                <w:sz w:val="20"/>
                <w:szCs w:val="20"/>
              </w:rPr>
              <w:t>received</w:t>
            </w:r>
            <w:r w:rsidRPr="001D1490">
              <w:rPr>
                <w:rFonts w:ascii="Arial" w:hAnsi="Arial" w:cs="Arial"/>
                <w:spacing w:val="-11"/>
                <w:sz w:val="20"/>
                <w:szCs w:val="20"/>
              </w:rPr>
              <w:t xml:space="preserve"> </w:t>
            </w:r>
            <w:r w:rsidRPr="001D1490">
              <w:rPr>
                <w:rFonts w:ascii="Arial" w:hAnsi="Arial" w:cs="Arial"/>
                <w:sz w:val="20"/>
                <w:szCs w:val="20"/>
              </w:rPr>
              <w:t>treatment within the 31-day timeframe</w:t>
            </w:r>
          </w:p>
        </w:tc>
        <w:tc>
          <w:tcPr>
            <w:tcW w:w="2410" w:type="dxa"/>
            <w:vAlign w:val="center"/>
          </w:tcPr>
          <w:p w14:paraId="368C90A6" w14:textId="10D5E63A" w:rsidR="005552B5" w:rsidRPr="001D1490" w:rsidRDefault="005552B5" w:rsidP="005552B5">
            <w:pPr>
              <w:pStyle w:val="TableParagraph"/>
              <w:spacing w:before="62"/>
              <w:ind w:left="105"/>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1A3E5411" w14:textId="645251BF" w:rsidR="00D8777A" w:rsidRDefault="00D8777A" w:rsidP="00E10E36">
      <w:pPr>
        <w:pStyle w:val="BodyText"/>
        <w:spacing w:line="261" w:lineRule="auto"/>
        <w:ind w:left="0" w:right="-46"/>
        <w:rPr>
          <w:rFonts w:cs="Arial"/>
          <w:sz w:val="18"/>
          <w:szCs w:val="18"/>
        </w:rPr>
      </w:pPr>
      <w:r w:rsidRPr="00F4143E">
        <w:rPr>
          <w:rFonts w:cs="Arial"/>
          <w:b/>
          <w:sz w:val="18"/>
          <w:szCs w:val="18"/>
        </w:rPr>
        <w:t>Note:</w:t>
      </w:r>
      <w:r w:rsidRPr="00F4143E">
        <w:rPr>
          <w:rFonts w:cs="Arial"/>
          <w:b/>
          <w:spacing w:val="-3"/>
          <w:sz w:val="18"/>
          <w:szCs w:val="18"/>
        </w:rPr>
        <w:t xml:space="preserve"> </w:t>
      </w:r>
      <w:r w:rsidRPr="00F4143E">
        <w:rPr>
          <w:rFonts w:cs="Arial"/>
          <w:sz w:val="18"/>
          <w:szCs w:val="18"/>
        </w:rPr>
        <w:t>Clinical</w:t>
      </w:r>
      <w:r w:rsidRPr="00F4143E">
        <w:rPr>
          <w:rFonts w:cs="Arial"/>
          <w:spacing w:val="-3"/>
          <w:sz w:val="18"/>
          <w:szCs w:val="18"/>
        </w:rPr>
        <w:t xml:space="preserve"> </w:t>
      </w:r>
      <w:r w:rsidRPr="00F4143E">
        <w:rPr>
          <w:rFonts w:cs="Arial"/>
          <w:sz w:val="18"/>
          <w:szCs w:val="18"/>
        </w:rPr>
        <w:t>trials</w:t>
      </w:r>
      <w:r w:rsidRPr="00F4143E">
        <w:rPr>
          <w:rFonts w:cs="Arial"/>
          <w:spacing w:val="-3"/>
          <w:sz w:val="18"/>
          <w:szCs w:val="18"/>
        </w:rPr>
        <w:t xml:space="preserve"> </w:t>
      </w:r>
      <w:r w:rsidRPr="00F4143E">
        <w:rPr>
          <w:rFonts w:cs="Arial"/>
          <w:sz w:val="18"/>
          <w:szCs w:val="18"/>
        </w:rPr>
        <w:t>that</w:t>
      </w:r>
      <w:r w:rsidRPr="00F4143E">
        <w:rPr>
          <w:rFonts w:cs="Arial"/>
          <w:spacing w:val="-2"/>
          <w:sz w:val="18"/>
          <w:szCs w:val="18"/>
        </w:rPr>
        <w:t xml:space="preserve"> </w:t>
      </w:r>
      <w:r w:rsidRPr="00F4143E">
        <w:rPr>
          <w:rFonts w:cs="Arial"/>
          <w:sz w:val="18"/>
          <w:szCs w:val="18"/>
        </w:rPr>
        <w:t>are</w:t>
      </w:r>
      <w:r w:rsidRPr="00F4143E">
        <w:rPr>
          <w:rFonts w:cs="Arial"/>
          <w:spacing w:val="-3"/>
          <w:sz w:val="18"/>
          <w:szCs w:val="18"/>
        </w:rPr>
        <w:t xml:space="preserve"> </w:t>
      </w:r>
      <w:r w:rsidRPr="00F4143E">
        <w:rPr>
          <w:rFonts w:cs="Arial"/>
          <w:sz w:val="18"/>
          <w:szCs w:val="18"/>
        </w:rPr>
        <w:t>considered</w:t>
      </w:r>
      <w:r w:rsidRPr="00F4143E">
        <w:rPr>
          <w:rFonts w:cs="Arial"/>
          <w:spacing w:val="-3"/>
          <w:sz w:val="18"/>
          <w:szCs w:val="18"/>
        </w:rPr>
        <w:t xml:space="preserve"> </w:t>
      </w:r>
      <w:r w:rsidRPr="00F4143E">
        <w:rPr>
          <w:rFonts w:cs="Arial"/>
          <w:sz w:val="18"/>
          <w:szCs w:val="18"/>
        </w:rPr>
        <w:t>a</w:t>
      </w:r>
      <w:r w:rsidRPr="00F4143E">
        <w:rPr>
          <w:rFonts w:cs="Arial"/>
          <w:spacing w:val="-2"/>
          <w:sz w:val="18"/>
          <w:szCs w:val="18"/>
        </w:rPr>
        <w:t xml:space="preserve"> </w:t>
      </w:r>
      <w:r w:rsidRPr="00F4143E">
        <w:rPr>
          <w:rFonts w:cs="Arial"/>
          <w:sz w:val="18"/>
          <w:szCs w:val="18"/>
        </w:rPr>
        <w:t>first</w:t>
      </w:r>
      <w:r w:rsidRPr="00F4143E">
        <w:rPr>
          <w:rFonts w:cs="Arial"/>
          <w:spacing w:val="-3"/>
          <w:sz w:val="18"/>
          <w:szCs w:val="18"/>
        </w:rPr>
        <w:t xml:space="preserve"> </w:t>
      </w:r>
      <w:r w:rsidRPr="00F4143E">
        <w:rPr>
          <w:rFonts w:cs="Arial"/>
          <w:sz w:val="18"/>
          <w:szCs w:val="18"/>
        </w:rPr>
        <w:t>treatment</w:t>
      </w:r>
      <w:r w:rsidRPr="00F4143E">
        <w:rPr>
          <w:rFonts w:cs="Arial"/>
          <w:spacing w:val="-3"/>
          <w:sz w:val="18"/>
          <w:szCs w:val="18"/>
        </w:rPr>
        <w:t xml:space="preserve"> </w:t>
      </w:r>
      <w:r w:rsidRPr="00F4143E">
        <w:rPr>
          <w:rFonts w:cs="Arial"/>
          <w:sz w:val="18"/>
          <w:szCs w:val="18"/>
        </w:rPr>
        <w:t>are</w:t>
      </w:r>
      <w:r w:rsidRPr="00F4143E">
        <w:rPr>
          <w:rFonts w:cs="Arial"/>
          <w:spacing w:val="-1"/>
          <w:sz w:val="18"/>
          <w:szCs w:val="18"/>
        </w:rPr>
        <w:t xml:space="preserve"> </w:t>
      </w:r>
      <w:r w:rsidRPr="00F4143E">
        <w:rPr>
          <w:rFonts w:cs="Arial"/>
          <w:sz w:val="18"/>
          <w:szCs w:val="18"/>
        </w:rPr>
        <w:t>those</w:t>
      </w:r>
      <w:r w:rsidRPr="00F4143E">
        <w:rPr>
          <w:rFonts w:cs="Arial"/>
          <w:spacing w:val="-3"/>
          <w:sz w:val="18"/>
          <w:szCs w:val="18"/>
        </w:rPr>
        <w:t xml:space="preserve"> </w:t>
      </w:r>
      <w:r w:rsidRPr="00F4143E">
        <w:rPr>
          <w:rFonts w:cs="Arial"/>
          <w:sz w:val="18"/>
          <w:szCs w:val="18"/>
        </w:rPr>
        <w:t>trials</w:t>
      </w:r>
      <w:r w:rsidRPr="00F4143E">
        <w:rPr>
          <w:rFonts w:cs="Arial"/>
          <w:spacing w:val="-3"/>
          <w:sz w:val="18"/>
          <w:szCs w:val="18"/>
        </w:rPr>
        <w:t xml:space="preserve"> </w:t>
      </w:r>
      <w:r w:rsidRPr="00F4143E">
        <w:rPr>
          <w:rFonts w:cs="Arial"/>
          <w:sz w:val="18"/>
          <w:szCs w:val="18"/>
        </w:rPr>
        <w:t>that</w:t>
      </w:r>
      <w:r w:rsidRPr="00F4143E">
        <w:rPr>
          <w:rFonts w:cs="Arial"/>
          <w:spacing w:val="-2"/>
          <w:sz w:val="18"/>
          <w:szCs w:val="18"/>
        </w:rPr>
        <w:t xml:space="preserve"> </w:t>
      </w:r>
      <w:r w:rsidRPr="00F4143E">
        <w:rPr>
          <w:rFonts w:cs="Arial"/>
          <w:sz w:val="18"/>
          <w:szCs w:val="18"/>
        </w:rPr>
        <w:t>focus</w:t>
      </w:r>
      <w:r w:rsidRPr="00F4143E">
        <w:rPr>
          <w:rFonts w:cs="Arial"/>
          <w:spacing w:val="-4"/>
          <w:sz w:val="18"/>
          <w:szCs w:val="18"/>
        </w:rPr>
        <w:t xml:space="preserve"> </w:t>
      </w:r>
      <w:r w:rsidRPr="00F4143E">
        <w:rPr>
          <w:rFonts w:cs="Arial"/>
          <w:sz w:val="18"/>
          <w:szCs w:val="18"/>
        </w:rPr>
        <w:t>on</w:t>
      </w:r>
      <w:r w:rsidRPr="00F4143E">
        <w:rPr>
          <w:rFonts w:cs="Arial"/>
          <w:spacing w:val="-3"/>
          <w:sz w:val="18"/>
          <w:szCs w:val="18"/>
        </w:rPr>
        <w:t xml:space="preserve"> </w:t>
      </w:r>
      <w:r w:rsidRPr="00F4143E">
        <w:rPr>
          <w:rFonts w:cs="Arial"/>
          <w:sz w:val="18"/>
          <w:szCs w:val="18"/>
        </w:rPr>
        <w:t>trialling</w:t>
      </w:r>
      <w:r w:rsidRPr="00F4143E">
        <w:rPr>
          <w:rFonts w:cs="Arial"/>
          <w:spacing w:val="-3"/>
          <w:sz w:val="18"/>
          <w:szCs w:val="18"/>
        </w:rPr>
        <w:t xml:space="preserve"> </w:t>
      </w:r>
      <w:r w:rsidRPr="00F4143E">
        <w:rPr>
          <w:rFonts w:cs="Arial"/>
          <w:sz w:val="18"/>
          <w:szCs w:val="18"/>
        </w:rPr>
        <w:t>a</w:t>
      </w:r>
      <w:r w:rsidRPr="00F4143E">
        <w:rPr>
          <w:rFonts w:cs="Arial"/>
          <w:spacing w:val="-2"/>
          <w:sz w:val="18"/>
          <w:szCs w:val="18"/>
        </w:rPr>
        <w:t xml:space="preserve"> </w:t>
      </w:r>
      <w:r w:rsidRPr="00F4143E">
        <w:rPr>
          <w:rFonts w:cs="Arial"/>
          <w:sz w:val="18"/>
          <w:szCs w:val="18"/>
        </w:rPr>
        <w:t>type</w:t>
      </w:r>
      <w:r w:rsidRPr="00F4143E">
        <w:rPr>
          <w:rFonts w:cs="Arial"/>
          <w:spacing w:val="-3"/>
          <w:sz w:val="18"/>
          <w:szCs w:val="18"/>
        </w:rPr>
        <w:t xml:space="preserve"> </w:t>
      </w:r>
      <w:r w:rsidRPr="00F4143E">
        <w:rPr>
          <w:rFonts w:cs="Arial"/>
          <w:sz w:val="18"/>
          <w:szCs w:val="18"/>
        </w:rPr>
        <w:t>of</w:t>
      </w:r>
      <w:r w:rsidRPr="00F4143E">
        <w:rPr>
          <w:rFonts w:cs="Arial"/>
          <w:spacing w:val="-3"/>
          <w:sz w:val="18"/>
          <w:szCs w:val="18"/>
        </w:rPr>
        <w:t xml:space="preserve"> </w:t>
      </w:r>
      <w:r w:rsidRPr="00F4143E">
        <w:rPr>
          <w:rFonts w:cs="Arial"/>
          <w:sz w:val="18"/>
          <w:szCs w:val="18"/>
        </w:rPr>
        <w:t>treatment rather than focusing on other aspects of care.</w:t>
      </w:r>
    </w:p>
    <w:p w14:paraId="003C957B" w14:textId="703B53AD" w:rsidR="00D8777A" w:rsidRPr="001D1490" w:rsidRDefault="00D8777A" w:rsidP="007E5BD8">
      <w:pPr>
        <w:pStyle w:val="Heading2"/>
      </w:pPr>
      <w:bookmarkStart w:id="711" w:name="_TOC_250005"/>
      <w:bookmarkStart w:id="712" w:name="_Toc124868784"/>
      <w:bookmarkStart w:id="713" w:name="_Toc203110638"/>
      <w:r w:rsidRPr="001D1490">
        <w:t>A</w:t>
      </w:r>
      <w:r w:rsidRPr="001D1490">
        <w:rPr>
          <w:spacing w:val="-6"/>
        </w:rPr>
        <w:t xml:space="preserve"> </w:t>
      </w:r>
      <w:r w:rsidRPr="001D1490">
        <w:t>diagnosis</w:t>
      </w:r>
      <w:r w:rsidRPr="001D1490">
        <w:rPr>
          <w:spacing w:val="-8"/>
        </w:rPr>
        <w:t xml:space="preserve"> </w:t>
      </w:r>
      <w:r w:rsidRPr="001D1490">
        <w:t>that</w:t>
      </w:r>
      <w:r w:rsidRPr="001D1490">
        <w:rPr>
          <w:spacing w:val="-8"/>
        </w:rPr>
        <w:t xml:space="preserve"> </w:t>
      </w:r>
      <w:r w:rsidRPr="001D1490">
        <w:t>transforms</w:t>
      </w:r>
      <w:r w:rsidRPr="001D1490">
        <w:rPr>
          <w:spacing w:val="-6"/>
        </w:rPr>
        <w:t xml:space="preserve"> </w:t>
      </w:r>
      <w:r w:rsidRPr="001D1490">
        <w:t>into</w:t>
      </w:r>
      <w:r w:rsidRPr="001D1490">
        <w:rPr>
          <w:spacing w:val="-8"/>
        </w:rPr>
        <w:t xml:space="preserve"> </w:t>
      </w:r>
      <w:bookmarkEnd w:id="711"/>
      <w:r w:rsidRPr="001D1490">
        <w:t>cancer use case (31-day indicator only)</w:t>
      </w:r>
      <w:bookmarkEnd w:id="712"/>
      <w:bookmarkEnd w:id="713"/>
    </w:p>
    <w:p w14:paraId="2F3F3021" w14:textId="77777777" w:rsidR="00D8777A" w:rsidRPr="00F4143E" w:rsidRDefault="00D8777A" w:rsidP="00F4143E">
      <w:pPr>
        <w:pStyle w:val="BodyText"/>
        <w:spacing w:after="0" w:afterAutospacing="0"/>
        <w:ind w:left="0"/>
        <w:rPr>
          <w:rFonts w:cs="Arial"/>
          <w:bCs/>
          <w:sz w:val="22"/>
        </w:rPr>
      </w:pPr>
    </w:p>
    <w:tbl>
      <w:tblPr>
        <w:tblW w:w="9072" w:type="dxa"/>
        <w:tblLayout w:type="fixed"/>
        <w:tblCellMar>
          <w:left w:w="0" w:type="dxa"/>
          <w:right w:w="0" w:type="dxa"/>
        </w:tblCellMar>
        <w:tblLook w:val="01E0" w:firstRow="1" w:lastRow="1" w:firstColumn="1" w:lastColumn="1" w:noHBand="0" w:noVBand="0"/>
      </w:tblPr>
      <w:tblGrid>
        <w:gridCol w:w="1678"/>
        <w:gridCol w:w="817"/>
        <w:gridCol w:w="853"/>
        <w:gridCol w:w="3598"/>
        <w:gridCol w:w="2126"/>
      </w:tblGrid>
      <w:tr w:rsidR="00D8777A" w:rsidRPr="001D1490" w14:paraId="42E302A8" w14:textId="77777777" w:rsidTr="00F4143E">
        <w:trPr>
          <w:trHeight w:val="251"/>
        </w:trPr>
        <w:tc>
          <w:tcPr>
            <w:tcW w:w="1678" w:type="dxa"/>
          </w:tcPr>
          <w:p w14:paraId="26262E6B" w14:textId="77777777" w:rsidR="00D8777A" w:rsidRPr="001D1490" w:rsidRDefault="00D8777A" w:rsidP="00CB4FE3">
            <w:pPr>
              <w:pStyle w:val="TableParagraph"/>
              <w:spacing w:line="231" w:lineRule="exact"/>
              <w:ind w:left="130"/>
              <w:rPr>
                <w:rFonts w:ascii="Arial" w:hAnsi="Arial" w:cs="Arial"/>
                <w:b/>
              </w:rPr>
            </w:pPr>
            <w:r w:rsidRPr="001D1490">
              <w:rPr>
                <w:rFonts w:ascii="Arial" w:hAnsi="Arial" w:cs="Arial"/>
                <w:b/>
                <w:spacing w:val="-4"/>
              </w:rPr>
              <w:t>Date</w:t>
            </w:r>
          </w:p>
        </w:tc>
        <w:tc>
          <w:tcPr>
            <w:tcW w:w="1670" w:type="dxa"/>
            <w:gridSpan w:val="2"/>
          </w:tcPr>
          <w:p w14:paraId="21CF8B3A" w14:textId="77777777" w:rsidR="00D8777A" w:rsidRPr="001D1490" w:rsidRDefault="00D8777A" w:rsidP="00A915B4">
            <w:pPr>
              <w:pStyle w:val="TableParagraph"/>
              <w:spacing w:line="231" w:lineRule="exact"/>
              <w:ind w:left="163"/>
              <w:rPr>
                <w:rFonts w:ascii="Arial" w:hAnsi="Arial" w:cs="Arial"/>
                <w:b/>
              </w:rPr>
            </w:pPr>
            <w:r w:rsidRPr="001D1490">
              <w:rPr>
                <w:rFonts w:ascii="Arial" w:hAnsi="Arial" w:cs="Arial"/>
                <w:b/>
              </w:rPr>
              <w:t>Day</w:t>
            </w:r>
            <w:r w:rsidRPr="001D1490">
              <w:rPr>
                <w:rFonts w:ascii="Arial" w:hAnsi="Arial" w:cs="Arial"/>
                <w:b/>
                <w:spacing w:val="-1"/>
              </w:rPr>
              <w:t xml:space="preserve"> </w:t>
            </w:r>
            <w:r w:rsidRPr="001D1490">
              <w:rPr>
                <w:rFonts w:ascii="Arial" w:hAnsi="Arial" w:cs="Arial"/>
                <w:b/>
                <w:spacing w:val="-2"/>
              </w:rPr>
              <w:t>count</w:t>
            </w:r>
          </w:p>
        </w:tc>
        <w:tc>
          <w:tcPr>
            <w:tcW w:w="3598" w:type="dxa"/>
          </w:tcPr>
          <w:p w14:paraId="321CE712" w14:textId="77777777" w:rsidR="00D8777A" w:rsidRPr="001D1490" w:rsidRDefault="00D8777A" w:rsidP="00CB4FE3">
            <w:pPr>
              <w:pStyle w:val="TableParagraph"/>
              <w:spacing w:line="231" w:lineRule="exact"/>
              <w:ind w:left="303"/>
              <w:rPr>
                <w:rFonts w:ascii="Arial" w:hAnsi="Arial" w:cs="Arial"/>
                <w:b/>
              </w:rPr>
            </w:pPr>
            <w:r w:rsidRPr="001D1490">
              <w:rPr>
                <w:rFonts w:ascii="Arial" w:hAnsi="Arial" w:cs="Arial"/>
                <w:b/>
                <w:spacing w:val="-2"/>
              </w:rPr>
              <w:t>Activity</w:t>
            </w:r>
          </w:p>
        </w:tc>
        <w:tc>
          <w:tcPr>
            <w:tcW w:w="2126" w:type="dxa"/>
          </w:tcPr>
          <w:p w14:paraId="19D95D75" w14:textId="77777777" w:rsidR="00D8777A" w:rsidRPr="001D1490" w:rsidRDefault="00D8777A" w:rsidP="00CB4FE3">
            <w:pPr>
              <w:pStyle w:val="TableParagraph"/>
              <w:rPr>
                <w:rFonts w:ascii="Arial" w:hAnsi="Arial" w:cs="Arial"/>
              </w:rPr>
            </w:pPr>
          </w:p>
        </w:tc>
      </w:tr>
      <w:tr w:rsidR="00D8777A" w:rsidRPr="001D1490" w14:paraId="5AEE2FF8" w14:textId="77777777" w:rsidTr="00F4143E">
        <w:trPr>
          <w:trHeight w:val="330"/>
        </w:trPr>
        <w:tc>
          <w:tcPr>
            <w:tcW w:w="1678" w:type="dxa"/>
          </w:tcPr>
          <w:p w14:paraId="19E9C6DE" w14:textId="77777777" w:rsidR="00D8777A" w:rsidRPr="001D1490" w:rsidRDefault="00D8777A" w:rsidP="00CB4FE3">
            <w:pPr>
              <w:pStyle w:val="TableParagraph"/>
              <w:rPr>
                <w:rFonts w:ascii="Arial" w:hAnsi="Arial" w:cs="Arial"/>
              </w:rPr>
            </w:pPr>
          </w:p>
        </w:tc>
        <w:tc>
          <w:tcPr>
            <w:tcW w:w="817" w:type="dxa"/>
          </w:tcPr>
          <w:p w14:paraId="387EF257" w14:textId="77777777" w:rsidR="00D8777A" w:rsidRPr="001D1490" w:rsidRDefault="00D8777A" w:rsidP="00E5250E">
            <w:pPr>
              <w:pStyle w:val="TableParagraph"/>
              <w:spacing w:before="1"/>
              <w:ind w:left="21"/>
              <w:rPr>
                <w:rFonts w:ascii="Arial" w:hAnsi="Arial" w:cs="Arial"/>
                <w:b/>
              </w:rPr>
            </w:pPr>
            <w:r w:rsidRPr="001D1490">
              <w:rPr>
                <w:rFonts w:ascii="Arial" w:hAnsi="Arial" w:cs="Arial"/>
                <w:b/>
                <w:spacing w:val="-5"/>
              </w:rPr>
              <w:t>62</w:t>
            </w:r>
          </w:p>
        </w:tc>
        <w:tc>
          <w:tcPr>
            <w:tcW w:w="853" w:type="dxa"/>
          </w:tcPr>
          <w:p w14:paraId="7923B637" w14:textId="75B35164" w:rsidR="00D8777A" w:rsidRPr="001D1490" w:rsidRDefault="00A915B4" w:rsidP="00CB4FE3">
            <w:pPr>
              <w:pStyle w:val="TableParagraph"/>
              <w:spacing w:before="1"/>
              <w:ind w:left="307"/>
              <w:rPr>
                <w:rFonts w:ascii="Arial" w:hAnsi="Arial" w:cs="Arial"/>
                <w:b/>
              </w:rPr>
            </w:pPr>
            <w:r w:rsidRPr="001D1490">
              <w:rPr>
                <w:rFonts w:ascii="Arial" w:hAnsi="Arial" w:cs="Arial"/>
                <w:b/>
                <w:bCs/>
              </w:rPr>
              <w:t>31</w:t>
            </w:r>
          </w:p>
        </w:tc>
        <w:tc>
          <w:tcPr>
            <w:tcW w:w="3598" w:type="dxa"/>
          </w:tcPr>
          <w:p w14:paraId="6A12482D" w14:textId="68934B0E" w:rsidR="00D8777A" w:rsidRPr="001D1490" w:rsidRDefault="00F402FC" w:rsidP="00CB4FE3">
            <w:pPr>
              <w:pStyle w:val="TableParagraph"/>
              <w:rPr>
                <w:rFonts w:ascii="Arial" w:hAnsi="Arial" w:cs="Arial"/>
                <w:b/>
                <w:bCs/>
              </w:rPr>
            </w:pPr>
            <w:r w:rsidRPr="001D1490">
              <w:rPr>
                <w:rFonts w:ascii="Arial" w:hAnsi="Arial" w:cs="Arial"/>
              </w:rPr>
              <w:t xml:space="preserve">    </w:t>
            </w:r>
          </w:p>
        </w:tc>
        <w:tc>
          <w:tcPr>
            <w:tcW w:w="2126" w:type="dxa"/>
          </w:tcPr>
          <w:p w14:paraId="5A67CB46" w14:textId="77777777" w:rsidR="00D8777A" w:rsidRPr="001D1490" w:rsidRDefault="00D8777A" w:rsidP="00CB4FE3">
            <w:pPr>
              <w:pStyle w:val="TableParagraph"/>
              <w:rPr>
                <w:rFonts w:ascii="Arial" w:hAnsi="Arial" w:cs="Arial"/>
              </w:rPr>
            </w:pPr>
          </w:p>
        </w:tc>
      </w:tr>
      <w:tr w:rsidR="00D8777A" w:rsidRPr="001D1490" w14:paraId="0D0AE3CC" w14:textId="77777777" w:rsidTr="00F4143E">
        <w:trPr>
          <w:trHeight w:val="660"/>
        </w:trPr>
        <w:tc>
          <w:tcPr>
            <w:tcW w:w="1678" w:type="dxa"/>
            <w:shd w:val="clear" w:color="auto" w:fill="FAD3B4"/>
          </w:tcPr>
          <w:p w14:paraId="7EB31A60" w14:textId="3470A86F" w:rsidR="00D8777A" w:rsidRPr="001D1490" w:rsidRDefault="00D8777A" w:rsidP="00CB4FE3">
            <w:pPr>
              <w:pStyle w:val="TableParagraph"/>
              <w:spacing w:before="79"/>
              <w:ind w:left="130"/>
              <w:rPr>
                <w:rFonts w:ascii="Arial" w:hAnsi="Arial" w:cs="Arial"/>
              </w:rPr>
            </w:pPr>
            <w:r w:rsidRPr="001D1490">
              <w:rPr>
                <w:rFonts w:ascii="Arial" w:hAnsi="Arial" w:cs="Arial"/>
                <w:spacing w:val="-2"/>
              </w:rPr>
              <w:t>17/09/2</w:t>
            </w:r>
            <w:r w:rsidR="00063F45" w:rsidRPr="001D1490">
              <w:rPr>
                <w:rFonts w:ascii="Arial" w:hAnsi="Arial" w:cs="Arial"/>
                <w:spacing w:val="-2"/>
              </w:rPr>
              <w:t>021</w:t>
            </w:r>
          </w:p>
        </w:tc>
        <w:tc>
          <w:tcPr>
            <w:tcW w:w="817" w:type="dxa"/>
            <w:shd w:val="clear" w:color="auto" w:fill="FAD3B4"/>
          </w:tcPr>
          <w:p w14:paraId="3807DA8C" w14:textId="77777777" w:rsidR="00D8777A" w:rsidRPr="001D1490" w:rsidRDefault="00D8777A" w:rsidP="00CB4FE3">
            <w:pPr>
              <w:pStyle w:val="TableParagraph"/>
              <w:rPr>
                <w:rFonts w:ascii="Arial" w:hAnsi="Arial" w:cs="Arial"/>
              </w:rPr>
            </w:pPr>
          </w:p>
        </w:tc>
        <w:tc>
          <w:tcPr>
            <w:tcW w:w="853" w:type="dxa"/>
            <w:shd w:val="clear" w:color="auto" w:fill="FAD3B4"/>
          </w:tcPr>
          <w:p w14:paraId="20580880" w14:textId="77777777" w:rsidR="00D8777A" w:rsidRPr="001D1490" w:rsidRDefault="00D8777A" w:rsidP="00CB4FE3">
            <w:pPr>
              <w:pStyle w:val="TableParagraph"/>
              <w:rPr>
                <w:rFonts w:ascii="Arial" w:hAnsi="Arial" w:cs="Arial"/>
              </w:rPr>
            </w:pPr>
          </w:p>
        </w:tc>
        <w:tc>
          <w:tcPr>
            <w:tcW w:w="5724" w:type="dxa"/>
            <w:gridSpan w:val="2"/>
            <w:shd w:val="clear" w:color="auto" w:fill="FAD3B4"/>
          </w:tcPr>
          <w:p w14:paraId="6C4ACF98" w14:textId="77777777" w:rsidR="00D8777A" w:rsidRPr="001D1490" w:rsidRDefault="00D8777A" w:rsidP="00CB4FE3">
            <w:pPr>
              <w:pStyle w:val="TableParagraph"/>
              <w:spacing w:before="79" w:line="242" w:lineRule="auto"/>
              <w:ind w:left="303" w:right="111"/>
              <w:rPr>
                <w:rFonts w:ascii="Arial" w:hAnsi="Arial" w:cs="Arial"/>
              </w:rPr>
            </w:pPr>
            <w:r w:rsidRPr="001D1490">
              <w:rPr>
                <w:rFonts w:ascii="Arial" w:hAnsi="Arial" w:cs="Arial"/>
              </w:rPr>
              <w:t>A</w:t>
            </w:r>
            <w:r w:rsidRPr="001D1490">
              <w:rPr>
                <w:rFonts w:ascii="Arial" w:hAnsi="Arial" w:cs="Arial"/>
                <w:spacing w:val="-4"/>
              </w:rPr>
              <w:t xml:space="preserve"> </w:t>
            </w:r>
            <w:r w:rsidRPr="001D1490">
              <w:rPr>
                <w:rFonts w:ascii="Arial" w:hAnsi="Arial" w:cs="Arial"/>
              </w:rPr>
              <w:t>53-year-old</w:t>
            </w:r>
            <w:r w:rsidRPr="001D1490">
              <w:rPr>
                <w:rFonts w:ascii="Arial" w:hAnsi="Arial" w:cs="Arial"/>
                <w:spacing w:val="-4"/>
              </w:rPr>
              <w:t xml:space="preserve"> </w:t>
            </w:r>
            <w:r w:rsidRPr="001D1490">
              <w:rPr>
                <w:rFonts w:ascii="Arial" w:hAnsi="Arial" w:cs="Arial"/>
              </w:rPr>
              <w:t>male</w:t>
            </w:r>
            <w:r w:rsidRPr="001D1490">
              <w:rPr>
                <w:rFonts w:ascii="Arial" w:hAnsi="Arial" w:cs="Arial"/>
                <w:spacing w:val="-5"/>
              </w:rPr>
              <w:t xml:space="preserve"> </w:t>
            </w:r>
            <w:r w:rsidRPr="001D1490">
              <w:rPr>
                <w:rFonts w:ascii="Arial" w:hAnsi="Arial" w:cs="Arial"/>
              </w:rPr>
              <w:t>patient</w:t>
            </w:r>
            <w:r w:rsidRPr="001D1490">
              <w:rPr>
                <w:rFonts w:ascii="Arial" w:hAnsi="Arial" w:cs="Arial"/>
                <w:spacing w:val="-4"/>
              </w:rPr>
              <w:t xml:space="preserve"> </w:t>
            </w:r>
            <w:r w:rsidRPr="001D1490">
              <w:rPr>
                <w:rFonts w:ascii="Arial" w:hAnsi="Arial" w:cs="Arial"/>
              </w:rPr>
              <w:t>is</w:t>
            </w:r>
            <w:r w:rsidRPr="001D1490">
              <w:rPr>
                <w:rFonts w:ascii="Arial" w:hAnsi="Arial" w:cs="Arial"/>
                <w:spacing w:val="-4"/>
              </w:rPr>
              <w:t xml:space="preserve"> </w:t>
            </w:r>
            <w:r w:rsidRPr="001D1490">
              <w:rPr>
                <w:rFonts w:ascii="Arial" w:hAnsi="Arial" w:cs="Arial"/>
              </w:rPr>
              <w:t>referred</w:t>
            </w:r>
            <w:r w:rsidRPr="001D1490">
              <w:rPr>
                <w:rFonts w:ascii="Arial" w:hAnsi="Arial" w:cs="Arial"/>
                <w:spacing w:val="-6"/>
              </w:rPr>
              <w:t xml:space="preserve"> </w:t>
            </w:r>
            <w:r w:rsidRPr="001D1490">
              <w:rPr>
                <w:rFonts w:ascii="Arial" w:hAnsi="Arial" w:cs="Arial"/>
              </w:rPr>
              <w:t>by</w:t>
            </w:r>
            <w:r w:rsidRPr="001D1490">
              <w:rPr>
                <w:rFonts w:ascii="Arial" w:hAnsi="Arial" w:cs="Arial"/>
                <w:spacing w:val="-5"/>
              </w:rPr>
              <w:t xml:space="preserve"> </w:t>
            </w:r>
            <w:r w:rsidRPr="001D1490">
              <w:rPr>
                <w:rFonts w:ascii="Arial" w:hAnsi="Arial" w:cs="Arial"/>
              </w:rPr>
              <w:t>a</w:t>
            </w:r>
            <w:r w:rsidRPr="001D1490">
              <w:rPr>
                <w:rFonts w:ascii="Arial" w:hAnsi="Arial" w:cs="Arial"/>
                <w:spacing w:val="-4"/>
              </w:rPr>
              <w:t xml:space="preserve"> </w:t>
            </w:r>
            <w:r w:rsidRPr="001D1490">
              <w:rPr>
                <w:rFonts w:ascii="Arial" w:hAnsi="Arial" w:cs="Arial"/>
              </w:rPr>
              <w:t>primary</w:t>
            </w:r>
            <w:r w:rsidRPr="001D1490">
              <w:rPr>
                <w:rFonts w:ascii="Arial" w:hAnsi="Arial" w:cs="Arial"/>
                <w:spacing w:val="-5"/>
              </w:rPr>
              <w:t xml:space="preserve"> </w:t>
            </w:r>
            <w:r w:rsidRPr="001D1490">
              <w:rPr>
                <w:rFonts w:ascii="Arial" w:hAnsi="Arial" w:cs="Arial"/>
              </w:rPr>
              <w:t>care general practitioner with chronic fatigue.</w:t>
            </w:r>
          </w:p>
        </w:tc>
      </w:tr>
      <w:tr w:rsidR="00D8777A" w:rsidRPr="001D1490" w14:paraId="3FD3049D" w14:textId="77777777" w:rsidTr="00F4143E">
        <w:trPr>
          <w:trHeight w:val="1158"/>
        </w:trPr>
        <w:tc>
          <w:tcPr>
            <w:tcW w:w="1678" w:type="dxa"/>
          </w:tcPr>
          <w:p w14:paraId="75D1BA09" w14:textId="00AF9B85" w:rsidR="00D8777A" w:rsidRPr="001D1490" w:rsidRDefault="00D8777A" w:rsidP="00CB4FE3">
            <w:pPr>
              <w:pStyle w:val="TableParagraph"/>
              <w:spacing w:before="79"/>
              <w:ind w:left="130"/>
              <w:rPr>
                <w:rFonts w:ascii="Arial" w:hAnsi="Arial" w:cs="Arial"/>
              </w:rPr>
            </w:pPr>
            <w:r w:rsidRPr="001D1490">
              <w:rPr>
                <w:rFonts w:ascii="Arial" w:hAnsi="Arial" w:cs="Arial"/>
                <w:spacing w:val="-2"/>
              </w:rPr>
              <w:t>25/09/20</w:t>
            </w:r>
            <w:r w:rsidR="00063F45" w:rsidRPr="001D1490">
              <w:rPr>
                <w:rFonts w:ascii="Arial" w:hAnsi="Arial" w:cs="Arial"/>
                <w:spacing w:val="-2"/>
              </w:rPr>
              <w:t>21</w:t>
            </w:r>
          </w:p>
        </w:tc>
        <w:tc>
          <w:tcPr>
            <w:tcW w:w="817" w:type="dxa"/>
          </w:tcPr>
          <w:p w14:paraId="09DADC91" w14:textId="77777777" w:rsidR="00D8777A" w:rsidRPr="001D1490" w:rsidRDefault="00D8777A" w:rsidP="00CB4FE3">
            <w:pPr>
              <w:pStyle w:val="TableParagraph"/>
              <w:rPr>
                <w:rFonts w:ascii="Arial" w:hAnsi="Arial" w:cs="Arial"/>
              </w:rPr>
            </w:pPr>
          </w:p>
        </w:tc>
        <w:tc>
          <w:tcPr>
            <w:tcW w:w="853" w:type="dxa"/>
          </w:tcPr>
          <w:p w14:paraId="2C4C4C5E" w14:textId="77777777" w:rsidR="00D8777A" w:rsidRPr="001D1490" w:rsidRDefault="00D8777A" w:rsidP="00CB4FE3">
            <w:pPr>
              <w:pStyle w:val="TableParagraph"/>
              <w:rPr>
                <w:rFonts w:ascii="Arial" w:hAnsi="Arial" w:cs="Arial"/>
              </w:rPr>
            </w:pPr>
          </w:p>
        </w:tc>
        <w:tc>
          <w:tcPr>
            <w:tcW w:w="5724" w:type="dxa"/>
            <w:gridSpan w:val="2"/>
          </w:tcPr>
          <w:p w14:paraId="061A73A4" w14:textId="77777777" w:rsidR="00D8777A" w:rsidRPr="001D1490" w:rsidRDefault="00D8777A" w:rsidP="00F4143E">
            <w:pPr>
              <w:pStyle w:val="TableParagraph"/>
              <w:spacing w:before="79"/>
              <w:ind w:left="303" w:right="3"/>
              <w:rPr>
                <w:rFonts w:ascii="Arial" w:hAnsi="Arial" w:cs="Arial"/>
              </w:rPr>
            </w:pPr>
            <w:r w:rsidRPr="001D1490">
              <w:rPr>
                <w:rFonts w:ascii="Arial" w:hAnsi="Arial" w:cs="Arial"/>
              </w:rPr>
              <w:t>Patient</w:t>
            </w:r>
            <w:r w:rsidRPr="001D1490">
              <w:rPr>
                <w:rFonts w:ascii="Arial" w:hAnsi="Arial" w:cs="Arial"/>
                <w:spacing w:val="-4"/>
              </w:rPr>
              <w:t xml:space="preserve"> </w:t>
            </w:r>
            <w:r w:rsidRPr="001D1490">
              <w:rPr>
                <w:rFonts w:ascii="Arial" w:hAnsi="Arial" w:cs="Arial"/>
              </w:rPr>
              <w:t>is</w:t>
            </w:r>
            <w:r w:rsidRPr="001D1490">
              <w:rPr>
                <w:rFonts w:ascii="Arial" w:hAnsi="Arial" w:cs="Arial"/>
                <w:spacing w:val="-4"/>
              </w:rPr>
              <w:t xml:space="preserve"> </w:t>
            </w:r>
            <w:r w:rsidRPr="001D1490">
              <w:rPr>
                <w:rFonts w:ascii="Arial" w:hAnsi="Arial" w:cs="Arial"/>
              </w:rPr>
              <w:t>triaged</w:t>
            </w:r>
            <w:r w:rsidRPr="001D1490">
              <w:rPr>
                <w:rFonts w:ascii="Arial" w:hAnsi="Arial" w:cs="Arial"/>
                <w:spacing w:val="-4"/>
              </w:rPr>
              <w:t xml:space="preserve"> </w:t>
            </w:r>
            <w:r w:rsidRPr="001D1490">
              <w:rPr>
                <w:rFonts w:ascii="Arial" w:hAnsi="Arial" w:cs="Arial"/>
              </w:rPr>
              <w:t>by</w:t>
            </w:r>
            <w:r w:rsidRPr="001D1490">
              <w:rPr>
                <w:rFonts w:ascii="Arial" w:hAnsi="Arial" w:cs="Arial"/>
                <w:spacing w:val="-4"/>
              </w:rPr>
              <w:t xml:space="preserve"> </w:t>
            </w:r>
            <w:r w:rsidRPr="001D1490">
              <w:rPr>
                <w:rFonts w:ascii="Arial" w:hAnsi="Arial" w:cs="Arial"/>
              </w:rPr>
              <w:t>general</w:t>
            </w:r>
            <w:r w:rsidRPr="001D1490">
              <w:rPr>
                <w:rFonts w:ascii="Arial" w:hAnsi="Arial" w:cs="Arial"/>
                <w:spacing w:val="-5"/>
              </w:rPr>
              <w:t xml:space="preserve"> </w:t>
            </w:r>
            <w:r w:rsidRPr="001D1490">
              <w:rPr>
                <w:rFonts w:ascii="Arial" w:hAnsi="Arial" w:cs="Arial"/>
              </w:rPr>
              <w:t>medicine</w:t>
            </w:r>
            <w:r w:rsidRPr="001D1490">
              <w:rPr>
                <w:rFonts w:ascii="Arial" w:hAnsi="Arial" w:cs="Arial"/>
                <w:spacing w:val="-4"/>
              </w:rPr>
              <w:t xml:space="preserve"> </w:t>
            </w:r>
            <w:r w:rsidRPr="001D1490">
              <w:rPr>
                <w:rFonts w:ascii="Arial" w:hAnsi="Arial" w:cs="Arial"/>
              </w:rPr>
              <w:t>and</w:t>
            </w:r>
            <w:r w:rsidRPr="001D1490">
              <w:rPr>
                <w:rFonts w:ascii="Arial" w:hAnsi="Arial" w:cs="Arial"/>
                <w:spacing w:val="-4"/>
              </w:rPr>
              <w:t xml:space="preserve"> </w:t>
            </w:r>
            <w:r w:rsidRPr="001D1490">
              <w:rPr>
                <w:rFonts w:ascii="Arial" w:hAnsi="Arial" w:cs="Arial"/>
              </w:rPr>
              <w:t>booked</w:t>
            </w:r>
            <w:r w:rsidRPr="001D1490">
              <w:rPr>
                <w:rFonts w:ascii="Arial" w:hAnsi="Arial" w:cs="Arial"/>
                <w:spacing w:val="-7"/>
              </w:rPr>
              <w:t xml:space="preserve"> </w:t>
            </w:r>
            <w:r w:rsidRPr="001D1490">
              <w:rPr>
                <w:rFonts w:ascii="Arial" w:hAnsi="Arial" w:cs="Arial"/>
              </w:rPr>
              <w:t>for</w:t>
            </w:r>
            <w:r w:rsidRPr="001D1490">
              <w:rPr>
                <w:rFonts w:ascii="Arial" w:hAnsi="Arial" w:cs="Arial"/>
                <w:spacing w:val="-4"/>
              </w:rPr>
              <w:t xml:space="preserve"> </w:t>
            </w:r>
            <w:r w:rsidRPr="001D1490">
              <w:rPr>
                <w:rFonts w:ascii="Arial" w:hAnsi="Arial" w:cs="Arial"/>
              </w:rPr>
              <w:t>a first specialist assessment (FSA). There is no high suspicion of cancer and no need to be seen within two weeks. Patient is contacted and tests are arranged.</w:t>
            </w:r>
          </w:p>
        </w:tc>
      </w:tr>
      <w:tr w:rsidR="00D8777A" w:rsidRPr="001D1490" w14:paraId="6B4151C0" w14:textId="77777777" w:rsidTr="00F4143E">
        <w:trPr>
          <w:trHeight w:val="660"/>
        </w:trPr>
        <w:tc>
          <w:tcPr>
            <w:tcW w:w="1678" w:type="dxa"/>
          </w:tcPr>
          <w:p w14:paraId="1D64D10E" w14:textId="17745757" w:rsidR="00D8777A" w:rsidRPr="001D1490" w:rsidRDefault="00D8777A" w:rsidP="00CB4FE3">
            <w:pPr>
              <w:pStyle w:val="TableParagraph"/>
              <w:spacing w:before="79"/>
              <w:ind w:left="130"/>
              <w:rPr>
                <w:rFonts w:ascii="Arial" w:hAnsi="Arial" w:cs="Arial"/>
              </w:rPr>
            </w:pPr>
            <w:r w:rsidRPr="001D1490">
              <w:rPr>
                <w:rFonts w:ascii="Arial" w:hAnsi="Arial" w:cs="Arial"/>
                <w:spacing w:val="-2"/>
              </w:rPr>
              <w:t>02/10/20</w:t>
            </w:r>
            <w:r w:rsidR="00063F45" w:rsidRPr="001D1490">
              <w:rPr>
                <w:rFonts w:ascii="Arial" w:hAnsi="Arial" w:cs="Arial"/>
                <w:spacing w:val="-2"/>
              </w:rPr>
              <w:t>21</w:t>
            </w:r>
          </w:p>
        </w:tc>
        <w:tc>
          <w:tcPr>
            <w:tcW w:w="817" w:type="dxa"/>
          </w:tcPr>
          <w:p w14:paraId="3FB4CDA5" w14:textId="77777777" w:rsidR="00D8777A" w:rsidRPr="001D1490" w:rsidRDefault="00D8777A" w:rsidP="00CB4FE3">
            <w:pPr>
              <w:pStyle w:val="TableParagraph"/>
              <w:rPr>
                <w:rFonts w:ascii="Arial" w:hAnsi="Arial" w:cs="Arial"/>
              </w:rPr>
            </w:pPr>
          </w:p>
        </w:tc>
        <w:tc>
          <w:tcPr>
            <w:tcW w:w="853" w:type="dxa"/>
          </w:tcPr>
          <w:p w14:paraId="1641F854" w14:textId="77777777" w:rsidR="00D8777A" w:rsidRPr="001D1490" w:rsidRDefault="00D8777A" w:rsidP="00CB4FE3">
            <w:pPr>
              <w:pStyle w:val="TableParagraph"/>
              <w:rPr>
                <w:rFonts w:ascii="Arial" w:hAnsi="Arial" w:cs="Arial"/>
              </w:rPr>
            </w:pPr>
          </w:p>
        </w:tc>
        <w:tc>
          <w:tcPr>
            <w:tcW w:w="5724" w:type="dxa"/>
            <w:gridSpan w:val="2"/>
          </w:tcPr>
          <w:p w14:paraId="7BE069A1" w14:textId="36881F8E" w:rsidR="00D8777A" w:rsidRPr="001D1490" w:rsidRDefault="00D8777A" w:rsidP="00F4143E">
            <w:pPr>
              <w:pStyle w:val="TableParagraph"/>
              <w:tabs>
                <w:tab w:val="left" w:pos="5586"/>
              </w:tabs>
              <w:spacing w:before="79" w:line="242" w:lineRule="auto"/>
              <w:ind w:left="303" w:right="111"/>
              <w:rPr>
                <w:rFonts w:ascii="Arial" w:hAnsi="Arial" w:cs="Arial"/>
              </w:rPr>
            </w:pPr>
            <w:r w:rsidRPr="001D1490">
              <w:rPr>
                <w:rFonts w:ascii="Arial" w:hAnsi="Arial" w:cs="Arial"/>
              </w:rPr>
              <w:t>Patient</w:t>
            </w:r>
            <w:r w:rsidRPr="001D1490">
              <w:rPr>
                <w:rFonts w:ascii="Arial" w:hAnsi="Arial" w:cs="Arial"/>
                <w:spacing w:val="-6"/>
              </w:rPr>
              <w:t xml:space="preserve"> </w:t>
            </w:r>
            <w:r w:rsidRPr="001D1490">
              <w:rPr>
                <w:rFonts w:ascii="Arial" w:hAnsi="Arial" w:cs="Arial"/>
              </w:rPr>
              <w:t>test</w:t>
            </w:r>
            <w:r w:rsidRPr="001D1490">
              <w:rPr>
                <w:rFonts w:ascii="Arial" w:hAnsi="Arial" w:cs="Arial"/>
                <w:spacing w:val="-5"/>
              </w:rPr>
              <w:t xml:space="preserve"> </w:t>
            </w:r>
            <w:r w:rsidRPr="001D1490">
              <w:rPr>
                <w:rFonts w:ascii="Arial" w:hAnsi="Arial" w:cs="Arial"/>
              </w:rPr>
              <w:t>results</w:t>
            </w:r>
            <w:r w:rsidRPr="001D1490">
              <w:rPr>
                <w:rFonts w:ascii="Arial" w:hAnsi="Arial" w:cs="Arial"/>
                <w:spacing w:val="-6"/>
              </w:rPr>
              <w:t xml:space="preserve"> </w:t>
            </w:r>
            <w:r w:rsidRPr="001D1490">
              <w:rPr>
                <w:rFonts w:ascii="Arial" w:hAnsi="Arial" w:cs="Arial"/>
              </w:rPr>
              <w:t>indicate</w:t>
            </w:r>
            <w:r w:rsidRPr="001D1490">
              <w:rPr>
                <w:rFonts w:ascii="Arial" w:hAnsi="Arial" w:cs="Arial"/>
                <w:spacing w:val="-7"/>
              </w:rPr>
              <w:t xml:space="preserve"> </w:t>
            </w:r>
            <w:r w:rsidRPr="001D1490">
              <w:rPr>
                <w:rFonts w:ascii="Arial" w:hAnsi="Arial" w:cs="Arial"/>
              </w:rPr>
              <w:t>a</w:t>
            </w:r>
            <w:r w:rsidRPr="001D1490">
              <w:rPr>
                <w:rFonts w:ascii="Arial" w:hAnsi="Arial" w:cs="Arial"/>
                <w:spacing w:val="-7"/>
              </w:rPr>
              <w:t xml:space="preserve"> </w:t>
            </w:r>
            <w:r w:rsidRPr="001D1490">
              <w:rPr>
                <w:rFonts w:ascii="Arial" w:hAnsi="Arial" w:cs="Arial"/>
              </w:rPr>
              <w:t>myeloproliferative</w:t>
            </w:r>
            <w:r w:rsidRPr="001D1490">
              <w:rPr>
                <w:rFonts w:ascii="Arial" w:hAnsi="Arial" w:cs="Arial"/>
                <w:spacing w:val="-9"/>
              </w:rPr>
              <w:t xml:space="preserve"> </w:t>
            </w:r>
            <w:r w:rsidRPr="001D1490">
              <w:rPr>
                <w:rFonts w:ascii="Arial" w:hAnsi="Arial" w:cs="Arial"/>
              </w:rPr>
              <w:t xml:space="preserve">disorder (an </w:t>
            </w:r>
            <w:r w:rsidR="003D556E" w:rsidRPr="001D1490">
              <w:rPr>
                <w:rFonts w:ascii="Arial" w:hAnsi="Arial" w:cs="Arial"/>
              </w:rPr>
              <w:t>ICD-10</w:t>
            </w:r>
            <w:r w:rsidR="00F4143E">
              <w:rPr>
                <w:rFonts w:ascii="Arial" w:hAnsi="Arial" w:cs="Arial"/>
              </w:rPr>
              <w:t>-AM</w:t>
            </w:r>
            <w:r w:rsidR="003D556E" w:rsidRPr="001D1490">
              <w:rPr>
                <w:rFonts w:ascii="Arial" w:hAnsi="Arial" w:cs="Arial"/>
              </w:rPr>
              <w:t xml:space="preserve"> 8</w:t>
            </w:r>
            <w:r w:rsidR="00F4143E">
              <w:rPr>
                <w:rFonts w:ascii="Arial" w:hAnsi="Arial" w:cs="Arial"/>
              </w:rPr>
              <w:t>th</w:t>
            </w:r>
            <w:r w:rsidR="003D556E" w:rsidRPr="001D1490">
              <w:rPr>
                <w:rFonts w:ascii="Arial" w:hAnsi="Arial" w:cs="Arial"/>
              </w:rPr>
              <w:t xml:space="preserve"> </w:t>
            </w:r>
            <w:r w:rsidR="00F4143E">
              <w:rPr>
                <w:rFonts w:ascii="Arial" w:hAnsi="Arial" w:cs="Arial"/>
              </w:rPr>
              <w:t>E</w:t>
            </w:r>
            <w:r w:rsidR="003D556E" w:rsidRPr="001D1490">
              <w:rPr>
                <w:rFonts w:ascii="Arial" w:hAnsi="Arial" w:cs="Arial"/>
              </w:rPr>
              <w:t>dition</w:t>
            </w:r>
            <w:r w:rsidRPr="001D1490">
              <w:rPr>
                <w:rFonts w:ascii="Arial" w:hAnsi="Arial" w:cs="Arial"/>
              </w:rPr>
              <w:t xml:space="preserve"> D-code).</w:t>
            </w:r>
          </w:p>
        </w:tc>
      </w:tr>
      <w:tr w:rsidR="00D8777A" w:rsidRPr="001D1490" w14:paraId="72E1DA01" w14:textId="77777777" w:rsidTr="00F4143E">
        <w:trPr>
          <w:trHeight w:val="286"/>
        </w:trPr>
        <w:tc>
          <w:tcPr>
            <w:tcW w:w="1678" w:type="dxa"/>
          </w:tcPr>
          <w:p w14:paraId="43EA3427" w14:textId="08A9BA3F" w:rsidR="00D8777A" w:rsidRPr="001D1490" w:rsidRDefault="00D8777A" w:rsidP="00CB4FE3">
            <w:pPr>
              <w:pStyle w:val="TableParagraph"/>
              <w:spacing w:before="79"/>
              <w:ind w:left="130"/>
              <w:rPr>
                <w:rFonts w:ascii="Arial" w:hAnsi="Arial" w:cs="Arial"/>
              </w:rPr>
            </w:pPr>
            <w:r w:rsidRPr="001D1490">
              <w:rPr>
                <w:rFonts w:ascii="Arial" w:hAnsi="Arial" w:cs="Arial"/>
                <w:spacing w:val="-2"/>
              </w:rPr>
              <w:t>20/10/20</w:t>
            </w:r>
            <w:r w:rsidR="00E01509" w:rsidRPr="001D1490">
              <w:rPr>
                <w:rFonts w:ascii="Arial" w:hAnsi="Arial" w:cs="Arial"/>
                <w:spacing w:val="-2"/>
              </w:rPr>
              <w:t>21</w:t>
            </w:r>
          </w:p>
        </w:tc>
        <w:tc>
          <w:tcPr>
            <w:tcW w:w="817" w:type="dxa"/>
          </w:tcPr>
          <w:p w14:paraId="0ADF8A52" w14:textId="77777777" w:rsidR="00D8777A" w:rsidRPr="001D1490" w:rsidRDefault="00D8777A" w:rsidP="00CB4FE3">
            <w:pPr>
              <w:pStyle w:val="TableParagraph"/>
              <w:rPr>
                <w:rFonts w:ascii="Arial" w:hAnsi="Arial" w:cs="Arial"/>
              </w:rPr>
            </w:pPr>
          </w:p>
        </w:tc>
        <w:tc>
          <w:tcPr>
            <w:tcW w:w="853" w:type="dxa"/>
          </w:tcPr>
          <w:p w14:paraId="3CCA3093" w14:textId="77777777" w:rsidR="00D8777A" w:rsidRPr="001D1490" w:rsidRDefault="00D8777A" w:rsidP="00CB4FE3">
            <w:pPr>
              <w:pStyle w:val="TableParagraph"/>
              <w:rPr>
                <w:rFonts w:ascii="Arial" w:hAnsi="Arial" w:cs="Arial"/>
              </w:rPr>
            </w:pPr>
          </w:p>
        </w:tc>
        <w:tc>
          <w:tcPr>
            <w:tcW w:w="5724" w:type="dxa"/>
            <w:gridSpan w:val="2"/>
          </w:tcPr>
          <w:p w14:paraId="33B64780" w14:textId="5B91AA64" w:rsidR="00D8777A" w:rsidRPr="001D1490" w:rsidRDefault="00D8777A" w:rsidP="00CB4FE3">
            <w:pPr>
              <w:pStyle w:val="TableParagraph"/>
              <w:spacing w:before="79" w:line="242" w:lineRule="auto"/>
              <w:ind w:left="303" w:right="111"/>
              <w:rPr>
                <w:rFonts w:ascii="Arial" w:hAnsi="Arial" w:cs="Arial"/>
              </w:rPr>
            </w:pPr>
            <w:r w:rsidRPr="001D1490">
              <w:rPr>
                <w:rFonts w:ascii="Arial" w:hAnsi="Arial" w:cs="Arial"/>
              </w:rPr>
              <w:t>General medicine FSA: patient informed of diagnosis, a management</w:t>
            </w:r>
            <w:r w:rsidRPr="001D1490">
              <w:rPr>
                <w:rFonts w:ascii="Arial" w:hAnsi="Arial" w:cs="Arial"/>
                <w:spacing w:val="-5"/>
              </w:rPr>
              <w:t xml:space="preserve"> </w:t>
            </w:r>
            <w:r w:rsidRPr="001D1490">
              <w:rPr>
                <w:rFonts w:ascii="Arial" w:hAnsi="Arial" w:cs="Arial"/>
              </w:rPr>
              <w:t>plan</w:t>
            </w:r>
            <w:r w:rsidRPr="001D1490">
              <w:rPr>
                <w:rFonts w:ascii="Arial" w:hAnsi="Arial" w:cs="Arial"/>
                <w:spacing w:val="-6"/>
              </w:rPr>
              <w:t xml:space="preserve"> </w:t>
            </w:r>
            <w:r w:rsidRPr="001D1490">
              <w:rPr>
                <w:rFonts w:ascii="Arial" w:hAnsi="Arial" w:cs="Arial"/>
              </w:rPr>
              <w:t>is</w:t>
            </w:r>
            <w:r w:rsidRPr="001D1490">
              <w:rPr>
                <w:rFonts w:ascii="Arial" w:hAnsi="Arial" w:cs="Arial"/>
                <w:spacing w:val="-5"/>
              </w:rPr>
              <w:t xml:space="preserve"> </w:t>
            </w:r>
            <w:r w:rsidR="00907ED0" w:rsidRPr="001D1490">
              <w:rPr>
                <w:rFonts w:ascii="Arial" w:hAnsi="Arial" w:cs="Arial"/>
              </w:rPr>
              <w:t>discussed,</w:t>
            </w:r>
            <w:r w:rsidRPr="001D1490">
              <w:rPr>
                <w:rFonts w:ascii="Arial" w:hAnsi="Arial" w:cs="Arial"/>
                <w:spacing w:val="-5"/>
              </w:rPr>
              <w:t xml:space="preserve"> </w:t>
            </w:r>
            <w:r w:rsidRPr="001D1490">
              <w:rPr>
                <w:rFonts w:ascii="Arial" w:hAnsi="Arial" w:cs="Arial"/>
              </w:rPr>
              <w:t>and</w:t>
            </w:r>
            <w:r w:rsidRPr="001D1490">
              <w:rPr>
                <w:rFonts w:ascii="Arial" w:hAnsi="Arial" w:cs="Arial"/>
                <w:spacing w:val="-5"/>
              </w:rPr>
              <w:t xml:space="preserve"> </w:t>
            </w:r>
            <w:r w:rsidRPr="001D1490">
              <w:rPr>
                <w:rFonts w:ascii="Arial" w:hAnsi="Arial" w:cs="Arial"/>
              </w:rPr>
              <w:t>further</w:t>
            </w:r>
            <w:r w:rsidRPr="001D1490">
              <w:rPr>
                <w:rFonts w:ascii="Arial" w:hAnsi="Arial" w:cs="Arial"/>
                <w:spacing w:val="-5"/>
              </w:rPr>
              <w:t xml:space="preserve"> </w:t>
            </w:r>
            <w:r w:rsidRPr="001D1490">
              <w:rPr>
                <w:rFonts w:ascii="Arial" w:hAnsi="Arial" w:cs="Arial"/>
              </w:rPr>
              <w:t>tests</w:t>
            </w:r>
            <w:r w:rsidRPr="001D1490">
              <w:rPr>
                <w:rFonts w:ascii="Arial" w:hAnsi="Arial" w:cs="Arial"/>
                <w:spacing w:val="-5"/>
              </w:rPr>
              <w:t xml:space="preserve"> </w:t>
            </w:r>
            <w:r w:rsidRPr="001D1490">
              <w:rPr>
                <w:rFonts w:ascii="Arial" w:hAnsi="Arial" w:cs="Arial"/>
              </w:rPr>
              <w:t>ordered.</w:t>
            </w:r>
          </w:p>
        </w:tc>
      </w:tr>
      <w:tr w:rsidR="00D8777A" w:rsidRPr="001D1490" w14:paraId="2D31B483" w14:textId="77777777" w:rsidTr="00F4143E">
        <w:trPr>
          <w:trHeight w:val="409"/>
        </w:trPr>
        <w:tc>
          <w:tcPr>
            <w:tcW w:w="1678" w:type="dxa"/>
          </w:tcPr>
          <w:p w14:paraId="5D7556C4" w14:textId="6DB46104" w:rsidR="00D8777A" w:rsidRPr="001D1490" w:rsidRDefault="00D8777A" w:rsidP="00CB4FE3">
            <w:pPr>
              <w:pStyle w:val="TableParagraph"/>
              <w:spacing w:before="79"/>
              <w:ind w:left="130"/>
              <w:rPr>
                <w:rFonts w:ascii="Arial" w:hAnsi="Arial" w:cs="Arial"/>
              </w:rPr>
            </w:pPr>
            <w:r w:rsidRPr="001D1490">
              <w:rPr>
                <w:rFonts w:ascii="Arial" w:hAnsi="Arial" w:cs="Arial"/>
                <w:spacing w:val="-2"/>
              </w:rPr>
              <w:t>30/09/20</w:t>
            </w:r>
            <w:r w:rsidR="00E01509" w:rsidRPr="001D1490">
              <w:rPr>
                <w:rFonts w:ascii="Arial" w:hAnsi="Arial" w:cs="Arial"/>
                <w:spacing w:val="-2"/>
              </w:rPr>
              <w:t>21</w:t>
            </w:r>
          </w:p>
        </w:tc>
        <w:tc>
          <w:tcPr>
            <w:tcW w:w="817" w:type="dxa"/>
          </w:tcPr>
          <w:p w14:paraId="798E8786" w14:textId="77777777" w:rsidR="00D8777A" w:rsidRPr="001D1490" w:rsidRDefault="00D8777A" w:rsidP="00CB4FE3">
            <w:pPr>
              <w:pStyle w:val="TableParagraph"/>
              <w:rPr>
                <w:rFonts w:ascii="Arial" w:hAnsi="Arial" w:cs="Arial"/>
              </w:rPr>
            </w:pPr>
          </w:p>
        </w:tc>
        <w:tc>
          <w:tcPr>
            <w:tcW w:w="853" w:type="dxa"/>
          </w:tcPr>
          <w:p w14:paraId="6BF21637" w14:textId="77777777" w:rsidR="00D8777A" w:rsidRPr="001D1490" w:rsidRDefault="00D8777A" w:rsidP="00CB4FE3">
            <w:pPr>
              <w:pStyle w:val="TableParagraph"/>
              <w:rPr>
                <w:rFonts w:ascii="Arial" w:hAnsi="Arial" w:cs="Arial"/>
              </w:rPr>
            </w:pPr>
          </w:p>
        </w:tc>
        <w:tc>
          <w:tcPr>
            <w:tcW w:w="3598" w:type="dxa"/>
          </w:tcPr>
          <w:p w14:paraId="414B239B" w14:textId="77777777" w:rsidR="00D8777A" w:rsidRPr="001D1490" w:rsidRDefault="00D8777A" w:rsidP="00CB4FE3">
            <w:pPr>
              <w:pStyle w:val="TableParagraph"/>
              <w:spacing w:before="79"/>
              <w:ind w:left="303"/>
              <w:rPr>
                <w:rFonts w:ascii="Arial" w:hAnsi="Arial" w:cs="Arial"/>
              </w:rPr>
            </w:pPr>
            <w:r w:rsidRPr="001D1490">
              <w:rPr>
                <w:rFonts w:ascii="Arial" w:hAnsi="Arial" w:cs="Arial"/>
              </w:rPr>
              <w:t>Bone</w:t>
            </w:r>
            <w:r w:rsidRPr="001D1490">
              <w:rPr>
                <w:rFonts w:ascii="Arial" w:hAnsi="Arial" w:cs="Arial"/>
                <w:spacing w:val="-5"/>
              </w:rPr>
              <w:t xml:space="preserve"> </w:t>
            </w:r>
            <w:r w:rsidRPr="001D1490">
              <w:rPr>
                <w:rFonts w:ascii="Arial" w:hAnsi="Arial" w:cs="Arial"/>
              </w:rPr>
              <w:t>marrow</w:t>
            </w:r>
            <w:r w:rsidRPr="001D1490">
              <w:rPr>
                <w:rFonts w:ascii="Arial" w:hAnsi="Arial" w:cs="Arial"/>
                <w:spacing w:val="-5"/>
              </w:rPr>
              <w:t xml:space="preserve"> </w:t>
            </w:r>
            <w:r w:rsidRPr="001D1490">
              <w:rPr>
                <w:rFonts w:ascii="Arial" w:hAnsi="Arial" w:cs="Arial"/>
              </w:rPr>
              <w:t>biopsy</w:t>
            </w:r>
            <w:r w:rsidRPr="001D1490">
              <w:rPr>
                <w:rFonts w:ascii="Arial" w:hAnsi="Arial" w:cs="Arial"/>
                <w:spacing w:val="-5"/>
              </w:rPr>
              <w:t xml:space="preserve"> </w:t>
            </w:r>
            <w:r w:rsidRPr="001D1490">
              <w:rPr>
                <w:rFonts w:ascii="Arial" w:hAnsi="Arial" w:cs="Arial"/>
                <w:spacing w:val="-2"/>
              </w:rPr>
              <w:t>performed.</w:t>
            </w:r>
          </w:p>
        </w:tc>
        <w:tc>
          <w:tcPr>
            <w:tcW w:w="2126" w:type="dxa"/>
          </w:tcPr>
          <w:p w14:paraId="7AA1D33D" w14:textId="77777777" w:rsidR="00D8777A" w:rsidRPr="001D1490" w:rsidRDefault="00D8777A" w:rsidP="00CB4FE3">
            <w:pPr>
              <w:pStyle w:val="TableParagraph"/>
              <w:rPr>
                <w:rFonts w:ascii="Arial" w:hAnsi="Arial" w:cs="Arial"/>
              </w:rPr>
            </w:pPr>
          </w:p>
        </w:tc>
      </w:tr>
      <w:tr w:rsidR="00D8777A" w:rsidRPr="001D1490" w14:paraId="676F7E60" w14:textId="77777777" w:rsidTr="00F4143E">
        <w:trPr>
          <w:trHeight w:val="410"/>
        </w:trPr>
        <w:tc>
          <w:tcPr>
            <w:tcW w:w="1678" w:type="dxa"/>
          </w:tcPr>
          <w:p w14:paraId="66E6C80D" w14:textId="767B5AD3" w:rsidR="00D8777A" w:rsidRPr="001D1490" w:rsidRDefault="00D8777A" w:rsidP="00CB4FE3">
            <w:pPr>
              <w:pStyle w:val="TableParagraph"/>
              <w:spacing w:before="80"/>
              <w:ind w:left="130"/>
              <w:rPr>
                <w:rFonts w:ascii="Arial" w:hAnsi="Arial" w:cs="Arial"/>
              </w:rPr>
            </w:pPr>
            <w:r w:rsidRPr="001D1490">
              <w:rPr>
                <w:rFonts w:ascii="Arial" w:hAnsi="Arial" w:cs="Arial"/>
                <w:spacing w:val="-2"/>
              </w:rPr>
              <w:t>20/02/20</w:t>
            </w:r>
            <w:r w:rsidR="00E01509" w:rsidRPr="001D1490">
              <w:rPr>
                <w:rFonts w:ascii="Arial" w:hAnsi="Arial" w:cs="Arial"/>
                <w:spacing w:val="-2"/>
              </w:rPr>
              <w:t>22</w:t>
            </w:r>
          </w:p>
        </w:tc>
        <w:tc>
          <w:tcPr>
            <w:tcW w:w="817" w:type="dxa"/>
          </w:tcPr>
          <w:p w14:paraId="3E9578FC" w14:textId="77777777" w:rsidR="00D8777A" w:rsidRPr="001D1490" w:rsidRDefault="00D8777A" w:rsidP="00CB4FE3">
            <w:pPr>
              <w:pStyle w:val="TableParagraph"/>
              <w:rPr>
                <w:rFonts w:ascii="Arial" w:hAnsi="Arial" w:cs="Arial"/>
              </w:rPr>
            </w:pPr>
          </w:p>
        </w:tc>
        <w:tc>
          <w:tcPr>
            <w:tcW w:w="853" w:type="dxa"/>
          </w:tcPr>
          <w:p w14:paraId="074F225C" w14:textId="77777777" w:rsidR="00D8777A" w:rsidRPr="001D1490" w:rsidRDefault="00D8777A" w:rsidP="00CB4FE3">
            <w:pPr>
              <w:pStyle w:val="TableParagraph"/>
              <w:rPr>
                <w:rFonts w:ascii="Arial" w:hAnsi="Arial" w:cs="Arial"/>
              </w:rPr>
            </w:pPr>
          </w:p>
        </w:tc>
        <w:tc>
          <w:tcPr>
            <w:tcW w:w="5724" w:type="dxa"/>
            <w:gridSpan w:val="2"/>
          </w:tcPr>
          <w:p w14:paraId="01E5C97D" w14:textId="77777777" w:rsidR="00D8777A" w:rsidRPr="001D1490" w:rsidRDefault="00D8777A" w:rsidP="00CB4FE3">
            <w:pPr>
              <w:pStyle w:val="TableParagraph"/>
              <w:spacing w:before="80"/>
              <w:ind w:left="303"/>
              <w:rPr>
                <w:rFonts w:ascii="Arial" w:hAnsi="Arial" w:cs="Arial"/>
              </w:rPr>
            </w:pPr>
            <w:r w:rsidRPr="001D1490">
              <w:rPr>
                <w:rFonts w:ascii="Arial" w:hAnsi="Arial" w:cs="Arial"/>
              </w:rPr>
              <w:t>Monitoring</w:t>
            </w:r>
            <w:r w:rsidRPr="001D1490">
              <w:rPr>
                <w:rFonts w:ascii="Arial" w:hAnsi="Arial" w:cs="Arial"/>
                <w:spacing w:val="-8"/>
              </w:rPr>
              <w:t xml:space="preserve"> </w:t>
            </w:r>
            <w:r w:rsidRPr="001D1490">
              <w:rPr>
                <w:rFonts w:ascii="Arial" w:hAnsi="Arial" w:cs="Arial"/>
              </w:rPr>
              <w:t>blood</w:t>
            </w:r>
            <w:r w:rsidRPr="001D1490">
              <w:rPr>
                <w:rFonts w:ascii="Arial" w:hAnsi="Arial" w:cs="Arial"/>
                <w:spacing w:val="-5"/>
              </w:rPr>
              <w:t xml:space="preserve"> </w:t>
            </w:r>
            <w:r w:rsidRPr="001D1490">
              <w:rPr>
                <w:rFonts w:ascii="Arial" w:hAnsi="Arial" w:cs="Arial"/>
              </w:rPr>
              <w:t>screening</w:t>
            </w:r>
            <w:r w:rsidRPr="001D1490">
              <w:rPr>
                <w:rFonts w:ascii="Arial" w:hAnsi="Arial" w:cs="Arial"/>
                <w:spacing w:val="-5"/>
              </w:rPr>
              <w:t xml:space="preserve"> </w:t>
            </w:r>
            <w:r w:rsidRPr="001D1490">
              <w:rPr>
                <w:rFonts w:ascii="Arial" w:hAnsi="Arial" w:cs="Arial"/>
              </w:rPr>
              <w:t>is</w:t>
            </w:r>
            <w:r w:rsidRPr="001D1490">
              <w:rPr>
                <w:rFonts w:ascii="Arial" w:hAnsi="Arial" w:cs="Arial"/>
                <w:spacing w:val="-5"/>
              </w:rPr>
              <w:t xml:space="preserve"> </w:t>
            </w:r>
            <w:r w:rsidRPr="001D1490">
              <w:rPr>
                <w:rFonts w:ascii="Arial" w:hAnsi="Arial" w:cs="Arial"/>
              </w:rPr>
              <w:t>carried</w:t>
            </w:r>
            <w:r w:rsidRPr="001D1490">
              <w:rPr>
                <w:rFonts w:ascii="Arial" w:hAnsi="Arial" w:cs="Arial"/>
                <w:spacing w:val="-4"/>
              </w:rPr>
              <w:t xml:space="preserve"> out.</w:t>
            </w:r>
          </w:p>
        </w:tc>
      </w:tr>
      <w:tr w:rsidR="00D8777A" w:rsidRPr="001D1490" w14:paraId="6C5FB74E" w14:textId="77777777" w:rsidTr="00F4143E">
        <w:trPr>
          <w:trHeight w:val="410"/>
        </w:trPr>
        <w:tc>
          <w:tcPr>
            <w:tcW w:w="1678" w:type="dxa"/>
          </w:tcPr>
          <w:p w14:paraId="3B500B09" w14:textId="4212C3AD" w:rsidR="00D8777A" w:rsidRPr="001D1490" w:rsidRDefault="00D8777A" w:rsidP="00CB4FE3">
            <w:pPr>
              <w:pStyle w:val="TableParagraph"/>
              <w:spacing w:before="80"/>
              <w:ind w:left="130"/>
              <w:rPr>
                <w:rFonts w:ascii="Arial" w:hAnsi="Arial" w:cs="Arial"/>
              </w:rPr>
            </w:pPr>
            <w:r w:rsidRPr="001D1490">
              <w:rPr>
                <w:rFonts w:ascii="Arial" w:hAnsi="Arial" w:cs="Arial"/>
                <w:spacing w:val="-2"/>
              </w:rPr>
              <w:t>18/08/20</w:t>
            </w:r>
            <w:r w:rsidR="00E01509" w:rsidRPr="001D1490">
              <w:rPr>
                <w:rFonts w:ascii="Arial" w:hAnsi="Arial" w:cs="Arial"/>
                <w:spacing w:val="-2"/>
              </w:rPr>
              <w:t>22</w:t>
            </w:r>
          </w:p>
        </w:tc>
        <w:tc>
          <w:tcPr>
            <w:tcW w:w="817" w:type="dxa"/>
          </w:tcPr>
          <w:p w14:paraId="08C420CE" w14:textId="77777777" w:rsidR="00D8777A" w:rsidRPr="001D1490" w:rsidRDefault="00D8777A" w:rsidP="00CB4FE3">
            <w:pPr>
              <w:pStyle w:val="TableParagraph"/>
              <w:rPr>
                <w:rFonts w:ascii="Arial" w:hAnsi="Arial" w:cs="Arial"/>
              </w:rPr>
            </w:pPr>
          </w:p>
        </w:tc>
        <w:tc>
          <w:tcPr>
            <w:tcW w:w="853" w:type="dxa"/>
          </w:tcPr>
          <w:p w14:paraId="672B2BB7" w14:textId="77777777" w:rsidR="00D8777A" w:rsidRPr="001D1490" w:rsidRDefault="00D8777A" w:rsidP="00CB4FE3">
            <w:pPr>
              <w:pStyle w:val="TableParagraph"/>
              <w:rPr>
                <w:rFonts w:ascii="Arial" w:hAnsi="Arial" w:cs="Arial"/>
              </w:rPr>
            </w:pPr>
          </w:p>
        </w:tc>
        <w:tc>
          <w:tcPr>
            <w:tcW w:w="5724" w:type="dxa"/>
            <w:gridSpan w:val="2"/>
          </w:tcPr>
          <w:p w14:paraId="7E39041D" w14:textId="77777777" w:rsidR="00D8777A" w:rsidRPr="001D1490" w:rsidRDefault="00D8777A" w:rsidP="00CB4FE3">
            <w:pPr>
              <w:pStyle w:val="TableParagraph"/>
              <w:spacing w:before="80"/>
              <w:ind w:left="303"/>
              <w:rPr>
                <w:rFonts w:ascii="Arial" w:hAnsi="Arial" w:cs="Arial"/>
              </w:rPr>
            </w:pPr>
            <w:r w:rsidRPr="001D1490">
              <w:rPr>
                <w:rFonts w:ascii="Arial" w:hAnsi="Arial" w:cs="Arial"/>
              </w:rPr>
              <w:t>Monitoring</w:t>
            </w:r>
            <w:r w:rsidRPr="001D1490">
              <w:rPr>
                <w:rFonts w:ascii="Arial" w:hAnsi="Arial" w:cs="Arial"/>
                <w:spacing w:val="-8"/>
              </w:rPr>
              <w:t xml:space="preserve"> </w:t>
            </w:r>
            <w:r w:rsidRPr="001D1490">
              <w:rPr>
                <w:rFonts w:ascii="Arial" w:hAnsi="Arial" w:cs="Arial"/>
              </w:rPr>
              <w:t>blood</w:t>
            </w:r>
            <w:r w:rsidRPr="001D1490">
              <w:rPr>
                <w:rFonts w:ascii="Arial" w:hAnsi="Arial" w:cs="Arial"/>
                <w:spacing w:val="-5"/>
              </w:rPr>
              <w:t xml:space="preserve"> </w:t>
            </w:r>
            <w:r w:rsidRPr="001D1490">
              <w:rPr>
                <w:rFonts w:ascii="Arial" w:hAnsi="Arial" w:cs="Arial"/>
              </w:rPr>
              <w:t>screening</w:t>
            </w:r>
            <w:r w:rsidRPr="001D1490">
              <w:rPr>
                <w:rFonts w:ascii="Arial" w:hAnsi="Arial" w:cs="Arial"/>
                <w:spacing w:val="-5"/>
              </w:rPr>
              <w:t xml:space="preserve"> </w:t>
            </w:r>
            <w:r w:rsidRPr="001D1490">
              <w:rPr>
                <w:rFonts w:ascii="Arial" w:hAnsi="Arial" w:cs="Arial"/>
              </w:rPr>
              <w:t>is</w:t>
            </w:r>
            <w:r w:rsidRPr="001D1490">
              <w:rPr>
                <w:rFonts w:ascii="Arial" w:hAnsi="Arial" w:cs="Arial"/>
                <w:spacing w:val="-5"/>
              </w:rPr>
              <w:t xml:space="preserve"> </w:t>
            </w:r>
            <w:r w:rsidRPr="001D1490">
              <w:rPr>
                <w:rFonts w:ascii="Arial" w:hAnsi="Arial" w:cs="Arial"/>
              </w:rPr>
              <w:t>carried</w:t>
            </w:r>
            <w:r w:rsidRPr="001D1490">
              <w:rPr>
                <w:rFonts w:ascii="Arial" w:hAnsi="Arial" w:cs="Arial"/>
                <w:spacing w:val="-4"/>
              </w:rPr>
              <w:t xml:space="preserve"> out.</w:t>
            </w:r>
          </w:p>
        </w:tc>
      </w:tr>
      <w:tr w:rsidR="00D8777A" w:rsidRPr="001D1490" w14:paraId="598BB44E" w14:textId="77777777" w:rsidTr="00F4143E">
        <w:trPr>
          <w:trHeight w:val="410"/>
        </w:trPr>
        <w:tc>
          <w:tcPr>
            <w:tcW w:w="1678" w:type="dxa"/>
          </w:tcPr>
          <w:p w14:paraId="2F082565" w14:textId="7CF8C7F6" w:rsidR="00D8777A" w:rsidRPr="001D1490" w:rsidRDefault="00D8777A" w:rsidP="00CB4FE3">
            <w:pPr>
              <w:pStyle w:val="TableParagraph"/>
              <w:spacing w:before="80"/>
              <w:ind w:left="130"/>
              <w:rPr>
                <w:rFonts w:ascii="Arial" w:hAnsi="Arial" w:cs="Arial"/>
              </w:rPr>
            </w:pPr>
            <w:r w:rsidRPr="001D1490">
              <w:rPr>
                <w:rFonts w:ascii="Arial" w:hAnsi="Arial" w:cs="Arial"/>
                <w:spacing w:val="-2"/>
              </w:rPr>
              <w:t>20/02/20</w:t>
            </w:r>
            <w:r w:rsidR="00E01509" w:rsidRPr="001D1490">
              <w:rPr>
                <w:rFonts w:ascii="Arial" w:hAnsi="Arial" w:cs="Arial"/>
                <w:spacing w:val="-2"/>
              </w:rPr>
              <w:t>23</w:t>
            </w:r>
          </w:p>
        </w:tc>
        <w:tc>
          <w:tcPr>
            <w:tcW w:w="817" w:type="dxa"/>
          </w:tcPr>
          <w:p w14:paraId="668F697B" w14:textId="77777777" w:rsidR="00D8777A" w:rsidRPr="001D1490" w:rsidRDefault="00D8777A" w:rsidP="00CB4FE3">
            <w:pPr>
              <w:pStyle w:val="TableParagraph"/>
              <w:rPr>
                <w:rFonts w:ascii="Arial" w:hAnsi="Arial" w:cs="Arial"/>
              </w:rPr>
            </w:pPr>
          </w:p>
        </w:tc>
        <w:tc>
          <w:tcPr>
            <w:tcW w:w="853" w:type="dxa"/>
          </w:tcPr>
          <w:p w14:paraId="26CE9310" w14:textId="77777777" w:rsidR="00D8777A" w:rsidRPr="001D1490" w:rsidRDefault="00D8777A" w:rsidP="00CB4FE3">
            <w:pPr>
              <w:pStyle w:val="TableParagraph"/>
              <w:rPr>
                <w:rFonts w:ascii="Arial" w:hAnsi="Arial" w:cs="Arial"/>
              </w:rPr>
            </w:pPr>
          </w:p>
        </w:tc>
        <w:tc>
          <w:tcPr>
            <w:tcW w:w="5724" w:type="dxa"/>
            <w:gridSpan w:val="2"/>
          </w:tcPr>
          <w:p w14:paraId="5DEC9E8F" w14:textId="77777777" w:rsidR="00D8777A" w:rsidRPr="001D1490" w:rsidRDefault="00D8777A" w:rsidP="00CB4FE3">
            <w:pPr>
              <w:pStyle w:val="TableParagraph"/>
              <w:spacing w:before="80"/>
              <w:ind w:left="303"/>
              <w:rPr>
                <w:rFonts w:ascii="Arial" w:hAnsi="Arial" w:cs="Arial"/>
              </w:rPr>
            </w:pPr>
            <w:r w:rsidRPr="001D1490">
              <w:rPr>
                <w:rFonts w:ascii="Arial" w:hAnsi="Arial" w:cs="Arial"/>
              </w:rPr>
              <w:t>Monitoring</w:t>
            </w:r>
            <w:r w:rsidRPr="001D1490">
              <w:rPr>
                <w:rFonts w:ascii="Arial" w:hAnsi="Arial" w:cs="Arial"/>
                <w:spacing w:val="-8"/>
              </w:rPr>
              <w:t xml:space="preserve"> </w:t>
            </w:r>
            <w:r w:rsidRPr="001D1490">
              <w:rPr>
                <w:rFonts w:ascii="Arial" w:hAnsi="Arial" w:cs="Arial"/>
              </w:rPr>
              <w:t>blood</w:t>
            </w:r>
            <w:r w:rsidRPr="001D1490">
              <w:rPr>
                <w:rFonts w:ascii="Arial" w:hAnsi="Arial" w:cs="Arial"/>
                <w:spacing w:val="-5"/>
              </w:rPr>
              <w:t xml:space="preserve"> </w:t>
            </w:r>
            <w:r w:rsidRPr="001D1490">
              <w:rPr>
                <w:rFonts w:ascii="Arial" w:hAnsi="Arial" w:cs="Arial"/>
              </w:rPr>
              <w:t>screening</w:t>
            </w:r>
            <w:r w:rsidRPr="001D1490">
              <w:rPr>
                <w:rFonts w:ascii="Arial" w:hAnsi="Arial" w:cs="Arial"/>
                <w:spacing w:val="-5"/>
              </w:rPr>
              <w:t xml:space="preserve"> </w:t>
            </w:r>
            <w:r w:rsidRPr="001D1490">
              <w:rPr>
                <w:rFonts w:ascii="Arial" w:hAnsi="Arial" w:cs="Arial"/>
              </w:rPr>
              <w:t>is</w:t>
            </w:r>
            <w:r w:rsidRPr="001D1490">
              <w:rPr>
                <w:rFonts w:ascii="Arial" w:hAnsi="Arial" w:cs="Arial"/>
                <w:spacing w:val="-5"/>
              </w:rPr>
              <w:t xml:space="preserve"> </w:t>
            </w:r>
            <w:r w:rsidRPr="001D1490">
              <w:rPr>
                <w:rFonts w:ascii="Arial" w:hAnsi="Arial" w:cs="Arial"/>
              </w:rPr>
              <w:t>carried</w:t>
            </w:r>
            <w:r w:rsidRPr="001D1490">
              <w:rPr>
                <w:rFonts w:ascii="Arial" w:hAnsi="Arial" w:cs="Arial"/>
                <w:spacing w:val="-4"/>
              </w:rPr>
              <w:t xml:space="preserve"> out.</w:t>
            </w:r>
          </w:p>
        </w:tc>
      </w:tr>
      <w:tr w:rsidR="00D8777A" w:rsidRPr="001D1490" w14:paraId="5B58EDDF" w14:textId="77777777" w:rsidTr="00F4143E">
        <w:trPr>
          <w:trHeight w:val="409"/>
        </w:trPr>
        <w:tc>
          <w:tcPr>
            <w:tcW w:w="1678" w:type="dxa"/>
          </w:tcPr>
          <w:p w14:paraId="5F9104CD" w14:textId="15D43918" w:rsidR="00D8777A" w:rsidRPr="001D1490" w:rsidRDefault="00D8777A" w:rsidP="00CB4FE3">
            <w:pPr>
              <w:pStyle w:val="TableParagraph"/>
              <w:spacing w:before="80"/>
              <w:ind w:left="130"/>
              <w:rPr>
                <w:rFonts w:ascii="Arial" w:hAnsi="Arial" w:cs="Arial"/>
              </w:rPr>
            </w:pPr>
            <w:r w:rsidRPr="001D1490">
              <w:rPr>
                <w:rFonts w:ascii="Arial" w:hAnsi="Arial" w:cs="Arial"/>
                <w:spacing w:val="-2"/>
              </w:rPr>
              <w:t>20/03/20</w:t>
            </w:r>
            <w:r w:rsidR="00E01509" w:rsidRPr="001D1490">
              <w:rPr>
                <w:rFonts w:ascii="Arial" w:hAnsi="Arial" w:cs="Arial"/>
                <w:spacing w:val="-2"/>
              </w:rPr>
              <w:t>23</w:t>
            </w:r>
          </w:p>
        </w:tc>
        <w:tc>
          <w:tcPr>
            <w:tcW w:w="817" w:type="dxa"/>
          </w:tcPr>
          <w:p w14:paraId="59721EF6" w14:textId="77777777" w:rsidR="00D8777A" w:rsidRPr="001D1490" w:rsidRDefault="00D8777A" w:rsidP="00CB4FE3">
            <w:pPr>
              <w:pStyle w:val="TableParagraph"/>
              <w:rPr>
                <w:rFonts w:ascii="Arial" w:hAnsi="Arial" w:cs="Arial"/>
              </w:rPr>
            </w:pPr>
          </w:p>
        </w:tc>
        <w:tc>
          <w:tcPr>
            <w:tcW w:w="853" w:type="dxa"/>
          </w:tcPr>
          <w:p w14:paraId="0A1AB231" w14:textId="77777777" w:rsidR="00D8777A" w:rsidRPr="001D1490" w:rsidRDefault="00D8777A" w:rsidP="00CB4FE3">
            <w:pPr>
              <w:pStyle w:val="TableParagraph"/>
              <w:rPr>
                <w:rFonts w:ascii="Arial" w:hAnsi="Arial" w:cs="Arial"/>
              </w:rPr>
            </w:pPr>
          </w:p>
        </w:tc>
        <w:tc>
          <w:tcPr>
            <w:tcW w:w="5724" w:type="dxa"/>
            <w:gridSpan w:val="2"/>
          </w:tcPr>
          <w:p w14:paraId="3D32A7B7" w14:textId="77777777" w:rsidR="00D8777A" w:rsidRPr="001D1490" w:rsidRDefault="00D8777A" w:rsidP="00CB4FE3">
            <w:pPr>
              <w:pStyle w:val="TableParagraph"/>
              <w:spacing w:before="80"/>
              <w:ind w:left="303"/>
              <w:rPr>
                <w:rFonts w:ascii="Arial" w:hAnsi="Arial" w:cs="Arial"/>
              </w:rPr>
            </w:pPr>
            <w:r w:rsidRPr="001D1490">
              <w:rPr>
                <w:rFonts w:ascii="Arial" w:hAnsi="Arial" w:cs="Arial"/>
              </w:rPr>
              <w:t>Monitoring</w:t>
            </w:r>
            <w:r w:rsidRPr="001D1490">
              <w:rPr>
                <w:rFonts w:ascii="Arial" w:hAnsi="Arial" w:cs="Arial"/>
                <w:spacing w:val="-8"/>
              </w:rPr>
              <w:t xml:space="preserve"> </w:t>
            </w:r>
            <w:r w:rsidRPr="001D1490">
              <w:rPr>
                <w:rFonts w:ascii="Arial" w:hAnsi="Arial" w:cs="Arial"/>
              </w:rPr>
              <w:t>blood</w:t>
            </w:r>
            <w:r w:rsidRPr="001D1490">
              <w:rPr>
                <w:rFonts w:ascii="Arial" w:hAnsi="Arial" w:cs="Arial"/>
                <w:spacing w:val="-5"/>
              </w:rPr>
              <w:t xml:space="preserve"> </w:t>
            </w:r>
            <w:r w:rsidRPr="001D1490">
              <w:rPr>
                <w:rFonts w:ascii="Arial" w:hAnsi="Arial" w:cs="Arial"/>
              </w:rPr>
              <w:t>screening</w:t>
            </w:r>
            <w:r w:rsidRPr="001D1490">
              <w:rPr>
                <w:rFonts w:ascii="Arial" w:hAnsi="Arial" w:cs="Arial"/>
                <w:spacing w:val="-5"/>
              </w:rPr>
              <w:t xml:space="preserve"> </w:t>
            </w:r>
            <w:r w:rsidRPr="001D1490">
              <w:rPr>
                <w:rFonts w:ascii="Arial" w:hAnsi="Arial" w:cs="Arial"/>
              </w:rPr>
              <w:t>is</w:t>
            </w:r>
            <w:r w:rsidRPr="001D1490">
              <w:rPr>
                <w:rFonts w:ascii="Arial" w:hAnsi="Arial" w:cs="Arial"/>
                <w:spacing w:val="-5"/>
              </w:rPr>
              <w:t xml:space="preserve"> </w:t>
            </w:r>
            <w:r w:rsidRPr="001D1490">
              <w:rPr>
                <w:rFonts w:ascii="Arial" w:hAnsi="Arial" w:cs="Arial"/>
              </w:rPr>
              <w:t>carried</w:t>
            </w:r>
            <w:r w:rsidRPr="001D1490">
              <w:rPr>
                <w:rFonts w:ascii="Arial" w:hAnsi="Arial" w:cs="Arial"/>
                <w:spacing w:val="-4"/>
              </w:rPr>
              <w:t xml:space="preserve"> out.</w:t>
            </w:r>
          </w:p>
        </w:tc>
      </w:tr>
      <w:tr w:rsidR="00D8777A" w:rsidRPr="001D1490" w14:paraId="038DFA1E" w14:textId="77777777" w:rsidTr="00F4143E">
        <w:trPr>
          <w:trHeight w:val="409"/>
        </w:trPr>
        <w:tc>
          <w:tcPr>
            <w:tcW w:w="1678" w:type="dxa"/>
          </w:tcPr>
          <w:p w14:paraId="7DAA6E68" w14:textId="1A05F1FC" w:rsidR="00D8777A" w:rsidRPr="001D1490" w:rsidRDefault="00D8777A" w:rsidP="00CB4FE3">
            <w:pPr>
              <w:pStyle w:val="TableParagraph"/>
              <w:spacing w:before="79"/>
              <w:ind w:left="130"/>
              <w:rPr>
                <w:rFonts w:ascii="Arial" w:hAnsi="Arial" w:cs="Arial"/>
              </w:rPr>
            </w:pPr>
            <w:r w:rsidRPr="001D1490">
              <w:rPr>
                <w:rFonts w:ascii="Arial" w:hAnsi="Arial" w:cs="Arial"/>
                <w:spacing w:val="-2"/>
              </w:rPr>
              <w:t>22/04/20</w:t>
            </w:r>
            <w:r w:rsidR="00E01509" w:rsidRPr="001D1490">
              <w:rPr>
                <w:rFonts w:ascii="Arial" w:hAnsi="Arial" w:cs="Arial"/>
                <w:spacing w:val="-2"/>
              </w:rPr>
              <w:t>23</w:t>
            </w:r>
          </w:p>
        </w:tc>
        <w:tc>
          <w:tcPr>
            <w:tcW w:w="817" w:type="dxa"/>
          </w:tcPr>
          <w:p w14:paraId="0E5A894A" w14:textId="77777777" w:rsidR="00D8777A" w:rsidRPr="001D1490" w:rsidRDefault="00D8777A" w:rsidP="00CB4FE3">
            <w:pPr>
              <w:pStyle w:val="TableParagraph"/>
              <w:rPr>
                <w:rFonts w:ascii="Arial" w:hAnsi="Arial" w:cs="Arial"/>
              </w:rPr>
            </w:pPr>
          </w:p>
        </w:tc>
        <w:tc>
          <w:tcPr>
            <w:tcW w:w="853" w:type="dxa"/>
          </w:tcPr>
          <w:p w14:paraId="425198F3" w14:textId="77777777" w:rsidR="00D8777A" w:rsidRPr="001D1490" w:rsidRDefault="00D8777A" w:rsidP="00CB4FE3">
            <w:pPr>
              <w:pStyle w:val="TableParagraph"/>
              <w:rPr>
                <w:rFonts w:ascii="Arial" w:hAnsi="Arial" w:cs="Arial"/>
              </w:rPr>
            </w:pPr>
          </w:p>
        </w:tc>
        <w:tc>
          <w:tcPr>
            <w:tcW w:w="5724" w:type="dxa"/>
            <w:gridSpan w:val="2"/>
          </w:tcPr>
          <w:p w14:paraId="4F657D8A" w14:textId="77777777" w:rsidR="00D8777A" w:rsidRPr="001D1490" w:rsidRDefault="00D8777A" w:rsidP="00CB4FE3">
            <w:pPr>
              <w:pStyle w:val="TableParagraph"/>
              <w:spacing w:before="79"/>
              <w:ind w:left="303"/>
              <w:rPr>
                <w:rFonts w:ascii="Arial" w:hAnsi="Arial" w:cs="Arial"/>
              </w:rPr>
            </w:pPr>
            <w:r w:rsidRPr="001D1490">
              <w:rPr>
                <w:rFonts w:ascii="Arial" w:hAnsi="Arial" w:cs="Arial"/>
              </w:rPr>
              <w:t>Monitoring</w:t>
            </w:r>
            <w:r w:rsidRPr="001D1490">
              <w:rPr>
                <w:rFonts w:ascii="Arial" w:hAnsi="Arial" w:cs="Arial"/>
                <w:spacing w:val="-8"/>
              </w:rPr>
              <w:t xml:space="preserve"> </w:t>
            </w:r>
            <w:r w:rsidRPr="001D1490">
              <w:rPr>
                <w:rFonts w:ascii="Arial" w:hAnsi="Arial" w:cs="Arial"/>
              </w:rPr>
              <w:t>blood</w:t>
            </w:r>
            <w:r w:rsidRPr="001D1490">
              <w:rPr>
                <w:rFonts w:ascii="Arial" w:hAnsi="Arial" w:cs="Arial"/>
                <w:spacing w:val="-5"/>
              </w:rPr>
              <w:t xml:space="preserve"> </w:t>
            </w:r>
            <w:r w:rsidRPr="001D1490">
              <w:rPr>
                <w:rFonts w:ascii="Arial" w:hAnsi="Arial" w:cs="Arial"/>
              </w:rPr>
              <w:t>screening</w:t>
            </w:r>
            <w:r w:rsidRPr="001D1490">
              <w:rPr>
                <w:rFonts w:ascii="Arial" w:hAnsi="Arial" w:cs="Arial"/>
                <w:spacing w:val="-5"/>
              </w:rPr>
              <w:t xml:space="preserve"> </w:t>
            </w:r>
            <w:r w:rsidRPr="001D1490">
              <w:rPr>
                <w:rFonts w:ascii="Arial" w:hAnsi="Arial" w:cs="Arial"/>
              </w:rPr>
              <w:t>is</w:t>
            </w:r>
            <w:r w:rsidRPr="001D1490">
              <w:rPr>
                <w:rFonts w:ascii="Arial" w:hAnsi="Arial" w:cs="Arial"/>
                <w:spacing w:val="-5"/>
              </w:rPr>
              <w:t xml:space="preserve"> </w:t>
            </w:r>
            <w:r w:rsidRPr="001D1490">
              <w:rPr>
                <w:rFonts w:ascii="Arial" w:hAnsi="Arial" w:cs="Arial"/>
              </w:rPr>
              <w:t>carried</w:t>
            </w:r>
            <w:r w:rsidRPr="001D1490">
              <w:rPr>
                <w:rFonts w:ascii="Arial" w:hAnsi="Arial" w:cs="Arial"/>
                <w:spacing w:val="-4"/>
              </w:rPr>
              <w:t xml:space="preserve"> out.</w:t>
            </w:r>
          </w:p>
        </w:tc>
      </w:tr>
      <w:tr w:rsidR="00D8777A" w:rsidRPr="001D1490" w14:paraId="2106C39C" w14:textId="77777777" w:rsidTr="00F4143E">
        <w:trPr>
          <w:trHeight w:val="412"/>
        </w:trPr>
        <w:tc>
          <w:tcPr>
            <w:tcW w:w="1678" w:type="dxa"/>
          </w:tcPr>
          <w:p w14:paraId="78C10259" w14:textId="24ECEAA9" w:rsidR="00D8777A" w:rsidRPr="001D1490" w:rsidRDefault="00D8777A" w:rsidP="00CB4FE3">
            <w:pPr>
              <w:pStyle w:val="TableParagraph"/>
              <w:spacing w:before="80"/>
              <w:ind w:left="130"/>
              <w:rPr>
                <w:rFonts w:ascii="Arial" w:hAnsi="Arial" w:cs="Arial"/>
              </w:rPr>
            </w:pPr>
            <w:r w:rsidRPr="001D1490">
              <w:rPr>
                <w:rFonts w:ascii="Arial" w:hAnsi="Arial" w:cs="Arial"/>
                <w:spacing w:val="-2"/>
              </w:rPr>
              <w:t>05/05/20</w:t>
            </w:r>
            <w:r w:rsidR="00E01509" w:rsidRPr="001D1490">
              <w:rPr>
                <w:rFonts w:ascii="Arial" w:hAnsi="Arial" w:cs="Arial"/>
                <w:spacing w:val="-2"/>
              </w:rPr>
              <w:t>23</w:t>
            </w:r>
          </w:p>
        </w:tc>
        <w:tc>
          <w:tcPr>
            <w:tcW w:w="817" w:type="dxa"/>
          </w:tcPr>
          <w:p w14:paraId="1F840C0A" w14:textId="77777777" w:rsidR="00D8777A" w:rsidRPr="001D1490" w:rsidRDefault="00D8777A" w:rsidP="00CB4FE3">
            <w:pPr>
              <w:pStyle w:val="TableParagraph"/>
              <w:rPr>
                <w:rFonts w:ascii="Arial" w:hAnsi="Arial" w:cs="Arial"/>
              </w:rPr>
            </w:pPr>
          </w:p>
        </w:tc>
        <w:tc>
          <w:tcPr>
            <w:tcW w:w="853" w:type="dxa"/>
          </w:tcPr>
          <w:p w14:paraId="27CEB147" w14:textId="77777777" w:rsidR="00D8777A" w:rsidRPr="001D1490" w:rsidRDefault="00D8777A" w:rsidP="00CB4FE3">
            <w:pPr>
              <w:pStyle w:val="TableParagraph"/>
              <w:rPr>
                <w:rFonts w:ascii="Arial" w:hAnsi="Arial" w:cs="Arial"/>
              </w:rPr>
            </w:pPr>
          </w:p>
        </w:tc>
        <w:tc>
          <w:tcPr>
            <w:tcW w:w="3598" w:type="dxa"/>
          </w:tcPr>
          <w:p w14:paraId="3F73BBDF" w14:textId="77777777" w:rsidR="00D8777A" w:rsidRPr="001D1490" w:rsidRDefault="00D8777A" w:rsidP="00CB4FE3">
            <w:pPr>
              <w:pStyle w:val="TableParagraph"/>
              <w:spacing w:before="80"/>
              <w:ind w:left="303"/>
              <w:rPr>
                <w:rFonts w:ascii="Arial" w:hAnsi="Arial" w:cs="Arial"/>
              </w:rPr>
            </w:pPr>
            <w:r w:rsidRPr="001D1490">
              <w:rPr>
                <w:rFonts w:ascii="Arial" w:hAnsi="Arial" w:cs="Arial"/>
              </w:rPr>
              <w:t>Bone</w:t>
            </w:r>
            <w:r w:rsidRPr="001D1490">
              <w:rPr>
                <w:rFonts w:ascii="Arial" w:hAnsi="Arial" w:cs="Arial"/>
                <w:spacing w:val="-5"/>
              </w:rPr>
              <w:t xml:space="preserve"> </w:t>
            </w:r>
            <w:r w:rsidRPr="001D1490">
              <w:rPr>
                <w:rFonts w:ascii="Arial" w:hAnsi="Arial" w:cs="Arial"/>
              </w:rPr>
              <w:t>marrow</w:t>
            </w:r>
            <w:r w:rsidRPr="001D1490">
              <w:rPr>
                <w:rFonts w:ascii="Arial" w:hAnsi="Arial" w:cs="Arial"/>
                <w:spacing w:val="-5"/>
              </w:rPr>
              <w:t xml:space="preserve"> </w:t>
            </w:r>
            <w:r w:rsidRPr="001D1490">
              <w:rPr>
                <w:rFonts w:ascii="Arial" w:hAnsi="Arial" w:cs="Arial"/>
              </w:rPr>
              <w:t>biopsy</w:t>
            </w:r>
            <w:r w:rsidRPr="001D1490">
              <w:rPr>
                <w:rFonts w:ascii="Arial" w:hAnsi="Arial" w:cs="Arial"/>
                <w:spacing w:val="-4"/>
              </w:rPr>
              <w:t xml:space="preserve"> </w:t>
            </w:r>
            <w:r w:rsidRPr="001D1490">
              <w:rPr>
                <w:rFonts w:ascii="Arial" w:hAnsi="Arial" w:cs="Arial"/>
                <w:spacing w:val="-2"/>
              </w:rPr>
              <w:t>performed.</w:t>
            </w:r>
          </w:p>
        </w:tc>
        <w:tc>
          <w:tcPr>
            <w:tcW w:w="2126" w:type="dxa"/>
          </w:tcPr>
          <w:p w14:paraId="55FB3400" w14:textId="77777777" w:rsidR="00D8777A" w:rsidRPr="001D1490" w:rsidRDefault="00D8777A" w:rsidP="00CB4FE3">
            <w:pPr>
              <w:pStyle w:val="TableParagraph"/>
              <w:rPr>
                <w:rFonts w:ascii="Arial" w:hAnsi="Arial" w:cs="Arial"/>
              </w:rPr>
            </w:pPr>
          </w:p>
        </w:tc>
      </w:tr>
      <w:tr w:rsidR="00D8777A" w:rsidRPr="001D1490" w14:paraId="49E7B8D8" w14:textId="77777777" w:rsidTr="00F4143E">
        <w:trPr>
          <w:trHeight w:val="409"/>
        </w:trPr>
        <w:tc>
          <w:tcPr>
            <w:tcW w:w="1678" w:type="dxa"/>
            <w:tcBorders>
              <w:bottom w:val="single" w:sz="18" w:space="0" w:color="FFFFFF"/>
            </w:tcBorders>
            <w:shd w:val="clear" w:color="auto" w:fill="E4DFEB"/>
          </w:tcPr>
          <w:p w14:paraId="1B8B08D2" w14:textId="1D416A8A" w:rsidR="00D8777A" w:rsidRPr="001D1490" w:rsidRDefault="00D8777A" w:rsidP="00CB4FE3">
            <w:pPr>
              <w:pStyle w:val="TableParagraph"/>
              <w:spacing w:before="79"/>
              <w:ind w:left="130"/>
              <w:rPr>
                <w:rFonts w:ascii="Arial" w:hAnsi="Arial" w:cs="Arial"/>
              </w:rPr>
            </w:pPr>
            <w:r w:rsidRPr="001D1490">
              <w:rPr>
                <w:rFonts w:ascii="Arial" w:hAnsi="Arial" w:cs="Arial"/>
                <w:spacing w:val="-2"/>
              </w:rPr>
              <w:t>08/05/20</w:t>
            </w:r>
            <w:r w:rsidR="00E01509" w:rsidRPr="001D1490">
              <w:rPr>
                <w:rFonts w:ascii="Arial" w:hAnsi="Arial" w:cs="Arial"/>
                <w:spacing w:val="-2"/>
              </w:rPr>
              <w:t>23</w:t>
            </w:r>
          </w:p>
        </w:tc>
        <w:tc>
          <w:tcPr>
            <w:tcW w:w="817" w:type="dxa"/>
            <w:tcBorders>
              <w:bottom w:val="single" w:sz="18" w:space="0" w:color="FFFFFF"/>
            </w:tcBorders>
            <w:shd w:val="clear" w:color="auto" w:fill="E4DFEB"/>
          </w:tcPr>
          <w:p w14:paraId="3FDE2F44" w14:textId="77777777" w:rsidR="00D8777A" w:rsidRPr="001D1490" w:rsidRDefault="00D8777A" w:rsidP="00CB4FE3">
            <w:pPr>
              <w:pStyle w:val="TableParagraph"/>
              <w:rPr>
                <w:rFonts w:ascii="Arial" w:hAnsi="Arial" w:cs="Arial"/>
              </w:rPr>
            </w:pPr>
          </w:p>
        </w:tc>
        <w:tc>
          <w:tcPr>
            <w:tcW w:w="853" w:type="dxa"/>
            <w:tcBorders>
              <w:bottom w:val="single" w:sz="18" w:space="0" w:color="FFFFFF"/>
            </w:tcBorders>
            <w:shd w:val="clear" w:color="auto" w:fill="E4DFEB"/>
          </w:tcPr>
          <w:p w14:paraId="49C80869" w14:textId="77777777" w:rsidR="00D8777A" w:rsidRPr="001D1490" w:rsidRDefault="00D8777A" w:rsidP="00CB4FE3">
            <w:pPr>
              <w:pStyle w:val="TableParagraph"/>
              <w:rPr>
                <w:rFonts w:ascii="Arial" w:hAnsi="Arial" w:cs="Arial"/>
              </w:rPr>
            </w:pPr>
          </w:p>
        </w:tc>
        <w:tc>
          <w:tcPr>
            <w:tcW w:w="5724" w:type="dxa"/>
            <w:gridSpan w:val="2"/>
            <w:tcBorders>
              <w:bottom w:val="single" w:sz="18" w:space="0" w:color="FFFFFF"/>
            </w:tcBorders>
            <w:shd w:val="clear" w:color="auto" w:fill="E4DFEB"/>
          </w:tcPr>
          <w:p w14:paraId="19F793A4" w14:textId="77777777" w:rsidR="00D8777A" w:rsidRPr="001D1490" w:rsidRDefault="00D8777A" w:rsidP="00CB4FE3">
            <w:pPr>
              <w:pStyle w:val="TableParagraph"/>
              <w:spacing w:before="79"/>
              <w:ind w:left="303"/>
              <w:rPr>
                <w:rFonts w:ascii="Arial" w:hAnsi="Arial" w:cs="Arial"/>
              </w:rPr>
            </w:pPr>
            <w:r w:rsidRPr="001D1490">
              <w:rPr>
                <w:rFonts w:ascii="Arial" w:hAnsi="Arial" w:cs="Arial"/>
              </w:rPr>
              <w:t>Patient</w:t>
            </w:r>
            <w:r w:rsidRPr="001D1490">
              <w:rPr>
                <w:rFonts w:ascii="Arial" w:hAnsi="Arial" w:cs="Arial"/>
                <w:spacing w:val="-5"/>
              </w:rPr>
              <w:t xml:space="preserve"> </w:t>
            </w:r>
            <w:r w:rsidRPr="001D1490">
              <w:rPr>
                <w:rFonts w:ascii="Arial" w:hAnsi="Arial" w:cs="Arial"/>
              </w:rPr>
              <w:t>is</w:t>
            </w:r>
            <w:r w:rsidRPr="001D1490">
              <w:rPr>
                <w:rFonts w:ascii="Arial" w:hAnsi="Arial" w:cs="Arial"/>
                <w:spacing w:val="-5"/>
              </w:rPr>
              <w:t xml:space="preserve"> </w:t>
            </w:r>
            <w:r w:rsidRPr="001D1490">
              <w:rPr>
                <w:rFonts w:ascii="Arial" w:hAnsi="Arial" w:cs="Arial"/>
              </w:rPr>
              <w:t>diagnosed</w:t>
            </w:r>
            <w:r w:rsidRPr="001D1490">
              <w:rPr>
                <w:rFonts w:ascii="Arial" w:hAnsi="Arial" w:cs="Arial"/>
                <w:spacing w:val="-5"/>
              </w:rPr>
              <w:t xml:space="preserve"> </w:t>
            </w:r>
            <w:r w:rsidRPr="001D1490">
              <w:rPr>
                <w:rFonts w:ascii="Arial" w:hAnsi="Arial" w:cs="Arial"/>
              </w:rPr>
              <w:t>with</w:t>
            </w:r>
            <w:r w:rsidRPr="001D1490">
              <w:rPr>
                <w:rFonts w:ascii="Arial" w:hAnsi="Arial" w:cs="Arial"/>
                <w:spacing w:val="-5"/>
              </w:rPr>
              <w:t xml:space="preserve"> </w:t>
            </w:r>
            <w:r w:rsidRPr="001D1490">
              <w:rPr>
                <w:rFonts w:ascii="Arial" w:hAnsi="Arial" w:cs="Arial"/>
              </w:rPr>
              <w:t>acute</w:t>
            </w:r>
            <w:r w:rsidRPr="001D1490">
              <w:rPr>
                <w:rFonts w:ascii="Arial" w:hAnsi="Arial" w:cs="Arial"/>
                <w:spacing w:val="-6"/>
              </w:rPr>
              <w:t xml:space="preserve"> </w:t>
            </w:r>
            <w:r w:rsidRPr="001D1490">
              <w:rPr>
                <w:rFonts w:ascii="Arial" w:hAnsi="Arial" w:cs="Arial"/>
              </w:rPr>
              <w:t>myeloid</w:t>
            </w:r>
            <w:r w:rsidRPr="001D1490">
              <w:rPr>
                <w:rFonts w:ascii="Arial" w:hAnsi="Arial" w:cs="Arial"/>
                <w:spacing w:val="-4"/>
              </w:rPr>
              <w:t xml:space="preserve"> </w:t>
            </w:r>
            <w:r w:rsidRPr="001D1490">
              <w:rPr>
                <w:rFonts w:ascii="Arial" w:hAnsi="Arial" w:cs="Arial"/>
                <w:spacing w:val="-2"/>
              </w:rPr>
              <w:t>leukaemia.</w:t>
            </w:r>
          </w:p>
        </w:tc>
      </w:tr>
      <w:tr w:rsidR="00D8777A" w:rsidRPr="001D1490" w14:paraId="01B4027F" w14:textId="77777777" w:rsidTr="00F4143E">
        <w:trPr>
          <w:trHeight w:val="660"/>
        </w:trPr>
        <w:tc>
          <w:tcPr>
            <w:tcW w:w="1678" w:type="dxa"/>
            <w:tcBorders>
              <w:top w:val="single" w:sz="18" w:space="0" w:color="FFFFFF"/>
              <w:bottom w:val="single" w:sz="18" w:space="0" w:color="FFFFFF"/>
            </w:tcBorders>
            <w:shd w:val="clear" w:color="auto" w:fill="DBE4F0"/>
          </w:tcPr>
          <w:p w14:paraId="59AB0E22" w14:textId="01F8928E" w:rsidR="00D8777A" w:rsidRPr="001D1490" w:rsidRDefault="00D8777A" w:rsidP="00CB4FE3">
            <w:pPr>
              <w:pStyle w:val="TableParagraph"/>
              <w:spacing w:before="80"/>
              <w:ind w:left="130"/>
              <w:rPr>
                <w:rFonts w:ascii="Arial" w:hAnsi="Arial" w:cs="Arial"/>
              </w:rPr>
            </w:pPr>
            <w:r w:rsidRPr="001D1490">
              <w:rPr>
                <w:rFonts w:ascii="Arial" w:hAnsi="Arial" w:cs="Arial"/>
                <w:spacing w:val="-2"/>
              </w:rPr>
              <w:lastRenderedPageBreak/>
              <w:t>12/05/20</w:t>
            </w:r>
            <w:r w:rsidR="00E01509" w:rsidRPr="001D1490">
              <w:rPr>
                <w:rFonts w:ascii="Arial" w:hAnsi="Arial" w:cs="Arial"/>
                <w:spacing w:val="-2"/>
              </w:rPr>
              <w:t>23</w:t>
            </w:r>
          </w:p>
        </w:tc>
        <w:tc>
          <w:tcPr>
            <w:tcW w:w="817" w:type="dxa"/>
            <w:tcBorders>
              <w:top w:val="single" w:sz="18" w:space="0" w:color="FFFFFF"/>
              <w:bottom w:val="single" w:sz="18" w:space="0" w:color="FFFFFF"/>
            </w:tcBorders>
            <w:shd w:val="clear" w:color="auto" w:fill="DBE4F0"/>
          </w:tcPr>
          <w:p w14:paraId="124A1C20" w14:textId="77777777" w:rsidR="00D8777A" w:rsidRPr="001D1490" w:rsidRDefault="00D8777A" w:rsidP="00CB4FE3">
            <w:pPr>
              <w:pStyle w:val="TableParagraph"/>
              <w:rPr>
                <w:rFonts w:ascii="Arial" w:hAnsi="Arial" w:cs="Arial"/>
              </w:rPr>
            </w:pPr>
          </w:p>
        </w:tc>
        <w:tc>
          <w:tcPr>
            <w:tcW w:w="853" w:type="dxa"/>
            <w:tcBorders>
              <w:top w:val="single" w:sz="18" w:space="0" w:color="FFFFFF"/>
              <w:bottom w:val="single" w:sz="18" w:space="0" w:color="FFFFFF"/>
            </w:tcBorders>
            <w:shd w:val="clear" w:color="auto" w:fill="DBE4F0"/>
          </w:tcPr>
          <w:p w14:paraId="4025AF12" w14:textId="77777777" w:rsidR="00D8777A" w:rsidRPr="001D1490" w:rsidRDefault="00D8777A" w:rsidP="00CB4FE3">
            <w:pPr>
              <w:pStyle w:val="TableParagraph"/>
              <w:rPr>
                <w:rFonts w:ascii="Arial" w:hAnsi="Arial" w:cs="Arial"/>
              </w:rPr>
            </w:pPr>
          </w:p>
        </w:tc>
        <w:tc>
          <w:tcPr>
            <w:tcW w:w="5724" w:type="dxa"/>
            <w:gridSpan w:val="2"/>
            <w:tcBorders>
              <w:top w:val="single" w:sz="18" w:space="0" w:color="FFFFFF"/>
              <w:bottom w:val="single" w:sz="18" w:space="0" w:color="FFFFFF"/>
            </w:tcBorders>
            <w:shd w:val="clear" w:color="auto" w:fill="DBE4F0"/>
          </w:tcPr>
          <w:p w14:paraId="00BA2F44" w14:textId="77777777" w:rsidR="00D8777A" w:rsidRPr="001D1490" w:rsidRDefault="00D8777A" w:rsidP="00CB4FE3">
            <w:pPr>
              <w:pStyle w:val="TableParagraph"/>
              <w:spacing w:before="80"/>
              <w:ind w:left="303" w:right="111"/>
              <w:rPr>
                <w:rFonts w:ascii="Arial" w:hAnsi="Arial" w:cs="Arial"/>
              </w:rPr>
            </w:pPr>
            <w:r w:rsidRPr="001D1490">
              <w:rPr>
                <w:rFonts w:ascii="Arial" w:hAnsi="Arial" w:cs="Arial"/>
              </w:rPr>
              <w:t>The</w:t>
            </w:r>
            <w:r w:rsidRPr="001D1490">
              <w:rPr>
                <w:rFonts w:ascii="Arial" w:hAnsi="Arial" w:cs="Arial"/>
                <w:spacing w:val="-6"/>
              </w:rPr>
              <w:t xml:space="preserve"> </w:t>
            </w:r>
            <w:r w:rsidRPr="001D1490">
              <w:rPr>
                <w:rFonts w:ascii="Arial" w:hAnsi="Arial" w:cs="Arial"/>
              </w:rPr>
              <w:t>change</w:t>
            </w:r>
            <w:r w:rsidRPr="001D1490">
              <w:rPr>
                <w:rFonts w:ascii="Arial" w:hAnsi="Arial" w:cs="Arial"/>
                <w:spacing w:val="-6"/>
              </w:rPr>
              <w:t xml:space="preserve"> </w:t>
            </w:r>
            <w:r w:rsidRPr="001D1490">
              <w:rPr>
                <w:rFonts w:ascii="Arial" w:hAnsi="Arial" w:cs="Arial"/>
              </w:rPr>
              <w:t>in</w:t>
            </w:r>
            <w:r w:rsidRPr="001D1490">
              <w:rPr>
                <w:rFonts w:ascii="Arial" w:hAnsi="Arial" w:cs="Arial"/>
                <w:spacing w:val="-5"/>
              </w:rPr>
              <w:t xml:space="preserve"> </w:t>
            </w:r>
            <w:r w:rsidRPr="001D1490">
              <w:rPr>
                <w:rFonts w:ascii="Arial" w:hAnsi="Arial" w:cs="Arial"/>
              </w:rPr>
              <w:t>diagnosis</w:t>
            </w:r>
            <w:r w:rsidRPr="001D1490">
              <w:rPr>
                <w:rFonts w:ascii="Arial" w:hAnsi="Arial" w:cs="Arial"/>
                <w:spacing w:val="-4"/>
              </w:rPr>
              <w:t xml:space="preserve"> </w:t>
            </w:r>
            <w:r w:rsidRPr="001D1490">
              <w:rPr>
                <w:rFonts w:ascii="Arial" w:hAnsi="Arial" w:cs="Arial"/>
              </w:rPr>
              <w:t>is</w:t>
            </w:r>
            <w:r w:rsidRPr="001D1490">
              <w:rPr>
                <w:rFonts w:ascii="Arial" w:hAnsi="Arial" w:cs="Arial"/>
                <w:spacing w:val="-4"/>
              </w:rPr>
              <w:t xml:space="preserve"> </w:t>
            </w:r>
            <w:r w:rsidRPr="001D1490">
              <w:rPr>
                <w:rFonts w:ascii="Arial" w:hAnsi="Arial" w:cs="Arial"/>
              </w:rPr>
              <w:t>discussed</w:t>
            </w:r>
            <w:r w:rsidRPr="001D1490">
              <w:rPr>
                <w:rFonts w:ascii="Arial" w:hAnsi="Arial" w:cs="Arial"/>
                <w:spacing w:val="-4"/>
              </w:rPr>
              <w:t xml:space="preserve"> </w:t>
            </w:r>
            <w:r w:rsidRPr="001D1490">
              <w:rPr>
                <w:rFonts w:ascii="Arial" w:hAnsi="Arial" w:cs="Arial"/>
              </w:rPr>
              <w:t>and</w:t>
            </w:r>
            <w:r w:rsidRPr="001D1490">
              <w:rPr>
                <w:rFonts w:ascii="Arial" w:hAnsi="Arial" w:cs="Arial"/>
                <w:spacing w:val="-4"/>
              </w:rPr>
              <w:t xml:space="preserve"> </w:t>
            </w:r>
            <w:r w:rsidRPr="001D1490">
              <w:rPr>
                <w:rFonts w:ascii="Arial" w:hAnsi="Arial" w:cs="Arial"/>
              </w:rPr>
              <w:t>a</w:t>
            </w:r>
            <w:r w:rsidRPr="001D1490">
              <w:rPr>
                <w:rFonts w:ascii="Arial" w:hAnsi="Arial" w:cs="Arial"/>
                <w:spacing w:val="-5"/>
              </w:rPr>
              <w:t xml:space="preserve"> </w:t>
            </w:r>
            <w:r w:rsidRPr="001D1490">
              <w:rPr>
                <w:rFonts w:ascii="Arial" w:hAnsi="Arial" w:cs="Arial"/>
              </w:rPr>
              <w:t>treatment</w:t>
            </w:r>
            <w:r w:rsidRPr="001D1490">
              <w:rPr>
                <w:rFonts w:ascii="Arial" w:hAnsi="Arial" w:cs="Arial"/>
                <w:spacing w:val="-4"/>
              </w:rPr>
              <w:t xml:space="preserve"> </w:t>
            </w:r>
            <w:r w:rsidRPr="001D1490">
              <w:rPr>
                <w:rFonts w:ascii="Arial" w:hAnsi="Arial" w:cs="Arial"/>
              </w:rPr>
              <w:t>plan is agreed with patient.</w:t>
            </w:r>
          </w:p>
        </w:tc>
      </w:tr>
      <w:tr w:rsidR="00D8777A" w:rsidRPr="001D1490" w14:paraId="1F4DC2FE" w14:textId="77777777" w:rsidTr="00F4143E">
        <w:trPr>
          <w:trHeight w:val="659"/>
        </w:trPr>
        <w:tc>
          <w:tcPr>
            <w:tcW w:w="1678" w:type="dxa"/>
            <w:tcBorders>
              <w:top w:val="single" w:sz="18" w:space="0" w:color="FFFFFF"/>
            </w:tcBorders>
            <w:shd w:val="clear" w:color="auto" w:fill="D5E2BB"/>
          </w:tcPr>
          <w:p w14:paraId="71D07DDA" w14:textId="7CF765A7" w:rsidR="00D8777A" w:rsidRPr="001D1490" w:rsidRDefault="00D8777A" w:rsidP="00CB4FE3">
            <w:pPr>
              <w:pStyle w:val="TableParagraph"/>
              <w:spacing w:before="78"/>
              <w:ind w:left="130"/>
              <w:rPr>
                <w:rFonts w:ascii="Arial" w:hAnsi="Arial" w:cs="Arial"/>
              </w:rPr>
            </w:pPr>
            <w:r w:rsidRPr="001D1490">
              <w:rPr>
                <w:rFonts w:ascii="Arial" w:hAnsi="Arial" w:cs="Arial"/>
                <w:spacing w:val="-2"/>
              </w:rPr>
              <w:t>12/05/20</w:t>
            </w:r>
            <w:r w:rsidR="00E01509" w:rsidRPr="001D1490">
              <w:rPr>
                <w:rFonts w:ascii="Arial" w:hAnsi="Arial" w:cs="Arial"/>
                <w:spacing w:val="-2"/>
              </w:rPr>
              <w:t>23</w:t>
            </w:r>
          </w:p>
        </w:tc>
        <w:tc>
          <w:tcPr>
            <w:tcW w:w="817" w:type="dxa"/>
            <w:tcBorders>
              <w:top w:val="single" w:sz="18" w:space="0" w:color="FFFFFF"/>
            </w:tcBorders>
            <w:shd w:val="clear" w:color="auto" w:fill="D5E2BB"/>
          </w:tcPr>
          <w:p w14:paraId="667916FA" w14:textId="77777777" w:rsidR="00D8777A" w:rsidRPr="001D1490" w:rsidRDefault="00D8777A" w:rsidP="00CB4FE3">
            <w:pPr>
              <w:pStyle w:val="TableParagraph"/>
              <w:rPr>
                <w:rFonts w:ascii="Arial" w:hAnsi="Arial" w:cs="Arial"/>
              </w:rPr>
            </w:pPr>
          </w:p>
        </w:tc>
        <w:tc>
          <w:tcPr>
            <w:tcW w:w="853" w:type="dxa"/>
            <w:tcBorders>
              <w:top w:val="single" w:sz="18" w:space="0" w:color="FFFFFF"/>
            </w:tcBorders>
            <w:shd w:val="clear" w:color="auto" w:fill="D5E2BB"/>
          </w:tcPr>
          <w:p w14:paraId="4E737360" w14:textId="77777777" w:rsidR="00D8777A" w:rsidRPr="001D1490" w:rsidRDefault="00D8777A" w:rsidP="00CB4FE3">
            <w:pPr>
              <w:pStyle w:val="TableParagraph"/>
              <w:spacing w:before="78"/>
              <w:ind w:left="307"/>
              <w:rPr>
                <w:rFonts w:ascii="Arial" w:hAnsi="Arial" w:cs="Arial"/>
              </w:rPr>
            </w:pPr>
            <w:r w:rsidRPr="001D1490">
              <w:rPr>
                <w:rFonts w:ascii="Arial" w:hAnsi="Arial" w:cs="Arial"/>
              </w:rPr>
              <w:t>0</w:t>
            </w:r>
          </w:p>
        </w:tc>
        <w:tc>
          <w:tcPr>
            <w:tcW w:w="5724" w:type="dxa"/>
            <w:gridSpan w:val="2"/>
            <w:tcBorders>
              <w:top w:val="single" w:sz="18" w:space="0" w:color="FFFFFF"/>
            </w:tcBorders>
            <w:shd w:val="clear" w:color="auto" w:fill="D5E2BB"/>
          </w:tcPr>
          <w:p w14:paraId="3E1DFBB2" w14:textId="77777777" w:rsidR="00D8777A" w:rsidRPr="001D1490" w:rsidRDefault="00D8777A" w:rsidP="00CB4FE3">
            <w:pPr>
              <w:pStyle w:val="TableParagraph"/>
              <w:spacing w:before="78" w:line="242" w:lineRule="auto"/>
              <w:ind w:left="303" w:right="198"/>
              <w:rPr>
                <w:rFonts w:ascii="Arial" w:hAnsi="Arial" w:cs="Arial"/>
              </w:rPr>
            </w:pPr>
            <w:r w:rsidRPr="001D1490">
              <w:rPr>
                <w:rFonts w:ascii="Arial" w:hAnsi="Arial" w:cs="Arial"/>
              </w:rPr>
              <w:t>Patient</w:t>
            </w:r>
            <w:r w:rsidRPr="001D1490">
              <w:rPr>
                <w:rFonts w:ascii="Arial" w:hAnsi="Arial" w:cs="Arial"/>
                <w:spacing w:val="-8"/>
              </w:rPr>
              <w:t xml:space="preserve"> </w:t>
            </w:r>
            <w:r w:rsidRPr="001D1490">
              <w:rPr>
                <w:rFonts w:ascii="Arial" w:hAnsi="Arial" w:cs="Arial"/>
              </w:rPr>
              <w:t>agrees</w:t>
            </w:r>
            <w:r w:rsidRPr="001D1490">
              <w:rPr>
                <w:rFonts w:ascii="Arial" w:hAnsi="Arial" w:cs="Arial"/>
                <w:spacing w:val="-8"/>
              </w:rPr>
              <w:t xml:space="preserve"> </w:t>
            </w:r>
            <w:r w:rsidRPr="001D1490">
              <w:rPr>
                <w:rFonts w:ascii="Arial" w:hAnsi="Arial" w:cs="Arial"/>
              </w:rPr>
              <w:t>to</w:t>
            </w:r>
            <w:r w:rsidRPr="001D1490">
              <w:rPr>
                <w:rFonts w:ascii="Arial" w:hAnsi="Arial" w:cs="Arial"/>
                <w:spacing w:val="-10"/>
              </w:rPr>
              <w:t xml:space="preserve"> </w:t>
            </w:r>
            <w:r w:rsidRPr="001D1490">
              <w:rPr>
                <w:rFonts w:ascii="Arial" w:hAnsi="Arial" w:cs="Arial"/>
              </w:rPr>
              <w:t>proceeding</w:t>
            </w:r>
            <w:r w:rsidRPr="001D1490">
              <w:rPr>
                <w:rFonts w:ascii="Arial" w:hAnsi="Arial" w:cs="Arial"/>
                <w:spacing w:val="-8"/>
              </w:rPr>
              <w:t xml:space="preserve"> </w:t>
            </w:r>
            <w:r w:rsidRPr="001D1490">
              <w:rPr>
                <w:rFonts w:ascii="Arial" w:hAnsi="Arial" w:cs="Arial"/>
              </w:rPr>
              <w:t>with</w:t>
            </w:r>
            <w:r w:rsidRPr="001D1490">
              <w:rPr>
                <w:rFonts w:ascii="Arial" w:hAnsi="Arial" w:cs="Arial"/>
                <w:spacing w:val="-7"/>
              </w:rPr>
              <w:t xml:space="preserve"> </w:t>
            </w:r>
            <w:r w:rsidRPr="001D1490">
              <w:rPr>
                <w:rFonts w:ascii="Arial" w:hAnsi="Arial" w:cs="Arial"/>
              </w:rPr>
              <w:t xml:space="preserve">chemotherapy </w:t>
            </w:r>
            <w:r w:rsidRPr="001D1490">
              <w:rPr>
                <w:rFonts w:ascii="Arial" w:hAnsi="Arial" w:cs="Arial"/>
                <w:spacing w:val="-2"/>
              </w:rPr>
              <w:t>treatment.</w:t>
            </w:r>
          </w:p>
        </w:tc>
      </w:tr>
      <w:tr w:rsidR="00D8777A" w:rsidRPr="001D1490" w14:paraId="7A2C14A6" w14:textId="77777777" w:rsidTr="00F4143E">
        <w:trPr>
          <w:trHeight w:val="615"/>
        </w:trPr>
        <w:tc>
          <w:tcPr>
            <w:tcW w:w="1678" w:type="dxa"/>
            <w:tcBorders>
              <w:bottom w:val="single" w:sz="18" w:space="0" w:color="FF0000"/>
            </w:tcBorders>
            <w:shd w:val="clear" w:color="auto" w:fill="FFFFCC"/>
          </w:tcPr>
          <w:p w14:paraId="007EADA6" w14:textId="3027AE77" w:rsidR="00D8777A" w:rsidRPr="001D1490" w:rsidRDefault="00D8777A" w:rsidP="00CB4FE3">
            <w:pPr>
              <w:pStyle w:val="TableParagraph"/>
              <w:spacing w:before="80"/>
              <w:ind w:left="130"/>
              <w:rPr>
                <w:rFonts w:ascii="Arial" w:hAnsi="Arial" w:cs="Arial"/>
              </w:rPr>
            </w:pPr>
            <w:r w:rsidRPr="001D1490">
              <w:rPr>
                <w:rFonts w:ascii="Arial" w:hAnsi="Arial" w:cs="Arial"/>
                <w:spacing w:val="-2"/>
              </w:rPr>
              <w:t>14/05/20</w:t>
            </w:r>
            <w:r w:rsidR="00E01509" w:rsidRPr="001D1490">
              <w:rPr>
                <w:rFonts w:ascii="Arial" w:hAnsi="Arial" w:cs="Arial"/>
                <w:spacing w:val="-2"/>
              </w:rPr>
              <w:t>23</w:t>
            </w:r>
          </w:p>
        </w:tc>
        <w:tc>
          <w:tcPr>
            <w:tcW w:w="817" w:type="dxa"/>
            <w:tcBorders>
              <w:bottom w:val="single" w:sz="18" w:space="0" w:color="FF0000"/>
            </w:tcBorders>
            <w:shd w:val="clear" w:color="auto" w:fill="FFFFCC"/>
          </w:tcPr>
          <w:p w14:paraId="16D87639" w14:textId="77777777" w:rsidR="00D8777A" w:rsidRPr="001D1490" w:rsidRDefault="00D8777A" w:rsidP="00CB4FE3">
            <w:pPr>
              <w:pStyle w:val="TableParagraph"/>
              <w:rPr>
                <w:rFonts w:ascii="Arial" w:hAnsi="Arial" w:cs="Arial"/>
              </w:rPr>
            </w:pPr>
          </w:p>
        </w:tc>
        <w:tc>
          <w:tcPr>
            <w:tcW w:w="853" w:type="dxa"/>
            <w:tcBorders>
              <w:bottom w:val="single" w:sz="18" w:space="0" w:color="FF0000"/>
            </w:tcBorders>
            <w:shd w:val="clear" w:color="auto" w:fill="FFFFCC"/>
          </w:tcPr>
          <w:p w14:paraId="093C360A" w14:textId="77777777" w:rsidR="00D8777A" w:rsidRPr="001D1490" w:rsidRDefault="00D8777A" w:rsidP="00CB4FE3">
            <w:pPr>
              <w:pStyle w:val="TableParagraph"/>
              <w:spacing w:before="80"/>
              <w:ind w:left="307"/>
              <w:rPr>
                <w:rFonts w:ascii="Arial" w:hAnsi="Arial" w:cs="Arial"/>
              </w:rPr>
            </w:pPr>
            <w:r w:rsidRPr="001D1490">
              <w:rPr>
                <w:rFonts w:ascii="Arial" w:hAnsi="Arial" w:cs="Arial"/>
              </w:rPr>
              <w:t>2</w:t>
            </w:r>
          </w:p>
        </w:tc>
        <w:tc>
          <w:tcPr>
            <w:tcW w:w="3598" w:type="dxa"/>
            <w:tcBorders>
              <w:bottom w:val="single" w:sz="18" w:space="0" w:color="FF0000"/>
              <w:right w:val="single" w:sz="18" w:space="0" w:color="FF0000"/>
            </w:tcBorders>
            <w:shd w:val="clear" w:color="auto" w:fill="FFFFCC"/>
          </w:tcPr>
          <w:p w14:paraId="65F1C7A1" w14:textId="77777777" w:rsidR="00D8777A" w:rsidRPr="001D1490" w:rsidRDefault="00D8777A" w:rsidP="00CB4FE3">
            <w:pPr>
              <w:pStyle w:val="TableParagraph"/>
              <w:spacing w:before="80"/>
              <w:ind w:left="281"/>
              <w:rPr>
                <w:rFonts w:ascii="Arial" w:hAnsi="Arial" w:cs="Arial"/>
              </w:rPr>
            </w:pPr>
            <w:r w:rsidRPr="001D1490">
              <w:rPr>
                <w:rFonts w:ascii="Arial" w:hAnsi="Arial" w:cs="Arial"/>
              </w:rPr>
              <w:t>First</w:t>
            </w:r>
            <w:r w:rsidRPr="001D1490">
              <w:rPr>
                <w:rFonts w:ascii="Arial" w:hAnsi="Arial" w:cs="Arial"/>
                <w:spacing w:val="-11"/>
              </w:rPr>
              <w:t xml:space="preserve"> </w:t>
            </w:r>
            <w:r w:rsidRPr="001D1490">
              <w:rPr>
                <w:rFonts w:ascii="Arial" w:hAnsi="Arial" w:cs="Arial"/>
              </w:rPr>
              <w:t>chemotherapy</w:t>
            </w:r>
            <w:r w:rsidRPr="001D1490">
              <w:rPr>
                <w:rFonts w:ascii="Arial" w:hAnsi="Arial" w:cs="Arial"/>
                <w:spacing w:val="-10"/>
              </w:rPr>
              <w:t xml:space="preserve"> </w:t>
            </w:r>
            <w:r w:rsidRPr="001D1490">
              <w:rPr>
                <w:rFonts w:ascii="Arial" w:hAnsi="Arial" w:cs="Arial"/>
              </w:rPr>
              <w:t>treatment</w:t>
            </w:r>
            <w:r w:rsidRPr="001D1490">
              <w:rPr>
                <w:rFonts w:ascii="Arial" w:hAnsi="Arial" w:cs="Arial"/>
                <w:spacing w:val="-7"/>
              </w:rPr>
              <w:t xml:space="preserve"> </w:t>
            </w:r>
            <w:r w:rsidRPr="001D1490">
              <w:rPr>
                <w:rFonts w:ascii="Arial" w:hAnsi="Arial" w:cs="Arial"/>
                <w:spacing w:val="-2"/>
              </w:rPr>
              <w:t>given.</w:t>
            </w:r>
          </w:p>
        </w:tc>
        <w:tc>
          <w:tcPr>
            <w:tcW w:w="2126" w:type="dxa"/>
            <w:tcBorders>
              <w:top w:val="single" w:sz="18" w:space="0" w:color="FF0000"/>
              <w:left w:val="single" w:sz="18" w:space="0" w:color="FF0000"/>
              <w:bottom w:val="single" w:sz="18" w:space="0" w:color="FF0000"/>
              <w:right w:val="single" w:sz="18" w:space="0" w:color="FF0000"/>
            </w:tcBorders>
            <w:shd w:val="clear" w:color="auto" w:fill="FFFFCC"/>
          </w:tcPr>
          <w:p w14:paraId="07845135" w14:textId="77777777" w:rsidR="00D8777A" w:rsidRPr="001D1490" w:rsidRDefault="00D8777A" w:rsidP="00F4143E">
            <w:pPr>
              <w:pStyle w:val="TableParagraph"/>
              <w:spacing w:before="79"/>
              <w:rPr>
                <w:rFonts w:ascii="Arial" w:hAnsi="Arial" w:cs="Arial"/>
              </w:rPr>
            </w:pPr>
            <w:r w:rsidRPr="001D1490">
              <w:rPr>
                <w:rFonts w:ascii="Arial" w:hAnsi="Arial" w:cs="Arial"/>
              </w:rPr>
              <w:t>FCT indicator pathway</w:t>
            </w:r>
            <w:r w:rsidRPr="001D1490">
              <w:rPr>
                <w:rFonts w:ascii="Arial" w:hAnsi="Arial" w:cs="Arial"/>
                <w:spacing w:val="-13"/>
              </w:rPr>
              <w:t xml:space="preserve"> </w:t>
            </w:r>
            <w:r w:rsidRPr="001D1490">
              <w:rPr>
                <w:rFonts w:ascii="Arial" w:hAnsi="Arial" w:cs="Arial"/>
              </w:rPr>
              <w:t>stops</w:t>
            </w:r>
            <w:r w:rsidRPr="001D1490">
              <w:rPr>
                <w:rFonts w:ascii="Arial" w:hAnsi="Arial" w:cs="Arial"/>
                <w:spacing w:val="-12"/>
              </w:rPr>
              <w:t xml:space="preserve"> </w:t>
            </w:r>
            <w:r w:rsidRPr="001D1490">
              <w:rPr>
                <w:rFonts w:ascii="Arial" w:hAnsi="Arial" w:cs="Arial"/>
              </w:rPr>
              <w:t>here</w:t>
            </w:r>
          </w:p>
        </w:tc>
      </w:tr>
    </w:tbl>
    <w:p w14:paraId="7034EDFD" w14:textId="77777777" w:rsidR="00F4143E" w:rsidRPr="00F4143E" w:rsidRDefault="00F4143E" w:rsidP="00F4143E">
      <w:pPr>
        <w:pStyle w:val="NoSpacing"/>
        <w:rPr>
          <w:rFonts w:ascii="Arial" w:hAnsi="Arial" w:cs="Arial"/>
        </w:rPr>
      </w:pPr>
      <w:bookmarkStart w:id="714" w:name="_Toc124868785"/>
    </w:p>
    <w:p w14:paraId="79C4A981" w14:textId="07D3C90F" w:rsidR="00D8777A" w:rsidRDefault="00D8777A" w:rsidP="007E5BD8">
      <w:pPr>
        <w:pStyle w:val="Heading2"/>
      </w:pPr>
      <w:bookmarkStart w:id="715" w:name="_Toc203110639"/>
      <w:r w:rsidRPr="001D1490">
        <w:t>Reported</w:t>
      </w:r>
      <w:r w:rsidRPr="001D1490">
        <w:rPr>
          <w:spacing w:val="-6"/>
        </w:rPr>
        <w:t xml:space="preserve"> </w:t>
      </w:r>
      <w:r w:rsidRPr="001D1490">
        <w:t>data</w:t>
      </w:r>
      <w:r w:rsidRPr="001D1490">
        <w:rPr>
          <w:spacing w:val="-3"/>
        </w:rPr>
        <w:t xml:space="preserve"> </w:t>
      </w:r>
      <w:r w:rsidRPr="001D1490">
        <w:t>for</w:t>
      </w:r>
      <w:r w:rsidRPr="001D1490">
        <w:rPr>
          <w:spacing w:val="-2"/>
        </w:rPr>
        <w:t xml:space="preserve"> </w:t>
      </w:r>
      <w:r w:rsidRPr="001D1490">
        <w:t>a</w:t>
      </w:r>
      <w:r w:rsidRPr="001D1490">
        <w:rPr>
          <w:spacing w:val="-6"/>
        </w:rPr>
        <w:t xml:space="preserve"> </w:t>
      </w:r>
      <w:r w:rsidRPr="001D1490">
        <w:t>diagnosis</w:t>
      </w:r>
      <w:r w:rsidRPr="001D1490">
        <w:rPr>
          <w:spacing w:val="-6"/>
        </w:rPr>
        <w:t xml:space="preserve"> </w:t>
      </w:r>
      <w:r w:rsidRPr="001D1490">
        <w:t>that</w:t>
      </w:r>
      <w:r w:rsidRPr="001D1490">
        <w:rPr>
          <w:spacing w:val="-5"/>
        </w:rPr>
        <w:t xml:space="preserve"> </w:t>
      </w:r>
      <w:r w:rsidRPr="001D1490">
        <w:t>transforms</w:t>
      </w:r>
      <w:r w:rsidRPr="001D1490">
        <w:rPr>
          <w:spacing w:val="-3"/>
        </w:rPr>
        <w:t xml:space="preserve"> </w:t>
      </w:r>
      <w:r w:rsidRPr="001D1490">
        <w:t>into</w:t>
      </w:r>
      <w:r w:rsidRPr="001D1490">
        <w:rPr>
          <w:spacing w:val="-3"/>
        </w:rPr>
        <w:t xml:space="preserve"> </w:t>
      </w:r>
      <w:r w:rsidRPr="001D1490">
        <w:t>cancer (31-day</w:t>
      </w:r>
      <w:r w:rsidR="00F4143E">
        <w:t xml:space="preserve"> </w:t>
      </w:r>
      <w:r w:rsidRPr="001D1490">
        <w:t>indicator)</w:t>
      </w:r>
      <w:bookmarkEnd w:id="714"/>
      <w:bookmarkEnd w:id="715"/>
    </w:p>
    <w:p w14:paraId="1E8A03DB" w14:textId="77777777" w:rsidR="00F4143E" w:rsidRPr="00F4143E" w:rsidRDefault="00F4143E" w:rsidP="00F4143E">
      <w:pPr>
        <w:pStyle w:val="NoSpacing"/>
        <w:rPr>
          <w:rFonts w:ascii="Arial" w:hAnsi="Arial" w:cs="Arial"/>
        </w:rPr>
      </w:pPr>
    </w:p>
    <w:tbl>
      <w:tblPr>
        <w:tblW w:w="0" w:type="auto"/>
        <w:tblLayout w:type="fixed"/>
        <w:tblCellMar>
          <w:left w:w="0" w:type="dxa"/>
          <w:right w:w="0" w:type="dxa"/>
        </w:tblCellMar>
        <w:tblLook w:val="01E0" w:firstRow="1" w:lastRow="1" w:firstColumn="1" w:lastColumn="1" w:noHBand="0" w:noVBand="0"/>
      </w:tblPr>
      <w:tblGrid>
        <w:gridCol w:w="4973"/>
        <w:gridCol w:w="1264"/>
        <w:gridCol w:w="1589"/>
      </w:tblGrid>
      <w:tr w:rsidR="00D8777A" w:rsidRPr="001D1490" w14:paraId="014FF1A8" w14:textId="77777777" w:rsidTr="00F4143E">
        <w:trPr>
          <w:trHeight w:val="371"/>
        </w:trPr>
        <w:tc>
          <w:tcPr>
            <w:tcW w:w="4973" w:type="dxa"/>
            <w:tcBorders>
              <w:top w:val="single" w:sz="4" w:space="0" w:color="000000"/>
              <w:bottom w:val="single" w:sz="4" w:space="0" w:color="000000"/>
            </w:tcBorders>
          </w:tcPr>
          <w:p w14:paraId="27183EA6" w14:textId="77777777" w:rsidR="00D8777A" w:rsidRPr="001D1490" w:rsidRDefault="00D8777A" w:rsidP="00CB4FE3">
            <w:pPr>
              <w:pStyle w:val="TableParagraph"/>
              <w:spacing w:before="59"/>
              <w:ind w:left="115"/>
              <w:rPr>
                <w:rFonts w:ascii="Arial" w:hAnsi="Arial" w:cs="Arial"/>
              </w:rPr>
            </w:pPr>
            <w:r w:rsidRPr="001D1490">
              <w:rPr>
                <w:rFonts w:ascii="Arial" w:hAnsi="Arial" w:cs="Arial"/>
              </w:rPr>
              <w:t>Record</w:t>
            </w:r>
            <w:r w:rsidRPr="001D1490">
              <w:rPr>
                <w:rFonts w:ascii="Arial" w:hAnsi="Arial" w:cs="Arial"/>
                <w:spacing w:val="-6"/>
              </w:rPr>
              <w:t xml:space="preserve"> </w:t>
            </w:r>
            <w:r w:rsidRPr="001D1490">
              <w:rPr>
                <w:rFonts w:ascii="Arial" w:hAnsi="Arial" w:cs="Arial"/>
                <w:spacing w:val="-4"/>
              </w:rPr>
              <w:t>type</w:t>
            </w:r>
          </w:p>
        </w:tc>
        <w:tc>
          <w:tcPr>
            <w:tcW w:w="1264" w:type="dxa"/>
            <w:tcBorders>
              <w:top w:val="single" w:sz="4" w:space="0" w:color="000000"/>
              <w:bottom w:val="single" w:sz="4" w:space="0" w:color="000000"/>
            </w:tcBorders>
          </w:tcPr>
          <w:p w14:paraId="682834AD" w14:textId="77777777" w:rsidR="00D8777A" w:rsidRPr="001D1490" w:rsidRDefault="00D8777A" w:rsidP="00CB4FE3">
            <w:pPr>
              <w:pStyle w:val="TableParagraph"/>
              <w:spacing w:before="59"/>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tcPr>
          <w:p w14:paraId="6979D0E6" w14:textId="77777777" w:rsidR="00D8777A" w:rsidRPr="001D1490" w:rsidRDefault="00D8777A" w:rsidP="00CB4FE3">
            <w:pPr>
              <w:pStyle w:val="TableParagraph"/>
              <w:spacing w:before="59"/>
              <w:ind w:left="251"/>
              <w:rPr>
                <w:rFonts w:ascii="Arial" w:hAnsi="Arial" w:cs="Arial"/>
              </w:rPr>
            </w:pPr>
            <w:r w:rsidRPr="001D1490">
              <w:rPr>
                <w:rFonts w:ascii="Arial" w:hAnsi="Arial" w:cs="Arial"/>
              </w:rPr>
              <w:t>A</w:t>
            </w:r>
          </w:p>
        </w:tc>
      </w:tr>
      <w:tr w:rsidR="00D8777A" w:rsidRPr="001D1490" w14:paraId="4D6C3063" w14:textId="77777777" w:rsidTr="00F4143E">
        <w:trPr>
          <w:trHeight w:val="369"/>
        </w:trPr>
        <w:tc>
          <w:tcPr>
            <w:tcW w:w="4973" w:type="dxa"/>
            <w:tcBorders>
              <w:top w:val="single" w:sz="4" w:space="0" w:color="000000"/>
              <w:bottom w:val="single" w:sz="4" w:space="0" w:color="000000"/>
            </w:tcBorders>
          </w:tcPr>
          <w:p w14:paraId="72F6754C" w14:textId="77777777" w:rsidR="00D8777A" w:rsidRPr="001D1490" w:rsidRDefault="00D8777A" w:rsidP="00CB4FE3">
            <w:pPr>
              <w:pStyle w:val="TableParagraph"/>
              <w:spacing w:before="59"/>
              <w:ind w:left="115"/>
              <w:rPr>
                <w:rFonts w:ascii="Arial" w:hAnsi="Arial" w:cs="Arial"/>
              </w:rPr>
            </w:pPr>
            <w:r w:rsidRPr="001D1490">
              <w:rPr>
                <w:rFonts w:ascii="Arial" w:hAnsi="Arial" w:cs="Arial"/>
              </w:rPr>
              <w:t>National</w:t>
            </w:r>
            <w:r w:rsidRPr="001D1490">
              <w:rPr>
                <w:rFonts w:ascii="Arial" w:hAnsi="Arial" w:cs="Arial"/>
                <w:spacing w:val="-6"/>
              </w:rPr>
              <w:t xml:space="preserve"> </w:t>
            </w:r>
            <w:r w:rsidRPr="001D1490">
              <w:rPr>
                <w:rFonts w:ascii="Arial" w:hAnsi="Arial" w:cs="Arial"/>
              </w:rPr>
              <w:t>Health</w:t>
            </w:r>
            <w:r w:rsidRPr="001D1490">
              <w:rPr>
                <w:rFonts w:ascii="Arial" w:hAnsi="Arial" w:cs="Arial"/>
                <w:spacing w:val="-4"/>
              </w:rPr>
              <w:t xml:space="preserve"> </w:t>
            </w:r>
            <w:r w:rsidRPr="001D1490">
              <w:rPr>
                <w:rFonts w:ascii="Arial" w:hAnsi="Arial" w:cs="Arial"/>
              </w:rPr>
              <w:t>Index</w:t>
            </w:r>
            <w:r w:rsidRPr="001D1490">
              <w:rPr>
                <w:rFonts w:ascii="Arial" w:hAnsi="Arial" w:cs="Arial"/>
                <w:spacing w:val="-7"/>
              </w:rPr>
              <w:t xml:space="preserve"> </w:t>
            </w:r>
            <w:r w:rsidRPr="001D1490">
              <w:rPr>
                <w:rFonts w:ascii="Arial" w:hAnsi="Arial" w:cs="Arial"/>
              </w:rPr>
              <w:t>(NHI)</w:t>
            </w:r>
            <w:r w:rsidRPr="001D1490">
              <w:rPr>
                <w:rFonts w:ascii="Arial" w:hAnsi="Arial" w:cs="Arial"/>
                <w:spacing w:val="-3"/>
              </w:rPr>
              <w:t xml:space="preserve"> </w:t>
            </w:r>
            <w:r w:rsidRPr="001D1490">
              <w:rPr>
                <w:rFonts w:ascii="Arial" w:hAnsi="Arial" w:cs="Arial"/>
                <w:spacing w:val="-2"/>
              </w:rPr>
              <w:t>number</w:t>
            </w:r>
          </w:p>
        </w:tc>
        <w:tc>
          <w:tcPr>
            <w:tcW w:w="1264" w:type="dxa"/>
            <w:tcBorders>
              <w:top w:val="single" w:sz="4" w:space="0" w:color="000000"/>
              <w:bottom w:val="single" w:sz="4" w:space="0" w:color="000000"/>
            </w:tcBorders>
          </w:tcPr>
          <w:p w14:paraId="73FED872" w14:textId="77777777" w:rsidR="00D8777A" w:rsidRPr="001D1490" w:rsidRDefault="00D8777A" w:rsidP="00CB4FE3">
            <w:pPr>
              <w:pStyle w:val="TableParagraph"/>
              <w:spacing w:before="59"/>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tcPr>
          <w:p w14:paraId="12C2921D" w14:textId="77777777" w:rsidR="00D8777A" w:rsidRPr="001D1490" w:rsidRDefault="00D8777A" w:rsidP="00CB4FE3">
            <w:pPr>
              <w:pStyle w:val="TableParagraph"/>
              <w:spacing w:before="59"/>
              <w:ind w:left="251"/>
              <w:rPr>
                <w:rFonts w:ascii="Arial" w:hAnsi="Arial" w:cs="Arial"/>
              </w:rPr>
            </w:pPr>
            <w:r w:rsidRPr="001D1490">
              <w:rPr>
                <w:rFonts w:ascii="Arial" w:hAnsi="Arial" w:cs="Arial"/>
                <w:spacing w:val="-2"/>
              </w:rPr>
              <w:t>AAANNNN</w:t>
            </w:r>
          </w:p>
        </w:tc>
      </w:tr>
      <w:tr w:rsidR="00D8777A" w:rsidRPr="001D1490" w14:paraId="0800A5BF" w14:textId="77777777" w:rsidTr="00F4143E">
        <w:trPr>
          <w:trHeight w:val="369"/>
        </w:trPr>
        <w:tc>
          <w:tcPr>
            <w:tcW w:w="7826" w:type="dxa"/>
            <w:gridSpan w:val="3"/>
            <w:tcBorders>
              <w:top w:val="single" w:sz="4" w:space="0" w:color="000000"/>
              <w:bottom w:val="single" w:sz="4" w:space="0" w:color="000000"/>
            </w:tcBorders>
            <w:shd w:val="clear" w:color="auto" w:fill="FCE9D9"/>
          </w:tcPr>
          <w:p w14:paraId="4A89153D" w14:textId="77777777" w:rsidR="00D8777A" w:rsidRPr="001D1490" w:rsidRDefault="00D8777A" w:rsidP="00CB4FE3">
            <w:pPr>
              <w:pStyle w:val="TableParagraph"/>
              <w:spacing w:before="59"/>
              <w:ind w:left="115"/>
              <w:rPr>
                <w:rFonts w:ascii="Arial" w:hAnsi="Arial" w:cs="Arial"/>
              </w:rPr>
            </w:pPr>
            <w:r w:rsidRPr="001D1490">
              <w:rPr>
                <w:rFonts w:ascii="Arial" w:hAnsi="Arial" w:cs="Arial"/>
              </w:rPr>
              <w:t>First</w:t>
            </w:r>
            <w:r w:rsidRPr="001D1490">
              <w:rPr>
                <w:rFonts w:ascii="Arial" w:hAnsi="Arial" w:cs="Arial"/>
                <w:spacing w:val="-3"/>
              </w:rPr>
              <w:t xml:space="preserve"> </w:t>
            </w:r>
            <w:r w:rsidRPr="001D1490">
              <w:rPr>
                <w:rFonts w:ascii="Arial" w:hAnsi="Arial" w:cs="Arial"/>
                <w:spacing w:val="-4"/>
              </w:rPr>
              <w:t>name</w:t>
            </w:r>
          </w:p>
        </w:tc>
      </w:tr>
      <w:tr w:rsidR="00D8777A" w:rsidRPr="001D1490" w14:paraId="79759E08" w14:textId="77777777" w:rsidTr="00F4143E">
        <w:trPr>
          <w:trHeight w:val="371"/>
        </w:trPr>
        <w:tc>
          <w:tcPr>
            <w:tcW w:w="7826" w:type="dxa"/>
            <w:gridSpan w:val="3"/>
            <w:tcBorders>
              <w:top w:val="single" w:sz="4" w:space="0" w:color="000000"/>
              <w:bottom w:val="single" w:sz="4" w:space="0" w:color="000000"/>
            </w:tcBorders>
            <w:shd w:val="clear" w:color="auto" w:fill="FCE9D9"/>
          </w:tcPr>
          <w:p w14:paraId="1BE34909" w14:textId="77777777" w:rsidR="00D8777A" w:rsidRPr="001D1490" w:rsidRDefault="00D8777A" w:rsidP="00CB4FE3">
            <w:pPr>
              <w:pStyle w:val="TableParagraph"/>
              <w:spacing w:before="59"/>
              <w:ind w:left="115"/>
              <w:rPr>
                <w:rFonts w:ascii="Arial" w:hAnsi="Arial" w:cs="Arial"/>
              </w:rPr>
            </w:pPr>
            <w:r w:rsidRPr="001D1490">
              <w:rPr>
                <w:rFonts w:ascii="Arial" w:hAnsi="Arial" w:cs="Arial"/>
              </w:rPr>
              <w:t>Family</w:t>
            </w:r>
            <w:r w:rsidRPr="001D1490">
              <w:rPr>
                <w:rFonts w:ascii="Arial" w:hAnsi="Arial" w:cs="Arial"/>
                <w:spacing w:val="-8"/>
              </w:rPr>
              <w:t xml:space="preserve"> </w:t>
            </w:r>
            <w:r w:rsidRPr="001D1490">
              <w:rPr>
                <w:rFonts w:ascii="Arial" w:hAnsi="Arial" w:cs="Arial"/>
                <w:spacing w:val="-4"/>
              </w:rPr>
              <w:t>name</w:t>
            </w:r>
          </w:p>
        </w:tc>
      </w:tr>
      <w:tr w:rsidR="00D8777A" w:rsidRPr="001D1490" w14:paraId="31EAF0EE" w14:textId="77777777" w:rsidTr="00F4143E">
        <w:trPr>
          <w:trHeight w:val="369"/>
        </w:trPr>
        <w:tc>
          <w:tcPr>
            <w:tcW w:w="4973" w:type="dxa"/>
            <w:tcBorders>
              <w:top w:val="single" w:sz="4" w:space="0" w:color="000000"/>
              <w:bottom w:val="single" w:sz="4" w:space="0" w:color="000000"/>
            </w:tcBorders>
            <w:shd w:val="clear" w:color="auto" w:fill="FCE9D9"/>
          </w:tcPr>
          <w:p w14:paraId="303C88DA" w14:textId="77777777" w:rsidR="00D8777A" w:rsidRPr="001D1490" w:rsidRDefault="00D8777A" w:rsidP="00CB4FE3">
            <w:pPr>
              <w:pStyle w:val="TableParagraph"/>
              <w:spacing w:before="59"/>
              <w:ind w:left="115"/>
              <w:rPr>
                <w:rFonts w:ascii="Arial" w:hAnsi="Arial" w:cs="Arial"/>
              </w:rPr>
            </w:pPr>
            <w:r w:rsidRPr="001D1490">
              <w:rPr>
                <w:rFonts w:ascii="Arial" w:hAnsi="Arial" w:cs="Arial"/>
              </w:rPr>
              <w:t>Date</w:t>
            </w:r>
            <w:r w:rsidRPr="001D1490">
              <w:rPr>
                <w:rFonts w:ascii="Arial" w:hAnsi="Arial" w:cs="Arial"/>
                <w:spacing w:val="-4"/>
              </w:rPr>
              <w:t xml:space="preserve"> </w:t>
            </w:r>
            <w:r w:rsidRPr="001D1490">
              <w:rPr>
                <w:rFonts w:ascii="Arial" w:hAnsi="Arial" w:cs="Arial"/>
              </w:rPr>
              <w:t>of</w:t>
            </w:r>
            <w:r w:rsidRPr="001D1490">
              <w:rPr>
                <w:rFonts w:ascii="Arial" w:hAnsi="Arial" w:cs="Arial"/>
                <w:spacing w:val="-1"/>
              </w:rPr>
              <w:t xml:space="preserve"> </w:t>
            </w:r>
            <w:r w:rsidRPr="001D1490">
              <w:rPr>
                <w:rFonts w:ascii="Arial" w:hAnsi="Arial" w:cs="Arial"/>
                <w:spacing w:val="-2"/>
              </w:rPr>
              <w:t>birth</w:t>
            </w:r>
          </w:p>
        </w:tc>
        <w:tc>
          <w:tcPr>
            <w:tcW w:w="1264" w:type="dxa"/>
            <w:tcBorders>
              <w:top w:val="single" w:sz="4" w:space="0" w:color="000000"/>
              <w:bottom w:val="single" w:sz="4" w:space="0" w:color="000000"/>
            </w:tcBorders>
            <w:shd w:val="clear" w:color="auto" w:fill="FCE9D9"/>
          </w:tcPr>
          <w:p w14:paraId="1D5AD50F" w14:textId="77777777" w:rsidR="00D8777A" w:rsidRPr="001D1490" w:rsidRDefault="00D8777A" w:rsidP="00CB4FE3">
            <w:pPr>
              <w:pStyle w:val="TableParagraph"/>
              <w:spacing w:before="59"/>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CE9D9"/>
          </w:tcPr>
          <w:p w14:paraId="40AC6D53" w14:textId="352AF8D3" w:rsidR="00D8777A" w:rsidRPr="001D1490" w:rsidRDefault="00D8777A" w:rsidP="00CB4FE3">
            <w:pPr>
              <w:pStyle w:val="TableParagraph"/>
              <w:spacing w:before="59"/>
              <w:ind w:left="251"/>
              <w:rPr>
                <w:rFonts w:ascii="Arial" w:hAnsi="Arial" w:cs="Arial"/>
              </w:rPr>
            </w:pPr>
            <w:r w:rsidRPr="001D1490">
              <w:rPr>
                <w:rFonts w:ascii="Arial" w:hAnsi="Arial" w:cs="Arial"/>
                <w:spacing w:val="-2"/>
              </w:rPr>
              <w:t>190619</w:t>
            </w:r>
            <w:r w:rsidR="00491F21" w:rsidRPr="001D1490">
              <w:rPr>
                <w:rFonts w:ascii="Arial" w:hAnsi="Arial" w:cs="Arial"/>
                <w:spacing w:val="-2"/>
              </w:rPr>
              <w:t>68</w:t>
            </w:r>
          </w:p>
        </w:tc>
      </w:tr>
      <w:tr w:rsidR="00D8777A" w:rsidRPr="001D1490" w14:paraId="62084CB2" w14:textId="77777777" w:rsidTr="00F4143E">
        <w:trPr>
          <w:trHeight w:val="369"/>
        </w:trPr>
        <w:tc>
          <w:tcPr>
            <w:tcW w:w="4973" w:type="dxa"/>
            <w:tcBorders>
              <w:top w:val="single" w:sz="4" w:space="0" w:color="000000"/>
              <w:bottom w:val="single" w:sz="4" w:space="0" w:color="000000"/>
            </w:tcBorders>
            <w:shd w:val="clear" w:color="auto" w:fill="FCE9D9"/>
          </w:tcPr>
          <w:p w14:paraId="1D29A3E5" w14:textId="77777777" w:rsidR="00D8777A" w:rsidRPr="001D1490" w:rsidRDefault="00D8777A" w:rsidP="00CB4FE3">
            <w:pPr>
              <w:pStyle w:val="TableParagraph"/>
              <w:spacing w:before="59"/>
              <w:ind w:left="115"/>
              <w:rPr>
                <w:rFonts w:ascii="Arial" w:hAnsi="Arial" w:cs="Arial"/>
              </w:rPr>
            </w:pPr>
            <w:r w:rsidRPr="001D1490">
              <w:rPr>
                <w:rFonts w:ascii="Arial" w:hAnsi="Arial" w:cs="Arial"/>
                <w:spacing w:val="-5"/>
              </w:rPr>
              <w:t>Sex</w:t>
            </w:r>
          </w:p>
        </w:tc>
        <w:tc>
          <w:tcPr>
            <w:tcW w:w="1264" w:type="dxa"/>
            <w:tcBorders>
              <w:top w:val="single" w:sz="4" w:space="0" w:color="000000"/>
              <w:bottom w:val="single" w:sz="4" w:space="0" w:color="000000"/>
            </w:tcBorders>
            <w:shd w:val="clear" w:color="auto" w:fill="FCE9D9"/>
          </w:tcPr>
          <w:p w14:paraId="61813BF7" w14:textId="77777777" w:rsidR="00D8777A" w:rsidRPr="001D1490" w:rsidRDefault="00D8777A" w:rsidP="00CB4FE3">
            <w:pPr>
              <w:pStyle w:val="TableParagraph"/>
              <w:spacing w:before="59"/>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CE9D9"/>
          </w:tcPr>
          <w:p w14:paraId="35E66047" w14:textId="77777777" w:rsidR="00D8777A" w:rsidRPr="001D1490" w:rsidRDefault="00D8777A" w:rsidP="00CB4FE3">
            <w:pPr>
              <w:pStyle w:val="TableParagraph"/>
              <w:spacing w:before="59"/>
              <w:ind w:left="251"/>
              <w:rPr>
                <w:rFonts w:ascii="Arial" w:hAnsi="Arial" w:cs="Arial"/>
              </w:rPr>
            </w:pPr>
            <w:r w:rsidRPr="001D1490">
              <w:rPr>
                <w:rFonts w:ascii="Arial" w:hAnsi="Arial" w:cs="Arial"/>
              </w:rPr>
              <w:t>M</w:t>
            </w:r>
          </w:p>
        </w:tc>
      </w:tr>
      <w:tr w:rsidR="00D8777A" w:rsidRPr="001D1490" w14:paraId="6219AC6E" w14:textId="77777777" w:rsidTr="00F4143E">
        <w:trPr>
          <w:trHeight w:val="369"/>
        </w:trPr>
        <w:tc>
          <w:tcPr>
            <w:tcW w:w="4973" w:type="dxa"/>
            <w:tcBorders>
              <w:top w:val="single" w:sz="4" w:space="0" w:color="000000"/>
              <w:bottom w:val="single" w:sz="4" w:space="0" w:color="000000"/>
            </w:tcBorders>
            <w:shd w:val="clear" w:color="auto" w:fill="FCE9D9"/>
          </w:tcPr>
          <w:p w14:paraId="73733EC0" w14:textId="23978D2F" w:rsidR="00D8777A" w:rsidRPr="001D1490" w:rsidRDefault="00D84698" w:rsidP="00CB4FE3">
            <w:pPr>
              <w:pStyle w:val="TableParagraph"/>
              <w:spacing w:before="59"/>
              <w:ind w:left="115"/>
              <w:rPr>
                <w:rFonts w:ascii="Arial" w:hAnsi="Arial" w:cs="Arial"/>
              </w:rPr>
            </w:pPr>
            <w:r w:rsidRPr="001D1490">
              <w:rPr>
                <w:rFonts w:ascii="Arial" w:hAnsi="Arial" w:cs="Arial"/>
              </w:rPr>
              <w:t>District</w:t>
            </w:r>
            <w:r w:rsidR="00D8777A" w:rsidRPr="001D1490">
              <w:rPr>
                <w:rFonts w:ascii="Arial" w:hAnsi="Arial" w:cs="Arial"/>
                <w:spacing w:val="-4"/>
              </w:rPr>
              <w:t xml:space="preserve"> </w:t>
            </w:r>
            <w:r w:rsidR="00D8777A" w:rsidRPr="001D1490">
              <w:rPr>
                <w:rFonts w:ascii="Arial" w:hAnsi="Arial" w:cs="Arial"/>
              </w:rPr>
              <w:t>of</w:t>
            </w:r>
            <w:r w:rsidR="00D8777A" w:rsidRPr="001D1490">
              <w:rPr>
                <w:rFonts w:ascii="Arial" w:hAnsi="Arial" w:cs="Arial"/>
                <w:spacing w:val="-4"/>
              </w:rPr>
              <w:t xml:space="preserve"> </w:t>
            </w:r>
            <w:r w:rsidR="00D8777A" w:rsidRPr="001D1490">
              <w:rPr>
                <w:rFonts w:ascii="Arial" w:hAnsi="Arial" w:cs="Arial"/>
                <w:spacing w:val="-2"/>
              </w:rPr>
              <w:t>domicile</w:t>
            </w:r>
          </w:p>
        </w:tc>
        <w:tc>
          <w:tcPr>
            <w:tcW w:w="1264" w:type="dxa"/>
            <w:tcBorders>
              <w:top w:val="single" w:sz="4" w:space="0" w:color="000000"/>
              <w:bottom w:val="single" w:sz="4" w:space="0" w:color="000000"/>
            </w:tcBorders>
            <w:shd w:val="clear" w:color="auto" w:fill="FCE9D9"/>
          </w:tcPr>
          <w:p w14:paraId="273B2FC8" w14:textId="77777777" w:rsidR="00D8777A" w:rsidRPr="001D1490" w:rsidRDefault="00D8777A" w:rsidP="00CB4FE3">
            <w:pPr>
              <w:pStyle w:val="TableParagraph"/>
              <w:spacing w:before="59"/>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CE9D9"/>
          </w:tcPr>
          <w:p w14:paraId="24A4D204" w14:textId="77777777" w:rsidR="00D8777A" w:rsidRPr="001D1490" w:rsidRDefault="00D8777A" w:rsidP="00CB4FE3">
            <w:pPr>
              <w:pStyle w:val="TableParagraph"/>
              <w:spacing w:before="59"/>
              <w:ind w:left="251"/>
              <w:rPr>
                <w:rFonts w:ascii="Arial" w:hAnsi="Arial" w:cs="Arial"/>
              </w:rPr>
            </w:pPr>
            <w:r w:rsidRPr="001D1490">
              <w:rPr>
                <w:rFonts w:ascii="Arial" w:hAnsi="Arial" w:cs="Arial"/>
                <w:spacing w:val="-5"/>
              </w:rPr>
              <w:t>011</w:t>
            </w:r>
          </w:p>
        </w:tc>
      </w:tr>
      <w:tr w:rsidR="00D8777A" w:rsidRPr="001D1490" w14:paraId="1603BBE8" w14:textId="77777777" w:rsidTr="00F4143E">
        <w:trPr>
          <w:trHeight w:val="371"/>
        </w:trPr>
        <w:tc>
          <w:tcPr>
            <w:tcW w:w="4973" w:type="dxa"/>
            <w:tcBorders>
              <w:top w:val="single" w:sz="4" w:space="0" w:color="000000"/>
              <w:bottom w:val="single" w:sz="4" w:space="0" w:color="000000"/>
            </w:tcBorders>
            <w:shd w:val="clear" w:color="auto" w:fill="E4DFEB"/>
          </w:tcPr>
          <w:p w14:paraId="0DF8F505" w14:textId="77777777" w:rsidR="00D8777A" w:rsidRPr="001D1490" w:rsidRDefault="00D8777A" w:rsidP="00CB4FE3">
            <w:pPr>
              <w:pStyle w:val="TableParagraph"/>
              <w:spacing w:before="62"/>
              <w:ind w:left="115"/>
              <w:rPr>
                <w:rFonts w:ascii="Arial" w:hAnsi="Arial" w:cs="Arial"/>
              </w:rPr>
            </w:pPr>
            <w:r w:rsidRPr="001D1490">
              <w:rPr>
                <w:rFonts w:ascii="Arial" w:hAnsi="Arial" w:cs="Arial"/>
              </w:rPr>
              <w:t>Date</w:t>
            </w:r>
            <w:r w:rsidRPr="001D1490">
              <w:rPr>
                <w:rFonts w:ascii="Arial" w:hAnsi="Arial" w:cs="Arial"/>
                <w:spacing w:val="-2"/>
              </w:rPr>
              <w:t xml:space="preserve"> </w:t>
            </w:r>
            <w:r w:rsidRPr="001D1490">
              <w:rPr>
                <w:rFonts w:ascii="Arial" w:hAnsi="Arial" w:cs="Arial"/>
              </w:rPr>
              <w:t>of</w:t>
            </w:r>
            <w:r w:rsidRPr="001D1490">
              <w:rPr>
                <w:rFonts w:ascii="Arial" w:hAnsi="Arial" w:cs="Arial"/>
                <w:spacing w:val="-1"/>
              </w:rPr>
              <w:t xml:space="preserve"> </w:t>
            </w:r>
            <w:r w:rsidRPr="001D1490">
              <w:rPr>
                <w:rFonts w:ascii="Arial" w:hAnsi="Arial" w:cs="Arial"/>
                <w:spacing w:val="-2"/>
              </w:rPr>
              <w:t>diagnosis</w:t>
            </w:r>
          </w:p>
        </w:tc>
        <w:tc>
          <w:tcPr>
            <w:tcW w:w="1264" w:type="dxa"/>
            <w:tcBorders>
              <w:top w:val="single" w:sz="4" w:space="0" w:color="000000"/>
              <w:bottom w:val="single" w:sz="4" w:space="0" w:color="000000"/>
            </w:tcBorders>
            <w:shd w:val="clear" w:color="auto" w:fill="E4DFEB"/>
          </w:tcPr>
          <w:p w14:paraId="22DC7A5D" w14:textId="77777777" w:rsidR="00D8777A" w:rsidRPr="001D1490"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shd w:val="clear" w:color="auto" w:fill="E4DFEB"/>
          </w:tcPr>
          <w:p w14:paraId="7F4F0870" w14:textId="2E6EE9BB" w:rsidR="00D8777A" w:rsidRPr="001D1490" w:rsidRDefault="00D8777A" w:rsidP="00CB4FE3">
            <w:pPr>
              <w:pStyle w:val="TableParagraph"/>
              <w:spacing w:before="62"/>
              <w:ind w:left="251"/>
              <w:rPr>
                <w:rFonts w:ascii="Arial" w:hAnsi="Arial" w:cs="Arial"/>
              </w:rPr>
            </w:pPr>
            <w:r w:rsidRPr="001D1490">
              <w:rPr>
                <w:rFonts w:ascii="Arial" w:hAnsi="Arial" w:cs="Arial"/>
                <w:spacing w:val="-2"/>
              </w:rPr>
              <w:t>080520</w:t>
            </w:r>
            <w:r w:rsidR="00491F21" w:rsidRPr="001D1490">
              <w:rPr>
                <w:rFonts w:ascii="Arial" w:hAnsi="Arial" w:cs="Arial"/>
                <w:spacing w:val="-2"/>
              </w:rPr>
              <w:t>23</w:t>
            </w:r>
          </w:p>
        </w:tc>
      </w:tr>
      <w:tr w:rsidR="00D8777A" w:rsidRPr="001D1490" w14:paraId="58F7C07C" w14:textId="77777777" w:rsidTr="00F4143E">
        <w:trPr>
          <w:trHeight w:val="369"/>
        </w:trPr>
        <w:tc>
          <w:tcPr>
            <w:tcW w:w="4973" w:type="dxa"/>
            <w:tcBorders>
              <w:top w:val="single" w:sz="4" w:space="0" w:color="000000"/>
              <w:bottom w:val="single" w:sz="4" w:space="0" w:color="000000"/>
            </w:tcBorders>
            <w:shd w:val="clear" w:color="auto" w:fill="E4DFEB"/>
          </w:tcPr>
          <w:p w14:paraId="284C79A4" w14:textId="28FD3A0F" w:rsidR="00D8777A" w:rsidRPr="001D1490" w:rsidRDefault="00D8777A" w:rsidP="00CB4FE3">
            <w:pPr>
              <w:pStyle w:val="TableParagraph"/>
              <w:spacing w:before="60"/>
              <w:ind w:left="115"/>
              <w:rPr>
                <w:rFonts w:ascii="Arial" w:hAnsi="Arial" w:cs="Arial"/>
              </w:rPr>
            </w:pPr>
            <w:r w:rsidRPr="001D1490">
              <w:rPr>
                <w:rFonts w:ascii="Arial" w:hAnsi="Arial" w:cs="Arial"/>
              </w:rPr>
              <w:t>Primary</w:t>
            </w:r>
            <w:r w:rsidRPr="001D1490">
              <w:rPr>
                <w:rFonts w:ascii="Arial" w:hAnsi="Arial" w:cs="Arial"/>
                <w:spacing w:val="-3"/>
              </w:rPr>
              <w:t xml:space="preserve"> </w:t>
            </w:r>
            <w:r w:rsidRPr="001D1490">
              <w:rPr>
                <w:rFonts w:ascii="Arial" w:hAnsi="Arial" w:cs="Arial"/>
              </w:rPr>
              <w:t>site</w:t>
            </w:r>
            <w:r w:rsidRPr="001D1490">
              <w:rPr>
                <w:rFonts w:ascii="Arial" w:hAnsi="Arial" w:cs="Arial"/>
                <w:spacing w:val="-3"/>
              </w:rPr>
              <w:t xml:space="preserve"> </w:t>
            </w:r>
            <w:r w:rsidR="003D556E" w:rsidRPr="001D1490">
              <w:rPr>
                <w:rFonts w:ascii="Arial" w:hAnsi="Arial" w:cs="Arial"/>
              </w:rPr>
              <w:t>ICD-10</w:t>
            </w:r>
            <w:r w:rsidR="00F4143E">
              <w:rPr>
                <w:rFonts w:ascii="Arial" w:hAnsi="Arial" w:cs="Arial"/>
              </w:rPr>
              <w:t>-AM</w:t>
            </w:r>
            <w:r w:rsidR="003D556E" w:rsidRPr="001D1490">
              <w:rPr>
                <w:rFonts w:ascii="Arial" w:hAnsi="Arial" w:cs="Arial"/>
              </w:rPr>
              <w:t xml:space="preserve"> 8</w:t>
            </w:r>
            <w:r w:rsidR="00F4143E">
              <w:rPr>
                <w:rFonts w:ascii="Arial" w:hAnsi="Arial" w:cs="Arial"/>
              </w:rPr>
              <w:t>th</w:t>
            </w:r>
            <w:r w:rsidR="003D556E" w:rsidRPr="001D1490">
              <w:rPr>
                <w:rFonts w:ascii="Arial" w:hAnsi="Arial" w:cs="Arial"/>
              </w:rPr>
              <w:t xml:space="preserve"> </w:t>
            </w:r>
            <w:r w:rsidR="00F4143E">
              <w:rPr>
                <w:rFonts w:ascii="Arial" w:hAnsi="Arial" w:cs="Arial"/>
              </w:rPr>
              <w:t>E</w:t>
            </w:r>
            <w:r w:rsidR="003D556E" w:rsidRPr="001D1490">
              <w:rPr>
                <w:rFonts w:ascii="Arial" w:hAnsi="Arial" w:cs="Arial"/>
              </w:rPr>
              <w:t>dition</w:t>
            </w:r>
          </w:p>
        </w:tc>
        <w:tc>
          <w:tcPr>
            <w:tcW w:w="1264" w:type="dxa"/>
            <w:tcBorders>
              <w:top w:val="single" w:sz="4" w:space="0" w:color="000000"/>
              <w:bottom w:val="single" w:sz="4" w:space="0" w:color="000000"/>
            </w:tcBorders>
            <w:shd w:val="clear" w:color="auto" w:fill="E4DFEB"/>
          </w:tcPr>
          <w:p w14:paraId="18E35190" w14:textId="77777777" w:rsidR="00D8777A" w:rsidRPr="001D1490" w:rsidRDefault="00D8777A" w:rsidP="00CB4FE3">
            <w:pPr>
              <w:pStyle w:val="TableParagraph"/>
              <w:spacing w:before="60"/>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E4DFEB"/>
          </w:tcPr>
          <w:p w14:paraId="63BCB1A4" w14:textId="77777777" w:rsidR="00D8777A" w:rsidRPr="001D1490" w:rsidRDefault="00D8777A" w:rsidP="00CB4FE3">
            <w:pPr>
              <w:pStyle w:val="TableParagraph"/>
              <w:spacing w:before="60"/>
              <w:ind w:left="251"/>
              <w:rPr>
                <w:rFonts w:ascii="Arial" w:hAnsi="Arial" w:cs="Arial"/>
              </w:rPr>
            </w:pPr>
            <w:r w:rsidRPr="001D1490">
              <w:rPr>
                <w:rFonts w:ascii="Arial" w:hAnsi="Arial" w:cs="Arial"/>
                <w:spacing w:val="-5"/>
              </w:rPr>
              <w:t>C92</w:t>
            </w:r>
          </w:p>
        </w:tc>
      </w:tr>
      <w:tr w:rsidR="00D8777A" w:rsidRPr="001D1490" w14:paraId="26136B08" w14:textId="77777777" w:rsidTr="00F4143E">
        <w:trPr>
          <w:trHeight w:val="369"/>
        </w:trPr>
        <w:tc>
          <w:tcPr>
            <w:tcW w:w="7826" w:type="dxa"/>
            <w:gridSpan w:val="3"/>
            <w:tcBorders>
              <w:top w:val="single" w:sz="4" w:space="0" w:color="000000"/>
              <w:bottom w:val="single" w:sz="4" w:space="0" w:color="000000"/>
            </w:tcBorders>
            <w:shd w:val="clear" w:color="auto" w:fill="FCE9D9"/>
          </w:tcPr>
          <w:p w14:paraId="33A04212" w14:textId="77777777" w:rsidR="00D8777A" w:rsidRPr="001D1490" w:rsidRDefault="00D8777A" w:rsidP="00CB4FE3">
            <w:pPr>
              <w:pStyle w:val="TableParagraph"/>
              <w:spacing w:before="59"/>
              <w:ind w:left="115"/>
              <w:rPr>
                <w:rFonts w:ascii="Arial" w:hAnsi="Arial" w:cs="Arial"/>
              </w:rPr>
            </w:pPr>
            <w:r w:rsidRPr="001D1490">
              <w:rPr>
                <w:rFonts w:ascii="Arial" w:hAnsi="Arial" w:cs="Arial"/>
              </w:rPr>
              <w:t>Date</w:t>
            </w:r>
            <w:r w:rsidRPr="001D1490">
              <w:rPr>
                <w:rFonts w:ascii="Arial" w:hAnsi="Arial" w:cs="Arial"/>
                <w:spacing w:val="-4"/>
              </w:rPr>
              <w:t xml:space="preserve"> </w:t>
            </w:r>
            <w:r w:rsidRPr="001D1490">
              <w:rPr>
                <w:rFonts w:ascii="Arial" w:hAnsi="Arial" w:cs="Arial"/>
              </w:rPr>
              <w:t>of</w:t>
            </w:r>
            <w:r w:rsidRPr="001D1490">
              <w:rPr>
                <w:rFonts w:ascii="Arial" w:hAnsi="Arial" w:cs="Arial"/>
                <w:spacing w:val="-2"/>
              </w:rPr>
              <w:t xml:space="preserve"> </w:t>
            </w:r>
            <w:r w:rsidRPr="001D1490">
              <w:rPr>
                <w:rFonts w:ascii="Arial" w:hAnsi="Arial" w:cs="Arial"/>
              </w:rPr>
              <w:t>receipt</w:t>
            </w:r>
            <w:r w:rsidRPr="001D1490">
              <w:rPr>
                <w:rFonts w:ascii="Arial" w:hAnsi="Arial" w:cs="Arial"/>
                <w:spacing w:val="-2"/>
              </w:rPr>
              <w:t xml:space="preserve"> </w:t>
            </w:r>
            <w:r w:rsidRPr="001D1490">
              <w:rPr>
                <w:rFonts w:ascii="Arial" w:hAnsi="Arial" w:cs="Arial"/>
              </w:rPr>
              <w:t>of</w:t>
            </w:r>
            <w:r w:rsidRPr="001D1490">
              <w:rPr>
                <w:rFonts w:ascii="Arial" w:hAnsi="Arial" w:cs="Arial"/>
                <w:spacing w:val="-2"/>
              </w:rPr>
              <w:t xml:space="preserve"> referral</w:t>
            </w:r>
          </w:p>
        </w:tc>
      </w:tr>
      <w:tr w:rsidR="00D8777A" w:rsidRPr="001D1490" w14:paraId="32A2F935" w14:textId="77777777" w:rsidTr="00F4143E">
        <w:trPr>
          <w:trHeight w:val="371"/>
        </w:trPr>
        <w:tc>
          <w:tcPr>
            <w:tcW w:w="4973" w:type="dxa"/>
            <w:tcBorders>
              <w:top w:val="single" w:sz="4" w:space="0" w:color="000000"/>
              <w:bottom w:val="single" w:sz="4" w:space="0" w:color="000000"/>
            </w:tcBorders>
            <w:shd w:val="clear" w:color="auto" w:fill="FCE9D9"/>
          </w:tcPr>
          <w:p w14:paraId="51FDD81D" w14:textId="341A41E2" w:rsidR="00D8777A" w:rsidRPr="001D1490" w:rsidRDefault="00D84698" w:rsidP="00CB4FE3">
            <w:pPr>
              <w:pStyle w:val="TableParagraph"/>
              <w:spacing w:before="62"/>
              <w:ind w:left="115"/>
              <w:rPr>
                <w:rFonts w:ascii="Arial" w:hAnsi="Arial" w:cs="Arial"/>
              </w:rPr>
            </w:pPr>
            <w:r w:rsidRPr="001D1490">
              <w:rPr>
                <w:rFonts w:ascii="Arial" w:hAnsi="Arial" w:cs="Arial"/>
              </w:rPr>
              <w:t>Hospital</w:t>
            </w:r>
            <w:r w:rsidR="00D8777A" w:rsidRPr="001D1490">
              <w:rPr>
                <w:rFonts w:ascii="Arial" w:hAnsi="Arial" w:cs="Arial"/>
                <w:spacing w:val="-3"/>
              </w:rPr>
              <w:t xml:space="preserve"> </w:t>
            </w:r>
            <w:r w:rsidR="00D8777A" w:rsidRPr="001D1490">
              <w:rPr>
                <w:rFonts w:ascii="Arial" w:hAnsi="Arial" w:cs="Arial"/>
              </w:rPr>
              <w:t>of</w:t>
            </w:r>
            <w:r w:rsidR="00D8777A" w:rsidRPr="001D1490">
              <w:rPr>
                <w:rFonts w:ascii="Arial" w:hAnsi="Arial" w:cs="Arial"/>
                <w:spacing w:val="-5"/>
              </w:rPr>
              <w:t xml:space="preserve"> </w:t>
            </w:r>
            <w:r w:rsidR="00D8777A" w:rsidRPr="001D1490">
              <w:rPr>
                <w:rFonts w:ascii="Arial" w:hAnsi="Arial" w:cs="Arial"/>
              </w:rPr>
              <w:t>receipt</w:t>
            </w:r>
            <w:r w:rsidR="00D8777A" w:rsidRPr="001D1490">
              <w:rPr>
                <w:rFonts w:ascii="Arial" w:hAnsi="Arial" w:cs="Arial"/>
                <w:spacing w:val="-3"/>
              </w:rPr>
              <w:t xml:space="preserve"> </w:t>
            </w:r>
            <w:r w:rsidR="00D8777A" w:rsidRPr="001D1490">
              <w:rPr>
                <w:rFonts w:ascii="Arial" w:hAnsi="Arial" w:cs="Arial"/>
              </w:rPr>
              <w:t>of</w:t>
            </w:r>
            <w:r w:rsidR="00D8777A" w:rsidRPr="001D1490">
              <w:rPr>
                <w:rFonts w:ascii="Arial" w:hAnsi="Arial" w:cs="Arial"/>
                <w:spacing w:val="-5"/>
              </w:rPr>
              <w:t xml:space="preserve"> </w:t>
            </w:r>
            <w:r w:rsidR="00D8777A" w:rsidRPr="001D1490">
              <w:rPr>
                <w:rFonts w:ascii="Arial" w:hAnsi="Arial" w:cs="Arial"/>
                <w:spacing w:val="-2"/>
              </w:rPr>
              <w:t>referral</w:t>
            </w:r>
          </w:p>
        </w:tc>
        <w:tc>
          <w:tcPr>
            <w:tcW w:w="1264" w:type="dxa"/>
            <w:tcBorders>
              <w:top w:val="single" w:sz="4" w:space="0" w:color="000000"/>
              <w:bottom w:val="single" w:sz="4" w:space="0" w:color="000000"/>
            </w:tcBorders>
            <w:shd w:val="clear" w:color="auto" w:fill="FCE9D9"/>
          </w:tcPr>
          <w:p w14:paraId="1258B1F2" w14:textId="77777777" w:rsidR="00D8777A" w:rsidRPr="001D1490"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shd w:val="clear" w:color="auto" w:fill="FCE9D9"/>
          </w:tcPr>
          <w:p w14:paraId="6FAF497B" w14:textId="77777777" w:rsidR="00D8777A" w:rsidRPr="001D1490" w:rsidRDefault="00D8777A" w:rsidP="00CB4FE3">
            <w:pPr>
              <w:pStyle w:val="TableParagraph"/>
              <w:spacing w:before="62"/>
              <w:ind w:left="251"/>
              <w:rPr>
                <w:rFonts w:ascii="Arial" w:hAnsi="Arial" w:cs="Arial"/>
              </w:rPr>
            </w:pPr>
            <w:r w:rsidRPr="001D1490">
              <w:rPr>
                <w:rFonts w:ascii="Arial" w:hAnsi="Arial" w:cs="Arial"/>
                <w:spacing w:val="-5"/>
              </w:rPr>
              <w:t>011</w:t>
            </w:r>
          </w:p>
        </w:tc>
      </w:tr>
      <w:tr w:rsidR="00D8777A" w:rsidRPr="001D1490" w14:paraId="1A921BA1" w14:textId="77777777" w:rsidTr="00F4143E">
        <w:trPr>
          <w:trHeight w:val="369"/>
        </w:trPr>
        <w:tc>
          <w:tcPr>
            <w:tcW w:w="4973" w:type="dxa"/>
            <w:tcBorders>
              <w:top w:val="single" w:sz="4" w:space="0" w:color="000000"/>
              <w:bottom w:val="single" w:sz="4" w:space="0" w:color="000000"/>
            </w:tcBorders>
            <w:shd w:val="clear" w:color="auto" w:fill="DBE4F0"/>
          </w:tcPr>
          <w:p w14:paraId="313F341B" w14:textId="77777777" w:rsidR="00D8777A" w:rsidRPr="001D1490" w:rsidRDefault="00D8777A" w:rsidP="00CB4FE3">
            <w:pPr>
              <w:pStyle w:val="TableParagraph"/>
              <w:spacing w:before="59"/>
              <w:ind w:left="115"/>
              <w:rPr>
                <w:rFonts w:ascii="Arial" w:hAnsi="Arial" w:cs="Arial"/>
              </w:rPr>
            </w:pPr>
            <w:r w:rsidRPr="001D1490">
              <w:rPr>
                <w:rFonts w:ascii="Arial" w:hAnsi="Arial" w:cs="Arial"/>
              </w:rPr>
              <w:t>Date</w:t>
            </w:r>
            <w:r w:rsidRPr="001D1490">
              <w:rPr>
                <w:rFonts w:ascii="Arial" w:hAnsi="Arial" w:cs="Arial"/>
                <w:spacing w:val="-5"/>
              </w:rPr>
              <w:t xml:space="preserve"> </w:t>
            </w:r>
            <w:r w:rsidRPr="001D1490">
              <w:rPr>
                <w:rFonts w:ascii="Arial" w:hAnsi="Arial" w:cs="Arial"/>
              </w:rPr>
              <w:t>patient</w:t>
            </w:r>
            <w:r w:rsidRPr="001D1490">
              <w:rPr>
                <w:rFonts w:ascii="Arial" w:hAnsi="Arial" w:cs="Arial"/>
                <w:spacing w:val="-3"/>
              </w:rPr>
              <w:t xml:space="preserve"> </w:t>
            </w:r>
            <w:r w:rsidRPr="001D1490">
              <w:rPr>
                <w:rFonts w:ascii="Arial" w:hAnsi="Arial" w:cs="Arial"/>
              </w:rPr>
              <w:t>informed</w:t>
            </w:r>
            <w:r w:rsidRPr="001D1490">
              <w:rPr>
                <w:rFonts w:ascii="Arial" w:hAnsi="Arial" w:cs="Arial"/>
                <w:spacing w:val="-6"/>
              </w:rPr>
              <w:t xml:space="preserve"> </w:t>
            </w:r>
            <w:r w:rsidRPr="001D1490">
              <w:rPr>
                <w:rFonts w:ascii="Arial" w:hAnsi="Arial" w:cs="Arial"/>
              </w:rPr>
              <w:t>of</w:t>
            </w:r>
            <w:r w:rsidRPr="001D1490">
              <w:rPr>
                <w:rFonts w:ascii="Arial" w:hAnsi="Arial" w:cs="Arial"/>
                <w:spacing w:val="-5"/>
              </w:rPr>
              <w:t xml:space="preserve"> </w:t>
            </w:r>
            <w:r w:rsidRPr="001D1490">
              <w:rPr>
                <w:rFonts w:ascii="Arial" w:hAnsi="Arial" w:cs="Arial"/>
                <w:spacing w:val="-2"/>
              </w:rPr>
              <w:t>diagnosis</w:t>
            </w:r>
          </w:p>
        </w:tc>
        <w:tc>
          <w:tcPr>
            <w:tcW w:w="1264" w:type="dxa"/>
            <w:tcBorders>
              <w:top w:val="single" w:sz="4" w:space="0" w:color="000000"/>
              <w:bottom w:val="single" w:sz="4" w:space="0" w:color="000000"/>
            </w:tcBorders>
            <w:shd w:val="clear" w:color="auto" w:fill="DBE4F0"/>
          </w:tcPr>
          <w:p w14:paraId="60BEBF15" w14:textId="77777777" w:rsidR="00D8777A" w:rsidRPr="001D1490"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shd w:val="clear" w:color="auto" w:fill="DBE4F0"/>
          </w:tcPr>
          <w:p w14:paraId="10B56937" w14:textId="546B2687" w:rsidR="00D8777A" w:rsidRPr="001D1490" w:rsidRDefault="00D8777A" w:rsidP="00CB4FE3">
            <w:pPr>
              <w:pStyle w:val="TableParagraph"/>
              <w:spacing w:before="59"/>
              <w:ind w:left="251"/>
              <w:rPr>
                <w:rFonts w:ascii="Arial" w:hAnsi="Arial" w:cs="Arial"/>
              </w:rPr>
            </w:pPr>
            <w:r w:rsidRPr="001D1490">
              <w:rPr>
                <w:rFonts w:ascii="Arial" w:hAnsi="Arial" w:cs="Arial"/>
                <w:spacing w:val="-2"/>
              </w:rPr>
              <w:t>120520</w:t>
            </w:r>
            <w:r w:rsidR="00491F21" w:rsidRPr="001D1490">
              <w:rPr>
                <w:rFonts w:ascii="Arial" w:hAnsi="Arial" w:cs="Arial"/>
                <w:spacing w:val="-2"/>
              </w:rPr>
              <w:t>23</w:t>
            </w:r>
          </w:p>
        </w:tc>
      </w:tr>
      <w:tr w:rsidR="00D8777A" w:rsidRPr="001D1490" w14:paraId="50621A31" w14:textId="77777777" w:rsidTr="00F4143E">
        <w:trPr>
          <w:trHeight w:val="369"/>
        </w:trPr>
        <w:tc>
          <w:tcPr>
            <w:tcW w:w="7826" w:type="dxa"/>
            <w:gridSpan w:val="3"/>
            <w:tcBorders>
              <w:top w:val="single" w:sz="4" w:space="0" w:color="000000"/>
              <w:bottom w:val="single" w:sz="4" w:space="0" w:color="000000"/>
            </w:tcBorders>
          </w:tcPr>
          <w:p w14:paraId="723AAF40" w14:textId="77777777" w:rsidR="00D8777A" w:rsidRPr="001D1490" w:rsidRDefault="00D8777A" w:rsidP="00CB4FE3">
            <w:pPr>
              <w:pStyle w:val="TableParagraph"/>
              <w:spacing w:before="59"/>
              <w:ind w:left="115"/>
              <w:rPr>
                <w:rFonts w:ascii="Arial" w:hAnsi="Arial" w:cs="Arial"/>
              </w:rPr>
            </w:pPr>
            <w:r w:rsidRPr="001D1490">
              <w:rPr>
                <w:rFonts w:ascii="Arial" w:hAnsi="Arial" w:cs="Arial"/>
              </w:rPr>
              <w:t>Date</w:t>
            </w:r>
            <w:r w:rsidRPr="001D1490">
              <w:rPr>
                <w:rFonts w:ascii="Arial" w:hAnsi="Arial" w:cs="Arial"/>
                <w:spacing w:val="-8"/>
              </w:rPr>
              <w:t xml:space="preserve"> </w:t>
            </w:r>
            <w:r w:rsidRPr="001D1490">
              <w:rPr>
                <w:rFonts w:ascii="Arial" w:hAnsi="Arial" w:cs="Arial"/>
              </w:rPr>
              <w:t>of</w:t>
            </w:r>
            <w:r w:rsidRPr="001D1490">
              <w:rPr>
                <w:rFonts w:ascii="Arial" w:hAnsi="Arial" w:cs="Arial"/>
                <w:spacing w:val="-7"/>
              </w:rPr>
              <w:t xml:space="preserve"> </w:t>
            </w:r>
            <w:r w:rsidRPr="001D1490">
              <w:rPr>
                <w:rFonts w:ascii="Arial" w:hAnsi="Arial" w:cs="Arial"/>
              </w:rPr>
              <w:t>first</w:t>
            </w:r>
            <w:r w:rsidRPr="001D1490">
              <w:rPr>
                <w:rFonts w:ascii="Arial" w:hAnsi="Arial" w:cs="Arial"/>
                <w:spacing w:val="-5"/>
              </w:rPr>
              <w:t xml:space="preserve"> </w:t>
            </w:r>
            <w:r w:rsidRPr="001D1490">
              <w:rPr>
                <w:rFonts w:ascii="Arial" w:hAnsi="Arial" w:cs="Arial"/>
              </w:rPr>
              <w:t>multidisciplinary</w:t>
            </w:r>
            <w:r w:rsidRPr="001D1490">
              <w:rPr>
                <w:rFonts w:ascii="Arial" w:hAnsi="Arial" w:cs="Arial"/>
                <w:spacing w:val="-7"/>
              </w:rPr>
              <w:t xml:space="preserve"> </w:t>
            </w:r>
            <w:r w:rsidRPr="001D1490">
              <w:rPr>
                <w:rFonts w:ascii="Arial" w:hAnsi="Arial" w:cs="Arial"/>
              </w:rPr>
              <w:t>meeting</w:t>
            </w:r>
            <w:r w:rsidRPr="001D1490">
              <w:rPr>
                <w:rFonts w:ascii="Arial" w:hAnsi="Arial" w:cs="Arial"/>
                <w:spacing w:val="-6"/>
              </w:rPr>
              <w:t xml:space="preserve"> </w:t>
            </w:r>
            <w:r w:rsidRPr="001D1490">
              <w:rPr>
                <w:rFonts w:ascii="Arial" w:hAnsi="Arial" w:cs="Arial"/>
                <w:spacing w:val="-4"/>
              </w:rPr>
              <w:t>(MDM)</w:t>
            </w:r>
          </w:p>
        </w:tc>
      </w:tr>
      <w:tr w:rsidR="00D8777A" w:rsidRPr="001D1490" w14:paraId="104FB4BD" w14:textId="77777777" w:rsidTr="00F4143E">
        <w:trPr>
          <w:trHeight w:val="371"/>
        </w:trPr>
        <w:tc>
          <w:tcPr>
            <w:tcW w:w="4973" w:type="dxa"/>
            <w:tcBorders>
              <w:top w:val="single" w:sz="4" w:space="0" w:color="000000"/>
              <w:bottom w:val="single" w:sz="4" w:space="0" w:color="000000"/>
            </w:tcBorders>
            <w:shd w:val="clear" w:color="auto" w:fill="D5E2BB"/>
          </w:tcPr>
          <w:p w14:paraId="5E93B206" w14:textId="77777777" w:rsidR="00D8777A" w:rsidRPr="001D1490" w:rsidRDefault="00D8777A" w:rsidP="00CB4FE3">
            <w:pPr>
              <w:pStyle w:val="TableParagraph"/>
              <w:spacing w:before="62"/>
              <w:ind w:left="115"/>
              <w:rPr>
                <w:rFonts w:ascii="Arial" w:hAnsi="Arial" w:cs="Arial"/>
              </w:rPr>
            </w:pPr>
            <w:r w:rsidRPr="001D1490">
              <w:rPr>
                <w:rFonts w:ascii="Arial" w:hAnsi="Arial" w:cs="Arial"/>
              </w:rPr>
              <w:t>Date</w:t>
            </w:r>
            <w:r w:rsidRPr="001D1490">
              <w:rPr>
                <w:rFonts w:ascii="Arial" w:hAnsi="Arial" w:cs="Arial"/>
                <w:spacing w:val="-7"/>
              </w:rPr>
              <w:t xml:space="preserve"> </w:t>
            </w:r>
            <w:r w:rsidRPr="001D1490">
              <w:rPr>
                <w:rFonts w:ascii="Arial" w:hAnsi="Arial" w:cs="Arial"/>
              </w:rPr>
              <w:t>of</w:t>
            </w:r>
            <w:r w:rsidRPr="001D1490">
              <w:rPr>
                <w:rFonts w:ascii="Arial" w:hAnsi="Arial" w:cs="Arial"/>
                <w:spacing w:val="-6"/>
              </w:rPr>
              <w:t xml:space="preserve"> </w:t>
            </w:r>
            <w:r w:rsidRPr="001D1490">
              <w:rPr>
                <w:rFonts w:ascii="Arial" w:hAnsi="Arial" w:cs="Arial"/>
              </w:rPr>
              <w:t>decision-to-</w:t>
            </w:r>
            <w:r w:rsidRPr="001D1490">
              <w:rPr>
                <w:rFonts w:ascii="Arial" w:hAnsi="Arial" w:cs="Arial"/>
                <w:spacing w:val="-4"/>
              </w:rPr>
              <w:t>treat</w:t>
            </w:r>
          </w:p>
        </w:tc>
        <w:tc>
          <w:tcPr>
            <w:tcW w:w="1264" w:type="dxa"/>
            <w:tcBorders>
              <w:top w:val="single" w:sz="4" w:space="0" w:color="000000"/>
              <w:bottom w:val="single" w:sz="4" w:space="0" w:color="000000"/>
            </w:tcBorders>
            <w:shd w:val="clear" w:color="auto" w:fill="D5E2BB"/>
          </w:tcPr>
          <w:p w14:paraId="6321836B" w14:textId="77777777" w:rsidR="00D8777A" w:rsidRPr="001D1490" w:rsidRDefault="00D8777A" w:rsidP="00CB4FE3">
            <w:pPr>
              <w:pStyle w:val="TableParagraph"/>
              <w:spacing w:before="62"/>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D5E2BB"/>
          </w:tcPr>
          <w:p w14:paraId="17BB87A6" w14:textId="0F8F268D" w:rsidR="00D8777A" w:rsidRPr="001D1490" w:rsidRDefault="00D8777A" w:rsidP="00CB4FE3">
            <w:pPr>
              <w:pStyle w:val="TableParagraph"/>
              <w:spacing w:before="62"/>
              <w:ind w:left="251"/>
              <w:rPr>
                <w:rFonts w:ascii="Arial" w:hAnsi="Arial" w:cs="Arial"/>
              </w:rPr>
            </w:pPr>
            <w:r w:rsidRPr="001D1490">
              <w:rPr>
                <w:rFonts w:ascii="Arial" w:hAnsi="Arial" w:cs="Arial"/>
                <w:spacing w:val="-2"/>
              </w:rPr>
              <w:t>120520</w:t>
            </w:r>
            <w:r w:rsidR="00491F21" w:rsidRPr="001D1490">
              <w:rPr>
                <w:rFonts w:ascii="Arial" w:hAnsi="Arial" w:cs="Arial"/>
                <w:spacing w:val="-2"/>
              </w:rPr>
              <w:t>23</w:t>
            </w:r>
          </w:p>
        </w:tc>
      </w:tr>
      <w:tr w:rsidR="00D8777A" w:rsidRPr="001D1490" w14:paraId="0D4DE71A" w14:textId="77777777" w:rsidTr="00F4143E">
        <w:trPr>
          <w:trHeight w:val="369"/>
        </w:trPr>
        <w:tc>
          <w:tcPr>
            <w:tcW w:w="4973" w:type="dxa"/>
            <w:tcBorders>
              <w:top w:val="single" w:sz="4" w:space="0" w:color="000000"/>
              <w:bottom w:val="single" w:sz="4" w:space="0" w:color="000000"/>
            </w:tcBorders>
            <w:shd w:val="clear" w:color="auto" w:fill="FFFFCC"/>
          </w:tcPr>
          <w:p w14:paraId="5CD56A6F" w14:textId="77777777" w:rsidR="00D8777A" w:rsidRPr="001D1490" w:rsidRDefault="00D8777A" w:rsidP="00CB4FE3">
            <w:pPr>
              <w:pStyle w:val="TableParagraph"/>
              <w:spacing w:before="59"/>
              <w:ind w:left="115"/>
              <w:rPr>
                <w:rFonts w:ascii="Arial" w:hAnsi="Arial" w:cs="Arial"/>
              </w:rPr>
            </w:pPr>
            <w:r w:rsidRPr="001D1490">
              <w:rPr>
                <w:rFonts w:ascii="Arial" w:hAnsi="Arial" w:cs="Arial"/>
              </w:rPr>
              <w:t>Date</w:t>
            </w:r>
            <w:r w:rsidRPr="001D1490">
              <w:rPr>
                <w:rFonts w:ascii="Arial" w:hAnsi="Arial" w:cs="Arial"/>
                <w:spacing w:val="-4"/>
              </w:rPr>
              <w:t xml:space="preserve"> </w:t>
            </w:r>
            <w:r w:rsidRPr="001D1490">
              <w:rPr>
                <w:rFonts w:ascii="Arial" w:hAnsi="Arial" w:cs="Arial"/>
              </w:rPr>
              <w:t>of</w:t>
            </w:r>
            <w:r w:rsidRPr="001D1490">
              <w:rPr>
                <w:rFonts w:ascii="Arial" w:hAnsi="Arial" w:cs="Arial"/>
                <w:spacing w:val="-2"/>
              </w:rPr>
              <w:t xml:space="preserve"> </w:t>
            </w:r>
            <w:r w:rsidRPr="001D1490">
              <w:rPr>
                <w:rFonts w:ascii="Arial" w:hAnsi="Arial" w:cs="Arial"/>
              </w:rPr>
              <w:t>first</w:t>
            </w:r>
            <w:r w:rsidRPr="001D1490">
              <w:rPr>
                <w:rFonts w:ascii="Arial" w:hAnsi="Arial" w:cs="Arial"/>
                <w:spacing w:val="-1"/>
              </w:rPr>
              <w:t xml:space="preserve"> </w:t>
            </w:r>
            <w:r w:rsidRPr="001D1490">
              <w:rPr>
                <w:rFonts w:ascii="Arial" w:hAnsi="Arial" w:cs="Arial"/>
                <w:spacing w:val="-2"/>
              </w:rPr>
              <w:t>treatment</w:t>
            </w:r>
          </w:p>
        </w:tc>
        <w:tc>
          <w:tcPr>
            <w:tcW w:w="1264" w:type="dxa"/>
            <w:tcBorders>
              <w:top w:val="single" w:sz="4" w:space="0" w:color="000000"/>
              <w:bottom w:val="single" w:sz="4" w:space="0" w:color="000000"/>
            </w:tcBorders>
            <w:shd w:val="clear" w:color="auto" w:fill="FFFFCC"/>
          </w:tcPr>
          <w:p w14:paraId="026111E0" w14:textId="77777777" w:rsidR="00D8777A" w:rsidRPr="001D1490" w:rsidRDefault="00D8777A" w:rsidP="00CB4FE3">
            <w:pPr>
              <w:pStyle w:val="TableParagraph"/>
              <w:spacing w:before="59"/>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FFFCC"/>
          </w:tcPr>
          <w:p w14:paraId="60F760EA" w14:textId="7BAAC654" w:rsidR="00D8777A" w:rsidRPr="001D1490" w:rsidRDefault="00D8777A" w:rsidP="00CB4FE3">
            <w:pPr>
              <w:pStyle w:val="TableParagraph"/>
              <w:spacing w:before="59"/>
              <w:ind w:left="251"/>
              <w:rPr>
                <w:rFonts w:ascii="Arial" w:hAnsi="Arial" w:cs="Arial"/>
              </w:rPr>
            </w:pPr>
            <w:r w:rsidRPr="001D1490">
              <w:rPr>
                <w:rFonts w:ascii="Arial" w:hAnsi="Arial" w:cs="Arial"/>
                <w:spacing w:val="-2"/>
              </w:rPr>
              <w:t>140520</w:t>
            </w:r>
            <w:r w:rsidR="00491F21" w:rsidRPr="001D1490">
              <w:rPr>
                <w:rFonts w:ascii="Arial" w:hAnsi="Arial" w:cs="Arial"/>
                <w:spacing w:val="-2"/>
              </w:rPr>
              <w:t>23</w:t>
            </w:r>
          </w:p>
        </w:tc>
      </w:tr>
      <w:tr w:rsidR="00D8777A" w:rsidRPr="001D1490" w14:paraId="20759CB9" w14:textId="77777777" w:rsidTr="00F4143E">
        <w:trPr>
          <w:trHeight w:val="369"/>
        </w:trPr>
        <w:tc>
          <w:tcPr>
            <w:tcW w:w="4973" w:type="dxa"/>
            <w:tcBorders>
              <w:top w:val="single" w:sz="4" w:space="0" w:color="000000"/>
              <w:bottom w:val="single" w:sz="4" w:space="0" w:color="000000"/>
            </w:tcBorders>
            <w:shd w:val="clear" w:color="auto" w:fill="FFFF99"/>
          </w:tcPr>
          <w:p w14:paraId="00A77EC1" w14:textId="77777777" w:rsidR="00D8777A" w:rsidRPr="001D1490" w:rsidRDefault="00D8777A" w:rsidP="00CB4FE3">
            <w:pPr>
              <w:pStyle w:val="TableParagraph"/>
              <w:spacing w:before="59"/>
              <w:ind w:left="115"/>
              <w:rPr>
                <w:rFonts w:ascii="Arial" w:hAnsi="Arial" w:cs="Arial"/>
              </w:rPr>
            </w:pPr>
            <w:r w:rsidRPr="001D1490">
              <w:rPr>
                <w:rFonts w:ascii="Arial" w:hAnsi="Arial" w:cs="Arial"/>
              </w:rPr>
              <w:t>Type</w:t>
            </w:r>
            <w:r w:rsidRPr="001D1490">
              <w:rPr>
                <w:rFonts w:ascii="Arial" w:hAnsi="Arial" w:cs="Arial"/>
                <w:spacing w:val="-3"/>
              </w:rPr>
              <w:t xml:space="preserve"> </w:t>
            </w:r>
            <w:r w:rsidRPr="001D1490">
              <w:rPr>
                <w:rFonts w:ascii="Arial" w:hAnsi="Arial" w:cs="Arial"/>
              </w:rPr>
              <w:t>of</w:t>
            </w:r>
            <w:r w:rsidRPr="001D1490">
              <w:rPr>
                <w:rFonts w:ascii="Arial" w:hAnsi="Arial" w:cs="Arial"/>
                <w:spacing w:val="-2"/>
              </w:rPr>
              <w:t xml:space="preserve"> </w:t>
            </w:r>
            <w:r w:rsidRPr="001D1490">
              <w:rPr>
                <w:rFonts w:ascii="Arial" w:hAnsi="Arial" w:cs="Arial"/>
              </w:rPr>
              <w:t>first</w:t>
            </w:r>
            <w:r w:rsidRPr="001D1490">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99"/>
          </w:tcPr>
          <w:p w14:paraId="34B66F55" w14:textId="77777777" w:rsidR="00D8777A" w:rsidRPr="001D1490" w:rsidRDefault="00D8777A" w:rsidP="00CB4FE3">
            <w:pPr>
              <w:pStyle w:val="TableParagraph"/>
              <w:spacing w:before="59"/>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FFF99"/>
          </w:tcPr>
          <w:p w14:paraId="55D9D2B7" w14:textId="77777777" w:rsidR="00D8777A" w:rsidRPr="001D1490" w:rsidRDefault="00D8777A" w:rsidP="00CB4FE3">
            <w:pPr>
              <w:pStyle w:val="TableParagraph"/>
              <w:spacing w:before="59"/>
              <w:ind w:left="251"/>
              <w:rPr>
                <w:rFonts w:ascii="Arial" w:hAnsi="Arial" w:cs="Arial"/>
              </w:rPr>
            </w:pPr>
            <w:r w:rsidRPr="001D1490">
              <w:rPr>
                <w:rFonts w:ascii="Arial" w:hAnsi="Arial" w:cs="Arial"/>
                <w:spacing w:val="-5"/>
              </w:rPr>
              <w:t>03</w:t>
            </w:r>
          </w:p>
        </w:tc>
      </w:tr>
      <w:tr w:rsidR="00D8777A" w:rsidRPr="001D1490" w14:paraId="5B418350" w14:textId="77777777" w:rsidTr="00F4143E">
        <w:trPr>
          <w:trHeight w:val="371"/>
        </w:trPr>
        <w:tc>
          <w:tcPr>
            <w:tcW w:w="4973" w:type="dxa"/>
            <w:tcBorders>
              <w:top w:val="single" w:sz="4" w:space="0" w:color="000000"/>
              <w:bottom w:val="single" w:sz="4" w:space="0" w:color="000000"/>
            </w:tcBorders>
            <w:shd w:val="clear" w:color="auto" w:fill="FFFFCC"/>
          </w:tcPr>
          <w:p w14:paraId="5B0A2618" w14:textId="34BA1458" w:rsidR="00D8777A" w:rsidRPr="001D1490" w:rsidRDefault="00D84698" w:rsidP="00CB4FE3">
            <w:pPr>
              <w:pStyle w:val="TableParagraph"/>
              <w:spacing w:before="62"/>
              <w:ind w:left="115"/>
              <w:rPr>
                <w:rFonts w:ascii="Arial" w:hAnsi="Arial" w:cs="Arial"/>
              </w:rPr>
            </w:pPr>
            <w:r w:rsidRPr="001D1490">
              <w:rPr>
                <w:rFonts w:ascii="Arial" w:hAnsi="Arial" w:cs="Arial"/>
              </w:rPr>
              <w:t>Hospital</w:t>
            </w:r>
            <w:r w:rsidR="00D8777A" w:rsidRPr="001D1490">
              <w:rPr>
                <w:rFonts w:ascii="Arial" w:hAnsi="Arial" w:cs="Arial"/>
                <w:spacing w:val="-4"/>
              </w:rPr>
              <w:t xml:space="preserve"> </w:t>
            </w:r>
            <w:r w:rsidR="00D8777A" w:rsidRPr="001D1490">
              <w:rPr>
                <w:rFonts w:ascii="Arial" w:hAnsi="Arial" w:cs="Arial"/>
              </w:rPr>
              <w:t>of</w:t>
            </w:r>
            <w:r w:rsidR="00D8777A" w:rsidRPr="001D1490">
              <w:rPr>
                <w:rFonts w:ascii="Arial" w:hAnsi="Arial" w:cs="Arial"/>
                <w:spacing w:val="-7"/>
              </w:rPr>
              <w:t xml:space="preserve"> </w:t>
            </w:r>
            <w:r w:rsidR="00D8777A" w:rsidRPr="001D1490">
              <w:rPr>
                <w:rFonts w:ascii="Arial" w:hAnsi="Arial" w:cs="Arial"/>
              </w:rPr>
              <w:t>service</w:t>
            </w:r>
            <w:r w:rsidR="00D8777A" w:rsidRPr="001D1490">
              <w:rPr>
                <w:rFonts w:ascii="Arial" w:hAnsi="Arial" w:cs="Arial"/>
                <w:spacing w:val="-4"/>
              </w:rPr>
              <w:t xml:space="preserve"> </w:t>
            </w:r>
            <w:r w:rsidR="00D8777A" w:rsidRPr="001D1490">
              <w:rPr>
                <w:rFonts w:ascii="Arial" w:hAnsi="Arial" w:cs="Arial"/>
              </w:rPr>
              <w:t>for</w:t>
            </w:r>
            <w:r w:rsidR="00D8777A" w:rsidRPr="001D1490">
              <w:rPr>
                <w:rFonts w:ascii="Arial" w:hAnsi="Arial" w:cs="Arial"/>
                <w:spacing w:val="-4"/>
              </w:rPr>
              <w:t xml:space="preserve"> </w:t>
            </w:r>
            <w:r w:rsidR="00D8777A" w:rsidRPr="001D1490">
              <w:rPr>
                <w:rFonts w:ascii="Arial" w:hAnsi="Arial" w:cs="Arial"/>
              </w:rPr>
              <w:t>first</w:t>
            </w:r>
            <w:r w:rsidR="00D8777A" w:rsidRPr="001D1490">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CC"/>
          </w:tcPr>
          <w:p w14:paraId="2F644C19" w14:textId="77777777" w:rsidR="00D8777A" w:rsidRPr="001D1490" w:rsidRDefault="00D8777A" w:rsidP="00CB4FE3">
            <w:pPr>
              <w:pStyle w:val="TableParagraph"/>
              <w:spacing w:before="62"/>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FFFCC"/>
          </w:tcPr>
          <w:p w14:paraId="35C82BB5" w14:textId="77777777" w:rsidR="00D8777A" w:rsidRPr="001D1490" w:rsidRDefault="00D8777A" w:rsidP="00CB4FE3">
            <w:pPr>
              <w:pStyle w:val="TableParagraph"/>
              <w:spacing w:before="62"/>
              <w:ind w:left="251"/>
              <w:rPr>
                <w:rFonts w:ascii="Arial" w:hAnsi="Arial" w:cs="Arial"/>
              </w:rPr>
            </w:pPr>
            <w:r w:rsidRPr="001D1490">
              <w:rPr>
                <w:rFonts w:ascii="Arial" w:hAnsi="Arial" w:cs="Arial"/>
                <w:spacing w:val="-5"/>
              </w:rPr>
              <w:t>011</w:t>
            </w:r>
          </w:p>
        </w:tc>
      </w:tr>
      <w:tr w:rsidR="00D8777A" w:rsidRPr="001D1490" w14:paraId="65481B44" w14:textId="77777777" w:rsidTr="00F4143E">
        <w:trPr>
          <w:trHeight w:val="369"/>
        </w:trPr>
        <w:tc>
          <w:tcPr>
            <w:tcW w:w="7826" w:type="dxa"/>
            <w:gridSpan w:val="3"/>
            <w:tcBorders>
              <w:top w:val="single" w:sz="4" w:space="0" w:color="000000"/>
              <w:bottom w:val="single" w:sz="4" w:space="0" w:color="000000"/>
            </w:tcBorders>
            <w:shd w:val="clear" w:color="auto" w:fill="FCE9D9"/>
          </w:tcPr>
          <w:p w14:paraId="7B57759E" w14:textId="77777777" w:rsidR="00D8777A" w:rsidRPr="001D1490" w:rsidRDefault="00D8777A" w:rsidP="00CB4FE3">
            <w:pPr>
              <w:pStyle w:val="TableParagraph"/>
              <w:spacing w:before="60"/>
              <w:ind w:left="115"/>
              <w:rPr>
                <w:rFonts w:ascii="Arial" w:hAnsi="Arial" w:cs="Arial"/>
              </w:rPr>
            </w:pPr>
            <w:r w:rsidRPr="001D1490">
              <w:rPr>
                <w:rFonts w:ascii="Arial" w:hAnsi="Arial" w:cs="Arial"/>
              </w:rPr>
              <w:t>Source</w:t>
            </w:r>
            <w:r w:rsidRPr="001D1490">
              <w:rPr>
                <w:rFonts w:ascii="Arial" w:hAnsi="Arial" w:cs="Arial"/>
                <w:spacing w:val="-4"/>
              </w:rPr>
              <w:t xml:space="preserve"> </w:t>
            </w:r>
            <w:r w:rsidRPr="001D1490">
              <w:rPr>
                <w:rFonts w:ascii="Arial" w:hAnsi="Arial" w:cs="Arial"/>
              </w:rPr>
              <w:t>of</w:t>
            </w:r>
            <w:r w:rsidRPr="001D1490">
              <w:rPr>
                <w:rFonts w:ascii="Arial" w:hAnsi="Arial" w:cs="Arial"/>
                <w:spacing w:val="-3"/>
              </w:rPr>
              <w:t xml:space="preserve"> </w:t>
            </w:r>
            <w:r w:rsidRPr="001D1490">
              <w:rPr>
                <w:rFonts w:ascii="Arial" w:hAnsi="Arial" w:cs="Arial"/>
                <w:spacing w:val="-2"/>
              </w:rPr>
              <w:t>referral</w:t>
            </w:r>
          </w:p>
        </w:tc>
      </w:tr>
      <w:tr w:rsidR="00D8777A" w:rsidRPr="001D1490" w14:paraId="49DAFDDE" w14:textId="77777777" w:rsidTr="00F4143E">
        <w:trPr>
          <w:trHeight w:val="369"/>
        </w:trPr>
        <w:tc>
          <w:tcPr>
            <w:tcW w:w="7826" w:type="dxa"/>
            <w:gridSpan w:val="3"/>
            <w:tcBorders>
              <w:top w:val="single" w:sz="4" w:space="0" w:color="000000"/>
              <w:bottom w:val="single" w:sz="4" w:space="0" w:color="000000"/>
            </w:tcBorders>
            <w:shd w:val="clear" w:color="auto" w:fill="D9D9D9"/>
          </w:tcPr>
          <w:p w14:paraId="1A4AFD10" w14:textId="77777777" w:rsidR="00D8777A" w:rsidRPr="001D1490" w:rsidRDefault="00D8777A" w:rsidP="00CB4FE3">
            <w:pPr>
              <w:pStyle w:val="TableParagraph"/>
              <w:spacing w:before="59"/>
              <w:ind w:left="115"/>
              <w:rPr>
                <w:rFonts w:ascii="Arial" w:hAnsi="Arial" w:cs="Arial"/>
              </w:rPr>
            </w:pPr>
            <w:r w:rsidRPr="001D1490">
              <w:rPr>
                <w:rFonts w:ascii="Arial" w:hAnsi="Arial" w:cs="Arial"/>
              </w:rPr>
              <w:t>Clinician</w:t>
            </w:r>
            <w:r w:rsidRPr="001D1490">
              <w:rPr>
                <w:rFonts w:ascii="Arial" w:hAnsi="Arial" w:cs="Arial"/>
                <w:spacing w:val="-7"/>
              </w:rPr>
              <w:t xml:space="preserve"> </w:t>
            </w:r>
            <w:r w:rsidRPr="001D1490">
              <w:rPr>
                <w:rFonts w:ascii="Arial" w:hAnsi="Arial" w:cs="Arial"/>
              </w:rPr>
              <w:t>defined</w:t>
            </w:r>
            <w:r w:rsidRPr="001D1490">
              <w:rPr>
                <w:rFonts w:ascii="Arial" w:hAnsi="Arial" w:cs="Arial"/>
                <w:spacing w:val="-5"/>
              </w:rPr>
              <w:t xml:space="preserve"> </w:t>
            </w:r>
            <w:r w:rsidRPr="001D1490">
              <w:rPr>
                <w:rFonts w:ascii="Arial" w:hAnsi="Arial" w:cs="Arial"/>
              </w:rPr>
              <w:t>suspicion</w:t>
            </w:r>
            <w:r w:rsidRPr="001D1490">
              <w:rPr>
                <w:rFonts w:ascii="Arial" w:hAnsi="Arial" w:cs="Arial"/>
                <w:spacing w:val="-6"/>
              </w:rPr>
              <w:t xml:space="preserve"> </w:t>
            </w:r>
            <w:r w:rsidRPr="001D1490">
              <w:rPr>
                <w:rFonts w:ascii="Arial" w:hAnsi="Arial" w:cs="Arial"/>
              </w:rPr>
              <w:t>of</w:t>
            </w:r>
            <w:r w:rsidRPr="001D1490">
              <w:rPr>
                <w:rFonts w:ascii="Arial" w:hAnsi="Arial" w:cs="Arial"/>
                <w:spacing w:val="-5"/>
              </w:rPr>
              <w:t xml:space="preserve"> </w:t>
            </w:r>
            <w:r w:rsidRPr="001D1490">
              <w:rPr>
                <w:rFonts w:ascii="Arial" w:hAnsi="Arial" w:cs="Arial"/>
                <w:spacing w:val="-2"/>
              </w:rPr>
              <w:t>cancer</w:t>
            </w:r>
          </w:p>
        </w:tc>
      </w:tr>
      <w:tr w:rsidR="00D8777A" w:rsidRPr="001D1490" w14:paraId="4075936D" w14:textId="77777777" w:rsidTr="00F4143E">
        <w:trPr>
          <w:trHeight w:val="371"/>
        </w:trPr>
        <w:tc>
          <w:tcPr>
            <w:tcW w:w="7826" w:type="dxa"/>
            <w:gridSpan w:val="3"/>
            <w:tcBorders>
              <w:top w:val="single" w:sz="4" w:space="0" w:color="000000"/>
              <w:bottom w:val="single" w:sz="4" w:space="0" w:color="000000"/>
            </w:tcBorders>
            <w:shd w:val="clear" w:color="auto" w:fill="D9D9D9"/>
          </w:tcPr>
          <w:p w14:paraId="714A0A2F" w14:textId="77777777" w:rsidR="00D8777A" w:rsidRPr="001D1490" w:rsidRDefault="00D8777A" w:rsidP="00CB4FE3">
            <w:pPr>
              <w:pStyle w:val="TableParagraph"/>
              <w:spacing w:before="59"/>
              <w:ind w:left="115"/>
              <w:rPr>
                <w:rFonts w:ascii="Arial" w:hAnsi="Arial" w:cs="Arial"/>
              </w:rPr>
            </w:pPr>
            <w:r w:rsidRPr="001D1490">
              <w:rPr>
                <w:rFonts w:ascii="Arial" w:hAnsi="Arial" w:cs="Arial"/>
              </w:rPr>
              <w:t>2-week</w:t>
            </w:r>
            <w:r w:rsidRPr="001D1490">
              <w:rPr>
                <w:rFonts w:ascii="Arial" w:hAnsi="Arial" w:cs="Arial"/>
                <w:spacing w:val="-7"/>
              </w:rPr>
              <w:t xml:space="preserve"> </w:t>
            </w:r>
            <w:r w:rsidRPr="001D1490">
              <w:rPr>
                <w:rFonts w:ascii="Arial" w:hAnsi="Arial" w:cs="Arial"/>
                <w:spacing w:val="-4"/>
              </w:rPr>
              <w:t>flag</w:t>
            </w:r>
          </w:p>
        </w:tc>
      </w:tr>
      <w:tr w:rsidR="00D8777A" w:rsidRPr="001D1490" w14:paraId="255A7882" w14:textId="77777777" w:rsidTr="00F4143E">
        <w:trPr>
          <w:trHeight w:val="369"/>
        </w:trPr>
        <w:tc>
          <w:tcPr>
            <w:tcW w:w="4973" w:type="dxa"/>
            <w:tcBorders>
              <w:top w:val="single" w:sz="4" w:space="0" w:color="000000"/>
              <w:bottom w:val="single" w:sz="4" w:space="0" w:color="000000"/>
            </w:tcBorders>
          </w:tcPr>
          <w:p w14:paraId="79A59B3B" w14:textId="77777777" w:rsidR="00D8777A" w:rsidRPr="001D1490" w:rsidRDefault="00D8777A" w:rsidP="00CB4FE3">
            <w:pPr>
              <w:pStyle w:val="TableParagraph"/>
              <w:spacing w:before="59"/>
              <w:ind w:left="115"/>
              <w:rPr>
                <w:rFonts w:ascii="Arial" w:hAnsi="Arial" w:cs="Arial"/>
              </w:rPr>
            </w:pPr>
            <w:r w:rsidRPr="001D1490">
              <w:rPr>
                <w:rFonts w:ascii="Arial" w:hAnsi="Arial" w:cs="Arial"/>
              </w:rPr>
              <w:t>Delay</w:t>
            </w:r>
            <w:r w:rsidRPr="001D1490">
              <w:rPr>
                <w:rFonts w:ascii="Arial" w:hAnsi="Arial" w:cs="Arial"/>
                <w:spacing w:val="-4"/>
              </w:rPr>
              <w:t xml:space="preserve"> </w:t>
            </w:r>
            <w:r w:rsidRPr="001D1490">
              <w:rPr>
                <w:rFonts w:ascii="Arial" w:hAnsi="Arial" w:cs="Arial"/>
              </w:rPr>
              <w:t>code</w:t>
            </w:r>
            <w:r w:rsidRPr="001D1490">
              <w:rPr>
                <w:rFonts w:ascii="Arial" w:hAnsi="Arial" w:cs="Arial"/>
                <w:spacing w:val="-4"/>
              </w:rPr>
              <w:t xml:space="preserve"> </w:t>
            </w:r>
            <w:r w:rsidRPr="001D1490">
              <w:rPr>
                <w:rFonts w:ascii="Arial" w:hAnsi="Arial" w:cs="Arial"/>
                <w:spacing w:val="-5"/>
              </w:rPr>
              <w:t>62</w:t>
            </w:r>
          </w:p>
        </w:tc>
        <w:tc>
          <w:tcPr>
            <w:tcW w:w="1264" w:type="dxa"/>
            <w:tcBorders>
              <w:top w:val="single" w:sz="4" w:space="0" w:color="000000"/>
              <w:bottom w:val="single" w:sz="4" w:space="0" w:color="000000"/>
            </w:tcBorders>
          </w:tcPr>
          <w:p w14:paraId="61411015" w14:textId="77777777" w:rsidR="00D8777A" w:rsidRPr="001D1490"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tcPr>
          <w:p w14:paraId="1812D3F7" w14:textId="77777777" w:rsidR="00D8777A" w:rsidRPr="001D1490" w:rsidRDefault="00D8777A" w:rsidP="00CB4FE3">
            <w:pPr>
              <w:pStyle w:val="TableParagraph"/>
              <w:rPr>
                <w:rFonts w:ascii="Arial" w:hAnsi="Arial" w:cs="Arial"/>
                <w:sz w:val="20"/>
              </w:rPr>
            </w:pPr>
          </w:p>
        </w:tc>
      </w:tr>
      <w:tr w:rsidR="00D8777A" w:rsidRPr="001D1490" w14:paraId="6AA9D57C" w14:textId="77777777" w:rsidTr="00F4143E">
        <w:trPr>
          <w:trHeight w:val="369"/>
        </w:trPr>
        <w:tc>
          <w:tcPr>
            <w:tcW w:w="4973" w:type="dxa"/>
            <w:tcBorders>
              <w:top w:val="single" w:sz="4" w:space="0" w:color="000000"/>
              <w:bottom w:val="single" w:sz="4" w:space="0" w:color="000000"/>
            </w:tcBorders>
          </w:tcPr>
          <w:p w14:paraId="1ACDDB89" w14:textId="77777777" w:rsidR="00D8777A" w:rsidRPr="001D1490" w:rsidRDefault="00D8777A" w:rsidP="00CB4FE3">
            <w:pPr>
              <w:pStyle w:val="TableParagraph"/>
              <w:spacing w:before="59"/>
              <w:ind w:left="115"/>
              <w:rPr>
                <w:rFonts w:ascii="Arial" w:hAnsi="Arial" w:cs="Arial"/>
              </w:rPr>
            </w:pPr>
            <w:r w:rsidRPr="001D1490">
              <w:rPr>
                <w:rFonts w:ascii="Arial" w:hAnsi="Arial" w:cs="Arial"/>
              </w:rPr>
              <w:t>Delay</w:t>
            </w:r>
            <w:r w:rsidRPr="001D1490">
              <w:rPr>
                <w:rFonts w:ascii="Arial" w:hAnsi="Arial" w:cs="Arial"/>
                <w:spacing w:val="-4"/>
              </w:rPr>
              <w:t xml:space="preserve"> </w:t>
            </w:r>
            <w:r w:rsidRPr="001D1490">
              <w:rPr>
                <w:rFonts w:ascii="Arial" w:hAnsi="Arial" w:cs="Arial"/>
              </w:rPr>
              <w:t>code</w:t>
            </w:r>
            <w:r w:rsidRPr="001D1490">
              <w:rPr>
                <w:rFonts w:ascii="Arial" w:hAnsi="Arial" w:cs="Arial"/>
                <w:spacing w:val="-4"/>
              </w:rPr>
              <w:t xml:space="preserve"> </w:t>
            </w:r>
            <w:r w:rsidRPr="001D1490">
              <w:rPr>
                <w:rFonts w:ascii="Arial" w:hAnsi="Arial" w:cs="Arial"/>
                <w:spacing w:val="-5"/>
              </w:rPr>
              <w:t>31</w:t>
            </w:r>
          </w:p>
        </w:tc>
        <w:tc>
          <w:tcPr>
            <w:tcW w:w="1264" w:type="dxa"/>
            <w:tcBorders>
              <w:top w:val="single" w:sz="4" w:space="0" w:color="000000"/>
              <w:bottom w:val="single" w:sz="4" w:space="0" w:color="000000"/>
            </w:tcBorders>
          </w:tcPr>
          <w:p w14:paraId="666BD51C" w14:textId="77777777" w:rsidR="00D8777A" w:rsidRPr="001D1490"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tcPr>
          <w:p w14:paraId="51DB71CE" w14:textId="77777777" w:rsidR="00D8777A" w:rsidRPr="001D1490" w:rsidRDefault="00D8777A" w:rsidP="00CB4FE3">
            <w:pPr>
              <w:pStyle w:val="TableParagraph"/>
              <w:rPr>
                <w:rFonts w:ascii="Arial" w:hAnsi="Arial" w:cs="Arial"/>
                <w:sz w:val="20"/>
              </w:rPr>
            </w:pPr>
          </w:p>
        </w:tc>
      </w:tr>
    </w:tbl>
    <w:p w14:paraId="106FD43C" w14:textId="66FC7EF5" w:rsidR="00D8777A" w:rsidRDefault="00D8777A" w:rsidP="00F4143E">
      <w:pPr>
        <w:pStyle w:val="BodyText"/>
        <w:spacing w:after="0" w:afterAutospacing="0"/>
        <w:ind w:left="0"/>
        <w:rPr>
          <w:rFonts w:cs="Arial"/>
          <w:spacing w:val="-2"/>
          <w:sz w:val="22"/>
        </w:rPr>
      </w:pPr>
    </w:p>
    <w:p w14:paraId="7F9F64ED" w14:textId="5234FA2F" w:rsidR="00C96C95" w:rsidRDefault="00C96C95" w:rsidP="00F4143E">
      <w:pPr>
        <w:pStyle w:val="BodyText"/>
        <w:spacing w:after="0" w:afterAutospacing="0"/>
        <w:ind w:left="0"/>
        <w:rPr>
          <w:rFonts w:cs="Arial"/>
          <w:spacing w:val="-2"/>
          <w:sz w:val="22"/>
        </w:rPr>
      </w:pPr>
    </w:p>
    <w:p w14:paraId="556ED149" w14:textId="175FD329" w:rsidR="00FD34B3" w:rsidRDefault="00FD34B3" w:rsidP="00F4143E">
      <w:pPr>
        <w:pStyle w:val="BodyText"/>
        <w:spacing w:after="0" w:afterAutospacing="0"/>
        <w:ind w:left="0"/>
        <w:rPr>
          <w:rFonts w:cs="Arial"/>
          <w:spacing w:val="-2"/>
          <w:sz w:val="22"/>
        </w:rPr>
      </w:pPr>
    </w:p>
    <w:p w14:paraId="5234861D" w14:textId="4409E58B" w:rsidR="00FD34B3" w:rsidRDefault="00FD34B3" w:rsidP="00F4143E">
      <w:pPr>
        <w:pStyle w:val="BodyText"/>
        <w:spacing w:after="0" w:afterAutospacing="0"/>
        <w:ind w:left="0"/>
        <w:rPr>
          <w:rFonts w:cs="Arial"/>
          <w:spacing w:val="-2"/>
          <w:sz w:val="22"/>
        </w:rPr>
      </w:pPr>
    </w:p>
    <w:p w14:paraId="4AB7EB9F" w14:textId="0CD722B5" w:rsidR="00FD34B3" w:rsidRDefault="00FD34B3" w:rsidP="00F4143E">
      <w:pPr>
        <w:pStyle w:val="BodyText"/>
        <w:spacing w:after="0" w:afterAutospacing="0"/>
        <w:ind w:left="0"/>
        <w:rPr>
          <w:rFonts w:cs="Arial"/>
          <w:spacing w:val="-2"/>
          <w:sz w:val="22"/>
        </w:rPr>
      </w:pPr>
    </w:p>
    <w:p w14:paraId="345B3B78" w14:textId="77777777" w:rsidR="00FD34B3" w:rsidRPr="00F4143E" w:rsidRDefault="00FD34B3" w:rsidP="00F4143E">
      <w:pPr>
        <w:pStyle w:val="BodyText"/>
        <w:spacing w:after="0" w:afterAutospacing="0"/>
        <w:ind w:left="0"/>
        <w:rPr>
          <w:rFonts w:cs="Arial"/>
          <w:spacing w:val="-2"/>
          <w:sz w:val="2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994"/>
        <w:gridCol w:w="3114"/>
        <w:gridCol w:w="2409"/>
      </w:tblGrid>
      <w:tr w:rsidR="00D8777A" w:rsidRPr="001D1490" w14:paraId="67494E5F" w14:textId="77777777" w:rsidTr="00F4143E">
        <w:trPr>
          <w:trHeight w:val="621"/>
        </w:trPr>
        <w:tc>
          <w:tcPr>
            <w:tcW w:w="2555" w:type="dxa"/>
            <w:shd w:val="clear" w:color="auto" w:fill="DBE4F0"/>
          </w:tcPr>
          <w:p w14:paraId="4F6A5AC3" w14:textId="77777777" w:rsidR="00D8777A" w:rsidRPr="001D1490" w:rsidRDefault="00D8777A" w:rsidP="00CB4FE3">
            <w:pPr>
              <w:pStyle w:val="TableParagraph"/>
              <w:spacing w:before="59"/>
              <w:ind w:left="107"/>
              <w:rPr>
                <w:rFonts w:ascii="Arial" w:hAnsi="Arial" w:cs="Arial"/>
                <w:b/>
              </w:rPr>
            </w:pPr>
            <w:r w:rsidRPr="001D1490">
              <w:rPr>
                <w:rFonts w:ascii="Arial" w:hAnsi="Arial" w:cs="Arial"/>
                <w:b/>
                <w:spacing w:val="-2"/>
              </w:rPr>
              <w:lastRenderedPageBreak/>
              <w:t>Criteria</w:t>
            </w:r>
          </w:p>
        </w:tc>
        <w:tc>
          <w:tcPr>
            <w:tcW w:w="994" w:type="dxa"/>
            <w:shd w:val="clear" w:color="auto" w:fill="DBE4F0"/>
          </w:tcPr>
          <w:p w14:paraId="3E28CECB" w14:textId="77777777" w:rsidR="00D8777A" w:rsidRPr="001D1490" w:rsidRDefault="00D8777A" w:rsidP="00F4143E">
            <w:pPr>
              <w:pStyle w:val="TableParagraph"/>
              <w:spacing w:before="59"/>
              <w:ind w:left="116" w:right="108"/>
              <w:rPr>
                <w:rFonts w:ascii="Arial" w:hAnsi="Arial" w:cs="Arial"/>
                <w:b/>
              </w:rPr>
            </w:pPr>
            <w:r w:rsidRPr="001D1490">
              <w:rPr>
                <w:rFonts w:ascii="Arial" w:hAnsi="Arial" w:cs="Arial"/>
                <w:b/>
                <w:spacing w:val="-2"/>
              </w:rPr>
              <w:t>Result</w:t>
            </w:r>
          </w:p>
        </w:tc>
        <w:tc>
          <w:tcPr>
            <w:tcW w:w="3114" w:type="dxa"/>
            <w:shd w:val="clear" w:color="auto" w:fill="DBE4F0"/>
          </w:tcPr>
          <w:p w14:paraId="3E92276D" w14:textId="77777777" w:rsidR="00D8777A" w:rsidRPr="001D1490" w:rsidRDefault="00D8777A" w:rsidP="00CB4FE3">
            <w:pPr>
              <w:pStyle w:val="TableParagraph"/>
              <w:spacing w:before="59"/>
              <w:ind w:left="105"/>
              <w:rPr>
                <w:rFonts w:ascii="Arial" w:hAnsi="Arial" w:cs="Arial"/>
                <w:b/>
              </w:rPr>
            </w:pPr>
            <w:r w:rsidRPr="001D1490">
              <w:rPr>
                <w:rFonts w:ascii="Arial" w:hAnsi="Arial" w:cs="Arial"/>
                <w:b/>
                <w:spacing w:val="-2"/>
              </w:rPr>
              <w:t>Rationale</w:t>
            </w:r>
          </w:p>
        </w:tc>
        <w:tc>
          <w:tcPr>
            <w:tcW w:w="2409" w:type="dxa"/>
            <w:shd w:val="clear" w:color="auto" w:fill="DBE4F0"/>
          </w:tcPr>
          <w:p w14:paraId="07FF46BC" w14:textId="77777777" w:rsidR="00D8777A" w:rsidRPr="001D1490" w:rsidRDefault="00D8777A" w:rsidP="00F4143E">
            <w:pPr>
              <w:pStyle w:val="TableParagraph"/>
              <w:spacing w:before="59"/>
              <w:ind w:left="57"/>
              <w:rPr>
                <w:rFonts w:ascii="Arial" w:hAnsi="Arial" w:cs="Arial"/>
                <w:b/>
              </w:rPr>
            </w:pPr>
            <w:r w:rsidRPr="001D1490">
              <w:rPr>
                <w:rFonts w:ascii="Arial" w:hAnsi="Arial" w:cs="Arial"/>
                <w:b/>
              </w:rPr>
              <w:t>Reference</w:t>
            </w:r>
            <w:r w:rsidRPr="001D1490">
              <w:rPr>
                <w:rFonts w:ascii="Arial" w:hAnsi="Arial" w:cs="Arial"/>
                <w:b/>
                <w:spacing w:val="-12"/>
              </w:rPr>
              <w:t xml:space="preserve"> </w:t>
            </w:r>
            <w:r w:rsidRPr="001D1490">
              <w:rPr>
                <w:rFonts w:ascii="Arial" w:hAnsi="Arial" w:cs="Arial"/>
                <w:b/>
              </w:rPr>
              <w:t>in</w:t>
            </w:r>
            <w:r w:rsidRPr="001D1490">
              <w:rPr>
                <w:rFonts w:ascii="Arial" w:hAnsi="Arial" w:cs="Arial"/>
                <w:b/>
                <w:spacing w:val="-13"/>
              </w:rPr>
              <w:t xml:space="preserve"> </w:t>
            </w:r>
            <w:r w:rsidRPr="001D1490">
              <w:rPr>
                <w:rFonts w:ascii="Arial" w:hAnsi="Arial" w:cs="Arial"/>
                <w:b/>
              </w:rPr>
              <w:t>FCT</w:t>
            </w:r>
            <w:r w:rsidRPr="001D1490">
              <w:rPr>
                <w:rFonts w:ascii="Arial" w:hAnsi="Arial" w:cs="Arial"/>
                <w:b/>
                <w:spacing w:val="-13"/>
              </w:rPr>
              <w:t xml:space="preserve"> </w:t>
            </w:r>
            <w:r w:rsidRPr="001D1490">
              <w:rPr>
                <w:rFonts w:ascii="Arial" w:hAnsi="Arial" w:cs="Arial"/>
                <w:b/>
              </w:rPr>
              <w:t>data definitions document</w:t>
            </w:r>
          </w:p>
        </w:tc>
      </w:tr>
      <w:tr w:rsidR="005552B5" w:rsidRPr="001D1490" w14:paraId="3A8EECDC" w14:textId="77777777" w:rsidTr="00D07C10">
        <w:trPr>
          <w:trHeight w:val="939"/>
        </w:trPr>
        <w:tc>
          <w:tcPr>
            <w:tcW w:w="2555" w:type="dxa"/>
            <w:vAlign w:val="center"/>
          </w:tcPr>
          <w:p w14:paraId="02507592" w14:textId="77777777" w:rsidR="005552B5" w:rsidRPr="001D1490" w:rsidRDefault="005552B5" w:rsidP="005552B5">
            <w:pPr>
              <w:pStyle w:val="TableParagraph"/>
              <w:spacing w:before="60"/>
              <w:ind w:left="107"/>
              <w:rPr>
                <w:rFonts w:ascii="Arial" w:hAnsi="Arial" w:cs="Arial"/>
                <w:sz w:val="20"/>
                <w:szCs w:val="20"/>
              </w:rPr>
            </w:pPr>
            <w:r w:rsidRPr="001D1490">
              <w:rPr>
                <w:rFonts w:ascii="Arial" w:hAnsi="Arial" w:cs="Arial"/>
                <w:sz w:val="20"/>
                <w:szCs w:val="20"/>
              </w:rPr>
              <w:t>Eligible</w:t>
            </w:r>
            <w:r w:rsidRPr="001D1490">
              <w:rPr>
                <w:rFonts w:ascii="Arial" w:hAnsi="Arial" w:cs="Arial"/>
                <w:spacing w:val="-14"/>
                <w:sz w:val="20"/>
                <w:szCs w:val="20"/>
              </w:rPr>
              <w:t xml:space="preserve"> </w:t>
            </w:r>
            <w:r w:rsidRPr="001D1490">
              <w:rPr>
                <w:rFonts w:ascii="Arial" w:hAnsi="Arial" w:cs="Arial"/>
                <w:sz w:val="20"/>
                <w:szCs w:val="20"/>
              </w:rPr>
              <w:t>for</w:t>
            </w:r>
            <w:r w:rsidRPr="001D1490">
              <w:rPr>
                <w:rFonts w:ascii="Arial" w:hAnsi="Arial" w:cs="Arial"/>
                <w:spacing w:val="-13"/>
                <w:sz w:val="20"/>
                <w:szCs w:val="20"/>
              </w:rPr>
              <w:t xml:space="preserve"> </w:t>
            </w:r>
            <w:r w:rsidRPr="001D1490">
              <w:rPr>
                <w:rFonts w:ascii="Arial" w:hAnsi="Arial" w:cs="Arial"/>
                <w:sz w:val="20"/>
                <w:szCs w:val="20"/>
              </w:rPr>
              <w:t xml:space="preserve">62-day </w:t>
            </w:r>
            <w:r w:rsidRPr="001D1490">
              <w:rPr>
                <w:rFonts w:ascii="Arial" w:hAnsi="Arial" w:cs="Arial"/>
                <w:spacing w:val="-2"/>
                <w:sz w:val="20"/>
                <w:szCs w:val="20"/>
              </w:rPr>
              <w:t>indicator</w:t>
            </w:r>
          </w:p>
        </w:tc>
        <w:tc>
          <w:tcPr>
            <w:tcW w:w="994" w:type="dxa"/>
            <w:vAlign w:val="center"/>
          </w:tcPr>
          <w:p w14:paraId="63BB1A75" w14:textId="77777777" w:rsidR="005552B5" w:rsidRPr="001D1490" w:rsidRDefault="005552B5" w:rsidP="005552B5">
            <w:pPr>
              <w:pStyle w:val="TableParagraph"/>
              <w:spacing w:before="60"/>
              <w:ind w:left="116" w:right="108"/>
              <w:rPr>
                <w:rFonts w:ascii="Arial" w:hAnsi="Arial" w:cs="Arial"/>
                <w:sz w:val="20"/>
                <w:szCs w:val="20"/>
              </w:rPr>
            </w:pPr>
            <w:r w:rsidRPr="001D1490">
              <w:rPr>
                <w:rFonts w:ascii="Arial" w:hAnsi="Arial" w:cs="Arial"/>
                <w:spacing w:val="-5"/>
                <w:sz w:val="20"/>
                <w:szCs w:val="20"/>
              </w:rPr>
              <w:t>No</w:t>
            </w:r>
          </w:p>
        </w:tc>
        <w:tc>
          <w:tcPr>
            <w:tcW w:w="3114" w:type="dxa"/>
            <w:vAlign w:val="center"/>
          </w:tcPr>
          <w:p w14:paraId="1BF2F218" w14:textId="77777777" w:rsidR="005552B5" w:rsidRPr="001D1490" w:rsidRDefault="005552B5" w:rsidP="005552B5">
            <w:pPr>
              <w:pStyle w:val="TableParagraph"/>
              <w:spacing w:before="79"/>
              <w:ind w:left="105" w:right="192"/>
              <w:rPr>
                <w:rFonts w:ascii="Arial" w:hAnsi="Arial" w:cs="Arial"/>
                <w:sz w:val="20"/>
                <w:szCs w:val="20"/>
              </w:rPr>
            </w:pPr>
            <w:r w:rsidRPr="001D1490">
              <w:rPr>
                <w:rFonts w:ascii="Arial" w:hAnsi="Arial" w:cs="Arial"/>
                <w:sz w:val="20"/>
                <w:szCs w:val="20"/>
              </w:rPr>
              <w:t>Patient was not referred (and not triaged) with a high suspicion</w:t>
            </w:r>
            <w:r w:rsidRPr="001D1490">
              <w:rPr>
                <w:rFonts w:ascii="Arial" w:hAnsi="Arial" w:cs="Arial"/>
                <w:spacing w:val="-8"/>
                <w:sz w:val="20"/>
                <w:szCs w:val="20"/>
              </w:rPr>
              <w:t xml:space="preserve"> </w:t>
            </w:r>
            <w:r w:rsidRPr="001D1490">
              <w:rPr>
                <w:rFonts w:ascii="Arial" w:hAnsi="Arial" w:cs="Arial"/>
                <w:sz w:val="20"/>
                <w:szCs w:val="20"/>
              </w:rPr>
              <w:t>of</w:t>
            </w:r>
            <w:r w:rsidRPr="001D1490">
              <w:rPr>
                <w:rFonts w:ascii="Arial" w:hAnsi="Arial" w:cs="Arial"/>
                <w:spacing w:val="-10"/>
                <w:sz w:val="20"/>
                <w:szCs w:val="20"/>
              </w:rPr>
              <w:t xml:space="preserve"> </w:t>
            </w:r>
            <w:r w:rsidRPr="001D1490">
              <w:rPr>
                <w:rFonts w:ascii="Arial" w:hAnsi="Arial" w:cs="Arial"/>
                <w:sz w:val="20"/>
                <w:szCs w:val="20"/>
              </w:rPr>
              <w:t>cancer</w:t>
            </w:r>
            <w:r w:rsidRPr="001D1490">
              <w:rPr>
                <w:rFonts w:ascii="Arial" w:hAnsi="Arial" w:cs="Arial"/>
                <w:spacing w:val="-7"/>
                <w:sz w:val="20"/>
                <w:szCs w:val="20"/>
              </w:rPr>
              <w:t xml:space="preserve"> </w:t>
            </w:r>
            <w:r w:rsidRPr="001D1490">
              <w:rPr>
                <w:rFonts w:ascii="Arial" w:hAnsi="Arial" w:cs="Arial"/>
                <w:sz w:val="20"/>
                <w:szCs w:val="20"/>
              </w:rPr>
              <w:t>and</w:t>
            </w:r>
            <w:r w:rsidRPr="001D1490">
              <w:rPr>
                <w:rFonts w:ascii="Arial" w:hAnsi="Arial" w:cs="Arial"/>
                <w:spacing w:val="-7"/>
                <w:sz w:val="20"/>
                <w:szCs w:val="20"/>
              </w:rPr>
              <w:t xml:space="preserve"> </w:t>
            </w:r>
            <w:r w:rsidRPr="001D1490">
              <w:rPr>
                <w:rFonts w:ascii="Arial" w:hAnsi="Arial" w:cs="Arial"/>
                <w:sz w:val="20"/>
                <w:szCs w:val="20"/>
              </w:rPr>
              <w:t>a</w:t>
            </w:r>
            <w:r w:rsidRPr="001D1490">
              <w:rPr>
                <w:rFonts w:ascii="Arial" w:hAnsi="Arial" w:cs="Arial"/>
                <w:spacing w:val="-8"/>
                <w:sz w:val="20"/>
                <w:szCs w:val="20"/>
              </w:rPr>
              <w:t xml:space="preserve"> </w:t>
            </w:r>
            <w:r w:rsidRPr="001D1490">
              <w:rPr>
                <w:rFonts w:ascii="Arial" w:hAnsi="Arial" w:cs="Arial"/>
                <w:sz w:val="20"/>
                <w:szCs w:val="20"/>
              </w:rPr>
              <w:t>need to be seen within 2 weeks</w:t>
            </w:r>
          </w:p>
        </w:tc>
        <w:tc>
          <w:tcPr>
            <w:tcW w:w="2409" w:type="dxa"/>
            <w:vAlign w:val="center"/>
          </w:tcPr>
          <w:p w14:paraId="523E494D" w14:textId="48A4B298" w:rsidR="005552B5" w:rsidRPr="001D1490" w:rsidRDefault="005552B5" w:rsidP="005552B5">
            <w:pPr>
              <w:pStyle w:val="TableParagraph"/>
              <w:spacing w:before="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1D1490" w14:paraId="59945A97" w14:textId="77777777" w:rsidTr="00F4143E">
        <w:trPr>
          <w:trHeight w:val="659"/>
        </w:trPr>
        <w:tc>
          <w:tcPr>
            <w:tcW w:w="2555" w:type="dxa"/>
            <w:vAlign w:val="center"/>
          </w:tcPr>
          <w:p w14:paraId="18217E41" w14:textId="77777777" w:rsidR="005552B5" w:rsidRPr="001D1490" w:rsidRDefault="005552B5" w:rsidP="005552B5">
            <w:pPr>
              <w:pStyle w:val="TableParagraph"/>
              <w:spacing w:before="59"/>
              <w:ind w:left="107"/>
              <w:rPr>
                <w:rFonts w:ascii="Arial" w:hAnsi="Arial" w:cs="Arial"/>
                <w:sz w:val="20"/>
                <w:szCs w:val="20"/>
              </w:rPr>
            </w:pPr>
            <w:r w:rsidRPr="001D1490">
              <w:rPr>
                <w:rFonts w:ascii="Arial" w:hAnsi="Arial" w:cs="Arial"/>
                <w:sz w:val="20"/>
                <w:szCs w:val="20"/>
              </w:rPr>
              <w:t>Eligible</w:t>
            </w:r>
            <w:r w:rsidRPr="001D1490">
              <w:rPr>
                <w:rFonts w:ascii="Arial" w:hAnsi="Arial" w:cs="Arial"/>
                <w:spacing w:val="-14"/>
                <w:sz w:val="20"/>
                <w:szCs w:val="20"/>
              </w:rPr>
              <w:t xml:space="preserve"> </w:t>
            </w:r>
            <w:r w:rsidRPr="001D1490">
              <w:rPr>
                <w:rFonts w:ascii="Arial" w:hAnsi="Arial" w:cs="Arial"/>
                <w:sz w:val="20"/>
                <w:szCs w:val="20"/>
              </w:rPr>
              <w:t>for</w:t>
            </w:r>
            <w:r w:rsidRPr="001D1490">
              <w:rPr>
                <w:rFonts w:ascii="Arial" w:hAnsi="Arial" w:cs="Arial"/>
                <w:spacing w:val="-13"/>
                <w:sz w:val="20"/>
                <w:szCs w:val="20"/>
              </w:rPr>
              <w:t xml:space="preserve"> </w:t>
            </w:r>
            <w:r w:rsidRPr="001D1490">
              <w:rPr>
                <w:rFonts w:ascii="Arial" w:hAnsi="Arial" w:cs="Arial"/>
                <w:sz w:val="20"/>
                <w:szCs w:val="20"/>
              </w:rPr>
              <w:t xml:space="preserve">31-day </w:t>
            </w:r>
            <w:r w:rsidRPr="001D1490">
              <w:rPr>
                <w:rFonts w:ascii="Arial" w:hAnsi="Arial" w:cs="Arial"/>
                <w:spacing w:val="-2"/>
                <w:sz w:val="20"/>
                <w:szCs w:val="20"/>
              </w:rPr>
              <w:t>indicator</w:t>
            </w:r>
          </w:p>
        </w:tc>
        <w:tc>
          <w:tcPr>
            <w:tcW w:w="994" w:type="dxa"/>
            <w:vAlign w:val="center"/>
          </w:tcPr>
          <w:p w14:paraId="57F53E48" w14:textId="77777777" w:rsidR="005552B5" w:rsidRPr="001D1490" w:rsidRDefault="005552B5" w:rsidP="005552B5">
            <w:pPr>
              <w:pStyle w:val="TableParagraph"/>
              <w:spacing w:before="59"/>
              <w:ind w:left="115" w:right="108"/>
              <w:rPr>
                <w:rFonts w:ascii="Arial" w:hAnsi="Arial" w:cs="Arial"/>
                <w:sz w:val="20"/>
                <w:szCs w:val="20"/>
              </w:rPr>
            </w:pPr>
            <w:r w:rsidRPr="001D1490">
              <w:rPr>
                <w:rFonts w:ascii="Arial" w:hAnsi="Arial" w:cs="Arial"/>
                <w:spacing w:val="-5"/>
                <w:sz w:val="20"/>
                <w:szCs w:val="20"/>
              </w:rPr>
              <w:t>Yes</w:t>
            </w:r>
          </w:p>
        </w:tc>
        <w:tc>
          <w:tcPr>
            <w:tcW w:w="3114" w:type="dxa"/>
            <w:vAlign w:val="center"/>
          </w:tcPr>
          <w:p w14:paraId="7663329C" w14:textId="77777777" w:rsidR="005552B5" w:rsidRPr="001D1490" w:rsidRDefault="005552B5" w:rsidP="005552B5">
            <w:pPr>
              <w:pStyle w:val="TableParagraph"/>
              <w:spacing w:before="79" w:line="242" w:lineRule="auto"/>
              <w:ind w:left="105"/>
              <w:rPr>
                <w:rFonts w:ascii="Arial" w:hAnsi="Arial" w:cs="Arial"/>
                <w:sz w:val="20"/>
                <w:szCs w:val="20"/>
              </w:rPr>
            </w:pPr>
            <w:r w:rsidRPr="001D1490">
              <w:rPr>
                <w:rFonts w:ascii="Arial" w:hAnsi="Arial" w:cs="Arial"/>
                <w:sz w:val="20"/>
                <w:szCs w:val="20"/>
              </w:rPr>
              <w:t>Patient</w:t>
            </w:r>
            <w:r w:rsidRPr="001D1490">
              <w:rPr>
                <w:rFonts w:ascii="Arial" w:hAnsi="Arial" w:cs="Arial"/>
                <w:spacing w:val="-8"/>
                <w:sz w:val="20"/>
                <w:szCs w:val="20"/>
              </w:rPr>
              <w:t xml:space="preserve"> </w:t>
            </w:r>
            <w:r w:rsidRPr="001D1490">
              <w:rPr>
                <w:rFonts w:ascii="Arial" w:hAnsi="Arial" w:cs="Arial"/>
                <w:sz w:val="20"/>
                <w:szCs w:val="20"/>
              </w:rPr>
              <w:t>has</w:t>
            </w:r>
            <w:r w:rsidRPr="001D1490">
              <w:rPr>
                <w:rFonts w:ascii="Arial" w:hAnsi="Arial" w:cs="Arial"/>
                <w:spacing w:val="-8"/>
                <w:sz w:val="20"/>
                <w:szCs w:val="20"/>
              </w:rPr>
              <w:t xml:space="preserve"> </w:t>
            </w:r>
            <w:r w:rsidRPr="001D1490">
              <w:rPr>
                <w:rFonts w:ascii="Arial" w:hAnsi="Arial" w:cs="Arial"/>
                <w:sz w:val="20"/>
                <w:szCs w:val="20"/>
              </w:rPr>
              <w:t>not</w:t>
            </w:r>
            <w:r w:rsidRPr="001D1490">
              <w:rPr>
                <w:rFonts w:ascii="Arial" w:hAnsi="Arial" w:cs="Arial"/>
                <w:spacing w:val="-8"/>
                <w:sz w:val="20"/>
                <w:szCs w:val="20"/>
              </w:rPr>
              <w:t xml:space="preserve"> </w:t>
            </w:r>
            <w:r w:rsidRPr="001D1490">
              <w:rPr>
                <w:rFonts w:ascii="Arial" w:hAnsi="Arial" w:cs="Arial"/>
                <w:sz w:val="20"/>
                <w:szCs w:val="20"/>
              </w:rPr>
              <w:t>been</w:t>
            </w:r>
            <w:r w:rsidRPr="001D1490">
              <w:rPr>
                <w:rFonts w:ascii="Arial" w:hAnsi="Arial" w:cs="Arial"/>
                <w:spacing w:val="-9"/>
                <w:sz w:val="20"/>
                <w:szCs w:val="20"/>
              </w:rPr>
              <w:t xml:space="preserve"> </w:t>
            </w:r>
            <w:r w:rsidRPr="001D1490">
              <w:rPr>
                <w:rFonts w:ascii="Arial" w:hAnsi="Arial" w:cs="Arial"/>
                <w:sz w:val="20"/>
                <w:szCs w:val="20"/>
              </w:rPr>
              <w:t>treated</w:t>
            </w:r>
            <w:r w:rsidRPr="001D1490">
              <w:rPr>
                <w:rFonts w:ascii="Arial" w:hAnsi="Arial" w:cs="Arial"/>
                <w:spacing w:val="-8"/>
                <w:sz w:val="20"/>
                <w:szCs w:val="20"/>
              </w:rPr>
              <w:t xml:space="preserve"> </w:t>
            </w:r>
            <w:r w:rsidRPr="001D1490">
              <w:rPr>
                <w:rFonts w:ascii="Arial" w:hAnsi="Arial" w:cs="Arial"/>
                <w:sz w:val="20"/>
                <w:szCs w:val="20"/>
              </w:rPr>
              <w:t>for this cancer previously</w:t>
            </w:r>
          </w:p>
        </w:tc>
        <w:tc>
          <w:tcPr>
            <w:tcW w:w="2409" w:type="dxa"/>
            <w:vAlign w:val="center"/>
          </w:tcPr>
          <w:p w14:paraId="56997E6F" w14:textId="2EEE1824" w:rsidR="005552B5" w:rsidRPr="001D1490"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1D1490" w14:paraId="00F94164" w14:textId="77777777" w:rsidTr="00F4143E">
        <w:trPr>
          <w:trHeight w:val="909"/>
        </w:trPr>
        <w:tc>
          <w:tcPr>
            <w:tcW w:w="2555" w:type="dxa"/>
            <w:vAlign w:val="center"/>
          </w:tcPr>
          <w:p w14:paraId="2B642CC5" w14:textId="77777777" w:rsidR="005552B5" w:rsidRPr="001D1490" w:rsidRDefault="005552B5" w:rsidP="005552B5">
            <w:pPr>
              <w:pStyle w:val="TableParagraph"/>
              <w:spacing w:before="59"/>
              <w:ind w:left="107"/>
              <w:rPr>
                <w:rFonts w:ascii="Arial" w:hAnsi="Arial" w:cs="Arial"/>
                <w:sz w:val="20"/>
                <w:szCs w:val="20"/>
              </w:rPr>
            </w:pPr>
            <w:r w:rsidRPr="001D1490">
              <w:rPr>
                <w:rFonts w:ascii="Arial" w:hAnsi="Arial" w:cs="Arial"/>
                <w:sz w:val="20"/>
                <w:szCs w:val="20"/>
              </w:rPr>
              <w:t>Delay</w:t>
            </w:r>
            <w:r w:rsidRPr="001D1490">
              <w:rPr>
                <w:rFonts w:ascii="Arial" w:hAnsi="Arial" w:cs="Arial"/>
                <w:spacing w:val="-4"/>
                <w:sz w:val="20"/>
                <w:szCs w:val="20"/>
              </w:rPr>
              <w:t xml:space="preserve"> </w:t>
            </w:r>
            <w:r w:rsidRPr="001D1490">
              <w:rPr>
                <w:rFonts w:ascii="Arial" w:hAnsi="Arial" w:cs="Arial"/>
                <w:sz w:val="20"/>
                <w:szCs w:val="20"/>
              </w:rPr>
              <w:t>code</w:t>
            </w:r>
            <w:r w:rsidRPr="001D1490">
              <w:rPr>
                <w:rFonts w:ascii="Arial" w:hAnsi="Arial" w:cs="Arial"/>
                <w:spacing w:val="-4"/>
                <w:sz w:val="20"/>
                <w:szCs w:val="20"/>
              </w:rPr>
              <w:t xml:space="preserve"> </w:t>
            </w:r>
            <w:r w:rsidRPr="001D1490">
              <w:rPr>
                <w:rFonts w:ascii="Arial" w:hAnsi="Arial" w:cs="Arial"/>
                <w:spacing w:val="-5"/>
                <w:sz w:val="20"/>
                <w:szCs w:val="20"/>
              </w:rPr>
              <w:t>62</w:t>
            </w:r>
          </w:p>
        </w:tc>
        <w:tc>
          <w:tcPr>
            <w:tcW w:w="994" w:type="dxa"/>
            <w:vAlign w:val="center"/>
          </w:tcPr>
          <w:p w14:paraId="3D165A35" w14:textId="77777777" w:rsidR="005552B5" w:rsidRPr="001D1490" w:rsidRDefault="005552B5" w:rsidP="005552B5">
            <w:pPr>
              <w:pStyle w:val="TableParagraph"/>
              <w:spacing w:before="59"/>
              <w:ind w:left="116" w:right="108"/>
              <w:rPr>
                <w:rFonts w:ascii="Arial" w:hAnsi="Arial" w:cs="Arial"/>
                <w:sz w:val="20"/>
                <w:szCs w:val="20"/>
              </w:rPr>
            </w:pPr>
            <w:r w:rsidRPr="001D1490">
              <w:rPr>
                <w:rFonts w:ascii="Arial" w:hAnsi="Arial" w:cs="Arial"/>
                <w:spacing w:val="-5"/>
                <w:sz w:val="20"/>
                <w:szCs w:val="20"/>
              </w:rPr>
              <w:t>No</w:t>
            </w:r>
          </w:p>
        </w:tc>
        <w:tc>
          <w:tcPr>
            <w:tcW w:w="3114" w:type="dxa"/>
            <w:vAlign w:val="center"/>
          </w:tcPr>
          <w:p w14:paraId="1D8F7886" w14:textId="77777777" w:rsidR="005552B5" w:rsidRPr="001D1490" w:rsidRDefault="005552B5" w:rsidP="005552B5">
            <w:pPr>
              <w:pStyle w:val="TableParagraph"/>
              <w:spacing w:before="79"/>
              <w:ind w:left="105" w:right="127"/>
              <w:rPr>
                <w:rFonts w:ascii="Arial" w:hAnsi="Arial" w:cs="Arial"/>
                <w:sz w:val="20"/>
                <w:szCs w:val="20"/>
              </w:rPr>
            </w:pPr>
            <w:r w:rsidRPr="001D1490">
              <w:rPr>
                <w:rFonts w:ascii="Arial" w:hAnsi="Arial" w:cs="Arial"/>
                <w:sz w:val="20"/>
                <w:szCs w:val="20"/>
              </w:rPr>
              <w:t>As</w:t>
            </w:r>
            <w:r w:rsidRPr="001D1490">
              <w:rPr>
                <w:rFonts w:ascii="Arial" w:hAnsi="Arial" w:cs="Arial"/>
                <w:spacing w:val="-5"/>
                <w:sz w:val="20"/>
                <w:szCs w:val="20"/>
              </w:rPr>
              <w:t xml:space="preserve"> </w:t>
            </w:r>
            <w:r w:rsidRPr="001D1490">
              <w:rPr>
                <w:rFonts w:ascii="Arial" w:hAnsi="Arial" w:cs="Arial"/>
                <w:sz w:val="20"/>
                <w:szCs w:val="20"/>
              </w:rPr>
              <w:t>the</w:t>
            </w:r>
            <w:r w:rsidRPr="001D1490">
              <w:rPr>
                <w:rFonts w:ascii="Arial" w:hAnsi="Arial" w:cs="Arial"/>
                <w:spacing w:val="-8"/>
                <w:sz w:val="20"/>
                <w:szCs w:val="20"/>
              </w:rPr>
              <w:t xml:space="preserve"> </w:t>
            </w:r>
            <w:r w:rsidRPr="001D1490">
              <w:rPr>
                <w:rFonts w:ascii="Arial" w:hAnsi="Arial" w:cs="Arial"/>
                <w:sz w:val="20"/>
                <w:szCs w:val="20"/>
              </w:rPr>
              <w:t>patient</w:t>
            </w:r>
            <w:r w:rsidRPr="001D1490">
              <w:rPr>
                <w:rFonts w:ascii="Arial" w:hAnsi="Arial" w:cs="Arial"/>
                <w:spacing w:val="-6"/>
                <w:sz w:val="20"/>
                <w:szCs w:val="20"/>
              </w:rPr>
              <w:t xml:space="preserve"> </w:t>
            </w:r>
            <w:r w:rsidRPr="001D1490">
              <w:rPr>
                <w:rFonts w:ascii="Arial" w:hAnsi="Arial" w:cs="Arial"/>
                <w:sz w:val="20"/>
                <w:szCs w:val="20"/>
              </w:rPr>
              <w:t>is</w:t>
            </w:r>
            <w:r w:rsidRPr="001D1490">
              <w:rPr>
                <w:rFonts w:ascii="Arial" w:hAnsi="Arial" w:cs="Arial"/>
                <w:spacing w:val="-6"/>
                <w:sz w:val="20"/>
                <w:szCs w:val="20"/>
              </w:rPr>
              <w:t xml:space="preserve"> </w:t>
            </w:r>
            <w:r w:rsidRPr="001D1490">
              <w:rPr>
                <w:rFonts w:ascii="Arial" w:hAnsi="Arial" w:cs="Arial"/>
                <w:sz w:val="20"/>
                <w:szCs w:val="20"/>
              </w:rPr>
              <w:t>not</w:t>
            </w:r>
            <w:r w:rsidRPr="001D1490">
              <w:rPr>
                <w:rFonts w:ascii="Arial" w:hAnsi="Arial" w:cs="Arial"/>
                <w:spacing w:val="-6"/>
                <w:sz w:val="20"/>
                <w:szCs w:val="20"/>
              </w:rPr>
              <w:t xml:space="preserve"> </w:t>
            </w:r>
            <w:r w:rsidRPr="001D1490">
              <w:rPr>
                <w:rFonts w:ascii="Arial" w:hAnsi="Arial" w:cs="Arial"/>
                <w:sz w:val="20"/>
                <w:szCs w:val="20"/>
              </w:rPr>
              <w:t>eligible</w:t>
            </w:r>
            <w:r w:rsidRPr="001D1490">
              <w:rPr>
                <w:rFonts w:ascii="Arial" w:hAnsi="Arial" w:cs="Arial"/>
                <w:spacing w:val="-8"/>
                <w:sz w:val="20"/>
                <w:szCs w:val="20"/>
              </w:rPr>
              <w:t xml:space="preserve"> </w:t>
            </w:r>
            <w:r w:rsidRPr="001D1490">
              <w:rPr>
                <w:rFonts w:ascii="Arial" w:hAnsi="Arial" w:cs="Arial"/>
                <w:sz w:val="20"/>
                <w:szCs w:val="20"/>
              </w:rPr>
              <w:t>for the 62-day indicator no delay code is reported</w:t>
            </w:r>
          </w:p>
        </w:tc>
        <w:tc>
          <w:tcPr>
            <w:tcW w:w="2409" w:type="dxa"/>
            <w:vAlign w:val="center"/>
          </w:tcPr>
          <w:p w14:paraId="240F7B48" w14:textId="2CA7FE53" w:rsidR="005552B5" w:rsidRPr="001D1490"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1D1490" w14:paraId="65EF5760" w14:textId="77777777" w:rsidTr="00F4143E">
        <w:trPr>
          <w:trHeight w:val="661"/>
        </w:trPr>
        <w:tc>
          <w:tcPr>
            <w:tcW w:w="2555" w:type="dxa"/>
            <w:vAlign w:val="center"/>
          </w:tcPr>
          <w:p w14:paraId="754E50B2" w14:textId="77777777" w:rsidR="005552B5" w:rsidRPr="001D1490" w:rsidRDefault="005552B5" w:rsidP="005552B5">
            <w:pPr>
              <w:pStyle w:val="TableParagraph"/>
              <w:spacing w:before="62"/>
              <w:ind w:left="107"/>
              <w:rPr>
                <w:rFonts w:ascii="Arial" w:hAnsi="Arial" w:cs="Arial"/>
                <w:sz w:val="20"/>
                <w:szCs w:val="20"/>
              </w:rPr>
            </w:pPr>
            <w:r w:rsidRPr="001D1490">
              <w:rPr>
                <w:rFonts w:ascii="Arial" w:hAnsi="Arial" w:cs="Arial"/>
                <w:sz w:val="20"/>
                <w:szCs w:val="20"/>
              </w:rPr>
              <w:t>Delay</w:t>
            </w:r>
            <w:r w:rsidRPr="001D1490">
              <w:rPr>
                <w:rFonts w:ascii="Arial" w:hAnsi="Arial" w:cs="Arial"/>
                <w:spacing w:val="-4"/>
                <w:sz w:val="20"/>
                <w:szCs w:val="20"/>
              </w:rPr>
              <w:t xml:space="preserve"> </w:t>
            </w:r>
            <w:r w:rsidRPr="001D1490">
              <w:rPr>
                <w:rFonts w:ascii="Arial" w:hAnsi="Arial" w:cs="Arial"/>
                <w:sz w:val="20"/>
                <w:szCs w:val="20"/>
              </w:rPr>
              <w:t>code</w:t>
            </w:r>
            <w:r w:rsidRPr="001D1490">
              <w:rPr>
                <w:rFonts w:ascii="Arial" w:hAnsi="Arial" w:cs="Arial"/>
                <w:spacing w:val="-4"/>
                <w:sz w:val="20"/>
                <w:szCs w:val="20"/>
              </w:rPr>
              <w:t xml:space="preserve"> </w:t>
            </w:r>
            <w:r w:rsidRPr="001D1490">
              <w:rPr>
                <w:rFonts w:ascii="Arial" w:hAnsi="Arial" w:cs="Arial"/>
                <w:spacing w:val="-5"/>
                <w:sz w:val="20"/>
                <w:szCs w:val="20"/>
              </w:rPr>
              <w:t>31</w:t>
            </w:r>
          </w:p>
        </w:tc>
        <w:tc>
          <w:tcPr>
            <w:tcW w:w="994" w:type="dxa"/>
            <w:vAlign w:val="center"/>
          </w:tcPr>
          <w:p w14:paraId="587AC5C8" w14:textId="77777777" w:rsidR="005552B5" w:rsidRPr="001D1490" w:rsidRDefault="005552B5" w:rsidP="005552B5">
            <w:pPr>
              <w:pStyle w:val="TableParagraph"/>
              <w:spacing w:before="62"/>
              <w:ind w:left="116" w:right="108"/>
              <w:rPr>
                <w:rFonts w:ascii="Arial" w:hAnsi="Arial" w:cs="Arial"/>
                <w:sz w:val="20"/>
                <w:szCs w:val="20"/>
              </w:rPr>
            </w:pPr>
            <w:r w:rsidRPr="001D1490">
              <w:rPr>
                <w:rFonts w:ascii="Arial" w:hAnsi="Arial" w:cs="Arial"/>
                <w:spacing w:val="-5"/>
                <w:sz w:val="20"/>
                <w:szCs w:val="20"/>
              </w:rPr>
              <w:t>No</w:t>
            </w:r>
          </w:p>
        </w:tc>
        <w:tc>
          <w:tcPr>
            <w:tcW w:w="3114" w:type="dxa"/>
            <w:vAlign w:val="center"/>
          </w:tcPr>
          <w:p w14:paraId="79027E77" w14:textId="1F795917" w:rsidR="005552B5" w:rsidRPr="001D1490" w:rsidRDefault="005552B5" w:rsidP="005552B5">
            <w:pPr>
              <w:pStyle w:val="TableParagraph"/>
              <w:spacing w:before="81"/>
              <w:ind w:left="105"/>
              <w:rPr>
                <w:rFonts w:ascii="Arial" w:hAnsi="Arial" w:cs="Arial"/>
                <w:sz w:val="20"/>
                <w:szCs w:val="20"/>
              </w:rPr>
            </w:pPr>
            <w:r w:rsidRPr="001D1490">
              <w:rPr>
                <w:rFonts w:ascii="Arial" w:hAnsi="Arial" w:cs="Arial"/>
                <w:sz w:val="20"/>
                <w:szCs w:val="20"/>
              </w:rPr>
              <w:t>The</w:t>
            </w:r>
            <w:r w:rsidRPr="001D1490">
              <w:rPr>
                <w:rFonts w:ascii="Arial" w:hAnsi="Arial" w:cs="Arial"/>
                <w:spacing w:val="-14"/>
                <w:sz w:val="20"/>
                <w:szCs w:val="20"/>
              </w:rPr>
              <w:t xml:space="preserve"> </w:t>
            </w:r>
            <w:r w:rsidRPr="001D1490">
              <w:rPr>
                <w:rFonts w:ascii="Arial" w:hAnsi="Arial" w:cs="Arial"/>
                <w:sz w:val="20"/>
                <w:szCs w:val="20"/>
              </w:rPr>
              <w:t>patient</w:t>
            </w:r>
            <w:r w:rsidRPr="001D1490">
              <w:rPr>
                <w:rFonts w:ascii="Arial" w:hAnsi="Arial" w:cs="Arial"/>
                <w:spacing w:val="-13"/>
                <w:sz w:val="20"/>
                <w:szCs w:val="20"/>
              </w:rPr>
              <w:t xml:space="preserve"> </w:t>
            </w:r>
            <w:r w:rsidRPr="001D1490">
              <w:rPr>
                <w:rFonts w:ascii="Arial" w:hAnsi="Arial" w:cs="Arial"/>
                <w:sz w:val="20"/>
                <w:szCs w:val="20"/>
              </w:rPr>
              <w:t>received</w:t>
            </w:r>
            <w:r w:rsidRPr="001D1490">
              <w:rPr>
                <w:rFonts w:ascii="Arial" w:hAnsi="Arial" w:cs="Arial"/>
                <w:spacing w:val="-11"/>
                <w:sz w:val="20"/>
                <w:szCs w:val="20"/>
              </w:rPr>
              <w:t xml:space="preserve"> </w:t>
            </w:r>
            <w:r w:rsidRPr="001D1490">
              <w:rPr>
                <w:rFonts w:ascii="Arial" w:hAnsi="Arial" w:cs="Arial"/>
                <w:sz w:val="20"/>
                <w:szCs w:val="20"/>
              </w:rPr>
              <w:t>treatment within the 31-day timeframe</w:t>
            </w:r>
          </w:p>
        </w:tc>
        <w:tc>
          <w:tcPr>
            <w:tcW w:w="2409" w:type="dxa"/>
            <w:vAlign w:val="center"/>
          </w:tcPr>
          <w:p w14:paraId="6FBAA240" w14:textId="48C8016F" w:rsidR="005552B5" w:rsidRPr="001D1490" w:rsidRDefault="005552B5" w:rsidP="005552B5">
            <w:pPr>
              <w:pStyle w:val="TableParagraph"/>
              <w:spacing w:before="62"/>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29F7EDE5" w14:textId="6AE7A8BA" w:rsidR="00D8777A" w:rsidRPr="001D1490" w:rsidRDefault="00D8777A" w:rsidP="00F4143E">
      <w:pPr>
        <w:pStyle w:val="BodyText"/>
        <w:spacing w:before="79" w:line="264" w:lineRule="auto"/>
        <w:ind w:left="0" w:right="-46"/>
        <w:rPr>
          <w:rFonts w:cs="Arial"/>
          <w:sz w:val="18"/>
          <w:szCs w:val="18"/>
        </w:rPr>
      </w:pPr>
      <w:r w:rsidRPr="001D1490">
        <w:rPr>
          <w:rFonts w:cs="Arial"/>
          <w:b/>
          <w:sz w:val="18"/>
          <w:szCs w:val="18"/>
        </w:rPr>
        <w:t xml:space="preserve">Note: </w:t>
      </w:r>
      <w:r w:rsidRPr="001D1490">
        <w:rPr>
          <w:rFonts w:cs="Arial"/>
          <w:sz w:val="18"/>
          <w:szCs w:val="18"/>
        </w:rPr>
        <w:t xml:space="preserve">Myeloproliferative disorders are </w:t>
      </w:r>
      <w:r w:rsidR="003D556E" w:rsidRPr="001D1490">
        <w:rPr>
          <w:rFonts w:cs="Arial"/>
          <w:sz w:val="18"/>
          <w:szCs w:val="18"/>
          <w:lang w:val="en-US"/>
        </w:rPr>
        <w:t>ICD-10</w:t>
      </w:r>
      <w:r w:rsidR="00F4143E">
        <w:rPr>
          <w:rFonts w:cs="Arial"/>
          <w:sz w:val="18"/>
          <w:szCs w:val="18"/>
          <w:lang w:val="en-US"/>
        </w:rPr>
        <w:t>-AM</w:t>
      </w:r>
      <w:r w:rsidR="003D556E" w:rsidRPr="001D1490">
        <w:rPr>
          <w:rFonts w:cs="Arial"/>
          <w:sz w:val="18"/>
          <w:szCs w:val="18"/>
          <w:lang w:val="en-US"/>
        </w:rPr>
        <w:t xml:space="preserve"> 8</w:t>
      </w:r>
      <w:r w:rsidR="00F4143E">
        <w:rPr>
          <w:rFonts w:cs="Arial"/>
          <w:sz w:val="18"/>
          <w:szCs w:val="18"/>
          <w:lang w:val="en-US"/>
        </w:rPr>
        <w:t>th</w:t>
      </w:r>
      <w:r w:rsidR="003D556E" w:rsidRPr="001D1490">
        <w:rPr>
          <w:rFonts w:cs="Arial"/>
          <w:sz w:val="18"/>
          <w:szCs w:val="18"/>
          <w:lang w:val="en-US"/>
        </w:rPr>
        <w:t xml:space="preserve"> </w:t>
      </w:r>
      <w:r w:rsidR="00F4143E">
        <w:rPr>
          <w:rFonts w:cs="Arial"/>
          <w:sz w:val="18"/>
          <w:szCs w:val="18"/>
          <w:lang w:val="en-US"/>
        </w:rPr>
        <w:t>E</w:t>
      </w:r>
      <w:r w:rsidR="003D556E" w:rsidRPr="001D1490">
        <w:rPr>
          <w:rFonts w:cs="Arial"/>
          <w:sz w:val="18"/>
          <w:szCs w:val="18"/>
          <w:lang w:val="en-US"/>
        </w:rPr>
        <w:t>dition</w:t>
      </w:r>
      <w:r w:rsidR="003D556E" w:rsidRPr="001D1490">
        <w:rPr>
          <w:rFonts w:cs="Arial"/>
          <w:sz w:val="18"/>
          <w:szCs w:val="18"/>
        </w:rPr>
        <w:t xml:space="preserve"> </w:t>
      </w:r>
      <w:r w:rsidRPr="001D1490">
        <w:rPr>
          <w:rFonts w:cs="Arial"/>
          <w:sz w:val="18"/>
          <w:szCs w:val="18"/>
        </w:rPr>
        <w:t>D-codes</w:t>
      </w:r>
      <w:r w:rsidR="00C17D27" w:rsidRPr="001D1490">
        <w:rPr>
          <w:rFonts w:cs="Arial"/>
          <w:sz w:val="18"/>
          <w:szCs w:val="18"/>
        </w:rPr>
        <w:t>,</w:t>
      </w:r>
      <w:r w:rsidRPr="001D1490">
        <w:rPr>
          <w:rFonts w:cs="Arial"/>
          <w:sz w:val="18"/>
          <w:szCs w:val="18"/>
        </w:rPr>
        <w:t xml:space="preserve"> and these codes are not included in the FCT indicator reporting.</w:t>
      </w:r>
      <w:r w:rsidRPr="001D1490">
        <w:rPr>
          <w:rFonts w:cs="Arial"/>
          <w:spacing w:val="-3"/>
          <w:sz w:val="18"/>
          <w:szCs w:val="18"/>
        </w:rPr>
        <w:t xml:space="preserve"> </w:t>
      </w:r>
      <w:r w:rsidRPr="001D1490">
        <w:rPr>
          <w:rFonts w:cs="Arial"/>
          <w:sz w:val="18"/>
          <w:szCs w:val="18"/>
        </w:rPr>
        <w:t>However</w:t>
      </w:r>
      <w:r w:rsidR="00C17D27" w:rsidRPr="001D1490">
        <w:rPr>
          <w:rFonts w:cs="Arial"/>
          <w:sz w:val="18"/>
          <w:szCs w:val="18"/>
        </w:rPr>
        <w:t>,</w:t>
      </w:r>
      <w:r w:rsidRPr="001D1490">
        <w:rPr>
          <w:rFonts w:cs="Arial"/>
          <w:spacing w:val="-3"/>
          <w:sz w:val="18"/>
          <w:szCs w:val="18"/>
        </w:rPr>
        <w:t xml:space="preserve"> </w:t>
      </w:r>
      <w:r w:rsidRPr="001D1490">
        <w:rPr>
          <w:rFonts w:cs="Arial"/>
          <w:sz w:val="18"/>
          <w:szCs w:val="18"/>
        </w:rPr>
        <w:t>when</w:t>
      </w:r>
      <w:r w:rsidRPr="001D1490">
        <w:rPr>
          <w:rFonts w:cs="Arial"/>
          <w:spacing w:val="-3"/>
          <w:sz w:val="18"/>
          <w:szCs w:val="18"/>
        </w:rPr>
        <w:t xml:space="preserve"> </w:t>
      </w:r>
      <w:r w:rsidRPr="001D1490">
        <w:rPr>
          <w:rFonts w:cs="Arial"/>
          <w:sz w:val="18"/>
          <w:szCs w:val="18"/>
        </w:rPr>
        <w:t>the</w:t>
      </w:r>
      <w:r w:rsidRPr="001D1490">
        <w:rPr>
          <w:rFonts w:cs="Arial"/>
          <w:spacing w:val="-1"/>
          <w:sz w:val="18"/>
          <w:szCs w:val="18"/>
        </w:rPr>
        <w:t xml:space="preserve"> </w:t>
      </w:r>
      <w:r w:rsidRPr="001D1490">
        <w:rPr>
          <w:rFonts w:cs="Arial"/>
          <w:sz w:val="18"/>
          <w:szCs w:val="18"/>
        </w:rPr>
        <w:t>disorder</w:t>
      </w:r>
      <w:r w:rsidRPr="001D1490">
        <w:rPr>
          <w:rFonts w:cs="Arial"/>
          <w:spacing w:val="-2"/>
          <w:sz w:val="18"/>
          <w:szCs w:val="18"/>
        </w:rPr>
        <w:t xml:space="preserve"> </w:t>
      </w:r>
      <w:r w:rsidRPr="001D1490">
        <w:rPr>
          <w:rFonts w:cs="Arial"/>
          <w:sz w:val="18"/>
          <w:szCs w:val="18"/>
        </w:rPr>
        <w:t>transforms</w:t>
      </w:r>
      <w:r w:rsidRPr="001D1490">
        <w:rPr>
          <w:rFonts w:cs="Arial"/>
          <w:spacing w:val="-4"/>
          <w:sz w:val="18"/>
          <w:szCs w:val="18"/>
        </w:rPr>
        <w:t xml:space="preserve"> </w:t>
      </w:r>
      <w:r w:rsidRPr="001D1490">
        <w:rPr>
          <w:rFonts w:cs="Arial"/>
          <w:sz w:val="18"/>
          <w:szCs w:val="18"/>
        </w:rPr>
        <w:t>into</w:t>
      </w:r>
      <w:r w:rsidRPr="001D1490">
        <w:rPr>
          <w:rFonts w:cs="Arial"/>
          <w:spacing w:val="-4"/>
          <w:sz w:val="18"/>
          <w:szCs w:val="18"/>
        </w:rPr>
        <w:t xml:space="preserve"> </w:t>
      </w:r>
      <w:r w:rsidRPr="001D1490">
        <w:rPr>
          <w:rFonts w:cs="Arial"/>
          <w:sz w:val="18"/>
          <w:szCs w:val="18"/>
        </w:rPr>
        <w:t>a different</w:t>
      </w:r>
      <w:r w:rsidRPr="001D1490">
        <w:rPr>
          <w:rFonts w:cs="Arial"/>
          <w:spacing w:val="-3"/>
          <w:sz w:val="18"/>
          <w:szCs w:val="18"/>
        </w:rPr>
        <w:t xml:space="preserve"> </w:t>
      </w:r>
      <w:r w:rsidRPr="001D1490">
        <w:rPr>
          <w:rFonts w:cs="Arial"/>
          <w:sz w:val="18"/>
          <w:szCs w:val="18"/>
        </w:rPr>
        <w:t>state</w:t>
      </w:r>
      <w:r w:rsidRPr="001D1490">
        <w:rPr>
          <w:rFonts w:cs="Arial"/>
          <w:spacing w:val="-2"/>
          <w:sz w:val="18"/>
          <w:szCs w:val="18"/>
        </w:rPr>
        <w:t xml:space="preserve"> </w:t>
      </w:r>
      <w:r w:rsidRPr="001D1490">
        <w:rPr>
          <w:rFonts w:cs="Arial"/>
          <w:sz w:val="18"/>
          <w:szCs w:val="18"/>
        </w:rPr>
        <w:t>and</w:t>
      </w:r>
      <w:r w:rsidRPr="001D1490">
        <w:rPr>
          <w:rFonts w:cs="Arial"/>
          <w:spacing w:val="-3"/>
          <w:sz w:val="18"/>
          <w:szCs w:val="18"/>
        </w:rPr>
        <w:t xml:space="preserve"> </w:t>
      </w:r>
      <w:r w:rsidRPr="001D1490">
        <w:rPr>
          <w:rFonts w:cs="Arial"/>
          <w:sz w:val="18"/>
          <w:szCs w:val="18"/>
        </w:rPr>
        <w:t>a</w:t>
      </w:r>
      <w:r w:rsidRPr="001D1490">
        <w:rPr>
          <w:rFonts w:cs="Arial"/>
          <w:spacing w:val="-2"/>
          <w:sz w:val="18"/>
          <w:szCs w:val="18"/>
        </w:rPr>
        <w:t xml:space="preserve"> </w:t>
      </w:r>
      <w:r w:rsidRPr="001D1490">
        <w:rPr>
          <w:rFonts w:cs="Arial"/>
          <w:sz w:val="18"/>
          <w:szCs w:val="18"/>
        </w:rPr>
        <w:t>new</w:t>
      </w:r>
      <w:r w:rsidRPr="001D1490">
        <w:rPr>
          <w:rFonts w:cs="Arial"/>
          <w:spacing w:val="-4"/>
          <w:sz w:val="18"/>
          <w:szCs w:val="18"/>
        </w:rPr>
        <w:t xml:space="preserve"> </w:t>
      </w:r>
      <w:r w:rsidRPr="001D1490">
        <w:rPr>
          <w:rFonts w:cs="Arial"/>
          <w:sz w:val="18"/>
          <w:szCs w:val="18"/>
        </w:rPr>
        <w:t>diagnosis</w:t>
      </w:r>
      <w:r w:rsidRPr="001D1490">
        <w:rPr>
          <w:rFonts w:cs="Arial"/>
          <w:spacing w:val="-3"/>
          <w:sz w:val="18"/>
          <w:szCs w:val="18"/>
        </w:rPr>
        <w:t xml:space="preserve"> </w:t>
      </w:r>
      <w:r w:rsidRPr="001D1490">
        <w:rPr>
          <w:rFonts w:cs="Arial"/>
          <w:sz w:val="18"/>
          <w:szCs w:val="18"/>
        </w:rPr>
        <w:t>is</w:t>
      </w:r>
      <w:r w:rsidRPr="001D1490">
        <w:rPr>
          <w:rFonts w:cs="Arial"/>
          <w:spacing w:val="-4"/>
          <w:sz w:val="18"/>
          <w:szCs w:val="18"/>
        </w:rPr>
        <w:t xml:space="preserve"> </w:t>
      </w:r>
      <w:r w:rsidRPr="001D1490">
        <w:rPr>
          <w:rFonts w:cs="Arial"/>
          <w:sz w:val="18"/>
          <w:szCs w:val="18"/>
        </w:rPr>
        <w:t>made</w:t>
      </w:r>
      <w:r w:rsidRPr="001D1490">
        <w:rPr>
          <w:rFonts w:cs="Arial"/>
          <w:spacing w:val="-2"/>
          <w:sz w:val="18"/>
          <w:szCs w:val="18"/>
        </w:rPr>
        <w:t xml:space="preserve"> </w:t>
      </w:r>
      <w:r w:rsidRPr="001D1490">
        <w:rPr>
          <w:rFonts w:cs="Arial"/>
          <w:sz w:val="18"/>
          <w:szCs w:val="18"/>
        </w:rPr>
        <w:t>(</w:t>
      </w:r>
      <w:r w:rsidR="0066686E" w:rsidRPr="001D1490">
        <w:rPr>
          <w:rFonts w:cs="Arial"/>
          <w:sz w:val="18"/>
          <w:szCs w:val="18"/>
        </w:rPr>
        <w:t>eg,</w:t>
      </w:r>
      <w:r w:rsidRPr="001D1490">
        <w:rPr>
          <w:rFonts w:cs="Arial"/>
          <w:spacing w:val="-3"/>
          <w:sz w:val="18"/>
          <w:szCs w:val="18"/>
        </w:rPr>
        <w:t xml:space="preserve"> </w:t>
      </w:r>
      <w:r w:rsidRPr="001D1490">
        <w:rPr>
          <w:rFonts w:cs="Arial"/>
          <w:sz w:val="18"/>
          <w:szCs w:val="18"/>
        </w:rPr>
        <w:t>acute myeloid leukaemia) the case is included in the FCT indicator reporting.</w:t>
      </w:r>
    </w:p>
    <w:p w14:paraId="322878BD" w14:textId="77777777" w:rsidR="00F4143E" w:rsidRDefault="00F4143E">
      <w:pPr>
        <w:spacing w:after="0" w:line="240" w:lineRule="auto"/>
        <w:rPr>
          <w:rFonts w:ascii="Arial" w:hAnsi="Arial" w:cs="Arial"/>
          <w:b/>
          <w:bCs/>
          <w:color w:val="1F497D"/>
          <w:sz w:val="28"/>
          <w:szCs w:val="28"/>
        </w:rPr>
      </w:pPr>
      <w:bookmarkStart w:id="716" w:name="_TOC_250004"/>
      <w:bookmarkStart w:id="717" w:name="_Toc124868786"/>
      <w:r>
        <w:br w:type="page"/>
      </w:r>
    </w:p>
    <w:p w14:paraId="3FCF1153" w14:textId="22F21790" w:rsidR="00D8777A" w:rsidRDefault="00D8777A" w:rsidP="00DA7AE1">
      <w:pPr>
        <w:pStyle w:val="Heading1"/>
      </w:pPr>
      <w:bookmarkStart w:id="718" w:name="_Toc203110640"/>
      <w:r>
        <w:lastRenderedPageBreak/>
        <w:t>Cases</w:t>
      </w:r>
      <w:r>
        <w:rPr>
          <w:spacing w:val="-11"/>
        </w:rPr>
        <w:t xml:space="preserve"> </w:t>
      </w:r>
      <w:r w:rsidR="00BD4BD2">
        <w:t>T</w:t>
      </w:r>
      <w:r>
        <w:t>hat</w:t>
      </w:r>
      <w:r>
        <w:rPr>
          <w:spacing w:val="-8"/>
        </w:rPr>
        <w:t xml:space="preserve"> </w:t>
      </w:r>
      <w:r w:rsidR="00BD4BD2">
        <w:rPr>
          <w:spacing w:val="-8"/>
        </w:rPr>
        <w:t>A</w:t>
      </w:r>
      <w:r>
        <w:t>re</w:t>
      </w:r>
      <w:r>
        <w:rPr>
          <w:spacing w:val="-7"/>
        </w:rPr>
        <w:t xml:space="preserve"> </w:t>
      </w:r>
      <w:r w:rsidR="00BD4BD2">
        <w:rPr>
          <w:spacing w:val="-7"/>
        </w:rPr>
        <w:t>N</w:t>
      </w:r>
      <w:r>
        <w:t xml:space="preserve">ot </w:t>
      </w:r>
      <w:bookmarkEnd w:id="716"/>
      <w:r w:rsidR="00BD4BD2">
        <w:t>R</w:t>
      </w:r>
      <w:r>
        <w:rPr>
          <w:spacing w:val="-2"/>
        </w:rPr>
        <w:t>eported</w:t>
      </w:r>
      <w:bookmarkEnd w:id="717"/>
      <w:bookmarkEnd w:id="718"/>
    </w:p>
    <w:p w14:paraId="05D869CF" w14:textId="52147702" w:rsidR="00D8777A" w:rsidRPr="001D1490" w:rsidRDefault="00D8777A" w:rsidP="007E5BD8">
      <w:pPr>
        <w:pStyle w:val="Heading2"/>
      </w:pPr>
      <w:bookmarkStart w:id="719" w:name="_Toc124868787"/>
      <w:bookmarkStart w:id="720" w:name="_Toc203110641"/>
      <w:r w:rsidRPr="001D1490">
        <w:t>Patient receives a private treatment and public</w:t>
      </w:r>
      <w:r w:rsidRPr="001D1490">
        <w:rPr>
          <w:spacing w:val="-6"/>
        </w:rPr>
        <w:t xml:space="preserve"> </w:t>
      </w:r>
      <w:r w:rsidRPr="001D1490">
        <w:t>adjuvant</w:t>
      </w:r>
      <w:r w:rsidR="00D84698" w:rsidRPr="001D1490">
        <w:rPr>
          <w:position w:val="11"/>
          <w:vertAlign w:val="superscript"/>
        </w:rPr>
        <w:t>§</w:t>
      </w:r>
      <w:r w:rsidRPr="001D1490">
        <w:rPr>
          <w:spacing w:val="29"/>
          <w:position w:val="11"/>
        </w:rPr>
        <w:t xml:space="preserve"> </w:t>
      </w:r>
      <w:r w:rsidRPr="001D1490">
        <w:t>treatment</w:t>
      </w:r>
      <w:r w:rsidRPr="001D1490">
        <w:rPr>
          <w:spacing w:val="-7"/>
        </w:rPr>
        <w:t xml:space="preserve"> </w:t>
      </w:r>
      <w:r w:rsidRPr="001D1490">
        <w:t>use</w:t>
      </w:r>
      <w:r w:rsidRPr="001D1490">
        <w:rPr>
          <w:spacing w:val="-8"/>
        </w:rPr>
        <w:t xml:space="preserve"> </w:t>
      </w:r>
      <w:r w:rsidRPr="001D1490">
        <w:t>case</w:t>
      </w:r>
      <w:r w:rsidRPr="001D1490">
        <w:rPr>
          <w:spacing w:val="-6"/>
        </w:rPr>
        <w:t xml:space="preserve"> </w:t>
      </w:r>
      <w:r w:rsidRPr="001D1490">
        <w:t>(case not reported)</w:t>
      </w:r>
      <w:bookmarkEnd w:id="719"/>
      <w:bookmarkEnd w:id="720"/>
    </w:p>
    <w:tbl>
      <w:tblPr>
        <w:tblW w:w="9423" w:type="dxa"/>
        <w:tblLayout w:type="fixed"/>
        <w:tblCellMar>
          <w:left w:w="0" w:type="dxa"/>
          <w:right w:w="0" w:type="dxa"/>
        </w:tblCellMar>
        <w:tblLook w:val="01E0" w:firstRow="1" w:lastRow="1" w:firstColumn="1" w:lastColumn="1" w:noHBand="0" w:noVBand="0"/>
      </w:tblPr>
      <w:tblGrid>
        <w:gridCol w:w="1798"/>
        <w:gridCol w:w="906"/>
        <w:gridCol w:w="557"/>
        <w:gridCol w:w="6162"/>
      </w:tblGrid>
      <w:tr w:rsidR="00D8777A" w14:paraId="567AA69E" w14:textId="77777777" w:rsidTr="00BD4BD2">
        <w:trPr>
          <w:trHeight w:val="250"/>
        </w:trPr>
        <w:tc>
          <w:tcPr>
            <w:tcW w:w="1798" w:type="dxa"/>
          </w:tcPr>
          <w:p w14:paraId="29BCB38C" w14:textId="77777777" w:rsidR="00D8777A" w:rsidRPr="00475310" w:rsidRDefault="00D8777A" w:rsidP="000F2DCB">
            <w:pPr>
              <w:pStyle w:val="TableParagraph"/>
              <w:spacing w:before="120" w:line="230" w:lineRule="exact"/>
              <w:ind w:left="50"/>
              <w:rPr>
                <w:rFonts w:ascii="Arial" w:hAnsi="Arial" w:cs="Arial"/>
                <w:b/>
              </w:rPr>
            </w:pPr>
            <w:r w:rsidRPr="00475310">
              <w:rPr>
                <w:rFonts w:ascii="Arial" w:hAnsi="Arial" w:cs="Arial"/>
                <w:b/>
                <w:spacing w:val="-4"/>
              </w:rPr>
              <w:t>Date</w:t>
            </w:r>
          </w:p>
        </w:tc>
        <w:tc>
          <w:tcPr>
            <w:tcW w:w="1463" w:type="dxa"/>
            <w:gridSpan w:val="2"/>
          </w:tcPr>
          <w:p w14:paraId="4740DAE0" w14:textId="77777777" w:rsidR="00D8777A" w:rsidRPr="00475310" w:rsidRDefault="00D8777A" w:rsidP="000F2DCB">
            <w:pPr>
              <w:pStyle w:val="TableParagraph"/>
              <w:spacing w:before="120" w:line="230" w:lineRule="exact"/>
              <w:ind w:left="50"/>
              <w:rPr>
                <w:rFonts w:ascii="Arial" w:hAnsi="Arial" w:cs="Arial"/>
                <w:b/>
              </w:rPr>
            </w:pPr>
            <w:r w:rsidRPr="00475310">
              <w:rPr>
                <w:rFonts w:ascii="Arial" w:hAnsi="Arial" w:cs="Arial"/>
                <w:b/>
              </w:rPr>
              <w:t>Day</w:t>
            </w:r>
            <w:r w:rsidRPr="00475310">
              <w:rPr>
                <w:rFonts w:ascii="Arial" w:hAnsi="Arial" w:cs="Arial"/>
                <w:b/>
                <w:spacing w:val="-1"/>
              </w:rPr>
              <w:t xml:space="preserve"> </w:t>
            </w:r>
            <w:r w:rsidRPr="00475310">
              <w:rPr>
                <w:rFonts w:ascii="Arial" w:hAnsi="Arial" w:cs="Arial"/>
                <w:b/>
                <w:spacing w:val="-2"/>
              </w:rPr>
              <w:t>count</w:t>
            </w:r>
          </w:p>
        </w:tc>
        <w:tc>
          <w:tcPr>
            <w:tcW w:w="6162" w:type="dxa"/>
          </w:tcPr>
          <w:p w14:paraId="1E199520" w14:textId="77777777" w:rsidR="00D8777A" w:rsidRPr="00475310" w:rsidRDefault="00D8777A" w:rsidP="000F2DCB">
            <w:pPr>
              <w:pStyle w:val="TableParagraph"/>
              <w:spacing w:before="120" w:line="230" w:lineRule="exact"/>
              <w:ind w:left="50"/>
              <w:rPr>
                <w:rFonts w:ascii="Arial" w:hAnsi="Arial" w:cs="Arial"/>
                <w:b/>
              </w:rPr>
            </w:pPr>
            <w:r w:rsidRPr="00475310">
              <w:rPr>
                <w:rFonts w:ascii="Arial" w:hAnsi="Arial" w:cs="Arial"/>
                <w:b/>
                <w:spacing w:val="-2"/>
              </w:rPr>
              <w:t>Activity</w:t>
            </w:r>
          </w:p>
        </w:tc>
      </w:tr>
      <w:tr w:rsidR="00D8777A" w14:paraId="00E201F1" w14:textId="77777777" w:rsidTr="00BD4BD2">
        <w:trPr>
          <w:trHeight w:val="330"/>
        </w:trPr>
        <w:tc>
          <w:tcPr>
            <w:tcW w:w="1798" w:type="dxa"/>
          </w:tcPr>
          <w:p w14:paraId="3A56EBDE" w14:textId="77777777" w:rsidR="00D8777A" w:rsidRPr="00475310" w:rsidRDefault="00D8777A" w:rsidP="001D1490">
            <w:pPr>
              <w:pStyle w:val="TableParagraph"/>
              <w:ind w:left="50"/>
              <w:rPr>
                <w:rFonts w:ascii="Arial" w:hAnsi="Arial" w:cs="Arial"/>
              </w:rPr>
            </w:pPr>
          </w:p>
        </w:tc>
        <w:tc>
          <w:tcPr>
            <w:tcW w:w="906" w:type="dxa"/>
          </w:tcPr>
          <w:p w14:paraId="33A36FC7" w14:textId="77777777" w:rsidR="00D8777A" w:rsidRPr="00475310" w:rsidRDefault="00D8777A" w:rsidP="001D1490">
            <w:pPr>
              <w:pStyle w:val="TableParagraph"/>
              <w:ind w:left="50"/>
              <w:rPr>
                <w:rFonts w:ascii="Arial" w:hAnsi="Arial" w:cs="Arial"/>
                <w:b/>
              </w:rPr>
            </w:pPr>
            <w:r w:rsidRPr="00475310">
              <w:rPr>
                <w:rFonts w:ascii="Arial" w:hAnsi="Arial" w:cs="Arial"/>
                <w:b/>
                <w:spacing w:val="-5"/>
              </w:rPr>
              <w:t>62</w:t>
            </w:r>
          </w:p>
        </w:tc>
        <w:tc>
          <w:tcPr>
            <w:tcW w:w="557" w:type="dxa"/>
          </w:tcPr>
          <w:p w14:paraId="2003EDC0" w14:textId="6BDB7FB5" w:rsidR="00D8777A" w:rsidRPr="00475310" w:rsidRDefault="00A915B4" w:rsidP="001D1490">
            <w:pPr>
              <w:pStyle w:val="TableParagraph"/>
              <w:ind w:left="50"/>
              <w:rPr>
                <w:rFonts w:ascii="Arial" w:hAnsi="Arial" w:cs="Arial"/>
                <w:b/>
              </w:rPr>
            </w:pPr>
            <w:r w:rsidRPr="00475310">
              <w:rPr>
                <w:rFonts w:ascii="Arial" w:hAnsi="Arial" w:cs="Arial"/>
                <w:b/>
                <w:bCs/>
              </w:rPr>
              <w:t>31</w:t>
            </w:r>
          </w:p>
        </w:tc>
        <w:tc>
          <w:tcPr>
            <w:tcW w:w="6162" w:type="dxa"/>
          </w:tcPr>
          <w:p w14:paraId="51C4AB07" w14:textId="757A31F5" w:rsidR="00D8777A" w:rsidRPr="00475310" w:rsidRDefault="00D8777A" w:rsidP="001D1490">
            <w:pPr>
              <w:pStyle w:val="TableParagraph"/>
              <w:ind w:left="50"/>
              <w:rPr>
                <w:rFonts w:ascii="Arial" w:hAnsi="Arial" w:cs="Arial"/>
                <w:b/>
                <w:bCs/>
              </w:rPr>
            </w:pPr>
          </w:p>
        </w:tc>
      </w:tr>
      <w:tr w:rsidR="00D8777A" w14:paraId="776D1716" w14:textId="77777777" w:rsidTr="00BD4BD2">
        <w:trPr>
          <w:trHeight w:val="592"/>
        </w:trPr>
        <w:tc>
          <w:tcPr>
            <w:tcW w:w="1798" w:type="dxa"/>
          </w:tcPr>
          <w:p w14:paraId="79711838" w14:textId="0E5BC5EF" w:rsidR="00D8777A" w:rsidRPr="00475310" w:rsidRDefault="00D8777A" w:rsidP="001D1490">
            <w:pPr>
              <w:pStyle w:val="TableParagraph"/>
              <w:spacing w:before="80"/>
              <w:ind w:left="50"/>
              <w:rPr>
                <w:rFonts w:ascii="Arial" w:hAnsi="Arial" w:cs="Arial"/>
              </w:rPr>
            </w:pPr>
            <w:r w:rsidRPr="00475310">
              <w:rPr>
                <w:rFonts w:ascii="Arial" w:hAnsi="Arial" w:cs="Arial"/>
                <w:spacing w:val="-2"/>
              </w:rPr>
              <w:t>26/09/20</w:t>
            </w:r>
            <w:r w:rsidR="00491F21">
              <w:rPr>
                <w:rFonts w:ascii="Arial" w:hAnsi="Arial" w:cs="Arial"/>
                <w:spacing w:val="-2"/>
              </w:rPr>
              <w:t>22</w:t>
            </w:r>
          </w:p>
        </w:tc>
        <w:tc>
          <w:tcPr>
            <w:tcW w:w="906" w:type="dxa"/>
          </w:tcPr>
          <w:p w14:paraId="02BB19DB" w14:textId="77777777" w:rsidR="00D8777A" w:rsidRPr="00475310" w:rsidRDefault="00D8777A" w:rsidP="001D1490">
            <w:pPr>
              <w:pStyle w:val="TableParagraph"/>
              <w:ind w:left="50"/>
              <w:rPr>
                <w:rFonts w:ascii="Arial" w:hAnsi="Arial" w:cs="Arial"/>
              </w:rPr>
            </w:pPr>
          </w:p>
        </w:tc>
        <w:tc>
          <w:tcPr>
            <w:tcW w:w="557" w:type="dxa"/>
          </w:tcPr>
          <w:p w14:paraId="5EDB88CD" w14:textId="77777777" w:rsidR="00D8777A" w:rsidRPr="00475310" w:rsidRDefault="00D8777A" w:rsidP="001D1490">
            <w:pPr>
              <w:pStyle w:val="TableParagraph"/>
              <w:ind w:left="50"/>
              <w:rPr>
                <w:rFonts w:ascii="Arial" w:hAnsi="Arial" w:cs="Arial"/>
              </w:rPr>
            </w:pPr>
          </w:p>
        </w:tc>
        <w:tc>
          <w:tcPr>
            <w:tcW w:w="6162" w:type="dxa"/>
          </w:tcPr>
          <w:p w14:paraId="271BFAB1" w14:textId="77777777" w:rsidR="00D8777A" w:rsidRPr="00475310" w:rsidRDefault="00D8777A" w:rsidP="001D1490">
            <w:pPr>
              <w:pStyle w:val="TableParagraph"/>
              <w:spacing w:before="80"/>
              <w:ind w:left="50"/>
              <w:rPr>
                <w:rFonts w:ascii="Arial" w:hAnsi="Arial" w:cs="Arial"/>
              </w:rPr>
            </w:pPr>
            <w:r w:rsidRPr="00475310">
              <w:rPr>
                <w:rFonts w:ascii="Arial" w:hAnsi="Arial" w:cs="Arial"/>
              </w:rPr>
              <w:t>A referral is received from a primary care general practitioner</w:t>
            </w:r>
            <w:r w:rsidRPr="00475310">
              <w:rPr>
                <w:rFonts w:ascii="Arial" w:hAnsi="Arial" w:cs="Arial"/>
                <w:spacing w:val="-4"/>
              </w:rPr>
              <w:t xml:space="preserve"> </w:t>
            </w:r>
            <w:r w:rsidRPr="00475310">
              <w:rPr>
                <w:rFonts w:ascii="Arial" w:hAnsi="Arial" w:cs="Arial"/>
              </w:rPr>
              <w:t>for</w:t>
            </w:r>
            <w:r w:rsidRPr="00475310">
              <w:rPr>
                <w:rFonts w:ascii="Arial" w:hAnsi="Arial" w:cs="Arial"/>
                <w:spacing w:val="-4"/>
              </w:rPr>
              <w:t xml:space="preserve"> </w:t>
            </w:r>
            <w:r w:rsidRPr="00475310">
              <w:rPr>
                <w:rFonts w:ascii="Arial" w:hAnsi="Arial" w:cs="Arial"/>
              </w:rPr>
              <w:t>a</w:t>
            </w:r>
            <w:r w:rsidRPr="00475310">
              <w:rPr>
                <w:rFonts w:ascii="Arial" w:hAnsi="Arial" w:cs="Arial"/>
                <w:spacing w:val="-5"/>
              </w:rPr>
              <w:t xml:space="preserve"> </w:t>
            </w:r>
            <w:r w:rsidRPr="00475310">
              <w:rPr>
                <w:rFonts w:ascii="Arial" w:hAnsi="Arial" w:cs="Arial"/>
              </w:rPr>
              <w:t>patient</w:t>
            </w:r>
            <w:r w:rsidRPr="00475310">
              <w:rPr>
                <w:rFonts w:ascii="Arial" w:hAnsi="Arial" w:cs="Arial"/>
                <w:spacing w:val="-6"/>
              </w:rPr>
              <w:t xml:space="preserve"> </w:t>
            </w:r>
            <w:r w:rsidRPr="00475310">
              <w:rPr>
                <w:rFonts w:ascii="Arial" w:hAnsi="Arial" w:cs="Arial"/>
              </w:rPr>
              <w:t>who</w:t>
            </w:r>
            <w:r w:rsidRPr="00475310">
              <w:rPr>
                <w:rFonts w:ascii="Arial" w:hAnsi="Arial" w:cs="Arial"/>
                <w:spacing w:val="-4"/>
              </w:rPr>
              <w:t xml:space="preserve"> </w:t>
            </w:r>
            <w:r w:rsidRPr="00475310">
              <w:rPr>
                <w:rFonts w:ascii="Arial" w:hAnsi="Arial" w:cs="Arial"/>
              </w:rPr>
              <w:t>has</w:t>
            </w:r>
            <w:r w:rsidRPr="00475310">
              <w:rPr>
                <w:rFonts w:ascii="Arial" w:hAnsi="Arial" w:cs="Arial"/>
                <w:spacing w:val="-4"/>
              </w:rPr>
              <w:t xml:space="preserve"> </w:t>
            </w:r>
            <w:r w:rsidRPr="00475310">
              <w:rPr>
                <w:rFonts w:ascii="Arial" w:hAnsi="Arial" w:cs="Arial"/>
              </w:rPr>
              <w:t>a</w:t>
            </w:r>
            <w:r w:rsidRPr="00475310">
              <w:rPr>
                <w:rFonts w:ascii="Arial" w:hAnsi="Arial" w:cs="Arial"/>
                <w:spacing w:val="-5"/>
              </w:rPr>
              <w:t xml:space="preserve"> </w:t>
            </w:r>
            <w:r w:rsidRPr="00475310">
              <w:rPr>
                <w:rFonts w:ascii="Arial" w:hAnsi="Arial" w:cs="Arial"/>
              </w:rPr>
              <w:t>suspicious</w:t>
            </w:r>
            <w:r w:rsidRPr="00475310">
              <w:rPr>
                <w:rFonts w:ascii="Arial" w:hAnsi="Arial" w:cs="Arial"/>
                <w:spacing w:val="-4"/>
              </w:rPr>
              <w:t xml:space="preserve"> </w:t>
            </w:r>
            <w:r w:rsidRPr="00475310">
              <w:rPr>
                <w:rFonts w:ascii="Arial" w:hAnsi="Arial" w:cs="Arial"/>
              </w:rPr>
              <w:t>lump</w:t>
            </w:r>
            <w:r w:rsidRPr="00475310">
              <w:rPr>
                <w:rFonts w:ascii="Arial" w:hAnsi="Arial" w:cs="Arial"/>
                <w:spacing w:val="-3"/>
              </w:rPr>
              <w:t xml:space="preserve"> </w:t>
            </w:r>
            <w:r w:rsidRPr="00475310">
              <w:rPr>
                <w:rFonts w:ascii="Arial" w:hAnsi="Arial" w:cs="Arial"/>
              </w:rPr>
              <w:t>in</w:t>
            </w:r>
            <w:r w:rsidRPr="00475310">
              <w:rPr>
                <w:rFonts w:ascii="Arial" w:hAnsi="Arial" w:cs="Arial"/>
                <w:spacing w:val="-5"/>
              </w:rPr>
              <w:t xml:space="preserve"> </w:t>
            </w:r>
            <w:r w:rsidRPr="00475310">
              <w:rPr>
                <w:rFonts w:ascii="Arial" w:hAnsi="Arial" w:cs="Arial"/>
              </w:rPr>
              <w:t xml:space="preserve">her </w:t>
            </w:r>
            <w:r w:rsidRPr="00475310">
              <w:rPr>
                <w:rFonts w:ascii="Arial" w:hAnsi="Arial" w:cs="Arial"/>
                <w:spacing w:val="-2"/>
              </w:rPr>
              <w:t>breast.</w:t>
            </w:r>
          </w:p>
        </w:tc>
      </w:tr>
      <w:tr w:rsidR="00D8777A" w14:paraId="41D5C750" w14:textId="77777777" w:rsidTr="00BD4BD2">
        <w:trPr>
          <w:trHeight w:val="660"/>
        </w:trPr>
        <w:tc>
          <w:tcPr>
            <w:tcW w:w="1798" w:type="dxa"/>
          </w:tcPr>
          <w:p w14:paraId="2F1BAF70" w14:textId="3A72BD71" w:rsidR="00D8777A" w:rsidRPr="00475310" w:rsidRDefault="00D8777A" w:rsidP="001D1490">
            <w:pPr>
              <w:pStyle w:val="TableParagraph"/>
              <w:spacing w:before="80"/>
              <w:ind w:left="50"/>
              <w:rPr>
                <w:rFonts w:ascii="Arial" w:hAnsi="Arial" w:cs="Arial"/>
              </w:rPr>
            </w:pPr>
            <w:r w:rsidRPr="00475310">
              <w:rPr>
                <w:rFonts w:ascii="Arial" w:hAnsi="Arial" w:cs="Arial"/>
                <w:spacing w:val="-2"/>
              </w:rPr>
              <w:t>28/09/20</w:t>
            </w:r>
            <w:r w:rsidR="00491F21">
              <w:rPr>
                <w:rFonts w:ascii="Arial" w:hAnsi="Arial" w:cs="Arial"/>
                <w:spacing w:val="-2"/>
              </w:rPr>
              <w:t>22</w:t>
            </w:r>
          </w:p>
        </w:tc>
        <w:tc>
          <w:tcPr>
            <w:tcW w:w="906" w:type="dxa"/>
          </w:tcPr>
          <w:p w14:paraId="54262CAF" w14:textId="77777777" w:rsidR="00D8777A" w:rsidRPr="00475310" w:rsidRDefault="00D8777A" w:rsidP="001D1490">
            <w:pPr>
              <w:pStyle w:val="TableParagraph"/>
              <w:ind w:left="50"/>
              <w:rPr>
                <w:rFonts w:ascii="Arial" w:hAnsi="Arial" w:cs="Arial"/>
              </w:rPr>
            </w:pPr>
          </w:p>
        </w:tc>
        <w:tc>
          <w:tcPr>
            <w:tcW w:w="557" w:type="dxa"/>
          </w:tcPr>
          <w:p w14:paraId="578D1CF9" w14:textId="77777777" w:rsidR="00D8777A" w:rsidRPr="00475310" w:rsidRDefault="00D8777A" w:rsidP="001D1490">
            <w:pPr>
              <w:pStyle w:val="TableParagraph"/>
              <w:ind w:left="50"/>
              <w:rPr>
                <w:rFonts w:ascii="Arial" w:hAnsi="Arial" w:cs="Arial"/>
              </w:rPr>
            </w:pPr>
          </w:p>
        </w:tc>
        <w:tc>
          <w:tcPr>
            <w:tcW w:w="6162" w:type="dxa"/>
          </w:tcPr>
          <w:p w14:paraId="5B9D6FC5" w14:textId="77777777" w:rsidR="00D8777A" w:rsidRPr="00475310" w:rsidRDefault="00D8777A" w:rsidP="001D1490">
            <w:pPr>
              <w:pStyle w:val="TableParagraph"/>
              <w:spacing w:before="80"/>
              <w:ind w:left="50"/>
              <w:rPr>
                <w:rFonts w:ascii="Arial" w:hAnsi="Arial" w:cs="Arial"/>
              </w:rPr>
            </w:pPr>
            <w:r w:rsidRPr="00475310">
              <w:rPr>
                <w:rFonts w:ascii="Arial" w:hAnsi="Arial" w:cs="Arial"/>
              </w:rPr>
              <w:t>Triaged</w:t>
            </w:r>
            <w:r w:rsidRPr="00475310">
              <w:rPr>
                <w:rFonts w:ascii="Arial" w:hAnsi="Arial" w:cs="Arial"/>
                <w:spacing w:val="-7"/>
              </w:rPr>
              <w:t xml:space="preserve"> </w:t>
            </w:r>
            <w:r w:rsidRPr="00475310">
              <w:rPr>
                <w:rFonts w:ascii="Arial" w:hAnsi="Arial" w:cs="Arial"/>
              </w:rPr>
              <w:t>by</w:t>
            </w:r>
            <w:r w:rsidRPr="00475310">
              <w:rPr>
                <w:rFonts w:ascii="Arial" w:hAnsi="Arial" w:cs="Arial"/>
                <w:spacing w:val="-5"/>
              </w:rPr>
              <w:t xml:space="preserve"> </w:t>
            </w:r>
            <w:r w:rsidRPr="00475310">
              <w:rPr>
                <w:rFonts w:ascii="Arial" w:hAnsi="Arial" w:cs="Arial"/>
              </w:rPr>
              <w:t>breast</w:t>
            </w:r>
            <w:r w:rsidRPr="00475310">
              <w:rPr>
                <w:rFonts w:ascii="Arial" w:hAnsi="Arial" w:cs="Arial"/>
                <w:spacing w:val="-3"/>
              </w:rPr>
              <w:t xml:space="preserve"> </w:t>
            </w:r>
            <w:r w:rsidRPr="00475310">
              <w:rPr>
                <w:rFonts w:ascii="Arial" w:hAnsi="Arial" w:cs="Arial"/>
              </w:rPr>
              <w:t>service</w:t>
            </w:r>
            <w:r w:rsidRPr="00475310">
              <w:rPr>
                <w:rFonts w:ascii="Arial" w:hAnsi="Arial" w:cs="Arial"/>
                <w:spacing w:val="-6"/>
              </w:rPr>
              <w:t xml:space="preserve"> </w:t>
            </w:r>
            <w:r w:rsidRPr="00475310">
              <w:rPr>
                <w:rFonts w:ascii="Arial" w:hAnsi="Arial" w:cs="Arial"/>
              </w:rPr>
              <w:t>as</w:t>
            </w:r>
            <w:r w:rsidRPr="00475310">
              <w:rPr>
                <w:rFonts w:ascii="Arial" w:hAnsi="Arial" w:cs="Arial"/>
                <w:spacing w:val="-3"/>
              </w:rPr>
              <w:t xml:space="preserve"> </w:t>
            </w:r>
            <w:r w:rsidRPr="00475310">
              <w:rPr>
                <w:rFonts w:ascii="Arial" w:hAnsi="Arial" w:cs="Arial"/>
              </w:rPr>
              <w:t>needing</w:t>
            </w:r>
            <w:r w:rsidRPr="00475310">
              <w:rPr>
                <w:rFonts w:ascii="Arial" w:hAnsi="Arial" w:cs="Arial"/>
                <w:spacing w:val="-3"/>
              </w:rPr>
              <w:t xml:space="preserve"> </w:t>
            </w:r>
            <w:r w:rsidRPr="00475310">
              <w:rPr>
                <w:rFonts w:ascii="Arial" w:hAnsi="Arial" w:cs="Arial"/>
              </w:rPr>
              <w:t>to</w:t>
            </w:r>
            <w:r w:rsidRPr="00475310">
              <w:rPr>
                <w:rFonts w:ascii="Arial" w:hAnsi="Arial" w:cs="Arial"/>
                <w:spacing w:val="-2"/>
              </w:rPr>
              <w:t xml:space="preserve"> </w:t>
            </w:r>
            <w:r w:rsidRPr="00475310">
              <w:rPr>
                <w:rFonts w:ascii="Arial" w:hAnsi="Arial" w:cs="Arial"/>
              </w:rPr>
              <w:t>be</w:t>
            </w:r>
            <w:r w:rsidRPr="00475310">
              <w:rPr>
                <w:rFonts w:ascii="Arial" w:hAnsi="Arial" w:cs="Arial"/>
                <w:spacing w:val="-5"/>
              </w:rPr>
              <w:t xml:space="preserve"> </w:t>
            </w:r>
            <w:r w:rsidRPr="00475310">
              <w:rPr>
                <w:rFonts w:ascii="Arial" w:hAnsi="Arial" w:cs="Arial"/>
              </w:rPr>
              <w:t>seen</w:t>
            </w:r>
            <w:r w:rsidRPr="00475310">
              <w:rPr>
                <w:rFonts w:ascii="Arial" w:hAnsi="Arial" w:cs="Arial"/>
                <w:spacing w:val="-4"/>
              </w:rPr>
              <w:t xml:space="preserve"> </w:t>
            </w:r>
            <w:r w:rsidRPr="00475310">
              <w:rPr>
                <w:rFonts w:ascii="Arial" w:hAnsi="Arial" w:cs="Arial"/>
              </w:rPr>
              <w:t>within</w:t>
            </w:r>
            <w:r w:rsidRPr="00475310">
              <w:rPr>
                <w:rFonts w:ascii="Arial" w:hAnsi="Arial" w:cs="Arial"/>
                <w:spacing w:val="-4"/>
              </w:rPr>
              <w:t xml:space="preserve"> </w:t>
            </w:r>
            <w:r w:rsidRPr="00475310">
              <w:rPr>
                <w:rFonts w:ascii="Arial" w:hAnsi="Arial" w:cs="Arial"/>
              </w:rPr>
              <w:t>two weeks and as having a high suspicion of cancer.</w:t>
            </w:r>
          </w:p>
        </w:tc>
      </w:tr>
      <w:tr w:rsidR="00D8777A" w14:paraId="51596A2F" w14:textId="77777777" w:rsidTr="00BD4BD2">
        <w:trPr>
          <w:trHeight w:val="909"/>
        </w:trPr>
        <w:tc>
          <w:tcPr>
            <w:tcW w:w="1798" w:type="dxa"/>
          </w:tcPr>
          <w:p w14:paraId="414C0D5F" w14:textId="0ABE5FA3" w:rsidR="00D8777A" w:rsidRPr="00475310" w:rsidRDefault="00D8777A" w:rsidP="001D1490">
            <w:pPr>
              <w:pStyle w:val="TableParagraph"/>
              <w:spacing w:before="80"/>
              <w:ind w:left="50"/>
              <w:rPr>
                <w:rFonts w:ascii="Arial" w:hAnsi="Arial" w:cs="Arial"/>
              </w:rPr>
            </w:pPr>
            <w:r w:rsidRPr="00475310">
              <w:rPr>
                <w:rFonts w:ascii="Arial" w:hAnsi="Arial" w:cs="Arial"/>
                <w:spacing w:val="-2"/>
              </w:rPr>
              <w:t>07/10/20</w:t>
            </w:r>
            <w:r w:rsidR="00491F21">
              <w:rPr>
                <w:rFonts w:ascii="Arial" w:hAnsi="Arial" w:cs="Arial"/>
                <w:spacing w:val="-2"/>
              </w:rPr>
              <w:t>22</w:t>
            </w:r>
          </w:p>
        </w:tc>
        <w:tc>
          <w:tcPr>
            <w:tcW w:w="906" w:type="dxa"/>
          </w:tcPr>
          <w:p w14:paraId="1DA9D007" w14:textId="77777777" w:rsidR="00D8777A" w:rsidRPr="00475310" w:rsidRDefault="00D8777A" w:rsidP="001D1490">
            <w:pPr>
              <w:pStyle w:val="TableParagraph"/>
              <w:ind w:left="50"/>
              <w:rPr>
                <w:rFonts w:ascii="Arial" w:hAnsi="Arial" w:cs="Arial"/>
              </w:rPr>
            </w:pPr>
          </w:p>
        </w:tc>
        <w:tc>
          <w:tcPr>
            <w:tcW w:w="557" w:type="dxa"/>
          </w:tcPr>
          <w:p w14:paraId="169E6035" w14:textId="77777777" w:rsidR="00D8777A" w:rsidRPr="00475310" w:rsidRDefault="00D8777A" w:rsidP="001D1490">
            <w:pPr>
              <w:pStyle w:val="TableParagraph"/>
              <w:ind w:left="50"/>
              <w:rPr>
                <w:rFonts w:ascii="Arial" w:hAnsi="Arial" w:cs="Arial"/>
              </w:rPr>
            </w:pPr>
          </w:p>
        </w:tc>
        <w:tc>
          <w:tcPr>
            <w:tcW w:w="6162" w:type="dxa"/>
          </w:tcPr>
          <w:p w14:paraId="5270D381" w14:textId="77777777" w:rsidR="00D8777A" w:rsidRPr="00475310" w:rsidRDefault="00D84698" w:rsidP="001D1490">
            <w:pPr>
              <w:pStyle w:val="TableParagraph"/>
              <w:spacing w:before="80"/>
              <w:ind w:left="50"/>
              <w:rPr>
                <w:rFonts w:ascii="Arial" w:hAnsi="Arial" w:cs="Arial"/>
              </w:rPr>
            </w:pPr>
            <w:r w:rsidRPr="00475310">
              <w:rPr>
                <w:rFonts w:ascii="Arial" w:hAnsi="Arial" w:cs="Arial"/>
              </w:rPr>
              <w:t>Hospital</w:t>
            </w:r>
            <w:r w:rsidR="00D8777A" w:rsidRPr="00475310">
              <w:rPr>
                <w:rFonts w:ascii="Arial" w:hAnsi="Arial" w:cs="Arial"/>
              </w:rPr>
              <w:t xml:space="preserve"> breast clinic first specialist assessment (FSA). At the FSA</w:t>
            </w:r>
            <w:r w:rsidR="00D8777A" w:rsidRPr="00475310">
              <w:rPr>
                <w:rFonts w:ascii="Arial" w:hAnsi="Arial" w:cs="Arial"/>
                <w:spacing w:val="-5"/>
              </w:rPr>
              <w:t xml:space="preserve"> </w:t>
            </w:r>
            <w:r w:rsidR="00D8777A" w:rsidRPr="00475310">
              <w:rPr>
                <w:rFonts w:ascii="Arial" w:hAnsi="Arial" w:cs="Arial"/>
              </w:rPr>
              <w:t>the</w:t>
            </w:r>
            <w:r w:rsidR="00D8777A" w:rsidRPr="00475310">
              <w:rPr>
                <w:rFonts w:ascii="Arial" w:hAnsi="Arial" w:cs="Arial"/>
                <w:spacing w:val="-7"/>
              </w:rPr>
              <w:t xml:space="preserve"> </w:t>
            </w:r>
            <w:r w:rsidR="00D8777A" w:rsidRPr="00475310">
              <w:rPr>
                <w:rFonts w:ascii="Arial" w:hAnsi="Arial" w:cs="Arial"/>
              </w:rPr>
              <w:t>clinician</w:t>
            </w:r>
            <w:r w:rsidR="00D8777A" w:rsidRPr="00475310">
              <w:rPr>
                <w:rFonts w:ascii="Arial" w:hAnsi="Arial" w:cs="Arial"/>
                <w:spacing w:val="-6"/>
              </w:rPr>
              <w:t xml:space="preserve"> </w:t>
            </w:r>
            <w:r w:rsidR="00D8777A" w:rsidRPr="00475310">
              <w:rPr>
                <w:rFonts w:ascii="Arial" w:hAnsi="Arial" w:cs="Arial"/>
              </w:rPr>
              <w:t>arranged</w:t>
            </w:r>
            <w:r w:rsidR="00D8777A" w:rsidRPr="00475310">
              <w:rPr>
                <w:rFonts w:ascii="Arial" w:hAnsi="Arial" w:cs="Arial"/>
                <w:spacing w:val="-5"/>
              </w:rPr>
              <w:t xml:space="preserve"> </w:t>
            </w:r>
            <w:r w:rsidR="00D8777A" w:rsidRPr="00475310">
              <w:rPr>
                <w:rFonts w:ascii="Arial" w:hAnsi="Arial" w:cs="Arial"/>
              </w:rPr>
              <w:t>for</w:t>
            </w:r>
            <w:r w:rsidR="00D8777A" w:rsidRPr="00475310">
              <w:rPr>
                <w:rFonts w:ascii="Arial" w:hAnsi="Arial" w:cs="Arial"/>
                <w:spacing w:val="-7"/>
              </w:rPr>
              <w:t xml:space="preserve"> </w:t>
            </w:r>
            <w:r w:rsidR="00D8777A" w:rsidRPr="00475310">
              <w:rPr>
                <w:rFonts w:ascii="Arial" w:hAnsi="Arial" w:cs="Arial"/>
              </w:rPr>
              <w:t>the</w:t>
            </w:r>
            <w:r w:rsidR="00D8777A" w:rsidRPr="00475310">
              <w:rPr>
                <w:rFonts w:ascii="Arial" w:hAnsi="Arial" w:cs="Arial"/>
                <w:spacing w:val="-7"/>
              </w:rPr>
              <w:t xml:space="preserve"> </w:t>
            </w:r>
            <w:r w:rsidR="00D8777A" w:rsidRPr="00475310">
              <w:rPr>
                <w:rFonts w:ascii="Arial" w:hAnsi="Arial" w:cs="Arial"/>
              </w:rPr>
              <w:t>necessary</w:t>
            </w:r>
            <w:r w:rsidR="00D8777A" w:rsidRPr="00475310">
              <w:rPr>
                <w:rFonts w:ascii="Arial" w:hAnsi="Arial" w:cs="Arial"/>
                <w:spacing w:val="-7"/>
              </w:rPr>
              <w:t xml:space="preserve"> </w:t>
            </w:r>
            <w:r w:rsidR="00D8777A" w:rsidRPr="00475310">
              <w:rPr>
                <w:rFonts w:ascii="Arial" w:hAnsi="Arial" w:cs="Arial"/>
              </w:rPr>
              <w:t>investigations to be performed.</w:t>
            </w:r>
          </w:p>
          <w:p w14:paraId="54DD858E" w14:textId="4CA2E7BF" w:rsidR="00325BF6" w:rsidRPr="00475310" w:rsidRDefault="00325BF6" w:rsidP="001D1490">
            <w:pPr>
              <w:pStyle w:val="TableParagraph"/>
              <w:spacing w:before="80"/>
              <w:ind w:left="50"/>
              <w:rPr>
                <w:rFonts w:ascii="Arial" w:hAnsi="Arial" w:cs="Arial"/>
                <w:spacing w:val="-2"/>
              </w:rPr>
            </w:pPr>
            <w:r w:rsidRPr="007D2129">
              <w:rPr>
                <w:rFonts w:ascii="Arial" w:hAnsi="Arial" w:cs="Arial"/>
                <w:spacing w:val="-10"/>
                <w:position w:val="5"/>
                <w:vertAlign w:val="superscript"/>
              </w:rPr>
              <w:t>§</w:t>
            </w:r>
            <w:r w:rsidRPr="00475310">
              <w:rPr>
                <w:rFonts w:ascii="Arial" w:hAnsi="Arial" w:cs="Arial"/>
                <w:spacing w:val="-10"/>
                <w:position w:val="5"/>
              </w:rPr>
              <w:t xml:space="preserve"> </w:t>
            </w:r>
            <w:r w:rsidRPr="00475310">
              <w:rPr>
                <w:rFonts w:ascii="Arial" w:hAnsi="Arial" w:cs="Arial"/>
              </w:rPr>
              <w:t>Adjuvant</w:t>
            </w:r>
            <w:r w:rsidRPr="00475310">
              <w:rPr>
                <w:rFonts w:ascii="Arial" w:hAnsi="Arial" w:cs="Arial"/>
                <w:spacing w:val="-4"/>
              </w:rPr>
              <w:t xml:space="preserve"> </w:t>
            </w:r>
            <w:r w:rsidRPr="00475310">
              <w:rPr>
                <w:rFonts w:ascii="Arial" w:hAnsi="Arial" w:cs="Arial"/>
              </w:rPr>
              <w:t>treatment</w:t>
            </w:r>
            <w:r w:rsidRPr="00475310">
              <w:rPr>
                <w:rFonts w:ascii="Arial" w:hAnsi="Arial" w:cs="Arial"/>
                <w:spacing w:val="-2"/>
              </w:rPr>
              <w:t xml:space="preserve"> </w:t>
            </w:r>
            <w:r w:rsidRPr="00475310">
              <w:rPr>
                <w:rFonts w:ascii="Arial" w:hAnsi="Arial" w:cs="Arial"/>
              </w:rPr>
              <w:t>is</w:t>
            </w:r>
            <w:r w:rsidRPr="00475310">
              <w:rPr>
                <w:rFonts w:ascii="Arial" w:hAnsi="Arial" w:cs="Arial"/>
                <w:spacing w:val="-2"/>
              </w:rPr>
              <w:t xml:space="preserve"> </w:t>
            </w:r>
            <w:r w:rsidRPr="00475310">
              <w:rPr>
                <w:rFonts w:ascii="Arial" w:hAnsi="Arial" w:cs="Arial"/>
              </w:rPr>
              <w:t>treatment</w:t>
            </w:r>
            <w:r w:rsidRPr="00475310">
              <w:rPr>
                <w:rFonts w:ascii="Arial" w:hAnsi="Arial" w:cs="Arial"/>
                <w:spacing w:val="-3"/>
              </w:rPr>
              <w:t xml:space="preserve"> </w:t>
            </w:r>
            <w:r w:rsidRPr="00475310">
              <w:rPr>
                <w:rFonts w:ascii="Arial" w:hAnsi="Arial" w:cs="Arial"/>
              </w:rPr>
              <w:t>that</w:t>
            </w:r>
            <w:r w:rsidRPr="00475310">
              <w:rPr>
                <w:rFonts w:ascii="Arial" w:hAnsi="Arial" w:cs="Arial"/>
                <w:spacing w:val="-1"/>
              </w:rPr>
              <w:t xml:space="preserve"> </w:t>
            </w:r>
            <w:r w:rsidRPr="00475310">
              <w:rPr>
                <w:rFonts w:ascii="Arial" w:hAnsi="Arial" w:cs="Arial"/>
              </w:rPr>
              <w:t>is</w:t>
            </w:r>
            <w:r w:rsidRPr="00475310">
              <w:rPr>
                <w:rFonts w:ascii="Arial" w:hAnsi="Arial" w:cs="Arial"/>
                <w:spacing w:val="-4"/>
              </w:rPr>
              <w:t xml:space="preserve"> </w:t>
            </w:r>
            <w:r w:rsidRPr="00475310">
              <w:rPr>
                <w:rFonts w:ascii="Arial" w:hAnsi="Arial" w:cs="Arial"/>
              </w:rPr>
              <w:t>given</w:t>
            </w:r>
            <w:r w:rsidRPr="00475310">
              <w:rPr>
                <w:rFonts w:ascii="Arial" w:hAnsi="Arial" w:cs="Arial"/>
                <w:spacing w:val="-3"/>
              </w:rPr>
              <w:t xml:space="preserve"> </w:t>
            </w:r>
            <w:r w:rsidRPr="00475310">
              <w:rPr>
                <w:rFonts w:ascii="Arial" w:hAnsi="Arial" w:cs="Arial"/>
              </w:rPr>
              <w:t>in</w:t>
            </w:r>
            <w:r w:rsidRPr="00475310">
              <w:rPr>
                <w:rFonts w:ascii="Arial" w:hAnsi="Arial" w:cs="Arial"/>
                <w:spacing w:val="-1"/>
              </w:rPr>
              <w:t xml:space="preserve"> </w:t>
            </w:r>
            <w:r w:rsidRPr="00475310">
              <w:rPr>
                <w:rFonts w:ascii="Arial" w:hAnsi="Arial" w:cs="Arial"/>
              </w:rPr>
              <w:t>addition</w:t>
            </w:r>
            <w:r w:rsidRPr="00475310">
              <w:rPr>
                <w:rFonts w:ascii="Arial" w:hAnsi="Arial" w:cs="Arial"/>
                <w:spacing w:val="-2"/>
              </w:rPr>
              <w:t xml:space="preserve"> </w:t>
            </w:r>
            <w:r w:rsidRPr="00475310">
              <w:rPr>
                <w:rFonts w:ascii="Arial" w:hAnsi="Arial" w:cs="Arial"/>
              </w:rPr>
              <w:t>to</w:t>
            </w:r>
            <w:r w:rsidRPr="00475310">
              <w:rPr>
                <w:rFonts w:ascii="Arial" w:hAnsi="Arial" w:cs="Arial"/>
                <w:spacing w:val="-4"/>
              </w:rPr>
              <w:t xml:space="preserve"> </w:t>
            </w:r>
            <w:r w:rsidRPr="00475310">
              <w:rPr>
                <w:rFonts w:ascii="Arial" w:hAnsi="Arial" w:cs="Arial"/>
              </w:rPr>
              <w:t>the</w:t>
            </w:r>
            <w:r w:rsidRPr="00475310">
              <w:rPr>
                <w:rFonts w:ascii="Arial" w:hAnsi="Arial" w:cs="Arial"/>
                <w:spacing w:val="-2"/>
              </w:rPr>
              <w:t xml:space="preserve"> </w:t>
            </w:r>
            <w:r w:rsidRPr="00475310">
              <w:rPr>
                <w:rFonts w:ascii="Arial" w:hAnsi="Arial" w:cs="Arial"/>
              </w:rPr>
              <w:t>primary,</w:t>
            </w:r>
            <w:r w:rsidRPr="00475310">
              <w:rPr>
                <w:rFonts w:ascii="Arial" w:hAnsi="Arial" w:cs="Arial"/>
                <w:spacing w:val="-3"/>
              </w:rPr>
              <w:t xml:space="preserve"> </w:t>
            </w:r>
            <w:r w:rsidRPr="00475310">
              <w:rPr>
                <w:rFonts w:ascii="Arial" w:hAnsi="Arial" w:cs="Arial"/>
              </w:rPr>
              <w:t>main</w:t>
            </w:r>
            <w:r w:rsidRPr="00475310">
              <w:rPr>
                <w:rFonts w:ascii="Arial" w:hAnsi="Arial" w:cs="Arial"/>
                <w:spacing w:val="-2"/>
              </w:rPr>
              <w:t xml:space="preserve"> </w:t>
            </w:r>
            <w:r w:rsidRPr="00475310">
              <w:rPr>
                <w:rFonts w:ascii="Arial" w:hAnsi="Arial" w:cs="Arial"/>
              </w:rPr>
              <w:t>or</w:t>
            </w:r>
            <w:r w:rsidRPr="00475310">
              <w:rPr>
                <w:rFonts w:ascii="Arial" w:hAnsi="Arial" w:cs="Arial"/>
                <w:spacing w:val="-2"/>
              </w:rPr>
              <w:t xml:space="preserve"> </w:t>
            </w:r>
            <w:r w:rsidRPr="00475310">
              <w:rPr>
                <w:rFonts w:ascii="Arial" w:hAnsi="Arial" w:cs="Arial"/>
              </w:rPr>
              <w:t>initial</w:t>
            </w:r>
            <w:r w:rsidRPr="00475310">
              <w:rPr>
                <w:rFonts w:ascii="Arial" w:hAnsi="Arial" w:cs="Arial"/>
                <w:spacing w:val="-3"/>
              </w:rPr>
              <w:t xml:space="preserve"> </w:t>
            </w:r>
            <w:r w:rsidRPr="00475310">
              <w:rPr>
                <w:rFonts w:ascii="Arial" w:hAnsi="Arial" w:cs="Arial"/>
                <w:spacing w:val="-2"/>
              </w:rPr>
              <w:t>treatment</w:t>
            </w:r>
          </w:p>
        </w:tc>
      </w:tr>
      <w:tr w:rsidR="00D8777A" w14:paraId="229E9A19" w14:textId="77777777" w:rsidTr="00BD4BD2">
        <w:trPr>
          <w:trHeight w:val="410"/>
        </w:trPr>
        <w:tc>
          <w:tcPr>
            <w:tcW w:w="1798" w:type="dxa"/>
          </w:tcPr>
          <w:p w14:paraId="6E4B5F7E" w14:textId="73241EA0" w:rsidR="00D8777A" w:rsidRPr="00475310" w:rsidRDefault="00D8777A" w:rsidP="001D1490">
            <w:pPr>
              <w:pStyle w:val="TableParagraph"/>
              <w:spacing w:before="80"/>
              <w:ind w:left="50"/>
              <w:rPr>
                <w:rFonts w:ascii="Arial" w:hAnsi="Arial" w:cs="Arial"/>
              </w:rPr>
            </w:pPr>
            <w:r w:rsidRPr="00475310">
              <w:rPr>
                <w:rFonts w:ascii="Arial" w:hAnsi="Arial" w:cs="Arial"/>
                <w:spacing w:val="-2"/>
              </w:rPr>
              <w:t>07/10/20</w:t>
            </w:r>
            <w:r w:rsidR="00491F21">
              <w:rPr>
                <w:rFonts w:ascii="Arial" w:hAnsi="Arial" w:cs="Arial"/>
                <w:spacing w:val="-2"/>
              </w:rPr>
              <w:t>22</w:t>
            </w:r>
          </w:p>
        </w:tc>
        <w:tc>
          <w:tcPr>
            <w:tcW w:w="906" w:type="dxa"/>
          </w:tcPr>
          <w:p w14:paraId="5C9B5D7B" w14:textId="77777777" w:rsidR="00D8777A" w:rsidRPr="00475310" w:rsidRDefault="00D8777A" w:rsidP="001D1490">
            <w:pPr>
              <w:pStyle w:val="TableParagraph"/>
              <w:ind w:left="50"/>
              <w:rPr>
                <w:rFonts w:ascii="Arial" w:hAnsi="Arial" w:cs="Arial"/>
              </w:rPr>
            </w:pPr>
          </w:p>
        </w:tc>
        <w:tc>
          <w:tcPr>
            <w:tcW w:w="557" w:type="dxa"/>
          </w:tcPr>
          <w:p w14:paraId="4F5E2980" w14:textId="77777777" w:rsidR="00D8777A" w:rsidRPr="00475310" w:rsidRDefault="00D8777A" w:rsidP="001D1490">
            <w:pPr>
              <w:pStyle w:val="TableParagraph"/>
              <w:ind w:left="50"/>
              <w:rPr>
                <w:rFonts w:ascii="Arial" w:hAnsi="Arial" w:cs="Arial"/>
              </w:rPr>
            </w:pPr>
          </w:p>
        </w:tc>
        <w:tc>
          <w:tcPr>
            <w:tcW w:w="6162" w:type="dxa"/>
          </w:tcPr>
          <w:p w14:paraId="6A6AE9F7" w14:textId="77777777" w:rsidR="00D8777A" w:rsidRPr="00475310" w:rsidRDefault="00D8777A" w:rsidP="001D1490">
            <w:pPr>
              <w:pStyle w:val="TableParagraph"/>
              <w:spacing w:before="80"/>
              <w:ind w:left="50"/>
              <w:rPr>
                <w:rFonts w:ascii="Arial" w:hAnsi="Arial" w:cs="Arial"/>
              </w:rPr>
            </w:pPr>
            <w:r w:rsidRPr="00475310">
              <w:rPr>
                <w:rFonts w:ascii="Arial" w:hAnsi="Arial" w:cs="Arial"/>
              </w:rPr>
              <w:t>A</w:t>
            </w:r>
            <w:r w:rsidRPr="00475310">
              <w:rPr>
                <w:rFonts w:ascii="Arial" w:hAnsi="Arial" w:cs="Arial"/>
                <w:spacing w:val="-4"/>
              </w:rPr>
              <w:t xml:space="preserve"> </w:t>
            </w:r>
            <w:r w:rsidRPr="00475310">
              <w:rPr>
                <w:rFonts w:ascii="Arial" w:hAnsi="Arial" w:cs="Arial"/>
              </w:rPr>
              <w:t>fine</w:t>
            </w:r>
            <w:r w:rsidRPr="00475310">
              <w:rPr>
                <w:rFonts w:ascii="Arial" w:hAnsi="Arial" w:cs="Arial"/>
                <w:spacing w:val="-6"/>
              </w:rPr>
              <w:t xml:space="preserve"> </w:t>
            </w:r>
            <w:r w:rsidRPr="00475310">
              <w:rPr>
                <w:rFonts w:ascii="Arial" w:hAnsi="Arial" w:cs="Arial"/>
              </w:rPr>
              <w:t>needle</w:t>
            </w:r>
            <w:r w:rsidRPr="00475310">
              <w:rPr>
                <w:rFonts w:ascii="Arial" w:hAnsi="Arial" w:cs="Arial"/>
                <w:spacing w:val="-6"/>
              </w:rPr>
              <w:t xml:space="preserve"> </w:t>
            </w:r>
            <w:r w:rsidRPr="00475310">
              <w:rPr>
                <w:rFonts w:ascii="Arial" w:hAnsi="Arial" w:cs="Arial"/>
              </w:rPr>
              <w:t>aspiration</w:t>
            </w:r>
            <w:r w:rsidRPr="00475310">
              <w:rPr>
                <w:rFonts w:ascii="Arial" w:hAnsi="Arial" w:cs="Arial"/>
                <w:spacing w:val="-7"/>
              </w:rPr>
              <w:t xml:space="preserve"> </w:t>
            </w:r>
            <w:r w:rsidRPr="00475310">
              <w:rPr>
                <w:rFonts w:ascii="Arial" w:hAnsi="Arial" w:cs="Arial"/>
              </w:rPr>
              <w:t>(FNA)</w:t>
            </w:r>
            <w:r w:rsidRPr="00475310">
              <w:rPr>
                <w:rFonts w:ascii="Arial" w:hAnsi="Arial" w:cs="Arial"/>
                <w:spacing w:val="-3"/>
              </w:rPr>
              <w:t xml:space="preserve"> </w:t>
            </w:r>
            <w:r w:rsidRPr="00475310">
              <w:rPr>
                <w:rFonts w:ascii="Arial" w:hAnsi="Arial" w:cs="Arial"/>
              </w:rPr>
              <w:t>was</w:t>
            </w:r>
            <w:r w:rsidRPr="00475310">
              <w:rPr>
                <w:rFonts w:ascii="Arial" w:hAnsi="Arial" w:cs="Arial"/>
                <w:spacing w:val="-6"/>
              </w:rPr>
              <w:t xml:space="preserve"> </w:t>
            </w:r>
            <w:r w:rsidRPr="00475310">
              <w:rPr>
                <w:rFonts w:ascii="Arial" w:hAnsi="Arial" w:cs="Arial"/>
                <w:spacing w:val="-2"/>
              </w:rPr>
              <w:t>performed.</w:t>
            </w:r>
          </w:p>
        </w:tc>
      </w:tr>
      <w:tr w:rsidR="00D8777A" w14:paraId="70A81ECA" w14:textId="77777777" w:rsidTr="00BD4BD2">
        <w:trPr>
          <w:trHeight w:val="410"/>
        </w:trPr>
        <w:tc>
          <w:tcPr>
            <w:tcW w:w="1798" w:type="dxa"/>
          </w:tcPr>
          <w:p w14:paraId="398A841A" w14:textId="4E168341" w:rsidR="00D8777A" w:rsidRPr="00475310" w:rsidRDefault="00D8777A" w:rsidP="001D1490">
            <w:pPr>
              <w:pStyle w:val="TableParagraph"/>
              <w:spacing w:before="80"/>
              <w:ind w:left="50"/>
              <w:rPr>
                <w:rFonts w:ascii="Arial" w:hAnsi="Arial" w:cs="Arial"/>
              </w:rPr>
            </w:pPr>
            <w:r w:rsidRPr="00475310">
              <w:rPr>
                <w:rFonts w:ascii="Arial" w:hAnsi="Arial" w:cs="Arial"/>
                <w:spacing w:val="-2"/>
              </w:rPr>
              <w:t>10/10/20</w:t>
            </w:r>
            <w:r w:rsidR="00491F21">
              <w:rPr>
                <w:rFonts w:ascii="Arial" w:hAnsi="Arial" w:cs="Arial"/>
                <w:spacing w:val="-2"/>
              </w:rPr>
              <w:t>22</w:t>
            </w:r>
          </w:p>
        </w:tc>
        <w:tc>
          <w:tcPr>
            <w:tcW w:w="906" w:type="dxa"/>
          </w:tcPr>
          <w:p w14:paraId="11FABD2E" w14:textId="77777777" w:rsidR="00D8777A" w:rsidRPr="00475310" w:rsidRDefault="00D8777A" w:rsidP="001D1490">
            <w:pPr>
              <w:pStyle w:val="TableParagraph"/>
              <w:ind w:left="50"/>
              <w:rPr>
                <w:rFonts w:ascii="Arial" w:hAnsi="Arial" w:cs="Arial"/>
              </w:rPr>
            </w:pPr>
          </w:p>
        </w:tc>
        <w:tc>
          <w:tcPr>
            <w:tcW w:w="557" w:type="dxa"/>
          </w:tcPr>
          <w:p w14:paraId="5B38381E" w14:textId="77777777" w:rsidR="00D8777A" w:rsidRPr="00475310" w:rsidRDefault="00D8777A" w:rsidP="001D1490">
            <w:pPr>
              <w:pStyle w:val="TableParagraph"/>
              <w:ind w:left="50"/>
              <w:rPr>
                <w:rFonts w:ascii="Arial" w:hAnsi="Arial" w:cs="Arial"/>
              </w:rPr>
            </w:pPr>
          </w:p>
        </w:tc>
        <w:tc>
          <w:tcPr>
            <w:tcW w:w="6162" w:type="dxa"/>
          </w:tcPr>
          <w:p w14:paraId="16CDCFC3" w14:textId="77777777" w:rsidR="00D8777A" w:rsidRPr="00475310" w:rsidRDefault="00D8777A" w:rsidP="001D1490">
            <w:pPr>
              <w:pStyle w:val="TableParagraph"/>
              <w:spacing w:before="80"/>
              <w:ind w:left="50"/>
              <w:rPr>
                <w:rFonts w:ascii="Arial" w:hAnsi="Arial" w:cs="Arial"/>
              </w:rPr>
            </w:pPr>
            <w:r w:rsidRPr="00475310">
              <w:rPr>
                <w:rFonts w:ascii="Arial" w:hAnsi="Arial" w:cs="Arial"/>
              </w:rPr>
              <w:t>FNA</w:t>
            </w:r>
            <w:r w:rsidRPr="00475310">
              <w:rPr>
                <w:rFonts w:ascii="Arial" w:hAnsi="Arial" w:cs="Arial"/>
                <w:spacing w:val="-6"/>
              </w:rPr>
              <w:t xml:space="preserve"> </w:t>
            </w:r>
            <w:r w:rsidRPr="00475310">
              <w:rPr>
                <w:rFonts w:ascii="Arial" w:hAnsi="Arial" w:cs="Arial"/>
              </w:rPr>
              <w:t>report</w:t>
            </w:r>
            <w:r w:rsidRPr="00475310">
              <w:rPr>
                <w:rFonts w:ascii="Arial" w:hAnsi="Arial" w:cs="Arial"/>
                <w:spacing w:val="-6"/>
              </w:rPr>
              <w:t xml:space="preserve"> </w:t>
            </w:r>
            <w:r w:rsidRPr="00475310">
              <w:rPr>
                <w:rFonts w:ascii="Arial" w:hAnsi="Arial" w:cs="Arial"/>
              </w:rPr>
              <w:t>confirms</w:t>
            </w:r>
            <w:r w:rsidRPr="00475310">
              <w:rPr>
                <w:rFonts w:ascii="Arial" w:hAnsi="Arial" w:cs="Arial"/>
                <w:spacing w:val="-6"/>
              </w:rPr>
              <w:t xml:space="preserve"> </w:t>
            </w:r>
            <w:r w:rsidRPr="00475310">
              <w:rPr>
                <w:rFonts w:ascii="Arial" w:hAnsi="Arial" w:cs="Arial"/>
                <w:spacing w:val="-2"/>
              </w:rPr>
              <w:t>cancer.</w:t>
            </w:r>
          </w:p>
        </w:tc>
      </w:tr>
      <w:tr w:rsidR="00D8777A" w14:paraId="70D554BD" w14:textId="77777777" w:rsidTr="00BD4BD2">
        <w:trPr>
          <w:trHeight w:val="660"/>
        </w:trPr>
        <w:tc>
          <w:tcPr>
            <w:tcW w:w="1798" w:type="dxa"/>
          </w:tcPr>
          <w:p w14:paraId="7CB21900" w14:textId="1C156EE9" w:rsidR="00D8777A" w:rsidRPr="00475310" w:rsidRDefault="00D8777A" w:rsidP="001D1490">
            <w:pPr>
              <w:pStyle w:val="TableParagraph"/>
              <w:spacing w:before="80"/>
              <w:ind w:left="50"/>
              <w:rPr>
                <w:rFonts w:ascii="Arial" w:hAnsi="Arial" w:cs="Arial"/>
              </w:rPr>
            </w:pPr>
            <w:r w:rsidRPr="00475310">
              <w:rPr>
                <w:rFonts w:ascii="Arial" w:hAnsi="Arial" w:cs="Arial"/>
                <w:spacing w:val="-2"/>
              </w:rPr>
              <w:t>23/10/20</w:t>
            </w:r>
            <w:r w:rsidR="00491F21">
              <w:rPr>
                <w:rFonts w:ascii="Arial" w:hAnsi="Arial" w:cs="Arial"/>
                <w:spacing w:val="-2"/>
              </w:rPr>
              <w:t>22</w:t>
            </w:r>
          </w:p>
        </w:tc>
        <w:tc>
          <w:tcPr>
            <w:tcW w:w="906" w:type="dxa"/>
          </w:tcPr>
          <w:p w14:paraId="57760B50" w14:textId="77777777" w:rsidR="00D8777A" w:rsidRPr="00475310" w:rsidRDefault="00D8777A" w:rsidP="001D1490">
            <w:pPr>
              <w:pStyle w:val="TableParagraph"/>
              <w:ind w:left="50"/>
              <w:rPr>
                <w:rFonts w:ascii="Arial" w:hAnsi="Arial" w:cs="Arial"/>
              </w:rPr>
            </w:pPr>
          </w:p>
        </w:tc>
        <w:tc>
          <w:tcPr>
            <w:tcW w:w="557" w:type="dxa"/>
          </w:tcPr>
          <w:p w14:paraId="669CCEB5" w14:textId="77777777" w:rsidR="00D8777A" w:rsidRPr="00475310" w:rsidRDefault="00D8777A" w:rsidP="001D1490">
            <w:pPr>
              <w:pStyle w:val="TableParagraph"/>
              <w:ind w:left="50"/>
              <w:rPr>
                <w:rFonts w:ascii="Arial" w:hAnsi="Arial" w:cs="Arial"/>
              </w:rPr>
            </w:pPr>
          </w:p>
        </w:tc>
        <w:tc>
          <w:tcPr>
            <w:tcW w:w="6162" w:type="dxa"/>
          </w:tcPr>
          <w:p w14:paraId="28B2DD02" w14:textId="3FC724AD" w:rsidR="00D8777A" w:rsidRPr="00475310" w:rsidRDefault="00D8777A" w:rsidP="001D1490">
            <w:pPr>
              <w:pStyle w:val="TableParagraph"/>
              <w:spacing w:before="80"/>
              <w:ind w:left="50"/>
              <w:rPr>
                <w:rFonts w:ascii="Arial" w:hAnsi="Arial" w:cs="Arial"/>
              </w:rPr>
            </w:pPr>
            <w:r w:rsidRPr="00475310">
              <w:rPr>
                <w:rFonts w:ascii="Arial" w:hAnsi="Arial" w:cs="Arial"/>
              </w:rPr>
              <w:t>Attended</w:t>
            </w:r>
            <w:r w:rsidRPr="00475310">
              <w:rPr>
                <w:rFonts w:ascii="Arial" w:hAnsi="Arial" w:cs="Arial"/>
                <w:spacing w:val="-5"/>
              </w:rPr>
              <w:t xml:space="preserve"> </w:t>
            </w:r>
            <w:r w:rsidRPr="00475310">
              <w:rPr>
                <w:rFonts w:ascii="Arial" w:hAnsi="Arial" w:cs="Arial"/>
              </w:rPr>
              <w:t>at</w:t>
            </w:r>
            <w:r w:rsidRPr="00475310">
              <w:rPr>
                <w:rFonts w:ascii="Arial" w:hAnsi="Arial" w:cs="Arial"/>
                <w:spacing w:val="-5"/>
              </w:rPr>
              <w:t xml:space="preserve"> </w:t>
            </w:r>
            <w:r w:rsidR="00D84698" w:rsidRPr="00475310">
              <w:rPr>
                <w:rFonts w:ascii="Arial" w:hAnsi="Arial" w:cs="Arial"/>
              </w:rPr>
              <w:t>Hospital</w:t>
            </w:r>
            <w:r w:rsidRPr="00475310">
              <w:rPr>
                <w:rFonts w:ascii="Arial" w:hAnsi="Arial" w:cs="Arial"/>
                <w:spacing w:val="-6"/>
              </w:rPr>
              <w:t xml:space="preserve"> </w:t>
            </w:r>
            <w:r w:rsidRPr="00475310">
              <w:rPr>
                <w:rFonts w:ascii="Arial" w:hAnsi="Arial" w:cs="Arial"/>
              </w:rPr>
              <w:t>breast</w:t>
            </w:r>
            <w:r w:rsidRPr="00475310">
              <w:rPr>
                <w:rFonts w:ascii="Arial" w:hAnsi="Arial" w:cs="Arial"/>
                <w:spacing w:val="-7"/>
              </w:rPr>
              <w:t xml:space="preserve"> </w:t>
            </w:r>
            <w:r w:rsidRPr="00475310">
              <w:rPr>
                <w:rFonts w:ascii="Arial" w:hAnsi="Arial" w:cs="Arial"/>
              </w:rPr>
              <w:t>clinic.</w:t>
            </w:r>
            <w:r w:rsidRPr="00475310">
              <w:rPr>
                <w:rFonts w:ascii="Arial" w:hAnsi="Arial" w:cs="Arial"/>
                <w:spacing w:val="-5"/>
              </w:rPr>
              <w:t xml:space="preserve"> </w:t>
            </w:r>
            <w:r w:rsidRPr="00475310">
              <w:rPr>
                <w:rFonts w:ascii="Arial" w:hAnsi="Arial" w:cs="Arial"/>
              </w:rPr>
              <w:t>Diagnosis</w:t>
            </w:r>
            <w:r w:rsidRPr="00475310">
              <w:rPr>
                <w:rFonts w:ascii="Arial" w:hAnsi="Arial" w:cs="Arial"/>
                <w:spacing w:val="-5"/>
              </w:rPr>
              <w:t xml:space="preserve"> </w:t>
            </w:r>
            <w:r w:rsidRPr="00475310">
              <w:rPr>
                <w:rFonts w:ascii="Arial" w:hAnsi="Arial" w:cs="Arial"/>
              </w:rPr>
              <w:t>is</w:t>
            </w:r>
            <w:r w:rsidRPr="00475310">
              <w:rPr>
                <w:rFonts w:ascii="Arial" w:hAnsi="Arial" w:cs="Arial"/>
                <w:spacing w:val="-5"/>
              </w:rPr>
              <w:t xml:space="preserve"> </w:t>
            </w:r>
            <w:r w:rsidRPr="00475310">
              <w:rPr>
                <w:rFonts w:ascii="Arial" w:hAnsi="Arial" w:cs="Arial"/>
              </w:rPr>
              <w:t>discussed</w:t>
            </w:r>
            <w:r w:rsidRPr="00475310">
              <w:rPr>
                <w:rFonts w:ascii="Arial" w:hAnsi="Arial" w:cs="Arial"/>
                <w:spacing w:val="-5"/>
              </w:rPr>
              <w:t xml:space="preserve"> </w:t>
            </w:r>
            <w:r w:rsidRPr="00475310">
              <w:rPr>
                <w:rFonts w:ascii="Arial" w:hAnsi="Arial" w:cs="Arial"/>
              </w:rPr>
              <w:t>with patient and as well as possible options for treatment.</w:t>
            </w:r>
          </w:p>
        </w:tc>
      </w:tr>
      <w:tr w:rsidR="00D8777A" w14:paraId="776F29CF" w14:textId="77777777" w:rsidTr="00BD4BD2">
        <w:trPr>
          <w:trHeight w:val="409"/>
        </w:trPr>
        <w:tc>
          <w:tcPr>
            <w:tcW w:w="1798" w:type="dxa"/>
          </w:tcPr>
          <w:p w14:paraId="4320CDA5" w14:textId="6447BA9A" w:rsidR="00D8777A" w:rsidRPr="00475310" w:rsidRDefault="00D8777A" w:rsidP="001D1490">
            <w:pPr>
              <w:pStyle w:val="TableParagraph"/>
              <w:spacing w:before="80"/>
              <w:ind w:left="50"/>
              <w:rPr>
                <w:rFonts w:ascii="Arial" w:hAnsi="Arial" w:cs="Arial"/>
              </w:rPr>
            </w:pPr>
            <w:r w:rsidRPr="00475310">
              <w:rPr>
                <w:rFonts w:ascii="Arial" w:hAnsi="Arial" w:cs="Arial"/>
              </w:rPr>
              <w:t>25/10</w:t>
            </w:r>
            <w:r w:rsidRPr="00475310">
              <w:rPr>
                <w:rFonts w:ascii="Arial" w:hAnsi="Arial" w:cs="Arial"/>
                <w:spacing w:val="-3"/>
              </w:rPr>
              <w:t xml:space="preserve"> </w:t>
            </w:r>
            <w:r w:rsidRPr="00475310">
              <w:rPr>
                <w:rFonts w:ascii="Arial" w:hAnsi="Arial" w:cs="Arial"/>
                <w:spacing w:val="-4"/>
              </w:rPr>
              <w:t>20</w:t>
            </w:r>
            <w:r w:rsidR="00491F21">
              <w:rPr>
                <w:rFonts w:ascii="Arial" w:hAnsi="Arial" w:cs="Arial"/>
                <w:spacing w:val="-4"/>
              </w:rPr>
              <w:t>22</w:t>
            </w:r>
          </w:p>
        </w:tc>
        <w:tc>
          <w:tcPr>
            <w:tcW w:w="906" w:type="dxa"/>
          </w:tcPr>
          <w:p w14:paraId="5C7E1DDD" w14:textId="77777777" w:rsidR="00D8777A" w:rsidRPr="00475310" w:rsidRDefault="00D8777A" w:rsidP="001D1490">
            <w:pPr>
              <w:pStyle w:val="TableParagraph"/>
              <w:ind w:left="50"/>
              <w:rPr>
                <w:rFonts w:ascii="Arial" w:hAnsi="Arial" w:cs="Arial"/>
              </w:rPr>
            </w:pPr>
          </w:p>
        </w:tc>
        <w:tc>
          <w:tcPr>
            <w:tcW w:w="557" w:type="dxa"/>
          </w:tcPr>
          <w:p w14:paraId="6D4C88D7" w14:textId="77777777" w:rsidR="00D8777A" w:rsidRPr="00475310" w:rsidRDefault="00D8777A" w:rsidP="001D1490">
            <w:pPr>
              <w:pStyle w:val="TableParagraph"/>
              <w:ind w:left="50"/>
              <w:rPr>
                <w:rFonts w:ascii="Arial" w:hAnsi="Arial" w:cs="Arial"/>
              </w:rPr>
            </w:pPr>
          </w:p>
        </w:tc>
        <w:tc>
          <w:tcPr>
            <w:tcW w:w="6162" w:type="dxa"/>
          </w:tcPr>
          <w:p w14:paraId="2C2A8CFA" w14:textId="77777777" w:rsidR="00D8777A" w:rsidRPr="00475310" w:rsidRDefault="00D8777A" w:rsidP="001D1490">
            <w:pPr>
              <w:pStyle w:val="TableParagraph"/>
              <w:spacing w:before="80"/>
              <w:ind w:left="50"/>
              <w:rPr>
                <w:rFonts w:ascii="Arial" w:hAnsi="Arial" w:cs="Arial"/>
              </w:rPr>
            </w:pPr>
            <w:r w:rsidRPr="00475310">
              <w:rPr>
                <w:rFonts w:ascii="Arial" w:hAnsi="Arial" w:cs="Arial"/>
              </w:rPr>
              <w:t>Patient</w:t>
            </w:r>
            <w:r w:rsidRPr="00475310">
              <w:rPr>
                <w:rFonts w:ascii="Arial" w:hAnsi="Arial" w:cs="Arial"/>
                <w:spacing w:val="-4"/>
              </w:rPr>
              <w:t xml:space="preserve"> </w:t>
            </w:r>
            <w:r w:rsidRPr="00475310">
              <w:rPr>
                <w:rFonts w:ascii="Arial" w:hAnsi="Arial" w:cs="Arial"/>
              </w:rPr>
              <w:t>elects</w:t>
            </w:r>
            <w:r w:rsidRPr="00475310">
              <w:rPr>
                <w:rFonts w:ascii="Arial" w:hAnsi="Arial" w:cs="Arial"/>
                <w:spacing w:val="-4"/>
              </w:rPr>
              <w:t xml:space="preserve"> </w:t>
            </w:r>
            <w:r w:rsidRPr="00475310">
              <w:rPr>
                <w:rFonts w:ascii="Arial" w:hAnsi="Arial" w:cs="Arial"/>
              </w:rPr>
              <w:t>to</w:t>
            </w:r>
            <w:r w:rsidRPr="00475310">
              <w:rPr>
                <w:rFonts w:ascii="Arial" w:hAnsi="Arial" w:cs="Arial"/>
                <w:spacing w:val="-4"/>
              </w:rPr>
              <w:t xml:space="preserve"> </w:t>
            </w:r>
            <w:r w:rsidRPr="00475310">
              <w:rPr>
                <w:rFonts w:ascii="Arial" w:hAnsi="Arial" w:cs="Arial"/>
              </w:rPr>
              <w:t>see</w:t>
            </w:r>
            <w:r w:rsidRPr="00475310">
              <w:rPr>
                <w:rFonts w:ascii="Arial" w:hAnsi="Arial" w:cs="Arial"/>
                <w:spacing w:val="-5"/>
              </w:rPr>
              <w:t xml:space="preserve"> </w:t>
            </w:r>
            <w:r w:rsidRPr="00475310">
              <w:rPr>
                <w:rFonts w:ascii="Arial" w:hAnsi="Arial" w:cs="Arial"/>
              </w:rPr>
              <w:t>a</w:t>
            </w:r>
            <w:r w:rsidRPr="00475310">
              <w:rPr>
                <w:rFonts w:ascii="Arial" w:hAnsi="Arial" w:cs="Arial"/>
                <w:spacing w:val="-6"/>
              </w:rPr>
              <w:t xml:space="preserve"> </w:t>
            </w:r>
            <w:r w:rsidRPr="00475310">
              <w:rPr>
                <w:rFonts w:ascii="Arial" w:hAnsi="Arial" w:cs="Arial"/>
              </w:rPr>
              <w:t>breast</w:t>
            </w:r>
            <w:r w:rsidRPr="00475310">
              <w:rPr>
                <w:rFonts w:ascii="Arial" w:hAnsi="Arial" w:cs="Arial"/>
                <w:spacing w:val="-3"/>
              </w:rPr>
              <w:t xml:space="preserve"> </w:t>
            </w:r>
            <w:r w:rsidRPr="00475310">
              <w:rPr>
                <w:rFonts w:ascii="Arial" w:hAnsi="Arial" w:cs="Arial"/>
              </w:rPr>
              <w:t>surgeon</w:t>
            </w:r>
            <w:r w:rsidRPr="00475310">
              <w:rPr>
                <w:rFonts w:ascii="Arial" w:hAnsi="Arial" w:cs="Arial"/>
                <w:spacing w:val="-4"/>
              </w:rPr>
              <w:t xml:space="preserve"> </w:t>
            </w:r>
            <w:r w:rsidRPr="00475310">
              <w:rPr>
                <w:rFonts w:ascii="Arial" w:hAnsi="Arial" w:cs="Arial"/>
                <w:spacing w:val="-2"/>
              </w:rPr>
              <w:t>privately.</w:t>
            </w:r>
          </w:p>
        </w:tc>
      </w:tr>
      <w:tr w:rsidR="00D8777A" w14:paraId="070DC4C8" w14:textId="77777777" w:rsidTr="000F2DCB">
        <w:trPr>
          <w:trHeight w:val="786"/>
        </w:trPr>
        <w:tc>
          <w:tcPr>
            <w:tcW w:w="1798" w:type="dxa"/>
          </w:tcPr>
          <w:p w14:paraId="7EA3E5FA" w14:textId="5C4441CE" w:rsidR="00D8777A" w:rsidRPr="00475310" w:rsidRDefault="00D8777A" w:rsidP="001D1490">
            <w:pPr>
              <w:pStyle w:val="TableParagraph"/>
              <w:spacing w:before="79"/>
              <w:ind w:left="50"/>
              <w:rPr>
                <w:rFonts w:ascii="Arial" w:hAnsi="Arial" w:cs="Arial"/>
              </w:rPr>
            </w:pPr>
            <w:r w:rsidRPr="00475310">
              <w:rPr>
                <w:rFonts w:ascii="Arial" w:hAnsi="Arial" w:cs="Arial"/>
                <w:spacing w:val="-2"/>
              </w:rPr>
              <w:t>30/10/20</w:t>
            </w:r>
            <w:r w:rsidR="00491F21">
              <w:rPr>
                <w:rFonts w:ascii="Arial" w:hAnsi="Arial" w:cs="Arial"/>
                <w:spacing w:val="-2"/>
              </w:rPr>
              <w:t>22</w:t>
            </w:r>
          </w:p>
        </w:tc>
        <w:tc>
          <w:tcPr>
            <w:tcW w:w="906" w:type="dxa"/>
          </w:tcPr>
          <w:p w14:paraId="70BAAAB8" w14:textId="77777777" w:rsidR="00D8777A" w:rsidRPr="00475310" w:rsidRDefault="00D8777A" w:rsidP="001D1490">
            <w:pPr>
              <w:pStyle w:val="TableParagraph"/>
              <w:ind w:left="50"/>
              <w:rPr>
                <w:rFonts w:ascii="Arial" w:hAnsi="Arial" w:cs="Arial"/>
              </w:rPr>
            </w:pPr>
          </w:p>
        </w:tc>
        <w:tc>
          <w:tcPr>
            <w:tcW w:w="557" w:type="dxa"/>
          </w:tcPr>
          <w:p w14:paraId="44343B45" w14:textId="77777777" w:rsidR="00D8777A" w:rsidRPr="00475310" w:rsidRDefault="00D8777A" w:rsidP="001D1490">
            <w:pPr>
              <w:pStyle w:val="TableParagraph"/>
              <w:ind w:left="50"/>
              <w:rPr>
                <w:rFonts w:ascii="Arial" w:hAnsi="Arial" w:cs="Arial"/>
              </w:rPr>
            </w:pPr>
          </w:p>
        </w:tc>
        <w:tc>
          <w:tcPr>
            <w:tcW w:w="6162" w:type="dxa"/>
          </w:tcPr>
          <w:p w14:paraId="22D2AB99" w14:textId="77777777" w:rsidR="00D8777A" w:rsidRPr="00475310" w:rsidRDefault="00D8777A" w:rsidP="001D1490">
            <w:pPr>
              <w:pStyle w:val="TableParagraph"/>
              <w:spacing w:before="79"/>
              <w:ind w:left="50"/>
              <w:rPr>
                <w:rFonts w:ascii="Arial" w:hAnsi="Arial" w:cs="Arial"/>
              </w:rPr>
            </w:pPr>
            <w:r w:rsidRPr="00475310">
              <w:rPr>
                <w:rFonts w:ascii="Arial" w:hAnsi="Arial" w:cs="Arial"/>
              </w:rPr>
              <w:t>The patient’s case was presented at the breast cancer multidisciplinary</w:t>
            </w:r>
            <w:r w:rsidRPr="00475310">
              <w:rPr>
                <w:rFonts w:ascii="Arial" w:hAnsi="Arial" w:cs="Arial"/>
                <w:spacing w:val="-9"/>
              </w:rPr>
              <w:t xml:space="preserve"> </w:t>
            </w:r>
            <w:r w:rsidRPr="00475310">
              <w:rPr>
                <w:rFonts w:ascii="Arial" w:hAnsi="Arial" w:cs="Arial"/>
              </w:rPr>
              <w:t>meeting</w:t>
            </w:r>
            <w:r w:rsidRPr="00475310">
              <w:rPr>
                <w:rFonts w:ascii="Arial" w:hAnsi="Arial" w:cs="Arial"/>
                <w:spacing w:val="-7"/>
              </w:rPr>
              <w:t xml:space="preserve"> </w:t>
            </w:r>
            <w:r w:rsidRPr="00475310">
              <w:rPr>
                <w:rFonts w:ascii="Arial" w:hAnsi="Arial" w:cs="Arial"/>
              </w:rPr>
              <w:t>(MDM).</w:t>
            </w:r>
            <w:r w:rsidRPr="00475310">
              <w:rPr>
                <w:rFonts w:ascii="Arial" w:hAnsi="Arial" w:cs="Arial"/>
                <w:spacing w:val="-7"/>
              </w:rPr>
              <w:t xml:space="preserve"> </w:t>
            </w:r>
            <w:r w:rsidRPr="00475310">
              <w:rPr>
                <w:rFonts w:ascii="Arial" w:hAnsi="Arial" w:cs="Arial"/>
              </w:rPr>
              <w:t>The</w:t>
            </w:r>
            <w:r w:rsidRPr="00475310">
              <w:rPr>
                <w:rFonts w:ascii="Arial" w:hAnsi="Arial" w:cs="Arial"/>
                <w:spacing w:val="-9"/>
              </w:rPr>
              <w:t xml:space="preserve"> </w:t>
            </w:r>
            <w:r w:rsidRPr="00475310">
              <w:rPr>
                <w:rFonts w:ascii="Arial" w:hAnsi="Arial" w:cs="Arial"/>
              </w:rPr>
              <w:t>MDM</w:t>
            </w:r>
            <w:r w:rsidRPr="00475310">
              <w:rPr>
                <w:rFonts w:ascii="Arial" w:hAnsi="Arial" w:cs="Arial"/>
                <w:spacing w:val="-8"/>
              </w:rPr>
              <w:t xml:space="preserve"> </w:t>
            </w:r>
            <w:r w:rsidRPr="00475310">
              <w:rPr>
                <w:rFonts w:ascii="Arial" w:hAnsi="Arial" w:cs="Arial"/>
              </w:rPr>
              <w:t xml:space="preserve">recommends </w:t>
            </w:r>
            <w:r w:rsidRPr="00475310">
              <w:rPr>
                <w:rFonts w:ascii="Arial" w:hAnsi="Arial" w:cs="Arial"/>
                <w:spacing w:val="-2"/>
              </w:rPr>
              <w:t>surgery.</w:t>
            </w:r>
          </w:p>
        </w:tc>
      </w:tr>
      <w:tr w:rsidR="00D8777A" w14:paraId="287E3E00" w14:textId="77777777" w:rsidTr="000F2DCB">
        <w:trPr>
          <w:trHeight w:val="587"/>
        </w:trPr>
        <w:tc>
          <w:tcPr>
            <w:tcW w:w="1798" w:type="dxa"/>
          </w:tcPr>
          <w:p w14:paraId="3642E8F9" w14:textId="24C0CCD4" w:rsidR="00D8777A" w:rsidRPr="00475310" w:rsidRDefault="00D8777A" w:rsidP="001D1490">
            <w:pPr>
              <w:pStyle w:val="TableParagraph"/>
              <w:spacing w:before="80"/>
              <w:ind w:left="50"/>
              <w:rPr>
                <w:rFonts w:ascii="Arial" w:hAnsi="Arial" w:cs="Arial"/>
                <w:b/>
              </w:rPr>
            </w:pPr>
            <w:r w:rsidRPr="00475310">
              <w:rPr>
                <w:rFonts w:ascii="Arial" w:hAnsi="Arial" w:cs="Arial"/>
                <w:b/>
                <w:spacing w:val="-2"/>
              </w:rPr>
              <w:t>01/11/20</w:t>
            </w:r>
            <w:r w:rsidR="00491F21">
              <w:rPr>
                <w:rFonts w:ascii="Arial" w:hAnsi="Arial" w:cs="Arial"/>
                <w:b/>
                <w:spacing w:val="-2"/>
              </w:rPr>
              <w:t>22</w:t>
            </w:r>
          </w:p>
        </w:tc>
        <w:tc>
          <w:tcPr>
            <w:tcW w:w="906" w:type="dxa"/>
          </w:tcPr>
          <w:p w14:paraId="3FF07AC3" w14:textId="77777777" w:rsidR="00D8777A" w:rsidRPr="00475310" w:rsidRDefault="00D8777A" w:rsidP="001D1490">
            <w:pPr>
              <w:pStyle w:val="TableParagraph"/>
              <w:ind w:left="50"/>
              <w:rPr>
                <w:rFonts w:ascii="Arial" w:hAnsi="Arial" w:cs="Arial"/>
              </w:rPr>
            </w:pPr>
          </w:p>
        </w:tc>
        <w:tc>
          <w:tcPr>
            <w:tcW w:w="557" w:type="dxa"/>
          </w:tcPr>
          <w:p w14:paraId="07A270AC" w14:textId="77777777" w:rsidR="00D8777A" w:rsidRPr="00475310" w:rsidRDefault="00D8777A" w:rsidP="001D1490">
            <w:pPr>
              <w:pStyle w:val="TableParagraph"/>
              <w:ind w:left="50"/>
              <w:rPr>
                <w:rFonts w:ascii="Arial" w:hAnsi="Arial" w:cs="Arial"/>
              </w:rPr>
            </w:pPr>
          </w:p>
        </w:tc>
        <w:tc>
          <w:tcPr>
            <w:tcW w:w="6162" w:type="dxa"/>
          </w:tcPr>
          <w:p w14:paraId="7DC92430" w14:textId="77777777" w:rsidR="00D8777A" w:rsidRPr="00475310" w:rsidRDefault="00D8777A" w:rsidP="001D1490">
            <w:pPr>
              <w:pStyle w:val="TableParagraph"/>
              <w:spacing w:before="80"/>
              <w:ind w:left="50"/>
              <w:rPr>
                <w:rFonts w:ascii="Arial" w:hAnsi="Arial" w:cs="Arial"/>
                <w:b/>
              </w:rPr>
            </w:pPr>
            <w:r w:rsidRPr="00475310">
              <w:rPr>
                <w:rFonts w:ascii="Arial" w:hAnsi="Arial" w:cs="Arial"/>
                <w:b/>
              </w:rPr>
              <w:t>Patient</w:t>
            </w:r>
            <w:r w:rsidRPr="00475310">
              <w:rPr>
                <w:rFonts w:ascii="Arial" w:hAnsi="Arial" w:cs="Arial"/>
                <w:b/>
                <w:spacing w:val="-7"/>
              </w:rPr>
              <w:t xml:space="preserve"> </w:t>
            </w:r>
            <w:r w:rsidRPr="00475310">
              <w:rPr>
                <w:rFonts w:ascii="Arial" w:hAnsi="Arial" w:cs="Arial"/>
                <w:b/>
              </w:rPr>
              <w:t>has</w:t>
            </w:r>
            <w:r w:rsidRPr="00475310">
              <w:rPr>
                <w:rFonts w:ascii="Arial" w:hAnsi="Arial" w:cs="Arial"/>
                <w:b/>
                <w:spacing w:val="-6"/>
              </w:rPr>
              <w:t xml:space="preserve"> </w:t>
            </w:r>
            <w:r w:rsidRPr="00475310">
              <w:rPr>
                <w:rFonts w:ascii="Arial" w:hAnsi="Arial" w:cs="Arial"/>
                <w:b/>
              </w:rPr>
              <w:t>a</w:t>
            </w:r>
            <w:r w:rsidRPr="00475310">
              <w:rPr>
                <w:rFonts w:ascii="Arial" w:hAnsi="Arial" w:cs="Arial"/>
                <w:b/>
                <w:spacing w:val="-7"/>
              </w:rPr>
              <w:t xml:space="preserve"> </w:t>
            </w:r>
            <w:r w:rsidRPr="00475310">
              <w:rPr>
                <w:rFonts w:ascii="Arial" w:hAnsi="Arial" w:cs="Arial"/>
                <w:b/>
              </w:rPr>
              <w:t>partial</w:t>
            </w:r>
            <w:r w:rsidRPr="00475310">
              <w:rPr>
                <w:rFonts w:ascii="Arial" w:hAnsi="Arial" w:cs="Arial"/>
                <w:b/>
                <w:spacing w:val="-7"/>
              </w:rPr>
              <w:t xml:space="preserve"> </w:t>
            </w:r>
            <w:r w:rsidRPr="00475310">
              <w:rPr>
                <w:rFonts w:ascii="Arial" w:hAnsi="Arial" w:cs="Arial"/>
                <w:b/>
              </w:rPr>
              <w:t>mastectomy</w:t>
            </w:r>
            <w:r w:rsidRPr="00475310">
              <w:rPr>
                <w:rFonts w:ascii="Arial" w:hAnsi="Arial" w:cs="Arial"/>
                <w:b/>
                <w:spacing w:val="-6"/>
              </w:rPr>
              <w:t xml:space="preserve"> </w:t>
            </w:r>
            <w:r w:rsidRPr="00475310">
              <w:rPr>
                <w:rFonts w:ascii="Arial" w:hAnsi="Arial" w:cs="Arial"/>
                <w:b/>
              </w:rPr>
              <w:t>at</w:t>
            </w:r>
            <w:r w:rsidRPr="00475310">
              <w:rPr>
                <w:rFonts w:ascii="Arial" w:hAnsi="Arial" w:cs="Arial"/>
                <w:b/>
                <w:spacing w:val="-5"/>
              </w:rPr>
              <w:t xml:space="preserve"> </w:t>
            </w:r>
            <w:r w:rsidRPr="00475310">
              <w:rPr>
                <w:rFonts w:ascii="Arial" w:hAnsi="Arial" w:cs="Arial"/>
                <w:b/>
              </w:rPr>
              <w:t>the</w:t>
            </w:r>
            <w:r w:rsidRPr="00475310">
              <w:rPr>
                <w:rFonts w:ascii="Arial" w:hAnsi="Arial" w:cs="Arial"/>
                <w:b/>
                <w:spacing w:val="-5"/>
              </w:rPr>
              <w:t xml:space="preserve"> </w:t>
            </w:r>
            <w:r w:rsidRPr="00475310">
              <w:rPr>
                <w:rFonts w:ascii="Arial" w:hAnsi="Arial" w:cs="Arial"/>
                <w:b/>
              </w:rPr>
              <w:t>local private hospital.</w:t>
            </w:r>
          </w:p>
        </w:tc>
      </w:tr>
      <w:tr w:rsidR="00D8777A" w14:paraId="3CC10CE5" w14:textId="77777777" w:rsidTr="00BD4BD2">
        <w:trPr>
          <w:trHeight w:val="660"/>
        </w:trPr>
        <w:tc>
          <w:tcPr>
            <w:tcW w:w="1798" w:type="dxa"/>
          </w:tcPr>
          <w:p w14:paraId="0E1D4385" w14:textId="74FD9973" w:rsidR="00D8777A" w:rsidRPr="00475310" w:rsidRDefault="00D8777A" w:rsidP="001D1490">
            <w:pPr>
              <w:pStyle w:val="TableParagraph"/>
              <w:spacing w:before="80"/>
              <w:ind w:left="50"/>
              <w:rPr>
                <w:rFonts w:ascii="Arial" w:hAnsi="Arial" w:cs="Arial"/>
              </w:rPr>
            </w:pPr>
            <w:r w:rsidRPr="00475310">
              <w:rPr>
                <w:rFonts w:ascii="Arial" w:hAnsi="Arial" w:cs="Arial"/>
                <w:spacing w:val="-2"/>
              </w:rPr>
              <w:t>05/12/20</w:t>
            </w:r>
            <w:r w:rsidR="00491F21">
              <w:rPr>
                <w:rFonts w:ascii="Arial" w:hAnsi="Arial" w:cs="Arial"/>
                <w:spacing w:val="-2"/>
              </w:rPr>
              <w:t>22</w:t>
            </w:r>
          </w:p>
        </w:tc>
        <w:tc>
          <w:tcPr>
            <w:tcW w:w="906" w:type="dxa"/>
          </w:tcPr>
          <w:p w14:paraId="13B3FDAA" w14:textId="77777777" w:rsidR="00D8777A" w:rsidRPr="00475310" w:rsidRDefault="00D8777A" w:rsidP="001D1490">
            <w:pPr>
              <w:pStyle w:val="TableParagraph"/>
              <w:ind w:left="50"/>
              <w:rPr>
                <w:rFonts w:ascii="Arial" w:hAnsi="Arial" w:cs="Arial"/>
              </w:rPr>
            </w:pPr>
          </w:p>
        </w:tc>
        <w:tc>
          <w:tcPr>
            <w:tcW w:w="557" w:type="dxa"/>
          </w:tcPr>
          <w:p w14:paraId="7B172D02" w14:textId="77777777" w:rsidR="00D8777A" w:rsidRPr="00475310" w:rsidRDefault="00D8777A" w:rsidP="001D1490">
            <w:pPr>
              <w:pStyle w:val="TableParagraph"/>
              <w:ind w:left="50"/>
              <w:rPr>
                <w:rFonts w:ascii="Arial" w:hAnsi="Arial" w:cs="Arial"/>
              </w:rPr>
            </w:pPr>
          </w:p>
        </w:tc>
        <w:tc>
          <w:tcPr>
            <w:tcW w:w="6162" w:type="dxa"/>
          </w:tcPr>
          <w:p w14:paraId="4326A627" w14:textId="77777777" w:rsidR="00D8777A" w:rsidRPr="00475310" w:rsidRDefault="00D8777A" w:rsidP="001D1490">
            <w:pPr>
              <w:pStyle w:val="TableParagraph"/>
              <w:spacing w:before="80"/>
              <w:ind w:left="50"/>
              <w:rPr>
                <w:rFonts w:ascii="Arial" w:hAnsi="Arial" w:cs="Arial"/>
              </w:rPr>
            </w:pPr>
            <w:r w:rsidRPr="00475310">
              <w:rPr>
                <w:rFonts w:ascii="Arial" w:hAnsi="Arial" w:cs="Arial"/>
              </w:rPr>
              <w:t>Patient</w:t>
            </w:r>
            <w:r w:rsidRPr="00475310">
              <w:rPr>
                <w:rFonts w:ascii="Arial" w:hAnsi="Arial" w:cs="Arial"/>
                <w:spacing w:val="-6"/>
              </w:rPr>
              <w:t xml:space="preserve"> </w:t>
            </w:r>
            <w:r w:rsidRPr="00475310">
              <w:rPr>
                <w:rFonts w:ascii="Arial" w:hAnsi="Arial" w:cs="Arial"/>
              </w:rPr>
              <w:t>is</w:t>
            </w:r>
            <w:r w:rsidRPr="00475310">
              <w:rPr>
                <w:rFonts w:ascii="Arial" w:hAnsi="Arial" w:cs="Arial"/>
                <w:spacing w:val="-6"/>
              </w:rPr>
              <w:t xml:space="preserve"> </w:t>
            </w:r>
            <w:r w:rsidRPr="00475310">
              <w:rPr>
                <w:rFonts w:ascii="Arial" w:hAnsi="Arial" w:cs="Arial"/>
              </w:rPr>
              <w:t>referred</w:t>
            </w:r>
            <w:r w:rsidRPr="00475310">
              <w:rPr>
                <w:rFonts w:ascii="Arial" w:hAnsi="Arial" w:cs="Arial"/>
                <w:spacing w:val="-6"/>
              </w:rPr>
              <w:t xml:space="preserve"> </w:t>
            </w:r>
            <w:r w:rsidRPr="00475310">
              <w:rPr>
                <w:rFonts w:ascii="Arial" w:hAnsi="Arial" w:cs="Arial"/>
              </w:rPr>
              <w:t>to</w:t>
            </w:r>
            <w:r w:rsidRPr="00475310">
              <w:rPr>
                <w:rFonts w:ascii="Arial" w:hAnsi="Arial" w:cs="Arial"/>
                <w:spacing w:val="-6"/>
              </w:rPr>
              <w:t xml:space="preserve"> </w:t>
            </w:r>
            <w:r w:rsidRPr="00475310">
              <w:rPr>
                <w:rFonts w:ascii="Arial" w:hAnsi="Arial" w:cs="Arial"/>
              </w:rPr>
              <w:t>medical</w:t>
            </w:r>
            <w:r w:rsidRPr="00475310">
              <w:rPr>
                <w:rFonts w:ascii="Arial" w:hAnsi="Arial" w:cs="Arial"/>
                <w:spacing w:val="-7"/>
              </w:rPr>
              <w:t xml:space="preserve"> </w:t>
            </w:r>
            <w:r w:rsidRPr="00475310">
              <w:rPr>
                <w:rFonts w:ascii="Arial" w:hAnsi="Arial" w:cs="Arial"/>
              </w:rPr>
              <w:t>oncology</w:t>
            </w:r>
            <w:r w:rsidRPr="00475310">
              <w:rPr>
                <w:rFonts w:ascii="Arial" w:hAnsi="Arial" w:cs="Arial"/>
                <w:spacing w:val="-6"/>
              </w:rPr>
              <w:t xml:space="preserve"> </w:t>
            </w:r>
            <w:r w:rsidRPr="00475310">
              <w:rPr>
                <w:rFonts w:ascii="Arial" w:hAnsi="Arial" w:cs="Arial"/>
              </w:rPr>
              <w:t>for</w:t>
            </w:r>
            <w:r w:rsidRPr="00475310">
              <w:rPr>
                <w:rFonts w:ascii="Arial" w:hAnsi="Arial" w:cs="Arial"/>
                <w:spacing w:val="-8"/>
              </w:rPr>
              <w:t xml:space="preserve"> </w:t>
            </w:r>
            <w:r w:rsidRPr="00475310">
              <w:rPr>
                <w:rFonts w:ascii="Arial" w:hAnsi="Arial" w:cs="Arial"/>
              </w:rPr>
              <w:t>chemotherapy by the private breast surgeon.</w:t>
            </w:r>
          </w:p>
        </w:tc>
      </w:tr>
      <w:tr w:rsidR="00D8777A" w14:paraId="001B62C5" w14:textId="77777777" w:rsidTr="00BD4BD2">
        <w:trPr>
          <w:trHeight w:val="369"/>
        </w:trPr>
        <w:tc>
          <w:tcPr>
            <w:tcW w:w="1798" w:type="dxa"/>
          </w:tcPr>
          <w:p w14:paraId="55188827" w14:textId="0458CA9C" w:rsidR="00D8777A" w:rsidRPr="00475310" w:rsidRDefault="00D8777A" w:rsidP="001D1490">
            <w:pPr>
              <w:pStyle w:val="TableParagraph"/>
              <w:spacing w:before="80"/>
              <w:ind w:left="50"/>
              <w:rPr>
                <w:rFonts w:ascii="Arial" w:hAnsi="Arial" w:cs="Arial"/>
              </w:rPr>
            </w:pPr>
            <w:r w:rsidRPr="00475310">
              <w:rPr>
                <w:rFonts w:ascii="Arial" w:hAnsi="Arial" w:cs="Arial"/>
                <w:spacing w:val="-2"/>
              </w:rPr>
              <w:t>06/12/20</w:t>
            </w:r>
            <w:r w:rsidR="00491F21">
              <w:rPr>
                <w:rFonts w:ascii="Arial" w:hAnsi="Arial" w:cs="Arial"/>
                <w:spacing w:val="-2"/>
              </w:rPr>
              <w:t>22</w:t>
            </w:r>
          </w:p>
        </w:tc>
        <w:tc>
          <w:tcPr>
            <w:tcW w:w="906" w:type="dxa"/>
          </w:tcPr>
          <w:p w14:paraId="292C2DA4" w14:textId="77777777" w:rsidR="00D8777A" w:rsidRPr="00475310" w:rsidRDefault="00D8777A" w:rsidP="001D1490">
            <w:pPr>
              <w:pStyle w:val="TableParagraph"/>
              <w:ind w:left="50"/>
              <w:rPr>
                <w:rFonts w:ascii="Arial" w:hAnsi="Arial" w:cs="Arial"/>
              </w:rPr>
            </w:pPr>
          </w:p>
        </w:tc>
        <w:tc>
          <w:tcPr>
            <w:tcW w:w="557" w:type="dxa"/>
          </w:tcPr>
          <w:p w14:paraId="1EDFAE84" w14:textId="77777777" w:rsidR="00D8777A" w:rsidRPr="00475310" w:rsidRDefault="00D8777A" w:rsidP="001D1490">
            <w:pPr>
              <w:pStyle w:val="TableParagraph"/>
              <w:ind w:left="50"/>
              <w:rPr>
                <w:rFonts w:ascii="Arial" w:hAnsi="Arial" w:cs="Arial"/>
              </w:rPr>
            </w:pPr>
          </w:p>
        </w:tc>
        <w:tc>
          <w:tcPr>
            <w:tcW w:w="6162" w:type="dxa"/>
          </w:tcPr>
          <w:p w14:paraId="0636D1CD" w14:textId="77777777" w:rsidR="00D8777A" w:rsidRPr="00475310" w:rsidRDefault="00D8777A" w:rsidP="001D1490">
            <w:pPr>
              <w:pStyle w:val="TableParagraph"/>
              <w:spacing w:before="80"/>
              <w:ind w:left="50"/>
              <w:rPr>
                <w:rFonts w:ascii="Arial" w:hAnsi="Arial" w:cs="Arial"/>
              </w:rPr>
            </w:pPr>
            <w:r w:rsidRPr="00475310">
              <w:rPr>
                <w:rFonts w:ascii="Arial" w:hAnsi="Arial" w:cs="Arial"/>
              </w:rPr>
              <w:t>Triaged</w:t>
            </w:r>
            <w:r w:rsidRPr="00475310">
              <w:rPr>
                <w:rFonts w:ascii="Arial" w:hAnsi="Arial" w:cs="Arial"/>
                <w:spacing w:val="-9"/>
              </w:rPr>
              <w:t xml:space="preserve"> </w:t>
            </w:r>
            <w:r w:rsidRPr="00475310">
              <w:rPr>
                <w:rFonts w:ascii="Arial" w:hAnsi="Arial" w:cs="Arial"/>
              </w:rPr>
              <w:t>by</w:t>
            </w:r>
            <w:r w:rsidRPr="00475310">
              <w:rPr>
                <w:rFonts w:ascii="Arial" w:hAnsi="Arial" w:cs="Arial"/>
                <w:spacing w:val="-8"/>
              </w:rPr>
              <w:t xml:space="preserve"> </w:t>
            </w:r>
            <w:r w:rsidRPr="00475310">
              <w:rPr>
                <w:rFonts w:ascii="Arial" w:hAnsi="Arial" w:cs="Arial"/>
              </w:rPr>
              <w:t>medical</w:t>
            </w:r>
            <w:r w:rsidRPr="00475310">
              <w:rPr>
                <w:rFonts w:ascii="Arial" w:hAnsi="Arial" w:cs="Arial"/>
                <w:spacing w:val="-7"/>
              </w:rPr>
              <w:t xml:space="preserve"> </w:t>
            </w:r>
            <w:r w:rsidRPr="00475310">
              <w:rPr>
                <w:rFonts w:ascii="Arial" w:hAnsi="Arial" w:cs="Arial"/>
              </w:rPr>
              <w:t>oncology</w:t>
            </w:r>
            <w:r w:rsidRPr="00475310">
              <w:rPr>
                <w:rFonts w:ascii="Arial" w:hAnsi="Arial" w:cs="Arial"/>
                <w:spacing w:val="-6"/>
              </w:rPr>
              <w:t xml:space="preserve"> </w:t>
            </w:r>
            <w:r w:rsidRPr="00475310">
              <w:rPr>
                <w:rFonts w:ascii="Arial" w:hAnsi="Arial" w:cs="Arial"/>
              </w:rPr>
              <w:t>and</w:t>
            </w:r>
            <w:r w:rsidRPr="00475310">
              <w:rPr>
                <w:rFonts w:ascii="Arial" w:hAnsi="Arial" w:cs="Arial"/>
                <w:spacing w:val="-6"/>
              </w:rPr>
              <w:t xml:space="preserve"> </w:t>
            </w:r>
            <w:r w:rsidRPr="00475310">
              <w:rPr>
                <w:rFonts w:ascii="Arial" w:hAnsi="Arial" w:cs="Arial"/>
              </w:rPr>
              <w:t>accepted</w:t>
            </w:r>
            <w:r w:rsidRPr="00475310">
              <w:rPr>
                <w:rFonts w:ascii="Arial" w:hAnsi="Arial" w:cs="Arial"/>
                <w:spacing w:val="-6"/>
              </w:rPr>
              <w:t xml:space="preserve"> </w:t>
            </w:r>
            <w:r w:rsidRPr="00475310">
              <w:rPr>
                <w:rFonts w:ascii="Arial" w:hAnsi="Arial" w:cs="Arial"/>
              </w:rPr>
              <w:t xml:space="preserve">for </w:t>
            </w:r>
            <w:r w:rsidRPr="00475310">
              <w:rPr>
                <w:rFonts w:ascii="Arial" w:hAnsi="Arial" w:cs="Arial"/>
                <w:spacing w:val="-2"/>
              </w:rPr>
              <w:t>chemotherapy.</w:t>
            </w:r>
          </w:p>
        </w:tc>
      </w:tr>
      <w:tr w:rsidR="00D8777A" w14:paraId="754D69B8" w14:textId="77777777" w:rsidTr="00BD4BD2">
        <w:trPr>
          <w:trHeight w:val="430"/>
        </w:trPr>
        <w:tc>
          <w:tcPr>
            <w:tcW w:w="1798" w:type="dxa"/>
          </w:tcPr>
          <w:p w14:paraId="35A8C302" w14:textId="68B788F6" w:rsidR="00D8777A" w:rsidRPr="00475310" w:rsidRDefault="00D8777A" w:rsidP="001D1490">
            <w:pPr>
              <w:pStyle w:val="TableParagraph"/>
              <w:spacing w:before="79"/>
              <w:ind w:left="50"/>
              <w:rPr>
                <w:rFonts w:ascii="Arial" w:hAnsi="Arial" w:cs="Arial"/>
              </w:rPr>
            </w:pPr>
            <w:r w:rsidRPr="00475310">
              <w:rPr>
                <w:rFonts w:ascii="Arial" w:hAnsi="Arial" w:cs="Arial"/>
                <w:spacing w:val="-2"/>
              </w:rPr>
              <w:t>10/12/20</w:t>
            </w:r>
            <w:r w:rsidR="00491F21">
              <w:rPr>
                <w:rFonts w:ascii="Arial" w:hAnsi="Arial" w:cs="Arial"/>
                <w:spacing w:val="-2"/>
              </w:rPr>
              <w:t>22</w:t>
            </w:r>
          </w:p>
        </w:tc>
        <w:tc>
          <w:tcPr>
            <w:tcW w:w="906" w:type="dxa"/>
          </w:tcPr>
          <w:p w14:paraId="264DFA59" w14:textId="77777777" w:rsidR="00D8777A" w:rsidRPr="00475310" w:rsidRDefault="00D8777A" w:rsidP="001D1490">
            <w:pPr>
              <w:pStyle w:val="TableParagraph"/>
              <w:ind w:left="50"/>
              <w:rPr>
                <w:rFonts w:ascii="Arial" w:hAnsi="Arial" w:cs="Arial"/>
              </w:rPr>
            </w:pPr>
          </w:p>
        </w:tc>
        <w:tc>
          <w:tcPr>
            <w:tcW w:w="557" w:type="dxa"/>
          </w:tcPr>
          <w:p w14:paraId="1889E94C" w14:textId="77777777" w:rsidR="00D8777A" w:rsidRPr="00475310" w:rsidRDefault="00D8777A" w:rsidP="001D1490">
            <w:pPr>
              <w:pStyle w:val="TableParagraph"/>
              <w:ind w:left="50"/>
              <w:rPr>
                <w:rFonts w:ascii="Arial" w:hAnsi="Arial" w:cs="Arial"/>
              </w:rPr>
            </w:pPr>
          </w:p>
        </w:tc>
        <w:tc>
          <w:tcPr>
            <w:tcW w:w="6162" w:type="dxa"/>
          </w:tcPr>
          <w:p w14:paraId="7DC7CE97" w14:textId="6214E4EB" w:rsidR="00D8777A" w:rsidRPr="00475310" w:rsidRDefault="00D8777A" w:rsidP="001D1490">
            <w:pPr>
              <w:pStyle w:val="TableParagraph"/>
              <w:spacing w:before="79" w:line="242" w:lineRule="auto"/>
              <w:ind w:left="50"/>
              <w:rPr>
                <w:rFonts w:ascii="Arial" w:hAnsi="Arial" w:cs="Arial"/>
              </w:rPr>
            </w:pPr>
            <w:r w:rsidRPr="00475310">
              <w:rPr>
                <w:rFonts w:ascii="Arial" w:hAnsi="Arial" w:cs="Arial"/>
              </w:rPr>
              <w:t>Medical</w:t>
            </w:r>
            <w:r w:rsidRPr="00475310">
              <w:rPr>
                <w:rFonts w:ascii="Arial" w:hAnsi="Arial" w:cs="Arial"/>
                <w:spacing w:val="-7"/>
              </w:rPr>
              <w:t xml:space="preserve"> </w:t>
            </w:r>
            <w:r w:rsidRPr="00475310">
              <w:rPr>
                <w:rFonts w:ascii="Arial" w:hAnsi="Arial" w:cs="Arial"/>
              </w:rPr>
              <w:t>oncology</w:t>
            </w:r>
            <w:r w:rsidRPr="00475310">
              <w:rPr>
                <w:rFonts w:ascii="Arial" w:hAnsi="Arial" w:cs="Arial"/>
                <w:spacing w:val="-6"/>
              </w:rPr>
              <w:t xml:space="preserve"> </w:t>
            </w:r>
            <w:r w:rsidRPr="00475310">
              <w:rPr>
                <w:rFonts w:ascii="Arial" w:hAnsi="Arial" w:cs="Arial"/>
              </w:rPr>
              <w:t>clinic</w:t>
            </w:r>
            <w:r w:rsidRPr="00475310">
              <w:rPr>
                <w:rFonts w:ascii="Arial" w:hAnsi="Arial" w:cs="Arial"/>
                <w:spacing w:val="-9"/>
              </w:rPr>
              <w:t xml:space="preserve"> </w:t>
            </w:r>
            <w:r w:rsidR="00907ED0" w:rsidRPr="00475310">
              <w:rPr>
                <w:rFonts w:ascii="Arial" w:hAnsi="Arial" w:cs="Arial"/>
              </w:rPr>
              <w:t>visits and</w:t>
            </w:r>
            <w:r w:rsidRPr="00475310">
              <w:rPr>
                <w:rFonts w:ascii="Arial" w:hAnsi="Arial" w:cs="Arial"/>
                <w:spacing w:val="-6"/>
              </w:rPr>
              <w:t xml:space="preserve"> </w:t>
            </w:r>
            <w:r w:rsidRPr="00475310">
              <w:rPr>
                <w:rFonts w:ascii="Arial" w:hAnsi="Arial" w:cs="Arial"/>
              </w:rPr>
              <w:t>accepted</w:t>
            </w:r>
            <w:r w:rsidRPr="00475310">
              <w:rPr>
                <w:rFonts w:ascii="Arial" w:hAnsi="Arial" w:cs="Arial"/>
                <w:spacing w:val="-6"/>
              </w:rPr>
              <w:t xml:space="preserve"> </w:t>
            </w:r>
            <w:r w:rsidRPr="00475310">
              <w:rPr>
                <w:rFonts w:ascii="Arial" w:hAnsi="Arial" w:cs="Arial"/>
              </w:rPr>
              <w:t xml:space="preserve">for </w:t>
            </w:r>
            <w:r w:rsidRPr="00475310">
              <w:rPr>
                <w:rFonts w:ascii="Arial" w:hAnsi="Arial" w:cs="Arial"/>
                <w:spacing w:val="-2"/>
              </w:rPr>
              <w:t>chemotherapy.</w:t>
            </w:r>
          </w:p>
        </w:tc>
      </w:tr>
      <w:tr w:rsidR="00D8777A" w14:paraId="4786D41E" w14:textId="77777777" w:rsidTr="00BD4BD2">
        <w:trPr>
          <w:trHeight w:val="329"/>
        </w:trPr>
        <w:tc>
          <w:tcPr>
            <w:tcW w:w="1798" w:type="dxa"/>
          </w:tcPr>
          <w:p w14:paraId="35DDA338" w14:textId="27D2A8D6" w:rsidR="00D8777A" w:rsidRPr="00475310" w:rsidRDefault="00D8777A" w:rsidP="001D1490">
            <w:pPr>
              <w:pStyle w:val="TableParagraph"/>
              <w:spacing w:before="79" w:line="230" w:lineRule="exact"/>
              <w:ind w:left="50"/>
              <w:rPr>
                <w:rFonts w:ascii="Arial" w:hAnsi="Arial" w:cs="Arial"/>
              </w:rPr>
            </w:pPr>
            <w:r w:rsidRPr="00475310">
              <w:rPr>
                <w:rFonts w:ascii="Arial" w:hAnsi="Arial" w:cs="Arial"/>
                <w:spacing w:val="-2"/>
              </w:rPr>
              <w:t>12/12/20</w:t>
            </w:r>
            <w:r w:rsidR="00491F21">
              <w:rPr>
                <w:rFonts w:ascii="Arial" w:hAnsi="Arial" w:cs="Arial"/>
                <w:spacing w:val="-2"/>
              </w:rPr>
              <w:t>222</w:t>
            </w:r>
          </w:p>
        </w:tc>
        <w:tc>
          <w:tcPr>
            <w:tcW w:w="906" w:type="dxa"/>
          </w:tcPr>
          <w:p w14:paraId="12CB5A10" w14:textId="77777777" w:rsidR="00D8777A" w:rsidRPr="00475310" w:rsidRDefault="00D8777A" w:rsidP="001D1490">
            <w:pPr>
              <w:pStyle w:val="TableParagraph"/>
              <w:ind w:left="50"/>
              <w:rPr>
                <w:rFonts w:ascii="Arial" w:hAnsi="Arial" w:cs="Arial"/>
              </w:rPr>
            </w:pPr>
          </w:p>
        </w:tc>
        <w:tc>
          <w:tcPr>
            <w:tcW w:w="557" w:type="dxa"/>
          </w:tcPr>
          <w:p w14:paraId="1E4ACC90" w14:textId="77777777" w:rsidR="00D8777A" w:rsidRPr="00475310" w:rsidRDefault="00D8777A" w:rsidP="001D1490">
            <w:pPr>
              <w:pStyle w:val="TableParagraph"/>
              <w:ind w:left="50"/>
              <w:rPr>
                <w:rFonts w:ascii="Arial" w:hAnsi="Arial" w:cs="Arial"/>
              </w:rPr>
            </w:pPr>
          </w:p>
        </w:tc>
        <w:tc>
          <w:tcPr>
            <w:tcW w:w="6162" w:type="dxa"/>
          </w:tcPr>
          <w:p w14:paraId="3696855B" w14:textId="46E279B6" w:rsidR="0016516F" w:rsidRPr="001D1490" w:rsidRDefault="00D8777A" w:rsidP="001D1490">
            <w:pPr>
              <w:pStyle w:val="TableParagraph"/>
              <w:spacing w:before="79" w:line="230" w:lineRule="exact"/>
              <w:ind w:left="50"/>
              <w:rPr>
                <w:rFonts w:ascii="Arial" w:hAnsi="Arial" w:cs="Arial"/>
                <w:spacing w:val="-2"/>
              </w:rPr>
            </w:pPr>
            <w:r w:rsidRPr="00475310">
              <w:rPr>
                <w:rFonts w:ascii="Arial" w:hAnsi="Arial" w:cs="Arial"/>
              </w:rPr>
              <w:t>Chemotherapy</w:t>
            </w:r>
            <w:r w:rsidRPr="00475310">
              <w:rPr>
                <w:rFonts w:ascii="Arial" w:hAnsi="Arial" w:cs="Arial"/>
                <w:spacing w:val="-13"/>
              </w:rPr>
              <w:t xml:space="preserve"> </w:t>
            </w:r>
            <w:r w:rsidRPr="00475310">
              <w:rPr>
                <w:rFonts w:ascii="Arial" w:hAnsi="Arial" w:cs="Arial"/>
                <w:spacing w:val="-2"/>
              </w:rPr>
              <w:t>started.</w:t>
            </w:r>
          </w:p>
        </w:tc>
      </w:tr>
    </w:tbl>
    <w:p w14:paraId="421C3AFF" w14:textId="77777777" w:rsidR="00BD4BD2" w:rsidRDefault="00BD4BD2" w:rsidP="00BD4BD2">
      <w:pPr>
        <w:pStyle w:val="BodyText"/>
        <w:spacing w:after="0" w:afterAutospacing="0"/>
        <w:ind w:left="0"/>
        <w:rPr>
          <w:rFonts w:cs="Arial"/>
          <w:b/>
          <w:sz w:val="18"/>
          <w:szCs w:val="18"/>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992"/>
        <w:gridCol w:w="3686"/>
        <w:gridCol w:w="2409"/>
      </w:tblGrid>
      <w:tr w:rsidR="00BD4BD2" w14:paraId="4E2458BD" w14:textId="77777777" w:rsidTr="000F2DCB">
        <w:trPr>
          <w:trHeight w:val="618"/>
        </w:trPr>
        <w:tc>
          <w:tcPr>
            <w:tcW w:w="1985" w:type="dxa"/>
            <w:shd w:val="clear" w:color="auto" w:fill="DBE4F0"/>
          </w:tcPr>
          <w:p w14:paraId="260D2815" w14:textId="77777777" w:rsidR="00BD4BD2" w:rsidRPr="006517E2" w:rsidRDefault="00BD4BD2" w:rsidP="00024CDA">
            <w:pPr>
              <w:pStyle w:val="TableParagraph"/>
              <w:spacing w:before="59"/>
              <w:ind w:left="107"/>
              <w:rPr>
                <w:rFonts w:ascii="Arial" w:hAnsi="Arial" w:cs="Arial"/>
                <w:b/>
              </w:rPr>
            </w:pPr>
            <w:r w:rsidRPr="006517E2">
              <w:rPr>
                <w:rFonts w:ascii="Arial" w:hAnsi="Arial" w:cs="Arial"/>
                <w:b/>
                <w:spacing w:val="-2"/>
              </w:rPr>
              <w:t>Criteria</w:t>
            </w:r>
          </w:p>
        </w:tc>
        <w:tc>
          <w:tcPr>
            <w:tcW w:w="992" w:type="dxa"/>
            <w:shd w:val="clear" w:color="auto" w:fill="DBE4F0"/>
          </w:tcPr>
          <w:p w14:paraId="61C766DF" w14:textId="77777777" w:rsidR="00BD4BD2" w:rsidRPr="006517E2" w:rsidRDefault="00BD4BD2" w:rsidP="00024CDA">
            <w:pPr>
              <w:pStyle w:val="TableParagraph"/>
              <w:spacing w:before="59"/>
              <w:ind w:left="116" w:right="108"/>
              <w:rPr>
                <w:rFonts w:ascii="Arial" w:hAnsi="Arial" w:cs="Arial"/>
                <w:b/>
              </w:rPr>
            </w:pPr>
            <w:r w:rsidRPr="006517E2">
              <w:rPr>
                <w:rFonts w:ascii="Arial" w:hAnsi="Arial" w:cs="Arial"/>
                <w:b/>
                <w:spacing w:val="-2"/>
              </w:rPr>
              <w:t>Result</w:t>
            </w:r>
          </w:p>
        </w:tc>
        <w:tc>
          <w:tcPr>
            <w:tcW w:w="3686" w:type="dxa"/>
            <w:shd w:val="clear" w:color="auto" w:fill="DBE4F0"/>
          </w:tcPr>
          <w:p w14:paraId="39C27086" w14:textId="77777777" w:rsidR="00BD4BD2" w:rsidRPr="006517E2" w:rsidRDefault="00BD4BD2" w:rsidP="00024CDA">
            <w:pPr>
              <w:pStyle w:val="TableParagraph"/>
              <w:spacing w:before="59"/>
              <w:ind w:left="105"/>
              <w:rPr>
                <w:rFonts w:ascii="Arial" w:hAnsi="Arial" w:cs="Arial"/>
                <w:b/>
              </w:rPr>
            </w:pPr>
            <w:r w:rsidRPr="006517E2">
              <w:rPr>
                <w:rFonts w:ascii="Arial" w:hAnsi="Arial" w:cs="Arial"/>
                <w:b/>
                <w:spacing w:val="-2"/>
              </w:rPr>
              <w:t>Rationale</w:t>
            </w:r>
          </w:p>
        </w:tc>
        <w:tc>
          <w:tcPr>
            <w:tcW w:w="2409" w:type="dxa"/>
            <w:shd w:val="clear" w:color="auto" w:fill="DBE4F0"/>
          </w:tcPr>
          <w:p w14:paraId="736393A7" w14:textId="77777777" w:rsidR="00BD4BD2" w:rsidRPr="006517E2" w:rsidRDefault="00BD4BD2" w:rsidP="00024CDA">
            <w:pPr>
              <w:pStyle w:val="TableParagraph"/>
              <w:spacing w:before="59"/>
              <w:ind w:left="57"/>
              <w:rPr>
                <w:rFonts w:ascii="Arial" w:hAnsi="Arial" w:cs="Arial"/>
                <w:b/>
              </w:rPr>
            </w:pPr>
            <w:r w:rsidRPr="006517E2">
              <w:rPr>
                <w:rFonts w:ascii="Arial" w:hAnsi="Arial" w:cs="Arial"/>
                <w:b/>
              </w:rPr>
              <w:t>Reference</w:t>
            </w:r>
            <w:r w:rsidRPr="006517E2">
              <w:rPr>
                <w:rFonts w:ascii="Arial" w:hAnsi="Arial" w:cs="Arial"/>
                <w:b/>
                <w:spacing w:val="-12"/>
              </w:rPr>
              <w:t xml:space="preserve"> </w:t>
            </w:r>
            <w:r w:rsidRPr="006517E2">
              <w:rPr>
                <w:rFonts w:ascii="Arial" w:hAnsi="Arial" w:cs="Arial"/>
                <w:b/>
              </w:rPr>
              <w:t>in</w:t>
            </w:r>
            <w:r w:rsidRPr="006517E2">
              <w:rPr>
                <w:rFonts w:ascii="Arial" w:hAnsi="Arial" w:cs="Arial"/>
                <w:b/>
                <w:spacing w:val="-13"/>
              </w:rPr>
              <w:t xml:space="preserve"> </w:t>
            </w:r>
            <w:r w:rsidRPr="006517E2">
              <w:rPr>
                <w:rFonts w:ascii="Arial" w:hAnsi="Arial" w:cs="Arial"/>
                <w:b/>
              </w:rPr>
              <w:t>FCT</w:t>
            </w:r>
            <w:r w:rsidRPr="006517E2">
              <w:rPr>
                <w:rFonts w:ascii="Arial" w:hAnsi="Arial" w:cs="Arial"/>
                <w:b/>
                <w:spacing w:val="-13"/>
              </w:rPr>
              <w:t xml:space="preserve"> </w:t>
            </w:r>
            <w:r w:rsidRPr="006517E2">
              <w:rPr>
                <w:rFonts w:ascii="Arial" w:hAnsi="Arial" w:cs="Arial"/>
                <w:b/>
              </w:rPr>
              <w:t>data definitions document</w:t>
            </w:r>
          </w:p>
        </w:tc>
      </w:tr>
      <w:tr w:rsidR="00BD4BD2" w14:paraId="08557415" w14:textId="77777777" w:rsidTr="000F2DCB">
        <w:trPr>
          <w:trHeight w:val="910"/>
        </w:trPr>
        <w:tc>
          <w:tcPr>
            <w:tcW w:w="1985" w:type="dxa"/>
            <w:vAlign w:val="center"/>
          </w:tcPr>
          <w:p w14:paraId="636D3A3A" w14:textId="77777777" w:rsidR="00BD4BD2" w:rsidRPr="00AA3C62" w:rsidRDefault="00BD4BD2" w:rsidP="000F2DCB">
            <w:pPr>
              <w:pStyle w:val="TableParagraph"/>
              <w:spacing w:before="40" w:after="40"/>
              <w:ind w:left="107"/>
              <w:rPr>
                <w:rFonts w:ascii="Arial" w:hAnsi="Arial" w:cs="Arial"/>
                <w:sz w:val="20"/>
                <w:szCs w:val="20"/>
              </w:rPr>
            </w:pPr>
            <w:r w:rsidRPr="00AA3C62">
              <w:rPr>
                <w:rFonts w:ascii="Arial" w:hAnsi="Arial" w:cs="Arial"/>
                <w:sz w:val="20"/>
                <w:szCs w:val="20"/>
              </w:rPr>
              <w:t>Eligible</w:t>
            </w:r>
            <w:r w:rsidRPr="00AA3C62">
              <w:rPr>
                <w:rFonts w:ascii="Arial" w:hAnsi="Arial" w:cs="Arial"/>
                <w:spacing w:val="-14"/>
                <w:sz w:val="20"/>
                <w:szCs w:val="20"/>
              </w:rPr>
              <w:t xml:space="preserve"> </w:t>
            </w:r>
            <w:r w:rsidRPr="00AA3C62">
              <w:rPr>
                <w:rFonts w:ascii="Arial" w:hAnsi="Arial" w:cs="Arial"/>
                <w:sz w:val="20"/>
                <w:szCs w:val="20"/>
              </w:rPr>
              <w:t>for</w:t>
            </w:r>
            <w:r w:rsidRPr="00AA3C62">
              <w:rPr>
                <w:rFonts w:ascii="Arial" w:hAnsi="Arial" w:cs="Arial"/>
                <w:spacing w:val="-13"/>
                <w:sz w:val="20"/>
                <w:szCs w:val="20"/>
              </w:rPr>
              <w:t xml:space="preserve"> </w:t>
            </w:r>
            <w:r w:rsidRPr="00AA3C62">
              <w:rPr>
                <w:rFonts w:ascii="Arial" w:hAnsi="Arial" w:cs="Arial"/>
                <w:sz w:val="20"/>
                <w:szCs w:val="20"/>
              </w:rPr>
              <w:t xml:space="preserve">62-day </w:t>
            </w:r>
            <w:r w:rsidRPr="00AA3C62">
              <w:rPr>
                <w:rFonts w:ascii="Arial" w:hAnsi="Arial" w:cs="Arial"/>
                <w:spacing w:val="-2"/>
                <w:sz w:val="20"/>
                <w:szCs w:val="20"/>
              </w:rPr>
              <w:t>indicator</w:t>
            </w:r>
          </w:p>
        </w:tc>
        <w:tc>
          <w:tcPr>
            <w:tcW w:w="992" w:type="dxa"/>
            <w:vAlign w:val="center"/>
          </w:tcPr>
          <w:p w14:paraId="705FAEAA" w14:textId="77777777" w:rsidR="00BD4BD2" w:rsidRPr="00AA3C62" w:rsidRDefault="00BD4BD2" w:rsidP="000F2DCB">
            <w:pPr>
              <w:pStyle w:val="TableParagraph"/>
              <w:spacing w:before="40" w:after="40"/>
              <w:ind w:left="116" w:right="108"/>
              <w:rPr>
                <w:rFonts w:ascii="Arial" w:hAnsi="Arial" w:cs="Arial"/>
                <w:sz w:val="20"/>
                <w:szCs w:val="20"/>
              </w:rPr>
            </w:pPr>
            <w:r w:rsidRPr="00AA3C62">
              <w:rPr>
                <w:rFonts w:ascii="Arial" w:hAnsi="Arial" w:cs="Arial"/>
                <w:spacing w:val="-5"/>
                <w:sz w:val="20"/>
                <w:szCs w:val="20"/>
              </w:rPr>
              <w:t>No</w:t>
            </w:r>
          </w:p>
        </w:tc>
        <w:tc>
          <w:tcPr>
            <w:tcW w:w="3686" w:type="dxa"/>
            <w:vAlign w:val="center"/>
          </w:tcPr>
          <w:p w14:paraId="21BCA9AB" w14:textId="77777777" w:rsidR="00BD4BD2" w:rsidRPr="00AA3C62" w:rsidRDefault="00BD4BD2" w:rsidP="000F2DCB">
            <w:pPr>
              <w:pStyle w:val="TableParagraph"/>
              <w:spacing w:before="40" w:after="40"/>
              <w:ind w:left="105" w:right="127"/>
              <w:rPr>
                <w:rFonts w:ascii="Arial" w:hAnsi="Arial" w:cs="Arial"/>
                <w:sz w:val="20"/>
                <w:szCs w:val="20"/>
              </w:rPr>
            </w:pPr>
            <w:r w:rsidRPr="00AA3C62">
              <w:rPr>
                <w:rFonts w:ascii="Arial" w:hAnsi="Arial" w:cs="Arial"/>
                <w:sz w:val="20"/>
                <w:szCs w:val="20"/>
              </w:rPr>
              <w:t>As</w:t>
            </w:r>
            <w:r w:rsidRPr="00AA3C62">
              <w:rPr>
                <w:rFonts w:ascii="Arial" w:hAnsi="Arial" w:cs="Arial"/>
                <w:spacing w:val="-5"/>
                <w:sz w:val="20"/>
                <w:szCs w:val="20"/>
              </w:rPr>
              <w:t xml:space="preserve"> </w:t>
            </w:r>
            <w:r w:rsidRPr="00AA3C62">
              <w:rPr>
                <w:rFonts w:ascii="Arial" w:hAnsi="Arial" w:cs="Arial"/>
                <w:sz w:val="20"/>
                <w:szCs w:val="20"/>
              </w:rPr>
              <w:t>this</w:t>
            </w:r>
            <w:r w:rsidRPr="00AA3C62">
              <w:rPr>
                <w:rFonts w:ascii="Arial" w:hAnsi="Arial" w:cs="Arial"/>
                <w:spacing w:val="-8"/>
                <w:sz w:val="20"/>
                <w:szCs w:val="20"/>
              </w:rPr>
              <w:t xml:space="preserve"> </w:t>
            </w:r>
            <w:r w:rsidRPr="00AA3C62">
              <w:rPr>
                <w:rFonts w:ascii="Arial" w:hAnsi="Arial" w:cs="Arial"/>
                <w:b/>
                <w:sz w:val="20"/>
                <w:szCs w:val="20"/>
              </w:rPr>
              <w:t>patient</w:t>
            </w:r>
            <w:r w:rsidRPr="00AA3C62">
              <w:rPr>
                <w:rFonts w:ascii="Arial" w:hAnsi="Arial" w:cs="Arial"/>
                <w:b/>
                <w:spacing w:val="-9"/>
                <w:sz w:val="20"/>
                <w:szCs w:val="20"/>
              </w:rPr>
              <w:t xml:space="preserve"> </w:t>
            </w:r>
            <w:r w:rsidRPr="00AA3C62">
              <w:rPr>
                <w:rFonts w:ascii="Arial" w:hAnsi="Arial" w:cs="Arial"/>
                <w:b/>
                <w:sz w:val="20"/>
                <w:szCs w:val="20"/>
              </w:rPr>
              <w:t>had</w:t>
            </w:r>
            <w:r w:rsidRPr="00AA3C62">
              <w:rPr>
                <w:rFonts w:ascii="Arial" w:hAnsi="Arial" w:cs="Arial"/>
                <w:b/>
                <w:spacing w:val="-9"/>
                <w:sz w:val="20"/>
                <w:szCs w:val="20"/>
              </w:rPr>
              <w:t xml:space="preserve"> </w:t>
            </w:r>
            <w:r w:rsidRPr="00AA3C62">
              <w:rPr>
                <w:rFonts w:ascii="Arial" w:hAnsi="Arial" w:cs="Arial"/>
                <w:b/>
                <w:sz w:val="20"/>
                <w:szCs w:val="20"/>
              </w:rPr>
              <w:t>her</w:t>
            </w:r>
            <w:r w:rsidRPr="00AA3C62">
              <w:rPr>
                <w:rFonts w:ascii="Arial" w:hAnsi="Arial" w:cs="Arial"/>
                <w:b/>
                <w:spacing w:val="-9"/>
                <w:sz w:val="20"/>
                <w:szCs w:val="20"/>
              </w:rPr>
              <w:t xml:space="preserve"> </w:t>
            </w:r>
            <w:r w:rsidRPr="00AA3C62">
              <w:rPr>
                <w:rFonts w:ascii="Arial" w:hAnsi="Arial" w:cs="Arial"/>
                <w:b/>
                <w:sz w:val="20"/>
                <w:szCs w:val="20"/>
              </w:rPr>
              <w:t xml:space="preserve">first treatment for this cancer privately </w:t>
            </w:r>
            <w:r w:rsidRPr="00AA3C62">
              <w:rPr>
                <w:rFonts w:ascii="Arial" w:hAnsi="Arial" w:cs="Arial"/>
                <w:sz w:val="20"/>
                <w:szCs w:val="20"/>
              </w:rPr>
              <w:t xml:space="preserve">this case is not eligible for inclusion in the </w:t>
            </w:r>
            <w:r w:rsidRPr="00AA3C62">
              <w:rPr>
                <w:rFonts w:ascii="Arial" w:hAnsi="Arial" w:cs="Arial"/>
                <w:spacing w:val="-2"/>
                <w:sz w:val="20"/>
                <w:szCs w:val="20"/>
              </w:rPr>
              <w:t>reporting</w:t>
            </w:r>
          </w:p>
        </w:tc>
        <w:tc>
          <w:tcPr>
            <w:tcW w:w="2409" w:type="dxa"/>
            <w:vAlign w:val="center"/>
          </w:tcPr>
          <w:p w14:paraId="5DC5CCFA" w14:textId="77777777" w:rsidR="00BD4BD2" w:rsidRPr="00AA3C62" w:rsidRDefault="00BD4BD2" w:rsidP="000F2DCB">
            <w:pPr>
              <w:pStyle w:val="TableParagraph"/>
              <w:spacing w:before="40" w:after="4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BD4BD2" w14:paraId="13AA6926" w14:textId="77777777" w:rsidTr="000F2DCB">
        <w:trPr>
          <w:trHeight w:val="698"/>
        </w:trPr>
        <w:tc>
          <w:tcPr>
            <w:tcW w:w="1985" w:type="dxa"/>
            <w:vAlign w:val="center"/>
          </w:tcPr>
          <w:p w14:paraId="5152F443" w14:textId="77777777" w:rsidR="00BD4BD2" w:rsidRPr="00AA3C62" w:rsidRDefault="00BD4BD2" w:rsidP="000F2DCB">
            <w:pPr>
              <w:pStyle w:val="TableParagraph"/>
              <w:spacing w:before="40" w:after="40"/>
              <w:ind w:left="107"/>
              <w:rPr>
                <w:rFonts w:ascii="Arial" w:hAnsi="Arial" w:cs="Arial"/>
                <w:sz w:val="20"/>
                <w:szCs w:val="20"/>
              </w:rPr>
            </w:pPr>
            <w:r w:rsidRPr="00AA3C62">
              <w:rPr>
                <w:rFonts w:ascii="Arial" w:hAnsi="Arial" w:cs="Arial"/>
                <w:sz w:val="20"/>
                <w:szCs w:val="20"/>
              </w:rPr>
              <w:t>Eligible</w:t>
            </w:r>
            <w:r w:rsidRPr="00AA3C62">
              <w:rPr>
                <w:rFonts w:ascii="Arial" w:hAnsi="Arial" w:cs="Arial"/>
                <w:spacing w:val="-14"/>
                <w:sz w:val="20"/>
                <w:szCs w:val="20"/>
              </w:rPr>
              <w:t xml:space="preserve"> </w:t>
            </w:r>
            <w:r w:rsidRPr="00AA3C62">
              <w:rPr>
                <w:rFonts w:ascii="Arial" w:hAnsi="Arial" w:cs="Arial"/>
                <w:sz w:val="20"/>
                <w:szCs w:val="20"/>
              </w:rPr>
              <w:t>for</w:t>
            </w:r>
            <w:r w:rsidRPr="00AA3C62">
              <w:rPr>
                <w:rFonts w:ascii="Arial" w:hAnsi="Arial" w:cs="Arial"/>
                <w:spacing w:val="-13"/>
                <w:sz w:val="20"/>
                <w:szCs w:val="20"/>
              </w:rPr>
              <w:t xml:space="preserve"> </w:t>
            </w:r>
            <w:r w:rsidRPr="00AA3C62">
              <w:rPr>
                <w:rFonts w:ascii="Arial" w:hAnsi="Arial" w:cs="Arial"/>
                <w:sz w:val="20"/>
                <w:szCs w:val="20"/>
              </w:rPr>
              <w:t xml:space="preserve">31-day </w:t>
            </w:r>
            <w:r w:rsidRPr="00AA3C62">
              <w:rPr>
                <w:rFonts w:ascii="Arial" w:hAnsi="Arial" w:cs="Arial"/>
                <w:spacing w:val="-2"/>
                <w:sz w:val="20"/>
                <w:szCs w:val="20"/>
              </w:rPr>
              <w:t>indicator</w:t>
            </w:r>
          </w:p>
        </w:tc>
        <w:tc>
          <w:tcPr>
            <w:tcW w:w="992" w:type="dxa"/>
            <w:vAlign w:val="center"/>
          </w:tcPr>
          <w:p w14:paraId="767195BD" w14:textId="77777777" w:rsidR="00BD4BD2" w:rsidRPr="00AA3C62" w:rsidRDefault="00BD4BD2" w:rsidP="000F2DCB">
            <w:pPr>
              <w:pStyle w:val="TableParagraph"/>
              <w:spacing w:before="40" w:after="40"/>
              <w:ind w:left="116" w:right="108"/>
              <w:rPr>
                <w:rFonts w:ascii="Arial" w:hAnsi="Arial" w:cs="Arial"/>
                <w:sz w:val="20"/>
                <w:szCs w:val="20"/>
              </w:rPr>
            </w:pPr>
            <w:r w:rsidRPr="00AA3C62">
              <w:rPr>
                <w:rFonts w:ascii="Arial" w:hAnsi="Arial" w:cs="Arial"/>
                <w:spacing w:val="-5"/>
                <w:sz w:val="20"/>
                <w:szCs w:val="20"/>
              </w:rPr>
              <w:t>No</w:t>
            </w:r>
          </w:p>
        </w:tc>
        <w:tc>
          <w:tcPr>
            <w:tcW w:w="3686" w:type="dxa"/>
            <w:vAlign w:val="center"/>
          </w:tcPr>
          <w:p w14:paraId="7E8A66F9" w14:textId="77777777" w:rsidR="00BD4BD2" w:rsidRPr="00AA3C62" w:rsidRDefault="00BD4BD2" w:rsidP="000F2DCB">
            <w:pPr>
              <w:pStyle w:val="TableParagraph"/>
              <w:spacing w:before="40" w:after="40"/>
              <w:ind w:left="105"/>
              <w:rPr>
                <w:rFonts w:ascii="Arial" w:hAnsi="Arial" w:cs="Arial"/>
                <w:b/>
                <w:sz w:val="20"/>
                <w:szCs w:val="20"/>
              </w:rPr>
            </w:pPr>
            <w:r w:rsidRPr="00AA3C62">
              <w:rPr>
                <w:rFonts w:ascii="Arial" w:hAnsi="Arial" w:cs="Arial"/>
                <w:sz w:val="20"/>
                <w:szCs w:val="20"/>
              </w:rPr>
              <w:t>The</w:t>
            </w:r>
            <w:r w:rsidRPr="00AA3C62">
              <w:rPr>
                <w:rFonts w:ascii="Arial" w:hAnsi="Arial" w:cs="Arial"/>
                <w:spacing w:val="-10"/>
                <w:sz w:val="20"/>
                <w:szCs w:val="20"/>
              </w:rPr>
              <w:t xml:space="preserve"> </w:t>
            </w:r>
            <w:r w:rsidRPr="00AA3C62">
              <w:rPr>
                <w:rFonts w:ascii="Arial" w:hAnsi="Arial" w:cs="Arial"/>
                <w:b/>
                <w:sz w:val="20"/>
                <w:szCs w:val="20"/>
              </w:rPr>
              <w:t>patient</w:t>
            </w:r>
            <w:r w:rsidRPr="00AA3C62">
              <w:rPr>
                <w:rFonts w:ascii="Arial" w:hAnsi="Arial" w:cs="Arial"/>
                <w:b/>
                <w:spacing w:val="-9"/>
                <w:sz w:val="20"/>
                <w:szCs w:val="20"/>
              </w:rPr>
              <w:t xml:space="preserve"> </w:t>
            </w:r>
            <w:r w:rsidRPr="00AA3C62">
              <w:rPr>
                <w:rFonts w:ascii="Arial" w:hAnsi="Arial" w:cs="Arial"/>
                <w:b/>
                <w:sz w:val="20"/>
                <w:szCs w:val="20"/>
              </w:rPr>
              <w:t>had</w:t>
            </w:r>
            <w:r w:rsidRPr="00AA3C62">
              <w:rPr>
                <w:rFonts w:ascii="Arial" w:hAnsi="Arial" w:cs="Arial"/>
                <w:b/>
                <w:spacing w:val="-10"/>
                <w:sz w:val="20"/>
                <w:szCs w:val="20"/>
              </w:rPr>
              <w:t xml:space="preserve"> </w:t>
            </w:r>
            <w:r w:rsidRPr="00AA3C62">
              <w:rPr>
                <w:rFonts w:ascii="Arial" w:hAnsi="Arial" w:cs="Arial"/>
                <w:b/>
                <w:sz w:val="20"/>
                <w:szCs w:val="20"/>
              </w:rPr>
              <w:t>her</w:t>
            </w:r>
            <w:r w:rsidRPr="00AA3C62">
              <w:rPr>
                <w:rFonts w:ascii="Arial" w:hAnsi="Arial" w:cs="Arial"/>
                <w:b/>
                <w:spacing w:val="-9"/>
                <w:sz w:val="20"/>
                <w:szCs w:val="20"/>
              </w:rPr>
              <w:t xml:space="preserve"> </w:t>
            </w:r>
            <w:r w:rsidRPr="00AA3C62">
              <w:rPr>
                <w:rFonts w:ascii="Arial" w:hAnsi="Arial" w:cs="Arial"/>
                <w:b/>
                <w:sz w:val="20"/>
                <w:szCs w:val="20"/>
              </w:rPr>
              <w:t xml:space="preserve">first treatment for cancer </w:t>
            </w:r>
            <w:r w:rsidRPr="00AA3C62">
              <w:rPr>
                <w:rFonts w:ascii="Arial" w:hAnsi="Arial" w:cs="Arial"/>
                <w:b/>
                <w:spacing w:val="-2"/>
                <w:sz w:val="20"/>
                <w:szCs w:val="20"/>
              </w:rPr>
              <w:t>privately</w:t>
            </w:r>
          </w:p>
        </w:tc>
        <w:tc>
          <w:tcPr>
            <w:tcW w:w="2409" w:type="dxa"/>
            <w:vAlign w:val="center"/>
          </w:tcPr>
          <w:p w14:paraId="1E9D4D47" w14:textId="77777777" w:rsidR="00BD4BD2" w:rsidRPr="00AA3C62" w:rsidRDefault="00BD4BD2" w:rsidP="000F2DCB">
            <w:pPr>
              <w:pStyle w:val="TableParagraph"/>
              <w:spacing w:before="40" w:after="4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BD4BD2" w14:paraId="1D7FB5E6" w14:textId="77777777" w:rsidTr="000F2DCB">
        <w:trPr>
          <w:trHeight w:val="546"/>
        </w:trPr>
        <w:tc>
          <w:tcPr>
            <w:tcW w:w="1985" w:type="dxa"/>
            <w:vAlign w:val="center"/>
          </w:tcPr>
          <w:p w14:paraId="0B908DCE" w14:textId="77777777" w:rsidR="00BD4BD2" w:rsidRPr="00AA3C62" w:rsidRDefault="00BD4BD2" w:rsidP="000F2DCB">
            <w:pPr>
              <w:pStyle w:val="TableParagraph"/>
              <w:spacing w:before="40" w:after="40"/>
              <w:ind w:left="107"/>
              <w:rPr>
                <w:rFonts w:ascii="Arial" w:hAnsi="Arial" w:cs="Arial"/>
                <w:sz w:val="20"/>
                <w:szCs w:val="20"/>
              </w:rPr>
            </w:pPr>
            <w:r w:rsidRPr="00AA3C62">
              <w:rPr>
                <w:rFonts w:ascii="Arial" w:hAnsi="Arial" w:cs="Arial"/>
                <w:sz w:val="20"/>
                <w:szCs w:val="20"/>
              </w:rPr>
              <w:t>Delay</w:t>
            </w:r>
            <w:r w:rsidRPr="00AA3C62">
              <w:rPr>
                <w:rFonts w:ascii="Arial" w:hAnsi="Arial" w:cs="Arial"/>
                <w:spacing w:val="-4"/>
                <w:sz w:val="20"/>
                <w:szCs w:val="20"/>
              </w:rPr>
              <w:t xml:space="preserve"> </w:t>
            </w:r>
            <w:r w:rsidRPr="00AA3C62">
              <w:rPr>
                <w:rFonts w:ascii="Arial" w:hAnsi="Arial" w:cs="Arial"/>
                <w:sz w:val="20"/>
                <w:szCs w:val="20"/>
              </w:rPr>
              <w:t>code</w:t>
            </w:r>
            <w:r w:rsidRPr="00AA3C62">
              <w:rPr>
                <w:rFonts w:ascii="Arial" w:hAnsi="Arial" w:cs="Arial"/>
                <w:spacing w:val="-4"/>
                <w:sz w:val="20"/>
                <w:szCs w:val="20"/>
              </w:rPr>
              <w:t xml:space="preserve"> </w:t>
            </w:r>
            <w:r w:rsidRPr="00AA3C62">
              <w:rPr>
                <w:rFonts w:ascii="Arial" w:hAnsi="Arial" w:cs="Arial"/>
                <w:spacing w:val="-5"/>
                <w:sz w:val="20"/>
                <w:szCs w:val="20"/>
              </w:rPr>
              <w:t>62</w:t>
            </w:r>
          </w:p>
        </w:tc>
        <w:tc>
          <w:tcPr>
            <w:tcW w:w="992" w:type="dxa"/>
            <w:vAlign w:val="center"/>
          </w:tcPr>
          <w:p w14:paraId="439CD7C0" w14:textId="77777777" w:rsidR="00BD4BD2" w:rsidRPr="00AA3C62" w:rsidRDefault="00BD4BD2" w:rsidP="000F2DCB">
            <w:pPr>
              <w:pStyle w:val="TableParagraph"/>
              <w:spacing w:before="40" w:after="40"/>
              <w:ind w:left="116" w:right="108"/>
              <w:rPr>
                <w:rFonts w:ascii="Arial" w:hAnsi="Arial" w:cs="Arial"/>
                <w:sz w:val="20"/>
                <w:szCs w:val="20"/>
              </w:rPr>
            </w:pPr>
            <w:r w:rsidRPr="00AA3C62">
              <w:rPr>
                <w:rFonts w:ascii="Arial" w:hAnsi="Arial" w:cs="Arial"/>
                <w:spacing w:val="-5"/>
                <w:sz w:val="20"/>
                <w:szCs w:val="20"/>
              </w:rPr>
              <w:t>No</w:t>
            </w:r>
          </w:p>
        </w:tc>
        <w:tc>
          <w:tcPr>
            <w:tcW w:w="3686" w:type="dxa"/>
            <w:vAlign w:val="center"/>
          </w:tcPr>
          <w:p w14:paraId="730DB843" w14:textId="77777777" w:rsidR="00BD4BD2" w:rsidRPr="00AA3C62" w:rsidRDefault="00BD4BD2" w:rsidP="000F2DCB">
            <w:pPr>
              <w:pStyle w:val="TableParagraph"/>
              <w:spacing w:before="40" w:after="40" w:line="242" w:lineRule="auto"/>
              <w:ind w:left="105" w:right="540"/>
              <w:rPr>
                <w:rFonts w:ascii="Arial" w:hAnsi="Arial" w:cs="Arial"/>
                <w:sz w:val="20"/>
                <w:szCs w:val="20"/>
              </w:rPr>
            </w:pPr>
            <w:r w:rsidRPr="00AA3C62">
              <w:rPr>
                <w:rFonts w:ascii="Arial" w:hAnsi="Arial" w:cs="Arial"/>
                <w:sz w:val="20"/>
                <w:szCs w:val="20"/>
              </w:rPr>
              <w:t>Patient</w:t>
            </w:r>
            <w:r w:rsidRPr="00AA3C62">
              <w:rPr>
                <w:rFonts w:ascii="Arial" w:hAnsi="Arial" w:cs="Arial"/>
                <w:spacing w:val="-7"/>
                <w:sz w:val="20"/>
                <w:szCs w:val="20"/>
              </w:rPr>
              <w:t xml:space="preserve"> </w:t>
            </w:r>
            <w:r w:rsidRPr="00AA3C62">
              <w:rPr>
                <w:rFonts w:ascii="Arial" w:hAnsi="Arial" w:cs="Arial"/>
                <w:sz w:val="20"/>
                <w:szCs w:val="20"/>
              </w:rPr>
              <w:t>is</w:t>
            </w:r>
            <w:r w:rsidRPr="00AA3C62">
              <w:rPr>
                <w:rFonts w:ascii="Arial" w:hAnsi="Arial" w:cs="Arial"/>
                <w:spacing w:val="-7"/>
                <w:sz w:val="20"/>
                <w:szCs w:val="20"/>
              </w:rPr>
              <w:t xml:space="preserve"> </w:t>
            </w:r>
            <w:r w:rsidRPr="00AA3C62">
              <w:rPr>
                <w:rFonts w:ascii="Arial" w:hAnsi="Arial" w:cs="Arial"/>
                <w:sz w:val="20"/>
                <w:szCs w:val="20"/>
              </w:rPr>
              <w:t>not</w:t>
            </w:r>
            <w:r w:rsidRPr="00AA3C62">
              <w:rPr>
                <w:rFonts w:ascii="Arial" w:hAnsi="Arial" w:cs="Arial"/>
                <w:spacing w:val="-7"/>
                <w:sz w:val="20"/>
                <w:szCs w:val="20"/>
              </w:rPr>
              <w:t xml:space="preserve"> </w:t>
            </w:r>
            <w:r w:rsidRPr="00AA3C62">
              <w:rPr>
                <w:rFonts w:ascii="Arial" w:hAnsi="Arial" w:cs="Arial"/>
                <w:sz w:val="20"/>
                <w:szCs w:val="20"/>
              </w:rPr>
              <w:t>eligible</w:t>
            </w:r>
            <w:r w:rsidRPr="00AA3C62">
              <w:rPr>
                <w:rFonts w:ascii="Arial" w:hAnsi="Arial" w:cs="Arial"/>
                <w:spacing w:val="-8"/>
                <w:sz w:val="20"/>
                <w:szCs w:val="20"/>
              </w:rPr>
              <w:t xml:space="preserve"> </w:t>
            </w:r>
            <w:r w:rsidRPr="00AA3C62">
              <w:rPr>
                <w:rFonts w:ascii="Arial" w:hAnsi="Arial" w:cs="Arial"/>
                <w:sz w:val="20"/>
                <w:szCs w:val="20"/>
              </w:rPr>
              <w:t>for</w:t>
            </w:r>
            <w:r w:rsidRPr="00AA3C62">
              <w:rPr>
                <w:rFonts w:ascii="Arial" w:hAnsi="Arial" w:cs="Arial"/>
                <w:spacing w:val="-9"/>
                <w:sz w:val="20"/>
                <w:szCs w:val="20"/>
              </w:rPr>
              <w:t xml:space="preserve"> </w:t>
            </w:r>
            <w:r w:rsidRPr="00AA3C62">
              <w:rPr>
                <w:rFonts w:ascii="Arial" w:hAnsi="Arial" w:cs="Arial"/>
                <w:sz w:val="20"/>
                <w:szCs w:val="20"/>
              </w:rPr>
              <w:t>the 62-day indicator</w:t>
            </w:r>
          </w:p>
        </w:tc>
        <w:tc>
          <w:tcPr>
            <w:tcW w:w="2409" w:type="dxa"/>
            <w:vAlign w:val="center"/>
          </w:tcPr>
          <w:p w14:paraId="7062E889" w14:textId="77777777" w:rsidR="00BD4BD2" w:rsidRPr="00AA3C62" w:rsidRDefault="00BD4BD2" w:rsidP="000F2DCB">
            <w:pPr>
              <w:pStyle w:val="TableParagraph"/>
              <w:spacing w:before="40" w:after="4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BD4BD2" w14:paraId="39491E53" w14:textId="77777777" w:rsidTr="000F2DCB">
        <w:trPr>
          <w:trHeight w:val="539"/>
        </w:trPr>
        <w:tc>
          <w:tcPr>
            <w:tcW w:w="1985" w:type="dxa"/>
            <w:vAlign w:val="center"/>
          </w:tcPr>
          <w:p w14:paraId="47720236" w14:textId="77777777" w:rsidR="00BD4BD2" w:rsidRPr="00AA3C62" w:rsidRDefault="00BD4BD2" w:rsidP="000F2DCB">
            <w:pPr>
              <w:pStyle w:val="TableParagraph"/>
              <w:spacing w:before="40" w:after="40"/>
              <w:ind w:left="107"/>
              <w:rPr>
                <w:rFonts w:ascii="Arial" w:hAnsi="Arial" w:cs="Arial"/>
                <w:sz w:val="20"/>
                <w:szCs w:val="20"/>
              </w:rPr>
            </w:pPr>
            <w:r w:rsidRPr="00AA3C62">
              <w:rPr>
                <w:rFonts w:ascii="Arial" w:hAnsi="Arial" w:cs="Arial"/>
                <w:sz w:val="20"/>
                <w:szCs w:val="20"/>
              </w:rPr>
              <w:t>Delay</w:t>
            </w:r>
            <w:r w:rsidRPr="00AA3C62">
              <w:rPr>
                <w:rFonts w:ascii="Arial" w:hAnsi="Arial" w:cs="Arial"/>
                <w:spacing w:val="-4"/>
                <w:sz w:val="20"/>
                <w:szCs w:val="20"/>
              </w:rPr>
              <w:t xml:space="preserve"> </w:t>
            </w:r>
            <w:r w:rsidRPr="00AA3C62">
              <w:rPr>
                <w:rFonts w:ascii="Arial" w:hAnsi="Arial" w:cs="Arial"/>
                <w:sz w:val="20"/>
                <w:szCs w:val="20"/>
              </w:rPr>
              <w:t>code</w:t>
            </w:r>
            <w:r w:rsidRPr="00AA3C62">
              <w:rPr>
                <w:rFonts w:ascii="Arial" w:hAnsi="Arial" w:cs="Arial"/>
                <w:spacing w:val="-4"/>
                <w:sz w:val="20"/>
                <w:szCs w:val="20"/>
              </w:rPr>
              <w:t xml:space="preserve"> </w:t>
            </w:r>
            <w:r w:rsidRPr="00AA3C62">
              <w:rPr>
                <w:rFonts w:ascii="Arial" w:hAnsi="Arial" w:cs="Arial"/>
                <w:spacing w:val="-5"/>
                <w:sz w:val="20"/>
                <w:szCs w:val="20"/>
              </w:rPr>
              <w:t>31</w:t>
            </w:r>
          </w:p>
        </w:tc>
        <w:tc>
          <w:tcPr>
            <w:tcW w:w="992" w:type="dxa"/>
            <w:vAlign w:val="center"/>
          </w:tcPr>
          <w:p w14:paraId="7BCB9A4B" w14:textId="77777777" w:rsidR="00BD4BD2" w:rsidRPr="00AA3C62" w:rsidRDefault="00BD4BD2" w:rsidP="000F2DCB">
            <w:pPr>
              <w:pStyle w:val="TableParagraph"/>
              <w:spacing w:before="40" w:after="40"/>
              <w:ind w:left="116" w:right="108"/>
              <w:rPr>
                <w:rFonts w:ascii="Arial" w:hAnsi="Arial" w:cs="Arial"/>
                <w:sz w:val="20"/>
                <w:szCs w:val="20"/>
              </w:rPr>
            </w:pPr>
            <w:r w:rsidRPr="00AA3C62">
              <w:rPr>
                <w:rFonts w:ascii="Arial" w:hAnsi="Arial" w:cs="Arial"/>
                <w:spacing w:val="-5"/>
                <w:sz w:val="20"/>
                <w:szCs w:val="20"/>
              </w:rPr>
              <w:t>No</w:t>
            </w:r>
          </w:p>
        </w:tc>
        <w:tc>
          <w:tcPr>
            <w:tcW w:w="3686" w:type="dxa"/>
            <w:vAlign w:val="center"/>
          </w:tcPr>
          <w:p w14:paraId="4CEB36CA" w14:textId="77777777" w:rsidR="00BD4BD2" w:rsidRPr="00AA3C62" w:rsidRDefault="00BD4BD2" w:rsidP="000F2DCB">
            <w:pPr>
              <w:pStyle w:val="TableParagraph"/>
              <w:spacing w:before="40" w:after="40" w:line="242" w:lineRule="auto"/>
              <w:ind w:left="105" w:right="540"/>
              <w:rPr>
                <w:rFonts w:ascii="Arial" w:hAnsi="Arial" w:cs="Arial"/>
                <w:sz w:val="20"/>
                <w:szCs w:val="20"/>
              </w:rPr>
            </w:pPr>
            <w:r w:rsidRPr="00AA3C62">
              <w:rPr>
                <w:rFonts w:ascii="Arial" w:hAnsi="Arial" w:cs="Arial"/>
                <w:sz w:val="20"/>
                <w:szCs w:val="20"/>
              </w:rPr>
              <w:t>Patient</w:t>
            </w:r>
            <w:r w:rsidRPr="00AA3C62">
              <w:rPr>
                <w:rFonts w:ascii="Arial" w:hAnsi="Arial" w:cs="Arial"/>
                <w:spacing w:val="-7"/>
                <w:sz w:val="20"/>
                <w:szCs w:val="20"/>
              </w:rPr>
              <w:t xml:space="preserve"> </w:t>
            </w:r>
            <w:r w:rsidRPr="00AA3C62">
              <w:rPr>
                <w:rFonts w:ascii="Arial" w:hAnsi="Arial" w:cs="Arial"/>
                <w:sz w:val="20"/>
                <w:szCs w:val="20"/>
              </w:rPr>
              <w:t>is</w:t>
            </w:r>
            <w:r w:rsidRPr="00AA3C62">
              <w:rPr>
                <w:rFonts w:ascii="Arial" w:hAnsi="Arial" w:cs="Arial"/>
                <w:spacing w:val="-7"/>
                <w:sz w:val="20"/>
                <w:szCs w:val="20"/>
              </w:rPr>
              <w:t xml:space="preserve"> </w:t>
            </w:r>
            <w:r w:rsidRPr="00AA3C62">
              <w:rPr>
                <w:rFonts w:ascii="Arial" w:hAnsi="Arial" w:cs="Arial"/>
                <w:sz w:val="20"/>
                <w:szCs w:val="20"/>
              </w:rPr>
              <w:t>not</w:t>
            </w:r>
            <w:r w:rsidRPr="00AA3C62">
              <w:rPr>
                <w:rFonts w:ascii="Arial" w:hAnsi="Arial" w:cs="Arial"/>
                <w:spacing w:val="-7"/>
                <w:sz w:val="20"/>
                <w:szCs w:val="20"/>
              </w:rPr>
              <w:t xml:space="preserve"> </w:t>
            </w:r>
            <w:r w:rsidRPr="00AA3C62">
              <w:rPr>
                <w:rFonts w:ascii="Arial" w:hAnsi="Arial" w:cs="Arial"/>
                <w:sz w:val="20"/>
                <w:szCs w:val="20"/>
              </w:rPr>
              <w:t>eligible</w:t>
            </w:r>
            <w:r w:rsidRPr="00AA3C62">
              <w:rPr>
                <w:rFonts w:ascii="Arial" w:hAnsi="Arial" w:cs="Arial"/>
                <w:spacing w:val="-8"/>
                <w:sz w:val="20"/>
                <w:szCs w:val="20"/>
              </w:rPr>
              <w:t xml:space="preserve"> </w:t>
            </w:r>
            <w:r w:rsidRPr="00AA3C62">
              <w:rPr>
                <w:rFonts w:ascii="Arial" w:hAnsi="Arial" w:cs="Arial"/>
                <w:sz w:val="20"/>
                <w:szCs w:val="20"/>
              </w:rPr>
              <w:t>for</w:t>
            </w:r>
            <w:r w:rsidRPr="00AA3C62">
              <w:rPr>
                <w:rFonts w:ascii="Arial" w:hAnsi="Arial" w:cs="Arial"/>
                <w:spacing w:val="-9"/>
                <w:sz w:val="20"/>
                <w:szCs w:val="20"/>
              </w:rPr>
              <w:t xml:space="preserve"> </w:t>
            </w:r>
            <w:r w:rsidRPr="00AA3C62">
              <w:rPr>
                <w:rFonts w:ascii="Arial" w:hAnsi="Arial" w:cs="Arial"/>
                <w:sz w:val="20"/>
                <w:szCs w:val="20"/>
              </w:rPr>
              <w:t>the 31-day indicator</w:t>
            </w:r>
          </w:p>
        </w:tc>
        <w:tc>
          <w:tcPr>
            <w:tcW w:w="2409" w:type="dxa"/>
            <w:vAlign w:val="center"/>
          </w:tcPr>
          <w:p w14:paraId="76A1D3D9" w14:textId="77777777" w:rsidR="00BD4BD2" w:rsidRPr="00AA3C62" w:rsidRDefault="00BD4BD2" w:rsidP="000F2DCB">
            <w:pPr>
              <w:pStyle w:val="TableParagraph"/>
              <w:spacing w:before="40" w:after="4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2D030A4D" w14:textId="63557EBA" w:rsidR="00D8777A" w:rsidRPr="00403D41" w:rsidRDefault="00D8777A" w:rsidP="00BD4BD2">
      <w:pPr>
        <w:pStyle w:val="BodyText"/>
        <w:spacing w:before="97"/>
        <w:ind w:left="0"/>
        <w:rPr>
          <w:rFonts w:cs="Arial"/>
          <w:spacing w:val="-2"/>
          <w:sz w:val="18"/>
          <w:szCs w:val="18"/>
        </w:rPr>
      </w:pPr>
      <w:r w:rsidRPr="00403D41">
        <w:rPr>
          <w:rFonts w:cs="Arial"/>
          <w:b/>
          <w:sz w:val="18"/>
          <w:szCs w:val="18"/>
        </w:rPr>
        <w:t>Note</w:t>
      </w:r>
      <w:r w:rsidRPr="00403D41">
        <w:rPr>
          <w:rFonts w:cs="Arial"/>
          <w:sz w:val="18"/>
          <w:szCs w:val="18"/>
        </w:rPr>
        <w:t>:</w:t>
      </w:r>
      <w:r w:rsidRPr="00403D41">
        <w:rPr>
          <w:rFonts w:cs="Arial"/>
          <w:spacing w:val="-7"/>
          <w:sz w:val="18"/>
          <w:szCs w:val="18"/>
        </w:rPr>
        <w:t xml:space="preserve"> </w:t>
      </w:r>
      <w:r w:rsidRPr="00403D41">
        <w:rPr>
          <w:rFonts w:cs="Arial"/>
          <w:sz w:val="18"/>
          <w:szCs w:val="18"/>
        </w:rPr>
        <w:t>If</w:t>
      </w:r>
      <w:r w:rsidRPr="00403D41">
        <w:rPr>
          <w:rFonts w:cs="Arial"/>
          <w:spacing w:val="-4"/>
          <w:sz w:val="18"/>
          <w:szCs w:val="18"/>
        </w:rPr>
        <w:t xml:space="preserve"> </w:t>
      </w:r>
      <w:r w:rsidRPr="00403D41">
        <w:rPr>
          <w:rFonts w:cs="Arial"/>
          <w:sz w:val="18"/>
          <w:szCs w:val="18"/>
        </w:rPr>
        <w:t>the</w:t>
      </w:r>
      <w:r w:rsidRPr="00403D41">
        <w:rPr>
          <w:rFonts w:cs="Arial"/>
          <w:spacing w:val="-4"/>
          <w:sz w:val="18"/>
          <w:szCs w:val="18"/>
        </w:rPr>
        <w:t xml:space="preserve"> </w:t>
      </w:r>
      <w:r w:rsidRPr="00403D41">
        <w:rPr>
          <w:rFonts w:cs="Arial"/>
          <w:sz w:val="18"/>
          <w:szCs w:val="18"/>
        </w:rPr>
        <w:t>patient</w:t>
      </w:r>
      <w:r w:rsidRPr="00403D41">
        <w:rPr>
          <w:rFonts w:cs="Arial"/>
          <w:spacing w:val="-4"/>
          <w:sz w:val="18"/>
          <w:szCs w:val="18"/>
        </w:rPr>
        <w:t xml:space="preserve"> </w:t>
      </w:r>
      <w:r w:rsidRPr="00403D41">
        <w:rPr>
          <w:rFonts w:cs="Arial"/>
          <w:sz w:val="18"/>
          <w:szCs w:val="18"/>
        </w:rPr>
        <w:t>was</w:t>
      </w:r>
      <w:r w:rsidRPr="00403D41">
        <w:rPr>
          <w:rFonts w:cs="Arial"/>
          <w:spacing w:val="-5"/>
          <w:sz w:val="18"/>
          <w:szCs w:val="18"/>
        </w:rPr>
        <w:t xml:space="preserve"> </w:t>
      </w:r>
      <w:r w:rsidRPr="00403D41">
        <w:rPr>
          <w:rFonts w:cs="Arial"/>
          <w:sz w:val="18"/>
          <w:szCs w:val="18"/>
        </w:rPr>
        <w:t>referred</w:t>
      </w:r>
      <w:r w:rsidRPr="00403D41">
        <w:rPr>
          <w:rFonts w:cs="Arial"/>
          <w:spacing w:val="-4"/>
          <w:sz w:val="18"/>
          <w:szCs w:val="18"/>
        </w:rPr>
        <w:t xml:space="preserve"> </w:t>
      </w:r>
      <w:r w:rsidRPr="00403D41">
        <w:rPr>
          <w:rFonts w:cs="Arial"/>
          <w:sz w:val="18"/>
          <w:szCs w:val="18"/>
        </w:rPr>
        <w:t>for</w:t>
      </w:r>
      <w:r w:rsidRPr="00403D41">
        <w:rPr>
          <w:rFonts w:cs="Arial"/>
          <w:spacing w:val="-1"/>
          <w:sz w:val="18"/>
          <w:szCs w:val="18"/>
        </w:rPr>
        <w:t xml:space="preserve"> </w:t>
      </w:r>
      <w:r w:rsidRPr="00403D41">
        <w:rPr>
          <w:rFonts w:cs="Arial"/>
          <w:sz w:val="18"/>
          <w:szCs w:val="18"/>
        </w:rPr>
        <w:t>post-operative</w:t>
      </w:r>
      <w:r w:rsidRPr="00403D41">
        <w:rPr>
          <w:rFonts w:cs="Arial"/>
          <w:spacing w:val="-4"/>
          <w:sz w:val="18"/>
          <w:szCs w:val="18"/>
        </w:rPr>
        <w:t xml:space="preserve"> </w:t>
      </w:r>
      <w:r w:rsidRPr="00403D41">
        <w:rPr>
          <w:rFonts w:cs="Arial"/>
          <w:sz w:val="18"/>
          <w:szCs w:val="18"/>
        </w:rPr>
        <w:t>radiation</w:t>
      </w:r>
      <w:r w:rsidRPr="00403D41">
        <w:rPr>
          <w:rFonts w:cs="Arial"/>
          <w:spacing w:val="-3"/>
          <w:sz w:val="18"/>
          <w:szCs w:val="18"/>
        </w:rPr>
        <w:t xml:space="preserve"> </w:t>
      </w:r>
      <w:r w:rsidRPr="00403D41">
        <w:rPr>
          <w:rFonts w:cs="Arial"/>
          <w:sz w:val="18"/>
          <w:szCs w:val="18"/>
        </w:rPr>
        <w:t>therapy</w:t>
      </w:r>
      <w:r w:rsidRPr="00403D41">
        <w:rPr>
          <w:rFonts w:cs="Arial"/>
          <w:spacing w:val="-3"/>
          <w:sz w:val="18"/>
          <w:szCs w:val="18"/>
        </w:rPr>
        <w:t xml:space="preserve"> </w:t>
      </w:r>
      <w:r w:rsidRPr="00403D41">
        <w:rPr>
          <w:rFonts w:cs="Arial"/>
          <w:sz w:val="18"/>
          <w:szCs w:val="18"/>
        </w:rPr>
        <w:t>the</w:t>
      </w:r>
      <w:r w:rsidRPr="00403D41">
        <w:rPr>
          <w:rFonts w:cs="Arial"/>
          <w:spacing w:val="-4"/>
          <w:sz w:val="18"/>
          <w:szCs w:val="18"/>
        </w:rPr>
        <w:t xml:space="preserve"> </w:t>
      </w:r>
      <w:r w:rsidRPr="00403D41">
        <w:rPr>
          <w:rFonts w:cs="Arial"/>
          <w:sz w:val="18"/>
          <w:szCs w:val="18"/>
        </w:rPr>
        <w:t>results</w:t>
      </w:r>
      <w:r w:rsidRPr="00403D41">
        <w:rPr>
          <w:rFonts w:cs="Arial"/>
          <w:spacing w:val="-4"/>
          <w:sz w:val="18"/>
          <w:szCs w:val="18"/>
        </w:rPr>
        <w:t xml:space="preserve"> </w:t>
      </w:r>
      <w:r w:rsidRPr="00403D41">
        <w:rPr>
          <w:rFonts w:cs="Arial"/>
          <w:sz w:val="18"/>
          <w:szCs w:val="18"/>
        </w:rPr>
        <w:t>would</w:t>
      </w:r>
      <w:r w:rsidRPr="00403D41">
        <w:rPr>
          <w:rFonts w:cs="Arial"/>
          <w:spacing w:val="-4"/>
          <w:sz w:val="18"/>
          <w:szCs w:val="18"/>
        </w:rPr>
        <w:t xml:space="preserve"> </w:t>
      </w:r>
      <w:r w:rsidRPr="00403D41">
        <w:rPr>
          <w:rFonts w:cs="Arial"/>
          <w:sz w:val="18"/>
          <w:szCs w:val="18"/>
        </w:rPr>
        <w:t>be</w:t>
      </w:r>
      <w:r w:rsidRPr="00403D41">
        <w:rPr>
          <w:rFonts w:cs="Arial"/>
          <w:spacing w:val="-4"/>
          <w:sz w:val="18"/>
          <w:szCs w:val="18"/>
        </w:rPr>
        <w:t xml:space="preserve"> </w:t>
      </w:r>
      <w:r w:rsidRPr="00403D41">
        <w:rPr>
          <w:rFonts w:cs="Arial"/>
          <w:sz w:val="18"/>
          <w:szCs w:val="18"/>
        </w:rPr>
        <w:t>the</w:t>
      </w:r>
      <w:r w:rsidRPr="00403D41">
        <w:rPr>
          <w:rFonts w:cs="Arial"/>
          <w:spacing w:val="-3"/>
          <w:sz w:val="18"/>
          <w:szCs w:val="18"/>
        </w:rPr>
        <w:t xml:space="preserve"> </w:t>
      </w:r>
      <w:r w:rsidRPr="00403D41">
        <w:rPr>
          <w:rFonts w:cs="Arial"/>
          <w:spacing w:val="-2"/>
          <w:sz w:val="18"/>
          <w:szCs w:val="18"/>
        </w:rPr>
        <w:t>same.</w:t>
      </w:r>
    </w:p>
    <w:p w14:paraId="19AEAC20" w14:textId="337F733D" w:rsidR="00D8777A" w:rsidRPr="00403D41" w:rsidRDefault="00D8777A" w:rsidP="007E5BD8">
      <w:pPr>
        <w:pStyle w:val="Heading2"/>
      </w:pPr>
      <w:bookmarkStart w:id="721" w:name="_Toc124868788"/>
      <w:bookmarkStart w:id="722" w:name="_Toc203110642"/>
      <w:r w:rsidRPr="00403D41">
        <w:lastRenderedPageBreak/>
        <w:t>Reported</w:t>
      </w:r>
      <w:r w:rsidRPr="00403D41">
        <w:rPr>
          <w:spacing w:val="-6"/>
        </w:rPr>
        <w:t xml:space="preserve"> </w:t>
      </w:r>
      <w:r w:rsidRPr="00403D41">
        <w:t>data</w:t>
      </w:r>
      <w:r w:rsidRPr="00403D41">
        <w:rPr>
          <w:spacing w:val="-3"/>
        </w:rPr>
        <w:t xml:space="preserve"> </w:t>
      </w:r>
      <w:r w:rsidRPr="00403D41">
        <w:t>for</w:t>
      </w:r>
      <w:r w:rsidRPr="00403D41">
        <w:rPr>
          <w:spacing w:val="-3"/>
        </w:rPr>
        <w:t xml:space="preserve"> </w:t>
      </w:r>
      <w:r w:rsidRPr="00403D41">
        <w:t>case</w:t>
      </w:r>
      <w:r w:rsidRPr="00403D41">
        <w:rPr>
          <w:spacing w:val="-1"/>
        </w:rPr>
        <w:t xml:space="preserve"> </w:t>
      </w:r>
      <w:r w:rsidRPr="00403D41">
        <w:t>which</w:t>
      </w:r>
      <w:r w:rsidRPr="00403D41">
        <w:rPr>
          <w:spacing w:val="-5"/>
        </w:rPr>
        <w:t xml:space="preserve"> </w:t>
      </w:r>
      <w:r w:rsidRPr="00403D41">
        <w:t>receives</w:t>
      </w:r>
      <w:r w:rsidRPr="00403D41">
        <w:rPr>
          <w:spacing w:val="-4"/>
        </w:rPr>
        <w:t xml:space="preserve"> </w:t>
      </w:r>
      <w:r w:rsidRPr="00403D41">
        <w:t>a</w:t>
      </w:r>
      <w:r w:rsidRPr="00403D41">
        <w:rPr>
          <w:spacing w:val="-5"/>
        </w:rPr>
        <w:t xml:space="preserve"> </w:t>
      </w:r>
      <w:r w:rsidRPr="00403D41">
        <w:t>private</w:t>
      </w:r>
      <w:r w:rsidRPr="00403D41">
        <w:rPr>
          <w:spacing w:val="-6"/>
        </w:rPr>
        <w:t xml:space="preserve"> </w:t>
      </w:r>
      <w:r w:rsidRPr="00403D41">
        <w:t>treatment</w:t>
      </w:r>
      <w:r w:rsidRPr="00403D41">
        <w:rPr>
          <w:spacing w:val="-4"/>
        </w:rPr>
        <w:t xml:space="preserve"> </w:t>
      </w:r>
      <w:r w:rsidRPr="00403D41">
        <w:t>and public adjuvant treatment</w:t>
      </w:r>
      <w:bookmarkEnd w:id="721"/>
      <w:bookmarkEnd w:id="722"/>
    </w:p>
    <w:p w14:paraId="5D0E1553" w14:textId="77777777" w:rsidR="00D8777A" w:rsidRPr="00403D41" w:rsidRDefault="00D8777A" w:rsidP="00F4143E">
      <w:pPr>
        <w:spacing w:before="123"/>
        <w:rPr>
          <w:rFonts w:ascii="Arial" w:hAnsi="Arial" w:cs="Arial"/>
        </w:rPr>
      </w:pPr>
      <w:r w:rsidRPr="00403D41">
        <w:rPr>
          <w:rFonts w:ascii="Arial" w:hAnsi="Arial" w:cs="Arial"/>
        </w:rPr>
        <w:t>This</w:t>
      </w:r>
      <w:r w:rsidRPr="00403D41">
        <w:rPr>
          <w:rFonts w:ascii="Arial" w:hAnsi="Arial" w:cs="Arial"/>
          <w:spacing w:val="-9"/>
        </w:rPr>
        <w:t xml:space="preserve"> </w:t>
      </w:r>
      <w:r w:rsidRPr="00403D41">
        <w:rPr>
          <w:rFonts w:ascii="Arial" w:hAnsi="Arial" w:cs="Arial"/>
        </w:rPr>
        <w:t>patient</w:t>
      </w:r>
      <w:r w:rsidRPr="00403D41">
        <w:rPr>
          <w:rFonts w:ascii="Arial" w:hAnsi="Arial" w:cs="Arial"/>
          <w:spacing w:val="-4"/>
        </w:rPr>
        <w:t xml:space="preserve"> </w:t>
      </w:r>
      <w:r w:rsidRPr="00403D41">
        <w:rPr>
          <w:rFonts w:ascii="Arial" w:hAnsi="Arial" w:cs="Arial"/>
        </w:rPr>
        <w:t>would</w:t>
      </w:r>
      <w:r w:rsidRPr="00403D41">
        <w:rPr>
          <w:rFonts w:ascii="Arial" w:hAnsi="Arial" w:cs="Arial"/>
          <w:spacing w:val="-4"/>
        </w:rPr>
        <w:t xml:space="preserve"> </w:t>
      </w:r>
      <w:r w:rsidRPr="00403D41">
        <w:rPr>
          <w:rFonts w:ascii="Arial" w:hAnsi="Arial" w:cs="Arial"/>
        </w:rPr>
        <w:t>not</w:t>
      </w:r>
      <w:r w:rsidRPr="00403D41">
        <w:rPr>
          <w:rFonts w:ascii="Arial" w:hAnsi="Arial" w:cs="Arial"/>
          <w:spacing w:val="-7"/>
        </w:rPr>
        <w:t xml:space="preserve"> </w:t>
      </w:r>
      <w:r w:rsidRPr="00403D41">
        <w:rPr>
          <w:rFonts w:ascii="Arial" w:hAnsi="Arial" w:cs="Arial"/>
        </w:rPr>
        <w:t>be</w:t>
      </w:r>
      <w:r w:rsidRPr="00403D41">
        <w:rPr>
          <w:rFonts w:ascii="Arial" w:hAnsi="Arial" w:cs="Arial"/>
          <w:spacing w:val="-6"/>
        </w:rPr>
        <w:t xml:space="preserve"> </w:t>
      </w:r>
      <w:r w:rsidRPr="00403D41">
        <w:rPr>
          <w:rFonts w:ascii="Arial" w:hAnsi="Arial" w:cs="Arial"/>
        </w:rPr>
        <w:t>reported</w:t>
      </w:r>
      <w:r w:rsidRPr="00403D41">
        <w:rPr>
          <w:rFonts w:ascii="Arial" w:hAnsi="Arial" w:cs="Arial"/>
          <w:spacing w:val="-4"/>
        </w:rPr>
        <w:t xml:space="preserve"> </w:t>
      </w:r>
      <w:r w:rsidRPr="00403D41">
        <w:rPr>
          <w:rFonts w:ascii="Arial" w:hAnsi="Arial" w:cs="Arial"/>
        </w:rPr>
        <w:t>as</w:t>
      </w:r>
      <w:r w:rsidRPr="00403D41">
        <w:rPr>
          <w:rFonts w:ascii="Arial" w:hAnsi="Arial" w:cs="Arial"/>
          <w:spacing w:val="-4"/>
        </w:rPr>
        <w:t xml:space="preserve"> </w:t>
      </w:r>
      <w:r w:rsidRPr="00403D41">
        <w:rPr>
          <w:rFonts w:ascii="Arial" w:hAnsi="Arial" w:cs="Arial"/>
        </w:rPr>
        <w:t>part</w:t>
      </w:r>
      <w:r w:rsidRPr="00403D41">
        <w:rPr>
          <w:rFonts w:ascii="Arial" w:hAnsi="Arial" w:cs="Arial"/>
          <w:spacing w:val="-4"/>
        </w:rPr>
        <w:t xml:space="preserve"> </w:t>
      </w:r>
      <w:r w:rsidRPr="00403D41">
        <w:rPr>
          <w:rFonts w:ascii="Arial" w:hAnsi="Arial" w:cs="Arial"/>
        </w:rPr>
        <w:t>of</w:t>
      </w:r>
      <w:r w:rsidRPr="00403D41">
        <w:rPr>
          <w:rFonts w:ascii="Arial" w:hAnsi="Arial" w:cs="Arial"/>
          <w:spacing w:val="-4"/>
        </w:rPr>
        <w:t xml:space="preserve"> </w:t>
      </w:r>
      <w:r w:rsidRPr="00403D41">
        <w:rPr>
          <w:rFonts w:ascii="Arial" w:hAnsi="Arial" w:cs="Arial"/>
        </w:rPr>
        <w:t>the</w:t>
      </w:r>
      <w:r w:rsidRPr="00403D41">
        <w:rPr>
          <w:rFonts w:ascii="Arial" w:hAnsi="Arial" w:cs="Arial"/>
          <w:spacing w:val="-6"/>
        </w:rPr>
        <w:t xml:space="preserve"> </w:t>
      </w:r>
      <w:r w:rsidRPr="00403D41">
        <w:rPr>
          <w:rFonts w:ascii="Arial" w:hAnsi="Arial" w:cs="Arial"/>
        </w:rPr>
        <w:t>faster</w:t>
      </w:r>
      <w:r w:rsidRPr="00403D41">
        <w:rPr>
          <w:rFonts w:ascii="Arial" w:hAnsi="Arial" w:cs="Arial"/>
          <w:spacing w:val="-4"/>
        </w:rPr>
        <w:t xml:space="preserve"> </w:t>
      </w:r>
      <w:r w:rsidRPr="00403D41">
        <w:rPr>
          <w:rFonts w:ascii="Arial" w:hAnsi="Arial" w:cs="Arial"/>
        </w:rPr>
        <w:t>cancer</w:t>
      </w:r>
      <w:r w:rsidRPr="00403D41">
        <w:rPr>
          <w:rFonts w:ascii="Arial" w:hAnsi="Arial" w:cs="Arial"/>
          <w:spacing w:val="-4"/>
        </w:rPr>
        <w:t xml:space="preserve"> </w:t>
      </w:r>
      <w:r w:rsidRPr="00403D41">
        <w:rPr>
          <w:rFonts w:ascii="Arial" w:hAnsi="Arial" w:cs="Arial"/>
        </w:rPr>
        <w:t>treatment</w:t>
      </w:r>
      <w:r w:rsidRPr="00403D41">
        <w:rPr>
          <w:rFonts w:ascii="Arial" w:hAnsi="Arial" w:cs="Arial"/>
          <w:spacing w:val="-4"/>
        </w:rPr>
        <w:t xml:space="preserve"> </w:t>
      </w:r>
      <w:r w:rsidRPr="00403D41">
        <w:rPr>
          <w:rFonts w:ascii="Arial" w:hAnsi="Arial" w:cs="Arial"/>
        </w:rPr>
        <w:t>indicator</w:t>
      </w:r>
      <w:r w:rsidRPr="00403D41">
        <w:rPr>
          <w:rFonts w:ascii="Arial" w:hAnsi="Arial" w:cs="Arial"/>
          <w:spacing w:val="-4"/>
        </w:rPr>
        <w:t xml:space="preserve"> </w:t>
      </w:r>
      <w:r w:rsidRPr="00403D41">
        <w:rPr>
          <w:rFonts w:ascii="Arial" w:hAnsi="Arial" w:cs="Arial"/>
          <w:spacing w:val="-2"/>
        </w:rPr>
        <w:t>reporting.</w:t>
      </w:r>
    </w:p>
    <w:p w14:paraId="56DBAC05" w14:textId="0123AAF0" w:rsidR="00D8777A" w:rsidRPr="00403D41" w:rsidRDefault="00D8777A" w:rsidP="007E5BD8">
      <w:pPr>
        <w:pStyle w:val="Heading2"/>
      </w:pPr>
      <w:bookmarkStart w:id="723" w:name="_TOC_250003"/>
      <w:bookmarkStart w:id="724" w:name="_Toc124868789"/>
      <w:bookmarkStart w:id="725" w:name="_Toc203110643"/>
      <w:r w:rsidRPr="00403D41">
        <w:t>Suspicion</w:t>
      </w:r>
      <w:r w:rsidRPr="00403D41">
        <w:rPr>
          <w:spacing w:val="-6"/>
        </w:rPr>
        <w:t xml:space="preserve"> </w:t>
      </w:r>
      <w:r w:rsidRPr="00403D41">
        <w:t>of</w:t>
      </w:r>
      <w:r w:rsidRPr="00403D41">
        <w:rPr>
          <w:spacing w:val="-5"/>
        </w:rPr>
        <w:t xml:space="preserve"> </w:t>
      </w:r>
      <w:r w:rsidRPr="00403D41">
        <w:t>cancer</w:t>
      </w:r>
      <w:r w:rsidRPr="00403D41">
        <w:rPr>
          <w:spacing w:val="-5"/>
        </w:rPr>
        <w:t xml:space="preserve"> </w:t>
      </w:r>
      <w:r w:rsidRPr="00403D41">
        <w:t>but</w:t>
      </w:r>
      <w:r w:rsidRPr="00403D41">
        <w:rPr>
          <w:spacing w:val="-8"/>
        </w:rPr>
        <w:t xml:space="preserve"> </w:t>
      </w:r>
      <w:r w:rsidRPr="00403D41">
        <w:t>no</w:t>
      </w:r>
      <w:r w:rsidRPr="00403D41">
        <w:rPr>
          <w:spacing w:val="-7"/>
        </w:rPr>
        <w:t xml:space="preserve"> </w:t>
      </w:r>
      <w:r w:rsidRPr="00403D41">
        <w:t>cancer</w:t>
      </w:r>
      <w:r w:rsidRPr="00403D41">
        <w:rPr>
          <w:spacing w:val="-5"/>
        </w:rPr>
        <w:t xml:space="preserve"> </w:t>
      </w:r>
      <w:bookmarkEnd w:id="723"/>
      <w:r w:rsidRPr="00403D41">
        <w:t>is found use case (case not reported)</w:t>
      </w:r>
      <w:bookmarkEnd w:id="724"/>
      <w:bookmarkEnd w:id="725"/>
    </w:p>
    <w:p w14:paraId="44631A14" w14:textId="77777777" w:rsidR="00D8777A" w:rsidRPr="00403D41" w:rsidRDefault="00D8777A" w:rsidP="00F4143E">
      <w:pPr>
        <w:pStyle w:val="BodyText"/>
        <w:spacing w:after="0" w:afterAutospacing="0"/>
        <w:ind w:left="0"/>
        <w:rPr>
          <w:rFonts w:cs="Arial"/>
          <w:bCs/>
          <w:sz w:val="22"/>
        </w:rPr>
      </w:pPr>
    </w:p>
    <w:tbl>
      <w:tblPr>
        <w:tblW w:w="9077" w:type="dxa"/>
        <w:tblLayout w:type="fixed"/>
        <w:tblCellMar>
          <w:left w:w="0" w:type="dxa"/>
          <w:right w:w="0" w:type="dxa"/>
        </w:tblCellMar>
        <w:tblLook w:val="01E0" w:firstRow="1" w:lastRow="1" w:firstColumn="1" w:lastColumn="1" w:noHBand="0" w:noVBand="0"/>
      </w:tblPr>
      <w:tblGrid>
        <w:gridCol w:w="1807"/>
        <w:gridCol w:w="322"/>
        <w:gridCol w:w="576"/>
        <w:gridCol w:w="411"/>
        <w:gridCol w:w="343"/>
        <w:gridCol w:w="3209"/>
        <w:gridCol w:w="2409"/>
      </w:tblGrid>
      <w:tr w:rsidR="00D8777A" w:rsidRPr="00403D41" w14:paraId="1C3D5E8F" w14:textId="77777777" w:rsidTr="000F2DCB">
        <w:trPr>
          <w:trHeight w:val="251"/>
        </w:trPr>
        <w:tc>
          <w:tcPr>
            <w:tcW w:w="1805" w:type="dxa"/>
          </w:tcPr>
          <w:p w14:paraId="28EC4676" w14:textId="77777777" w:rsidR="00D8777A" w:rsidRPr="00403D41" w:rsidRDefault="00D8777A" w:rsidP="00CB4FE3">
            <w:pPr>
              <w:pStyle w:val="TableParagraph"/>
              <w:spacing w:line="231" w:lineRule="exact"/>
              <w:ind w:left="50"/>
              <w:rPr>
                <w:rFonts w:ascii="Arial" w:hAnsi="Arial" w:cs="Arial"/>
                <w:b/>
              </w:rPr>
            </w:pPr>
            <w:r w:rsidRPr="00403D41">
              <w:rPr>
                <w:rFonts w:ascii="Arial" w:hAnsi="Arial" w:cs="Arial"/>
                <w:b/>
                <w:spacing w:val="-4"/>
              </w:rPr>
              <w:t>Date</w:t>
            </w:r>
          </w:p>
        </w:tc>
        <w:tc>
          <w:tcPr>
            <w:tcW w:w="1652" w:type="dxa"/>
            <w:gridSpan w:val="4"/>
          </w:tcPr>
          <w:p w14:paraId="0B57E481" w14:textId="227C0A53" w:rsidR="00D8777A" w:rsidRPr="00403D41" w:rsidRDefault="004F541F" w:rsidP="00E5250E">
            <w:pPr>
              <w:pStyle w:val="TableParagraph"/>
              <w:spacing w:line="231" w:lineRule="exact"/>
              <w:ind w:left="43"/>
              <w:rPr>
                <w:rFonts w:ascii="Arial" w:hAnsi="Arial" w:cs="Arial"/>
                <w:b/>
              </w:rPr>
            </w:pPr>
            <w:r>
              <w:rPr>
                <w:rFonts w:ascii="Arial" w:hAnsi="Arial" w:cs="Arial"/>
                <w:b/>
              </w:rPr>
              <w:t xml:space="preserve"> </w:t>
            </w:r>
            <w:r w:rsidR="00D8777A" w:rsidRPr="00403D41">
              <w:rPr>
                <w:rFonts w:ascii="Arial" w:hAnsi="Arial" w:cs="Arial"/>
                <w:b/>
              </w:rPr>
              <w:t>Day</w:t>
            </w:r>
            <w:r w:rsidR="00D8777A" w:rsidRPr="00403D41">
              <w:rPr>
                <w:rFonts w:ascii="Arial" w:hAnsi="Arial" w:cs="Arial"/>
                <w:b/>
                <w:spacing w:val="-1"/>
              </w:rPr>
              <w:t xml:space="preserve"> </w:t>
            </w:r>
            <w:r w:rsidR="00D8777A" w:rsidRPr="00403D41">
              <w:rPr>
                <w:rFonts w:ascii="Arial" w:hAnsi="Arial" w:cs="Arial"/>
                <w:b/>
                <w:spacing w:val="-2"/>
              </w:rPr>
              <w:t>count</w:t>
            </w:r>
          </w:p>
        </w:tc>
        <w:tc>
          <w:tcPr>
            <w:tcW w:w="5615" w:type="dxa"/>
            <w:gridSpan w:val="2"/>
          </w:tcPr>
          <w:p w14:paraId="45E5CEDA" w14:textId="77777777" w:rsidR="00D8777A" w:rsidRPr="00403D41" w:rsidRDefault="00D8777A" w:rsidP="00CB4FE3">
            <w:pPr>
              <w:pStyle w:val="TableParagraph"/>
              <w:spacing w:line="231" w:lineRule="exact"/>
              <w:ind w:left="194"/>
              <w:rPr>
                <w:rFonts w:ascii="Arial" w:hAnsi="Arial" w:cs="Arial"/>
                <w:b/>
              </w:rPr>
            </w:pPr>
            <w:r w:rsidRPr="00403D41">
              <w:rPr>
                <w:rFonts w:ascii="Arial" w:hAnsi="Arial" w:cs="Arial"/>
                <w:b/>
                <w:spacing w:val="-2"/>
              </w:rPr>
              <w:t>Activity</w:t>
            </w:r>
          </w:p>
        </w:tc>
      </w:tr>
      <w:tr w:rsidR="00D8777A" w:rsidRPr="00403D41" w14:paraId="04E820F1" w14:textId="77777777" w:rsidTr="000F2DCB">
        <w:trPr>
          <w:trHeight w:val="330"/>
        </w:trPr>
        <w:tc>
          <w:tcPr>
            <w:tcW w:w="1805" w:type="dxa"/>
          </w:tcPr>
          <w:p w14:paraId="796153DC" w14:textId="77777777" w:rsidR="00D8777A" w:rsidRPr="00403D41" w:rsidRDefault="00D8777A" w:rsidP="00CB4FE3">
            <w:pPr>
              <w:pStyle w:val="TableParagraph"/>
              <w:rPr>
                <w:rFonts w:ascii="Arial" w:hAnsi="Arial" w:cs="Arial"/>
              </w:rPr>
            </w:pPr>
          </w:p>
        </w:tc>
        <w:tc>
          <w:tcPr>
            <w:tcW w:w="898" w:type="dxa"/>
            <w:gridSpan w:val="2"/>
          </w:tcPr>
          <w:p w14:paraId="25DB1CCE" w14:textId="77777777" w:rsidR="00D8777A" w:rsidRPr="00403D41" w:rsidRDefault="00D8777A" w:rsidP="00E5250E">
            <w:pPr>
              <w:pStyle w:val="TableParagraph"/>
              <w:spacing w:before="1"/>
              <w:ind w:left="43"/>
              <w:rPr>
                <w:rFonts w:ascii="Arial" w:hAnsi="Arial" w:cs="Arial"/>
                <w:b/>
              </w:rPr>
            </w:pPr>
            <w:r w:rsidRPr="00403D41">
              <w:rPr>
                <w:rFonts w:ascii="Arial" w:hAnsi="Arial" w:cs="Arial"/>
                <w:b/>
                <w:spacing w:val="-5"/>
              </w:rPr>
              <w:t>62</w:t>
            </w:r>
          </w:p>
        </w:tc>
        <w:tc>
          <w:tcPr>
            <w:tcW w:w="754" w:type="dxa"/>
            <w:gridSpan w:val="2"/>
          </w:tcPr>
          <w:p w14:paraId="61ECC44E" w14:textId="7814B8C8" w:rsidR="00D8777A" w:rsidRPr="00403D41" w:rsidRDefault="004F541F" w:rsidP="004F541F">
            <w:pPr>
              <w:pStyle w:val="TableParagraph"/>
              <w:spacing w:before="1"/>
              <w:ind w:left="135"/>
              <w:rPr>
                <w:rFonts w:ascii="Arial" w:hAnsi="Arial" w:cs="Arial"/>
                <w:b/>
              </w:rPr>
            </w:pPr>
            <w:r w:rsidRPr="00403D41">
              <w:rPr>
                <w:rFonts w:ascii="Arial" w:hAnsi="Arial" w:cs="Arial"/>
                <w:b/>
                <w:bCs/>
              </w:rPr>
              <w:t>31</w:t>
            </w:r>
          </w:p>
        </w:tc>
        <w:tc>
          <w:tcPr>
            <w:tcW w:w="5615" w:type="dxa"/>
            <w:gridSpan w:val="2"/>
          </w:tcPr>
          <w:p w14:paraId="5333CA63" w14:textId="2A0145DA" w:rsidR="00D8777A" w:rsidRPr="00403D41" w:rsidRDefault="007B18FC" w:rsidP="00CB4FE3">
            <w:pPr>
              <w:pStyle w:val="TableParagraph"/>
              <w:rPr>
                <w:rFonts w:ascii="Arial" w:hAnsi="Arial" w:cs="Arial"/>
                <w:b/>
                <w:bCs/>
              </w:rPr>
            </w:pPr>
            <w:r w:rsidRPr="00403D41">
              <w:rPr>
                <w:rFonts w:ascii="Arial" w:hAnsi="Arial" w:cs="Arial"/>
              </w:rPr>
              <w:t xml:space="preserve">   </w:t>
            </w:r>
            <w:r w:rsidRPr="00403D41">
              <w:rPr>
                <w:rFonts w:ascii="Arial" w:hAnsi="Arial" w:cs="Arial"/>
                <w:b/>
                <w:bCs/>
              </w:rPr>
              <w:t xml:space="preserve"> </w:t>
            </w:r>
          </w:p>
        </w:tc>
      </w:tr>
      <w:tr w:rsidR="00D8777A" w:rsidRPr="00403D41" w14:paraId="5DFC83D1" w14:textId="77777777" w:rsidTr="000F2DCB">
        <w:trPr>
          <w:trHeight w:val="909"/>
        </w:trPr>
        <w:tc>
          <w:tcPr>
            <w:tcW w:w="1805" w:type="dxa"/>
          </w:tcPr>
          <w:p w14:paraId="58448362" w14:textId="1890EF2C" w:rsidR="00D8777A" w:rsidRPr="00403D41" w:rsidRDefault="00D8777A" w:rsidP="00CB4FE3">
            <w:pPr>
              <w:pStyle w:val="TableParagraph"/>
              <w:spacing w:before="79"/>
              <w:ind w:left="50"/>
              <w:rPr>
                <w:rFonts w:ascii="Arial" w:hAnsi="Arial" w:cs="Arial"/>
              </w:rPr>
            </w:pPr>
            <w:r w:rsidRPr="00403D41">
              <w:rPr>
                <w:rFonts w:ascii="Arial" w:hAnsi="Arial" w:cs="Arial"/>
                <w:spacing w:val="-2"/>
              </w:rPr>
              <w:t>26/09/20</w:t>
            </w:r>
            <w:r w:rsidR="00FD4C49" w:rsidRPr="00403D41">
              <w:rPr>
                <w:rFonts w:ascii="Arial" w:hAnsi="Arial" w:cs="Arial"/>
                <w:spacing w:val="-2"/>
              </w:rPr>
              <w:t>22</w:t>
            </w:r>
          </w:p>
        </w:tc>
        <w:tc>
          <w:tcPr>
            <w:tcW w:w="898" w:type="dxa"/>
            <w:gridSpan w:val="2"/>
          </w:tcPr>
          <w:p w14:paraId="57712B87" w14:textId="77777777" w:rsidR="00D8777A" w:rsidRPr="00403D41" w:rsidRDefault="00D8777A" w:rsidP="00CB4FE3">
            <w:pPr>
              <w:pStyle w:val="TableParagraph"/>
              <w:rPr>
                <w:rFonts w:ascii="Arial" w:hAnsi="Arial" w:cs="Arial"/>
              </w:rPr>
            </w:pPr>
          </w:p>
        </w:tc>
        <w:tc>
          <w:tcPr>
            <w:tcW w:w="754" w:type="dxa"/>
            <w:gridSpan w:val="2"/>
          </w:tcPr>
          <w:p w14:paraId="2B9FCD95" w14:textId="77777777" w:rsidR="00D8777A" w:rsidRPr="00403D41" w:rsidRDefault="00D8777A" w:rsidP="00CB4FE3">
            <w:pPr>
              <w:pStyle w:val="TableParagraph"/>
              <w:rPr>
                <w:rFonts w:ascii="Arial" w:hAnsi="Arial" w:cs="Arial"/>
              </w:rPr>
            </w:pPr>
          </w:p>
        </w:tc>
        <w:tc>
          <w:tcPr>
            <w:tcW w:w="5615" w:type="dxa"/>
            <w:gridSpan w:val="2"/>
          </w:tcPr>
          <w:p w14:paraId="2C9EAA6B" w14:textId="77777777" w:rsidR="00D8777A" w:rsidRPr="00403D41" w:rsidRDefault="00D8777A" w:rsidP="00F4143E">
            <w:pPr>
              <w:pStyle w:val="TableParagraph"/>
              <w:spacing w:before="79"/>
              <w:ind w:left="194"/>
              <w:rPr>
                <w:rFonts w:ascii="Arial" w:hAnsi="Arial" w:cs="Arial"/>
              </w:rPr>
            </w:pPr>
            <w:r w:rsidRPr="00403D41">
              <w:rPr>
                <w:rFonts w:ascii="Arial" w:hAnsi="Arial" w:cs="Arial"/>
              </w:rPr>
              <w:t>A referral is received from a primary care general practitioner</w:t>
            </w:r>
            <w:r w:rsidRPr="00403D41">
              <w:rPr>
                <w:rFonts w:ascii="Arial" w:hAnsi="Arial" w:cs="Arial"/>
                <w:spacing w:val="-5"/>
              </w:rPr>
              <w:t xml:space="preserve"> </w:t>
            </w:r>
            <w:r w:rsidRPr="00403D41">
              <w:rPr>
                <w:rFonts w:ascii="Arial" w:hAnsi="Arial" w:cs="Arial"/>
              </w:rPr>
              <w:t>(GP).</w:t>
            </w:r>
            <w:r w:rsidRPr="00403D41">
              <w:rPr>
                <w:rFonts w:ascii="Arial" w:hAnsi="Arial" w:cs="Arial"/>
                <w:spacing w:val="-5"/>
              </w:rPr>
              <w:t xml:space="preserve"> </w:t>
            </w:r>
            <w:r w:rsidRPr="00403D41">
              <w:rPr>
                <w:rFonts w:ascii="Arial" w:hAnsi="Arial" w:cs="Arial"/>
              </w:rPr>
              <w:t>Patient</w:t>
            </w:r>
            <w:r w:rsidRPr="00403D41">
              <w:rPr>
                <w:rFonts w:ascii="Arial" w:hAnsi="Arial" w:cs="Arial"/>
                <w:spacing w:val="-5"/>
              </w:rPr>
              <w:t xml:space="preserve"> </w:t>
            </w:r>
            <w:r w:rsidRPr="00403D41">
              <w:rPr>
                <w:rFonts w:ascii="Arial" w:hAnsi="Arial" w:cs="Arial"/>
              </w:rPr>
              <w:t>has</w:t>
            </w:r>
            <w:r w:rsidRPr="00403D41">
              <w:rPr>
                <w:rFonts w:ascii="Arial" w:hAnsi="Arial" w:cs="Arial"/>
                <w:spacing w:val="-5"/>
              </w:rPr>
              <w:t xml:space="preserve"> </w:t>
            </w:r>
            <w:r w:rsidRPr="00403D41">
              <w:rPr>
                <w:rFonts w:ascii="Arial" w:hAnsi="Arial" w:cs="Arial"/>
              </w:rPr>
              <w:t>a</w:t>
            </w:r>
            <w:r w:rsidRPr="00403D41">
              <w:rPr>
                <w:rFonts w:ascii="Arial" w:hAnsi="Arial" w:cs="Arial"/>
                <w:spacing w:val="-6"/>
              </w:rPr>
              <w:t xml:space="preserve"> </w:t>
            </w:r>
            <w:r w:rsidRPr="00403D41">
              <w:rPr>
                <w:rFonts w:ascii="Arial" w:hAnsi="Arial" w:cs="Arial"/>
              </w:rPr>
              <w:t>persistent</w:t>
            </w:r>
            <w:r w:rsidRPr="00403D41">
              <w:rPr>
                <w:rFonts w:ascii="Arial" w:hAnsi="Arial" w:cs="Arial"/>
                <w:spacing w:val="-5"/>
              </w:rPr>
              <w:t xml:space="preserve"> </w:t>
            </w:r>
            <w:r w:rsidRPr="00403D41">
              <w:rPr>
                <w:rFonts w:ascii="Arial" w:hAnsi="Arial" w:cs="Arial"/>
              </w:rPr>
              <w:t>cough</w:t>
            </w:r>
            <w:r w:rsidRPr="00403D41">
              <w:rPr>
                <w:rFonts w:ascii="Arial" w:hAnsi="Arial" w:cs="Arial"/>
                <w:spacing w:val="-7"/>
              </w:rPr>
              <w:t xml:space="preserve"> </w:t>
            </w:r>
            <w:r w:rsidRPr="00403D41">
              <w:rPr>
                <w:rFonts w:ascii="Arial" w:hAnsi="Arial" w:cs="Arial"/>
              </w:rPr>
              <w:t>with</w:t>
            </w:r>
            <w:r w:rsidRPr="00403D41">
              <w:rPr>
                <w:rFonts w:ascii="Arial" w:hAnsi="Arial" w:cs="Arial"/>
                <w:spacing w:val="-4"/>
              </w:rPr>
              <w:t xml:space="preserve"> </w:t>
            </w:r>
            <w:r w:rsidRPr="00403D41">
              <w:rPr>
                <w:rFonts w:ascii="Arial" w:hAnsi="Arial" w:cs="Arial"/>
              </w:rPr>
              <w:t>some haemoptysis. A chest X-ray has been ordered.</w:t>
            </w:r>
          </w:p>
        </w:tc>
      </w:tr>
      <w:tr w:rsidR="00D8777A" w:rsidRPr="00403D41" w14:paraId="6B903D70" w14:textId="77777777" w:rsidTr="000F2DCB">
        <w:trPr>
          <w:trHeight w:val="909"/>
        </w:trPr>
        <w:tc>
          <w:tcPr>
            <w:tcW w:w="1805" w:type="dxa"/>
          </w:tcPr>
          <w:p w14:paraId="3B59C490" w14:textId="5CAEFB00" w:rsidR="00D8777A" w:rsidRPr="00403D41" w:rsidRDefault="00D8777A" w:rsidP="00CB4FE3">
            <w:pPr>
              <w:pStyle w:val="TableParagraph"/>
              <w:spacing w:before="79"/>
              <w:ind w:left="50"/>
              <w:rPr>
                <w:rFonts w:ascii="Arial" w:hAnsi="Arial" w:cs="Arial"/>
              </w:rPr>
            </w:pPr>
            <w:r w:rsidRPr="00403D41">
              <w:rPr>
                <w:rFonts w:ascii="Arial" w:hAnsi="Arial" w:cs="Arial"/>
                <w:spacing w:val="-2"/>
              </w:rPr>
              <w:t>28/09/20</w:t>
            </w:r>
            <w:r w:rsidR="00FD4C49" w:rsidRPr="00403D41">
              <w:rPr>
                <w:rFonts w:ascii="Arial" w:hAnsi="Arial" w:cs="Arial"/>
                <w:spacing w:val="-2"/>
              </w:rPr>
              <w:t>22</w:t>
            </w:r>
          </w:p>
        </w:tc>
        <w:tc>
          <w:tcPr>
            <w:tcW w:w="898" w:type="dxa"/>
            <w:gridSpan w:val="2"/>
          </w:tcPr>
          <w:p w14:paraId="7DD6A7C5" w14:textId="77777777" w:rsidR="00D8777A" w:rsidRPr="00403D41" w:rsidRDefault="00D8777A" w:rsidP="00CB4FE3">
            <w:pPr>
              <w:pStyle w:val="TableParagraph"/>
              <w:rPr>
                <w:rFonts w:ascii="Arial" w:hAnsi="Arial" w:cs="Arial"/>
              </w:rPr>
            </w:pPr>
          </w:p>
        </w:tc>
        <w:tc>
          <w:tcPr>
            <w:tcW w:w="754" w:type="dxa"/>
            <w:gridSpan w:val="2"/>
          </w:tcPr>
          <w:p w14:paraId="2EEF1A24" w14:textId="77777777" w:rsidR="00D8777A" w:rsidRPr="00403D41" w:rsidRDefault="00D8777A" w:rsidP="00CB4FE3">
            <w:pPr>
              <w:pStyle w:val="TableParagraph"/>
              <w:rPr>
                <w:rFonts w:ascii="Arial" w:hAnsi="Arial" w:cs="Arial"/>
              </w:rPr>
            </w:pPr>
          </w:p>
        </w:tc>
        <w:tc>
          <w:tcPr>
            <w:tcW w:w="5615" w:type="dxa"/>
            <w:gridSpan w:val="2"/>
          </w:tcPr>
          <w:p w14:paraId="25CAAE5F" w14:textId="77777777" w:rsidR="00D8777A" w:rsidRPr="00403D41" w:rsidRDefault="00D8777A" w:rsidP="00F4143E">
            <w:pPr>
              <w:pStyle w:val="TableParagraph"/>
              <w:spacing w:before="79"/>
              <w:ind w:left="194"/>
              <w:rPr>
                <w:rFonts w:ascii="Arial" w:hAnsi="Arial" w:cs="Arial"/>
              </w:rPr>
            </w:pPr>
            <w:r w:rsidRPr="00403D41">
              <w:rPr>
                <w:rFonts w:ascii="Arial" w:hAnsi="Arial" w:cs="Arial"/>
              </w:rPr>
              <w:t>Triaged by respiratory medicine service as needing to be seen</w:t>
            </w:r>
            <w:r w:rsidRPr="00403D41">
              <w:rPr>
                <w:rFonts w:ascii="Arial" w:hAnsi="Arial" w:cs="Arial"/>
                <w:spacing w:val="-4"/>
              </w:rPr>
              <w:t xml:space="preserve"> </w:t>
            </w:r>
            <w:r w:rsidRPr="00403D41">
              <w:rPr>
                <w:rFonts w:ascii="Arial" w:hAnsi="Arial" w:cs="Arial"/>
              </w:rPr>
              <w:t>within</w:t>
            </w:r>
            <w:r w:rsidRPr="00403D41">
              <w:rPr>
                <w:rFonts w:ascii="Arial" w:hAnsi="Arial" w:cs="Arial"/>
                <w:spacing w:val="-4"/>
              </w:rPr>
              <w:t xml:space="preserve"> </w:t>
            </w:r>
            <w:r w:rsidRPr="00403D41">
              <w:rPr>
                <w:rFonts w:ascii="Arial" w:hAnsi="Arial" w:cs="Arial"/>
              </w:rPr>
              <w:t>two</w:t>
            </w:r>
            <w:r w:rsidRPr="00403D41">
              <w:rPr>
                <w:rFonts w:ascii="Arial" w:hAnsi="Arial" w:cs="Arial"/>
                <w:spacing w:val="-5"/>
              </w:rPr>
              <w:t xml:space="preserve"> </w:t>
            </w:r>
            <w:r w:rsidRPr="00403D41">
              <w:rPr>
                <w:rFonts w:ascii="Arial" w:hAnsi="Arial" w:cs="Arial"/>
              </w:rPr>
              <w:t>weeks</w:t>
            </w:r>
            <w:r w:rsidRPr="00403D41">
              <w:rPr>
                <w:rFonts w:ascii="Arial" w:hAnsi="Arial" w:cs="Arial"/>
                <w:spacing w:val="-4"/>
              </w:rPr>
              <w:t xml:space="preserve"> </w:t>
            </w:r>
            <w:r w:rsidRPr="00403D41">
              <w:rPr>
                <w:rFonts w:ascii="Arial" w:hAnsi="Arial" w:cs="Arial"/>
              </w:rPr>
              <w:t>and</w:t>
            </w:r>
            <w:r w:rsidRPr="00403D41">
              <w:rPr>
                <w:rFonts w:ascii="Arial" w:hAnsi="Arial" w:cs="Arial"/>
                <w:spacing w:val="-4"/>
              </w:rPr>
              <w:t xml:space="preserve"> </w:t>
            </w:r>
            <w:r w:rsidRPr="00403D41">
              <w:rPr>
                <w:rFonts w:ascii="Arial" w:hAnsi="Arial" w:cs="Arial"/>
              </w:rPr>
              <w:t>with</w:t>
            </w:r>
            <w:r w:rsidRPr="00403D41">
              <w:rPr>
                <w:rFonts w:ascii="Arial" w:hAnsi="Arial" w:cs="Arial"/>
                <w:spacing w:val="-3"/>
              </w:rPr>
              <w:t xml:space="preserve"> </w:t>
            </w:r>
            <w:r w:rsidRPr="00403D41">
              <w:rPr>
                <w:rFonts w:ascii="Arial" w:hAnsi="Arial" w:cs="Arial"/>
              </w:rPr>
              <w:t>a</w:t>
            </w:r>
            <w:r w:rsidRPr="00403D41">
              <w:rPr>
                <w:rFonts w:ascii="Arial" w:hAnsi="Arial" w:cs="Arial"/>
                <w:spacing w:val="-5"/>
              </w:rPr>
              <w:t xml:space="preserve"> </w:t>
            </w:r>
            <w:r w:rsidRPr="00403D41">
              <w:rPr>
                <w:rFonts w:ascii="Arial" w:hAnsi="Arial" w:cs="Arial"/>
              </w:rPr>
              <w:t>high</w:t>
            </w:r>
            <w:r w:rsidRPr="00403D41">
              <w:rPr>
                <w:rFonts w:ascii="Arial" w:hAnsi="Arial" w:cs="Arial"/>
                <w:spacing w:val="-3"/>
              </w:rPr>
              <w:t xml:space="preserve"> </w:t>
            </w:r>
            <w:r w:rsidRPr="00403D41">
              <w:rPr>
                <w:rFonts w:ascii="Arial" w:hAnsi="Arial" w:cs="Arial"/>
              </w:rPr>
              <w:t>suspicion</w:t>
            </w:r>
            <w:r w:rsidRPr="00403D41">
              <w:rPr>
                <w:rFonts w:ascii="Arial" w:hAnsi="Arial" w:cs="Arial"/>
                <w:spacing w:val="-4"/>
              </w:rPr>
              <w:t xml:space="preserve"> </w:t>
            </w:r>
            <w:r w:rsidRPr="00403D41">
              <w:rPr>
                <w:rFonts w:ascii="Arial" w:hAnsi="Arial" w:cs="Arial"/>
              </w:rPr>
              <w:t>of</w:t>
            </w:r>
            <w:r w:rsidRPr="00403D41">
              <w:rPr>
                <w:rFonts w:ascii="Arial" w:hAnsi="Arial" w:cs="Arial"/>
                <w:spacing w:val="-4"/>
              </w:rPr>
              <w:t xml:space="preserve"> </w:t>
            </w:r>
            <w:r w:rsidRPr="00403D41">
              <w:rPr>
                <w:rFonts w:ascii="Arial" w:hAnsi="Arial" w:cs="Arial"/>
              </w:rPr>
              <w:t>cancer. X-ray report is suspicious of cancer.</w:t>
            </w:r>
          </w:p>
        </w:tc>
      </w:tr>
      <w:tr w:rsidR="00D8777A" w:rsidRPr="00403D41" w14:paraId="64FF0A25" w14:textId="77777777" w:rsidTr="000F2DCB">
        <w:trPr>
          <w:trHeight w:val="660"/>
        </w:trPr>
        <w:tc>
          <w:tcPr>
            <w:tcW w:w="1805" w:type="dxa"/>
          </w:tcPr>
          <w:p w14:paraId="1791E41B" w14:textId="3EC1BB65" w:rsidR="00D8777A" w:rsidRPr="00403D41" w:rsidRDefault="00D8777A" w:rsidP="00CB4FE3">
            <w:pPr>
              <w:pStyle w:val="TableParagraph"/>
              <w:spacing w:before="79"/>
              <w:ind w:left="50"/>
              <w:rPr>
                <w:rFonts w:ascii="Arial" w:hAnsi="Arial" w:cs="Arial"/>
              </w:rPr>
            </w:pPr>
            <w:r w:rsidRPr="00403D41">
              <w:rPr>
                <w:rFonts w:ascii="Arial" w:hAnsi="Arial" w:cs="Arial"/>
                <w:spacing w:val="-2"/>
              </w:rPr>
              <w:t>07/10/20</w:t>
            </w:r>
            <w:r w:rsidR="00FD4C49" w:rsidRPr="00403D41">
              <w:rPr>
                <w:rFonts w:ascii="Arial" w:hAnsi="Arial" w:cs="Arial"/>
                <w:spacing w:val="-2"/>
              </w:rPr>
              <w:t>22</w:t>
            </w:r>
          </w:p>
        </w:tc>
        <w:tc>
          <w:tcPr>
            <w:tcW w:w="898" w:type="dxa"/>
            <w:gridSpan w:val="2"/>
          </w:tcPr>
          <w:p w14:paraId="52E8A15F" w14:textId="77777777" w:rsidR="00D8777A" w:rsidRPr="00403D41" w:rsidRDefault="00D8777A" w:rsidP="00CB4FE3">
            <w:pPr>
              <w:pStyle w:val="TableParagraph"/>
              <w:rPr>
                <w:rFonts w:ascii="Arial" w:hAnsi="Arial" w:cs="Arial"/>
              </w:rPr>
            </w:pPr>
          </w:p>
        </w:tc>
        <w:tc>
          <w:tcPr>
            <w:tcW w:w="754" w:type="dxa"/>
            <w:gridSpan w:val="2"/>
          </w:tcPr>
          <w:p w14:paraId="418390E1" w14:textId="77777777" w:rsidR="00D8777A" w:rsidRPr="00403D41" w:rsidRDefault="00D8777A" w:rsidP="00CB4FE3">
            <w:pPr>
              <w:pStyle w:val="TableParagraph"/>
              <w:rPr>
                <w:rFonts w:ascii="Arial" w:hAnsi="Arial" w:cs="Arial"/>
              </w:rPr>
            </w:pPr>
          </w:p>
        </w:tc>
        <w:tc>
          <w:tcPr>
            <w:tcW w:w="5615" w:type="dxa"/>
            <w:gridSpan w:val="2"/>
          </w:tcPr>
          <w:p w14:paraId="6F59D9A2" w14:textId="77777777" w:rsidR="00D8777A" w:rsidRPr="00403D41" w:rsidRDefault="00D8777A" w:rsidP="00F4143E">
            <w:pPr>
              <w:pStyle w:val="TableParagraph"/>
              <w:spacing w:before="79" w:line="242" w:lineRule="auto"/>
              <w:ind w:left="194"/>
              <w:rPr>
                <w:rFonts w:ascii="Arial" w:hAnsi="Arial" w:cs="Arial"/>
              </w:rPr>
            </w:pPr>
            <w:r w:rsidRPr="00403D41">
              <w:rPr>
                <w:rFonts w:ascii="Arial" w:hAnsi="Arial" w:cs="Arial"/>
              </w:rPr>
              <w:t>First specialist assessment (FSA). At the FSA the clinician arranged</w:t>
            </w:r>
            <w:r w:rsidRPr="00403D41">
              <w:rPr>
                <w:rFonts w:ascii="Arial" w:hAnsi="Arial" w:cs="Arial"/>
                <w:spacing w:val="-5"/>
              </w:rPr>
              <w:t xml:space="preserve"> </w:t>
            </w:r>
            <w:r w:rsidRPr="00403D41">
              <w:rPr>
                <w:rFonts w:ascii="Arial" w:hAnsi="Arial" w:cs="Arial"/>
              </w:rPr>
              <w:t>for</w:t>
            </w:r>
            <w:r w:rsidRPr="00403D41">
              <w:rPr>
                <w:rFonts w:ascii="Arial" w:hAnsi="Arial" w:cs="Arial"/>
                <w:spacing w:val="-5"/>
              </w:rPr>
              <w:t xml:space="preserve"> </w:t>
            </w:r>
            <w:r w:rsidRPr="00403D41">
              <w:rPr>
                <w:rFonts w:ascii="Arial" w:hAnsi="Arial" w:cs="Arial"/>
              </w:rPr>
              <w:t>the</w:t>
            </w:r>
            <w:r w:rsidRPr="00403D41">
              <w:rPr>
                <w:rFonts w:ascii="Arial" w:hAnsi="Arial" w:cs="Arial"/>
                <w:spacing w:val="-7"/>
              </w:rPr>
              <w:t xml:space="preserve"> </w:t>
            </w:r>
            <w:r w:rsidRPr="00403D41">
              <w:rPr>
                <w:rFonts w:ascii="Arial" w:hAnsi="Arial" w:cs="Arial"/>
              </w:rPr>
              <w:t>necessary</w:t>
            </w:r>
            <w:r w:rsidRPr="00403D41">
              <w:rPr>
                <w:rFonts w:ascii="Arial" w:hAnsi="Arial" w:cs="Arial"/>
                <w:spacing w:val="-7"/>
              </w:rPr>
              <w:t xml:space="preserve"> </w:t>
            </w:r>
            <w:r w:rsidRPr="00403D41">
              <w:rPr>
                <w:rFonts w:ascii="Arial" w:hAnsi="Arial" w:cs="Arial"/>
              </w:rPr>
              <w:t>investigations</w:t>
            </w:r>
            <w:r w:rsidRPr="00403D41">
              <w:rPr>
                <w:rFonts w:ascii="Arial" w:hAnsi="Arial" w:cs="Arial"/>
                <w:spacing w:val="-5"/>
              </w:rPr>
              <w:t xml:space="preserve"> </w:t>
            </w:r>
            <w:r w:rsidRPr="00403D41">
              <w:rPr>
                <w:rFonts w:ascii="Arial" w:hAnsi="Arial" w:cs="Arial"/>
              </w:rPr>
              <w:t>to</w:t>
            </w:r>
            <w:r w:rsidRPr="00403D41">
              <w:rPr>
                <w:rFonts w:ascii="Arial" w:hAnsi="Arial" w:cs="Arial"/>
                <w:spacing w:val="-7"/>
              </w:rPr>
              <w:t xml:space="preserve"> </w:t>
            </w:r>
            <w:r w:rsidRPr="00403D41">
              <w:rPr>
                <w:rFonts w:ascii="Arial" w:hAnsi="Arial" w:cs="Arial"/>
              </w:rPr>
              <w:t>be</w:t>
            </w:r>
            <w:r w:rsidRPr="00403D41">
              <w:rPr>
                <w:rFonts w:ascii="Arial" w:hAnsi="Arial" w:cs="Arial"/>
                <w:spacing w:val="-7"/>
              </w:rPr>
              <w:t xml:space="preserve"> </w:t>
            </w:r>
            <w:r w:rsidRPr="00403D41">
              <w:rPr>
                <w:rFonts w:ascii="Arial" w:hAnsi="Arial" w:cs="Arial"/>
              </w:rPr>
              <w:t>performed.</w:t>
            </w:r>
          </w:p>
        </w:tc>
      </w:tr>
      <w:tr w:rsidR="00D8777A" w:rsidRPr="00403D41" w14:paraId="3E2EBF54" w14:textId="77777777" w:rsidTr="000F2DCB">
        <w:trPr>
          <w:trHeight w:val="660"/>
        </w:trPr>
        <w:tc>
          <w:tcPr>
            <w:tcW w:w="1805" w:type="dxa"/>
          </w:tcPr>
          <w:p w14:paraId="273515AB" w14:textId="1EB57A83" w:rsidR="00D8777A" w:rsidRPr="00403D41" w:rsidRDefault="00D8777A" w:rsidP="00CB4FE3">
            <w:pPr>
              <w:pStyle w:val="TableParagraph"/>
              <w:spacing w:before="79"/>
              <w:ind w:left="50"/>
              <w:rPr>
                <w:rFonts w:ascii="Arial" w:hAnsi="Arial" w:cs="Arial"/>
                <w:b/>
              </w:rPr>
            </w:pPr>
            <w:r w:rsidRPr="00403D41">
              <w:rPr>
                <w:rFonts w:ascii="Arial" w:hAnsi="Arial" w:cs="Arial"/>
                <w:b/>
                <w:spacing w:val="-2"/>
              </w:rPr>
              <w:t>17/10/20</w:t>
            </w:r>
            <w:r w:rsidR="00FD4C49" w:rsidRPr="00403D41">
              <w:rPr>
                <w:rFonts w:ascii="Arial" w:hAnsi="Arial" w:cs="Arial"/>
                <w:b/>
                <w:spacing w:val="-2"/>
              </w:rPr>
              <w:t>22</w:t>
            </w:r>
          </w:p>
        </w:tc>
        <w:tc>
          <w:tcPr>
            <w:tcW w:w="898" w:type="dxa"/>
            <w:gridSpan w:val="2"/>
          </w:tcPr>
          <w:p w14:paraId="3A8D0E00" w14:textId="77777777" w:rsidR="00D8777A" w:rsidRPr="00403D41" w:rsidRDefault="00D8777A" w:rsidP="00CB4FE3">
            <w:pPr>
              <w:pStyle w:val="TableParagraph"/>
              <w:rPr>
                <w:rFonts w:ascii="Arial" w:hAnsi="Arial" w:cs="Arial"/>
              </w:rPr>
            </w:pPr>
          </w:p>
        </w:tc>
        <w:tc>
          <w:tcPr>
            <w:tcW w:w="754" w:type="dxa"/>
            <w:gridSpan w:val="2"/>
          </w:tcPr>
          <w:p w14:paraId="505ED769" w14:textId="77777777" w:rsidR="00D8777A" w:rsidRPr="00403D41" w:rsidRDefault="00D8777A" w:rsidP="00CB4FE3">
            <w:pPr>
              <w:pStyle w:val="TableParagraph"/>
              <w:rPr>
                <w:rFonts w:ascii="Arial" w:hAnsi="Arial" w:cs="Arial"/>
              </w:rPr>
            </w:pPr>
          </w:p>
        </w:tc>
        <w:tc>
          <w:tcPr>
            <w:tcW w:w="5615" w:type="dxa"/>
            <w:gridSpan w:val="2"/>
          </w:tcPr>
          <w:p w14:paraId="617AC6F0" w14:textId="77777777" w:rsidR="00D8777A" w:rsidRPr="00403D41" w:rsidRDefault="00D8777A" w:rsidP="00F4143E">
            <w:pPr>
              <w:pStyle w:val="TableParagraph"/>
              <w:spacing w:before="79" w:line="242" w:lineRule="auto"/>
              <w:ind w:left="194"/>
              <w:rPr>
                <w:rFonts w:ascii="Arial" w:hAnsi="Arial" w:cs="Arial"/>
                <w:b/>
              </w:rPr>
            </w:pPr>
            <w:r w:rsidRPr="00403D41">
              <w:rPr>
                <w:rFonts w:ascii="Arial" w:hAnsi="Arial" w:cs="Arial"/>
                <w:b/>
              </w:rPr>
              <w:t>Results</w:t>
            </w:r>
            <w:r w:rsidRPr="00403D41">
              <w:rPr>
                <w:rFonts w:ascii="Arial" w:hAnsi="Arial" w:cs="Arial"/>
                <w:b/>
                <w:spacing w:val="-8"/>
              </w:rPr>
              <w:t xml:space="preserve"> </w:t>
            </w:r>
            <w:r w:rsidRPr="00403D41">
              <w:rPr>
                <w:rFonts w:ascii="Arial" w:hAnsi="Arial" w:cs="Arial"/>
                <w:b/>
              </w:rPr>
              <w:t>of</w:t>
            </w:r>
            <w:r w:rsidRPr="00403D41">
              <w:rPr>
                <w:rFonts w:ascii="Arial" w:hAnsi="Arial" w:cs="Arial"/>
                <w:b/>
                <w:spacing w:val="-9"/>
              </w:rPr>
              <w:t xml:space="preserve"> </w:t>
            </w:r>
            <w:r w:rsidRPr="00403D41">
              <w:rPr>
                <w:rFonts w:ascii="Arial" w:hAnsi="Arial" w:cs="Arial"/>
                <w:b/>
              </w:rPr>
              <w:t>investigations</w:t>
            </w:r>
            <w:r w:rsidRPr="00403D41">
              <w:rPr>
                <w:rFonts w:ascii="Arial" w:hAnsi="Arial" w:cs="Arial"/>
                <w:b/>
                <w:spacing w:val="-8"/>
              </w:rPr>
              <w:t xml:space="preserve"> </w:t>
            </w:r>
            <w:r w:rsidRPr="00403D41">
              <w:rPr>
                <w:rFonts w:ascii="Arial" w:hAnsi="Arial" w:cs="Arial"/>
                <w:b/>
              </w:rPr>
              <w:t>are</w:t>
            </w:r>
            <w:r w:rsidRPr="00403D41">
              <w:rPr>
                <w:rFonts w:ascii="Arial" w:hAnsi="Arial" w:cs="Arial"/>
                <w:b/>
                <w:spacing w:val="-7"/>
              </w:rPr>
              <w:t xml:space="preserve"> </w:t>
            </w:r>
            <w:r w:rsidRPr="00403D41">
              <w:rPr>
                <w:rFonts w:ascii="Arial" w:hAnsi="Arial" w:cs="Arial"/>
                <w:b/>
              </w:rPr>
              <w:t>consistent</w:t>
            </w:r>
            <w:r w:rsidRPr="00403D41">
              <w:rPr>
                <w:rFonts w:ascii="Arial" w:hAnsi="Arial" w:cs="Arial"/>
                <w:b/>
                <w:spacing w:val="-7"/>
              </w:rPr>
              <w:t xml:space="preserve"> </w:t>
            </w:r>
            <w:r w:rsidRPr="00403D41">
              <w:rPr>
                <w:rFonts w:ascii="Arial" w:hAnsi="Arial" w:cs="Arial"/>
                <w:b/>
              </w:rPr>
              <w:t xml:space="preserve">with </w:t>
            </w:r>
            <w:r w:rsidRPr="00403D41">
              <w:rPr>
                <w:rFonts w:ascii="Arial" w:hAnsi="Arial" w:cs="Arial"/>
                <w:b/>
                <w:spacing w:val="-2"/>
              </w:rPr>
              <w:t>pneumonia.</w:t>
            </w:r>
          </w:p>
        </w:tc>
      </w:tr>
      <w:tr w:rsidR="00D8777A" w:rsidRPr="00403D41" w14:paraId="0246FE1D" w14:textId="77777777" w:rsidTr="000F2DCB">
        <w:trPr>
          <w:trHeight w:val="409"/>
        </w:trPr>
        <w:tc>
          <w:tcPr>
            <w:tcW w:w="1805" w:type="dxa"/>
          </w:tcPr>
          <w:p w14:paraId="226EC0B3" w14:textId="2889AAA4" w:rsidR="00D8777A" w:rsidRPr="00403D41" w:rsidRDefault="00D8777A" w:rsidP="00CB4FE3">
            <w:pPr>
              <w:pStyle w:val="TableParagraph"/>
              <w:spacing w:before="79"/>
              <w:ind w:left="50"/>
              <w:rPr>
                <w:rFonts w:ascii="Arial" w:hAnsi="Arial" w:cs="Arial"/>
              </w:rPr>
            </w:pPr>
            <w:r w:rsidRPr="00403D41">
              <w:rPr>
                <w:rFonts w:ascii="Arial" w:hAnsi="Arial" w:cs="Arial"/>
                <w:spacing w:val="-2"/>
              </w:rPr>
              <w:t>04/11/20</w:t>
            </w:r>
            <w:r w:rsidR="00FD4C49" w:rsidRPr="00403D41">
              <w:rPr>
                <w:rFonts w:ascii="Arial" w:hAnsi="Arial" w:cs="Arial"/>
                <w:spacing w:val="-2"/>
              </w:rPr>
              <w:t>22</w:t>
            </w:r>
          </w:p>
        </w:tc>
        <w:tc>
          <w:tcPr>
            <w:tcW w:w="898" w:type="dxa"/>
            <w:gridSpan w:val="2"/>
          </w:tcPr>
          <w:p w14:paraId="0DE35BF0" w14:textId="77777777" w:rsidR="00D8777A" w:rsidRPr="00403D41" w:rsidRDefault="00D8777A" w:rsidP="00CB4FE3">
            <w:pPr>
              <w:pStyle w:val="TableParagraph"/>
              <w:rPr>
                <w:rFonts w:ascii="Arial" w:hAnsi="Arial" w:cs="Arial"/>
              </w:rPr>
            </w:pPr>
          </w:p>
        </w:tc>
        <w:tc>
          <w:tcPr>
            <w:tcW w:w="754" w:type="dxa"/>
            <w:gridSpan w:val="2"/>
          </w:tcPr>
          <w:p w14:paraId="664AAF8C" w14:textId="77777777" w:rsidR="00D8777A" w:rsidRPr="00403D41" w:rsidRDefault="00D8777A" w:rsidP="00CB4FE3">
            <w:pPr>
              <w:pStyle w:val="TableParagraph"/>
              <w:rPr>
                <w:rFonts w:ascii="Arial" w:hAnsi="Arial" w:cs="Arial"/>
              </w:rPr>
            </w:pPr>
          </w:p>
        </w:tc>
        <w:tc>
          <w:tcPr>
            <w:tcW w:w="5615" w:type="dxa"/>
            <w:gridSpan w:val="2"/>
          </w:tcPr>
          <w:p w14:paraId="5A3D71E3" w14:textId="77777777" w:rsidR="00D8777A" w:rsidRPr="00403D41" w:rsidRDefault="00D8777A" w:rsidP="00F4143E">
            <w:pPr>
              <w:pStyle w:val="TableParagraph"/>
              <w:spacing w:before="79"/>
              <w:ind w:left="194"/>
              <w:rPr>
                <w:rFonts w:ascii="Arial" w:hAnsi="Arial" w:cs="Arial"/>
              </w:rPr>
            </w:pPr>
            <w:r w:rsidRPr="00403D41">
              <w:rPr>
                <w:rFonts w:ascii="Arial" w:hAnsi="Arial" w:cs="Arial"/>
              </w:rPr>
              <w:t>No</w:t>
            </w:r>
            <w:r w:rsidRPr="00403D41">
              <w:rPr>
                <w:rFonts w:ascii="Arial" w:hAnsi="Arial" w:cs="Arial"/>
                <w:spacing w:val="-8"/>
              </w:rPr>
              <w:t xml:space="preserve"> </w:t>
            </w:r>
            <w:r w:rsidRPr="00403D41">
              <w:rPr>
                <w:rFonts w:ascii="Arial" w:hAnsi="Arial" w:cs="Arial"/>
              </w:rPr>
              <w:t>other</w:t>
            </w:r>
            <w:r w:rsidRPr="00403D41">
              <w:rPr>
                <w:rFonts w:ascii="Arial" w:hAnsi="Arial" w:cs="Arial"/>
                <w:spacing w:val="-5"/>
              </w:rPr>
              <w:t xml:space="preserve"> </w:t>
            </w:r>
            <w:r w:rsidRPr="00403D41">
              <w:rPr>
                <w:rFonts w:ascii="Arial" w:hAnsi="Arial" w:cs="Arial"/>
              </w:rPr>
              <w:t>test</w:t>
            </w:r>
            <w:r w:rsidRPr="00403D41">
              <w:rPr>
                <w:rFonts w:ascii="Arial" w:hAnsi="Arial" w:cs="Arial"/>
                <w:spacing w:val="-4"/>
              </w:rPr>
              <w:t xml:space="preserve"> </w:t>
            </w:r>
            <w:r w:rsidRPr="00403D41">
              <w:rPr>
                <w:rFonts w:ascii="Arial" w:hAnsi="Arial" w:cs="Arial"/>
              </w:rPr>
              <w:t>results</w:t>
            </w:r>
            <w:r w:rsidRPr="00403D41">
              <w:rPr>
                <w:rFonts w:ascii="Arial" w:hAnsi="Arial" w:cs="Arial"/>
                <w:spacing w:val="-5"/>
              </w:rPr>
              <w:t xml:space="preserve"> </w:t>
            </w:r>
            <w:r w:rsidRPr="00403D41">
              <w:rPr>
                <w:rFonts w:ascii="Arial" w:hAnsi="Arial" w:cs="Arial"/>
              </w:rPr>
              <w:t>suggest</w:t>
            </w:r>
            <w:r w:rsidRPr="00403D41">
              <w:rPr>
                <w:rFonts w:ascii="Arial" w:hAnsi="Arial" w:cs="Arial"/>
                <w:spacing w:val="-4"/>
              </w:rPr>
              <w:t xml:space="preserve"> </w:t>
            </w:r>
            <w:r w:rsidRPr="00403D41">
              <w:rPr>
                <w:rFonts w:ascii="Arial" w:hAnsi="Arial" w:cs="Arial"/>
                <w:spacing w:val="-2"/>
              </w:rPr>
              <w:t>cancer.</w:t>
            </w:r>
          </w:p>
        </w:tc>
      </w:tr>
      <w:tr w:rsidR="00D8777A" w:rsidRPr="00403D41" w14:paraId="73D0140E" w14:textId="77777777" w:rsidTr="000F2DCB">
        <w:trPr>
          <w:trHeight w:val="661"/>
        </w:trPr>
        <w:tc>
          <w:tcPr>
            <w:tcW w:w="1805" w:type="dxa"/>
          </w:tcPr>
          <w:p w14:paraId="788F608B" w14:textId="6D066030" w:rsidR="00D8777A" w:rsidRPr="00403D41" w:rsidRDefault="00D8777A" w:rsidP="00CB4FE3">
            <w:pPr>
              <w:pStyle w:val="TableParagraph"/>
              <w:spacing w:before="80"/>
              <w:ind w:left="50"/>
              <w:rPr>
                <w:rFonts w:ascii="Arial" w:hAnsi="Arial" w:cs="Arial"/>
              </w:rPr>
            </w:pPr>
            <w:r w:rsidRPr="00403D41">
              <w:rPr>
                <w:rFonts w:ascii="Arial" w:hAnsi="Arial" w:cs="Arial"/>
                <w:spacing w:val="-2"/>
              </w:rPr>
              <w:t>05/11/20</w:t>
            </w:r>
            <w:r w:rsidR="00FD4C49" w:rsidRPr="00403D41">
              <w:rPr>
                <w:rFonts w:ascii="Arial" w:hAnsi="Arial" w:cs="Arial"/>
                <w:spacing w:val="-2"/>
              </w:rPr>
              <w:t>22</w:t>
            </w:r>
          </w:p>
        </w:tc>
        <w:tc>
          <w:tcPr>
            <w:tcW w:w="898" w:type="dxa"/>
            <w:gridSpan w:val="2"/>
          </w:tcPr>
          <w:p w14:paraId="2F77B5AD" w14:textId="77777777" w:rsidR="00D8777A" w:rsidRPr="00403D41" w:rsidRDefault="00D8777A" w:rsidP="00CB4FE3">
            <w:pPr>
              <w:pStyle w:val="TableParagraph"/>
              <w:rPr>
                <w:rFonts w:ascii="Arial" w:hAnsi="Arial" w:cs="Arial"/>
              </w:rPr>
            </w:pPr>
          </w:p>
        </w:tc>
        <w:tc>
          <w:tcPr>
            <w:tcW w:w="754" w:type="dxa"/>
            <w:gridSpan w:val="2"/>
          </w:tcPr>
          <w:p w14:paraId="1E817E19" w14:textId="77777777" w:rsidR="00D8777A" w:rsidRPr="00403D41" w:rsidRDefault="00D8777A" w:rsidP="00CB4FE3">
            <w:pPr>
              <w:pStyle w:val="TableParagraph"/>
              <w:rPr>
                <w:rFonts w:ascii="Arial" w:hAnsi="Arial" w:cs="Arial"/>
              </w:rPr>
            </w:pPr>
          </w:p>
        </w:tc>
        <w:tc>
          <w:tcPr>
            <w:tcW w:w="5615" w:type="dxa"/>
            <w:gridSpan w:val="2"/>
          </w:tcPr>
          <w:p w14:paraId="68CF4D29" w14:textId="0884C14D" w:rsidR="00D8777A" w:rsidRPr="00403D41" w:rsidRDefault="00D8777A" w:rsidP="00F4143E">
            <w:pPr>
              <w:pStyle w:val="TableParagraph"/>
              <w:spacing w:before="80" w:line="242" w:lineRule="auto"/>
              <w:ind w:left="194"/>
              <w:rPr>
                <w:rFonts w:ascii="Arial" w:hAnsi="Arial" w:cs="Arial"/>
              </w:rPr>
            </w:pPr>
            <w:r w:rsidRPr="00403D41">
              <w:rPr>
                <w:rFonts w:ascii="Arial" w:hAnsi="Arial" w:cs="Arial"/>
              </w:rPr>
              <w:t>Follow-up</w:t>
            </w:r>
            <w:r w:rsidRPr="00403D41">
              <w:rPr>
                <w:rFonts w:ascii="Arial" w:hAnsi="Arial" w:cs="Arial"/>
                <w:spacing w:val="-6"/>
              </w:rPr>
              <w:t xml:space="preserve"> </w:t>
            </w:r>
            <w:r w:rsidR="00472326" w:rsidRPr="00403D41">
              <w:rPr>
                <w:rFonts w:ascii="Arial" w:hAnsi="Arial" w:cs="Arial"/>
              </w:rPr>
              <w:t>visits</w:t>
            </w:r>
            <w:r w:rsidRPr="00403D41">
              <w:rPr>
                <w:rFonts w:ascii="Arial" w:hAnsi="Arial" w:cs="Arial"/>
                <w:spacing w:val="-6"/>
              </w:rPr>
              <w:t xml:space="preserve"> </w:t>
            </w:r>
            <w:r w:rsidRPr="00403D41">
              <w:rPr>
                <w:rFonts w:ascii="Arial" w:hAnsi="Arial" w:cs="Arial"/>
              </w:rPr>
              <w:t>with</w:t>
            </w:r>
            <w:r w:rsidRPr="00403D41">
              <w:rPr>
                <w:rFonts w:ascii="Arial" w:hAnsi="Arial" w:cs="Arial"/>
                <w:spacing w:val="-5"/>
              </w:rPr>
              <w:t xml:space="preserve"> </w:t>
            </w:r>
            <w:r w:rsidRPr="00403D41">
              <w:rPr>
                <w:rFonts w:ascii="Arial" w:hAnsi="Arial" w:cs="Arial"/>
              </w:rPr>
              <w:t>respiratory</w:t>
            </w:r>
            <w:r w:rsidRPr="00403D41">
              <w:rPr>
                <w:rFonts w:ascii="Arial" w:hAnsi="Arial" w:cs="Arial"/>
                <w:spacing w:val="-7"/>
              </w:rPr>
              <w:t xml:space="preserve"> </w:t>
            </w:r>
            <w:r w:rsidRPr="00403D41">
              <w:rPr>
                <w:rFonts w:ascii="Arial" w:hAnsi="Arial" w:cs="Arial"/>
              </w:rPr>
              <w:t>medicine.</w:t>
            </w:r>
            <w:r w:rsidRPr="00403D41">
              <w:rPr>
                <w:rFonts w:ascii="Arial" w:hAnsi="Arial" w:cs="Arial"/>
                <w:spacing w:val="-6"/>
              </w:rPr>
              <w:t xml:space="preserve"> </w:t>
            </w:r>
            <w:r w:rsidRPr="00403D41">
              <w:rPr>
                <w:rFonts w:ascii="Arial" w:hAnsi="Arial" w:cs="Arial"/>
              </w:rPr>
              <w:t>Test</w:t>
            </w:r>
            <w:r w:rsidRPr="00403D41">
              <w:rPr>
                <w:rFonts w:ascii="Arial" w:hAnsi="Arial" w:cs="Arial"/>
                <w:spacing w:val="-3"/>
              </w:rPr>
              <w:t xml:space="preserve"> </w:t>
            </w:r>
            <w:r w:rsidRPr="00403D41">
              <w:rPr>
                <w:rFonts w:ascii="Arial" w:hAnsi="Arial" w:cs="Arial"/>
              </w:rPr>
              <w:t>results</w:t>
            </w:r>
            <w:r w:rsidRPr="00403D41">
              <w:rPr>
                <w:rFonts w:ascii="Arial" w:hAnsi="Arial" w:cs="Arial"/>
                <w:spacing w:val="-5"/>
              </w:rPr>
              <w:t xml:space="preserve"> </w:t>
            </w:r>
            <w:r w:rsidRPr="00403D41">
              <w:rPr>
                <w:rFonts w:ascii="Arial" w:hAnsi="Arial" w:cs="Arial"/>
              </w:rPr>
              <w:t>are discussed with patient who is discharged back to GP.</w:t>
            </w:r>
          </w:p>
        </w:tc>
      </w:tr>
      <w:tr w:rsidR="00D8777A" w:rsidRPr="00403D41" w14:paraId="539928C3" w14:textId="77777777" w:rsidTr="000F2DCB">
        <w:trPr>
          <w:trHeight w:val="329"/>
        </w:trPr>
        <w:tc>
          <w:tcPr>
            <w:tcW w:w="1805" w:type="dxa"/>
          </w:tcPr>
          <w:p w14:paraId="109E4816" w14:textId="438DA5CE" w:rsidR="00D8777A" w:rsidRPr="00403D41" w:rsidRDefault="00D8777A" w:rsidP="00CB4FE3">
            <w:pPr>
              <w:pStyle w:val="TableParagraph"/>
              <w:spacing w:before="79" w:line="230" w:lineRule="exact"/>
              <w:ind w:left="50"/>
              <w:rPr>
                <w:rFonts w:ascii="Arial" w:hAnsi="Arial" w:cs="Arial"/>
              </w:rPr>
            </w:pPr>
            <w:r w:rsidRPr="00403D41">
              <w:rPr>
                <w:rFonts w:ascii="Arial" w:hAnsi="Arial" w:cs="Arial"/>
                <w:spacing w:val="-2"/>
              </w:rPr>
              <w:t>06/11/20</w:t>
            </w:r>
            <w:r w:rsidR="00FD4C49" w:rsidRPr="00403D41">
              <w:rPr>
                <w:rFonts w:ascii="Arial" w:hAnsi="Arial" w:cs="Arial"/>
                <w:spacing w:val="-2"/>
              </w:rPr>
              <w:t>22</w:t>
            </w:r>
          </w:p>
        </w:tc>
        <w:tc>
          <w:tcPr>
            <w:tcW w:w="898" w:type="dxa"/>
            <w:gridSpan w:val="2"/>
          </w:tcPr>
          <w:p w14:paraId="23403628" w14:textId="77777777" w:rsidR="00D8777A" w:rsidRPr="00403D41" w:rsidRDefault="00D8777A" w:rsidP="00CB4FE3">
            <w:pPr>
              <w:pStyle w:val="TableParagraph"/>
              <w:rPr>
                <w:rFonts w:ascii="Arial" w:hAnsi="Arial" w:cs="Arial"/>
              </w:rPr>
            </w:pPr>
          </w:p>
        </w:tc>
        <w:tc>
          <w:tcPr>
            <w:tcW w:w="754" w:type="dxa"/>
            <w:gridSpan w:val="2"/>
          </w:tcPr>
          <w:p w14:paraId="716A5EEA" w14:textId="77777777" w:rsidR="00D8777A" w:rsidRPr="00403D41" w:rsidRDefault="00D8777A" w:rsidP="00CB4FE3">
            <w:pPr>
              <w:pStyle w:val="TableParagraph"/>
              <w:rPr>
                <w:rFonts w:ascii="Arial" w:hAnsi="Arial" w:cs="Arial"/>
              </w:rPr>
            </w:pPr>
          </w:p>
        </w:tc>
        <w:tc>
          <w:tcPr>
            <w:tcW w:w="5615" w:type="dxa"/>
            <w:gridSpan w:val="2"/>
          </w:tcPr>
          <w:p w14:paraId="1FE3F37E" w14:textId="77777777" w:rsidR="00F4143E" w:rsidRDefault="00D8777A" w:rsidP="00F4143E">
            <w:pPr>
              <w:pStyle w:val="TableParagraph"/>
              <w:spacing w:before="79" w:line="230" w:lineRule="exact"/>
              <w:ind w:left="194"/>
              <w:rPr>
                <w:rFonts w:ascii="Arial" w:hAnsi="Arial" w:cs="Arial"/>
                <w:spacing w:val="-5"/>
              </w:rPr>
            </w:pPr>
            <w:r w:rsidRPr="00403D41">
              <w:rPr>
                <w:rFonts w:ascii="Arial" w:hAnsi="Arial" w:cs="Arial"/>
              </w:rPr>
              <w:t>A</w:t>
            </w:r>
            <w:r w:rsidRPr="00403D41">
              <w:rPr>
                <w:rFonts w:ascii="Arial" w:hAnsi="Arial" w:cs="Arial"/>
                <w:spacing w:val="-4"/>
              </w:rPr>
              <w:t xml:space="preserve"> </w:t>
            </w:r>
            <w:r w:rsidRPr="00403D41">
              <w:rPr>
                <w:rFonts w:ascii="Arial" w:hAnsi="Arial" w:cs="Arial"/>
              </w:rPr>
              <w:t>discharge</w:t>
            </w:r>
            <w:r w:rsidRPr="00403D41">
              <w:rPr>
                <w:rFonts w:ascii="Arial" w:hAnsi="Arial" w:cs="Arial"/>
                <w:spacing w:val="-6"/>
              </w:rPr>
              <w:t xml:space="preserve"> </w:t>
            </w:r>
            <w:r w:rsidRPr="00403D41">
              <w:rPr>
                <w:rFonts w:ascii="Arial" w:hAnsi="Arial" w:cs="Arial"/>
              </w:rPr>
              <w:t>letter</w:t>
            </w:r>
            <w:r w:rsidRPr="00403D41">
              <w:rPr>
                <w:rFonts w:ascii="Arial" w:hAnsi="Arial" w:cs="Arial"/>
                <w:spacing w:val="-4"/>
              </w:rPr>
              <w:t xml:space="preserve"> </w:t>
            </w:r>
            <w:r w:rsidRPr="00403D41">
              <w:rPr>
                <w:rFonts w:ascii="Arial" w:hAnsi="Arial" w:cs="Arial"/>
              </w:rPr>
              <w:t>is</w:t>
            </w:r>
            <w:r w:rsidRPr="00403D41">
              <w:rPr>
                <w:rFonts w:ascii="Arial" w:hAnsi="Arial" w:cs="Arial"/>
                <w:spacing w:val="-3"/>
              </w:rPr>
              <w:t xml:space="preserve"> </w:t>
            </w:r>
            <w:r w:rsidRPr="00403D41">
              <w:rPr>
                <w:rFonts w:ascii="Arial" w:hAnsi="Arial" w:cs="Arial"/>
              </w:rPr>
              <w:t>sent</w:t>
            </w:r>
            <w:r w:rsidRPr="00403D41">
              <w:rPr>
                <w:rFonts w:ascii="Arial" w:hAnsi="Arial" w:cs="Arial"/>
                <w:spacing w:val="-7"/>
              </w:rPr>
              <w:t xml:space="preserve"> </w:t>
            </w:r>
            <w:r w:rsidRPr="00403D41">
              <w:rPr>
                <w:rFonts w:ascii="Arial" w:hAnsi="Arial" w:cs="Arial"/>
              </w:rPr>
              <w:t>to</w:t>
            </w:r>
            <w:r w:rsidRPr="00403D41">
              <w:rPr>
                <w:rFonts w:ascii="Arial" w:hAnsi="Arial" w:cs="Arial"/>
                <w:spacing w:val="-3"/>
              </w:rPr>
              <w:t xml:space="preserve"> </w:t>
            </w:r>
            <w:r w:rsidRPr="00403D41">
              <w:rPr>
                <w:rFonts w:ascii="Arial" w:hAnsi="Arial" w:cs="Arial"/>
              </w:rPr>
              <w:t>patient’s</w:t>
            </w:r>
            <w:r w:rsidRPr="00403D41">
              <w:rPr>
                <w:rFonts w:ascii="Arial" w:hAnsi="Arial" w:cs="Arial"/>
                <w:spacing w:val="-6"/>
              </w:rPr>
              <w:t xml:space="preserve"> </w:t>
            </w:r>
            <w:r w:rsidRPr="00403D41">
              <w:rPr>
                <w:rFonts w:ascii="Arial" w:hAnsi="Arial" w:cs="Arial"/>
                <w:spacing w:val="-5"/>
              </w:rPr>
              <w:t>GP.</w:t>
            </w:r>
          </w:p>
          <w:p w14:paraId="18C834AA" w14:textId="4E8A04B8" w:rsidR="00FD34B3" w:rsidRPr="00403D41" w:rsidRDefault="00FD34B3" w:rsidP="00F4143E">
            <w:pPr>
              <w:pStyle w:val="TableParagraph"/>
              <w:spacing w:before="79" w:line="230" w:lineRule="exact"/>
              <w:ind w:left="194"/>
              <w:rPr>
                <w:rFonts w:ascii="Arial" w:hAnsi="Arial" w:cs="Arial"/>
                <w:spacing w:val="-5"/>
              </w:rPr>
            </w:pPr>
          </w:p>
        </w:tc>
      </w:tr>
      <w:tr w:rsidR="00FD34B3" w:rsidRPr="00403D41" w14:paraId="07E46396" w14:textId="77777777" w:rsidTr="000F2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16"/>
        </w:trPr>
        <w:tc>
          <w:tcPr>
            <w:tcW w:w="2127" w:type="dxa"/>
            <w:gridSpan w:val="2"/>
            <w:tcBorders>
              <w:bottom w:val="single" w:sz="6" w:space="0" w:color="000000"/>
            </w:tcBorders>
            <w:shd w:val="clear" w:color="auto" w:fill="DBE4F0"/>
          </w:tcPr>
          <w:p w14:paraId="2E437ED4" w14:textId="77777777" w:rsidR="00FD34B3" w:rsidRPr="00403D41" w:rsidRDefault="00FD34B3" w:rsidP="00024CDA">
            <w:pPr>
              <w:pStyle w:val="TableParagraph"/>
              <w:spacing w:before="59"/>
              <w:ind w:left="108"/>
              <w:rPr>
                <w:rFonts w:ascii="Arial" w:hAnsi="Arial" w:cs="Arial"/>
                <w:b/>
              </w:rPr>
            </w:pPr>
            <w:bookmarkStart w:id="726" w:name="_Toc124868790"/>
            <w:r w:rsidRPr="00403D41">
              <w:rPr>
                <w:rFonts w:ascii="Arial" w:hAnsi="Arial" w:cs="Arial"/>
                <w:b/>
                <w:spacing w:val="-2"/>
              </w:rPr>
              <w:t>Criteria</w:t>
            </w:r>
          </w:p>
        </w:tc>
        <w:tc>
          <w:tcPr>
            <w:tcW w:w="987" w:type="dxa"/>
            <w:gridSpan w:val="2"/>
            <w:tcBorders>
              <w:bottom w:val="single" w:sz="6" w:space="0" w:color="000000"/>
            </w:tcBorders>
            <w:shd w:val="clear" w:color="auto" w:fill="DBE4F0"/>
          </w:tcPr>
          <w:p w14:paraId="6E655019" w14:textId="77777777" w:rsidR="00FD34B3" w:rsidRPr="00403D41" w:rsidRDefault="00FD34B3" w:rsidP="00024CDA">
            <w:pPr>
              <w:pStyle w:val="TableParagraph"/>
              <w:spacing w:before="59"/>
              <w:ind w:left="118" w:right="106"/>
              <w:rPr>
                <w:rFonts w:ascii="Arial" w:hAnsi="Arial" w:cs="Arial"/>
                <w:b/>
              </w:rPr>
            </w:pPr>
            <w:r w:rsidRPr="00403D41">
              <w:rPr>
                <w:rFonts w:ascii="Arial" w:hAnsi="Arial" w:cs="Arial"/>
                <w:b/>
                <w:spacing w:val="-2"/>
              </w:rPr>
              <w:t>Result</w:t>
            </w:r>
          </w:p>
        </w:tc>
        <w:tc>
          <w:tcPr>
            <w:tcW w:w="3550" w:type="dxa"/>
            <w:gridSpan w:val="2"/>
            <w:tcBorders>
              <w:bottom w:val="single" w:sz="6" w:space="0" w:color="000000"/>
            </w:tcBorders>
            <w:shd w:val="clear" w:color="auto" w:fill="DBE4F0"/>
          </w:tcPr>
          <w:p w14:paraId="3FBEBB0E" w14:textId="77777777" w:rsidR="00FD34B3" w:rsidRPr="00403D41" w:rsidRDefault="00FD34B3" w:rsidP="00024CDA">
            <w:pPr>
              <w:pStyle w:val="TableParagraph"/>
              <w:spacing w:before="59"/>
              <w:ind w:left="107"/>
              <w:rPr>
                <w:rFonts w:ascii="Arial" w:hAnsi="Arial" w:cs="Arial"/>
                <w:b/>
              </w:rPr>
            </w:pPr>
            <w:r w:rsidRPr="00403D41">
              <w:rPr>
                <w:rFonts w:ascii="Arial" w:hAnsi="Arial" w:cs="Arial"/>
                <w:b/>
                <w:spacing w:val="-2"/>
              </w:rPr>
              <w:t>Rationale</w:t>
            </w:r>
          </w:p>
        </w:tc>
        <w:tc>
          <w:tcPr>
            <w:tcW w:w="2408" w:type="dxa"/>
            <w:tcBorders>
              <w:bottom w:val="single" w:sz="6" w:space="0" w:color="000000"/>
            </w:tcBorders>
            <w:shd w:val="clear" w:color="auto" w:fill="DBE4F0"/>
          </w:tcPr>
          <w:p w14:paraId="131AD830" w14:textId="77777777" w:rsidR="00FD34B3" w:rsidRPr="00403D41" w:rsidRDefault="00FD34B3" w:rsidP="00024CDA">
            <w:pPr>
              <w:pStyle w:val="TableParagraph"/>
              <w:spacing w:before="59"/>
              <w:ind w:left="57"/>
              <w:rPr>
                <w:rFonts w:ascii="Arial" w:hAnsi="Arial" w:cs="Arial"/>
                <w:b/>
              </w:rPr>
            </w:pPr>
            <w:r w:rsidRPr="00403D41">
              <w:rPr>
                <w:rFonts w:ascii="Arial" w:hAnsi="Arial" w:cs="Arial"/>
                <w:b/>
              </w:rPr>
              <w:t>Reference</w:t>
            </w:r>
            <w:r w:rsidRPr="00403D41">
              <w:rPr>
                <w:rFonts w:ascii="Arial" w:hAnsi="Arial" w:cs="Arial"/>
                <w:b/>
                <w:spacing w:val="-12"/>
              </w:rPr>
              <w:t xml:space="preserve"> </w:t>
            </w:r>
            <w:r w:rsidRPr="00403D41">
              <w:rPr>
                <w:rFonts w:ascii="Arial" w:hAnsi="Arial" w:cs="Arial"/>
                <w:b/>
              </w:rPr>
              <w:t>in</w:t>
            </w:r>
            <w:r w:rsidRPr="00403D41">
              <w:rPr>
                <w:rFonts w:ascii="Arial" w:hAnsi="Arial" w:cs="Arial"/>
                <w:b/>
                <w:spacing w:val="-13"/>
              </w:rPr>
              <w:t xml:space="preserve"> </w:t>
            </w:r>
            <w:r w:rsidRPr="00403D41">
              <w:rPr>
                <w:rFonts w:ascii="Arial" w:hAnsi="Arial" w:cs="Arial"/>
                <w:b/>
              </w:rPr>
              <w:t>FCT</w:t>
            </w:r>
            <w:r w:rsidRPr="00403D41">
              <w:rPr>
                <w:rFonts w:ascii="Arial" w:hAnsi="Arial" w:cs="Arial"/>
                <w:b/>
                <w:spacing w:val="-13"/>
              </w:rPr>
              <w:t xml:space="preserve"> </w:t>
            </w:r>
            <w:r w:rsidRPr="00403D41">
              <w:rPr>
                <w:rFonts w:ascii="Arial" w:hAnsi="Arial" w:cs="Arial"/>
                <w:b/>
              </w:rPr>
              <w:t>data definitions document</w:t>
            </w:r>
          </w:p>
        </w:tc>
      </w:tr>
      <w:tr w:rsidR="005552B5" w:rsidRPr="00403D41" w14:paraId="1C9B1450" w14:textId="77777777" w:rsidTr="000F2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41"/>
        </w:trPr>
        <w:tc>
          <w:tcPr>
            <w:tcW w:w="2127" w:type="dxa"/>
            <w:gridSpan w:val="2"/>
            <w:tcBorders>
              <w:top w:val="single" w:sz="6" w:space="0" w:color="000000"/>
            </w:tcBorders>
            <w:vAlign w:val="center"/>
          </w:tcPr>
          <w:p w14:paraId="5FCD232B" w14:textId="77777777" w:rsidR="005552B5" w:rsidRPr="00403D41" w:rsidRDefault="005552B5" w:rsidP="005552B5">
            <w:pPr>
              <w:pStyle w:val="TableParagraph"/>
              <w:spacing w:before="57"/>
              <w:ind w:left="108"/>
              <w:rPr>
                <w:rFonts w:ascii="Arial" w:hAnsi="Arial" w:cs="Arial"/>
                <w:sz w:val="20"/>
                <w:szCs w:val="20"/>
              </w:rPr>
            </w:pPr>
            <w:r w:rsidRPr="00403D41">
              <w:rPr>
                <w:rFonts w:ascii="Arial" w:hAnsi="Arial" w:cs="Arial"/>
                <w:sz w:val="20"/>
                <w:szCs w:val="20"/>
              </w:rPr>
              <w:t>Eligible</w:t>
            </w:r>
            <w:r w:rsidRPr="00403D41">
              <w:rPr>
                <w:rFonts w:ascii="Arial" w:hAnsi="Arial" w:cs="Arial"/>
                <w:spacing w:val="-14"/>
                <w:sz w:val="20"/>
                <w:szCs w:val="20"/>
              </w:rPr>
              <w:t xml:space="preserve"> </w:t>
            </w:r>
            <w:r w:rsidRPr="00403D41">
              <w:rPr>
                <w:rFonts w:ascii="Arial" w:hAnsi="Arial" w:cs="Arial"/>
                <w:sz w:val="20"/>
                <w:szCs w:val="20"/>
              </w:rPr>
              <w:t>for</w:t>
            </w:r>
            <w:r w:rsidRPr="00403D41">
              <w:rPr>
                <w:rFonts w:ascii="Arial" w:hAnsi="Arial" w:cs="Arial"/>
                <w:spacing w:val="-13"/>
                <w:sz w:val="20"/>
                <w:szCs w:val="20"/>
              </w:rPr>
              <w:t xml:space="preserve"> </w:t>
            </w:r>
            <w:r w:rsidRPr="00403D41">
              <w:rPr>
                <w:rFonts w:ascii="Arial" w:hAnsi="Arial" w:cs="Arial"/>
                <w:sz w:val="20"/>
                <w:szCs w:val="20"/>
              </w:rPr>
              <w:t xml:space="preserve">62-day </w:t>
            </w:r>
            <w:r w:rsidRPr="00403D41">
              <w:rPr>
                <w:rFonts w:ascii="Arial" w:hAnsi="Arial" w:cs="Arial"/>
                <w:spacing w:val="-2"/>
                <w:sz w:val="20"/>
                <w:szCs w:val="20"/>
              </w:rPr>
              <w:t>indicator</w:t>
            </w:r>
          </w:p>
        </w:tc>
        <w:tc>
          <w:tcPr>
            <w:tcW w:w="987" w:type="dxa"/>
            <w:gridSpan w:val="2"/>
            <w:tcBorders>
              <w:top w:val="single" w:sz="6" w:space="0" w:color="000000"/>
            </w:tcBorders>
            <w:vAlign w:val="center"/>
          </w:tcPr>
          <w:p w14:paraId="5BCB12DE" w14:textId="77777777" w:rsidR="005552B5" w:rsidRPr="00403D41" w:rsidRDefault="005552B5" w:rsidP="005552B5">
            <w:pPr>
              <w:pStyle w:val="TableParagraph"/>
              <w:spacing w:before="76"/>
              <w:ind w:left="118" w:right="107"/>
              <w:rPr>
                <w:rFonts w:ascii="Arial" w:hAnsi="Arial" w:cs="Arial"/>
                <w:sz w:val="20"/>
                <w:szCs w:val="20"/>
              </w:rPr>
            </w:pPr>
            <w:r w:rsidRPr="00403D41">
              <w:rPr>
                <w:rFonts w:ascii="Arial" w:hAnsi="Arial" w:cs="Arial"/>
                <w:spacing w:val="-5"/>
                <w:sz w:val="20"/>
                <w:szCs w:val="20"/>
              </w:rPr>
              <w:t>No</w:t>
            </w:r>
          </w:p>
        </w:tc>
        <w:tc>
          <w:tcPr>
            <w:tcW w:w="3550" w:type="dxa"/>
            <w:gridSpan w:val="2"/>
            <w:tcBorders>
              <w:top w:val="single" w:sz="6" w:space="0" w:color="000000"/>
            </w:tcBorders>
            <w:vAlign w:val="center"/>
          </w:tcPr>
          <w:p w14:paraId="189FBE38" w14:textId="77777777" w:rsidR="005552B5" w:rsidRPr="00403D41" w:rsidRDefault="005552B5" w:rsidP="005552B5">
            <w:pPr>
              <w:pStyle w:val="TableParagraph"/>
              <w:spacing w:before="76"/>
              <w:ind w:left="107" w:right="127"/>
              <w:rPr>
                <w:rFonts w:ascii="Arial" w:hAnsi="Arial" w:cs="Arial"/>
                <w:b/>
                <w:sz w:val="20"/>
                <w:szCs w:val="20"/>
              </w:rPr>
            </w:pPr>
            <w:r w:rsidRPr="00403D41">
              <w:rPr>
                <w:rFonts w:ascii="Arial" w:hAnsi="Arial" w:cs="Arial"/>
                <w:sz w:val="20"/>
                <w:szCs w:val="20"/>
              </w:rPr>
              <w:t>The</w:t>
            </w:r>
            <w:r w:rsidRPr="00403D41">
              <w:rPr>
                <w:rFonts w:ascii="Arial" w:hAnsi="Arial" w:cs="Arial"/>
                <w:spacing w:val="-4"/>
                <w:sz w:val="20"/>
                <w:szCs w:val="20"/>
              </w:rPr>
              <w:t xml:space="preserve"> </w:t>
            </w:r>
            <w:r w:rsidRPr="00403D41">
              <w:rPr>
                <w:rFonts w:ascii="Arial" w:hAnsi="Arial" w:cs="Arial"/>
                <w:sz w:val="20"/>
                <w:szCs w:val="20"/>
              </w:rPr>
              <w:t>patient</w:t>
            </w:r>
            <w:r w:rsidRPr="00403D41">
              <w:rPr>
                <w:rFonts w:ascii="Arial" w:hAnsi="Arial" w:cs="Arial"/>
                <w:spacing w:val="-5"/>
                <w:sz w:val="20"/>
                <w:szCs w:val="20"/>
              </w:rPr>
              <w:t xml:space="preserve"> </w:t>
            </w:r>
            <w:r w:rsidRPr="00403D41">
              <w:rPr>
                <w:rFonts w:ascii="Arial" w:hAnsi="Arial" w:cs="Arial"/>
                <w:sz w:val="20"/>
                <w:szCs w:val="20"/>
              </w:rPr>
              <w:t>has</w:t>
            </w:r>
            <w:r w:rsidRPr="00403D41">
              <w:rPr>
                <w:rFonts w:ascii="Arial" w:hAnsi="Arial" w:cs="Arial"/>
                <w:spacing w:val="-2"/>
                <w:sz w:val="20"/>
                <w:szCs w:val="20"/>
              </w:rPr>
              <w:t xml:space="preserve"> </w:t>
            </w:r>
            <w:r w:rsidRPr="00403D41">
              <w:rPr>
                <w:rFonts w:ascii="Arial" w:hAnsi="Arial" w:cs="Arial"/>
                <w:sz w:val="20"/>
                <w:szCs w:val="20"/>
              </w:rPr>
              <w:t>a</w:t>
            </w:r>
            <w:r w:rsidRPr="00403D41">
              <w:rPr>
                <w:rFonts w:ascii="Arial" w:hAnsi="Arial" w:cs="Arial"/>
                <w:spacing w:val="-3"/>
                <w:sz w:val="20"/>
                <w:szCs w:val="20"/>
              </w:rPr>
              <w:t xml:space="preserve"> </w:t>
            </w:r>
            <w:r w:rsidRPr="00403D41">
              <w:rPr>
                <w:rFonts w:ascii="Arial" w:hAnsi="Arial" w:cs="Arial"/>
                <w:sz w:val="20"/>
                <w:szCs w:val="20"/>
              </w:rPr>
              <w:t>high</w:t>
            </w:r>
            <w:r w:rsidRPr="00403D41">
              <w:rPr>
                <w:rFonts w:ascii="Arial" w:hAnsi="Arial" w:cs="Arial"/>
                <w:spacing w:val="-4"/>
                <w:sz w:val="20"/>
                <w:szCs w:val="20"/>
              </w:rPr>
              <w:t xml:space="preserve"> </w:t>
            </w:r>
            <w:r w:rsidRPr="00403D41">
              <w:rPr>
                <w:rFonts w:ascii="Arial" w:hAnsi="Arial" w:cs="Arial"/>
                <w:sz w:val="20"/>
                <w:szCs w:val="20"/>
              </w:rPr>
              <w:t xml:space="preserve">suspicion of cancer and needs to be seen within 2-weeks, but </w:t>
            </w:r>
            <w:r w:rsidRPr="00403D41">
              <w:rPr>
                <w:rFonts w:ascii="Arial" w:hAnsi="Arial" w:cs="Arial"/>
                <w:b/>
                <w:sz w:val="20"/>
                <w:szCs w:val="20"/>
              </w:rPr>
              <w:t>patient does</w:t>
            </w:r>
            <w:r w:rsidRPr="00403D41">
              <w:rPr>
                <w:rFonts w:ascii="Arial" w:hAnsi="Arial" w:cs="Arial"/>
                <w:b/>
                <w:spacing w:val="-9"/>
                <w:sz w:val="20"/>
                <w:szCs w:val="20"/>
              </w:rPr>
              <w:t xml:space="preserve"> </w:t>
            </w:r>
            <w:r w:rsidRPr="00403D41">
              <w:rPr>
                <w:rFonts w:ascii="Arial" w:hAnsi="Arial" w:cs="Arial"/>
                <w:b/>
                <w:sz w:val="20"/>
                <w:szCs w:val="20"/>
              </w:rPr>
              <w:t>not</w:t>
            </w:r>
            <w:r w:rsidRPr="00403D41">
              <w:rPr>
                <w:rFonts w:ascii="Arial" w:hAnsi="Arial" w:cs="Arial"/>
                <w:b/>
                <w:spacing w:val="-8"/>
                <w:sz w:val="20"/>
                <w:szCs w:val="20"/>
              </w:rPr>
              <w:t xml:space="preserve"> </w:t>
            </w:r>
            <w:r w:rsidRPr="00403D41">
              <w:rPr>
                <w:rFonts w:ascii="Arial" w:hAnsi="Arial" w:cs="Arial"/>
                <w:b/>
                <w:sz w:val="20"/>
                <w:szCs w:val="20"/>
              </w:rPr>
              <w:t>have</w:t>
            </w:r>
            <w:r w:rsidRPr="00403D41">
              <w:rPr>
                <w:rFonts w:ascii="Arial" w:hAnsi="Arial" w:cs="Arial"/>
                <w:b/>
                <w:spacing w:val="-8"/>
                <w:sz w:val="20"/>
                <w:szCs w:val="20"/>
              </w:rPr>
              <w:t xml:space="preserve"> </w:t>
            </w:r>
            <w:r w:rsidRPr="00403D41">
              <w:rPr>
                <w:rFonts w:ascii="Arial" w:hAnsi="Arial" w:cs="Arial"/>
                <w:b/>
                <w:sz w:val="20"/>
                <w:szCs w:val="20"/>
              </w:rPr>
              <w:t>a</w:t>
            </w:r>
            <w:r w:rsidRPr="00403D41">
              <w:rPr>
                <w:rFonts w:ascii="Arial" w:hAnsi="Arial" w:cs="Arial"/>
                <w:b/>
                <w:spacing w:val="-8"/>
                <w:sz w:val="20"/>
                <w:szCs w:val="20"/>
              </w:rPr>
              <w:t xml:space="preserve"> </w:t>
            </w:r>
            <w:r w:rsidRPr="00403D41">
              <w:rPr>
                <w:rFonts w:ascii="Arial" w:hAnsi="Arial" w:cs="Arial"/>
                <w:b/>
                <w:sz w:val="20"/>
                <w:szCs w:val="20"/>
              </w:rPr>
              <w:t>diagnosis</w:t>
            </w:r>
            <w:r w:rsidRPr="00403D41">
              <w:rPr>
                <w:rFonts w:ascii="Arial" w:hAnsi="Arial" w:cs="Arial"/>
                <w:b/>
                <w:spacing w:val="-9"/>
                <w:sz w:val="20"/>
                <w:szCs w:val="20"/>
              </w:rPr>
              <w:t xml:space="preserve"> </w:t>
            </w:r>
            <w:r w:rsidRPr="00403D41">
              <w:rPr>
                <w:rFonts w:ascii="Arial" w:hAnsi="Arial" w:cs="Arial"/>
                <w:b/>
                <w:sz w:val="20"/>
                <w:szCs w:val="20"/>
              </w:rPr>
              <w:t>of cancer</w:t>
            </w:r>
            <w:r w:rsidRPr="00403D41">
              <w:rPr>
                <w:rFonts w:ascii="Arial" w:hAnsi="Arial" w:cs="Arial"/>
                <w:b/>
                <w:spacing w:val="-4"/>
                <w:sz w:val="20"/>
                <w:szCs w:val="20"/>
              </w:rPr>
              <w:t xml:space="preserve"> </w:t>
            </w:r>
            <w:r w:rsidRPr="00403D41">
              <w:rPr>
                <w:rFonts w:ascii="Arial" w:hAnsi="Arial" w:cs="Arial"/>
                <w:b/>
                <w:sz w:val="20"/>
                <w:szCs w:val="20"/>
              </w:rPr>
              <w:t>and</w:t>
            </w:r>
            <w:r w:rsidRPr="00403D41">
              <w:rPr>
                <w:rFonts w:ascii="Arial" w:hAnsi="Arial" w:cs="Arial"/>
                <w:b/>
                <w:spacing w:val="-5"/>
                <w:sz w:val="20"/>
                <w:szCs w:val="20"/>
              </w:rPr>
              <w:t xml:space="preserve"> </w:t>
            </w:r>
            <w:r w:rsidRPr="00403D41">
              <w:rPr>
                <w:rFonts w:ascii="Arial" w:hAnsi="Arial" w:cs="Arial"/>
                <w:b/>
                <w:sz w:val="20"/>
                <w:szCs w:val="20"/>
              </w:rPr>
              <w:t>does</w:t>
            </w:r>
            <w:r w:rsidRPr="00403D41">
              <w:rPr>
                <w:rFonts w:ascii="Arial" w:hAnsi="Arial" w:cs="Arial"/>
                <w:b/>
                <w:spacing w:val="-5"/>
                <w:sz w:val="20"/>
                <w:szCs w:val="20"/>
              </w:rPr>
              <w:t xml:space="preserve"> </w:t>
            </w:r>
            <w:r w:rsidRPr="00403D41">
              <w:rPr>
                <w:rFonts w:ascii="Arial" w:hAnsi="Arial" w:cs="Arial"/>
                <w:b/>
                <w:sz w:val="20"/>
                <w:szCs w:val="20"/>
              </w:rPr>
              <w:t>not</w:t>
            </w:r>
            <w:r w:rsidRPr="00403D41">
              <w:rPr>
                <w:rFonts w:ascii="Arial" w:hAnsi="Arial" w:cs="Arial"/>
                <w:b/>
                <w:spacing w:val="-4"/>
                <w:sz w:val="20"/>
                <w:szCs w:val="20"/>
              </w:rPr>
              <w:t xml:space="preserve"> </w:t>
            </w:r>
            <w:r w:rsidRPr="00403D41">
              <w:rPr>
                <w:rFonts w:ascii="Arial" w:hAnsi="Arial" w:cs="Arial"/>
                <w:b/>
                <w:sz w:val="20"/>
                <w:szCs w:val="20"/>
              </w:rPr>
              <w:t>receive a treatment for cancer</w:t>
            </w:r>
          </w:p>
        </w:tc>
        <w:tc>
          <w:tcPr>
            <w:tcW w:w="2408" w:type="dxa"/>
            <w:tcBorders>
              <w:top w:val="single" w:sz="6" w:space="0" w:color="000000"/>
            </w:tcBorders>
            <w:vAlign w:val="center"/>
          </w:tcPr>
          <w:p w14:paraId="43512F94" w14:textId="0B3011CB" w:rsidR="005552B5" w:rsidRPr="00403D41" w:rsidRDefault="005552B5" w:rsidP="005552B5">
            <w:pPr>
              <w:pStyle w:val="TableParagraph"/>
              <w:spacing w:before="57"/>
              <w:ind w:left="110"/>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403D41" w14:paraId="6F49765B" w14:textId="77777777" w:rsidTr="000F2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52"/>
        </w:trPr>
        <w:tc>
          <w:tcPr>
            <w:tcW w:w="2127" w:type="dxa"/>
            <w:gridSpan w:val="2"/>
            <w:vAlign w:val="center"/>
          </w:tcPr>
          <w:p w14:paraId="046708D9" w14:textId="77777777" w:rsidR="005552B5" w:rsidRPr="00403D41" w:rsidRDefault="005552B5" w:rsidP="005552B5">
            <w:pPr>
              <w:pStyle w:val="TableParagraph"/>
              <w:spacing w:before="59"/>
              <w:ind w:left="108"/>
              <w:rPr>
                <w:rFonts w:ascii="Arial" w:hAnsi="Arial" w:cs="Arial"/>
                <w:sz w:val="20"/>
                <w:szCs w:val="20"/>
              </w:rPr>
            </w:pPr>
            <w:r w:rsidRPr="00403D41">
              <w:rPr>
                <w:rFonts w:ascii="Arial" w:hAnsi="Arial" w:cs="Arial"/>
                <w:sz w:val="20"/>
                <w:szCs w:val="20"/>
              </w:rPr>
              <w:t>Eligible</w:t>
            </w:r>
            <w:r w:rsidRPr="00403D41">
              <w:rPr>
                <w:rFonts w:ascii="Arial" w:hAnsi="Arial" w:cs="Arial"/>
                <w:spacing w:val="-14"/>
                <w:sz w:val="20"/>
                <w:szCs w:val="20"/>
              </w:rPr>
              <w:t xml:space="preserve"> </w:t>
            </w:r>
            <w:r w:rsidRPr="00403D41">
              <w:rPr>
                <w:rFonts w:ascii="Arial" w:hAnsi="Arial" w:cs="Arial"/>
                <w:sz w:val="20"/>
                <w:szCs w:val="20"/>
              </w:rPr>
              <w:t>for</w:t>
            </w:r>
            <w:r w:rsidRPr="00403D41">
              <w:rPr>
                <w:rFonts w:ascii="Arial" w:hAnsi="Arial" w:cs="Arial"/>
                <w:spacing w:val="-13"/>
                <w:sz w:val="20"/>
                <w:szCs w:val="20"/>
              </w:rPr>
              <w:t xml:space="preserve"> </w:t>
            </w:r>
            <w:r w:rsidRPr="00403D41">
              <w:rPr>
                <w:rFonts w:ascii="Arial" w:hAnsi="Arial" w:cs="Arial"/>
                <w:sz w:val="20"/>
                <w:szCs w:val="20"/>
              </w:rPr>
              <w:t xml:space="preserve">31-day </w:t>
            </w:r>
            <w:r w:rsidRPr="00403D41">
              <w:rPr>
                <w:rFonts w:ascii="Arial" w:hAnsi="Arial" w:cs="Arial"/>
                <w:spacing w:val="-2"/>
                <w:sz w:val="20"/>
                <w:szCs w:val="20"/>
              </w:rPr>
              <w:t>indicator</w:t>
            </w:r>
          </w:p>
        </w:tc>
        <w:tc>
          <w:tcPr>
            <w:tcW w:w="987" w:type="dxa"/>
            <w:gridSpan w:val="2"/>
            <w:vAlign w:val="center"/>
          </w:tcPr>
          <w:p w14:paraId="7FCB20C1" w14:textId="77777777" w:rsidR="005552B5" w:rsidRPr="00403D41" w:rsidRDefault="005552B5" w:rsidP="005552B5">
            <w:pPr>
              <w:pStyle w:val="TableParagraph"/>
              <w:spacing w:before="79"/>
              <w:ind w:left="118" w:right="107"/>
              <w:rPr>
                <w:rFonts w:ascii="Arial" w:hAnsi="Arial" w:cs="Arial"/>
                <w:sz w:val="20"/>
                <w:szCs w:val="20"/>
              </w:rPr>
            </w:pPr>
            <w:r w:rsidRPr="00403D41">
              <w:rPr>
                <w:rFonts w:ascii="Arial" w:hAnsi="Arial" w:cs="Arial"/>
                <w:spacing w:val="-5"/>
                <w:sz w:val="20"/>
                <w:szCs w:val="20"/>
              </w:rPr>
              <w:t>No</w:t>
            </w:r>
          </w:p>
        </w:tc>
        <w:tc>
          <w:tcPr>
            <w:tcW w:w="3550" w:type="dxa"/>
            <w:gridSpan w:val="2"/>
            <w:vAlign w:val="center"/>
          </w:tcPr>
          <w:p w14:paraId="2EB48799" w14:textId="77777777" w:rsidR="005552B5" w:rsidRPr="00403D41" w:rsidRDefault="005552B5" w:rsidP="005552B5">
            <w:pPr>
              <w:pStyle w:val="TableParagraph"/>
              <w:spacing w:before="79"/>
              <w:ind w:left="107" w:right="139"/>
              <w:rPr>
                <w:rFonts w:ascii="Arial" w:hAnsi="Arial" w:cs="Arial"/>
                <w:b/>
                <w:sz w:val="20"/>
                <w:szCs w:val="20"/>
              </w:rPr>
            </w:pPr>
            <w:r w:rsidRPr="00403D41">
              <w:rPr>
                <w:rFonts w:ascii="Arial" w:hAnsi="Arial" w:cs="Arial"/>
                <w:b/>
                <w:sz w:val="20"/>
                <w:szCs w:val="20"/>
              </w:rPr>
              <w:t>Patient does not have a diagnosis</w:t>
            </w:r>
            <w:r w:rsidRPr="00403D41">
              <w:rPr>
                <w:rFonts w:ascii="Arial" w:hAnsi="Arial" w:cs="Arial"/>
                <w:b/>
                <w:spacing w:val="-13"/>
                <w:sz w:val="20"/>
                <w:szCs w:val="20"/>
              </w:rPr>
              <w:t xml:space="preserve"> </w:t>
            </w:r>
            <w:r w:rsidRPr="00403D41">
              <w:rPr>
                <w:rFonts w:ascii="Arial" w:hAnsi="Arial" w:cs="Arial"/>
                <w:b/>
                <w:sz w:val="20"/>
                <w:szCs w:val="20"/>
              </w:rPr>
              <w:t>of</w:t>
            </w:r>
            <w:r w:rsidRPr="00403D41">
              <w:rPr>
                <w:rFonts w:ascii="Arial" w:hAnsi="Arial" w:cs="Arial"/>
                <w:b/>
                <w:spacing w:val="-14"/>
                <w:sz w:val="20"/>
                <w:szCs w:val="20"/>
              </w:rPr>
              <w:t xml:space="preserve"> </w:t>
            </w:r>
            <w:r w:rsidRPr="00403D41">
              <w:rPr>
                <w:rFonts w:ascii="Arial" w:hAnsi="Arial" w:cs="Arial"/>
                <w:b/>
                <w:sz w:val="20"/>
                <w:szCs w:val="20"/>
              </w:rPr>
              <w:t>cancer</w:t>
            </w:r>
            <w:r w:rsidRPr="00403D41">
              <w:rPr>
                <w:rFonts w:ascii="Arial" w:hAnsi="Arial" w:cs="Arial"/>
                <w:b/>
                <w:spacing w:val="-12"/>
                <w:sz w:val="20"/>
                <w:szCs w:val="20"/>
              </w:rPr>
              <w:t xml:space="preserve"> </w:t>
            </w:r>
            <w:r w:rsidRPr="00403D41">
              <w:rPr>
                <w:rFonts w:ascii="Arial" w:hAnsi="Arial" w:cs="Arial"/>
                <w:b/>
                <w:sz w:val="20"/>
                <w:szCs w:val="20"/>
              </w:rPr>
              <w:t>and does not receive a treatment for cancer</w:t>
            </w:r>
          </w:p>
        </w:tc>
        <w:tc>
          <w:tcPr>
            <w:tcW w:w="2408" w:type="dxa"/>
            <w:vAlign w:val="center"/>
          </w:tcPr>
          <w:p w14:paraId="5EC2B93E" w14:textId="55956D84" w:rsidR="005552B5" w:rsidRPr="00403D41" w:rsidRDefault="005552B5" w:rsidP="005552B5">
            <w:pPr>
              <w:pStyle w:val="TableParagraph"/>
              <w:spacing w:before="59"/>
              <w:ind w:left="110"/>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403D41" w14:paraId="0043DAFE" w14:textId="77777777" w:rsidTr="000F2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1"/>
        </w:trPr>
        <w:tc>
          <w:tcPr>
            <w:tcW w:w="2127" w:type="dxa"/>
            <w:gridSpan w:val="2"/>
            <w:vAlign w:val="center"/>
          </w:tcPr>
          <w:p w14:paraId="704E8468" w14:textId="77777777" w:rsidR="005552B5" w:rsidRPr="00403D41" w:rsidRDefault="005552B5" w:rsidP="005552B5">
            <w:pPr>
              <w:pStyle w:val="TableParagraph"/>
              <w:spacing w:before="59"/>
              <w:ind w:left="108"/>
              <w:rPr>
                <w:rFonts w:ascii="Arial" w:hAnsi="Arial" w:cs="Arial"/>
                <w:sz w:val="20"/>
                <w:szCs w:val="20"/>
              </w:rPr>
            </w:pPr>
            <w:r w:rsidRPr="00403D41">
              <w:rPr>
                <w:rFonts w:ascii="Arial" w:hAnsi="Arial" w:cs="Arial"/>
                <w:sz w:val="20"/>
                <w:szCs w:val="20"/>
              </w:rPr>
              <w:t>Delay</w:t>
            </w:r>
            <w:r w:rsidRPr="00403D41">
              <w:rPr>
                <w:rFonts w:ascii="Arial" w:hAnsi="Arial" w:cs="Arial"/>
                <w:spacing w:val="-4"/>
                <w:sz w:val="20"/>
                <w:szCs w:val="20"/>
              </w:rPr>
              <w:t xml:space="preserve"> </w:t>
            </w:r>
            <w:r w:rsidRPr="00403D41">
              <w:rPr>
                <w:rFonts w:ascii="Arial" w:hAnsi="Arial" w:cs="Arial"/>
                <w:sz w:val="20"/>
                <w:szCs w:val="20"/>
              </w:rPr>
              <w:t>code</w:t>
            </w:r>
            <w:r w:rsidRPr="00403D41">
              <w:rPr>
                <w:rFonts w:ascii="Arial" w:hAnsi="Arial" w:cs="Arial"/>
                <w:spacing w:val="-4"/>
                <w:sz w:val="20"/>
                <w:szCs w:val="20"/>
              </w:rPr>
              <w:t xml:space="preserve"> </w:t>
            </w:r>
            <w:r w:rsidRPr="00403D41">
              <w:rPr>
                <w:rFonts w:ascii="Arial" w:hAnsi="Arial" w:cs="Arial"/>
                <w:spacing w:val="-5"/>
                <w:sz w:val="20"/>
                <w:szCs w:val="20"/>
              </w:rPr>
              <w:t>62</w:t>
            </w:r>
          </w:p>
        </w:tc>
        <w:tc>
          <w:tcPr>
            <w:tcW w:w="987" w:type="dxa"/>
            <w:gridSpan w:val="2"/>
            <w:vAlign w:val="center"/>
          </w:tcPr>
          <w:p w14:paraId="0F3A73A9" w14:textId="77777777" w:rsidR="005552B5" w:rsidRPr="00403D41" w:rsidRDefault="005552B5" w:rsidP="005552B5">
            <w:pPr>
              <w:pStyle w:val="TableParagraph"/>
              <w:spacing w:before="79"/>
              <w:ind w:left="118" w:right="107"/>
              <w:rPr>
                <w:rFonts w:ascii="Arial" w:hAnsi="Arial" w:cs="Arial"/>
                <w:sz w:val="20"/>
                <w:szCs w:val="20"/>
              </w:rPr>
            </w:pPr>
            <w:r w:rsidRPr="00403D41">
              <w:rPr>
                <w:rFonts w:ascii="Arial" w:hAnsi="Arial" w:cs="Arial"/>
                <w:spacing w:val="-5"/>
                <w:sz w:val="20"/>
                <w:szCs w:val="20"/>
              </w:rPr>
              <w:t>No</w:t>
            </w:r>
          </w:p>
        </w:tc>
        <w:tc>
          <w:tcPr>
            <w:tcW w:w="3550" w:type="dxa"/>
            <w:gridSpan w:val="2"/>
            <w:vAlign w:val="center"/>
          </w:tcPr>
          <w:p w14:paraId="5073C0D5" w14:textId="77777777" w:rsidR="005552B5" w:rsidRPr="00403D41" w:rsidRDefault="005552B5" w:rsidP="005552B5">
            <w:pPr>
              <w:pStyle w:val="TableParagraph"/>
              <w:spacing w:before="79" w:line="242" w:lineRule="auto"/>
              <w:ind w:left="107" w:right="538"/>
              <w:rPr>
                <w:rFonts w:ascii="Arial" w:hAnsi="Arial" w:cs="Arial"/>
                <w:sz w:val="20"/>
                <w:szCs w:val="20"/>
              </w:rPr>
            </w:pPr>
            <w:r w:rsidRPr="00403D41">
              <w:rPr>
                <w:rFonts w:ascii="Arial" w:hAnsi="Arial" w:cs="Arial"/>
                <w:sz w:val="20"/>
                <w:szCs w:val="20"/>
              </w:rPr>
              <w:t>Patient</w:t>
            </w:r>
            <w:r w:rsidRPr="00403D41">
              <w:rPr>
                <w:rFonts w:ascii="Arial" w:hAnsi="Arial" w:cs="Arial"/>
                <w:spacing w:val="-7"/>
                <w:sz w:val="20"/>
                <w:szCs w:val="20"/>
              </w:rPr>
              <w:t xml:space="preserve"> </w:t>
            </w:r>
            <w:r w:rsidRPr="00403D41">
              <w:rPr>
                <w:rFonts w:ascii="Arial" w:hAnsi="Arial" w:cs="Arial"/>
                <w:sz w:val="20"/>
                <w:szCs w:val="20"/>
              </w:rPr>
              <w:t>is</w:t>
            </w:r>
            <w:r w:rsidRPr="00403D41">
              <w:rPr>
                <w:rFonts w:ascii="Arial" w:hAnsi="Arial" w:cs="Arial"/>
                <w:spacing w:val="-7"/>
                <w:sz w:val="20"/>
                <w:szCs w:val="20"/>
              </w:rPr>
              <w:t xml:space="preserve"> </w:t>
            </w:r>
            <w:r w:rsidRPr="00403D41">
              <w:rPr>
                <w:rFonts w:ascii="Arial" w:hAnsi="Arial" w:cs="Arial"/>
                <w:sz w:val="20"/>
                <w:szCs w:val="20"/>
              </w:rPr>
              <w:t>not</w:t>
            </w:r>
            <w:r w:rsidRPr="00403D41">
              <w:rPr>
                <w:rFonts w:ascii="Arial" w:hAnsi="Arial" w:cs="Arial"/>
                <w:spacing w:val="-7"/>
                <w:sz w:val="20"/>
                <w:szCs w:val="20"/>
              </w:rPr>
              <w:t xml:space="preserve"> </w:t>
            </w:r>
            <w:r w:rsidRPr="00403D41">
              <w:rPr>
                <w:rFonts w:ascii="Arial" w:hAnsi="Arial" w:cs="Arial"/>
                <w:sz w:val="20"/>
                <w:szCs w:val="20"/>
              </w:rPr>
              <w:t>eligible</w:t>
            </w:r>
            <w:r w:rsidRPr="00403D41">
              <w:rPr>
                <w:rFonts w:ascii="Arial" w:hAnsi="Arial" w:cs="Arial"/>
                <w:spacing w:val="-8"/>
                <w:sz w:val="20"/>
                <w:szCs w:val="20"/>
              </w:rPr>
              <w:t xml:space="preserve"> </w:t>
            </w:r>
            <w:r w:rsidRPr="00403D41">
              <w:rPr>
                <w:rFonts w:ascii="Arial" w:hAnsi="Arial" w:cs="Arial"/>
                <w:sz w:val="20"/>
                <w:szCs w:val="20"/>
              </w:rPr>
              <w:t>for</w:t>
            </w:r>
            <w:r w:rsidRPr="00403D41">
              <w:rPr>
                <w:rFonts w:ascii="Arial" w:hAnsi="Arial" w:cs="Arial"/>
                <w:spacing w:val="-9"/>
                <w:sz w:val="20"/>
                <w:szCs w:val="20"/>
              </w:rPr>
              <w:t xml:space="preserve"> </w:t>
            </w:r>
            <w:r w:rsidRPr="00403D41">
              <w:rPr>
                <w:rFonts w:ascii="Arial" w:hAnsi="Arial" w:cs="Arial"/>
                <w:sz w:val="20"/>
                <w:szCs w:val="20"/>
              </w:rPr>
              <w:t>the 62-day indicator</w:t>
            </w:r>
          </w:p>
        </w:tc>
        <w:tc>
          <w:tcPr>
            <w:tcW w:w="2408" w:type="dxa"/>
            <w:vAlign w:val="center"/>
          </w:tcPr>
          <w:p w14:paraId="03B98C31" w14:textId="248391BF" w:rsidR="005552B5" w:rsidRPr="00403D41" w:rsidRDefault="005552B5" w:rsidP="005552B5">
            <w:pPr>
              <w:pStyle w:val="TableParagraph"/>
              <w:spacing w:before="59"/>
              <w:ind w:left="110"/>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403D41" w14:paraId="069FC417" w14:textId="77777777" w:rsidTr="000F2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61"/>
        </w:trPr>
        <w:tc>
          <w:tcPr>
            <w:tcW w:w="2127" w:type="dxa"/>
            <w:gridSpan w:val="2"/>
            <w:vAlign w:val="center"/>
          </w:tcPr>
          <w:p w14:paraId="4634F5AD" w14:textId="77777777" w:rsidR="005552B5" w:rsidRPr="00403D41" w:rsidRDefault="005552B5" w:rsidP="005552B5">
            <w:pPr>
              <w:pStyle w:val="TableParagraph"/>
              <w:spacing w:before="62"/>
              <w:ind w:left="108"/>
              <w:rPr>
                <w:rFonts w:ascii="Arial" w:hAnsi="Arial" w:cs="Arial"/>
                <w:sz w:val="20"/>
                <w:szCs w:val="20"/>
              </w:rPr>
            </w:pPr>
            <w:r w:rsidRPr="00403D41">
              <w:rPr>
                <w:rFonts w:ascii="Arial" w:hAnsi="Arial" w:cs="Arial"/>
                <w:sz w:val="20"/>
                <w:szCs w:val="20"/>
              </w:rPr>
              <w:t>Delay</w:t>
            </w:r>
            <w:r w:rsidRPr="00403D41">
              <w:rPr>
                <w:rFonts w:ascii="Arial" w:hAnsi="Arial" w:cs="Arial"/>
                <w:spacing w:val="-4"/>
                <w:sz w:val="20"/>
                <w:szCs w:val="20"/>
              </w:rPr>
              <w:t xml:space="preserve"> </w:t>
            </w:r>
            <w:r w:rsidRPr="00403D41">
              <w:rPr>
                <w:rFonts w:ascii="Arial" w:hAnsi="Arial" w:cs="Arial"/>
                <w:sz w:val="20"/>
                <w:szCs w:val="20"/>
              </w:rPr>
              <w:t>code</w:t>
            </w:r>
            <w:r w:rsidRPr="00403D41">
              <w:rPr>
                <w:rFonts w:ascii="Arial" w:hAnsi="Arial" w:cs="Arial"/>
                <w:spacing w:val="-4"/>
                <w:sz w:val="20"/>
                <w:szCs w:val="20"/>
              </w:rPr>
              <w:t xml:space="preserve"> </w:t>
            </w:r>
            <w:r w:rsidRPr="00403D41">
              <w:rPr>
                <w:rFonts w:ascii="Arial" w:hAnsi="Arial" w:cs="Arial"/>
                <w:spacing w:val="-5"/>
                <w:sz w:val="20"/>
                <w:szCs w:val="20"/>
              </w:rPr>
              <w:t>31</w:t>
            </w:r>
          </w:p>
        </w:tc>
        <w:tc>
          <w:tcPr>
            <w:tcW w:w="987" w:type="dxa"/>
            <w:gridSpan w:val="2"/>
            <w:vAlign w:val="center"/>
          </w:tcPr>
          <w:p w14:paraId="78C1B88D" w14:textId="77777777" w:rsidR="005552B5" w:rsidRPr="00403D41" w:rsidRDefault="005552B5" w:rsidP="005552B5">
            <w:pPr>
              <w:pStyle w:val="TableParagraph"/>
              <w:spacing w:before="81"/>
              <w:ind w:left="118" w:right="107"/>
              <w:rPr>
                <w:rFonts w:ascii="Arial" w:hAnsi="Arial" w:cs="Arial"/>
                <w:sz w:val="20"/>
                <w:szCs w:val="20"/>
              </w:rPr>
            </w:pPr>
            <w:r w:rsidRPr="00403D41">
              <w:rPr>
                <w:rFonts w:ascii="Arial" w:hAnsi="Arial" w:cs="Arial"/>
                <w:spacing w:val="-5"/>
                <w:sz w:val="20"/>
                <w:szCs w:val="20"/>
              </w:rPr>
              <w:t>No</w:t>
            </w:r>
          </w:p>
        </w:tc>
        <w:tc>
          <w:tcPr>
            <w:tcW w:w="3550" w:type="dxa"/>
            <w:gridSpan w:val="2"/>
            <w:vAlign w:val="center"/>
          </w:tcPr>
          <w:p w14:paraId="3AD1E51F" w14:textId="77777777" w:rsidR="005552B5" w:rsidRPr="00403D41" w:rsidRDefault="005552B5" w:rsidP="005552B5">
            <w:pPr>
              <w:pStyle w:val="TableParagraph"/>
              <w:spacing w:before="81"/>
              <w:ind w:left="107" w:right="538"/>
              <w:rPr>
                <w:rFonts w:ascii="Arial" w:hAnsi="Arial" w:cs="Arial"/>
                <w:sz w:val="20"/>
                <w:szCs w:val="20"/>
              </w:rPr>
            </w:pPr>
            <w:r w:rsidRPr="00403D41">
              <w:rPr>
                <w:rFonts w:ascii="Arial" w:hAnsi="Arial" w:cs="Arial"/>
                <w:sz w:val="20"/>
                <w:szCs w:val="20"/>
              </w:rPr>
              <w:t>Patient</w:t>
            </w:r>
            <w:r w:rsidRPr="00403D41">
              <w:rPr>
                <w:rFonts w:ascii="Arial" w:hAnsi="Arial" w:cs="Arial"/>
                <w:spacing w:val="-7"/>
                <w:sz w:val="20"/>
                <w:szCs w:val="20"/>
              </w:rPr>
              <w:t xml:space="preserve"> </w:t>
            </w:r>
            <w:r w:rsidRPr="00403D41">
              <w:rPr>
                <w:rFonts w:ascii="Arial" w:hAnsi="Arial" w:cs="Arial"/>
                <w:sz w:val="20"/>
                <w:szCs w:val="20"/>
              </w:rPr>
              <w:t>is</w:t>
            </w:r>
            <w:r w:rsidRPr="00403D41">
              <w:rPr>
                <w:rFonts w:ascii="Arial" w:hAnsi="Arial" w:cs="Arial"/>
                <w:spacing w:val="-7"/>
                <w:sz w:val="20"/>
                <w:szCs w:val="20"/>
              </w:rPr>
              <w:t xml:space="preserve"> </w:t>
            </w:r>
            <w:r w:rsidRPr="00403D41">
              <w:rPr>
                <w:rFonts w:ascii="Arial" w:hAnsi="Arial" w:cs="Arial"/>
                <w:sz w:val="20"/>
                <w:szCs w:val="20"/>
              </w:rPr>
              <w:t>not</w:t>
            </w:r>
            <w:r w:rsidRPr="00403D41">
              <w:rPr>
                <w:rFonts w:ascii="Arial" w:hAnsi="Arial" w:cs="Arial"/>
                <w:spacing w:val="-7"/>
                <w:sz w:val="20"/>
                <w:szCs w:val="20"/>
              </w:rPr>
              <w:t xml:space="preserve"> </w:t>
            </w:r>
            <w:r w:rsidRPr="00403D41">
              <w:rPr>
                <w:rFonts w:ascii="Arial" w:hAnsi="Arial" w:cs="Arial"/>
                <w:sz w:val="20"/>
                <w:szCs w:val="20"/>
              </w:rPr>
              <w:t>eligible</w:t>
            </w:r>
            <w:r w:rsidRPr="00403D41">
              <w:rPr>
                <w:rFonts w:ascii="Arial" w:hAnsi="Arial" w:cs="Arial"/>
                <w:spacing w:val="-8"/>
                <w:sz w:val="20"/>
                <w:szCs w:val="20"/>
              </w:rPr>
              <w:t xml:space="preserve"> </w:t>
            </w:r>
            <w:r w:rsidRPr="00403D41">
              <w:rPr>
                <w:rFonts w:ascii="Arial" w:hAnsi="Arial" w:cs="Arial"/>
                <w:sz w:val="20"/>
                <w:szCs w:val="20"/>
              </w:rPr>
              <w:t>for</w:t>
            </w:r>
            <w:r w:rsidRPr="00403D41">
              <w:rPr>
                <w:rFonts w:ascii="Arial" w:hAnsi="Arial" w:cs="Arial"/>
                <w:spacing w:val="-9"/>
                <w:sz w:val="20"/>
                <w:szCs w:val="20"/>
              </w:rPr>
              <w:t xml:space="preserve"> </w:t>
            </w:r>
            <w:r w:rsidRPr="00403D41">
              <w:rPr>
                <w:rFonts w:ascii="Arial" w:hAnsi="Arial" w:cs="Arial"/>
                <w:sz w:val="20"/>
                <w:szCs w:val="20"/>
              </w:rPr>
              <w:t>the 31-day indicator</w:t>
            </w:r>
          </w:p>
        </w:tc>
        <w:tc>
          <w:tcPr>
            <w:tcW w:w="2408" w:type="dxa"/>
            <w:vAlign w:val="center"/>
          </w:tcPr>
          <w:p w14:paraId="214F9F52" w14:textId="1D0355EB" w:rsidR="005552B5" w:rsidRPr="00403D41" w:rsidRDefault="005552B5" w:rsidP="005552B5">
            <w:pPr>
              <w:pStyle w:val="TableParagraph"/>
              <w:spacing w:before="62"/>
              <w:ind w:left="110"/>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5BC00177" w14:textId="0C370EBB" w:rsidR="00FD34B3" w:rsidRDefault="00FD34B3" w:rsidP="0035391C">
      <w:pPr>
        <w:pStyle w:val="NoSpacing"/>
        <w:rPr>
          <w:rFonts w:ascii="Arial" w:hAnsi="Arial" w:cs="Arial"/>
        </w:rPr>
      </w:pPr>
    </w:p>
    <w:p w14:paraId="2A8B8832" w14:textId="4B056533" w:rsidR="00D8777A" w:rsidRPr="00403D41" w:rsidRDefault="00D8777A" w:rsidP="007E5BD8">
      <w:pPr>
        <w:pStyle w:val="Heading2"/>
      </w:pPr>
      <w:bookmarkStart w:id="727" w:name="_Toc203110644"/>
      <w:r w:rsidRPr="00403D41">
        <w:t>Reported</w:t>
      </w:r>
      <w:r w:rsidRPr="00403D41">
        <w:rPr>
          <w:spacing w:val="-10"/>
        </w:rPr>
        <w:t xml:space="preserve"> </w:t>
      </w:r>
      <w:r w:rsidRPr="00403D41">
        <w:t>data</w:t>
      </w:r>
      <w:r w:rsidRPr="00403D41">
        <w:rPr>
          <w:spacing w:val="-4"/>
        </w:rPr>
        <w:t xml:space="preserve"> </w:t>
      </w:r>
      <w:r w:rsidRPr="00403D41">
        <w:t>for</w:t>
      </w:r>
      <w:r w:rsidRPr="00403D41">
        <w:rPr>
          <w:spacing w:val="-5"/>
        </w:rPr>
        <w:t xml:space="preserve"> </w:t>
      </w:r>
      <w:r w:rsidRPr="00403D41">
        <w:t>case</w:t>
      </w:r>
      <w:r w:rsidRPr="00403D41">
        <w:rPr>
          <w:spacing w:val="-6"/>
        </w:rPr>
        <w:t xml:space="preserve"> </w:t>
      </w:r>
      <w:r w:rsidRPr="00403D41">
        <w:t>with</w:t>
      </w:r>
      <w:r w:rsidRPr="00403D41">
        <w:rPr>
          <w:spacing w:val="-7"/>
        </w:rPr>
        <w:t xml:space="preserve"> </w:t>
      </w:r>
      <w:r w:rsidRPr="00403D41">
        <w:t>suspected</w:t>
      </w:r>
      <w:r w:rsidRPr="00403D41">
        <w:rPr>
          <w:spacing w:val="-4"/>
        </w:rPr>
        <w:t xml:space="preserve"> </w:t>
      </w:r>
      <w:r w:rsidRPr="00403D41">
        <w:rPr>
          <w:spacing w:val="-2"/>
        </w:rPr>
        <w:t>cancer</w:t>
      </w:r>
      <w:bookmarkEnd w:id="726"/>
      <w:bookmarkEnd w:id="727"/>
    </w:p>
    <w:p w14:paraId="45F4BA89" w14:textId="77777777" w:rsidR="00D8777A" w:rsidRPr="00403D41" w:rsidRDefault="00D8777A" w:rsidP="0035391C">
      <w:pPr>
        <w:spacing w:before="155"/>
        <w:rPr>
          <w:rFonts w:ascii="Arial" w:hAnsi="Arial" w:cs="Arial"/>
        </w:rPr>
      </w:pPr>
      <w:r w:rsidRPr="00403D41">
        <w:rPr>
          <w:rFonts w:ascii="Arial" w:hAnsi="Arial" w:cs="Arial"/>
        </w:rPr>
        <w:t>This</w:t>
      </w:r>
      <w:r w:rsidRPr="00403D41">
        <w:rPr>
          <w:rFonts w:ascii="Arial" w:hAnsi="Arial" w:cs="Arial"/>
          <w:spacing w:val="-9"/>
        </w:rPr>
        <w:t xml:space="preserve"> </w:t>
      </w:r>
      <w:r w:rsidRPr="00403D41">
        <w:rPr>
          <w:rFonts w:ascii="Arial" w:hAnsi="Arial" w:cs="Arial"/>
        </w:rPr>
        <w:t>patient</w:t>
      </w:r>
      <w:r w:rsidRPr="00403D41">
        <w:rPr>
          <w:rFonts w:ascii="Arial" w:hAnsi="Arial" w:cs="Arial"/>
          <w:spacing w:val="-4"/>
        </w:rPr>
        <w:t xml:space="preserve"> </w:t>
      </w:r>
      <w:r w:rsidRPr="00403D41">
        <w:rPr>
          <w:rFonts w:ascii="Arial" w:hAnsi="Arial" w:cs="Arial"/>
        </w:rPr>
        <w:t>would</w:t>
      </w:r>
      <w:r w:rsidRPr="00403D41">
        <w:rPr>
          <w:rFonts w:ascii="Arial" w:hAnsi="Arial" w:cs="Arial"/>
          <w:spacing w:val="-4"/>
        </w:rPr>
        <w:t xml:space="preserve"> </w:t>
      </w:r>
      <w:r w:rsidRPr="00403D41">
        <w:rPr>
          <w:rFonts w:ascii="Arial" w:hAnsi="Arial" w:cs="Arial"/>
        </w:rPr>
        <w:t>not</w:t>
      </w:r>
      <w:r w:rsidRPr="00403D41">
        <w:rPr>
          <w:rFonts w:ascii="Arial" w:hAnsi="Arial" w:cs="Arial"/>
          <w:spacing w:val="-7"/>
        </w:rPr>
        <w:t xml:space="preserve"> </w:t>
      </w:r>
      <w:r w:rsidRPr="00403D41">
        <w:rPr>
          <w:rFonts w:ascii="Arial" w:hAnsi="Arial" w:cs="Arial"/>
        </w:rPr>
        <w:t>be</w:t>
      </w:r>
      <w:r w:rsidRPr="00403D41">
        <w:rPr>
          <w:rFonts w:ascii="Arial" w:hAnsi="Arial" w:cs="Arial"/>
          <w:spacing w:val="-6"/>
        </w:rPr>
        <w:t xml:space="preserve"> </w:t>
      </w:r>
      <w:r w:rsidRPr="00403D41">
        <w:rPr>
          <w:rFonts w:ascii="Arial" w:hAnsi="Arial" w:cs="Arial"/>
        </w:rPr>
        <w:t>reported</w:t>
      </w:r>
      <w:r w:rsidRPr="00403D41">
        <w:rPr>
          <w:rFonts w:ascii="Arial" w:hAnsi="Arial" w:cs="Arial"/>
          <w:spacing w:val="-4"/>
        </w:rPr>
        <w:t xml:space="preserve"> </w:t>
      </w:r>
      <w:r w:rsidRPr="00403D41">
        <w:rPr>
          <w:rFonts w:ascii="Arial" w:hAnsi="Arial" w:cs="Arial"/>
        </w:rPr>
        <w:t>as</w:t>
      </w:r>
      <w:r w:rsidRPr="00403D41">
        <w:rPr>
          <w:rFonts w:ascii="Arial" w:hAnsi="Arial" w:cs="Arial"/>
          <w:spacing w:val="-4"/>
        </w:rPr>
        <w:t xml:space="preserve"> </w:t>
      </w:r>
      <w:r w:rsidRPr="00403D41">
        <w:rPr>
          <w:rFonts w:ascii="Arial" w:hAnsi="Arial" w:cs="Arial"/>
        </w:rPr>
        <w:t>part</w:t>
      </w:r>
      <w:r w:rsidRPr="00403D41">
        <w:rPr>
          <w:rFonts w:ascii="Arial" w:hAnsi="Arial" w:cs="Arial"/>
          <w:spacing w:val="-4"/>
        </w:rPr>
        <w:t xml:space="preserve"> </w:t>
      </w:r>
      <w:r w:rsidRPr="00403D41">
        <w:rPr>
          <w:rFonts w:ascii="Arial" w:hAnsi="Arial" w:cs="Arial"/>
        </w:rPr>
        <w:t>of</w:t>
      </w:r>
      <w:r w:rsidRPr="00403D41">
        <w:rPr>
          <w:rFonts w:ascii="Arial" w:hAnsi="Arial" w:cs="Arial"/>
          <w:spacing w:val="-4"/>
        </w:rPr>
        <w:t xml:space="preserve"> </w:t>
      </w:r>
      <w:r w:rsidRPr="00403D41">
        <w:rPr>
          <w:rFonts w:ascii="Arial" w:hAnsi="Arial" w:cs="Arial"/>
        </w:rPr>
        <w:t>the</w:t>
      </w:r>
      <w:r w:rsidRPr="00403D41">
        <w:rPr>
          <w:rFonts w:ascii="Arial" w:hAnsi="Arial" w:cs="Arial"/>
          <w:spacing w:val="-6"/>
        </w:rPr>
        <w:t xml:space="preserve"> </w:t>
      </w:r>
      <w:r w:rsidRPr="00403D41">
        <w:rPr>
          <w:rFonts w:ascii="Arial" w:hAnsi="Arial" w:cs="Arial"/>
        </w:rPr>
        <w:t>faster</w:t>
      </w:r>
      <w:r w:rsidRPr="00403D41">
        <w:rPr>
          <w:rFonts w:ascii="Arial" w:hAnsi="Arial" w:cs="Arial"/>
          <w:spacing w:val="-4"/>
        </w:rPr>
        <w:t xml:space="preserve"> </w:t>
      </w:r>
      <w:r w:rsidRPr="00403D41">
        <w:rPr>
          <w:rFonts w:ascii="Arial" w:hAnsi="Arial" w:cs="Arial"/>
        </w:rPr>
        <w:t>cancer</w:t>
      </w:r>
      <w:r w:rsidRPr="00403D41">
        <w:rPr>
          <w:rFonts w:ascii="Arial" w:hAnsi="Arial" w:cs="Arial"/>
          <w:spacing w:val="-4"/>
        </w:rPr>
        <w:t xml:space="preserve"> </w:t>
      </w:r>
      <w:r w:rsidRPr="00403D41">
        <w:rPr>
          <w:rFonts w:ascii="Arial" w:hAnsi="Arial" w:cs="Arial"/>
        </w:rPr>
        <w:t>treatment</w:t>
      </w:r>
      <w:r w:rsidRPr="00403D41">
        <w:rPr>
          <w:rFonts w:ascii="Arial" w:hAnsi="Arial" w:cs="Arial"/>
          <w:spacing w:val="-4"/>
        </w:rPr>
        <w:t xml:space="preserve"> </w:t>
      </w:r>
      <w:r w:rsidRPr="00403D41">
        <w:rPr>
          <w:rFonts w:ascii="Arial" w:hAnsi="Arial" w:cs="Arial"/>
        </w:rPr>
        <w:t>indicator</w:t>
      </w:r>
      <w:r w:rsidRPr="00403D41">
        <w:rPr>
          <w:rFonts w:ascii="Arial" w:hAnsi="Arial" w:cs="Arial"/>
          <w:spacing w:val="-4"/>
        </w:rPr>
        <w:t xml:space="preserve"> </w:t>
      </w:r>
      <w:r w:rsidRPr="00403D41">
        <w:rPr>
          <w:rFonts w:ascii="Arial" w:hAnsi="Arial" w:cs="Arial"/>
          <w:spacing w:val="-2"/>
        </w:rPr>
        <w:t>reporting.</w:t>
      </w:r>
    </w:p>
    <w:p w14:paraId="486AD8A4" w14:textId="49980251" w:rsidR="00D8777A" w:rsidRPr="00403D41" w:rsidRDefault="00D8777A" w:rsidP="003609DF">
      <w:pPr>
        <w:pStyle w:val="Heading2"/>
      </w:pPr>
      <w:bookmarkStart w:id="728" w:name="_TOC_250002"/>
      <w:bookmarkStart w:id="729" w:name="_Toc124868791"/>
      <w:bookmarkStart w:id="730" w:name="_Toc203110645"/>
      <w:r w:rsidRPr="00403D41">
        <w:lastRenderedPageBreak/>
        <w:t>Non-malignant</w:t>
      </w:r>
      <w:r w:rsidRPr="00403D41">
        <w:rPr>
          <w:spacing w:val="-7"/>
        </w:rPr>
        <w:t xml:space="preserve"> </w:t>
      </w:r>
      <w:r w:rsidRPr="00403D41">
        <w:t>or</w:t>
      </w:r>
      <w:r w:rsidRPr="00403D41">
        <w:rPr>
          <w:spacing w:val="-6"/>
        </w:rPr>
        <w:t xml:space="preserve"> </w:t>
      </w:r>
      <w:r w:rsidRPr="00403D41">
        <w:t>low</w:t>
      </w:r>
      <w:r w:rsidR="00D84698" w:rsidRPr="00403D41">
        <w:t>-</w:t>
      </w:r>
      <w:r w:rsidRPr="00403D41">
        <w:t>grade</w:t>
      </w:r>
      <w:r w:rsidRPr="00403D41">
        <w:rPr>
          <w:spacing w:val="-7"/>
        </w:rPr>
        <w:t xml:space="preserve"> </w:t>
      </w:r>
      <w:r w:rsidRPr="00403D41">
        <w:t>tumours</w:t>
      </w:r>
      <w:r w:rsidRPr="00403D41">
        <w:rPr>
          <w:spacing w:val="-6"/>
        </w:rPr>
        <w:t xml:space="preserve"> </w:t>
      </w:r>
      <w:bookmarkEnd w:id="728"/>
      <w:r w:rsidRPr="00403D41">
        <w:t>use case (case not reported)</w:t>
      </w:r>
      <w:bookmarkEnd w:id="729"/>
      <w:bookmarkEnd w:id="730"/>
    </w:p>
    <w:tbl>
      <w:tblPr>
        <w:tblW w:w="8868" w:type="dxa"/>
        <w:tblLayout w:type="fixed"/>
        <w:tblCellMar>
          <w:left w:w="0" w:type="dxa"/>
          <w:right w:w="0" w:type="dxa"/>
        </w:tblCellMar>
        <w:tblLook w:val="01E0" w:firstRow="1" w:lastRow="1" w:firstColumn="1" w:lastColumn="1" w:noHBand="0" w:noVBand="0"/>
      </w:tblPr>
      <w:tblGrid>
        <w:gridCol w:w="1701"/>
        <w:gridCol w:w="867"/>
        <w:gridCol w:w="551"/>
        <w:gridCol w:w="5749"/>
      </w:tblGrid>
      <w:tr w:rsidR="00D8777A" w:rsidRPr="00403D41" w14:paraId="604ECD0C" w14:textId="77777777" w:rsidTr="000F2DCB">
        <w:trPr>
          <w:trHeight w:val="251"/>
        </w:trPr>
        <w:tc>
          <w:tcPr>
            <w:tcW w:w="1701" w:type="dxa"/>
          </w:tcPr>
          <w:p w14:paraId="6B280C93" w14:textId="77777777" w:rsidR="00D8777A" w:rsidRPr="00403D41" w:rsidRDefault="00D8777A" w:rsidP="000F2DCB">
            <w:pPr>
              <w:pStyle w:val="TableParagraph"/>
              <w:spacing w:before="240" w:line="231" w:lineRule="exact"/>
              <w:ind w:left="50"/>
              <w:rPr>
                <w:rFonts w:ascii="Arial" w:hAnsi="Arial" w:cs="Arial"/>
                <w:b/>
              </w:rPr>
            </w:pPr>
            <w:r w:rsidRPr="00403D41">
              <w:rPr>
                <w:rFonts w:ascii="Arial" w:hAnsi="Arial" w:cs="Arial"/>
                <w:b/>
                <w:spacing w:val="-4"/>
              </w:rPr>
              <w:t>Date</w:t>
            </w:r>
          </w:p>
        </w:tc>
        <w:tc>
          <w:tcPr>
            <w:tcW w:w="1418" w:type="dxa"/>
            <w:gridSpan w:val="2"/>
          </w:tcPr>
          <w:p w14:paraId="7A775DC2" w14:textId="72DF8CF6" w:rsidR="00D8777A" w:rsidRPr="00403D41" w:rsidRDefault="00782C63" w:rsidP="000F2DCB">
            <w:pPr>
              <w:pStyle w:val="TableParagraph"/>
              <w:spacing w:before="240" w:line="231" w:lineRule="exact"/>
              <w:ind w:left="6"/>
              <w:rPr>
                <w:rFonts w:ascii="Arial" w:hAnsi="Arial" w:cs="Arial"/>
                <w:b/>
              </w:rPr>
            </w:pPr>
            <w:r>
              <w:rPr>
                <w:rFonts w:ascii="Arial" w:hAnsi="Arial" w:cs="Arial"/>
                <w:b/>
              </w:rPr>
              <w:t xml:space="preserve"> </w:t>
            </w:r>
            <w:r w:rsidR="00D8777A" w:rsidRPr="00403D41">
              <w:rPr>
                <w:rFonts w:ascii="Arial" w:hAnsi="Arial" w:cs="Arial"/>
                <w:b/>
              </w:rPr>
              <w:t>Day</w:t>
            </w:r>
            <w:r w:rsidR="00D8777A" w:rsidRPr="00403D41">
              <w:rPr>
                <w:rFonts w:ascii="Arial" w:hAnsi="Arial" w:cs="Arial"/>
                <w:b/>
                <w:spacing w:val="-1"/>
              </w:rPr>
              <w:t xml:space="preserve"> </w:t>
            </w:r>
            <w:r w:rsidR="00D8777A" w:rsidRPr="00403D41">
              <w:rPr>
                <w:rFonts w:ascii="Arial" w:hAnsi="Arial" w:cs="Arial"/>
                <w:b/>
                <w:spacing w:val="-2"/>
              </w:rPr>
              <w:t>count</w:t>
            </w:r>
          </w:p>
        </w:tc>
        <w:tc>
          <w:tcPr>
            <w:tcW w:w="5749" w:type="dxa"/>
          </w:tcPr>
          <w:p w14:paraId="5054CD24" w14:textId="77777777" w:rsidR="00D8777A" w:rsidRPr="00403D41" w:rsidRDefault="00D8777A" w:rsidP="000F2DCB">
            <w:pPr>
              <w:pStyle w:val="TableParagraph"/>
              <w:spacing w:before="240" w:line="231" w:lineRule="exact"/>
              <w:ind w:left="191"/>
              <w:rPr>
                <w:rFonts w:ascii="Arial" w:hAnsi="Arial" w:cs="Arial"/>
                <w:b/>
              </w:rPr>
            </w:pPr>
            <w:r w:rsidRPr="00403D41">
              <w:rPr>
                <w:rFonts w:ascii="Arial" w:hAnsi="Arial" w:cs="Arial"/>
                <w:b/>
                <w:spacing w:val="-2"/>
              </w:rPr>
              <w:t>Activity</w:t>
            </w:r>
          </w:p>
        </w:tc>
      </w:tr>
      <w:tr w:rsidR="00D8777A" w:rsidRPr="00403D41" w14:paraId="42AC8141" w14:textId="77777777" w:rsidTr="000F2DCB">
        <w:trPr>
          <w:trHeight w:val="330"/>
        </w:trPr>
        <w:tc>
          <w:tcPr>
            <w:tcW w:w="1701" w:type="dxa"/>
          </w:tcPr>
          <w:p w14:paraId="4A1D1F93" w14:textId="77777777" w:rsidR="00D8777A" w:rsidRPr="00403D41" w:rsidRDefault="00D8777A" w:rsidP="00CB4FE3">
            <w:pPr>
              <w:pStyle w:val="TableParagraph"/>
              <w:rPr>
                <w:rFonts w:ascii="Arial" w:hAnsi="Arial" w:cs="Arial"/>
              </w:rPr>
            </w:pPr>
          </w:p>
        </w:tc>
        <w:tc>
          <w:tcPr>
            <w:tcW w:w="867" w:type="dxa"/>
          </w:tcPr>
          <w:p w14:paraId="5A51188D" w14:textId="77777777" w:rsidR="00D8777A" w:rsidRPr="00403D41" w:rsidRDefault="00D8777A" w:rsidP="00E5250E">
            <w:pPr>
              <w:pStyle w:val="TableParagraph"/>
              <w:spacing w:before="1"/>
              <w:ind w:left="6" w:right="278"/>
              <w:rPr>
                <w:rFonts w:ascii="Arial" w:hAnsi="Arial" w:cs="Arial"/>
                <w:b/>
              </w:rPr>
            </w:pPr>
            <w:r w:rsidRPr="00403D41">
              <w:rPr>
                <w:rFonts w:ascii="Arial" w:hAnsi="Arial" w:cs="Arial"/>
                <w:b/>
                <w:spacing w:val="-5"/>
              </w:rPr>
              <w:t>62</w:t>
            </w:r>
          </w:p>
        </w:tc>
        <w:tc>
          <w:tcPr>
            <w:tcW w:w="551" w:type="dxa"/>
          </w:tcPr>
          <w:p w14:paraId="7427C45E" w14:textId="5C07716A" w:rsidR="00D8777A" w:rsidRPr="00403D41" w:rsidRDefault="00782C63" w:rsidP="00782C63">
            <w:pPr>
              <w:pStyle w:val="TableParagraph"/>
              <w:spacing w:before="1"/>
              <w:rPr>
                <w:rFonts w:ascii="Arial" w:hAnsi="Arial" w:cs="Arial"/>
                <w:b/>
              </w:rPr>
            </w:pPr>
            <w:r w:rsidRPr="00403D41">
              <w:rPr>
                <w:rFonts w:ascii="Arial" w:hAnsi="Arial" w:cs="Arial"/>
                <w:b/>
                <w:bCs/>
              </w:rPr>
              <w:t>31</w:t>
            </w:r>
          </w:p>
        </w:tc>
        <w:tc>
          <w:tcPr>
            <w:tcW w:w="5749" w:type="dxa"/>
          </w:tcPr>
          <w:p w14:paraId="34A5409C" w14:textId="2E8C6B91" w:rsidR="00D8777A" w:rsidRPr="00403D41" w:rsidRDefault="007B18FC" w:rsidP="00CB4FE3">
            <w:pPr>
              <w:pStyle w:val="TableParagraph"/>
              <w:rPr>
                <w:rFonts w:ascii="Arial" w:hAnsi="Arial" w:cs="Arial"/>
                <w:b/>
                <w:bCs/>
              </w:rPr>
            </w:pPr>
            <w:r w:rsidRPr="00403D41">
              <w:rPr>
                <w:rFonts w:ascii="Arial" w:hAnsi="Arial" w:cs="Arial"/>
              </w:rPr>
              <w:t xml:space="preserve">  </w:t>
            </w:r>
            <w:r w:rsidRPr="00403D41">
              <w:rPr>
                <w:rFonts w:ascii="Arial" w:hAnsi="Arial" w:cs="Arial"/>
                <w:b/>
                <w:bCs/>
              </w:rPr>
              <w:t xml:space="preserve"> </w:t>
            </w:r>
          </w:p>
        </w:tc>
      </w:tr>
      <w:tr w:rsidR="00D8777A" w:rsidRPr="00403D41" w14:paraId="2B4583C1" w14:textId="77777777" w:rsidTr="000F2DCB">
        <w:trPr>
          <w:trHeight w:val="660"/>
        </w:trPr>
        <w:tc>
          <w:tcPr>
            <w:tcW w:w="1701" w:type="dxa"/>
          </w:tcPr>
          <w:p w14:paraId="6EE7799F" w14:textId="6B7400EF" w:rsidR="00D8777A" w:rsidRPr="00403D41" w:rsidRDefault="00D8777A" w:rsidP="00CB4FE3">
            <w:pPr>
              <w:pStyle w:val="TableParagraph"/>
              <w:spacing w:before="79"/>
              <w:ind w:left="50"/>
              <w:rPr>
                <w:rFonts w:ascii="Arial" w:hAnsi="Arial" w:cs="Arial"/>
                <w:b/>
              </w:rPr>
            </w:pPr>
            <w:r w:rsidRPr="00403D41">
              <w:rPr>
                <w:rFonts w:ascii="Arial" w:hAnsi="Arial" w:cs="Arial"/>
                <w:b/>
                <w:spacing w:val="-2"/>
              </w:rPr>
              <w:t>17/09/20</w:t>
            </w:r>
            <w:r w:rsidR="00FD4C49" w:rsidRPr="00403D41">
              <w:rPr>
                <w:rFonts w:ascii="Arial" w:hAnsi="Arial" w:cs="Arial"/>
                <w:b/>
                <w:spacing w:val="-2"/>
              </w:rPr>
              <w:t>22</w:t>
            </w:r>
          </w:p>
        </w:tc>
        <w:tc>
          <w:tcPr>
            <w:tcW w:w="867" w:type="dxa"/>
          </w:tcPr>
          <w:p w14:paraId="4131AEE4" w14:textId="77777777" w:rsidR="00D8777A" w:rsidRPr="00403D41" w:rsidRDefault="00D8777A" w:rsidP="00CB4FE3">
            <w:pPr>
              <w:pStyle w:val="TableParagraph"/>
              <w:rPr>
                <w:rFonts w:ascii="Arial" w:hAnsi="Arial" w:cs="Arial"/>
              </w:rPr>
            </w:pPr>
          </w:p>
        </w:tc>
        <w:tc>
          <w:tcPr>
            <w:tcW w:w="551" w:type="dxa"/>
          </w:tcPr>
          <w:p w14:paraId="2A0F2A7C" w14:textId="77777777" w:rsidR="00D8777A" w:rsidRPr="00403D41" w:rsidRDefault="00D8777A" w:rsidP="00CB4FE3">
            <w:pPr>
              <w:pStyle w:val="TableParagraph"/>
              <w:rPr>
                <w:rFonts w:ascii="Arial" w:hAnsi="Arial" w:cs="Arial"/>
              </w:rPr>
            </w:pPr>
          </w:p>
        </w:tc>
        <w:tc>
          <w:tcPr>
            <w:tcW w:w="5749" w:type="dxa"/>
          </w:tcPr>
          <w:p w14:paraId="22DD9FBB" w14:textId="77777777" w:rsidR="00D8777A" w:rsidRPr="00403D41" w:rsidRDefault="00D8777A" w:rsidP="00CB4FE3">
            <w:pPr>
              <w:pStyle w:val="TableParagraph"/>
              <w:spacing w:before="79" w:line="242" w:lineRule="auto"/>
              <w:ind w:left="191"/>
              <w:rPr>
                <w:rFonts w:ascii="Arial" w:hAnsi="Arial" w:cs="Arial"/>
                <w:b/>
              </w:rPr>
            </w:pPr>
            <w:r w:rsidRPr="00403D41">
              <w:rPr>
                <w:rFonts w:ascii="Arial" w:hAnsi="Arial" w:cs="Arial"/>
                <w:b/>
              </w:rPr>
              <w:t>A</w:t>
            </w:r>
            <w:r w:rsidRPr="00403D41">
              <w:rPr>
                <w:rFonts w:ascii="Arial" w:hAnsi="Arial" w:cs="Arial"/>
                <w:b/>
                <w:spacing w:val="-4"/>
              </w:rPr>
              <w:t xml:space="preserve"> </w:t>
            </w:r>
            <w:r w:rsidRPr="00403D41">
              <w:rPr>
                <w:rFonts w:ascii="Arial" w:hAnsi="Arial" w:cs="Arial"/>
                <w:b/>
              </w:rPr>
              <w:t>referral</w:t>
            </w:r>
            <w:r w:rsidRPr="00403D41">
              <w:rPr>
                <w:rFonts w:ascii="Arial" w:hAnsi="Arial" w:cs="Arial"/>
                <w:b/>
                <w:spacing w:val="-4"/>
              </w:rPr>
              <w:t xml:space="preserve"> </w:t>
            </w:r>
            <w:r w:rsidRPr="00403D41">
              <w:rPr>
                <w:rFonts w:ascii="Arial" w:hAnsi="Arial" w:cs="Arial"/>
                <w:b/>
              </w:rPr>
              <w:t>is</w:t>
            </w:r>
            <w:r w:rsidRPr="00403D41">
              <w:rPr>
                <w:rFonts w:ascii="Arial" w:hAnsi="Arial" w:cs="Arial"/>
                <w:b/>
                <w:spacing w:val="-7"/>
              </w:rPr>
              <w:t xml:space="preserve"> </w:t>
            </w:r>
            <w:r w:rsidRPr="00403D41">
              <w:rPr>
                <w:rFonts w:ascii="Arial" w:hAnsi="Arial" w:cs="Arial"/>
                <w:b/>
              </w:rPr>
              <w:t>received</w:t>
            </w:r>
            <w:r w:rsidRPr="00403D41">
              <w:rPr>
                <w:rFonts w:ascii="Arial" w:hAnsi="Arial" w:cs="Arial"/>
                <w:b/>
                <w:spacing w:val="-6"/>
              </w:rPr>
              <w:t xml:space="preserve"> </w:t>
            </w:r>
            <w:r w:rsidRPr="00403D41">
              <w:rPr>
                <w:rFonts w:ascii="Arial" w:hAnsi="Arial" w:cs="Arial"/>
                <w:b/>
              </w:rPr>
              <w:t>from</w:t>
            </w:r>
            <w:r w:rsidRPr="00403D41">
              <w:rPr>
                <w:rFonts w:ascii="Arial" w:hAnsi="Arial" w:cs="Arial"/>
                <w:b/>
                <w:spacing w:val="-5"/>
              </w:rPr>
              <w:t xml:space="preserve"> </w:t>
            </w:r>
            <w:r w:rsidRPr="00403D41">
              <w:rPr>
                <w:rFonts w:ascii="Arial" w:hAnsi="Arial" w:cs="Arial"/>
                <w:b/>
              </w:rPr>
              <w:t>the</w:t>
            </w:r>
            <w:r w:rsidRPr="00403D41">
              <w:rPr>
                <w:rFonts w:ascii="Arial" w:hAnsi="Arial" w:cs="Arial"/>
                <w:b/>
                <w:spacing w:val="-4"/>
              </w:rPr>
              <w:t xml:space="preserve"> </w:t>
            </w:r>
            <w:r w:rsidRPr="00403D41">
              <w:rPr>
                <w:rFonts w:ascii="Arial" w:hAnsi="Arial" w:cs="Arial"/>
                <w:b/>
              </w:rPr>
              <w:t>screening</w:t>
            </w:r>
            <w:r w:rsidRPr="00403D41">
              <w:rPr>
                <w:rFonts w:ascii="Arial" w:hAnsi="Arial" w:cs="Arial"/>
                <w:b/>
                <w:spacing w:val="-4"/>
              </w:rPr>
              <w:t xml:space="preserve"> </w:t>
            </w:r>
            <w:r w:rsidRPr="00403D41">
              <w:rPr>
                <w:rFonts w:ascii="Arial" w:hAnsi="Arial" w:cs="Arial"/>
                <w:b/>
              </w:rPr>
              <w:t>unit</w:t>
            </w:r>
            <w:r w:rsidRPr="00403D41">
              <w:rPr>
                <w:rFonts w:ascii="Arial" w:hAnsi="Arial" w:cs="Arial"/>
                <w:b/>
                <w:spacing w:val="-4"/>
              </w:rPr>
              <w:t xml:space="preserve"> </w:t>
            </w:r>
            <w:r w:rsidRPr="00403D41">
              <w:rPr>
                <w:rFonts w:ascii="Arial" w:hAnsi="Arial" w:cs="Arial"/>
                <w:b/>
              </w:rPr>
              <w:t>for</w:t>
            </w:r>
            <w:r w:rsidRPr="00403D41">
              <w:rPr>
                <w:rFonts w:ascii="Arial" w:hAnsi="Arial" w:cs="Arial"/>
                <w:b/>
                <w:spacing w:val="-4"/>
              </w:rPr>
              <w:t xml:space="preserve"> </w:t>
            </w:r>
            <w:r w:rsidRPr="00403D41">
              <w:rPr>
                <w:rFonts w:ascii="Arial" w:hAnsi="Arial" w:cs="Arial"/>
                <w:b/>
              </w:rPr>
              <w:t>a patient with a suspicious lump in her breast.</w:t>
            </w:r>
          </w:p>
        </w:tc>
      </w:tr>
      <w:tr w:rsidR="00D8777A" w:rsidRPr="00403D41" w14:paraId="6390DB0A" w14:textId="77777777" w:rsidTr="000F2DCB">
        <w:trPr>
          <w:trHeight w:val="909"/>
        </w:trPr>
        <w:tc>
          <w:tcPr>
            <w:tcW w:w="1701" w:type="dxa"/>
          </w:tcPr>
          <w:p w14:paraId="24DC4D25" w14:textId="146559C1" w:rsidR="00D8777A" w:rsidRPr="00403D41" w:rsidRDefault="00D8777A" w:rsidP="00CB4FE3">
            <w:pPr>
              <w:pStyle w:val="TableParagraph"/>
              <w:spacing w:before="79"/>
              <w:ind w:left="50"/>
              <w:rPr>
                <w:rFonts w:ascii="Arial" w:hAnsi="Arial" w:cs="Arial"/>
              </w:rPr>
            </w:pPr>
            <w:r w:rsidRPr="00403D41">
              <w:rPr>
                <w:rFonts w:ascii="Arial" w:hAnsi="Arial" w:cs="Arial"/>
                <w:spacing w:val="-2"/>
              </w:rPr>
              <w:t>20/09/20</w:t>
            </w:r>
            <w:r w:rsidR="00FD4C49" w:rsidRPr="00403D41">
              <w:rPr>
                <w:rFonts w:ascii="Arial" w:hAnsi="Arial" w:cs="Arial"/>
                <w:spacing w:val="-2"/>
              </w:rPr>
              <w:t>22</w:t>
            </w:r>
          </w:p>
        </w:tc>
        <w:tc>
          <w:tcPr>
            <w:tcW w:w="867" w:type="dxa"/>
          </w:tcPr>
          <w:p w14:paraId="3288499A" w14:textId="77777777" w:rsidR="00D8777A" w:rsidRPr="00403D41" w:rsidRDefault="00D8777A" w:rsidP="00CB4FE3">
            <w:pPr>
              <w:pStyle w:val="TableParagraph"/>
              <w:rPr>
                <w:rFonts w:ascii="Arial" w:hAnsi="Arial" w:cs="Arial"/>
              </w:rPr>
            </w:pPr>
          </w:p>
        </w:tc>
        <w:tc>
          <w:tcPr>
            <w:tcW w:w="551" w:type="dxa"/>
          </w:tcPr>
          <w:p w14:paraId="317C6586" w14:textId="77777777" w:rsidR="00D8777A" w:rsidRPr="00403D41" w:rsidRDefault="00D8777A" w:rsidP="00CB4FE3">
            <w:pPr>
              <w:pStyle w:val="TableParagraph"/>
              <w:rPr>
                <w:rFonts w:ascii="Arial" w:hAnsi="Arial" w:cs="Arial"/>
              </w:rPr>
            </w:pPr>
          </w:p>
        </w:tc>
        <w:tc>
          <w:tcPr>
            <w:tcW w:w="5749" w:type="dxa"/>
          </w:tcPr>
          <w:p w14:paraId="0C4F9196" w14:textId="2EFA31F4" w:rsidR="00D8777A" w:rsidRPr="00403D41" w:rsidRDefault="00D8777A" w:rsidP="00CB4FE3">
            <w:pPr>
              <w:pStyle w:val="TableParagraph"/>
              <w:spacing w:before="79"/>
              <w:ind w:left="191"/>
              <w:rPr>
                <w:rFonts w:ascii="Arial" w:hAnsi="Arial" w:cs="Arial"/>
              </w:rPr>
            </w:pPr>
            <w:r w:rsidRPr="00403D41">
              <w:rPr>
                <w:rFonts w:ascii="Arial" w:hAnsi="Arial" w:cs="Arial"/>
              </w:rPr>
              <w:t>Triaged</w:t>
            </w:r>
            <w:r w:rsidRPr="00403D41">
              <w:rPr>
                <w:rFonts w:ascii="Arial" w:hAnsi="Arial" w:cs="Arial"/>
                <w:spacing w:val="-7"/>
              </w:rPr>
              <w:t xml:space="preserve"> </w:t>
            </w:r>
            <w:r w:rsidRPr="00403D41">
              <w:rPr>
                <w:rFonts w:ascii="Arial" w:hAnsi="Arial" w:cs="Arial"/>
              </w:rPr>
              <w:t>by</w:t>
            </w:r>
            <w:r w:rsidRPr="00403D41">
              <w:rPr>
                <w:rFonts w:ascii="Arial" w:hAnsi="Arial" w:cs="Arial"/>
                <w:spacing w:val="-5"/>
              </w:rPr>
              <w:t xml:space="preserve"> </w:t>
            </w:r>
            <w:r w:rsidR="000D57B4" w:rsidRPr="00403D41">
              <w:rPr>
                <w:rFonts w:ascii="Arial" w:hAnsi="Arial" w:cs="Arial"/>
              </w:rPr>
              <w:t>Ho</w:t>
            </w:r>
            <w:r w:rsidR="007A57FF" w:rsidRPr="00403D41">
              <w:rPr>
                <w:rFonts w:ascii="Arial" w:hAnsi="Arial" w:cs="Arial"/>
              </w:rPr>
              <w:t>spital</w:t>
            </w:r>
            <w:r w:rsidRPr="00403D41">
              <w:rPr>
                <w:rFonts w:ascii="Arial" w:hAnsi="Arial" w:cs="Arial"/>
                <w:spacing w:val="-6"/>
              </w:rPr>
              <w:t xml:space="preserve"> </w:t>
            </w:r>
            <w:r w:rsidRPr="00403D41">
              <w:rPr>
                <w:rFonts w:ascii="Arial" w:hAnsi="Arial" w:cs="Arial"/>
              </w:rPr>
              <w:t>breast</w:t>
            </w:r>
            <w:r w:rsidRPr="00403D41">
              <w:rPr>
                <w:rFonts w:ascii="Arial" w:hAnsi="Arial" w:cs="Arial"/>
                <w:spacing w:val="-5"/>
              </w:rPr>
              <w:t xml:space="preserve"> </w:t>
            </w:r>
            <w:r w:rsidRPr="00403D41">
              <w:rPr>
                <w:rFonts w:ascii="Arial" w:hAnsi="Arial" w:cs="Arial"/>
              </w:rPr>
              <w:t>service</w:t>
            </w:r>
            <w:r w:rsidRPr="00403D41">
              <w:rPr>
                <w:rFonts w:ascii="Arial" w:hAnsi="Arial" w:cs="Arial"/>
                <w:spacing w:val="-4"/>
              </w:rPr>
              <w:t xml:space="preserve"> </w:t>
            </w:r>
            <w:r w:rsidRPr="00403D41">
              <w:rPr>
                <w:rFonts w:ascii="Arial" w:hAnsi="Arial" w:cs="Arial"/>
              </w:rPr>
              <w:t>as</w:t>
            </w:r>
            <w:r w:rsidRPr="00403D41">
              <w:rPr>
                <w:rFonts w:ascii="Arial" w:hAnsi="Arial" w:cs="Arial"/>
                <w:spacing w:val="-3"/>
              </w:rPr>
              <w:t xml:space="preserve"> </w:t>
            </w:r>
            <w:r w:rsidRPr="00403D41">
              <w:rPr>
                <w:rFonts w:ascii="Arial" w:hAnsi="Arial" w:cs="Arial"/>
              </w:rPr>
              <w:t>needing</w:t>
            </w:r>
            <w:r w:rsidRPr="00403D41">
              <w:rPr>
                <w:rFonts w:ascii="Arial" w:hAnsi="Arial" w:cs="Arial"/>
                <w:spacing w:val="-3"/>
              </w:rPr>
              <w:t xml:space="preserve"> </w:t>
            </w:r>
            <w:r w:rsidRPr="00403D41">
              <w:rPr>
                <w:rFonts w:ascii="Arial" w:hAnsi="Arial" w:cs="Arial"/>
              </w:rPr>
              <w:t>to</w:t>
            </w:r>
            <w:r w:rsidRPr="00403D41">
              <w:rPr>
                <w:rFonts w:ascii="Arial" w:hAnsi="Arial" w:cs="Arial"/>
                <w:spacing w:val="-5"/>
              </w:rPr>
              <w:t xml:space="preserve"> </w:t>
            </w:r>
            <w:r w:rsidRPr="00403D41">
              <w:rPr>
                <w:rFonts w:ascii="Arial" w:hAnsi="Arial" w:cs="Arial"/>
              </w:rPr>
              <w:t>be</w:t>
            </w:r>
            <w:r w:rsidRPr="00403D41">
              <w:rPr>
                <w:rFonts w:ascii="Arial" w:hAnsi="Arial" w:cs="Arial"/>
                <w:spacing w:val="-5"/>
              </w:rPr>
              <w:t xml:space="preserve"> </w:t>
            </w:r>
            <w:r w:rsidRPr="00403D41">
              <w:rPr>
                <w:rFonts w:ascii="Arial" w:hAnsi="Arial" w:cs="Arial"/>
              </w:rPr>
              <w:t>seen</w:t>
            </w:r>
            <w:r w:rsidRPr="00403D41">
              <w:rPr>
                <w:rFonts w:ascii="Arial" w:hAnsi="Arial" w:cs="Arial"/>
                <w:spacing w:val="-4"/>
              </w:rPr>
              <w:t xml:space="preserve"> </w:t>
            </w:r>
            <w:r w:rsidRPr="00403D41">
              <w:rPr>
                <w:rFonts w:ascii="Arial" w:hAnsi="Arial" w:cs="Arial"/>
              </w:rPr>
              <w:t>within two weeks and as having a high suspicion of cancer. The necessary investigations are ordered.</w:t>
            </w:r>
          </w:p>
        </w:tc>
      </w:tr>
      <w:tr w:rsidR="00D8777A" w:rsidRPr="00403D41" w14:paraId="003B0F82" w14:textId="77777777" w:rsidTr="000F2DCB">
        <w:trPr>
          <w:trHeight w:val="409"/>
        </w:trPr>
        <w:tc>
          <w:tcPr>
            <w:tcW w:w="1701" w:type="dxa"/>
          </w:tcPr>
          <w:p w14:paraId="47300DA3" w14:textId="2F4B1604" w:rsidR="00D8777A" w:rsidRPr="00403D41" w:rsidRDefault="00D8777A" w:rsidP="00CB4FE3">
            <w:pPr>
              <w:pStyle w:val="TableParagraph"/>
              <w:spacing w:before="79"/>
              <w:ind w:left="50"/>
              <w:rPr>
                <w:rFonts w:ascii="Arial" w:hAnsi="Arial" w:cs="Arial"/>
                <w:b/>
              </w:rPr>
            </w:pPr>
            <w:r w:rsidRPr="00403D41">
              <w:rPr>
                <w:rFonts w:ascii="Arial" w:hAnsi="Arial" w:cs="Arial"/>
                <w:b/>
                <w:spacing w:val="-2"/>
              </w:rPr>
              <w:t>02/10/20</w:t>
            </w:r>
            <w:r w:rsidR="00281FBB" w:rsidRPr="00403D41">
              <w:rPr>
                <w:rFonts w:ascii="Arial" w:hAnsi="Arial" w:cs="Arial"/>
                <w:b/>
                <w:spacing w:val="-2"/>
              </w:rPr>
              <w:t>22</w:t>
            </w:r>
          </w:p>
        </w:tc>
        <w:tc>
          <w:tcPr>
            <w:tcW w:w="867" w:type="dxa"/>
          </w:tcPr>
          <w:p w14:paraId="1987FB7C" w14:textId="77777777" w:rsidR="00D8777A" w:rsidRPr="00403D41" w:rsidRDefault="00D8777A" w:rsidP="00CB4FE3">
            <w:pPr>
              <w:pStyle w:val="TableParagraph"/>
              <w:rPr>
                <w:rFonts w:ascii="Arial" w:hAnsi="Arial" w:cs="Arial"/>
              </w:rPr>
            </w:pPr>
          </w:p>
        </w:tc>
        <w:tc>
          <w:tcPr>
            <w:tcW w:w="551" w:type="dxa"/>
          </w:tcPr>
          <w:p w14:paraId="10C792A6" w14:textId="77777777" w:rsidR="00D8777A" w:rsidRPr="00403D41" w:rsidRDefault="00D8777A" w:rsidP="00CB4FE3">
            <w:pPr>
              <w:pStyle w:val="TableParagraph"/>
              <w:rPr>
                <w:rFonts w:ascii="Arial" w:hAnsi="Arial" w:cs="Arial"/>
              </w:rPr>
            </w:pPr>
          </w:p>
        </w:tc>
        <w:tc>
          <w:tcPr>
            <w:tcW w:w="5749" w:type="dxa"/>
          </w:tcPr>
          <w:p w14:paraId="5351B289" w14:textId="77777777" w:rsidR="00D8777A" w:rsidRPr="00403D41" w:rsidRDefault="00D8777A" w:rsidP="00CB4FE3">
            <w:pPr>
              <w:pStyle w:val="TableParagraph"/>
              <w:spacing w:before="79"/>
              <w:ind w:left="191"/>
              <w:rPr>
                <w:rFonts w:ascii="Arial" w:hAnsi="Arial" w:cs="Arial"/>
                <w:b/>
              </w:rPr>
            </w:pPr>
            <w:r w:rsidRPr="00403D41">
              <w:rPr>
                <w:rFonts w:ascii="Arial" w:hAnsi="Arial" w:cs="Arial"/>
                <w:b/>
              </w:rPr>
              <w:t>Tests</w:t>
            </w:r>
            <w:r w:rsidRPr="00403D41">
              <w:rPr>
                <w:rFonts w:ascii="Arial" w:hAnsi="Arial" w:cs="Arial"/>
                <w:b/>
                <w:spacing w:val="-5"/>
              </w:rPr>
              <w:t xml:space="preserve"> </w:t>
            </w:r>
            <w:r w:rsidRPr="00403D41">
              <w:rPr>
                <w:rFonts w:ascii="Arial" w:hAnsi="Arial" w:cs="Arial"/>
                <w:b/>
              </w:rPr>
              <w:t>confirm</w:t>
            </w:r>
            <w:r w:rsidRPr="00403D41">
              <w:rPr>
                <w:rFonts w:ascii="Arial" w:hAnsi="Arial" w:cs="Arial"/>
                <w:b/>
                <w:spacing w:val="-6"/>
              </w:rPr>
              <w:t xml:space="preserve"> </w:t>
            </w:r>
            <w:r w:rsidRPr="00403D41">
              <w:rPr>
                <w:rFonts w:ascii="Arial" w:hAnsi="Arial" w:cs="Arial"/>
                <w:b/>
              </w:rPr>
              <w:t>ductal</w:t>
            </w:r>
            <w:r w:rsidRPr="00403D41">
              <w:rPr>
                <w:rFonts w:ascii="Arial" w:hAnsi="Arial" w:cs="Arial"/>
                <w:b/>
                <w:spacing w:val="-5"/>
              </w:rPr>
              <w:t xml:space="preserve"> </w:t>
            </w:r>
            <w:r w:rsidRPr="00403D41">
              <w:rPr>
                <w:rFonts w:ascii="Arial" w:hAnsi="Arial" w:cs="Arial"/>
                <w:b/>
              </w:rPr>
              <w:t>carcinoma</w:t>
            </w:r>
            <w:r w:rsidRPr="00403D41">
              <w:rPr>
                <w:rFonts w:ascii="Arial" w:hAnsi="Arial" w:cs="Arial"/>
                <w:b/>
                <w:spacing w:val="-4"/>
              </w:rPr>
              <w:t xml:space="preserve"> </w:t>
            </w:r>
            <w:r w:rsidRPr="00403D41">
              <w:rPr>
                <w:rFonts w:ascii="Arial" w:hAnsi="Arial" w:cs="Arial"/>
                <w:b/>
              </w:rPr>
              <w:t>in</w:t>
            </w:r>
            <w:r w:rsidRPr="00403D41">
              <w:rPr>
                <w:rFonts w:ascii="Arial" w:hAnsi="Arial" w:cs="Arial"/>
                <w:b/>
                <w:spacing w:val="-6"/>
              </w:rPr>
              <w:t xml:space="preserve"> </w:t>
            </w:r>
            <w:r w:rsidRPr="00403D41">
              <w:rPr>
                <w:rFonts w:ascii="Arial" w:hAnsi="Arial" w:cs="Arial"/>
                <w:b/>
              </w:rPr>
              <w:t>situ</w:t>
            </w:r>
            <w:r w:rsidRPr="00403D41">
              <w:rPr>
                <w:rFonts w:ascii="Arial" w:hAnsi="Arial" w:cs="Arial"/>
                <w:b/>
                <w:spacing w:val="-5"/>
              </w:rPr>
              <w:t xml:space="preserve"> </w:t>
            </w:r>
            <w:r w:rsidRPr="00403D41">
              <w:rPr>
                <w:rFonts w:ascii="Arial" w:hAnsi="Arial" w:cs="Arial"/>
                <w:b/>
                <w:spacing w:val="-2"/>
              </w:rPr>
              <w:t>(DCIS).</w:t>
            </w:r>
          </w:p>
        </w:tc>
      </w:tr>
      <w:tr w:rsidR="00D8777A" w:rsidRPr="00403D41" w14:paraId="7FD169A4" w14:textId="77777777" w:rsidTr="000F2DCB">
        <w:trPr>
          <w:trHeight w:val="1161"/>
        </w:trPr>
        <w:tc>
          <w:tcPr>
            <w:tcW w:w="1701" w:type="dxa"/>
          </w:tcPr>
          <w:p w14:paraId="74CEAA9E" w14:textId="0B432C06" w:rsidR="00D8777A" w:rsidRPr="00403D41" w:rsidRDefault="00D8777A" w:rsidP="00CB4FE3">
            <w:pPr>
              <w:pStyle w:val="TableParagraph"/>
              <w:spacing w:before="80"/>
              <w:ind w:left="50"/>
              <w:rPr>
                <w:rFonts w:ascii="Arial" w:hAnsi="Arial" w:cs="Arial"/>
              </w:rPr>
            </w:pPr>
            <w:r w:rsidRPr="00403D41">
              <w:rPr>
                <w:rFonts w:ascii="Arial" w:hAnsi="Arial" w:cs="Arial"/>
                <w:spacing w:val="-2"/>
              </w:rPr>
              <w:t>09/10/20</w:t>
            </w:r>
            <w:r w:rsidR="00281FBB" w:rsidRPr="00403D41">
              <w:rPr>
                <w:rFonts w:ascii="Arial" w:hAnsi="Arial" w:cs="Arial"/>
                <w:spacing w:val="-2"/>
              </w:rPr>
              <w:t>22</w:t>
            </w:r>
          </w:p>
        </w:tc>
        <w:tc>
          <w:tcPr>
            <w:tcW w:w="867" w:type="dxa"/>
          </w:tcPr>
          <w:p w14:paraId="377458AD" w14:textId="77777777" w:rsidR="00D8777A" w:rsidRPr="00403D41" w:rsidRDefault="00D8777A" w:rsidP="00CB4FE3">
            <w:pPr>
              <w:pStyle w:val="TableParagraph"/>
              <w:rPr>
                <w:rFonts w:ascii="Arial" w:hAnsi="Arial" w:cs="Arial"/>
              </w:rPr>
            </w:pPr>
          </w:p>
        </w:tc>
        <w:tc>
          <w:tcPr>
            <w:tcW w:w="551" w:type="dxa"/>
          </w:tcPr>
          <w:p w14:paraId="057AAEA8" w14:textId="77777777" w:rsidR="00D8777A" w:rsidRPr="00403D41" w:rsidRDefault="00D8777A" w:rsidP="00CB4FE3">
            <w:pPr>
              <w:pStyle w:val="TableParagraph"/>
              <w:rPr>
                <w:rFonts w:ascii="Arial" w:hAnsi="Arial" w:cs="Arial"/>
              </w:rPr>
            </w:pPr>
          </w:p>
        </w:tc>
        <w:tc>
          <w:tcPr>
            <w:tcW w:w="5749" w:type="dxa"/>
          </w:tcPr>
          <w:p w14:paraId="4E8B1349" w14:textId="77777777" w:rsidR="00D8777A" w:rsidRPr="00403D41" w:rsidRDefault="00D8777A" w:rsidP="00CB4FE3">
            <w:pPr>
              <w:pStyle w:val="TableParagraph"/>
              <w:spacing w:before="80" w:line="242" w:lineRule="auto"/>
              <w:ind w:left="191"/>
              <w:rPr>
                <w:rFonts w:ascii="Arial" w:hAnsi="Arial" w:cs="Arial"/>
              </w:rPr>
            </w:pPr>
            <w:r w:rsidRPr="00403D41">
              <w:rPr>
                <w:rFonts w:ascii="Arial" w:hAnsi="Arial" w:cs="Arial"/>
              </w:rPr>
              <w:t>First</w:t>
            </w:r>
            <w:r w:rsidRPr="00403D41">
              <w:rPr>
                <w:rFonts w:ascii="Arial" w:hAnsi="Arial" w:cs="Arial"/>
                <w:spacing w:val="-9"/>
              </w:rPr>
              <w:t xml:space="preserve"> </w:t>
            </w:r>
            <w:r w:rsidRPr="00403D41">
              <w:rPr>
                <w:rFonts w:ascii="Arial" w:hAnsi="Arial" w:cs="Arial"/>
              </w:rPr>
              <w:t>specialist</w:t>
            </w:r>
            <w:r w:rsidRPr="00403D41">
              <w:rPr>
                <w:rFonts w:ascii="Arial" w:hAnsi="Arial" w:cs="Arial"/>
                <w:spacing w:val="-6"/>
              </w:rPr>
              <w:t xml:space="preserve"> </w:t>
            </w:r>
            <w:r w:rsidRPr="00403D41">
              <w:rPr>
                <w:rFonts w:ascii="Arial" w:hAnsi="Arial" w:cs="Arial"/>
              </w:rPr>
              <w:t>assessment</w:t>
            </w:r>
            <w:r w:rsidRPr="00403D41">
              <w:rPr>
                <w:rFonts w:ascii="Arial" w:hAnsi="Arial" w:cs="Arial"/>
                <w:spacing w:val="-6"/>
              </w:rPr>
              <w:t xml:space="preserve"> </w:t>
            </w:r>
            <w:r w:rsidRPr="00403D41">
              <w:rPr>
                <w:rFonts w:ascii="Arial" w:hAnsi="Arial" w:cs="Arial"/>
              </w:rPr>
              <w:t>(FSA).</w:t>
            </w:r>
            <w:r w:rsidRPr="00403D41">
              <w:rPr>
                <w:rFonts w:ascii="Arial" w:hAnsi="Arial" w:cs="Arial"/>
                <w:spacing w:val="-6"/>
              </w:rPr>
              <w:t xml:space="preserve"> </w:t>
            </w:r>
            <w:r w:rsidRPr="00403D41">
              <w:rPr>
                <w:rFonts w:ascii="Arial" w:hAnsi="Arial" w:cs="Arial"/>
              </w:rPr>
              <w:t>Diagnosis</w:t>
            </w:r>
            <w:r w:rsidRPr="00403D41">
              <w:rPr>
                <w:rFonts w:ascii="Arial" w:hAnsi="Arial" w:cs="Arial"/>
                <w:spacing w:val="-6"/>
              </w:rPr>
              <w:t xml:space="preserve"> </w:t>
            </w:r>
            <w:r w:rsidRPr="00403D41">
              <w:rPr>
                <w:rFonts w:ascii="Arial" w:hAnsi="Arial" w:cs="Arial"/>
              </w:rPr>
              <w:t>is</w:t>
            </w:r>
            <w:r w:rsidRPr="00403D41">
              <w:rPr>
                <w:rFonts w:ascii="Arial" w:hAnsi="Arial" w:cs="Arial"/>
                <w:spacing w:val="-6"/>
              </w:rPr>
              <w:t xml:space="preserve"> </w:t>
            </w:r>
            <w:r w:rsidRPr="00403D41">
              <w:rPr>
                <w:rFonts w:ascii="Arial" w:hAnsi="Arial" w:cs="Arial"/>
              </w:rPr>
              <w:t>discussed with patient as well as possible options for treatment.</w:t>
            </w:r>
          </w:p>
          <w:p w14:paraId="486FB076" w14:textId="77777777" w:rsidR="00D8777A" w:rsidRPr="00403D41" w:rsidRDefault="00D8777A" w:rsidP="00CB4FE3">
            <w:pPr>
              <w:pStyle w:val="TableParagraph"/>
              <w:ind w:left="191"/>
              <w:rPr>
                <w:rFonts w:ascii="Arial" w:hAnsi="Arial" w:cs="Arial"/>
              </w:rPr>
            </w:pPr>
            <w:r w:rsidRPr="00403D41">
              <w:rPr>
                <w:rFonts w:ascii="Arial" w:hAnsi="Arial" w:cs="Arial"/>
              </w:rPr>
              <w:t>Patient</w:t>
            </w:r>
            <w:r w:rsidRPr="00403D41">
              <w:rPr>
                <w:rFonts w:ascii="Arial" w:hAnsi="Arial" w:cs="Arial"/>
                <w:spacing w:val="-5"/>
              </w:rPr>
              <w:t xml:space="preserve"> </w:t>
            </w:r>
            <w:r w:rsidRPr="00403D41">
              <w:rPr>
                <w:rFonts w:ascii="Arial" w:hAnsi="Arial" w:cs="Arial"/>
              </w:rPr>
              <w:t>needs</w:t>
            </w:r>
            <w:r w:rsidRPr="00403D41">
              <w:rPr>
                <w:rFonts w:ascii="Arial" w:hAnsi="Arial" w:cs="Arial"/>
                <w:spacing w:val="-5"/>
              </w:rPr>
              <w:t xml:space="preserve"> </w:t>
            </w:r>
            <w:r w:rsidRPr="00403D41">
              <w:rPr>
                <w:rFonts w:ascii="Arial" w:hAnsi="Arial" w:cs="Arial"/>
              </w:rPr>
              <w:t>an</w:t>
            </w:r>
            <w:r w:rsidRPr="00403D41">
              <w:rPr>
                <w:rFonts w:ascii="Arial" w:hAnsi="Arial" w:cs="Arial"/>
                <w:spacing w:val="-6"/>
              </w:rPr>
              <w:t xml:space="preserve"> </w:t>
            </w:r>
            <w:r w:rsidRPr="00403D41">
              <w:rPr>
                <w:rFonts w:ascii="Arial" w:hAnsi="Arial" w:cs="Arial"/>
              </w:rPr>
              <w:t>anaesthetic</w:t>
            </w:r>
            <w:r w:rsidRPr="00403D41">
              <w:rPr>
                <w:rFonts w:ascii="Arial" w:hAnsi="Arial" w:cs="Arial"/>
                <w:spacing w:val="-5"/>
              </w:rPr>
              <w:t xml:space="preserve"> </w:t>
            </w:r>
            <w:r w:rsidRPr="00403D41">
              <w:rPr>
                <w:rFonts w:ascii="Arial" w:hAnsi="Arial" w:cs="Arial"/>
              </w:rPr>
              <w:t>assessment</w:t>
            </w:r>
            <w:r w:rsidRPr="00403D41">
              <w:rPr>
                <w:rFonts w:ascii="Arial" w:hAnsi="Arial" w:cs="Arial"/>
                <w:spacing w:val="-5"/>
              </w:rPr>
              <w:t xml:space="preserve"> </w:t>
            </w:r>
            <w:r w:rsidRPr="00403D41">
              <w:rPr>
                <w:rFonts w:ascii="Arial" w:hAnsi="Arial" w:cs="Arial"/>
              </w:rPr>
              <w:t>before</w:t>
            </w:r>
            <w:r w:rsidRPr="00403D41">
              <w:rPr>
                <w:rFonts w:ascii="Arial" w:hAnsi="Arial" w:cs="Arial"/>
                <w:spacing w:val="-7"/>
              </w:rPr>
              <w:t xml:space="preserve"> </w:t>
            </w:r>
            <w:r w:rsidRPr="00403D41">
              <w:rPr>
                <w:rFonts w:ascii="Arial" w:hAnsi="Arial" w:cs="Arial"/>
              </w:rPr>
              <w:t>a</w:t>
            </w:r>
            <w:r w:rsidRPr="00403D41">
              <w:rPr>
                <w:rFonts w:ascii="Arial" w:hAnsi="Arial" w:cs="Arial"/>
                <w:spacing w:val="-7"/>
              </w:rPr>
              <w:t xml:space="preserve"> </w:t>
            </w:r>
            <w:r w:rsidRPr="00403D41">
              <w:rPr>
                <w:rFonts w:ascii="Arial" w:hAnsi="Arial" w:cs="Arial"/>
              </w:rPr>
              <w:t>decision on treatment can be made.</w:t>
            </w:r>
          </w:p>
        </w:tc>
      </w:tr>
      <w:tr w:rsidR="00D8777A" w:rsidRPr="00403D41" w14:paraId="31F56895" w14:textId="77777777" w:rsidTr="000F2DCB">
        <w:trPr>
          <w:trHeight w:val="910"/>
        </w:trPr>
        <w:tc>
          <w:tcPr>
            <w:tcW w:w="1701" w:type="dxa"/>
          </w:tcPr>
          <w:p w14:paraId="1FCEC36C" w14:textId="672AEB16" w:rsidR="00D8777A" w:rsidRPr="00403D41" w:rsidRDefault="00D8777A" w:rsidP="00CB4FE3">
            <w:pPr>
              <w:pStyle w:val="TableParagraph"/>
              <w:spacing w:before="79"/>
              <w:ind w:left="50"/>
              <w:rPr>
                <w:rFonts w:ascii="Arial" w:hAnsi="Arial" w:cs="Arial"/>
              </w:rPr>
            </w:pPr>
            <w:r w:rsidRPr="00403D41">
              <w:rPr>
                <w:rFonts w:ascii="Arial" w:hAnsi="Arial" w:cs="Arial"/>
                <w:spacing w:val="-2"/>
              </w:rPr>
              <w:t>10/10/20</w:t>
            </w:r>
            <w:r w:rsidR="00281FBB" w:rsidRPr="00403D41">
              <w:rPr>
                <w:rFonts w:ascii="Arial" w:hAnsi="Arial" w:cs="Arial"/>
                <w:spacing w:val="-2"/>
              </w:rPr>
              <w:t>22</w:t>
            </w:r>
          </w:p>
        </w:tc>
        <w:tc>
          <w:tcPr>
            <w:tcW w:w="867" w:type="dxa"/>
          </w:tcPr>
          <w:p w14:paraId="5A2BD00A" w14:textId="77777777" w:rsidR="00D8777A" w:rsidRPr="00403D41" w:rsidRDefault="00D8777A" w:rsidP="00CB4FE3">
            <w:pPr>
              <w:pStyle w:val="TableParagraph"/>
              <w:rPr>
                <w:rFonts w:ascii="Arial" w:hAnsi="Arial" w:cs="Arial"/>
              </w:rPr>
            </w:pPr>
          </w:p>
        </w:tc>
        <w:tc>
          <w:tcPr>
            <w:tcW w:w="551" w:type="dxa"/>
          </w:tcPr>
          <w:p w14:paraId="5DD8E640" w14:textId="77777777" w:rsidR="00D8777A" w:rsidRPr="00403D41" w:rsidRDefault="00D8777A" w:rsidP="00CB4FE3">
            <w:pPr>
              <w:pStyle w:val="TableParagraph"/>
              <w:rPr>
                <w:rFonts w:ascii="Arial" w:hAnsi="Arial" w:cs="Arial"/>
              </w:rPr>
            </w:pPr>
          </w:p>
        </w:tc>
        <w:tc>
          <w:tcPr>
            <w:tcW w:w="5749" w:type="dxa"/>
          </w:tcPr>
          <w:p w14:paraId="6505FE30" w14:textId="77777777" w:rsidR="00D8777A" w:rsidRPr="00403D41" w:rsidRDefault="00D8777A" w:rsidP="00CB4FE3">
            <w:pPr>
              <w:pStyle w:val="TableParagraph"/>
              <w:spacing w:before="79"/>
              <w:ind w:left="191"/>
              <w:rPr>
                <w:rFonts w:ascii="Arial" w:hAnsi="Arial" w:cs="Arial"/>
              </w:rPr>
            </w:pPr>
            <w:r w:rsidRPr="00403D41">
              <w:rPr>
                <w:rFonts w:ascii="Arial" w:hAnsi="Arial" w:cs="Arial"/>
              </w:rPr>
              <w:t>The patient’s case was presented at the breast cancer multidisciplinary</w:t>
            </w:r>
            <w:r w:rsidRPr="00403D41">
              <w:rPr>
                <w:rFonts w:ascii="Arial" w:hAnsi="Arial" w:cs="Arial"/>
                <w:spacing w:val="-7"/>
              </w:rPr>
              <w:t xml:space="preserve"> </w:t>
            </w:r>
            <w:r w:rsidRPr="00403D41">
              <w:rPr>
                <w:rFonts w:ascii="Arial" w:hAnsi="Arial" w:cs="Arial"/>
              </w:rPr>
              <w:t>meeting</w:t>
            </w:r>
            <w:r w:rsidRPr="00403D41">
              <w:rPr>
                <w:rFonts w:ascii="Arial" w:hAnsi="Arial" w:cs="Arial"/>
                <w:spacing w:val="-5"/>
              </w:rPr>
              <w:t xml:space="preserve"> </w:t>
            </w:r>
            <w:r w:rsidRPr="00403D41">
              <w:rPr>
                <w:rFonts w:ascii="Arial" w:hAnsi="Arial" w:cs="Arial"/>
              </w:rPr>
              <w:t>(MDM).</w:t>
            </w:r>
            <w:r w:rsidRPr="00403D41">
              <w:rPr>
                <w:rFonts w:ascii="Arial" w:hAnsi="Arial" w:cs="Arial"/>
                <w:spacing w:val="-5"/>
              </w:rPr>
              <w:t xml:space="preserve"> </w:t>
            </w:r>
            <w:r w:rsidRPr="00403D41">
              <w:rPr>
                <w:rFonts w:ascii="Arial" w:hAnsi="Arial" w:cs="Arial"/>
              </w:rPr>
              <w:t>At</w:t>
            </w:r>
            <w:r w:rsidRPr="00403D41">
              <w:rPr>
                <w:rFonts w:ascii="Arial" w:hAnsi="Arial" w:cs="Arial"/>
                <w:spacing w:val="-5"/>
              </w:rPr>
              <w:t xml:space="preserve"> </w:t>
            </w:r>
            <w:r w:rsidRPr="00403D41">
              <w:rPr>
                <w:rFonts w:ascii="Arial" w:hAnsi="Arial" w:cs="Arial"/>
              </w:rPr>
              <w:t>the</w:t>
            </w:r>
            <w:r w:rsidRPr="00403D41">
              <w:rPr>
                <w:rFonts w:ascii="Arial" w:hAnsi="Arial" w:cs="Arial"/>
                <w:spacing w:val="-7"/>
              </w:rPr>
              <w:t xml:space="preserve"> </w:t>
            </w:r>
            <w:r w:rsidRPr="00403D41">
              <w:rPr>
                <w:rFonts w:ascii="Arial" w:hAnsi="Arial" w:cs="Arial"/>
              </w:rPr>
              <w:t>MDM,</w:t>
            </w:r>
            <w:r w:rsidRPr="00403D41">
              <w:rPr>
                <w:rFonts w:ascii="Arial" w:hAnsi="Arial" w:cs="Arial"/>
                <w:spacing w:val="-5"/>
              </w:rPr>
              <w:t xml:space="preserve"> </w:t>
            </w:r>
            <w:r w:rsidRPr="00403D41">
              <w:rPr>
                <w:rFonts w:ascii="Arial" w:hAnsi="Arial" w:cs="Arial"/>
              </w:rPr>
              <w:t>surgery</w:t>
            </w:r>
            <w:r w:rsidRPr="00403D41">
              <w:rPr>
                <w:rFonts w:ascii="Arial" w:hAnsi="Arial" w:cs="Arial"/>
                <w:spacing w:val="-7"/>
              </w:rPr>
              <w:t xml:space="preserve"> </w:t>
            </w:r>
            <w:r w:rsidRPr="00403D41">
              <w:rPr>
                <w:rFonts w:ascii="Arial" w:hAnsi="Arial" w:cs="Arial"/>
              </w:rPr>
              <w:t>is the recommended treatment option.</w:t>
            </w:r>
          </w:p>
        </w:tc>
      </w:tr>
      <w:tr w:rsidR="00D8777A" w:rsidRPr="00403D41" w14:paraId="7EA59FA2" w14:textId="77777777" w:rsidTr="000F2DCB">
        <w:trPr>
          <w:trHeight w:val="909"/>
        </w:trPr>
        <w:tc>
          <w:tcPr>
            <w:tcW w:w="1701" w:type="dxa"/>
          </w:tcPr>
          <w:p w14:paraId="2EB9DA3F" w14:textId="6C25611B" w:rsidR="00D8777A" w:rsidRPr="00403D41" w:rsidRDefault="00D8777A" w:rsidP="00CB4FE3">
            <w:pPr>
              <w:pStyle w:val="TableParagraph"/>
              <w:spacing w:before="80"/>
              <w:ind w:left="50"/>
              <w:rPr>
                <w:rFonts w:ascii="Arial" w:hAnsi="Arial" w:cs="Arial"/>
              </w:rPr>
            </w:pPr>
            <w:r w:rsidRPr="00403D41">
              <w:rPr>
                <w:rFonts w:ascii="Arial" w:hAnsi="Arial" w:cs="Arial"/>
                <w:spacing w:val="-2"/>
              </w:rPr>
              <w:t>23/10/20</w:t>
            </w:r>
            <w:r w:rsidR="00281FBB" w:rsidRPr="00403D41">
              <w:rPr>
                <w:rFonts w:ascii="Arial" w:hAnsi="Arial" w:cs="Arial"/>
                <w:spacing w:val="-2"/>
              </w:rPr>
              <w:t>22</w:t>
            </w:r>
          </w:p>
        </w:tc>
        <w:tc>
          <w:tcPr>
            <w:tcW w:w="867" w:type="dxa"/>
          </w:tcPr>
          <w:p w14:paraId="2AF66C9E" w14:textId="77777777" w:rsidR="00D8777A" w:rsidRPr="00403D41" w:rsidRDefault="00D8777A" w:rsidP="00CB4FE3">
            <w:pPr>
              <w:pStyle w:val="TableParagraph"/>
              <w:rPr>
                <w:rFonts w:ascii="Arial" w:hAnsi="Arial" w:cs="Arial"/>
              </w:rPr>
            </w:pPr>
          </w:p>
        </w:tc>
        <w:tc>
          <w:tcPr>
            <w:tcW w:w="551" w:type="dxa"/>
          </w:tcPr>
          <w:p w14:paraId="4AB1B90C" w14:textId="77777777" w:rsidR="00D8777A" w:rsidRPr="00403D41" w:rsidRDefault="00D8777A" w:rsidP="00CB4FE3">
            <w:pPr>
              <w:pStyle w:val="TableParagraph"/>
              <w:rPr>
                <w:rFonts w:ascii="Arial" w:hAnsi="Arial" w:cs="Arial"/>
              </w:rPr>
            </w:pPr>
          </w:p>
        </w:tc>
        <w:tc>
          <w:tcPr>
            <w:tcW w:w="5749" w:type="dxa"/>
          </w:tcPr>
          <w:p w14:paraId="1F14DE6C" w14:textId="31E804BB" w:rsidR="00D8777A" w:rsidRPr="00403D41" w:rsidRDefault="00D8777A" w:rsidP="00CB4FE3">
            <w:pPr>
              <w:pStyle w:val="TableParagraph"/>
              <w:spacing w:before="80"/>
              <w:ind w:left="191" w:right="132"/>
              <w:rPr>
                <w:rFonts w:ascii="Arial" w:hAnsi="Arial" w:cs="Arial"/>
              </w:rPr>
            </w:pPr>
            <w:r w:rsidRPr="00403D41">
              <w:rPr>
                <w:rFonts w:ascii="Arial" w:hAnsi="Arial" w:cs="Arial"/>
              </w:rPr>
              <w:t>Patient</w:t>
            </w:r>
            <w:r w:rsidRPr="00403D41">
              <w:rPr>
                <w:rFonts w:ascii="Arial" w:hAnsi="Arial" w:cs="Arial"/>
                <w:spacing w:val="-5"/>
              </w:rPr>
              <w:t xml:space="preserve"> </w:t>
            </w:r>
            <w:r w:rsidRPr="00403D41">
              <w:rPr>
                <w:rFonts w:ascii="Arial" w:hAnsi="Arial" w:cs="Arial"/>
              </w:rPr>
              <w:t>attended</w:t>
            </w:r>
            <w:r w:rsidRPr="00403D41">
              <w:rPr>
                <w:rFonts w:ascii="Arial" w:hAnsi="Arial" w:cs="Arial"/>
                <w:spacing w:val="-5"/>
              </w:rPr>
              <w:t xml:space="preserve"> </w:t>
            </w:r>
            <w:r w:rsidR="00D84698" w:rsidRPr="00403D41">
              <w:rPr>
                <w:rFonts w:ascii="Arial" w:hAnsi="Arial" w:cs="Arial"/>
              </w:rPr>
              <w:t>Hospital</w:t>
            </w:r>
            <w:r w:rsidRPr="00403D41">
              <w:rPr>
                <w:rFonts w:ascii="Arial" w:hAnsi="Arial" w:cs="Arial"/>
                <w:spacing w:val="-7"/>
              </w:rPr>
              <w:t xml:space="preserve"> </w:t>
            </w:r>
            <w:r w:rsidRPr="00403D41">
              <w:rPr>
                <w:rFonts w:ascii="Arial" w:hAnsi="Arial" w:cs="Arial"/>
              </w:rPr>
              <w:t>breast</w:t>
            </w:r>
            <w:r w:rsidRPr="00403D41">
              <w:rPr>
                <w:rFonts w:ascii="Arial" w:hAnsi="Arial" w:cs="Arial"/>
                <w:spacing w:val="-7"/>
              </w:rPr>
              <w:t xml:space="preserve"> </w:t>
            </w:r>
            <w:r w:rsidRPr="00403D41">
              <w:rPr>
                <w:rFonts w:ascii="Arial" w:hAnsi="Arial" w:cs="Arial"/>
              </w:rPr>
              <w:t>clinic</w:t>
            </w:r>
            <w:r w:rsidRPr="00403D41">
              <w:rPr>
                <w:rFonts w:ascii="Arial" w:hAnsi="Arial" w:cs="Arial"/>
                <w:spacing w:val="-5"/>
              </w:rPr>
              <w:t xml:space="preserve"> </w:t>
            </w:r>
            <w:r w:rsidRPr="00403D41">
              <w:rPr>
                <w:rFonts w:ascii="Arial" w:hAnsi="Arial" w:cs="Arial"/>
              </w:rPr>
              <w:t>and</w:t>
            </w:r>
            <w:r w:rsidRPr="00403D41">
              <w:rPr>
                <w:rFonts w:ascii="Arial" w:hAnsi="Arial" w:cs="Arial"/>
                <w:spacing w:val="-5"/>
              </w:rPr>
              <w:t xml:space="preserve"> </w:t>
            </w:r>
            <w:r w:rsidRPr="00403D41">
              <w:rPr>
                <w:rFonts w:ascii="Arial" w:hAnsi="Arial" w:cs="Arial"/>
              </w:rPr>
              <w:t>agreed</w:t>
            </w:r>
            <w:r w:rsidRPr="00403D41">
              <w:rPr>
                <w:rFonts w:ascii="Arial" w:hAnsi="Arial" w:cs="Arial"/>
                <w:spacing w:val="-5"/>
              </w:rPr>
              <w:t xml:space="preserve"> </w:t>
            </w:r>
            <w:r w:rsidRPr="00403D41">
              <w:rPr>
                <w:rFonts w:ascii="Arial" w:hAnsi="Arial" w:cs="Arial"/>
              </w:rPr>
              <w:t xml:space="preserve">to surgery but wishes to be considered for immediate </w:t>
            </w:r>
            <w:r w:rsidRPr="00403D41">
              <w:rPr>
                <w:rFonts w:ascii="Arial" w:hAnsi="Arial" w:cs="Arial"/>
                <w:spacing w:val="-2"/>
              </w:rPr>
              <w:t>reconstruction.</w:t>
            </w:r>
          </w:p>
        </w:tc>
      </w:tr>
      <w:tr w:rsidR="00D8777A" w:rsidRPr="00403D41" w14:paraId="58F126DE" w14:textId="77777777" w:rsidTr="000F2DCB">
        <w:trPr>
          <w:trHeight w:val="660"/>
        </w:trPr>
        <w:tc>
          <w:tcPr>
            <w:tcW w:w="1701" w:type="dxa"/>
          </w:tcPr>
          <w:p w14:paraId="32EA1837" w14:textId="1C88BBC0" w:rsidR="00D8777A" w:rsidRPr="00403D41" w:rsidRDefault="00D8777A" w:rsidP="00CB4FE3">
            <w:pPr>
              <w:pStyle w:val="TableParagraph"/>
              <w:spacing w:before="80"/>
              <w:ind w:left="50"/>
              <w:rPr>
                <w:rFonts w:ascii="Arial" w:hAnsi="Arial" w:cs="Arial"/>
              </w:rPr>
            </w:pPr>
            <w:r w:rsidRPr="00403D41">
              <w:rPr>
                <w:rFonts w:ascii="Arial" w:hAnsi="Arial" w:cs="Arial"/>
                <w:spacing w:val="-2"/>
              </w:rPr>
              <w:t>01/11/20</w:t>
            </w:r>
            <w:r w:rsidR="00281FBB" w:rsidRPr="00403D41">
              <w:rPr>
                <w:rFonts w:ascii="Arial" w:hAnsi="Arial" w:cs="Arial"/>
                <w:spacing w:val="-2"/>
              </w:rPr>
              <w:t>22</w:t>
            </w:r>
          </w:p>
        </w:tc>
        <w:tc>
          <w:tcPr>
            <w:tcW w:w="867" w:type="dxa"/>
          </w:tcPr>
          <w:p w14:paraId="59AFD450" w14:textId="77777777" w:rsidR="00D8777A" w:rsidRPr="00403D41" w:rsidRDefault="00D8777A" w:rsidP="00CB4FE3">
            <w:pPr>
              <w:pStyle w:val="TableParagraph"/>
              <w:rPr>
                <w:rFonts w:ascii="Arial" w:hAnsi="Arial" w:cs="Arial"/>
              </w:rPr>
            </w:pPr>
          </w:p>
        </w:tc>
        <w:tc>
          <w:tcPr>
            <w:tcW w:w="551" w:type="dxa"/>
          </w:tcPr>
          <w:p w14:paraId="4970F533" w14:textId="77777777" w:rsidR="00D8777A" w:rsidRPr="00403D41" w:rsidRDefault="00D8777A" w:rsidP="00CB4FE3">
            <w:pPr>
              <w:pStyle w:val="TableParagraph"/>
              <w:rPr>
                <w:rFonts w:ascii="Arial" w:hAnsi="Arial" w:cs="Arial"/>
              </w:rPr>
            </w:pPr>
          </w:p>
        </w:tc>
        <w:tc>
          <w:tcPr>
            <w:tcW w:w="5749" w:type="dxa"/>
          </w:tcPr>
          <w:p w14:paraId="0D7B9433" w14:textId="77777777" w:rsidR="00D8777A" w:rsidRPr="00403D41" w:rsidRDefault="00D8777A" w:rsidP="00CB4FE3">
            <w:pPr>
              <w:pStyle w:val="TableParagraph"/>
              <w:spacing w:before="80"/>
              <w:ind w:left="191"/>
              <w:rPr>
                <w:rFonts w:ascii="Arial" w:hAnsi="Arial" w:cs="Arial"/>
              </w:rPr>
            </w:pPr>
            <w:r w:rsidRPr="00403D41">
              <w:rPr>
                <w:rFonts w:ascii="Arial" w:hAnsi="Arial" w:cs="Arial"/>
              </w:rPr>
              <w:t>Referral</w:t>
            </w:r>
            <w:r w:rsidRPr="00403D41">
              <w:rPr>
                <w:rFonts w:ascii="Arial" w:hAnsi="Arial" w:cs="Arial"/>
                <w:spacing w:val="-7"/>
              </w:rPr>
              <w:t xml:space="preserve"> </w:t>
            </w:r>
            <w:r w:rsidRPr="00403D41">
              <w:rPr>
                <w:rFonts w:ascii="Arial" w:hAnsi="Arial" w:cs="Arial"/>
              </w:rPr>
              <w:t>sent</w:t>
            </w:r>
            <w:r w:rsidRPr="00403D41">
              <w:rPr>
                <w:rFonts w:ascii="Arial" w:hAnsi="Arial" w:cs="Arial"/>
                <w:spacing w:val="-6"/>
              </w:rPr>
              <w:t xml:space="preserve"> </w:t>
            </w:r>
            <w:r w:rsidRPr="00403D41">
              <w:rPr>
                <w:rFonts w:ascii="Arial" w:hAnsi="Arial" w:cs="Arial"/>
              </w:rPr>
              <w:t>requesting</w:t>
            </w:r>
            <w:r w:rsidRPr="00403D41">
              <w:rPr>
                <w:rFonts w:ascii="Arial" w:hAnsi="Arial" w:cs="Arial"/>
                <w:spacing w:val="-6"/>
              </w:rPr>
              <w:t xml:space="preserve"> </w:t>
            </w:r>
            <w:r w:rsidRPr="00403D41">
              <w:rPr>
                <w:rFonts w:ascii="Arial" w:hAnsi="Arial" w:cs="Arial"/>
              </w:rPr>
              <w:t>an</w:t>
            </w:r>
            <w:r w:rsidRPr="00403D41">
              <w:rPr>
                <w:rFonts w:ascii="Arial" w:hAnsi="Arial" w:cs="Arial"/>
                <w:spacing w:val="-7"/>
              </w:rPr>
              <w:t xml:space="preserve"> </w:t>
            </w:r>
            <w:r w:rsidRPr="00403D41">
              <w:rPr>
                <w:rFonts w:ascii="Arial" w:hAnsi="Arial" w:cs="Arial"/>
              </w:rPr>
              <w:t>assessment</w:t>
            </w:r>
            <w:r w:rsidRPr="00403D41">
              <w:rPr>
                <w:rFonts w:ascii="Arial" w:hAnsi="Arial" w:cs="Arial"/>
                <w:spacing w:val="-6"/>
              </w:rPr>
              <w:t xml:space="preserve"> </w:t>
            </w:r>
            <w:r w:rsidRPr="00403D41">
              <w:rPr>
                <w:rFonts w:ascii="Arial" w:hAnsi="Arial" w:cs="Arial"/>
              </w:rPr>
              <w:t>regarding</w:t>
            </w:r>
            <w:r w:rsidRPr="00403D41">
              <w:rPr>
                <w:rFonts w:ascii="Arial" w:hAnsi="Arial" w:cs="Arial"/>
                <w:spacing w:val="-9"/>
              </w:rPr>
              <w:t xml:space="preserve"> </w:t>
            </w:r>
            <w:r w:rsidRPr="00403D41">
              <w:rPr>
                <w:rFonts w:ascii="Arial" w:hAnsi="Arial" w:cs="Arial"/>
              </w:rPr>
              <w:t>patient suitability for immediate reconstruction.</w:t>
            </w:r>
          </w:p>
        </w:tc>
      </w:tr>
      <w:tr w:rsidR="00D8777A" w:rsidRPr="00403D41" w14:paraId="10BD835E" w14:textId="77777777" w:rsidTr="000F2DCB">
        <w:trPr>
          <w:trHeight w:val="257"/>
        </w:trPr>
        <w:tc>
          <w:tcPr>
            <w:tcW w:w="1701" w:type="dxa"/>
          </w:tcPr>
          <w:p w14:paraId="366CF149" w14:textId="179E048E" w:rsidR="00D8777A" w:rsidRPr="00403D41" w:rsidRDefault="00D8777A" w:rsidP="00CB4FE3">
            <w:pPr>
              <w:pStyle w:val="TableParagraph"/>
              <w:spacing w:before="80" w:line="230" w:lineRule="exact"/>
              <w:ind w:left="50"/>
              <w:rPr>
                <w:rFonts w:ascii="Arial" w:hAnsi="Arial" w:cs="Arial"/>
              </w:rPr>
            </w:pPr>
            <w:r w:rsidRPr="00403D41">
              <w:rPr>
                <w:rFonts w:ascii="Arial" w:hAnsi="Arial" w:cs="Arial"/>
                <w:spacing w:val="-2"/>
              </w:rPr>
              <w:t>19/12/20</w:t>
            </w:r>
            <w:r w:rsidR="00281FBB" w:rsidRPr="00403D41">
              <w:rPr>
                <w:rFonts w:ascii="Arial" w:hAnsi="Arial" w:cs="Arial"/>
                <w:spacing w:val="-2"/>
              </w:rPr>
              <w:t>22</w:t>
            </w:r>
          </w:p>
        </w:tc>
        <w:tc>
          <w:tcPr>
            <w:tcW w:w="867" w:type="dxa"/>
          </w:tcPr>
          <w:p w14:paraId="0C7140CF" w14:textId="77777777" w:rsidR="00D8777A" w:rsidRPr="00403D41" w:rsidRDefault="00D8777A" w:rsidP="00CB4FE3">
            <w:pPr>
              <w:pStyle w:val="TableParagraph"/>
              <w:rPr>
                <w:rFonts w:ascii="Arial" w:hAnsi="Arial" w:cs="Arial"/>
              </w:rPr>
            </w:pPr>
          </w:p>
        </w:tc>
        <w:tc>
          <w:tcPr>
            <w:tcW w:w="551" w:type="dxa"/>
          </w:tcPr>
          <w:p w14:paraId="6FCFFD05" w14:textId="77777777" w:rsidR="00D8777A" w:rsidRPr="00403D41" w:rsidRDefault="00D8777A" w:rsidP="00CB4FE3">
            <w:pPr>
              <w:pStyle w:val="TableParagraph"/>
              <w:rPr>
                <w:rFonts w:ascii="Arial" w:hAnsi="Arial" w:cs="Arial"/>
              </w:rPr>
            </w:pPr>
          </w:p>
        </w:tc>
        <w:tc>
          <w:tcPr>
            <w:tcW w:w="5749" w:type="dxa"/>
          </w:tcPr>
          <w:p w14:paraId="192A8F05" w14:textId="6D1EC533" w:rsidR="00AA3C62" w:rsidRPr="00403D41" w:rsidRDefault="00D8777A" w:rsidP="0035391C">
            <w:pPr>
              <w:pStyle w:val="TableParagraph"/>
              <w:spacing w:before="80" w:after="120" w:line="230" w:lineRule="exact"/>
              <w:ind w:left="191"/>
              <w:rPr>
                <w:rFonts w:ascii="Arial" w:hAnsi="Arial" w:cs="Arial"/>
                <w:spacing w:val="-2"/>
              </w:rPr>
            </w:pPr>
            <w:r w:rsidRPr="00403D41">
              <w:rPr>
                <w:rFonts w:ascii="Arial" w:hAnsi="Arial" w:cs="Arial"/>
              </w:rPr>
              <w:t>Patient</w:t>
            </w:r>
            <w:r w:rsidRPr="00403D41">
              <w:rPr>
                <w:rFonts w:ascii="Arial" w:hAnsi="Arial" w:cs="Arial"/>
                <w:spacing w:val="-4"/>
              </w:rPr>
              <w:t xml:space="preserve"> </w:t>
            </w:r>
            <w:r w:rsidRPr="00403D41">
              <w:rPr>
                <w:rFonts w:ascii="Arial" w:hAnsi="Arial" w:cs="Arial"/>
              </w:rPr>
              <w:t>has</w:t>
            </w:r>
            <w:r w:rsidRPr="00403D41">
              <w:rPr>
                <w:rFonts w:ascii="Arial" w:hAnsi="Arial" w:cs="Arial"/>
                <w:spacing w:val="-4"/>
              </w:rPr>
              <w:t xml:space="preserve"> </w:t>
            </w:r>
            <w:r w:rsidRPr="00403D41">
              <w:rPr>
                <w:rFonts w:ascii="Arial" w:hAnsi="Arial" w:cs="Arial"/>
              </w:rPr>
              <w:t>a</w:t>
            </w:r>
            <w:r w:rsidRPr="00403D41">
              <w:rPr>
                <w:rFonts w:ascii="Arial" w:hAnsi="Arial" w:cs="Arial"/>
                <w:spacing w:val="-4"/>
              </w:rPr>
              <w:t xml:space="preserve"> </w:t>
            </w:r>
            <w:r w:rsidRPr="00403D41">
              <w:rPr>
                <w:rFonts w:ascii="Arial" w:hAnsi="Arial" w:cs="Arial"/>
              </w:rPr>
              <w:t>mastectomy</w:t>
            </w:r>
            <w:r w:rsidRPr="00403D41">
              <w:rPr>
                <w:rFonts w:ascii="Arial" w:hAnsi="Arial" w:cs="Arial"/>
                <w:spacing w:val="-6"/>
              </w:rPr>
              <w:t xml:space="preserve"> </w:t>
            </w:r>
            <w:r w:rsidRPr="00403D41">
              <w:rPr>
                <w:rFonts w:ascii="Arial" w:hAnsi="Arial" w:cs="Arial"/>
              </w:rPr>
              <w:t>followed</w:t>
            </w:r>
            <w:r w:rsidRPr="00403D41">
              <w:rPr>
                <w:rFonts w:ascii="Arial" w:hAnsi="Arial" w:cs="Arial"/>
                <w:spacing w:val="-6"/>
              </w:rPr>
              <w:t xml:space="preserve"> </w:t>
            </w:r>
            <w:r w:rsidRPr="00403D41">
              <w:rPr>
                <w:rFonts w:ascii="Arial" w:hAnsi="Arial" w:cs="Arial"/>
              </w:rPr>
              <w:t>by</w:t>
            </w:r>
            <w:r w:rsidRPr="00403D41">
              <w:rPr>
                <w:rFonts w:ascii="Arial" w:hAnsi="Arial" w:cs="Arial"/>
                <w:spacing w:val="-5"/>
              </w:rPr>
              <w:t xml:space="preserve"> </w:t>
            </w:r>
            <w:r w:rsidRPr="00403D41">
              <w:rPr>
                <w:rFonts w:ascii="Arial" w:hAnsi="Arial" w:cs="Arial"/>
                <w:spacing w:val="-2"/>
              </w:rPr>
              <w:t>reconstruction.</w:t>
            </w:r>
          </w:p>
        </w:tc>
      </w:tr>
    </w:tbl>
    <w:p w14:paraId="04C2AC3F" w14:textId="729CD857" w:rsidR="00403D41" w:rsidRDefault="00403D41" w:rsidP="00403D41">
      <w:pPr>
        <w:pStyle w:val="NoSpacing"/>
        <w:rPr>
          <w:rFonts w:ascii="Arial" w:hAnsi="Arial" w:cs="Arial"/>
        </w:rPr>
      </w:pPr>
      <w:bookmarkStart w:id="731" w:name="_Toc124868792"/>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1"/>
        <w:gridCol w:w="994"/>
        <w:gridCol w:w="3401"/>
        <w:gridCol w:w="2536"/>
      </w:tblGrid>
      <w:tr w:rsidR="004F541F" w:rsidRPr="00403D41" w14:paraId="680169E4" w14:textId="77777777" w:rsidTr="00024CDA">
        <w:trPr>
          <w:trHeight w:val="618"/>
        </w:trPr>
        <w:tc>
          <w:tcPr>
            <w:tcW w:w="2141" w:type="dxa"/>
            <w:shd w:val="clear" w:color="auto" w:fill="DBE4F0"/>
          </w:tcPr>
          <w:p w14:paraId="3B1C5372" w14:textId="77777777" w:rsidR="004F541F" w:rsidRPr="00403D41" w:rsidRDefault="004F541F" w:rsidP="00024CDA">
            <w:pPr>
              <w:pStyle w:val="TableParagraph"/>
              <w:spacing w:before="59"/>
              <w:ind w:left="107"/>
              <w:rPr>
                <w:rFonts w:ascii="Arial" w:hAnsi="Arial" w:cs="Arial"/>
                <w:b/>
              </w:rPr>
            </w:pPr>
            <w:r w:rsidRPr="00403D41">
              <w:rPr>
                <w:rFonts w:ascii="Arial" w:hAnsi="Arial" w:cs="Arial"/>
                <w:b/>
                <w:spacing w:val="-2"/>
              </w:rPr>
              <w:t>Criteria</w:t>
            </w:r>
          </w:p>
        </w:tc>
        <w:tc>
          <w:tcPr>
            <w:tcW w:w="994" w:type="dxa"/>
            <w:shd w:val="clear" w:color="auto" w:fill="DBE4F0"/>
          </w:tcPr>
          <w:p w14:paraId="48BA0133" w14:textId="77777777" w:rsidR="004F541F" w:rsidRPr="00403D41" w:rsidRDefault="004F541F" w:rsidP="00024CDA">
            <w:pPr>
              <w:pStyle w:val="TableParagraph"/>
              <w:spacing w:before="59"/>
              <w:ind w:left="116" w:right="108"/>
              <w:jc w:val="center"/>
              <w:rPr>
                <w:rFonts w:ascii="Arial" w:hAnsi="Arial" w:cs="Arial"/>
                <w:b/>
              </w:rPr>
            </w:pPr>
            <w:r w:rsidRPr="00403D41">
              <w:rPr>
                <w:rFonts w:ascii="Arial" w:hAnsi="Arial" w:cs="Arial"/>
                <w:b/>
                <w:spacing w:val="-2"/>
              </w:rPr>
              <w:t>Result</w:t>
            </w:r>
          </w:p>
        </w:tc>
        <w:tc>
          <w:tcPr>
            <w:tcW w:w="3401" w:type="dxa"/>
            <w:shd w:val="clear" w:color="auto" w:fill="DBE4F0"/>
          </w:tcPr>
          <w:p w14:paraId="22CCD1A1" w14:textId="77777777" w:rsidR="004F541F" w:rsidRPr="00403D41" w:rsidRDefault="004F541F" w:rsidP="00024CDA">
            <w:pPr>
              <w:pStyle w:val="TableParagraph"/>
              <w:spacing w:before="59"/>
              <w:ind w:left="105"/>
              <w:rPr>
                <w:rFonts w:ascii="Arial" w:hAnsi="Arial" w:cs="Arial"/>
                <w:b/>
              </w:rPr>
            </w:pPr>
            <w:r w:rsidRPr="00403D41">
              <w:rPr>
                <w:rFonts w:ascii="Arial" w:hAnsi="Arial" w:cs="Arial"/>
                <w:b/>
                <w:spacing w:val="-2"/>
              </w:rPr>
              <w:t>Rationale</w:t>
            </w:r>
          </w:p>
        </w:tc>
        <w:tc>
          <w:tcPr>
            <w:tcW w:w="2536" w:type="dxa"/>
            <w:shd w:val="clear" w:color="auto" w:fill="DBE4F0"/>
          </w:tcPr>
          <w:p w14:paraId="2692C7A2" w14:textId="77777777" w:rsidR="004F541F" w:rsidRPr="00403D41" w:rsidRDefault="004F541F" w:rsidP="00024CDA">
            <w:pPr>
              <w:pStyle w:val="TableParagraph"/>
              <w:spacing w:before="59"/>
              <w:ind w:left="108"/>
              <w:rPr>
                <w:rFonts w:ascii="Arial" w:hAnsi="Arial" w:cs="Arial"/>
                <w:b/>
              </w:rPr>
            </w:pPr>
            <w:r w:rsidRPr="00403D41">
              <w:rPr>
                <w:rFonts w:ascii="Arial" w:hAnsi="Arial" w:cs="Arial"/>
                <w:b/>
              </w:rPr>
              <w:t>Reference</w:t>
            </w:r>
            <w:r w:rsidRPr="00403D41">
              <w:rPr>
                <w:rFonts w:ascii="Arial" w:hAnsi="Arial" w:cs="Arial"/>
                <w:b/>
                <w:spacing w:val="-12"/>
              </w:rPr>
              <w:t xml:space="preserve"> </w:t>
            </w:r>
            <w:r w:rsidRPr="00403D41">
              <w:rPr>
                <w:rFonts w:ascii="Arial" w:hAnsi="Arial" w:cs="Arial"/>
                <w:b/>
              </w:rPr>
              <w:t>in</w:t>
            </w:r>
            <w:r w:rsidRPr="00403D41">
              <w:rPr>
                <w:rFonts w:ascii="Arial" w:hAnsi="Arial" w:cs="Arial"/>
                <w:b/>
                <w:spacing w:val="-13"/>
              </w:rPr>
              <w:t xml:space="preserve"> </w:t>
            </w:r>
            <w:r w:rsidRPr="00403D41">
              <w:rPr>
                <w:rFonts w:ascii="Arial" w:hAnsi="Arial" w:cs="Arial"/>
                <w:b/>
              </w:rPr>
              <w:t>FCT</w:t>
            </w:r>
            <w:r w:rsidRPr="00403D41">
              <w:rPr>
                <w:rFonts w:ascii="Arial" w:hAnsi="Arial" w:cs="Arial"/>
                <w:b/>
                <w:spacing w:val="-13"/>
              </w:rPr>
              <w:t xml:space="preserve"> </w:t>
            </w:r>
            <w:r w:rsidRPr="00403D41">
              <w:rPr>
                <w:rFonts w:ascii="Arial" w:hAnsi="Arial" w:cs="Arial"/>
                <w:b/>
              </w:rPr>
              <w:t>data definitions document</w:t>
            </w:r>
          </w:p>
        </w:tc>
      </w:tr>
      <w:tr w:rsidR="005552B5" w:rsidRPr="00403D41" w14:paraId="0B7A751F" w14:textId="77777777" w:rsidTr="00024CDA">
        <w:trPr>
          <w:trHeight w:val="985"/>
        </w:trPr>
        <w:tc>
          <w:tcPr>
            <w:tcW w:w="2141" w:type="dxa"/>
            <w:vAlign w:val="center"/>
          </w:tcPr>
          <w:p w14:paraId="19483A14" w14:textId="77777777" w:rsidR="005552B5" w:rsidRPr="00403D41" w:rsidRDefault="005552B5" w:rsidP="005552B5">
            <w:pPr>
              <w:pStyle w:val="TableParagraph"/>
              <w:spacing w:before="62"/>
              <w:ind w:left="107"/>
              <w:rPr>
                <w:rFonts w:ascii="Arial" w:hAnsi="Arial" w:cs="Arial"/>
                <w:sz w:val="20"/>
                <w:szCs w:val="20"/>
              </w:rPr>
            </w:pPr>
            <w:r w:rsidRPr="00403D41">
              <w:rPr>
                <w:rFonts w:ascii="Arial" w:hAnsi="Arial" w:cs="Arial"/>
                <w:sz w:val="20"/>
                <w:szCs w:val="20"/>
              </w:rPr>
              <w:t>Eligible</w:t>
            </w:r>
            <w:r w:rsidRPr="00403D41">
              <w:rPr>
                <w:rFonts w:ascii="Arial" w:hAnsi="Arial" w:cs="Arial"/>
                <w:spacing w:val="-14"/>
                <w:sz w:val="20"/>
                <w:szCs w:val="20"/>
              </w:rPr>
              <w:t xml:space="preserve"> </w:t>
            </w:r>
            <w:r w:rsidRPr="00403D41">
              <w:rPr>
                <w:rFonts w:ascii="Arial" w:hAnsi="Arial" w:cs="Arial"/>
                <w:sz w:val="20"/>
                <w:szCs w:val="20"/>
              </w:rPr>
              <w:t>for</w:t>
            </w:r>
            <w:r w:rsidRPr="00403D41">
              <w:rPr>
                <w:rFonts w:ascii="Arial" w:hAnsi="Arial" w:cs="Arial"/>
                <w:spacing w:val="-13"/>
                <w:sz w:val="20"/>
                <w:szCs w:val="20"/>
              </w:rPr>
              <w:t xml:space="preserve"> </w:t>
            </w:r>
            <w:r w:rsidRPr="00403D41">
              <w:rPr>
                <w:rFonts w:ascii="Arial" w:hAnsi="Arial" w:cs="Arial"/>
                <w:sz w:val="20"/>
                <w:szCs w:val="20"/>
              </w:rPr>
              <w:t xml:space="preserve">62-day </w:t>
            </w:r>
            <w:r w:rsidRPr="00403D41">
              <w:rPr>
                <w:rFonts w:ascii="Arial" w:hAnsi="Arial" w:cs="Arial"/>
                <w:spacing w:val="-2"/>
                <w:sz w:val="20"/>
                <w:szCs w:val="20"/>
              </w:rPr>
              <w:t>indicator</w:t>
            </w:r>
          </w:p>
        </w:tc>
        <w:tc>
          <w:tcPr>
            <w:tcW w:w="994" w:type="dxa"/>
            <w:vAlign w:val="center"/>
          </w:tcPr>
          <w:p w14:paraId="02E8DA7A" w14:textId="77777777" w:rsidR="005552B5" w:rsidRPr="00403D41" w:rsidRDefault="005552B5" w:rsidP="005552B5">
            <w:pPr>
              <w:pStyle w:val="TableParagraph"/>
              <w:spacing w:before="81"/>
              <w:ind w:left="116" w:right="108"/>
              <w:rPr>
                <w:rFonts w:ascii="Arial" w:hAnsi="Arial" w:cs="Arial"/>
                <w:sz w:val="20"/>
                <w:szCs w:val="20"/>
              </w:rPr>
            </w:pPr>
            <w:r w:rsidRPr="00403D41">
              <w:rPr>
                <w:rFonts w:ascii="Arial" w:hAnsi="Arial" w:cs="Arial"/>
                <w:spacing w:val="-5"/>
                <w:sz w:val="20"/>
                <w:szCs w:val="20"/>
              </w:rPr>
              <w:t>No</w:t>
            </w:r>
          </w:p>
        </w:tc>
        <w:tc>
          <w:tcPr>
            <w:tcW w:w="3401" w:type="dxa"/>
            <w:vAlign w:val="center"/>
          </w:tcPr>
          <w:p w14:paraId="3A121931" w14:textId="77777777" w:rsidR="005552B5" w:rsidRPr="00403D41" w:rsidRDefault="005552B5" w:rsidP="005552B5">
            <w:pPr>
              <w:pStyle w:val="TableParagraph"/>
              <w:spacing w:before="81"/>
              <w:ind w:left="105" w:right="127"/>
              <w:rPr>
                <w:rFonts w:ascii="Arial" w:hAnsi="Arial" w:cs="Arial"/>
                <w:b/>
                <w:sz w:val="20"/>
                <w:szCs w:val="20"/>
              </w:rPr>
            </w:pPr>
            <w:r w:rsidRPr="00403D41">
              <w:rPr>
                <w:rFonts w:ascii="Arial" w:hAnsi="Arial" w:cs="Arial"/>
                <w:sz w:val="20"/>
                <w:szCs w:val="20"/>
              </w:rPr>
              <w:t>Patient</w:t>
            </w:r>
            <w:r w:rsidRPr="00403D41">
              <w:rPr>
                <w:rFonts w:ascii="Arial" w:hAnsi="Arial" w:cs="Arial"/>
                <w:spacing w:val="-6"/>
                <w:sz w:val="20"/>
                <w:szCs w:val="20"/>
              </w:rPr>
              <w:t xml:space="preserve"> </w:t>
            </w:r>
            <w:r w:rsidRPr="00403D41">
              <w:rPr>
                <w:rFonts w:ascii="Arial" w:hAnsi="Arial" w:cs="Arial"/>
                <w:sz w:val="20"/>
                <w:szCs w:val="20"/>
              </w:rPr>
              <w:t>has</w:t>
            </w:r>
            <w:r w:rsidRPr="00403D41">
              <w:rPr>
                <w:rFonts w:ascii="Arial" w:hAnsi="Arial" w:cs="Arial"/>
                <w:spacing w:val="-9"/>
                <w:sz w:val="20"/>
                <w:szCs w:val="20"/>
              </w:rPr>
              <w:t xml:space="preserve"> </w:t>
            </w:r>
            <w:r w:rsidRPr="00403D41">
              <w:rPr>
                <w:rFonts w:ascii="Arial" w:hAnsi="Arial" w:cs="Arial"/>
                <w:sz w:val="20"/>
                <w:szCs w:val="20"/>
              </w:rPr>
              <w:t>been</w:t>
            </w:r>
            <w:r w:rsidRPr="00403D41">
              <w:rPr>
                <w:rFonts w:ascii="Arial" w:hAnsi="Arial" w:cs="Arial"/>
                <w:spacing w:val="-7"/>
                <w:sz w:val="20"/>
                <w:szCs w:val="20"/>
              </w:rPr>
              <w:t xml:space="preserve"> </w:t>
            </w:r>
            <w:r w:rsidRPr="00403D41">
              <w:rPr>
                <w:rFonts w:ascii="Arial" w:hAnsi="Arial" w:cs="Arial"/>
                <w:sz w:val="20"/>
                <w:szCs w:val="20"/>
              </w:rPr>
              <w:t>referred</w:t>
            </w:r>
            <w:r w:rsidRPr="00403D41">
              <w:rPr>
                <w:rFonts w:ascii="Arial" w:hAnsi="Arial" w:cs="Arial"/>
                <w:spacing w:val="-8"/>
                <w:sz w:val="20"/>
                <w:szCs w:val="20"/>
              </w:rPr>
              <w:t xml:space="preserve"> </w:t>
            </w:r>
            <w:r w:rsidRPr="00403D41">
              <w:rPr>
                <w:rFonts w:ascii="Arial" w:hAnsi="Arial" w:cs="Arial"/>
                <w:sz w:val="20"/>
                <w:szCs w:val="20"/>
              </w:rPr>
              <w:t>from</w:t>
            </w:r>
            <w:r w:rsidRPr="00403D41">
              <w:rPr>
                <w:rFonts w:ascii="Arial" w:hAnsi="Arial" w:cs="Arial"/>
                <w:spacing w:val="-6"/>
                <w:sz w:val="20"/>
                <w:szCs w:val="20"/>
              </w:rPr>
              <w:t xml:space="preserve"> </w:t>
            </w:r>
            <w:r w:rsidRPr="00403D41">
              <w:rPr>
                <w:rFonts w:ascii="Arial" w:hAnsi="Arial" w:cs="Arial"/>
                <w:sz w:val="20"/>
                <w:szCs w:val="20"/>
              </w:rPr>
              <w:t xml:space="preserve">a </w:t>
            </w:r>
            <w:r w:rsidRPr="00403D41">
              <w:rPr>
                <w:rFonts w:ascii="Arial" w:hAnsi="Arial" w:cs="Arial"/>
                <w:b/>
                <w:sz w:val="20"/>
                <w:szCs w:val="20"/>
              </w:rPr>
              <w:t xml:space="preserve">screening unit. Patient has DCIS (D05) which is a primary diagnosis that is excluded from FCT </w:t>
            </w:r>
            <w:r w:rsidRPr="00403D41">
              <w:rPr>
                <w:rFonts w:ascii="Arial" w:hAnsi="Arial" w:cs="Arial"/>
                <w:b/>
                <w:spacing w:val="-2"/>
                <w:sz w:val="20"/>
                <w:szCs w:val="20"/>
              </w:rPr>
              <w:t>reporting</w:t>
            </w:r>
          </w:p>
        </w:tc>
        <w:tc>
          <w:tcPr>
            <w:tcW w:w="2536" w:type="dxa"/>
            <w:vAlign w:val="center"/>
          </w:tcPr>
          <w:p w14:paraId="635D4059" w14:textId="4CFF849C" w:rsidR="005552B5" w:rsidRPr="00403D41" w:rsidRDefault="005552B5" w:rsidP="005552B5">
            <w:pPr>
              <w:pStyle w:val="TableParagraph"/>
              <w:spacing w:before="62"/>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14:paraId="6AA1C774" w14:textId="77777777" w:rsidTr="00024CDA">
        <w:trPr>
          <w:trHeight w:val="701"/>
        </w:trPr>
        <w:tc>
          <w:tcPr>
            <w:tcW w:w="2141" w:type="dxa"/>
            <w:vAlign w:val="center"/>
          </w:tcPr>
          <w:p w14:paraId="73EBD11E" w14:textId="77777777" w:rsidR="005552B5" w:rsidRPr="00AA3C62" w:rsidRDefault="005552B5" w:rsidP="005552B5">
            <w:pPr>
              <w:pStyle w:val="TableParagraph"/>
              <w:spacing w:before="60" w:line="242" w:lineRule="auto"/>
              <w:ind w:left="107"/>
              <w:rPr>
                <w:rFonts w:ascii="Arial" w:hAnsi="Arial" w:cs="Arial"/>
                <w:sz w:val="20"/>
                <w:szCs w:val="20"/>
              </w:rPr>
            </w:pPr>
            <w:r w:rsidRPr="00AA3C62">
              <w:rPr>
                <w:rFonts w:ascii="Arial" w:hAnsi="Arial" w:cs="Arial"/>
                <w:sz w:val="20"/>
                <w:szCs w:val="20"/>
              </w:rPr>
              <w:t>Eligible</w:t>
            </w:r>
            <w:r w:rsidRPr="00AA3C62">
              <w:rPr>
                <w:rFonts w:ascii="Arial" w:hAnsi="Arial" w:cs="Arial"/>
                <w:spacing w:val="-14"/>
                <w:sz w:val="20"/>
                <w:szCs w:val="20"/>
              </w:rPr>
              <w:t xml:space="preserve"> </w:t>
            </w:r>
            <w:r w:rsidRPr="00AA3C62">
              <w:rPr>
                <w:rFonts w:ascii="Arial" w:hAnsi="Arial" w:cs="Arial"/>
                <w:sz w:val="20"/>
                <w:szCs w:val="20"/>
              </w:rPr>
              <w:t>for</w:t>
            </w:r>
            <w:r w:rsidRPr="00AA3C62">
              <w:rPr>
                <w:rFonts w:ascii="Arial" w:hAnsi="Arial" w:cs="Arial"/>
                <w:spacing w:val="-13"/>
                <w:sz w:val="20"/>
                <w:szCs w:val="20"/>
              </w:rPr>
              <w:t xml:space="preserve"> </w:t>
            </w:r>
            <w:r w:rsidRPr="00AA3C62">
              <w:rPr>
                <w:rFonts w:ascii="Arial" w:hAnsi="Arial" w:cs="Arial"/>
                <w:sz w:val="20"/>
                <w:szCs w:val="20"/>
              </w:rPr>
              <w:t xml:space="preserve">31-day </w:t>
            </w:r>
            <w:r w:rsidRPr="00AA3C62">
              <w:rPr>
                <w:rFonts w:ascii="Arial" w:hAnsi="Arial" w:cs="Arial"/>
                <w:spacing w:val="-2"/>
                <w:sz w:val="20"/>
                <w:szCs w:val="20"/>
              </w:rPr>
              <w:t>indicator</w:t>
            </w:r>
          </w:p>
        </w:tc>
        <w:tc>
          <w:tcPr>
            <w:tcW w:w="994" w:type="dxa"/>
            <w:vAlign w:val="center"/>
          </w:tcPr>
          <w:p w14:paraId="38C26835" w14:textId="77777777" w:rsidR="005552B5" w:rsidRPr="00AA3C62" w:rsidRDefault="005552B5" w:rsidP="005552B5">
            <w:pPr>
              <w:pStyle w:val="TableParagraph"/>
              <w:spacing w:before="79"/>
              <w:ind w:left="116" w:right="108"/>
              <w:rPr>
                <w:rFonts w:ascii="Arial" w:hAnsi="Arial" w:cs="Arial"/>
                <w:sz w:val="20"/>
                <w:szCs w:val="20"/>
              </w:rPr>
            </w:pPr>
            <w:r w:rsidRPr="00AA3C62">
              <w:rPr>
                <w:rFonts w:ascii="Arial" w:hAnsi="Arial" w:cs="Arial"/>
                <w:spacing w:val="-5"/>
                <w:sz w:val="20"/>
                <w:szCs w:val="20"/>
              </w:rPr>
              <w:t>No</w:t>
            </w:r>
          </w:p>
        </w:tc>
        <w:tc>
          <w:tcPr>
            <w:tcW w:w="3401" w:type="dxa"/>
            <w:vAlign w:val="center"/>
          </w:tcPr>
          <w:p w14:paraId="152479EC" w14:textId="77777777" w:rsidR="005552B5" w:rsidRPr="00AA3C62" w:rsidRDefault="005552B5" w:rsidP="005552B5">
            <w:pPr>
              <w:pStyle w:val="TableParagraph"/>
              <w:spacing w:before="79"/>
              <w:ind w:left="105" w:right="127"/>
              <w:rPr>
                <w:rFonts w:ascii="Arial" w:hAnsi="Arial" w:cs="Arial"/>
                <w:b/>
                <w:sz w:val="20"/>
                <w:szCs w:val="20"/>
              </w:rPr>
            </w:pPr>
            <w:r w:rsidRPr="00AA3C62">
              <w:rPr>
                <w:rFonts w:ascii="Arial" w:hAnsi="Arial" w:cs="Arial"/>
                <w:b/>
                <w:sz w:val="20"/>
                <w:szCs w:val="20"/>
              </w:rPr>
              <w:t>Patient has DCIS (D05) which is a primary diagnosis</w:t>
            </w:r>
            <w:r w:rsidRPr="00AA3C62">
              <w:rPr>
                <w:rFonts w:ascii="Arial" w:hAnsi="Arial" w:cs="Arial"/>
                <w:b/>
                <w:spacing w:val="-13"/>
                <w:sz w:val="20"/>
                <w:szCs w:val="20"/>
              </w:rPr>
              <w:t xml:space="preserve"> </w:t>
            </w:r>
            <w:r w:rsidRPr="00AA3C62">
              <w:rPr>
                <w:rFonts w:ascii="Arial" w:hAnsi="Arial" w:cs="Arial"/>
                <w:b/>
                <w:sz w:val="20"/>
                <w:szCs w:val="20"/>
              </w:rPr>
              <w:t>that</w:t>
            </w:r>
            <w:r w:rsidRPr="00AA3C62">
              <w:rPr>
                <w:rFonts w:ascii="Arial" w:hAnsi="Arial" w:cs="Arial"/>
                <w:b/>
                <w:spacing w:val="-12"/>
                <w:sz w:val="20"/>
                <w:szCs w:val="20"/>
              </w:rPr>
              <w:t xml:space="preserve"> </w:t>
            </w:r>
            <w:r w:rsidRPr="00AA3C62">
              <w:rPr>
                <w:rFonts w:ascii="Arial" w:hAnsi="Arial" w:cs="Arial"/>
                <w:b/>
                <w:sz w:val="20"/>
                <w:szCs w:val="20"/>
              </w:rPr>
              <w:t>is</w:t>
            </w:r>
            <w:r w:rsidRPr="00AA3C62">
              <w:rPr>
                <w:rFonts w:ascii="Arial" w:hAnsi="Arial" w:cs="Arial"/>
                <w:b/>
                <w:spacing w:val="-12"/>
                <w:sz w:val="20"/>
                <w:szCs w:val="20"/>
              </w:rPr>
              <w:t xml:space="preserve"> </w:t>
            </w:r>
            <w:r w:rsidRPr="00AA3C62">
              <w:rPr>
                <w:rFonts w:ascii="Arial" w:hAnsi="Arial" w:cs="Arial"/>
                <w:b/>
                <w:sz w:val="20"/>
                <w:szCs w:val="20"/>
              </w:rPr>
              <w:t>excluded from FCT reporting</w:t>
            </w:r>
          </w:p>
        </w:tc>
        <w:tc>
          <w:tcPr>
            <w:tcW w:w="2536" w:type="dxa"/>
            <w:vAlign w:val="center"/>
          </w:tcPr>
          <w:p w14:paraId="3365FCD8" w14:textId="6AF88048" w:rsidR="005552B5" w:rsidRPr="00AA3C62" w:rsidRDefault="005552B5" w:rsidP="005552B5">
            <w:pPr>
              <w:pStyle w:val="TableParagraph"/>
              <w:spacing w:before="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14:paraId="3EC1B036" w14:textId="77777777" w:rsidTr="00024CDA">
        <w:trPr>
          <w:trHeight w:val="659"/>
        </w:trPr>
        <w:tc>
          <w:tcPr>
            <w:tcW w:w="2141" w:type="dxa"/>
            <w:vAlign w:val="center"/>
          </w:tcPr>
          <w:p w14:paraId="5B6D96F0" w14:textId="77777777" w:rsidR="005552B5" w:rsidRPr="00AA3C62" w:rsidRDefault="005552B5" w:rsidP="005552B5">
            <w:pPr>
              <w:pStyle w:val="TableParagraph"/>
              <w:spacing w:before="59"/>
              <w:ind w:left="107"/>
              <w:rPr>
                <w:rFonts w:ascii="Arial" w:hAnsi="Arial" w:cs="Arial"/>
                <w:sz w:val="20"/>
                <w:szCs w:val="20"/>
              </w:rPr>
            </w:pPr>
            <w:r w:rsidRPr="00AA3C62">
              <w:rPr>
                <w:rFonts w:ascii="Arial" w:hAnsi="Arial" w:cs="Arial"/>
                <w:sz w:val="20"/>
                <w:szCs w:val="20"/>
              </w:rPr>
              <w:t>Delay</w:t>
            </w:r>
            <w:r w:rsidRPr="00AA3C62">
              <w:rPr>
                <w:rFonts w:ascii="Arial" w:hAnsi="Arial" w:cs="Arial"/>
                <w:spacing w:val="-4"/>
                <w:sz w:val="20"/>
                <w:szCs w:val="20"/>
              </w:rPr>
              <w:t xml:space="preserve"> </w:t>
            </w:r>
            <w:r w:rsidRPr="00AA3C62">
              <w:rPr>
                <w:rFonts w:ascii="Arial" w:hAnsi="Arial" w:cs="Arial"/>
                <w:sz w:val="20"/>
                <w:szCs w:val="20"/>
              </w:rPr>
              <w:t>code</w:t>
            </w:r>
            <w:r w:rsidRPr="00AA3C62">
              <w:rPr>
                <w:rFonts w:ascii="Arial" w:hAnsi="Arial" w:cs="Arial"/>
                <w:spacing w:val="-4"/>
                <w:sz w:val="20"/>
                <w:szCs w:val="20"/>
              </w:rPr>
              <w:t xml:space="preserve"> </w:t>
            </w:r>
            <w:r w:rsidRPr="00AA3C62">
              <w:rPr>
                <w:rFonts w:ascii="Arial" w:hAnsi="Arial" w:cs="Arial"/>
                <w:spacing w:val="-5"/>
                <w:sz w:val="20"/>
                <w:szCs w:val="20"/>
              </w:rPr>
              <w:t>62</w:t>
            </w:r>
          </w:p>
        </w:tc>
        <w:tc>
          <w:tcPr>
            <w:tcW w:w="994" w:type="dxa"/>
            <w:vAlign w:val="center"/>
          </w:tcPr>
          <w:p w14:paraId="16446150" w14:textId="77777777" w:rsidR="005552B5" w:rsidRPr="00AA3C62" w:rsidRDefault="005552B5" w:rsidP="005552B5">
            <w:pPr>
              <w:pStyle w:val="TableParagraph"/>
              <w:spacing w:before="79"/>
              <w:ind w:left="116" w:right="108"/>
              <w:rPr>
                <w:rFonts w:ascii="Arial" w:hAnsi="Arial" w:cs="Arial"/>
                <w:sz w:val="20"/>
                <w:szCs w:val="20"/>
              </w:rPr>
            </w:pPr>
            <w:r w:rsidRPr="00AA3C62">
              <w:rPr>
                <w:rFonts w:ascii="Arial" w:hAnsi="Arial" w:cs="Arial"/>
                <w:spacing w:val="-5"/>
                <w:sz w:val="20"/>
                <w:szCs w:val="20"/>
              </w:rPr>
              <w:t>No</w:t>
            </w:r>
          </w:p>
        </w:tc>
        <w:tc>
          <w:tcPr>
            <w:tcW w:w="3401" w:type="dxa"/>
            <w:vAlign w:val="center"/>
          </w:tcPr>
          <w:p w14:paraId="5855F1A8" w14:textId="77777777" w:rsidR="005552B5" w:rsidRPr="00AA3C62" w:rsidRDefault="005552B5" w:rsidP="005552B5">
            <w:pPr>
              <w:pStyle w:val="TableParagraph"/>
              <w:spacing w:before="79"/>
              <w:ind w:left="105" w:right="540"/>
              <w:rPr>
                <w:rFonts w:ascii="Arial" w:hAnsi="Arial" w:cs="Arial"/>
                <w:sz w:val="20"/>
                <w:szCs w:val="20"/>
              </w:rPr>
            </w:pPr>
            <w:r w:rsidRPr="00AA3C62">
              <w:rPr>
                <w:rFonts w:ascii="Arial" w:hAnsi="Arial" w:cs="Arial"/>
                <w:sz w:val="20"/>
                <w:szCs w:val="20"/>
              </w:rPr>
              <w:t>Patient</w:t>
            </w:r>
            <w:r w:rsidRPr="00AA3C62">
              <w:rPr>
                <w:rFonts w:ascii="Arial" w:hAnsi="Arial" w:cs="Arial"/>
                <w:spacing w:val="-7"/>
                <w:sz w:val="20"/>
                <w:szCs w:val="20"/>
              </w:rPr>
              <w:t xml:space="preserve"> </w:t>
            </w:r>
            <w:r w:rsidRPr="00AA3C62">
              <w:rPr>
                <w:rFonts w:ascii="Arial" w:hAnsi="Arial" w:cs="Arial"/>
                <w:sz w:val="20"/>
                <w:szCs w:val="20"/>
              </w:rPr>
              <w:t>is</w:t>
            </w:r>
            <w:r w:rsidRPr="00AA3C62">
              <w:rPr>
                <w:rFonts w:ascii="Arial" w:hAnsi="Arial" w:cs="Arial"/>
                <w:spacing w:val="-7"/>
                <w:sz w:val="20"/>
                <w:szCs w:val="20"/>
              </w:rPr>
              <w:t xml:space="preserve"> </w:t>
            </w:r>
            <w:r w:rsidRPr="00AA3C62">
              <w:rPr>
                <w:rFonts w:ascii="Arial" w:hAnsi="Arial" w:cs="Arial"/>
                <w:sz w:val="20"/>
                <w:szCs w:val="20"/>
              </w:rPr>
              <w:t>not</w:t>
            </w:r>
            <w:r w:rsidRPr="00AA3C62">
              <w:rPr>
                <w:rFonts w:ascii="Arial" w:hAnsi="Arial" w:cs="Arial"/>
                <w:spacing w:val="-7"/>
                <w:sz w:val="20"/>
                <w:szCs w:val="20"/>
              </w:rPr>
              <w:t xml:space="preserve"> </w:t>
            </w:r>
            <w:r w:rsidRPr="00AA3C62">
              <w:rPr>
                <w:rFonts w:ascii="Arial" w:hAnsi="Arial" w:cs="Arial"/>
                <w:sz w:val="20"/>
                <w:szCs w:val="20"/>
              </w:rPr>
              <w:t>eligible</w:t>
            </w:r>
            <w:r w:rsidRPr="00AA3C62">
              <w:rPr>
                <w:rFonts w:ascii="Arial" w:hAnsi="Arial" w:cs="Arial"/>
                <w:spacing w:val="-8"/>
                <w:sz w:val="20"/>
                <w:szCs w:val="20"/>
              </w:rPr>
              <w:t xml:space="preserve"> </w:t>
            </w:r>
            <w:r w:rsidRPr="00AA3C62">
              <w:rPr>
                <w:rFonts w:ascii="Arial" w:hAnsi="Arial" w:cs="Arial"/>
                <w:sz w:val="20"/>
                <w:szCs w:val="20"/>
              </w:rPr>
              <w:t>for</w:t>
            </w:r>
            <w:r w:rsidRPr="00AA3C62">
              <w:rPr>
                <w:rFonts w:ascii="Arial" w:hAnsi="Arial" w:cs="Arial"/>
                <w:spacing w:val="-9"/>
                <w:sz w:val="20"/>
                <w:szCs w:val="20"/>
              </w:rPr>
              <w:t xml:space="preserve"> </w:t>
            </w:r>
            <w:r w:rsidRPr="00AA3C62">
              <w:rPr>
                <w:rFonts w:ascii="Arial" w:hAnsi="Arial" w:cs="Arial"/>
                <w:sz w:val="20"/>
                <w:szCs w:val="20"/>
              </w:rPr>
              <w:t>the 62-day indicator</w:t>
            </w:r>
          </w:p>
        </w:tc>
        <w:tc>
          <w:tcPr>
            <w:tcW w:w="2536" w:type="dxa"/>
            <w:vAlign w:val="center"/>
          </w:tcPr>
          <w:p w14:paraId="7424B1B0" w14:textId="6938C3AE" w:rsidR="005552B5" w:rsidRPr="00AA3C62"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14:paraId="1CA86680" w14:textId="77777777" w:rsidTr="00024CDA">
        <w:trPr>
          <w:trHeight w:val="659"/>
        </w:trPr>
        <w:tc>
          <w:tcPr>
            <w:tcW w:w="2141" w:type="dxa"/>
            <w:vAlign w:val="center"/>
          </w:tcPr>
          <w:p w14:paraId="2791EA73" w14:textId="77777777" w:rsidR="005552B5" w:rsidRPr="00AA3C62" w:rsidRDefault="005552B5" w:rsidP="005552B5">
            <w:pPr>
              <w:pStyle w:val="TableParagraph"/>
              <w:spacing w:before="59"/>
              <w:ind w:left="107"/>
              <w:rPr>
                <w:rFonts w:ascii="Arial" w:hAnsi="Arial" w:cs="Arial"/>
                <w:sz w:val="20"/>
                <w:szCs w:val="20"/>
              </w:rPr>
            </w:pPr>
            <w:r w:rsidRPr="00AA3C62">
              <w:rPr>
                <w:rFonts w:ascii="Arial" w:hAnsi="Arial" w:cs="Arial"/>
                <w:sz w:val="20"/>
                <w:szCs w:val="20"/>
              </w:rPr>
              <w:t>Delay</w:t>
            </w:r>
            <w:r w:rsidRPr="00AA3C62">
              <w:rPr>
                <w:rFonts w:ascii="Arial" w:hAnsi="Arial" w:cs="Arial"/>
                <w:spacing w:val="-4"/>
                <w:sz w:val="20"/>
                <w:szCs w:val="20"/>
              </w:rPr>
              <w:t xml:space="preserve"> </w:t>
            </w:r>
            <w:r w:rsidRPr="00AA3C62">
              <w:rPr>
                <w:rFonts w:ascii="Arial" w:hAnsi="Arial" w:cs="Arial"/>
                <w:sz w:val="20"/>
                <w:szCs w:val="20"/>
              </w:rPr>
              <w:t>code</w:t>
            </w:r>
            <w:r w:rsidRPr="00AA3C62">
              <w:rPr>
                <w:rFonts w:ascii="Arial" w:hAnsi="Arial" w:cs="Arial"/>
                <w:spacing w:val="-4"/>
                <w:sz w:val="20"/>
                <w:szCs w:val="20"/>
              </w:rPr>
              <w:t xml:space="preserve"> </w:t>
            </w:r>
            <w:r w:rsidRPr="00AA3C62">
              <w:rPr>
                <w:rFonts w:ascii="Arial" w:hAnsi="Arial" w:cs="Arial"/>
                <w:spacing w:val="-5"/>
                <w:sz w:val="20"/>
                <w:szCs w:val="20"/>
              </w:rPr>
              <w:t>31</w:t>
            </w:r>
          </w:p>
        </w:tc>
        <w:tc>
          <w:tcPr>
            <w:tcW w:w="994" w:type="dxa"/>
            <w:vAlign w:val="center"/>
          </w:tcPr>
          <w:p w14:paraId="23DC07A9" w14:textId="77777777" w:rsidR="005552B5" w:rsidRPr="00AA3C62" w:rsidRDefault="005552B5" w:rsidP="005552B5">
            <w:pPr>
              <w:pStyle w:val="TableParagraph"/>
              <w:spacing w:before="79"/>
              <w:ind w:left="116" w:right="108"/>
              <w:rPr>
                <w:rFonts w:ascii="Arial" w:hAnsi="Arial" w:cs="Arial"/>
                <w:sz w:val="20"/>
                <w:szCs w:val="20"/>
              </w:rPr>
            </w:pPr>
            <w:r w:rsidRPr="00AA3C62">
              <w:rPr>
                <w:rFonts w:ascii="Arial" w:hAnsi="Arial" w:cs="Arial"/>
                <w:spacing w:val="-5"/>
                <w:sz w:val="20"/>
                <w:szCs w:val="20"/>
              </w:rPr>
              <w:t>No</w:t>
            </w:r>
          </w:p>
        </w:tc>
        <w:tc>
          <w:tcPr>
            <w:tcW w:w="3401" w:type="dxa"/>
            <w:vAlign w:val="center"/>
          </w:tcPr>
          <w:p w14:paraId="4B1E959E" w14:textId="77777777" w:rsidR="005552B5" w:rsidRPr="00AA3C62" w:rsidRDefault="005552B5" w:rsidP="005552B5">
            <w:pPr>
              <w:pStyle w:val="TableParagraph"/>
              <w:spacing w:before="79"/>
              <w:ind w:left="105" w:right="539"/>
              <w:rPr>
                <w:rFonts w:ascii="Arial" w:hAnsi="Arial" w:cs="Arial"/>
                <w:sz w:val="20"/>
                <w:szCs w:val="20"/>
              </w:rPr>
            </w:pPr>
            <w:r w:rsidRPr="00AA3C62">
              <w:rPr>
                <w:rFonts w:ascii="Arial" w:hAnsi="Arial" w:cs="Arial"/>
                <w:sz w:val="20"/>
                <w:szCs w:val="20"/>
              </w:rPr>
              <w:t>Patient</w:t>
            </w:r>
            <w:r w:rsidRPr="00AA3C62">
              <w:rPr>
                <w:rFonts w:ascii="Arial" w:hAnsi="Arial" w:cs="Arial"/>
                <w:spacing w:val="-7"/>
                <w:sz w:val="20"/>
                <w:szCs w:val="20"/>
              </w:rPr>
              <w:t xml:space="preserve"> </w:t>
            </w:r>
            <w:r w:rsidRPr="00AA3C62">
              <w:rPr>
                <w:rFonts w:ascii="Arial" w:hAnsi="Arial" w:cs="Arial"/>
                <w:sz w:val="20"/>
                <w:szCs w:val="20"/>
              </w:rPr>
              <w:t>is</w:t>
            </w:r>
            <w:r w:rsidRPr="00AA3C62">
              <w:rPr>
                <w:rFonts w:ascii="Arial" w:hAnsi="Arial" w:cs="Arial"/>
                <w:spacing w:val="-7"/>
                <w:sz w:val="20"/>
                <w:szCs w:val="20"/>
              </w:rPr>
              <w:t xml:space="preserve"> </w:t>
            </w:r>
            <w:r w:rsidRPr="00AA3C62">
              <w:rPr>
                <w:rFonts w:ascii="Arial" w:hAnsi="Arial" w:cs="Arial"/>
                <w:sz w:val="20"/>
                <w:szCs w:val="20"/>
              </w:rPr>
              <w:t>not</w:t>
            </w:r>
            <w:r w:rsidRPr="00AA3C62">
              <w:rPr>
                <w:rFonts w:ascii="Arial" w:hAnsi="Arial" w:cs="Arial"/>
                <w:spacing w:val="-6"/>
                <w:sz w:val="20"/>
                <w:szCs w:val="20"/>
              </w:rPr>
              <w:t xml:space="preserve"> </w:t>
            </w:r>
            <w:r w:rsidRPr="00AA3C62">
              <w:rPr>
                <w:rFonts w:ascii="Arial" w:hAnsi="Arial" w:cs="Arial"/>
                <w:sz w:val="20"/>
                <w:szCs w:val="20"/>
              </w:rPr>
              <w:t>eligible</w:t>
            </w:r>
            <w:r w:rsidRPr="00AA3C62">
              <w:rPr>
                <w:rFonts w:ascii="Arial" w:hAnsi="Arial" w:cs="Arial"/>
                <w:spacing w:val="-8"/>
                <w:sz w:val="20"/>
                <w:szCs w:val="20"/>
              </w:rPr>
              <w:t xml:space="preserve"> </w:t>
            </w:r>
            <w:r w:rsidRPr="00AA3C62">
              <w:rPr>
                <w:rFonts w:ascii="Arial" w:hAnsi="Arial" w:cs="Arial"/>
                <w:sz w:val="20"/>
                <w:szCs w:val="20"/>
              </w:rPr>
              <w:t>for</w:t>
            </w:r>
            <w:r w:rsidRPr="00AA3C62">
              <w:rPr>
                <w:rFonts w:ascii="Arial" w:hAnsi="Arial" w:cs="Arial"/>
                <w:spacing w:val="-9"/>
                <w:sz w:val="20"/>
                <w:szCs w:val="20"/>
              </w:rPr>
              <w:t xml:space="preserve"> </w:t>
            </w:r>
            <w:r w:rsidRPr="00AA3C62">
              <w:rPr>
                <w:rFonts w:ascii="Arial" w:hAnsi="Arial" w:cs="Arial"/>
                <w:sz w:val="20"/>
                <w:szCs w:val="20"/>
              </w:rPr>
              <w:t>the 31-day indicator</w:t>
            </w:r>
          </w:p>
        </w:tc>
        <w:tc>
          <w:tcPr>
            <w:tcW w:w="2536" w:type="dxa"/>
            <w:vAlign w:val="center"/>
          </w:tcPr>
          <w:p w14:paraId="6F5EA337" w14:textId="42A3CFFD" w:rsidR="005552B5" w:rsidRPr="00AA3C62"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500D85B8" w14:textId="77777777" w:rsidR="004F541F" w:rsidRPr="00403D41" w:rsidRDefault="004F541F" w:rsidP="00403D41">
      <w:pPr>
        <w:pStyle w:val="NoSpacing"/>
        <w:rPr>
          <w:rFonts w:ascii="Arial" w:hAnsi="Arial" w:cs="Arial"/>
        </w:rPr>
      </w:pPr>
    </w:p>
    <w:p w14:paraId="75E4C2C3" w14:textId="671464F5" w:rsidR="00D8777A" w:rsidRPr="00403D41" w:rsidRDefault="00D8777A" w:rsidP="007E5BD8">
      <w:pPr>
        <w:pStyle w:val="Heading2"/>
      </w:pPr>
      <w:bookmarkStart w:id="732" w:name="_Toc203110646"/>
      <w:r w:rsidRPr="00403D41">
        <w:t>Reported</w:t>
      </w:r>
      <w:r w:rsidRPr="00403D41">
        <w:rPr>
          <w:spacing w:val="-9"/>
        </w:rPr>
        <w:t xml:space="preserve"> </w:t>
      </w:r>
      <w:r w:rsidRPr="00403D41">
        <w:t>data</w:t>
      </w:r>
      <w:r w:rsidRPr="00403D41">
        <w:rPr>
          <w:spacing w:val="-3"/>
        </w:rPr>
        <w:t xml:space="preserve"> </w:t>
      </w:r>
      <w:r w:rsidRPr="00403D41">
        <w:t>for</w:t>
      </w:r>
      <w:r w:rsidRPr="00403D41">
        <w:rPr>
          <w:spacing w:val="-4"/>
        </w:rPr>
        <w:t xml:space="preserve"> </w:t>
      </w:r>
      <w:r w:rsidRPr="00403D41">
        <w:t>case</w:t>
      </w:r>
      <w:r w:rsidRPr="00403D41">
        <w:rPr>
          <w:spacing w:val="-4"/>
        </w:rPr>
        <w:t xml:space="preserve"> </w:t>
      </w:r>
      <w:r w:rsidRPr="00403D41">
        <w:t>with</w:t>
      </w:r>
      <w:r w:rsidRPr="00403D41">
        <w:rPr>
          <w:spacing w:val="-3"/>
        </w:rPr>
        <w:t xml:space="preserve"> </w:t>
      </w:r>
      <w:r w:rsidRPr="00403D41">
        <w:t>non-malignant</w:t>
      </w:r>
      <w:r w:rsidRPr="00403D41">
        <w:rPr>
          <w:spacing w:val="-4"/>
        </w:rPr>
        <w:t xml:space="preserve"> </w:t>
      </w:r>
      <w:r w:rsidRPr="00403D41">
        <w:t>or</w:t>
      </w:r>
      <w:r w:rsidRPr="00403D41">
        <w:rPr>
          <w:spacing w:val="-5"/>
        </w:rPr>
        <w:t xml:space="preserve"> </w:t>
      </w:r>
      <w:r w:rsidRPr="00403D41">
        <w:t>low</w:t>
      </w:r>
      <w:r w:rsidR="007B18FC" w:rsidRPr="00403D41">
        <w:t>-</w:t>
      </w:r>
      <w:r w:rsidRPr="00403D41">
        <w:t>grade</w:t>
      </w:r>
      <w:r w:rsidRPr="00403D41">
        <w:rPr>
          <w:spacing w:val="-6"/>
        </w:rPr>
        <w:t xml:space="preserve"> </w:t>
      </w:r>
      <w:r w:rsidRPr="00403D41">
        <w:rPr>
          <w:spacing w:val="-2"/>
        </w:rPr>
        <w:t>tumour</w:t>
      </w:r>
      <w:bookmarkEnd w:id="731"/>
      <w:bookmarkEnd w:id="732"/>
    </w:p>
    <w:p w14:paraId="6410AB06" w14:textId="63A88C5E" w:rsidR="00D8777A" w:rsidRDefault="00D8777A" w:rsidP="00403D41">
      <w:pPr>
        <w:spacing w:before="155"/>
        <w:rPr>
          <w:rFonts w:ascii="Arial" w:hAnsi="Arial" w:cs="Arial"/>
          <w:spacing w:val="-2"/>
        </w:rPr>
      </w:pPr>
      <w:r w:rsidRPr="00403D41">
        <w:rPr>
          <w:rFonts w:ascii="Arial" w:hAnsi="Arial" w:cs="Arial"/>
        </w:rPr>
        <w:t>This</w:t>
      </w:r>
      <w:r w:rsidRPr="00403D41">
        <w:rPr>
          <w:rFonts w:ascii="Arial" w:hAnsi="Arial" w:cs="Arial"/>
          <w:spacing w:val="-9"/>
        </w:rPr>
        <w:t xml:space="preserve"> </w:t>
      </w:r>
      <w:r w:rsidRPr="00403D41">
        <w:rPr>
          <w:rFonts w:ascii="Arial" w:hAnsi="Arial" w:cs="Arial"/>
        </w:rPr>
        <w:t>patient</w:t>
      </w:r>
      <w:r w:rsidRPr="00403D41">
        <w:rPr>
          <w:rFonts w:ascii="Arial" w:hAnsi="Arial" w:cs="Arial"/>
          <w:spacing w:val="-4"/>
        </w:rPr>
        <w:t xml:space="preserve"> </w:t>
      </w:r>
      <w:r w:rsidRPr="00403D41">
        <w:rPr>
          <w:rFonts w:ascii="Arial" w:hAnsi="Arial" w:cs="Arial"/>
        </w:rPr>
        <w:t>would</w:t>
      </w:r>
      <w:r w:rsidRPr="00403D41">
        <w:rPr>
          <w:rFonts w:ascii="Arial" w:hAnsi="Arial" w:cs="Arial"/>
          <w:spacing w:val="-4"/>
        </w:rPr>
        <w:t xml:space="preserve"> </w:t>
      </w:r>
      <w:r w:rsidRPr="00403D41">
        <w:rPr>
          <w:rFonts w:ascii="Arial" w:hAnsi="Arial" w:cs="Arial"/>
        </w:rPr>
        <w:t>not</w:t>
      </w:r>
      <w:r w:rsidRPr="00403D41">
        <w:rPr>
          <w:rFonts w:ascii="Arial" w:hAnsi="Arial" w:cs="Arial"/>
          <w:spacing w:val="-7"/>
        </w:rPr>
        <w:t xml:space="preserve"> </w:t>
      </w:r>
      <w:r w:rsidRPr="00403D41">
        <w:rPr>
          <w:rFonts w:ascii="Arial" w:hAnsi="Arial" w:cs="Arial"/>
        </w:rPr>
        <w:t>be</w:t>
      </w:r>
      <w:r w:rsidRPr="00403D41">
        <w:rPr>
          <w:rFonts w:ascii="Arial" w:hAnsi="Arial" w:cs="Arial"/>
          <w:spacing w:val="-6"/>
        </w:rPr>
        <w:t xml:space="preserve"> </w:t>
      </w:r>
      <w:r w:rsidRPr="00403D41">
        <w:rPr>
          <w:rFonts w:ascii="Arial" w:hAnsi="Arial" w:cs="Arial"/>
        </w:rPr>
        <w:t>reported</w:t>
      </w:r>
      <w:r w:rsidRPr="00403D41">
        <w:rPr>
          <w:rFonts w:ascii="Arial" w:hAnsi="Arial" w:cs="Arial"/>
          <w:spacing w:val="-4"/>
        </w:rPr>
        <w:t xml:space="preserve"> </w:t>
      </w:r>
      <w:r w:rsidRPr="00403D41">
        <w:rPr>
          <w:rFonts w:ascii="Arial" w:hAnsi="Arial" w:cs="Arial"/>
        </w:rPr>
        <w:t>as</w:t>
      </w:r>
      <w:r w:rsidRPr="00403D41">
        <w:rPr>
          <w:rFonts w:ascii="Arial" w:hAnsi="Arial" w:cs="Arial"/>
          <w:spacing w:val="-4"/>
        </w:rPr>
        <w:t xml:space="preserve"> </w:t>
      </w:r>
      <w:r w:rsidRPr="00403D41">
        <w:rPr>
          <w:rFonts w:ascii="Arial" w:hAnsi="Arial" w:cs="Arial"/>
        </w:rPr>
        <w:t>part</w:t>
      </w:r>
      <w:r w:rsidRPr="00403D41">
        <w:rPr>
          <w:rFonts w:ascii="Arial" w:hAnsi="Arial" w:cs="Arial"/>
          <w:spacing w:val="-4"/>
        </w:rPr>
        <w:t xml:space="preserve"> </w:t>
      </w:r>
      <w:r w:rsidRPr="00403D41">
        <w:rPr>
          <w:rFonts w:ascii="Arial" w:hAnsi="Arial" w:cs="Arial"/>
        </w:rPr>
        <w:t>of</w:t>
      </w:r>
      <w:r w:rsidRPr="00403D41">
        <w:rPr>
          <w:rFonts w:ascii="Arial" w:hAnsi="Arial" w:cs="Arial"/>
          <w:spacing w:val="-4"/>
        </w:rPr>
        <w:t xml:space="preserve"> </w:t>
      </w:r>
      <w:r w:rsidRPr="00403D41">
        <w:rPr>
          <w:rFonts w:ascii="Arial" w:hAnsi="Arial" w:cs="Arial"/>
        </w:rPr>
        <w:t>the</w:t>
      </w:r>
      <w:r w:rsidRPr="00403D41">
        <w:rPr>
          <w:rFonts w:ascii="Arial" w:hAnsi="Arial" w:cs="Arial"/>
          <w:spacing w:val="-6"/>
        </w:rPr>
        <w:t xml:space="preserve"> </w:t>
      </w:r>
      <w:r w:rsidRPr="00403D41">
        <w:rPr>
          <w:rFonts w:ascii="Arial" w:hAnsi="Arial" w:cs="Arial"/>
        </w:rPr>
        <w:t>faster</w:t>
      </w:r>
      <w:r w:rsidRPr="00403D41">
        <w:rPr>
          <w:rFonts w:ascii="Arial" w:hAnsi="Arial" w:cs="Arial"/>
          <w:spacing w:val="-4"/>
        </w:rPr>
        <w:t xml:space="preserve"> </w:t>
      </w:r>
      <w:r w:rsidRPr="00403D41">
        <w:rPr>
          <w:rFonts w:ascii="Arial" w:hAnsi="Arial" w:cs="Arial"/>
        </w:rPr>
        <w:t>cancer</w:t>
      </w:r>
      <w:r w:rsidRPr="00403D41">
        <w:rPr>
          <w:rFonts w:ascii="Arial" w:hAnsi="Arial" w:cs="Arial"/>
          <w:spacing w:val="-4"/>
        </w:rPr>
        <w:t xml:space="preserve"> </w:t>
      </w:r>
      <w:r w:rsidRPr="00403D41">
        <w:rPr>
          <w:rFonts w:ascii="Arial" w:hAnsi="Arial" w:cs="Arial"/>
        </w:rPr>
        <w:t>treatment</w:t>
      </w:r>
      <w:r w:rsidRPr="00403D41">
        <w:rPr>
          <w:rFonts w:ascii="Arial" w:hAnsi="Arial" w:cs="Arial"/>
          <w:spacing w:val="-4"/>
        </w:rPr>
        <w:t xml:space="preserve"> </w:t>
      </w:r>
      <w:r w:rsidRPr="00403D41">
        <w:rPr>
          <w:rFonts w:ascii="Arial" w:hAnsi="Arial" w:cs="Arial"/>
        </w:rPr>
        <w:t>indicator</w:t>
      </w:r>
      <w:r w:rsidRPr="00403D41">
        <w:rPr>
          <w:rFonts w:ascii="Arial" w:hAnsi="Arial" w:cs="Arial"/>
          <w:spacing w:val="-4"/>
        </w:rPr>
        <w:t xml:space="preserve"> </w:t>
      </w:r>
      <w:r w:rsidRPr="00403D41">
        <w:rPr>
          <w:rFonts w:ascii="Arial" w:hAnsi="Arial" w:cs="Arial"/>
          <w:spacing w:val="-2"/>
        </w:rPr>
        <w:t>reporting.</w:t>
      </w:r>
    </w:p>
    <w:p w14:paraId="541DD760" w14:textId="77777777" w:rsidR="000F2DCB" w:rsidRPr="00403D41" w:rsidRDefault="000F2DCB" w:rsidP="00403D41">
      <w:pPr>
        <w:spacing w:before="155"/>
        <w:rPr>
          <w:rFonts w:ascii="Arial" w:hAnsi="Arial" w:cs="Arial"/>
        </w:rPr>
      </w:pPr>
    </w:p>
    <w:p w14:paraId="6FE6FD35" w14:textId="3DED8415" w:rsidR="00D8777A" w:rsidRPr="00403D41" w:rsidRDefault="00D8777A" w:rsidP="003609DF">
      <w:pPr>
        <w:pStyle w:val="Heading2"/>
      </w:pPr>
      <w:bookmarkStart w:id="733" w:name="_TOC_250001"/>
      <w:bookmarkStart w:id="734" w:name="_Toc124868793"/>
      <w:bookmarkStart w:id="735" w:name="_Toc203110647"/>
      <w:r w:rsidRPr="00403D41">
        <w:lastRenderedPageBreak/>
        <w:t>Aggressive</w:t>
      </w:r>
      <w:r w:rsidRPr="00403D41">
        <w:rPr>
          <w:spacing w:val="-10"/>
        </w:rPr>
        <w:t xml:space="preserve"> </w:t>
      </w:r>
      <w:r w:rsidRPr="00403D41">
        <w:t>malignant</w:t>
      </w:r>
      <w:r w:rsidRPr="00403D41">
        <w:rPr>
          <w:spacing w:val="-9"/>
        </w:rPr>
        <w:t xml:space="preserve"> </w:t>
      </w:r>
      <w:r w:rsidRPr="00403D41">
        <w:t>neoplasm</w:t>
      </w:r>
      <w:r w:rsidRPr="00403D41">
        <w:rPr>
          <w:spacing w:val="-7"/>
        </w:rPr>
        <w:t xml:space="preserve"> </w:t>
      </w:r>
      <w:r w:rsidRPr="00403D41">
        <w:t>of</w:t>
      </w:r>
      <w:r w:rsidRPr="00403D41">
        <w:rPr>
          <w:spacing w:val="-8"/>
        </w:rPr>
        <w:t xml:space="preserve"> </w:t>
      </w:r>
      <w:bookmarkEnd w:id="733"/>
      <w:r w:rsidRPr="00403D41">
        <w:t>the skin use case (case not reported)</w:t>
      </w:r>
      <w:bookmarkEnd w:id="734"/>
      <w:bookmarkEnd w:id="735"/>
    </w:p>
    <w:p w14:paraId="0B8CCD46" w14:textId="77777777" w:rsidR="00D8777A" w:rsidRPr="00403D41" w:rsidRDefault="00D8777A" w:rsidP="00403D41">
      <w:pPr>
        <w:pStyle w:val="NoSpacing"/>
        <w:rPr>
          <w:rFonts w:ascii="Arial" w:hAnsi="Arial" w:cs="Arial"/>
        </w:rPr>
      </w:pPr>
    </w:p>
    <w:tbl>
      <w:tblPr>
        <w:tblW w:w="9072" w:type="dxa"/>
        <w:tblLayout w:type="fixed"/>
        <w:tblCellMar>
          <w:left w:w="0" w:type="dxa"/>
          <w:right w:w="0" w:type="dxa"/>
        </w:tblCellMar>
        <w:tblLook w:val="01E0" w:firstRow="1" w:lastRow="1" w:firstColumn="1" w:lastColumn="1" w:noHBand="0" w:noVBand="0"/>
      </w:tblPr>
      <w:tblGrid>
        <w:gridCol w:w="1560"/>
        <w:gridCol w:w="837"/>
        <w:gridCol w:w="785"/>
        <w:gridCol w:w="5890"/>
      </w:tblGrid>
      <w:tr w:rsidR="00D8777A" w:rsidRPr="00403D41" w14:paraId="300FFA7A" w14:textId="77777777" w:rsidTr="00403D41">
        <w:trPr>
          <w:trHeight w:val="251"/>
        </w:trPr>
        <w:tc>
          <w:tcPr>
            <w:tcW w:w="1560" w:type="dxa"/>
          </w:tcPr>
          <w:p w14:paraId="33ABA303" w14:textId="77777777" w:rsidR="00D8777A" w:rsidRPr="00403D41" w:rsidRDefault="00D8777A" w:rsidP="00CB4FE3">
            <w:pPr>
              <w:pStyle w:val="TableParagraph"/>
              <w:spacing w:line="231" w:lineRule="exact"/>
              <w:ind w:left="50"/>
              <w:rPr>
                <w:rFonts w:ascii="Arial" w:hAnsi="Arial" w:cs="Arial"/>
                <w:b/>
              </w:rPr>
            </w:pPr>
            <w:r w:rsidRPr="00403D41">
              <w:rPr>
                <w:rFonts w:ascii="Arial" w:hAnsi="Arial" w:cs="Arial"/>
                <w:b/>
                <w:spacing w:val="-4"/>
              </w:rPr>
              <w:t>Date</w:t>
            </w:r>
          </w:p>
        </w:tc>
        <w:tc>
          <w:tcPr>
            <w:tcW w:w="1622" w:type="dxa"/>
            <w:gridSpan w:val="2"/>
          </w:tcPr>
          <w:p w14:paraId="5A9986DA" w14:textId="2B13984D" w:rsidR="00D8777A" w:rsidRPr="00403D41" w:rsidRDefault="004F541F" w:rsidP="00E5250E">
            <w:pPr>
              <w:pStyle w:val="TableParagraph"/>
              <w:spacing w:line="231" w:lineRule="exact"/>
              <w:rPr>
                <w:rFonts w:ascii="Arial" w:hAnsi="Arial" w:cs="Arial"/>
                <w:b/>
              </w:rPr>
            </w:pPr>
            <w:r>
              <w:rPr>
                <w:rFonts w:ascii="Arial" w:hAnsi="Arial" w:cs="Arial"/>
                <w:b/>
              </w:rPr>
              <w:t xml:space="preserve">  </w:t>
            </w:r>
            <w:r w:rsidR="00D8777A" w:rsidRPr="00403D41">
              <w:rPr>
                <w:rFonts w:ascii="Arial" w:hAnsi="Arial" w:cs="Arial"/>
                <w:b/>
              </w:rPr>
              <w:t>Day</w:t>
            </w:r>
            <w:r w:rsidR="00D8777A" w:rsidRPr="00403D41">
              <w:rPr>
                <w:rFonts w:ascii="Arial" w:hAnsi="Arial" w:cs="Arial"/>
                <w:b/>
                <w:spacing w:val="-1"/>
              </w:rPr>
              <w:t xml:space="preserve"> </w:t>
            </w:r>
            <w:r w:rsidR="00D8777A" w:rsidRPr="00403D41">
              <w:rPr>
                <w:rFonts w:ascii="Arial" w:hAnsi="Arial" w:cs="Arial"/>
                <w:b/>
                <w:spacing w:val="-2"/>
              </w:rPr>
              <w:t>count</w:t>
            </w:r>
          </w:p>
        </w:tc>
        <w:tc>
          <w:tcPr>
            <w:tcW w:w="5890" w:type="dxa"/>
          </w:tcPr>
          <w:p w14:paraId="4ED72E17" w14:textId="77777777" w:rsidR="00D8777A" w:rsidRPr="00403D41" w:rsidRDefault="00D8777A" w:rsidP="00CB4FE3">
            <w:pPr>
              <w:pStyle w:val="TableParagraph"/>
              <w:spacing w:line="231" w:lineRule="exact"/>
              <w:ind w:left="192"/>
              <w:rPr>
                <w:rFonts w:ascii="Arial" w:hAnsi="Arial" w:cs="Arial"/>
                <w:b/>
              </w:rPr>
            </w:pPr>
            <w:r w:rsidRPr="00403D41">
              <w:rPr>
                <w:rFonts w:ascii="Arial" w:hAnsi="Arial" w:cs="Arial"/>
                <w:b/>
                <w:spacing w:val="-2"/>
              </w:rPr>
              <w:t>Activity</w:t>
            </w:r>
          </w:p>
        </w:tc>
      </w:tr>
      <w:tr w:rsidR="00D8777A" w:rsidRPr="00403D41" w14:paraId="092E9DB7" w14:textId="77777777" w:rsidTr="00E5250E">
        <w:trPr>
          <w:trHeight w:val="330"/>
        </w:trPr>
        <w:tc>
          <w:tcPr>
            <w:tcW w:w="1560" w:type="dxa"/>
          </w:tcPr>
          <w:p w14:paraId="7008F727" w14:textId="77777777" w:rsidR="00D8777A" w:rsidRPr="00403D41" w:rsidRDefault="00D8777A" w:rsidP="00CB4FE3">
            <w:pPr>
              <w:pStyle w:val="TableParagraph"/>
              <w:rPr>
                <w:rFonts w:ascii="Arial" w:hAnsi="Arial" w:cs="Arial"/>
              </w:rPr>
            </w:pPr>
          </w:p>
        </w:tc>
        <w:tc>
          <w:tcPr>
            <w:tcW w:w="837" w:type="dxa"/>
          </w:tcPr>
          <w:p w14:paraId="22FE9565" w14:textId="77777777" w:rsidR="00D8777A" w:rsidRPr="00403D41" w:rsidRDefault="00D8777A" w:rsidP="00E5250E">
            <w:pPr>
              <w:pStyle w:val="TableParagraph"/>
              <w:spacing w:before="1"/>
              <w:ind w:right="236"/>
              <w:rPr>
                <w:rFonts w:ascii="Arial" w:hAnsi="Arial" w:cs="Arial"/>
                <w:b/>
              </w:rPr>
            </w:pPr>
            <w:r w:rsidRPr="00403D41">
              <w:rPr>
                <w:rFonts w:ascii="Arial" w:hAnsi="Arial" w:cs="Arial"/>
                <w:b/>
                <w:spacing w:val="-5"/>
              </w:rPr>
              <w:t>62</w:t>
            </w:r>
          </w:p>
        </w:tc>
        <w:tc>
          <w:tcPr>
            <w:tcW w:w="785" w:type="dxa"/>
          </w:tcPr>
          <w:p w14:paraId="1BB611D8" w14:textId="6D0427E1" w:rsidR="00D8777A" w:rsidRPr="00403D41" w:rsidRDefault="004F541F" w:rsidP="00CB4FE3">
            <w:pPr>
              <w:pStyle w:val="TableParagraph"/>
              <w:spacing w:before="1"/>
              <w:ind w:right="264"/>
              <w:jc w:val="right"/>
              <w:rPr>
                <w:rFonts w:ascii="Arial" w:hAnsi="Arial" w:cs="Arial"/>
                <w:b/>
              </w:rPr>
            </w:pPr>
            <w:r w:rsidRPr="00403D41">
              <w:rPr>
                <w:rFonts w:ascii="Arial" w:hAnsi="Arial" w:cs="Arial"/>
                <w:b/>
                <w:bCs/>
              </w:rPr>
              <w:t>31</w:t>
            </w:r>
          </w:p>
        </w:tc>
        <w:tc>
          <w:tcPr>
            <w:tcW w:w="5890" w:type="dxa"/>
          </w:tcPr>
          <w:p w14:paraId="32D75041" w14:textId="7F68A80E" w:rsidR="00D8777A" w:rsidRPr="00403D41" w:rsidRDefault="007B18FC" w:rsidP="00CB4FE3">
            <w:pPr>
              <w:pStyle w:val="TableParagraph"/>
              <w:rPr>
                <w:rFonts w:ascii="Arial" w:hAnsi="Arial" w:cs="Arial"/>
                <w:b/>
                <w:bCs/>
              </w:rPr>
            </w:pPr>
            <w:r w:rsidRPr="00403D41">
              <w:rPr>
                <w:rFonts w:ascii="Arial" w:hAnsi="Arial" w:cs="Arial"/>
                <w:b/>
                <w:bCs/>
              </w:rPr>
              <w:t xml:space="preserve">   </w:t>
            </w:r>
          </w:p>
        </w:tc>
      </w:tr>
      <w:tr w:rsidR="00D8777A" w:rsidRPr="00403D41" w14:paraId="2170318F" w14:textId="77777777" w:rsidTr="00E5250E">
        <w:trPr>
          <w:trHeight w:val="909"/>
        </w:trPr>
        <w:tc>
          <w:tcPr>
            <w:tcW w:w="1560" w:type="dxa"/>
          </w:tcPr>
          <w:p w14:paraId="5C652FA0" w14:textId="72887718" w:rsidR="00D8777A" w:rsidRPr="00403D41" w:rsidRDefault="00D8777A" w:rsidP="00CB4FE3">
            <w:pPr>
              <w:pStyle w:val="TableParagraph"/>
              <w:spacing w:before="79"/>
              <w:ind w:left="50"/>
              <w:rPr>
                <w:rFonts w:ascii="Arial" w:hAnsi="Arial" w:cs="Arial"/>
              </w:rPr>
            </w:pPr>
            <w:r w:rsidRPr="00403D41">
              <w:rPr>
                <w:rFonts w:ascii="Arial" w:hAnsi="Arial" w:cs="Arial"/>
                <w:spacing w:val="-2"/>
              </w:rPr>
              <w:t>16/01/20</w:t>
            </w:r>
            <w:r w:rsidR="00281FBB" w:rsidRPr="00403D41">
              <w:rPr>
                <w:rFonts w:ascii="Arial" w:hAnsi="Arial" w:cs="Arial"/>
                <w:spacing w:val="-2"/>
              </w:rPr>
              <w:t>23</w:t>
            </w:r>
          </w:p>
        </w:tc>
        <w:tc>
          <w:tcPr>
            <w:tcW w:w="837" w:type="dxa"/>
          </w:tcPr>
          <w:p w14:paraId="30E0E52B" w14:textId="77777777" w:rsidR="00D8777A" w:rsidRPr="00403D41" w:rsidRDefault="00D8777A" w:rsidP="00E5250E">
            <w:pPr>
              <w:pStyle w:val="TableParagraph"/>
              <w:spacing w:before="79"/>
              <w:rPr>
                <w:rFonts w:ascii="Arial" w:hAnsi="Arial" w:cs="Arial"/>
              </w:rPr>
            </w:pPr>
            <w:r w:rsidRPr="00403D41">
              <w:rPr>
                <w:rFonts w:ascii="Arial" w:hAnsi="Arial" w:cs="Arial"/>
              </w:rPr>
              <w:t>0</w:t>
            </w:r>
          </w:p>
        </w:tc>
        <w:tc>
          <w:tcPr>
            <w:tcW w:w="785" w:type="dxa"/>
          </w:tcPr>
          <w:p w14:paraId="3EC46682" w14:textId="77777777" w:rsidR="00D8777A" w:rsidRPr="00403D41" w:rsidRDefault="00D8777A" w:rsidP="00CB4FE3">
            <w:pPr>
              <w:pStyle w:val="TableParagraph"/>
              <w:rPr>
                <w:rFonts w:ascii="Arial" w:hAnsi="Arial" w:cs="Arial"/>
              </w:rPr>
            </w:pPr>
          </w:p>
        </w:tc>
        <w:tc>
          <w:tcPr>
            <w:tcW w:w="5890" w:type="dxa"/>
          </w:tcPr>
          <w:p w14:paraId="0F9D526F" w14:textId="77777777" w:rsidR="00D8777A" w:rsidRPr="00403D41" w:rsidRDefault="00D8777A" w:rsidP="00CB4FE3">
            <w:pPr>
              <w:pStyle w:val="TableParagraph"/>
              <w:spacing w:before="79"/>
              <w:ind w:left="192"/>
              <w:rPr>
                <w:rFonts w:ascii="Arial" w:hAnsi="Arial" w:cs="Arial"/>
              </w:rPr>
            </w:pPr>
            <w:r w:rsidRPr="00403D41">
              <w:rPr>
                <w:rFonts w:ascii="Arial" w:hAnsi="Arial" w:cs="Arial"/>
              </w:rPr>
              <w:t>A referral is received from a primary care general practitioner</w:t>
            </w:r>
            <w:r w:rsidRPr="00403D41">
              <w:rPr>
                <w:rFonts w:ascii="Arial" w:hAnsi="Arial" w:cs="Arial"/>
                <w:spacing w:val="-5"/>
              </w:rPr>
              <w:t xml:space="preserve"> </w:t>
            </w:r>
            <w:r w:rsidRPr="00403D41">
              <w:rPr>
                <w:rFonts w:ascii="Arial" w:hAnsi="Arial" w:cs="Arial"/>
              </w:rPr>
              <w:t>(GP)</w:t>
            </w:r>
            <w:r w:rsidRPr="00403D41">
              <w:rPr>
                <w:rFonts w:ascii="Arial" w:hAnsi="Arial" w:cs="Arial"/>
                <w:spacing w:val="-4"/>
              </w:rPr>
              <w:t xml:space="preserve"> </w:t>
            </w:r>
            <w:r w:rsidRPr="00403D41">
              <w:rPr>
                <w:rFonts w:ascii="Arial" w:hAnsi="Arial" w:cs="Arial"/>
              </w:rPr>
              <w:t>for</w:t>
            </w:r>
            <w:r w:rsidRPr="00403D41">
              <w:rPr>
                <w:rFonts w:ascii="Arial" w:hAnsi="Arial" w:cs="Arial"/>
                <w:spacing w:val="-5"/>
              </w:rPr>
              <w:t xml:space="preserve"> </w:t>
            </w:r>
            <w:r w:rsidRPr="00403D41">
              <w:rPr>
                <w:rFonts w:ascii="Arial" w:hAnsi="Arial" w:cs="Arial"/>
              </w:rPr>
              <w:t>a</w:t>
            </w:r>
            <w:r w:rsidRPr="00403D41">
              <w:rPr>
                <w:rFonts w:ascii="Arial" w:hAnsi="Arial" w:cs="Arial"/>
                <w:spacing w:val="-6"/>
              </w:rPr>
              <w:t xml:space="preserve"> </w:t>
            </w:r>
            <w:r w:rsidRPr="00403D41">
              <w:rPr>
                <w:rFonts w:ascii="Arial" w:hAnsi="Arial" w:cs="Arial"/>
              </w:rPr>
              <w:t>patient</w:t>
            </w:r>
            <w:r w:rsidRPr="00403D41">
              <w:rPr>
                <w:rFonts w:ascii="Arial" w:hAnsi="Arial" w:cs="Arial"/>
                <w:spacing w:val="-5"/>
              </w:rPr>
              <w:t xml:space="preserve"> </w:t>
            </w:r>
            <w:r w:rsidRPr="00403D41">
              <w:rPr>
                <w:rFonts w:ascii="Arial" w:hAnsi="Arial" w:cs="Arial"/>
              </w:rPr>
              <w:t>with</w:t>
            </w:r>
            <w:r w:rsidRPr="00403D41">
              <w:rPr>
                <w:rFonts w:ascii="Arial" w:hAnsi="Arial" w:cs="Arial"/>
                <w:spacing w:val="-4"/>
              </w:rPr>
              <w:t xml:space="preserve"> </w:t>
            </w:r>
            <w:r w:rsidRPr="00403D41">
              <w:rPr>
                <w:rFonts w:ascii="Arial" w:hAnsi="Arial" w:cs="Arial"/>
              </w:rPr>
              <w:t>an</w:t>
            </w:r>
            <w:r w:rsidRPr="00403D41">
              <w:rPr>
                <w:rFonts w:ascii="Arial" w:hAnsi="Arial" w:cs="Arial"/>
                <w:spacing w:val="-6"/>
              </w:rPr>
              <w:t xml:space="preserve"> </w:t>
            </w:r>
            <w:r w:rsidRPr="00403D41">
              <w:rPr>
                <w:rFonts w:ascii="Arial" w:hAnsi="Arial" w:cs="Arial"/>
              </w:rPr>
              <w:t>unusual</w:t>
            </w:r>
            <w:r w:rsidRPr="00403D41">
              <w:rPr>
                <w:rFonts w:ascii="Arial" w:hAnsi="Arial" w:cs="Arial"/>
                <w:spacing w:val="-6"/>
              </w:rPr>
              <w:t xml:space="preserve"> </w:t>
            </w:r>
            <w:r w:rsidRPr="00403D41">
              <w:rPr>
                <w:rFonts w:ascii="Arial" w:hAnsi="Arial" w:cs="Arial"/>
              </w:rPr>
              <w:t>skin</w:t>
            </w:r>
            <w:r w:rsidRPr="00403D41">
              <w:rPr>
                <w:rFonts w:ascii="Arial" w:hAnsi="Arial" w:cs="Arial"/>
                <w:spacing w:val="-6"/>
              </w:rPr>
              <w:t xml:space="preserve"> </w:t>
            </w:r>
            <w:r w:rsidRPr="00403D41">
              <w:rPr>
                <w:rFonts w:ascii="Arial" w:hAnsi="Arial" w:cs="Arial"/>
              </w:rPr>
              <w:t>lesion that could be cancerous.</w:t>
            </w:r>
          </w:p>
        </w:tc>
      </w:tr>
      <w:tr w:rsidR="00D8777A" w:rsidRPr="00403D41" w14:paraId="5A85E29D" w14:textId="77777777" w:rsidTr="00E5250E">
        <w:trPr>
          <w:trHeight w:val="660"/>
        </w:trPr>
        <w:tc>
          <w:tcPr>
            <w:tcW w:w="1560" w:type="dxa"/>
          </w:tcPr>
          <w:p w14:paraId="682A0E7E" w14:textId="500F73E2" w:rsidR="00D8777A" w:rsidRPr="00403D41" w:rsidRDefault="00D8777A" w:rsidP="00CB4FE3">
            <w:pPr>
              <w:pStyle w:val="TableParagraph"/>
              <w:spacing w:before="79"/>
              <w:ind w:left="50"/>
              <w:rPr>
                <w:rFonts w:ascii="Arial" w:hAnsi="Arial" w:cs="Arial"/>
              </w:rPr>
            </w:pPr>
            <w:r w:rsidRPr="00403D41">
              <w:rPr>
                <w:rFonts w:ascii="Arial" w:hAnsi="Arial" w:cs="Arial"/>
                <w:spacing w:val="-2"/>
              </w:rPr>
              <w:t>17/01/20</w:t>
            </w:r>
            <w:r w:rsidR="00281FBB" w:rsidRPr="00403D41">
              <w:rPr>
                <w:rFonts w:ascii="Arial" w:hAnsi="Arial" w:cs="Arial"/>
                <w:spacing w:val="-2"/>
              </w:rPr>
              <w:t>23</w:t>
            </w:r>
          </w:p>
        </w:tc>
        <w:tc>
          <w:tcPr>
            <w:tcW w:w="837" w:type="dxa"/>
          </w:tcPr>
          <w:p w14:paraId="307AE5EB" w14:textId="77777777" w:rsidR="00D8777A" w:rsidRPr="00403D41" w:rsidRDefault="00D8777A" w:rsidP="00E5250E">
            <w:pPr>
              <w:pStyle w:val="TableParagraph"/>
              <w:spacing w:before="79"/>
              <w:rPr>
                <w:rFonts w:ascii="Arial" w:hAnsi="Arial" w:cs="Arial"/>
              </w:rPr>
            </w:pPr>
            <w:r w:rsidRPr="00403D41">
              <w:rPr>
                <w:rFonts w:ascii="Arial" w:hAnsi="Arial" w:cs="Arial"/>
              </w:rPr>
              <w:t>1</w:t>
            </w:r>
          </w:p>
        </w:tc>
        <w:tc>
          <w:tcPr>
            <w:tcW w:w="785" w:type="dxa"/>
          </w:tcPr>
          <w:p w14:paraId="75D342A8" w14:textId="77777777" w:rsidR="00D8777A" w:rsidRPr="00403D41" w:rsidRDefault="00D8777A" w:rsidP="00CB4FE3">
            <w:pPr>
              <w:pStyle w:val="TableParagraph"/>
              <w:rPr>
                <w:rFonts w:ascii="Arial" w:hAnsi="Arial" w:cs="Arial"/>
              </w:rPr>
            </w:pPr>
          </w:p>
        </w:tc>
        <w:tc>
          <w:tcPr>
            <w:tcW w:w="5890" w:type="dxa"/>
          </w:tcPr>
          <w:p w14:paraId="44B12283" w14:textId="77777777" w:rsidR="00D8777A" w:rsidRPr="00403D41" w:rsidRDefault="00D8777A" w:rsidP="00CB4FE3">
            <w:pPr>
              <w:pStyle w:val="TableParagraph"/>
              <w:spacing w:before="79" w:line="242" w:lineRule="auto"/>
              <w:ind w:left="192"/>
              <w:rPr>
                <w:rFonts w:ascii="Arial" w:hAnsi="Arial" w:cs="Arial"/>
              </w:rPr>
            </w:pPr>
            <w:r w:rsidRPr="00403D41">
              <w:rPr>
                <w:rFonts w:ascii="Arial" w:hAnsi="Arial" w:cs="Arial"/>
              </w:rPr>
              <w:t>Patient</w:t>
            </w:r>
            <w:r w:rsidRPr="00403D41">
              <w:rPr>
                <w:rFonts w:ascii="Arial" w:hAnsi="Arial" w:cs="Arial"/>
                <w:spacing w:val="-4"/>
              </w:rPr>
              <w:t xml:space="preserve"> </w:t>
            </w:r>
            <w:r w:rsidRPr="00403D41">
              <w:rPr>
                <w:rFonts w:ascii="Arial" w:hAnsi="Arial" w:cs="Arial"/>
              </w:rPr>
              <w:t>is</w:t>
            </w:r>
            <w:r w:rsidRPr="00403D41">
              <w:rPr>
                <w:rFonts w:ascii="Arial" w:hAnsi="Arial" w:cs="Arial"/>
                <w:spacing w:val="-4"/>
              </w:rPr>
              <w:t xml:space="preserve"> </w:t>
            </w:r>
            <w:r w:rsidRPr="00403D41">
              <w:rPr>
                <w:rFonts w:ascii="Arial" w:hAnsi="Arial" w:cs="Arial"/>
              </w:rPr>
              <w:t>triaged</w:t>
            </w:r>
            <w:r w:rsidRPr="00403D41">
              <w:rPr>
                <w:rFonts w:ascii="Arial" w:hAnsi="Arial" w:cs="Arial"/>
                <w:spacing w:val="-4"/>
              </w:rPr>
              <w:t xml:space="preserve"> </w:t>
            </w:r>
            <w:r w:rsidRPr="00403D41">
              <w:rPr>
                <w:rFonts w:ascii="Arial" w:hAnsi="Arial" w:cs="Arial"/>
              </w:rPr>
              <w:t>as</w:t>
            </w:r>
            <w:r w:rsidRPr="00403D41">
              <w:rPr>
                <w:rFonts w:ascii="Arial" w:hAnsi="Arial" w:cs="Arial"/>
                <w:spacing w:val="-3"/>
              </w:rPr>
              <w:t xml:space="preserve"> </w:t>
            </w:r>
            <w:r w:rsidRPr="00403D41">
              <w:rPr>
                <w:rFonts w:ascii="Arial" w:hAnsi="Arial" w:cs="Arial"/>
              </w:rPr>
              <w:t>needing</w:t>
            </w:r>
            <w:r w:rsidRPr="00403D41">
              <w:rPr>
                <w:rFonts w:ascii="Arial" w:hAnsi="Arial" w:cs="Arial"/>
                <w:spacing w:val="-4"/>
              </w:rPr>
              <w:t xml:space="preserve"> </w:t>
            </w:r>
            <w:r w:rsidRPr="00403D41">
              <w:rPr>
                <w:rFonts w:ascii="Arial" w:hAnsi="Arial" w:cs="Arial"/>
              </w:rPr>
              <w:t>to</w:t>
            </w:r>
            <w:r w:rsidRPr="00403D41">
              <w:rPr>
                <w:rFonts w:ascii="Arial" w:hAnsi="Arial" w:cs="Arial"/>
                <w:spacing w:val="-6"/>
              </w:rPr>
              <w:t xml:space="preserve"> </w:t>
            </w:r>
            <w:r w:rsidRPr="00403D41">
              <w:rPr>
                <w:rFonts w:ascii="Arial" w:hAnsi="Arial" w:cs="Arial"/>
              </w:rPr>
              <w:t>be</w:t>
            </w:r>
            <w:r w:rsidRPr="00403D41">
              <w:rPr>
                <w:rFonts w:ascii="Arial" w:hAnsi="Arial" w:cs="Arial"/>
                <w:spacing w:val="-6"/>
              </w:rPr>
              <w:t xml:space="preserve"> </w:t>
            </w:r>
            <w:r w:rsidRPr="00403D41">
              <w:rPr>
                <w:rFonts w:ascii="Arial" w:hAnsi="Arial" w:cs="Arial"/>
              </w:rPr>
              <w:t>seen</w:t>
            </w:r>
            <w:r w:rsidRPr="00403D41">
              <w:rPr>
                <w:rFonts w:ascii="Arial" w:hAnsi="Arial" w:cs="Arial"/>
                <w:spacing w:val="-5"/>
              </w:rPr>
              <w:t xml:space="preserve"> </w:t>
            </w:r>
            <w:r w:rsidRPr="00403D41">
              <w:rPr>
                <w:rFonts w:ascii="Arial" w:hAnsi="Arial" w:cs="Arial"/>
              </w:rPr>
              <w:t>within</w:t>
            </w:r>
            <w:r w:rsidRPr="00403D41">
              <w:rPr>
                <w:rFonts w:ascii="Arial" w:hAnsi="Arial" w:cs="Arial"/>
                <w:spacing w:val="-5"/>
              </w:rPr>
              <w:t xml:space="preserve"> </w:t>
            </w:r>
            <w:r w:rsidRPr="00403D41">
              <w:rPr>
                <w:rFonts w:ascii="Arial" w:hAnsi="Arial" w:cs="Arial"/>
              </w:rPr>
              <w:t>two</w:t>
            </w:r>
            <w:r w:rsidRPr="00403D41">
              <w:rPr>
                <w:rFonts w:ascii="Arial" w:hAnsi="Arial" w:cs="Arial"/>
                <w:spacing w:val="-5"/>
              </w:rPr>
              <w:t xml:space="preserve"> </w:t>
            </w:r>
            <w:r w:rsidRPr="00403D41">
              <w:rPr>
                <w:rFonts w:ascii="Arial" w:hAnsi="Arial" w:cs="Arial"/>
              </w:rPr>
              <w:t>weeks and as having a high suspicion of cancer.</w:t>
            </w:r>
          </w:p>
        </w:tc>
      </w:tr>
      <w:tr w:rsidR="00D8777A" w:rsidRPr="00403D41" w14:paraId="39115373" w14:textId="77777777" w:rsidTr="00E5250E">
        <w:trPr>
          <w:trHeight w:val="910"/>
        </w:trPr>
        <w:tc>
          <w:tcPr>
            <w:tcW w:w="1560" w:type="dxa"/>
          </w:tcPr>
          <w:p w14:paraId="5D5397DF" w14:textId="43D526E6" w:rsidR="00D8777A" w:rsidRPr="00403D41" w:rsidRDefault="00D8777A" w:rsidP="00CB4FE3">
            <w:pPr>
              <w:pStyle w:val="TableParagraph"/>
              <w:spacing w:before="79"/>
              <w:ind w:left="50"/>
              <w:rPr>
                <w:rFonts w:ascii="Arial" w:hAnsi="Arial" w:cs="Arial"/>
              </w:rPr>
            </w:pPr>
            <w:r w:rsidRPr="00403D41">
              <w:rPr>
                <w:rFonts w:ascii="Arial" w:hAnsi="Arial" w:cs="Arial"/>
                <w:spacing w:val="-2"/>
              </w:rPr>
              <w:t>30/01/20</w:t>
            </w:r>
            <w:r w:rsidR="00281FBB" w:rsidRPr="00403D41">
              <w:rPr>
                <w:rFonts w:ascii="Arial" w:hAnsi="Arial" w:cs="Arial"/>
                <w:spacing w:val="-2"/>
              </w:rPr>
              <w:t>23</w:t>
            </w:r>
          </w:p>
        </w:tc>
        <w:tc>
          <w:tcPr>
            <w:tcW w:w="837" w:type="dxa"/>
          </w:tcPr>
          <w:p w14:paraId="6AF622FF" w14:textId="77777777" w:rsidR="00D8777A" w:rsidRPr="00403D41" w:rsidRDefault="00D8777A" w:rsidP="00E5250E">
            <w:pPr>
              <w:pStyle w:val="TableParagraph"/>
              <w:spacing w:before="79"/>
              <w:ind w:right="172"/>
              <w:rPr>
                <w:rFonts w:ascii="Arial" w:hAnsi="Arial" w:cs="Arial"/>
              </w:rPr>
            </w:pPr>
            <w:r w:rsidRPr="00403D41">
              <w:rPr>
                <w:rFonts w:ascii="Arial" w:hAnsi="Arial" w:cs="Arial"/>
                <w:spacing w:val="-5"/>
              </w:rPr>
              <w:t>14</w:t>
            </w:r>
          </w:p>
        </w:tc>
        <w:tc>
          <w:tcPr>
            <w:tcW w:w="785" w:type="dxa"/>
          </w:tcPr>
          <w:p w14:paraId="7FA97A6F" w14:textId="77777777" w:rsidR="00D8777A" w:rsidRPr="00403D41" w:rsidRDefault="00D8777A" w:rsidP="00CB4FE3">
            <w:pPr>
              <w:pStyle w:val="TableParagraph"/>
              <w:spacing w:before="79"/>
              <w:ind w:right="262"/>
              <w:jc w:val="right"/>
              <w:rPr>
                <w:rFonts w:ascii="Arial" w:hAnsi="Arial" w:cs="Arial"/>
              </w:rPr>
            </w:pPr>
            <w:r w:rsidRPr="00403D41">
              <w:rPr>
                <w:rFonts w:ascii="Arial" w:hAnsi="Arial" w:cs="Arial"/>
              </w:rPr>
              <w:t>0</w:t>
            </w:r>
          </w:p>
        </w:tc>
        <w:tc>
          <w:tcPr>
            <w:tcW w:w="5890" w:type="dxa"/>
          </w:tcPr>
          <w:p w14:paraId="23CAE073" w14:textId="77777777" w:rsidR="00D8777A" w:rsidRPr="00403D41" w:rsidRDefault="00D8777A" w:rsidP="00CB4FE3">
            <w:pPr>
              <w:pStyle w:val="TableParagraph"/>
              <w:spacing w:before="79"/>
              <w:ind w:left="192"/>
              <w:rPr>
                <w:rFonts w:ascii="Arial" w:hAnsi="Arial" w:cs="Arial"/>
              </w:rPr>
            </w:pPr>
            <w:r w:rsidRPr="00403D41">
              <w:rPr>
                <w:rFonts w:ascii="Arial" w:hAnsi="Arial" w:cs="Arial"/>
              </w:rPr>
              <w:t>Surgical first specialist assessment (FSA): treatment options</w:t>
            </w:r>
            <w:r w:rsidRPr="00403D41">
              <w:rPr>
                <w:rFonts w:ascii="Arial" w:hAnsi="Arial" w:cs="Arial"/>
                <w:spacing w:val="-5"/>
              </w:rPr>
              <w:t xml:space="preserve"> </w:t>
            </w:r>
            <w:r w:rsidRPr="00403D41">
              <w:rPr>
                <w:rFonts w:ascii="Arial" w:hAnsi="Arial" w:cs="Arial"/>
              </w:rPr>
              <w:t>are</w:t>
            </w:r>
            <w:r w:rsidRPr="00403D41">
              <w:rPr>
                <w:rFonts w:ascii="Arial" w:hAnsi="Arial" w:cs="Arial"/>
                <w:spacing w:val="-7"/>
              </w:rPr>
              <w:t xml:space="preserve"> </w:t>
            </w:r>
            <w:r w:rsidRPr="00403D41">
              <w:rPr>
                <w:rFonts w:ascii="Arial" w:hAnsi="Arial" w:cs="Arial"/>
              </w:rPr>
              <w:t>discussed.</w:t>
            </w:r>
            <w:r w:rsidRPr="00403D41">
              <w:rPr>
                <w:rFonts w:ascii="Arial" w:hAnsi="Arial" w:cs="Arial"/>
                <w:spacing w:val="-5"/>
              </w:rPr>
              <w:t xml:space="preserve"> </w:t>
            </w:r>
            <w:r w:rsidRPr="00403D41">
              <w:rPr>
                <w:rFonts w:ascii="Arial" w:hAnsi="Arial" w:cs="Arial"/>
              </w:rPr>
              <w:t>Patient</w:t>
            </w:r>
            <w:r w:rsidRPr="00403D41">
              <w:rPr>
                <w:rFonts w:ascii="Arial" w:hAnsi="Arial" w:cs="Arial"/>
                <w:spacing w:val="-5"/>
              </w:rPr>
              <w:t xml:space="preserve"> </w:t>
            </w:r>
            <w:r w:rsidRPr="00403D41">
              <w:rPr>
                <w:rFonts w:ascii="Arial" w:hAnsi="Arial" w:cs="Arial"/>
              </w:rPr>
              <w:t>agrees</w:t>
            </w:r>
            <w:r w:rsidRPr="00403D41">
              <w:rPr>
                <w:rFonts w:ascii="Arial" w:hAnsi="Arial" w:cs="Arial"/>
                <w:spacing w:val="-5"/>
              </w:rPr>
              <w:t xml:space="preserve"> </w:t>
            </w:r>
            <w:r w:rsidRPr="00403D41">
              <w:rPr>
                <w:rFonts w:ascii="Arial" w:hAnsi="Arial" w:cs="Arial"/>
              </w:rPr>
              <w:t>to</w:t>
            </w:r>
            <w:r w:rsidRPr="00403D41">
              <w:rPr>
                <w:rFonts w:ascii="Arial" w:hAnsi="Arial" w:cs="Arial"/>
                <w:spacing w:val="-5"/>
              </w:rPr>
              <w:t xml:space="preserve"> </w:t>
            </w:r>
            <w:r w:rsidRPr="00403D41">
              <w:rPr>
                <w:rFonts w:ascii="Arial" w:hAnsi="Arial" w:cs="Arial"/>
              </w:rPr>
              <w:t>excision</w:t>
            </w:r>
            <w:r w:rsidRPr="00403D41">
              <w:rPr>
                <w:rFonts w:ascii="Arial" w:hAnsi="Arial" w:cs="Arial"/>
                <w:spacing w:val="-8"/>
              </w:rPr>
              <w:t xml:space="preserve"> </w:t>
            </w:r>
            <w:r w:rsidRPr="00403D41">
              <w:rPr>
                <w:rFonts w:ascii="Arial" w:hAnsi="Arial" w:cs="Arial"/>
              </w:rPr>
              <w:t>of</w:t>
            </w:r>
            <w:r w:rsidRPr="00403D41">
              <w:rPr>
                <w:rFonts w:ascii="Arial" w:hAnsi="Arial" w:cs="Arial"/>
                <w:spacing w:val="-5"/>
              </w:rPr>
              <w:t xml:space="preserve"> </w:t>
            </w:r>
            <w:r w:rsidRPr="00403D41">
              <w:rPr>
                <w:rFonts w:ascii="Arial" w:hAnsi="Arial" w:cs="Arial"/>
              </w:rPr>
              <w:t xml:space="preserve">the </w:t>
            </w:r>
            <w:r w:rsidRPr="00403D41">
              <w:rPr>
                <w:rFonts w:ascii="Arial" w:hAnsi="Arial" w:cs="Arial"/>
                <w:spacing w:val="-2"/>
              </w:rPr>
              <w:t>lesion.</w:t>
            </w:r>
          </w:p>
        </w:tc>
      </w:tr>
      <w:tr w:rsidR="00D8777A" w:rsidRPr="00403D41" w14:paraId="1E22B2F2" w14:textId="77777777" w:rsidTr="00E5250E">
        <w:trPr>
          <w:trHeight w:val="409"/>
        </w:trPr>
        <w:tc>
          <w:tcPr>
            <w:tcW w:w="1560" w:type="dxa"/>
          </w:tcPr>
          <w:p w14:paraId="68BB3B0A" w14:textId="45FB2C51" w:rsidR="00D8777A" w:rsidRPr="00403D41" w:rsidRDefault="00D8777A" w:rsidP="00CB4FE3">
            <w:pPr>
              <w:pStyle w:val="TableParagraph"/>
              <w:spacing w:before="79"/>
              <w:ind w:left="50"/>
              <w:rPr>
                <w:rFonts w:ascii="Arial" w:hAnsi="Arial" w:cs="Arial"/>
              </w:rPr>
            </w:pPr>
            <w:r w:rsidRPr="00403D41">
              <w:rPr>
                <w:rFonts w:ascii="Arial" w:hAnsi="Arial" w:cs="Arial"/>
                <w:spacing w:val="-2"/>
              </w:rPr>
              <w:t>31/01/20</w:t>
            </w:r>
            <w:r w:rsidR="00281FBB" w:rsidRPr="00403D41">
              <w:rPr>
                <w:rFonts w:ascii="Arial" w:hAnsi="Arial" w:cs="Arial"/>
                <w:spacing w:val="-2"/>
              </w:rPr>
              <w:t>23</w:t>
            </w:r>
          </w:p>
        </w:tc>
        <w:tc>
          <w:tcPr>
            <w:tcW w:w="837" w:type="dxa"/>
          </w:tcPr>
          <w:p w14:paraId="71D4EDC9" w14:textId="77777777" w:rsidR="00D8777A" w:rsidRPr="00403D41" w:rsidRDefault="00D8777A" w:rsidP="00E5250E">
            <w:pPr>
              <w:pStyle w:val="TableParagraph"/>
              <w:spacing w:before="79"/>
              <w:ind w:right="166"/>
              <w:rPr>
                <w:rFonts w:ascii="Arial" w:hAnsi="Arial" w:cs="Arial"/>
              </w:rPr>
            </w:pPr>
            <w:r w:rsidRPr="00403D41">
              <w:rPr>
                <w:rFonts w:ascii="Arial" w:hAnsi="Arial" w:cs="Arial"/>
                <w:spacing w:val="-5"/>
              </w:rPr>
              <w:t>15</w:t>
            </w:r>
          </w:p>
        </w:tc>
        <w:tc>
          <w:tcPr>
            <w:tcW w:w="785" w:type="dxa"/>
          </w:tcPr>
          <w:p w14:paraId="10B31B3A" w14:textId="77777777" w:rsidR="00D8777A" w:rsidRPr="00403D41" w:rsidRDefault="00D8777A" w:rsidP="00CB4FE3">
            <w:pPr>
              <w:pStyle w:val="TableParagraph"/>
              <w:spacing w:before="79"/>
              <w:ind w:right="262"/>
              <w:jc w:val="right"/>
              <w:rPr>
                <w:rFonts w:ascii="Arial" w:hAnsi="Arial" w:cs="Arial"/>
              </w:rPr>
            </w:pPr>
            <w:r w:rsidRPr="00403D41">
              <w:rPr>
                <w:rFonts w:ascii="Arial" w:hAnsi="Arial" w:cs="Arial"/>
              </w:rPr>
              <w:t>1</w:t>
            </w:r>
          </w:p>
        </w:tc>
        <w:tc>
          <w:tcPr>
            <w:tcW w:w="5890" w:type="dxa"/>
          </w:tcPr>
          <w:p w14:paraId="4228466E" w14:textId="77777777" w:rsidR="00D8777A" w:rsidRPr="00403D41" w:rsidRDefault="00D8777A" w:rsidP="00CB4FE3">
            <w:pPr>
              <w:pStyle w:val="TableParagraph"/>
              <w:spacing w:before="79"/>
              <w:ind w:left="192"/>
              <w:rPr>
                <w:rFonts w:ascii="Arial" w:hAnsi="Arial" w:cs="Arial"/>
              </w:rPr>
            </w:pPr>
            <w:r w:rsidRPr="00403D41">
              <w:rPr>
                <w:rFonts w:ascii="Arial" w:hAnsi="Arial" w:cs="Arial"/>
              </w:rPr>
              <w:t>A</w:t>
            </w:r>
            <w:r w:rsidRPr="00403D41">
              <w:rPr>
                <w:rFonts w:ascii="Arial" w:hAnsi="Arial" w:cs="Arial"/>
                <w:spacing w:val="-4"/>
              </w:rPr>
              <w:t xml:space="preserve"> </w:t>
            </w:r>
            <w:r w:rsidRPr="00403D41">
              <w:rPr>
                <w:rFonts w:ascii="Arial" w:hAnsi="Arial" w:cs="Arial"/>
              </w:rPr>
              <w:t>theatre</w:t>
            </w:r>
            <w:r w:rsidRPr="00403D41">
              <w:rPr>
                <w:rFonts w:ascii="Arial" w:hAnsi="Arial" w:cs="Arial"/>
                <w:spacing w:val="-5"/>
              </w:rPr>
              <w:t xml:space="preserve"> </w:t>
            </w:r>
            <w:r w:rsidRPr="00403D41">
              <w:rPr>
                <w:rFonts w:ascii="Arial" w:hAnsi="Arial" w:cs="Arial"/>
              </w:rPr>
              <w:t>booking</w:t>
            </w:r>
            <w:r w:rsidRPr="00403D41">
              <w:rPr>
                <w:rFonts w:ascii="Arial" w:hAnsi="Arial" w:cs="Arial"/>
                <w:spacing w:val="-6"/>
              </w:rPr>
              <w:t xml:space="preserve"> </w:t>
            </w:r>
            <w:r w:rsidRPr="00403D41">
              <w:rPr>
                <w:rFonts w:ascii="Arial" w:hAnsi="Arial" w:cs="Arial"/>
              </w:rPr>
              <w:t>request is</w:t>
            </w:r>
            <w:r w:rsidRPr="00403D41">
              <w:rPr>
                <w:rFonts w:ascii="Arial" w:hAnsi="Arial" w:cs="Arial"/>
                <w:spacing w:val="-3"/>
              </w:rPr>
              <w:t xml:space="preserve"> </w:t>
            </w:r>
            <w:r w:rsidRPr="00403D41">
              <w:rPr>
                <w:rFonts w:ascii="Arial" w:hAnsi="Arial" w:cs="Arial"/>
                <w:spacing w:val="-2"/>
              </w:rPr>
              <w:t>sent.</w:t>
            </w:r>
          </w:p>
        </w:tc>
      </w:tr>
      <w:tr w:rsidR="00D8777A" w:rsidRPr="00403D41" w14:paraId="4BCAF7D7" w14:textId="77777777" w:rsidTr="00E5250E">
        <w:trPr>
          <w:trHeight w:val="433"/>
        </w:trPr>
        <w:tc>
          <w:tcPr>
            <w:tcW w:w="1560" w:type="dxa"/>
          </w:tcPr>
          <w:p w14:paraId="34379E3E" w14:textId="20900C83" w:rsidR="00D8777A" w:rsidRPr="00403D41" w:rsidRDefault="00D8777A" w:rsidP="00CB4FE3">
            <w:pPr>
              <w:pStyle w:val="TableParagraph"/>
              <w:spacing w:before="80"/>
              <w:ind w:left="50"/>
              <w:rPr>
                <w:rFonts w:ascii="Arial" w:hAnsi="Arial" w:cs="Arial"/>
                <w:b/>
              </w:rPr>
            </w:pPr>
            <w:r w:rsidRPr="00403D41">
              <w:rPr>
                <w:rFonts w:ascii="Arial" w:hAnsi="Arial" w:cs="Arial"/>
                <w:b/>
                <w:spacing w:val="-2"/>
              </w:rPr>
              <w:t>17/03/20</w:t>
            </w:r>
            <w:r w:rsidR="00281FBB" w:rsidRPr="00403D41">
              <w:rPr>
                <w:rFonts w:ascii="Arial" w:hAnsi="Arial" w:cs="Arial"/>
                <w:b/>
                <w:spacing w:val="-2"/>
              </w:rPr>
              <w:t>23</w:t>
            </w:r>
          </w:p>
        </w:tc>
        <w:tc>
          <w:tcPr>
            <w:tcW w:w="837" w:type="dxa"/>
          </w:tcPr>
          <w:p w14:paraId="54BE906E" w14:textId="77777777" w:rsidR="00D8777A" w:rsidRPr="00403D41" w:rsidRDefault="00D8777A" w:rsidP="00E5250E">
            <w:pPr>
              <w:pStyle w:val="TableParagraph"/>
              <w:spacing w:before="80"/>
              <w:ind w:right="251"/>
              <w:rPr>
                <w:rFonts w:ascii="Arial" w:hAnsi="Arial" w:cs="Arial"/>
                <w:b/>
              </w:rPr>
            </w:pPr>
            <w:r w:rsidRPr="00403D41">
              <w:rPr>
                <w:rFonts w:ascii="Arial" w:hAnsi="Arial" w:cs="Arial"/>
                <w:b/>
                <w:spacing w:val="-5"/>
              </w:rPr>
              <w:t>60</w:t>
            </w:r>
          </w:p>
        </w:tc>
        <w:tc>
          <w:tcPr>
            <w:tcW w:w="785" w:type="dxa"/>
          </w:tcPr>
          <w:p w14:paraId="2DB7B8FC" w14:textId="77777777" w:rsidR="00D8777A" w:rsidRPr="00403D41" w:rsidRDefault="00D8777A" w:rsidP="00CB4FE3">
            <w:pPr>
              <w:pStyle w:val="TableParagraph"/>
              <w:spacing w:before="80"/>
              <w:ind w:right="263"/>
              <w:jc w:val="right"/>
              <w:rPr>
                <w:rFonts w:ascii="Arial" w:hAnsi="Arial" w:cs="Arial"/>
                <w:b/>
              </w:rPr>
            </w:pPr>
            <w:r w:rsidRPr="00403D41">
              <w:rPr>
                <w:rFonts w:ascii="Arial" w:hAnsi="Arial" w:cs="Arial"/>
                <w:b/>
                <w:spacing w:val="-5"/>
              </w:rPr>
              <w:t>18</w:t>
            </w:r>
          </w:p>
        </w:tc>
        <w:tc>
          <w:tcPr>
            <w:tcW w:w="5890" w:type="dxa"/>
          </w:tcPr>
          <w:p w14:paraId="7C405A09" w14:textId="77777777" w:rsidR="00D8777A" w:rsidRPr="00403D41" w:rsidRDefault="00D8777A" w:rsidP="00CB4FE3">
            <w:pPr>
              <w:pStyle w:val="TableParagraph"/>
              <w:spacing w:before="80"/>
              <w:ind w:left="192"/>
              <w:rPr>
                <w:rFonts w:ascii="Arial" w:hAnsi="Arial" w:cs="Arial"/>
                <w:b/>
              </w:rPr>
            </w:pPr>
            <w:r w:rsidRPr="00403D41">
              <w:rPr>
                <w:rFonts w:ascii="Arial" w:hAnsi="Arial" w:cs="Arial"/>
                <w:b/>
              </w:rPr>
              <w:t>Patient</w:t>
            </w:r>
            <w:r w:rsidRPr="00403D41">
              <w:rPr>
                <w:rFonts w:ascii="Arial" w:hAnsi="Arial" w:cs="Arial"/>
                <w:b/>
                <w:spacing w:val="-3"/>
              </w:rPr>
              <w:t xml:space="preserve"> </w:t>
            </w:r>
            <w:r w:rsidRPr="00403D41">
              <w:rPr>
                <w:rFonts w:ascii="Arial" w:hAnsi="Arial" w:cs="Arial"/>
                <w:b/>
              </w:rPr>
              <w:t>receives</w:t>
            </w:r>
            <w:r w:rsidRPr="00403D41">
              <w:rPr>
                <w:rFonts w:ascii="Arial" w:hAnsi="Arial" w:cs="Arial"/>
                <w:b/>
                <w:spacing w:val="-4"/>
              </w:rPr>
              <w:t xml:space="preserve"> </w:t>
            </w:r>
            <w:r w:rsidRPr="00403D41">
              <w:rPr>
                <w:rFonts w:ascii="Arial" w:hAnsi="Arial" w:cs="Arial"/>
                <w:b/>
              </w:rPr>
              <w:t>a</w:t>
            </w:r>
            <w:r w:rsidRPr="00403D41">
              <w:rPr>
                <w:rFonts w:ascii="Arial" w:hAnsi="Arial" w:cs="Arial"/>
                <w:b/>
                <w:spacing w:val="-3"/>
              </w:rPr>
              <w:t xml:space="preserve"> </w:t>
            </w:r>
            <w:r w:rsidRPr="00403D41">
              <w:rPr>
                <w:rFonts w:ascii="Arial" w:hAnsi="Arial" w:cs="Arial"/>
                <w:b/>
              </w:rPr>
              <w:t>wide</w:t>
            </w:r>
            <w:r w:rsidRPr="00403D41">
              <w:rPr>
                <w:rFonts w:ascii="Arial" w:hAnsi="Arial" w:cs="Arial"/>
                <w:b/>
                <w:spacing w:val="-3"/>
              </w:rPr>
              <w:t xml:space="preserve"> </w:t>
            </w:r>
            <w:r w:rsidRPr="00403D41">
              <w:rPr>
                <w:rFonts w:ascii="Arial" w:hAnsi="Arial" w:cs="Arial"/>
                <w:b/>
              </w:rPr>
              <w:t>excision</w:t>
            </w:r>
            <w:r w:rsidRPr="00403D41">
              <w:rPr>
                <w:rFonts w:ascii="Arial" w:hAnsi="Arial" w:cs="Arial"/>
                <w:b/>
                <w:spacing w:val="-5"/>
              </w:rPr>
              <w:t xml:space="preserve"> </w:t>
            </w:r>
            <w:r w:rsidRPr="00403D41">
              <w:rPr>
                <w:rFonts w:ascii="Arial" w:hAnsi="Arial" w:cs="Arial"/>
                <w:b/>
              </w:rPr>
              <w:t>of</w:t>
            </w:r>
            <w:r w:rsidRPr="00403D41">
              <w:rPr>
                <w:rFonts w:ascii="Arial" w:hAnsi="Arial" w:cs="Arial"/>
                <w:b/>
                <w:spacing w:val="-5"/>
              </w:rPr>
              <w:t xml:space="preserve"> </w:t>
            </w:r>
            <w:r w:rsidRPr="00403D41">
              <w:rPr>
                <w:rFonts w:ascii="Arial" w:hAnsi="Arial" w:cs="Arial"/>
                <w:b/>
              </w:rPr>
              <w:t>the</w:t>
            </w:r>
            <w:r w:rsidRPr="00403D41">
              <w:rPr>
                <w:rFonts w:ascii="Arial" w:hAnsi="Arial" w:cs="Arial"/>
                <w:b/>
                <w:spacing w:val="-3"/>
              </w:rPr>
              <w:t xml:space="preserve"> </w:t>
            </w:r>
            <w:r w:rsidRPr="00403D41">
              <w:rPr>
                <w:rFonts w:ascii="Arial" w:hAnsi="Arial" w:cs="Arial"/>
                <w:b/>
              </w:rPr>
              <w:t>skin</w:t>
            </w:r>
            <w:r w:rsidRPr="00403D41">
              <w:rPr>
                <w:rFonts w:ascii="Arial" w:hAnsi="Arial" w:cs="Arial"/>
                <w:b/>
                <w:spacing w:val="-7"/>
              </w:rPr>
              <w:t xml:space="preserve"> </w:t>
            </w:r>
            <w:r w:rsidRPr="00403D41">
              <w:rPr>
                <w:rFonts w:ascii="Arial" w:hAnsi="Arial" w:cs="Arial"/>
                <w:b/>
                <w:spacing w:val="-2"/>
              </w:rPr>
              <w:t>lesion.</w:t>
            </w:r>
          </w:p>
        </w:tc>
      </w:tr>
      <w:tr w:rsidR="00D8777A" w:rsidRPr="00403D41" w14:paraId="17F8CDE9" w14:textId="77777777" w:rsidTr="00403D41">
        <w:trPr>
          <w:trHeight w:val="603"/>
        </w:trPr>
        <w:tc>
          <w:tcPr>
            <w:tcW w:w="1560" w:type="dxa"/>
          </w:tcPr>
          <w:p w14:paraId="4492D496" w14:textId="5D844D35" w:rsidR="00D8777A" w:rsidRPr="00403D41" w:rsidRDefault="00D8777A" w:rsidP="00CB4FE3">
            <w:pPr>
              <w:pStyle w:val="TableParagraph"/>
              <w:spacing w:before="103"/>
              <w:ind w:left="50"/>
              <w:rPr>
                <w:rFonts w:ascii="Arial" w:hAnsi="Arial" w:cs="Arial"/>
                <w:b/>
              </w:rPr>
            </w:pPr>
            <w:r w:rsidRPr="00403D41">
              <w:rPr>
                <w:rFonts w:ascii="Arial" w:hAnsi="Arial" w:cs="Arial"/>
                <w:b/>
                <w:spacing w:val="-2"/>
              </w:rPr>
              <w:t>24/03/20</w:t>
            </w:r>
            <w:r w:rsidR="00281FBB" w:rsidRPr="00403D41">
              <w:rPr>
                <w:rFonts w:ascii="Arial" w:hAnsi="Arial" w:cs="Arial"/>
                <w:b/>
                <w:spacing w:val="-2"/>
              </w:rPr>
              <w:t>23</w:t>
            </w:r>
          </w:p>
        </w:tc>
        <w:tc>
          <w:tcPr>
            <w:tcW w:w="837" w:type="dxa"/>
          </w:tcPr>
          <w:p w14:paraId="4FF26465" w14:textId="77777777" w:rsidR="00D8777A" w:rsidRPr="00403D41" w:rsidRDefault="00D8777A" w:rsidP="00CB4FE3">
            <w:pPr>
              <w:pStyle w:val="TableParagraph"/>
              <w:rPr>
                <w:rFonts w:ascii="Arial" w:hAnsi="Arial" w:cs="Arial"/>
              </w:rPr>
            </w:pPr>
          </w:p>
        </w:tc>
        <w:tc>
          <w:tcPr>
            <w:tcW w:w="785" w:type="dxa"/>
          </w:tcPr>
          <w:p w14:paraId="210251BB" w14:textId="77777777" w:rsidR="00D8777A" w:rsidRPr="00403D41" w:rsidRDefault="00D8777A" w:rsidP="00CB4FE3">
            <w:pPr>
              <w:pStyle w:val="TableParagraph"/>
              <w:rPr>
                <w:rFonts w:ascii="Arial" w:hAnsi="Arial" w:cs="Arial"/>
              </w:rPr>
            </w:pPr>
          </w:p>
        </w:tc>
        <w:tc>
          <w:tcPr>
            <w:tcW w:w="5890" w:type="dxa"/>
          </w:tcPr>
          <w:p w14:paraId="71064102" w14:textId="58234284" w:rsidR="00F40E3C" w:rsidRPr="00403D41" w:rsidRDefault="00D8777A" w:rsidP="00403D41">
            <w:pPr>
              <w:pStyle w:val="TableParagraph"/>
              <w:spacing w:before="83" w:line="250" w:lineRule="exact"/>
              <w:ind w:left="192"/>
              <w:rPr>
                <w:rFonts w:ascii="Arial" w:hAnsi="Arial" w:cs="Arial"/>
                <w:b/>
              </w:rPr>
            </w:pPr>
            <w:r w:rsidRPr="00403D41">
              <w:rPr>
                <w:rFonts w:ascii="Arial" w:hAnsi="Arial" w:cs="Arial"/>
                <w:b/>
              </w:rPr>
              <w:t>Lab</w:t>
            </w:r>
            <w:r w:rsidRPr="00403D41">
              <w:rPr>
                <w:rFonts w:ascii="Arial" w:hAnsi="Arial" w:cs="Arial"/>
                <w:b/>
                <w:spacing w:val="-6"/>
              </w:rPr>
              <w:t xml:space="preserve"> </w:t>
            </w:r>
            <w:r w:rsidRPr="00403D41">
              <w:rPr>
                <w:rFonts w:ascii="Arial" w:hAnsi="Arial" w:cs="Arial"/>
                <w:b/>
              </w:rPr>
              <w:t>reports</w:t>
            </w:r>
            <w:r w:rsidRPr="00403D41">
              <w:rPr>
                <w:rFonts w:ascii="Arial" w:hAnsi="Arial" w:cs="Arial"/>
                <w:b/>
                <w:spacing w:val="-5"/>
              </w:rPr>
              <w:t xml:space="preserve"> </w:t>
            </w:r>
            <w:r w:rsidRPr="00403D41">
              <w:rPr>
                <w:rFonts w:ascii="Arial" w:hAnsi="Arial" w:cs="Arial"/>
                <w:b/>
              </w:rPr>
              <w:t>a</w:t>
            </w:r>
            <w:r w:rsidRPr="00403D41">
              <w:rPr>
                <w:rFonts w:ascii="Arial" w:hAnsi="Arial" w:cs="Arial"/>
                <w:b/>
                <w:spacing w:val="-4"/>
              </w:rPr>
              <w:t xml:space="preserve"> </w:t>
            </w:r>
            <w:r w:rsidRPr="00403D41">
              <w:rPr>
                <w:rFonts w:ascii="Arial" w:hAnsi="Arial" w:cs="Arial"/>
                <w:b/>
              </w:rPr>
              <w:t>basal</w:t>
            </w:r>
            <w:r w:rsidRPr="00403D41">
              <w:rPr>
                <w:rFonts w:ascii="Arial" w:hAnsi="Arial" w:cs="Arial"/>
                <w:b/>
                <w:spacing w:val="-4"/>
              </w:rPr>
              <w:t xml:space="preserve"> </w:t>
            </w:r>
            <w:r w:rsidRPr="00403D41">
              <w:rPr>
                <w:rFonts w:ascii="Arial" w:hAnsi="Arial" w:cs="Arial"/>
                <w:b/>
              </w:rPr>
              <w:t>cell</w:t>
            </w:r>
            <w:r w:rsidRPr="00403D41">
              <w:rPr>
                <w:rFonts w:ascii="Arial" w:hAnsi="Arial" w:cs="Arial"/>
                <w:b/>
                <w:spacing w:val="-5"/>
              </w:rPr>
              <w:t xml:space="preserve"> </w:t>
            </w:r>
            <w:r w:rsidRPr="00403D41">
              <w:rPr>
                <w:rFonts w:ascii="Arial" w:hAnsi="Arial" w:cs="Arial"/>
                <w:b/>
              </w:rPr>
              <w:t>carcinoma</w:t>
            </w:r>
            <w:r w:rsidRPr="00403D41">
              <w:rPr>
                <w:rFonts w:ascii="Arial" w:hAnsi="Arial" w:cs="Arial"/>
                <w:b/>
                <w:spacing w:val="-4"/>
              </w:rPr>
              <w:t xml:space="preserve"> </w:t>
            </w:r>
            <w:r w:rsidRPr="00403D41">
              <w:rPr>
                <w:rFonts w:ascii="Arial" w:hAnsi="Arial" w:cs="Arial"/>
                <w:b/>
              </w:rPr>
              <w:t>(C44)</w:t>
            </w:r>
            <w:r w:rsidRPr="00403D41">
              <w:rPr>
                <w:rFonts w:ascii="Arial" w:hAnsi="Arial" w:cs="Arial"/>
                <w:b/>
                <w:spacing w:val="-8"/>
              </w:rPr>
              <w:t xml:space="preserve"> </w:t>
            </w:r>
            <w:r w:rsidRPr="00403D41">
              <w:rPr>
                <w:rFonts w:ascii="Arial" w:hAnsi="Arial" w:cs="Arial"/>
                <w:b/>
              </w:rPr>
              <w:t>and</w:t>
            </w:r>
            <w:r w:rsidRPr="00403D41">
              <w:rPr>
                <w:rFonts w:ascii="Arial" w:hAnsi="Arial" w:cs="Arial"/>
                <w:b/>
                <w:spacing w:val="-5"/>
              </w:rPr>
              <w:t xml:space="preserve"> </w:t>
            </w:r>
            <w:r w:rsidRPr="00403D41">
              <w:rPr>
                <w:rFonts w:ascii="Arial" w:hAnsi="Arial" w:cs="Arial"/>
                <w:b/>
              </w:rPr>
              <w:t>no residual lesion.</w:t>
            </w:r>
          </w:p>
        </w:tc>
      </w:tr>
    </w:tbl>
    <w:p w14:paraId="522BE672" w14:textId="6157AC0A" w:rsidR="00BB13F6" w:rsidRPr="00403D41" w:rsidRDefault="00BB13F6" w:rsidP="00403D41">
      <w:pPr>
        <w:pStyle w:val="NoSpacing"/>
        <w:rPr>
          <w:rFonts w:ascii="Arial" w:hAnsi="Arial" w:cs="Arial"/>
        </w:rPr>
      </w:pPr>
      <w:bookmarkStart w:id="736" w:name="_Toc124868794"/>
    </w:p>
    <w:tbl>
      <w:tblPr>
        <w:tblW w:w="9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0"/>
        <w:gridCol w:w="1010"/>
        <w:gridCol w:w="3454"/>
        <w:gridCol w:w="2879"/>
      </w:tblGrid>
      <w:tr w:rsidR="00403D41" w:rsidRPr="00403D41" w14:paraId="10B5871A" w14:textId="77777777" w:rsidTr="00FB34B1">
        <w:trPr>
          <w:trHeight w:val="621"/>
        </w:trPr>
        <w:tc>
          <w:tcPr>
            <w:tcW w:w="1870" w:type="dxa"/>
            <w:shd w:val="clear" w:color="auto" w:fill="DBE4F0"/>
          </w:tcPr>
          <w:p w14:paraId="0E9B0300" w14:textId="77777777" w:rsidR="00403D41" w:rsidRPr="00403D41" w:rsidRDefault="00403D41" w:rsidP="00024CDA">
            <w:pPr>
              <w:pStyle w:val="TableParagraph"/>
              <w:spacing w:before="62"/>
              <w:ind w:left="108"/>
              <w:rPr>
                <w:rFonts w:ascii="Arial" w:hAnsi="Arial" w:cs="Arial"/>
                <w:b/>
              </w:rPr>
            </w:pPr>
            <w:r w:rsidRPr="00403D41">
              <w:rPr>
                <w:rFonts w:ascii="Arial" w:hAnsi="Arial" w:cs="Arial"/>
                <w:b/>
                <w:spacing w:val="-2"/>
              </w:rPr>
              <w:t>Criteria</w:t>
            </w:r>
          </w:p>
        </w:tc>
        <w:tc>
          <w:tcPr>
            <w:tcW w:w="1010" w:type="dxa"/>
            <w:shd w:val="clear" w:color="auto" w:fill="DBE4F0"/>
          </w:tcPr>
          <w:p w14:paraId="6BCECD2C" w14:textId="77777777" w:rsidR="00403D41" w:rsidRPr="00403D41" w:rsidRDefault="00403D41" w:rsidP="00403D41">
            <w:pPr>
              <w:pStyle w:val="TableParagraph"/>
              <w:spacing w:before="62"/>
              <w:ind w:left="118" w:right="106"/>
              <w:rPr>
                <w:rFonts w:ascii="Arial" w:hAnsi="Arial" w:cs="Arial"/>
                <w:b/>
              </w:rPr>
            </w:pPr>
            <w:r w:rsidRPr="00403D41">
              <w:rPr>
                <w:rFonts w:ascii="Arial" w:hAnsi="Arial" w:cs="Arial"/>
                <w:b/>
                <w:spacing w:val="-2"/>
              </w:rPr>
              <w:t>Result</w:t>
            </w:r>
          </w:p>
        </w:tc>
        <w:tc>
          <w:tcPr>
            <w:tcW w:w="3454" w:type="dxa"/>
            <w:shd w:val="clear" w:color="auto" w:fill="DBE4F0"/>
          </w:tcPr>
          <w:p w14:paraId="77A1F755" w14:textId="77777777" w:rsidR="00403D41" w:rsidRPr="00403D41" w:rsidRDefault="00403D41" w:rsidP="00024CDA">
            <w:pPr>
              <w:pStyle w:val="TableParagraph"/>
              <w:spacing w:before="62"/>
              <w:ind w:left="107"/>
              <w:rPr>
                <w:rFonts w:ascii="Arial" w:hAnsi="Arial" w:cs="Arial"/>
                <w:b/>
              </w:rPr>
            </w:pPr>
            <w:r w:rsidRPr="00403D41">
              <w:rPr>
                <w:rFonts w:ascii="Arial" w:hAnsi="Arial" w:cs="Arial"/>
                <w:b/>
                <w:spacing w:val="-2"/>
              </w:rPr>
              <w:t>Rationale</w:t>
            </w:r>
          </w:p>
        </w:tc>
        <w:tc>
          <w:tcPr>
            <w:tcW w:w="2879" w:type="dxa"/>
            <w:shd w:val="clear" w:color="auto" w:fill="DBE4F0"/>
          </w:tcPr>
          <w:p w14:paraId="1B9A7CE1" w14:textId="77777777" w:rsidR="00403D41" w:rsidRPr="00403D41" w:rsidRDefault="00403D41" w:rsidP="00403D41">
            <w:pPr>
              <w:pStyle w:val="TableParagraph"/>
              <w:spacing w:before="62"/>
              <w:ind w:left="57"/>
              <w:rPr>
                <w:rFonts w:ascii="Arial" w:hAnsi="Arial" w:cs="Arial"/>
                <w:b/>
              </w:rPr>
            </w:pPr>
            <w:r w:rsidRPr="00403D41">
              <w:rPr>
                <w:rFonts w:ascii="Arial" w:hAnsi="Arial" w:cs="Arial"/>
                <w:b/>
              </w:rPr>
              <w:t>Reference</w:t>
            </w:r>
            <w:r w:rsidRPr="00403D41">
              <w:rPr>
                <w:rFonts w:ascii="Arial" w:hAnsi="Arial" w:cs="Arial"/>
                <w:b/>
                <w:spacing w:val="-12"/>
              </w:rPr>
              <w:t xml:space="preserve"> </w:t>
            </w:r>
            <w:r w:rsidRPr="00403D41">
              <w:rPr>
                <w:rFonts w:ascii="Arial" w:hAnsi="Arial" w:cs="Arial"/>
                <w:b/>
              </w:rPr>
              <w:t>in</w:t>
            </w:r>
            <w:r w:rsidRPr="00403D41">
              <w:rPr>
                <w:rFonts w:ascii="Arial" w:hAnsi="Arial" w:cs="Arial"/>
                <w:b/>
                <w:spacing w:val="-13"/>
              </w:rPr>
              <w:t xml:space="preserve"> </w:t>
            </w:r>
            <w:r w:rsidRPr="00403D41">
              <w:rPr>
                <w:rFonts w:ascii="Arial" w:hAnsi="Arial" w:cs="Arial"/>
                <w:b/>
              </w:rPr>
              <w:t>FCT</w:t>
            </w:r>
            <w:r w:rsidRPr="00403D41">
              <w:rPr>
                <w:rFonts w:ascii="Arial" w:hAnsi="Arial" w:cs="Arial"/>
                <w:b/>
                <w:spacing w:val="-13"/>
              </w:rPr>
              <w:t xml:space="preserve"> </w:t>
            </w:r>
            <w:r w:rsidRPr="00403D41">
              <w:rPr>
                <w:rFonts w:ascii="Arial" w:hAnsi="Arial" w:cs="Arial"/>
                <w:b/>
              </w:rPr>
              <w:t>data definitions document</w:t>
            </w:r>
          </w:p>
        </w:tc>
      </w:tr>
      <w:tr w:rsidR="005552B5" w:rsidRPr="00403D41" w14:paraId="0BF91F18" w14:textId="77777777" w:rsidTr="00FB34B1">
        <w:trPr>
          <w:trHeight w:val="1219"/>
        </w:trPr>
        <w:tc>
          <w:tcPr>
            <w:tcW w:w="1870" w:type="dxa"/>
            <w:vAlign w:val="center"/>
          </w:tcPr>
          <w:p w14:paraId="1F0CAF3D" w14:textId="77777777" w:rsidR="005552B5" w:rsidRPr="00403D41" w:rsidRDefault="005552B5" w:rsidP="005552B5">
            <w:pPr>
              <w:pStyle w:val="TableParagraph"/>
              <w:spacing w:before="59"/>
              <w:ind w:left="108"/>
              <w:rPr>
                <w:rFonts w:ascii="Arial" w:hAnsi="Arial" w:cs="Arial"/>
                <w:sz w:val="20"/>
                <w:szCs w:val="20"/>
              </w:rPr>
            </w:pPr>
            <w:r w:rsidRPr="00403D41">
              <w:rPr>
                <w:rFonts w:ascii="Arial" w:hAnsi="Arial" w:cs="Arial"/>
                <w:sz w:val="20"/>
                <w:szCs w:val="20"/>
              </w:rPr>
              <w:t>Eligible</w:t>
            </w:r>
            <w:r w:rsidRPr="00403D41">
              <w:rPr>
                <w:rFonts w:ascii="Arial" w:hAnsi="Arial" w:cs="Arial"/>
                <w:spacing w:val="-14"/>
                <w:sz w:val="20"/>
                <w:szCs w:val="20"/>
              </w:rPr>
              <w:t xml:space="preserve"> </w:t>
            </w:r>
            <w:r w:rsidRPr="00403D41">
              <w:rPr>
                <w:rFonts w:ascii="Arial" w:hAnsi="Arial" w:cs="Arial"/>
                <w:sz w:val="20"/>
                <w:szCs w:val="20"/>
              </w:rPr>
              <w:t>for</w:t>
            </w:r>
            <w:r w:rsidRPr="00403D41">
              <w:rPr>
                <w:rFonts w:ascii="Arial" w:hAnsi="Arial" w:cs="Arial"/>
                <w:spacing w:val="-13"/>
                <w:sz w:val="20"/>
                <w:szCs w:val="20"/>
              </w:rPr>
              <w:t xml:space="preserve"> </w:t>
            </w:r>
            <w:r w:rsidRPr="00403D41">
              <w:rPr>
                <w:rFonts w:ascii="Arial" w:hAnsi="Arial" w:cs="Arial"/>
                <w:sz w:val="20"/>
                <w:szCs w:val="20"/>
              </w:rPr>
              <w:t xml:space="preserve">62-day </w:t>
            </w:r>
            <w:r w:rsidRPr="00403D41">
              <w:rPr>
                <w:rFonts w:ascii="Arial" w:hAnsi="Arial" w:cs="Arial"/>
                <w:spacing w:val="-2"/>
                <w:sz w:val="20"/>
                <w:szCs w:val="20"/>
              </w:rPr>
              <w:t>indicator</w:t>
            </w:r>
          </w:p>
        </w:tc>
        <w:tc>
          <w:tcPr>
            <w:tcW w:w="1010" w:type="dxa"/>
            <w:vAlign w:val="center"/>
          </w:tcPr>
          <w:p w14:paraId="44AB72E1" w14:textId="77777777" w:rsidR="005552B5" w:rsidRPr="00403D41" w:rsidRDefault="005552B5" w:rsidP="005552B5">
            <w:pPr>
              <w:pStyle w:val="TableParagraph"/>
              <w:spacing w:before="79"/>
              <w:ind w:left="118" w:right="107"/>
              <w:rPr>
                <w:rFonts w:ascii="Arial" w:hAnsi="Arial" w:cs="Arial"/>
                <w:sz w:val="20"/>
                <w:szCs w:val="20"/>
              </w:rPr>
            </w:pPr>
            <w:r w:rsidRPr="00403D41">
              <w:rPr>
                <w:rFonts w:ascii="Arial" w:hAnsi="Arial" w:cs="Arial"/>
                <w:spacing w:val="-5"/>
                <w:sz w:val="20"/>
                <w:szCs w:val="20"/>
              </w:rPr>
              <w:t>No</w:t>
            </w:r>
          </w:p>
        </w:tc>
        <w:tc>
          <w:tcPr>
            <w:tcW w:w="3454" w:type="dxa"/>
            <w:vAlign w:val="center"/>
          </w:tcPr>
          <w:p w14:paraId="0062F2AA" w14:textId="77777777" w:rsidR="005552B5" w:rsidRPr="00403D41" w:rsidRDefault="005552B5" w:rsidP="005552B5">
            <w:pPr>
              <w:pStyle w:val="TableParagraph"/>
              <w:spacing w:before="79"/>
              <w:ind w:left="107" w:right="150"/>
              <w:rPr>
                <w:rFonts w:ascii="Arial" w:hAnsi="Arial" w:cs="Arial"/>
                <w:b/>
                <w:sz w:val="20"/>
                <w:szCs w:val="20"/>
              </w:rPr>
            </w:pPr>
            <w:r w:rsidRPr="00403D41">
              <w:rPr>
                <w:rFonts w:ascii="Arial" w:hAnsi="Arial" w:cs="Arial"/>
                <w:sz w:val="20"/>
                <w:szCs w:val="20"/>
              </w:rPr>
              <w:t>The</w:t>
            </w:r>
            <w:r w:rsidRPr="00403D41">
              <w:rPr>
                <w:rFonts w:ascii="Arial" w:hAnsi="Arial" w:cs="Arial"/>
                <w:spacing w:val="-8"/>
                <w:sz w:val="20"/>
                <w:szCs w:val="20"/>
              </w:rPr>
              <w:t xml:space="preserve"> </w:t>
            </w:r>
            <w:r w:rsidRPr="00403D41">
              <w:rPr>
                <w:rFonts w:ascii="Arial" w:hAnsi="Arial" w:cs="Arial"/>
                <w:sz w:val="20"/>
                <w:szCs w:val="20"/>
              </w:rPr>
              <w:t>patient</w:t>
            </w:r>
            <w:r w:rsidRPr="00403D41">
              <w:rPr>
                <w:rFonts w:ascii="Arial" w:hAnsi="Arial" w:cs="Arial"/>
                <w:spacing w:val="-9"/>
                <w:sz w:val="20"/>
                <w:szCs w:val="20"/>
              </w:rPr>
              <w:t xml:space="preserve"> </w:t>
            </w:r>
            <w:r w:rsidRPr="00403D41">
              <w:rPr>
                <w:rFonts w:ascii="Arial" w:hAnsi="Arial" w:cs="Arial"/>
                <w:sz w:val="20"/>
                <w:szCs w:val="20"/>
              </w:rPr>
              <w:t>has</w:t>
            </w:r>
            <w:r w:rsidRPr="00403D41">
              <w:rPr>
                <w:rFonts w:ascii="Arial" w:hAnsi="Arial" w:cs="Arial"/>
                <w:spacing w:val="-6"/>
                <w:sz w:val="20"/>
                <w:szCs w:val="20"/>
              </w:rPr>
              <w:t xml:space="preserve"> </w:t>
            </w:r>
            <w:r w:rsidRPr="00403D41">
              <w:rPr>
                <w:rFonts w:ascii="Arial" w:hAnsi="Arial" w:cs="Arial"/>
                <w:sz w:val="20"/>
                <w:szCs w:val="20"/>
              </w:rPr>
              <w:t>a</w:t>
            </w:r>
            <w:r w:rsidRPr="00403D41">
              <w:rPr>
                <w:rFonts w:ascii="Arial" w:hAnsi="Arial" w:cs="Arial"/>
                <w:spacing w:val="-7"/>
                <w:sz w:val="20"/>
                <w:szCs w:val="20"/>
              </w:rPr>
              <w:t xml:space="preserve"> </w:t>
            </w:r>
            <w:r w:rsidRPr="00403D41">
              <w:rPr>
                <w:rFonts w:ascii="Arial" w:hAnsi="Arial" w:cs="Arial"/>
                <w:sz w:val="20"/>
                <w:szCs w:val="20"/>
              </w:rPr>
              <w:t>high</w:t>
            </w:r>
            <w:r w:rsidRPr="00403D41">
              <w:rPr>
                <w:rFonts w:ascii="Arial" w:hAnsi="Arial" w:cs="Arial"/>
                <w:spacing w:val="-8"/>
                <w:sz w:val="20"/>
                <w:szCs w:val="20"/>
              </w:rPr>
              <w:t xml:space="preserve"> </w:t>
            </w:r>
            <w:r w:rsidRPr="00403D41">
              <w:rPr>
                <w:rFonts w:ascii="Arial" w:hAnsi="Arial" w:cs="Arial"/>
                <w:sz w:val="20"/>
                <w:szCs w:val="20"/>
              </w:rPr>
              <w:t>suspicion of cancer and needs to be seen within</w:t>
            </w:r>
            <w:r w:rsidRPr="00403D41">
              <w:rPr>
                <w:rFonts w:ascii="Arial" w:hAnsi="Arial" w:cs="Arial"/>
                <w:spacing w:val="-3"/>
                <w:sz w:val="20"/>
                <w:szCs w:val="20"/>
              </w:rPr>
              <w:t xml:space="preserve"> </w:t>
            </w:r>
            <w:r w:rsidRPr="00403D41">
              <w:rPr>
                <w:rFonts w:ascii="Arial" w:hAnsi="Arial" w:cs="Arial"/>
                <w:sz w:val="20"/>
                <w:szCs w:val="20"/>
              </w:rPr>
              <w:t>2-weeks</w:t>
            </w:r>
            <w:r w:rsidRPr="00403D41">
              <w:rPr>
                <w:rFonts w:ascii="Arial" w:hAnsi="Arial" w:cs="Arial"/>
                <w:spacing w:val="-2"/>
                <w:sz w:val="20"/>
                <w:szCs w:val="20"/>
              </w:rPr>
              <w:t xml:space="preserve"> </w:t>
            </w:r>
            <w:r w:rsidRPr="00403D41">
              <w:rPr>
                <w:rFonts w:ascii="Arial" w:hAnsi="Arial" w:cs="Arial"/>
                <w:sz w:val="20"/>
                <w:szCs w:val="20"/>
              </w:rPr>
              <w:t>but</w:t>
            </w:r>
            <w:r w:rsidRPr="00403D41">
              <w:rPr>
                <w:rFonts w:ascii="Arial" w:hAnsi="Arial" w:cs="Arial"/>
                <w:spacing w:val="-3"/>
                <w:sz w:val="20"/>
                <w:szCs w:val="20"/>
              </w:rPr>
              <w:t xml:space="preserve"> </w:t>
            </w:r>
            <w:r w:rsidRPr="00403D41">
              <w:rPr>
                <w:rFonts w:ascii="Arial" w:hAnsi="Arial" w:cs="Arial"/>
                <w:sz w:val="20"/>
                <w:szCs w:val="20"/>
              </w:rPr>
              <w:t>this</w:t>
            </w:r>
            <w:r w:rsidRPr="00403D41">
              <w:rPr>
                <w:rFonts w:ascii="Arial" w:hAnsi="Arial" w:cs="Arial"/>
                <w:spacing w:val="-2"/>
                <w:sz w:val="20"/>
                <w:szCs w:val="20"/>
              </w:rPr>
              <w:t xml:space="preserve"> </w:t>
            </w:r>
            <w:r w:rsidRPr="00403D41">
              <w:rPr>
                <w:rFonts w:ascii="Arial" w:hAnsi="Arial" w:cs="Arial"/>
                <w:b/>
                <w:sz w:val="20"/>
                <w:szCs w:val="20"/>
              </w:rPr>
              <w:t xml:space="preserve">patient has a primary diagnosis that is excluded from FCT </w:t>
            </w:r>
            <w:r w:rsidRPr="00403D41">
              <w:rPr>
                <w:rFonts w:ascii="Arial" w:hAnsi="Arial" w:cs="Arial"/>
                <w:b/>
                <w:spacing w:val="-2"/>
                <w:sz w:val="20"/>
                <w:szCs w:val="20"/>
              </w:rPr>
              <w:t>reporting</w:t>
            </w:r>
          </w:p>
        </w:tc>
        <w:tc>
          <w:tcPr>
            <w:tcW w:w="2879" w:type="dxa"/>
            <w:vAlign w:val="center"/>
          </w:tcPr>
          <w:p w14:paraId="6F041DD3" w14:textId="19A5DBD0" w:rsidR="005552B5" w:rsidRPr="00403D41" w:rsidRDefault="005552B5" w:rsidP="005552B5">
            <w:pPr>
              <w:pStyle w:val="TableParagraph"/>
              <w:spacing w:before="59"/>
              <w:ind w:left="110"/>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403D41" w14:paraId="0009A18C" w14:textId="77777777" w:rsidTr="00FB34B1">
        <w:trPr>
          <w:trHeight w:val="909"/>
        </w:trPr>
        <w:tc>
          <w:tcPr>
            <w:tcW w:w="1870" w:type="dxa"/>
            <w:vAlign w:val="center"/>
          </w:tcPr>
          <w:p w14:paraId="6F2A8BBF" w14:textId="77777777" w:rsidR="005552B5" w:rsidRPr="00403D41" w:rsidRDefault="005552B5" w:rsidP="005552B5">
            <w:pPr>
              <w:pStyle w:val="TableParagraph"/>
              <w:spacing w:before="59"/>
              <w:ind w:left="108"/>
              <w:rPr>
                <w:rFonts w:ascii="Arial" w:hAnsi="Arial" w:cs="Arial"/>
                <w:sz w:val="20"/>
                <w:szCs w:val="20"/>
              </w:rPr>
            </w:pPr>
            <w:r w:rsidRPr="00403D41">
              <w:rPr>
                <w:rFonts w:ascii="Arial" w:hAnsi="Arial" w:cs="Arial"/>
                <w:sz w:val="20"/>
                <w:szCs w:val="20"/>
              </w:rPr>
              <w:t>Eligible</w:t>
            </w:r>
            <w:r w:rsidRPr="00403D41">
              <w:rPr>
                <w:rFonts w:ascii="Arial" w:hAnsi="Arial" w:cs="Arial"/>
                <w:spacing w:val="-14"/>
                <w:sz w:val="20"/>
                <w:szCs w:val="20"/>
              </w:rPr>
              <w:t xml:space="preserve"> </w:t>
            </w:r>
            <w:r w:rsidRPr="00403D41">
              <w:rPr>
                <w:rFonts w:ascii="Arial" w:hAnsi="Arial" w:cs="Arial"/>
                <w:sz w:val="20"/>
                <w:szCs w:val="20"/>
              </w:rPr>
              <w:t>for</w:t>
            </w:r>
            <w:r w:rsidRPr="00403D41">
              <w:rPr>
                <w:rFonts w:ascii="Arial" w:hAnsi="Arial" w:cs="Arial"/>
                <w:spacing w:val="-13"/>
                <w:sz w:val="20"/>
                <w:szCs w:val="20"/>
              </w:rPr>
              <w:t xml:space="preserve"> </w:t>
            </w:r>
            <w:r w:rsidRPr="00403D41">
              <w:rPr>
                <w:rFonts w:ascii="Arial" w:hAnsi="Arial" w:cs="Arial"/>
                <w:sz w:val="20"/>
                <w:szCs w:val="20"/>
              </w:rPr>
              <w:t xml:space="preserve">31-day </w:t>
            </w:r>
            <w:r w:rsidRPr="00403D41">
              <w:rPr>
                <w:rFonts w:ascii="Arial" w:hAnsi="Arial" w:cs="Arial"/>
                <w:spacing w:val="-2"/>
                <w:sz w:val="20"/>
                <w:szCs w:val="20"/>
              </w:rPr>
              <w:t>indicator</w:t>
            </w:r>
          </w:p>
        </w:tc>
        <w:tc>
          <w:tcPr>
            <w:tcW w:w="1010" w:type="dxa"/>
            <w:vAlign w:val="center"/>
          </w:tcPr>
          <w:p w14:paraId="4E4008C9" w14:textId="77777777" w:rsidR="005552B5" w:rsidRPr="00403D41" w:rsidRDefault="005552B5" w:rsidP="005552B5">
            <w:pPr>
              <w:pStyle w:val="TableParagraph"/>
              <w:spacing w:before="79"/>
              <w:ind w:left="118" w:right="107"/>
              <w:rPr>
                <w:rFonts w:ascii="Arial" w:hAnsi="Arial" w:cs="Arial"/>
                <w:sz w:val="20"/>
                <w:szCs w:val="20"/>
              </w:rPr>
            </w:pPr>
            <w:r w:rsidRPr="00403D41">
              <w:rPr>
                <w:rFonts w:ascii="Arial" w:hAnsi="Arial" w:cs="Arial"/>
                <w:spacing w:val="-5"/>
                <w:sz w:val="20"/>
                <w:szCs w:val="20"/>
              </w:rPr>
              <w:t>No</w:t>
            </w:r>
          </w:p>
        </w:tc>
        <w:tc>
          <w:tcPr>
            <w:tcW w:w="3454" w:type="dxa"/>
            <w:vAlign w:val="center"/>
          </w:tcPr>
          <w:p w14:paraId="099DDE2A" w14:textId="77777777" w:rsidR="005552B5" w:rsidRPr="00403D41" w:rsidRDefault="005552B5" w:rsidP="005552B5">
            <w:pPr>
              <w:pStyle w:val="TableParagraph"/>
              <w:spacing w:before="79"/>
              <w:ind w:left="107" w:right="375"/>
              <w:rPr>
                <w:rFonts w:ascii="Arial" w:hAnsi="Arial" w:cs="Arial"/>
                <w:b/>
                <w:sz w:val="20"/>
                <w:szCs w:val="20"/>
              </w:rPr>
            </w:pPr>
            <w:r w:rsidRPr="00403D41">
              <w:rPr>
                <w:rFonts w:ascii="Arial" w:hAnsi="Arial" w:cs="Arial"/>
                <w:sz w:val="20"/>
                <w:szCs w:val="20"/>
              </w:rPr>
              <w:t>This</w:t>
            </w:r>
            <w:r w:rsidRPr="00403D41">
              <w:rPr>
                <w:rFonts w:ascii="Arial" w:hAnsi="Arial" w:cs="Arial"/>
                <w:spacing w:val="-9"/>
                <w:sz w:val="20"/>
                <w:szCs w:val="20"/>
              </w:rPr>
              <w:t xml:space="preserve"> </w:t>
            </w:r>
            <w:r w:rsidRPr="00403D41">
              <w:rPr>
                <w:rFonts w:ascii="Arial" w:hAnsi="Arial" w:cs="Arial"/>
                <w:b/>
                <w:sz w:val="20"/>
                <w:szCs w:val="20"/>
              </w:rPr>
              <w:t>patient</w:t>
            </w:r>
            <w:r w:rsidRPr="00403D41">
              <w:rPr>
                <w:rFonts w:ascii="Arial" w:hAnsi="Arial" w:cs="Arial"/>
                <w:b/>
                <w:spacing w:val="-10"/>
                <w:sz w:val="20"/>
                <w:szCs w:val="20"/>
              </w:rPr>
              <w:t xml:space="preserve"> </w:t>
            </w:r>
            <w:r w:rsidRPr="00403D41">
              <w:rPr>
                <w:rFonts w:ascii="Arial" w:hAnsi="Arial" w:cs="Arial"/>
                <w:b/>
                <w:sz w:val="20"/>
                <w:szCs w:val="20"/>
              </w:rPr>
              <w:t>has</w:t>
            </w:r>
            <w:r w:rsidRPr="00403D41">
              <w:rPr>
                <w:rFonts w:ascii="Arial" w:hAnsi="Arial" w:cs="Arial"/>
                <w:b/>
                <w:spacing w:val="-8"/>
                <w:sz w:val="20"/>
                <w:szCs w:val="20"/>
              </w:rPr>
              <w:t xml:space="preserve"> </w:t>
            </w:r>
            <w:r w:rsidRPr="00403D41">
              <w:rPr>
                <w:rFonts w:ascii="Arial" w:hAnsi="Arial" w:cs="Arial"/>
                <w:b/>
                <w:sz w:val="20"/>
                <w:szCs w:val="20"/>
              </w:rPr>
              <w:t>a</w:t>
            </w:r>
            <w:r w:rsidRPr="00403D41">
              <w:rPr>
                <w:rFonts w:ascii="Arial" w:hAnsi="Arial" w:cs="Arial"/>
                <w:b/>
                <w:spacing w:val="-10"/>
                <w:sz w:val="20"/>
                <w:szCs w:val="20"/>
              </w:rPr>
              <w:t xml:space="preserve"> </w:t>
            </w:r>
            <w:r w:rsidRPr="00403D41">
              <w:rPr>
                <w:rFonts w:ascii="Arial" w:hAnsi="Arial" w:cs="Arial"/>
                <w:b/>
                <w:sz w:val="20"/>
                <w:szCs w:val="20"/>
              </w:rPr>
              <w:t>primary diagnosis</w:t>
            </w:r>
            <w:r w:rsidRPr="00403D41">
              <w:rPr>
                <w:rFonts w:ascii="Arial" w:hAnsi="Arial" w:cs="Arial"/>
                <w:b/>
                <w:spacing w:val="-13"/>
                <w:sz w:val="20"/>
                <w:szCs w:val="20"/>
              </w:rPr>
              <w:t xml:space="preserve"> </w:t>
            </w:r>
            <w:r w:rsidRPr="00403D41">
              <w:rPr>
                <w:rFonts w:ascii="Arial" w:hAnsi="Arial" w:cs="Arial"/>
                <w:b/>
                <w:sz w:val="20"/>
                <w:szCs w:val="20"/>
              </w:rPr>
              <w:t>that</w:t>
            </w:r>
            <w:r w:rsidRPr="00403D41">
              <w:rPr>
                <w:rFonts w:ascii="Arial" w:hAnsi="Arial" w:cs="Arial"/>
                <w:b/>
                <w:spacing w:val="-12"/>
                <w:sz w:val="20"/>
                <w:szCs w:val="20"/>
              </w:rPr>
              <w:t xml:space="preserve"> </w:t>
            </w:r>
            <w:r w:rsidRPr="00403D41">
              <w:rPr>
                <w:rFonts w:ascii="Arial" w:hAnsi="Arial" w:cs="Arial"/>
                <w:b/>
                <w:sz w:val="20"/>
                <w:szCs w:val="20"/>
              </w:rPr>
              <w:t>is</w:t>
            </w:r>
            <w:r w:rsidRPr="00403D41">
              <w:rPr>
                <w:rFonts w:ascii="Arial" w:hAnsi="Arial" w:cs="Arial"/>
                <w:b/>
                <w:spacing w:val="-12"/>
                <w:sz w:val="20"/>
                <w:szCs w:val="20"/>
              </w:rPr>
              <w:t xml:space="preserve"> </w:t>
            </w:r>
            <w:r w:rsidRPr="00403D41">
              <w:rPr>
                <w:rFonts w:ascii="Arial" w:hAnsi="Arial" w:cs="Arial"/>
                <w:b/>
                <w:sz w:val="20"/>
                <w:szCs w:val="20"/>
              </w:rPr>
              <w:t>excluded from FCT reporting</w:t>
            </w:r>
          </w:p>
        </w:tc>
        <w:tc>
          <w:tcPr>
            <w:tcW w:w="2879" w:type="dxa"/>
            <w:vAlign w:val="center"/>
          </w:tcPr>
          <w:p w14:paraId="0860AE41" w14:textId="7859634B" w:rsidR="005552B5" w:rsidRPr="00403D41" w:rsidRDefault="005552B5" w:rsidP="005552B5">
            <w:pPr>
              <w:pStyle w:val="TableParagraph"/>
              <w:spacing w:before="59"/>
              <w:ind w:left="110"/>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403D41" w14:paraId="79B35CD3" w14:textId="77777777" w:rsidTr="00FB34B1">
        <w:trPr>
          <w:trHeight w:val="659"/>
        </w:trPr>
        <w:tc>
          <w:tcPr>
            <w:tcW w:w="1870" w:type="dxa"/>
            <w:vAlign w:val="center"/>
          </w:tcPr>
          <w:p w14:paraId="0C87389A" w14:textId="77777777" w:rsidR="005552B5" w:rsidRPr="00403D41" w:rsidRDefault="005552B5" w:rsidP="005552B5">
            <w:pPr>
              <w:pStyle w:val="TableParagraph"/>
              <w:spacing w:before="59"/>
              <w:ind w:left="108"/>
              <w:rPr>
                <w:rFonts w:ascii="Arial" w:hAnsi="Arial" w:cs="Arial"/>
                <w:sz w:val="20"/>
                <w:szCs w:val="20"/>
              </w:rPr>
            </w:pPr>
            <w:r w:rsidRPr="00403D41">
              <w:rPr>
                <w:rFonts w:ascii="Arial" w:hAnsi="Arial" w:cs="Arial"/>
                <w:sz w:val="20"/>
                <w:szCs w:val="20"/>
              </w:rPr>
              <w:t>Delay</w:t>
            </w:r>
            <w:r w:rsidRPr="00403D41">
              <w:rPr>
                <w:rFonts w:ascii="Arial" w:hAnsi="Arial" w:cs="Arial"/>
                <w:spacing w:val="-4"/>
                <w:sz w:val="20"/>
                <w:szCs w:val="20"/>
              </w:rPr>
              <w:t xml:space="preserve"> </w:t>
            </w:r>
            <w:r w:rsidRPr="00403D41">
              <w:rPr>
                <w:rFonts w:ascii="Arial" w:hAnsi="Arial" w:cs="Arial"/>
                <w:sz w:val="20"/>
                <w:szCs w:val="20"/>
              </w:rPr>
              <w:t>code</w:t>
            </w:r>
            <w:r w:rsidRPr="00403D41">
              <w:rPr>
                <w:rFonts w:ascii="Arial" w:hAnsi="Arial" w:cs="Arial"/>
                <w:spacing w:val="-4"/>
                <w:sz w:val="20"/>
                <w:szCs w:val="20"/>
              </w:rPr>
              <w:t xml:space="preserve"> </w:t>
            </w:r>
            <w:r w:rsidRPr="00403D41">
              <w:rPr>
                <w:rFonts w:ascii="Arial" w:hAnsi="Arial" w:cs="Arial"/>
                <w:spacing w:val="-5"/>
                <w:sz w:val="20"/>
                <w:szCs w:val="20"/>
              </w:rPr>
              <w:t>62</w:t>
            </w:r>
          </w:p>
        </w:tc>
        <w:tc>
          <w:tcPr>
            <w:tcW w:w="1010" w:type="dxa"/>
            <w:vAlign w:val="center"/>
          </w:tcPr>
          <w:p w14:paraId="3A931D07" w14:textId="77777777" w:rsidR="005552B5" w:rsidRPr="00403D41" w:rsidRDefault="005552B5" w:rsidP="005552B5">
            <w:pPr>
              <w:pStyle w:val="TableParagraph"/>
              <w:spacing w:before="79"/>
              <w:ind w:left="118" w:right="107"/>
              <w:rPr>
                <w:rFonts w:ascii="Arial" w:hAnsi="Arial" w:cs="Arial"/>
                <w:sz w:val="20"/>
                <w:szCs w:val="20"/>
              </w:rPr>
            </w:pPr>
            <w:r w:rsidRPr="00403D41">
              <w:rPr>
                <w:rFonts w:ascii="Arial" w:hAnsi="Arial" w:cs="Arial"/>
                <w:spacing w:val="-5"/>
                <w:sz w:val="20"/>
                <w:szCs w:val="20"/>
              </w:rPr>
              <w:t>No</w:t>
            </w:r>
          </w:p>
        </w:tc>
        <w:tc>
          <w:tcPr>
            <w:tcW w:w="3454" w:type="dxa"/>
            <w:vAlign w:val="center"/>
          </w:tcPr>
          <w:p w14:paraId="38CD55B3" w14:textId="77777777" w:rsidR="005552B5" w:rsidRPr="00403D41" w:rsidRDefault="005552B5" w:rsidP="005552B5">
            <w:pPr>
              <w:pStyle w:val="TableParagraph"/>
              <w:spacing w:before="79" w:line="242" w:lineRule="auto"/>
              <w:ind w:left="107" w:right="538"/>
              <w:rPr>
                <w:rFonts w:ascii="Arial" w:hAnsi="Arial" w:cs="Arial"/>
                <w:sz w:val="20"/>
                <w:szCs w:val="20"/>
              </w:rPr>
            </w:pPr>
            <w:r w:rsidRPr="00403D41">
              <w:rPr>
                <w:rFonts w:ascii="Arial" w:hAnsi="Arial" w:cs="Arial"/>
                <w:sz w:val="20"/>
                <w:szCs w:val="20"/>
              </w:rPr>
              <w:t>Patient</w:t>
            </w:r>
            <w:r w:rsidRPr="00403D41">
              <w:rPr>
                <w:rFonts w:ascii="Arial" w:hAnsi="Arial" w:cs="Arial"/>
                <w:spacing w:val="-7"/>
                <w:sz w:val="20"/>
                <w:szCs w:val="20"/>
              </w:rPr>
              <w:t xml:space="preserve"> </w:t>
            </w:r>
            <w:r w:rsidRPr="00403D41">
              <w:rPr>
                <w:rFonts w:ascii="Arial" w:hAnsi="Arial" w:cs="Arial"/>
                <w:sz w:val="20"/>
                <w:szCs w:val="20"/>
              </w:rPr>
              <w:t>is</w:t>
            </w:r>
            <w:r w:rsidRPr="00403D41">
              <w:rPr>
                <w:rFonts w:ascii="Arial" w:hAnsi="Arial" w:cs="Arial"/>
                <w:spacing w:val="-7"/>
                <w:sz w:val="20"/>
                <w:szCs w:val="20"/>
              </w:rPr>
              <w:t xml:space="preserve"> </w:t>
            </w:r>
            <w:r w:rsidRPr="00403D41">
              <w:rPr>
                <w:rFonts w:ascii="Arial" w:hAnsi="Arial" w:cs="Arial"/>
                <w:sz w:val="20"/>
                <w:szCs w:val="20"/>
              </w:rPr>
              <w:t>not</w:t>
            </w:r>
            <w:r w:rsidRPr="00403D41">
              <w:rPr>
                <w:rFonts w:ascii="Arial" w:hAnsi="Arial" w:cs="Arial"/>
                <w:spacing w:val="-7"/>
                <w:sz w:val="20"/>
                <w:szCs w:val="20"/>
              </w:rPr>
              <w:t xml:space="preserve"> </w:t>
            </w:r>
            <w:r w:rsidRPr="00403D41">
              <w:rPr>
                <w:rFonts w:ascii="Arial" w:hAnsi="Arial" w:cs="Arial"/>
                <w:sz w:val="20"/>
                <w:szCs w:val="20"/>
              </w:rPr>
              <w:t>eligible</w:t>
            </w:r>
            <w:r w:rsidRPr="00403D41">
              <w:rPr>
                <w:rFonts w:ascii="Arial" w:hAnsi="Arial" w:cs="Arial"/>
                <w:spacing w:val="-8"/>
                <w:sz w:val="20"/>
                <w:szCs w:val="20"/>
              </w:rPr>
              <w:t xml:space="preserve"> </w:t>
            </w:r>
            <w:r w:rsidRPr="00403D41">
              <w:rPr>
                <w:rFonts w:ascii="Arial" w:hAnsi="Arial" w:cs="Arial"/>
                <w:sz w:val="20"/>
                <w:szCs w:val="20"/>
              </w:rPr>
              <w:t>for</w:t>
            </w:r>
            <w:r w:rsidRPr="00403D41">
              <w:rPr>
                <w:rFonts w:ascii="Arial" w:hAnsi="Arial" w:cs="Arial"/>
                <w:spacing w:val="-9"/>
                <w:sz w:val="20"/>
                <w:szCs w:val="20"/>
              </w:rPr>
              <w:t xml:space="preserve"> </w:t>
            </w:r>
            <w:r w:rsidRPr="00403D41">
              <w:rPr>
                <w:rFonts w:ascii="Arial" w:hAnsi="Arial" w:cs="Arial"/>
                <w:sz w:val="20"/>
                <w:szCs w:val="20"/>
              </w:rPr>
              <w:t>the 62-day indicator</w:t>
            </w:r>
          </w:p>
        </w:tc>
        <w:tc>
          <w:tcPr>
            <w:tcW w:w="2879" w:type="dxa"/>
            <w:vAlign w:val="center"/>
          </w:tcPr>
          <w:p w14:paraId="385D9895" w14:textId="6348E814" w:rsidR="005552B5" w:rsidRPr="00403D41" w:rsidRDefault="005552B5" w:rsidP="005552B5">
            <w:pPr>
              <w:pStyle w:val="TableParagraph"/>
              <w:spacing w:before="59"/>
              <w:ind w:left="110"/>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403D41" w14:paraId="7B6E030D" w14:textId="77777777" w:rsidTr="00FB34B1">
        <w:trPr>
          <w:trHeight w:val="660"/>
        </w:trPr>
        <w:tc>
          <w:tcPr>
            <w:tcW w:w="1870" w:type="dxa"/>
            <w:vAlign w:val="center"/>
          </w:tcPr>
          <w:p w14:paraId="70FCFC8A" w14:textId="77777777" w:rsidR="005552B5" w:rsidRPr="00403D41" w:rsidRDefault="005552B5" w:rsidP="005552B5">
            <w:pPr>
              <w:pStyle w:val="TableParagraph"/>
              <w:spacing w:before="59"/>
              <w:ind w:left="108"/>
              <w:rPr>
                <w:rFonts w:ascii="Arial" w:hAnsi="Arial" w:cs="Arial"/>
                <w:sz w:val="20"/>
                <w:szCs w:val="20"/>
              </w:rPr>
            </w:pPr>
            <w:r w:rsidRPr="00403D41">
              <w:rPr>
                <w:rFonts w:ascii="Arial" w:hAnsi="Arial" w:cs="Arial"/>
                <w:sz w:val="20"/>
                <w:szCs w:val="20"/>
              </w:rPr>
              <w:t>Delay</w:t>
            </w:r>
            <w:r w:rsidRPr="00403D41">
              <w:rPr>
                <w:rFonts w:ascii="Arial" w:hAnsi="Arial" w:cs="Arial"/>
                <w:spacing w:val="-4"/>
                <w:sz w:val="20"/>
                <w:szCs w:val="20"/>
              </w:rPr>
              <w:t xml:space="preserve"> </w:t>
            </w:r>
            <w:r w:rsidRPr="00403D41">
              <w:rPr>
                <w:rFonts w:ascii="Arial" w:hAnsi="Arial" w:cs="Arial"/>
                <w:sz w:val="20"/>
                <w:szCs w:val="20"/>
              </w:rPr>
              <w:t>code</w:t>
            </w:r>
            <w:r w:rsidRPr="00403D41">
              <w:rPr>
                <w:rFonts w:ascii="Arial" w:hAnsi="Arial" w:cs="Arial"/>
                <w:spacing w:val="-4"/>
                <w:sz w:val="20"/>
                <w:szCs w:val="20"/>
              </w:rPr>
              <w:t xml:space="preserve"> </w:t>
            </w:r>
            <w:r w:rsidRPr="00403D41">
              <w:rPr>
                <w:rFonts w:ascii="Arial" w:hAnsi="Arial" w:cs="Arial"/>
                <w:spacing w:val="-5"/>
                <w:sz w:val="20"/>
                <w:szCs w:val="20"/>
              </w:rPr>
              <w:t>31</w:t>
            </w:r>
          </w:p>
        </w:tc>
        <w:tc>
          <w:tcPr>
            <w:tcW w:w="1010" w:type="dxa"/>
            <w:vAlign w:val="center"/>
          </w:tcPr>
          <w:p w14:paraId="34713DEF" w14:textId="77777777" w:rsidR="005552B5" w:rsidRPr="00403D41" w:rsidRDefault="005552B5" w:rsidP="005552B5">
            <w:pPr>
              <w:pStyle w:val="TableParagraph"/>
              <w:spacing w:before="79"/>
              <w:ind w:left="118" w:right="107"/>
              <w:rPr>
                <w:rFonts w:ascii="Arial" w:hAnsi="Arial" w:cs="Arial"/>
                <w:sz w:val="20"/>
                <w:szCs w:val="20"/>
              </w:rPr>
            </w:pPr>
            <w:r w:rsidRPr="00403D41">
              <w:rPr>
                <w:rFonts w:ascii="Arial" w:hAnsi="Arial" w:cs="Arial"/>
                <w:spacing w:val="-5"/>
                <w:sz w:val="20"/>
                <w:szCs w:val="20"/>
              </w:rPr>
              <w:t>No</w:t>
            </w:r>
          </w:p>
        </w:tc>
        <w:tc>
          <w:tcPr>
            <w:tcW w:w="3454" w:type="dxa"/>
            <w:vAlign w:val="center"/>
          </w:tcPr>
          <w:p w14:paraId="7761C0C7" w14:textId="77777777" w:rsidR="005552B5" w:rsidRPr="00403D41" w:rsidRDefault="005552B5" w:rsidP="005552B5">
            <w:pPr>
              <w:pStyle w:val="TableParagraph"/>
              <w:spacing w:before="79" w:line="242" w:lineRule="auto"/>
              <w:ind w:left="107" w:right="538"/>
              <w:rPr>
                <w:rFonts w:ascii="Arial" w:hAnsi="Arial" w:cs="Arial"/>
                <w:sz w:val="20"/>
                <w:szCs w:val="20"/>
              </w:rPr>
            </w:pPr>
            <w:r w:rsidRPr="00403D41">
              <w:rPr>
                <w:rFonts w:ascii="Arial" w:hAnsi="Arial" w:cs="Arial"/>
                <w:sz w:val="20"/>
                <w:szCs w:val="20"/>
              </w:rPr>
              <w:t>Patient</w:t>
            </w:r>
            <w:r w:rsidRPr="00403D41">
              <w:rPr>
                <w:rFonts w:ascii="Arial" w:hAnsi="Arial" w:cs="Arial"/>
                <w:spacing w:val="-7"/>
                <w:sz w:val="20"/>
                <w:szCs w:val="20"/>
              </w:rPr>
              <w:t xml:space="preserve"> </w:t>
            </w:r>
            <w:r w:rsidRPr="00403D41">
              <w:rPr>
                <w:rFonts w:ascii="Arial" w:hAnsi="Arial" w:cs="Arial"/>
                <w:sz w:val="20"/>
                <w:szCs w:val="20"/>
              </w:rPr>
              <w:t>is</w:t>
            </w:r>
            <w:r w:rsidRPr="00403D41">
              <w:rPr>
                <w:rFonts w:ascii="Arial" w:hAnsi="Arial" w:cs="Arial"/>
                <w:spacing w:val="-7"/>
                <w:sz w:val="20"/>
                <w:szCs w:val="20"/>
              </w:rPr>
              <w:t xml:space="preserve"> </w:t>
            </w:r>
            <w:r w:rsidRPr="00403D41">
              <w:rPr>
                <w:rFonts w:ascii="Arial" w:hAnsi="Arial" w:cs="Arial"/>
                <w:sz w:val="20"/>
                <w:szCs w:val="20"/>
              </w:rPr>
              <w:t>not</w:t>
            </w:r>
            <w:r w:rsidRPr="00403D41">
              <w:rPr>
                <w:rFonts w:ascii="Arial" w:hAnsi="Arial" w:cs="Arial"/>
                <w:spacing w:val="-7"/>
                <w:sz w:val="20"/>
                <w:szCs w:val="20"/>
              </w:rPr>
              <w:t xml:space="preserve"> </w:t>
            </w:r>
            <w:r w:rsidRPr="00403D41">
              <w:rPr>
                <w:rFonts w:ascii="Arial" w:hAnsi="Arial" w:cs="Arial"/>
                <w:sz w:val="20"/>
                <w:szCs w:val="20"/>
              </w:rPr>
              <w:t>eligible</w:t>
            </w:r>
            <w:r w:rsidRPr="00403D41">
              <w:rPr>
                <w:rFonts w:ascii="Arial" w:hAnsi="Arial" w:cs="Arial"/>
                <w:spacing w:val="-8"/>
                <w:sz w:val="20"/>
                <w:szCs w:val="20"/>
              </w:rPr>
              <w:t xml:space="preserve"> </w:t>
            </w:r>
            <w:r w:rsidRPr="00403D41">
              <w:rPr>
                <w:rFonts w:ascii="Arial" w:hAnsi="Arial" w:cs="Arial"/>
                <w:sz w:val="20"/>
                <w:szCs w:val="20"/>
              </w:rPr>
              <w:t>for</w:t>
            </w:r>
            <w:r w:rsidRPr="00403D41">
              <w:rPr>
                <w:rFonts w:ascii="Arial" w:hAnsi="Arial" w:cs="Arial"/>
                <w:spacing w:val="-9"/>
                <w:sz w:val="20"/>
                <w:szCs w:val="20"/>
              </w:rPr>
              <w:t xml:space="preserve"> </w:t>
            </w:r>
            <w:r w:rsidRPr="00403D41">
              <w:rPr>
                <w:rFonts w:ascii="Arial" w:hAnsi="Arial" w:cs="Arial"/>
                <w:sz w:val="20"/>
                <w:szCs w:val="20"/>
              </w:rPr>
              <w:t>the 31-day indicator</w:t>
            </w:r>
          </w:p>
        </w:tc>
        <w:tc>
          <w:tcPr>
            <w:tcW w:w="2879" w:type="dxa"/>
            <w:vAlign w:val="center"/>
          </w:tcPr>
          <w:p w14:paraId="7C2D9304" w14:textId="2E15465D" w:rsidR="005552B5" w:rsidRPr="00403D41" w:rsidRDefault="005552B5" w:rsidP="005552B5">
            <w:pPr>
              <w:pStyle w:val="TableParagraph"/>
              <w:spacing w:before="59"/>
              <w:ind w:left="110"/>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58C21265" w14:textId="77777777" w:rsidR="00917F9E" w:rsidRPr="00403D41" w:rsidRDefault="00917F9E" w:rsidP="00403D41">
      <w:pPr>
        <w:rPr>
          <w:rFonts w:ascii="Arial" w:hAnsi="Arial" w:cs="Arial"/>
        </w:rPr>
      </w:pPr>
    </w:p>
    <w:p w14:paraId="059D66E0" w14:textId="593E1121" w:rsidR="00D8777A" w:rsidRPr="00403D41" w:rsidRDefault="00D8777A" w:rsidP="007E5BD8">
      <w:pPr>
        <w:pStyle w:val="Heading2"/>
      </w:pPr>
      <w:bookmarkStart w:id="737" w:name="_Toc203110648"/>
      <w:r w:rsidRPr="00403D41">
        <w:t>Reported</w:t>
      </w:r>
      <w:r w:rsidRPr="00403D41">
        <w:rPr>
          <w:spacing w:val="-7"/>
        </w:rPr>
        <w:t xml:space="preserve"> </w:t>
      </w:r>
      <w:r w:rsidRPr="00403D41">
        <w:t>data</w:t>
      </w:r>
      <w:r w:rsidRPr="00403D41">
        <w:rPr>
          <w:spacing w:val="-3"/>
        </w:rPr>
        <w:t xml:space="preserve"> </w:t>
      </w:r>
      <w:r w:rsidRPr="00403D41">
        <w:t>for</w:t>
      </w:r>
      <w:r w:rsidRPr="00403D41">
        <w:rPr>
          <w:spacing w:val="-1"/>
        </w:rPr>
        <w:t xml:space="preserve"> </w:t>
      </w:r>
      <w:r w:rsidRPr="00403D41">
        <w:t>aggressive</w:t>
      </w:r>
      <w:r w:rsidRPr="00403D41">
        <w:rPr>
          <w:spacing w:val="-4"/>
        </w:rPr>
        <w:t xml:space="preserve"> </w:t>
      </w:r>
      <w:r w:rsidRPr="00403D41">
        <w:t>malignant</w:t>
      </w:r>
      <w:r w:rsidRPr="00403D41">
        <w:rPr>
          <w:spacing w:val="-5"/>
        </w:rPr>
        <w:t xml:space="preserve"> </w:t>
      </w:r>
      <w:r w:rsidRPr="00403D41">
        <w:t>neoplasm</w:t>
      </w:r>
      <w:r w:rsidRPr="00403D41">
        <w:rPr>
          <w:spacing w:val="-5"/>
        </w:rPr>
        <w:t xml:space="preserve"> </w:t>
      </w:r>
      <w:r w:rsidRPr="00403D41">
        <w:t>of</w:t>
      </w:r>
      <w:r w:rsidRPr="00403D41">
        <w:rPr>
          <w:spacing w:val="-4"/>
        </w:rPr>
        <w:t xml:space="preserve"> </w:t>
      </w:r>
      <w:r w:rsidRPr="00403D41">
        <w:t>the</w:t>
      </w:r>
      <w:r w:rsidRPr="00403D41">
        <w:rPr>
          <w:spacing w:val="-6"/>
        </w:rPr>
        <w:t xml:space="preserve"> </w:t>
      </w:r>
      <w:r w:rsidRPr="00403D41">
        <w:rPr>
          <w:spacing w:val="-4"/>
        </w:rPr>
        <w:t>skin</w:t>
      </w:r>
      <w:bookmarkEnd w:id="736"/>
      <w:bookmarkEnd w:id="737"/>
    </w:p>
    <w:p w14:paraId="0280557A" w14:textId="3F70ED8B" w:rsidR="00D8777A" w:rsidRDefault="00D8777A" w:rsidP="00403D41">
      <w:pPr>
        <w:spacing w:before="154"/>
        <w:rPr>
          <w:rFonts w:ascii="Arial" w:hAnsi="Arial" w:cs="Arial"/>
          <w:spacing w:val="-2"/>
        </w:rPr>
      </w:pPr>
      <w:r w:rsidRPr="00403D41">
        <w:rPr>
          <w:rFonts w:ascii="Arial" w:hAnsi="Arial" w:cs="Arial"/>
        </w:rPr>
        <w:t>This</w:t>
      </w:r>
      <w:r w:rsidRPr="00403D41">
        <w:rPr>
          <w:rFonts w:ascii="Arial" w:hAnsi="Arial" w:cs="Arial"/>
          <w:spacing w:val="-9"/>
        </w:rPr>
        <w:t xml:space="preserve"> </w:t>
      </w:r>
      <w:r w:rsidRPr="00403D41">
        <w:rPr>
          <w:rFonts w:ascii="Arial" w:hAnsi="Arial" w:cs="Arial"/>
        </w:rPr>
        <w:t>patient</w:t>
      </w:r>
      <w:r w:rsidRPr="00403D41">
        <w:rPr>
          <w:rFonts w:ascii="Arial" w:hAnsi="Arial" w:cs="Arial"/>
          <w:spacing w:val="-4"/>
        </w:rPr>
        <w:t xml:space="preserve"> </w:t>
      </w:r>
      <w:r w:rsidRPr="00403D41">
        <w:rPr>
          <w:rFonts w:ascii="Arial" w:hAnsi="Arial" w:cs="Arial"/>
        </w:rPr>
        <w:t>would</w:t>
      </w:r>
      <w:r w:rsidRPr="00403D41">
        <w:rPr>
          <w:rFonts w:ascii="Arial" w:hAnsi="Arial" w:cs="Arial"/>
          <w:spacing w:val="-4"/>
        </w:rPr>
        <w:t xml:space="preserve"> </w:t>
      </w:r>
      <w:r w:rsidRPr="00403D41">
        <w:rPr>
          <w:rFonts w:ascii="Arial" w:hAnsi="Arial" w:cs="Arial"/>
        </w:rPr>
        <w:t>not</w:t>
      </w:r>
      <w:r w:rsidRPr="00403D41">
        <w:rPr>
          <w:rFonts w:ascii="Arial" w:hAnsi="Arial" w:cs="Arial"/>
          <w:spacing w:val="-7"/>
        </w:rPr>
        <w:t xml:space="preserve"> </w:t>
      </w:r>
      <w:r w:rsidRPr="00403D41">
        <w:rPr>
          <w:rFonts w:ascii="Arial" w:hAnsi="Arial" w:cs="Arial"/>
        </w:rPr>
        <w:t>be</w:t>
      </w:r>
      <w:r w:rsidRPr="00403D41">
        <w:rPr>
          <w:rFonts w:ascii="Arial" w:hAnsi="Arial" w:cs="Arial"/>
          <w:spacing w:val="-6"/>
        </w:rPr>
        <w:t xml:space="preserve"> </w:t>
      </w:r>
      <w:r w:rsidRPr="00403D41">
        <w:rPr>
          <w:rFonts w:ascii="Arial" w:hAnsi="Arial" w:cs="Arial"/>
        </w:rPr>
        <w:t>reported</w:t>
      </w:r>
      <w:r w:rsidRPr="00403D41">
        <w:rPr>
          <w:rFonts w:ascii="Arial" w:hAnsi="Arial" w:cs="Arial"/>
          <w:spacing w:val="-4"/>
        </w:rPr>
        <w:t xml:space="preserve"> </w:t>
      </w:r>
      <w:r w:rsidRPr="00403D41">
        <w:rPr>
          <w:rFonts w:ascii="Arial" w:hAnsi="Arial" w:cs="Arial"/>
        </w:rPr>
        <w:t>as</w:t>
      </w:r>
      <w:r w:rsidRPr="00403D41">
        <w:rPr>
          <w:rFonts w:ascii="Arial" w:hAnsi="Arial" w:cs="Arial"/>
          <w:spacing w:val="-4"/>
        </w:rPr>
        <w:t xml:space="preserve"> </w:t>
      </w:r>
      <w:r w:rsidRPr="00403D41">
        <w:rPr>
          <w:rFonts w:ascii="Arial" w:hAnsi="Arial" w:cs="Arial"/>
        </w:rPr>
        <w:t>part</w:t>
      </w:r>
      <w:r w:rsidRPr="00403D41">
        <w:rPr>
          <w:rFonts w:ascii="Arial" w:hAnsi="Arial" w:cs="Arial"/>
          <w:spacing w:val="-4"/>
        </w:rPr>
        <w:t xml:space="preserve"> </w:t>
      </w:r>
      <w:r w:rsidRPr="00403D41">
        <w:rPr>
          <w:rFonts w:ascii="Arial" w:hAnsi="Arial" w:cs="Arial"/>
        </w:rPr>
        <w:t>of</w:t>
      </w:r>
      <w:r w:rsidRPr="00403D41">
        <w:rPr>
          <w:rFonts w:ascii="Arial" w:hAnsi="Arial" w:cs="Arial"/>
          <w:spacing w:val="-4"/>
        </w:rPr>
        <w:t xml:space="preserve"> </w:t>
      </w:r>
      <w:r w:rsidRPr="00403D41">
        <w:rPr>
          <w:rFonts w:ascii="Arial" w:hAnsi="Arial" w:cs="Arial"/>
        </w:rPr>
        <w:t>the</w:t>
      </w:r>
      <w:r w:rsidRPr="00403D41">
        <w:rPr>
          <w:rFonts w:ascii="Arial" w:hAnsi="Arial" w:cs="Arial"/>
          <w:spacing w:val="-6"/>
        </w:rPr>
        <w:t xml:space="preserve"> </w:t>
      </w:r>
      <w:r w:rsidRPr="00403D41">
        <w:rPr>
          <w:rFonts w:ascii="Arial" w:hAnsi="Arial" w:cs="Arial"/>
        </w:rPr>
        <w:t>faster</w:t>
      </w:r>
      <w:r w:rsidRPr="00403D41">
        <w:rPr>
          <w:rFonts w:ascii="Arial" w:hAnsi="Arial" w:cs="Arial"/>
          <w:spacing w:val="-4"/>
        </w:rPr>
        <w:t xml:space="preserve"> </w:t>
      </w:r>
      <w:r w:rsidRPr="00403D41">
        <w:rPr>
          <w:rFonts w:ascii="Arial" w:hAnsi="Arial" w:cs="Arial"/>
        </w:rPr>
        <w:t>cancer</w:t>
      </w:r>
      <w:r w:rsidRPr="00403D41">
        <w:rPr>
          <w:rFonts w:ascii="Arial" w:hAnsi="Arial" w:cs="Arial"/>
          <w:spacing w:val="-4"/>
        </w:rPr>
        <w:t xml:space="preserve"> </w:t>
      </w:r>
      <w:r w:rsidRPr="00403D41">
        <w:rPr>
          <w:rFonts w:ascii="Arial" w:hAnsi="Arial" w:cs="Arial"/>
        </w:rPr>
        <w:t>treatment</w:t>
      </w:r>
      <w:r w:rsidRPr="00403D41">
        <w:rPr>
          <w:rFonts w:ascii="Arial" w:hAnsi="Arial" w:cs="Arial"/>
          <w:spacing w:val="-4"/>
        </w:rPr>
        <w:t xml:space="preserve"> </w:t>
      </w:r>
      <w:r w:rsidRPr="00403D41">
        <w:rPr>
          <w:rFonts w:ascii="Arial" w:hAnsi="Arial" w:cs="Arial"/>
        </w:rPr>
        <w:t>indicator</w:t>
      </w:r>
      <w:r w:rsidRPr="00403D41">
        <w:rPr>
          <w:rFonts w:ascii="Arial" w:hAnsi="Arial" w:cs="Arial"/>
          <w:spacing w:val="-4"/>
        </w:rPr>
        <w:t xml:space="preserve"> </w:t>
      </w:r>
      <w:r w:rsidRPr="00403D41">
        <w:rPr>
          <w:rFonts w:ascii="Arial" w:hAnsi="Arial" w:cs="Arial"/>
          <w:spacing w:val="-2"/>
        </w:rPr>
        <w:t>reporting.</w:t>
      </w:r>
    </w:p>
    <w:p w14:paraId="6A55D352" w14:textId="00A9AC6C" w:rsidR="000F2DCB" w:rsidRDefault="000F2DCB" w:rsidP="00403D41">
      <w:pPr>
        <w:spacing w:before="154"/>
        <w:rPr>
          <w:rFonts w:ascii="Arial" w:hAnsi="Arial" w:cs="Arial"/>
          <w:spacing w:val="-2"/>
        </w:rPr>
      </w:pPr>
    </w:p>
    <w:p w14:paraId="08484DDB" w14:textId="7439E3DB" w:rsidR="000F2DCB" w:rsidRDefault="000F2DCB" w:rsidP="00403D41">
      <w:pPr>
        <w:spacing w:before="154"/>
        <w:rPr>
          <w:rFonts w:ascii="Arial" w:hAnsi="Arial" w:cs="Arial"/>
          <w:spacing w:val="-2"/>
        </w:rPr>
      </w:pPr>
    </w:p>
    <w:p w14:paraId="6BE72D2F" w14:textId="6FD8FE8D" w:rsidR="000F2DCB" w:rsidRDefault="000F2DCB" w:rsidP="00403D41">
      <w:pPr>
        <w:spacing w:before="154"/>
        <w:rPr>
          <w:rFonts w:ascii="Arial" w:hAnsi="Arial" w:cs="Arial"/>
          <w:spacing w:val="-2"/>
        </w:rPr>
      </w:pPr>
    </w:p>
    <w:p w14:paraId="72AA4D33" w14:textId="7B190B85" w:rsidR="000F2DCB" w:rsidRDefault="000F2DCB" w:rsidP="00403D41">
      <w:pPr>
        <w:spacing w:before="154"/>
        <w:rPr>
          <w:rFonts w:ascii="Arial" w:hAnsi="Arial" w:cs="Arial"/>
          <w:spacing w:val="-2"/>
        </w:rPr>
      </w:pPr>
    </w:p>
    <w:p w14:paraId="0ADBE0A2" w14:textId="77777777" w:rsidR="000F2DCB" w:rsidRPr="00403D41" w:rsidRDefault="000F2DCB" w:rsidP="00403D41">
      <w:pPr>
        <w:spacing w:before="154"/>
        <w:rPr>
          <w:rFonts w:ascii="Arial" w:hAnsi="Arial" w:cs="Arial"/>
        </w:rPr>
      </w:pPr>
    </w:p>
    <w:p w14:paraId="30070637" w14:textId="5C63FD4E" w:rsidR="00D8777A" w:rsidRPr="00403D41" w:rsidRDefault="00D8777A" w:rsidP="003609DF">
      <w:pPr>
        <w:pStyle w:val="Heading2"/>
      </w:pPr>
      <w:bookmarkStart w:id="738" w:name="_TOC_250000"/>
      <w:bookmarkStart w:id="739" w:name="_Toc124868795"/>
      <w:bookmarkStart w:id="740" w:name="_Toc203110649"/>
      <w:r w:rsidRPr="00403D41">
        <w:lastRenderedPageBreak/>
        <w:t>Suspected</w:t>
      </w:r>
      <w:r w:rsidRPr="00403D41">
        <w:rPr>
          <w:spacing w:val="-8"/>
        </w:rPr>
        <w:t xml:space="preserve"> </w:t>
      </w:r>
      <w:r w:rsidRPr="00403D41">
        <w:t>prostate</w:t>
      </w:r>
      <w:r w:rsidRPr="00403D41">
        <w:rPr>
          <w:spacing w:val="-5"/>
        </w:rPr>
        <w:t xml:space="preserve"> </w:t>
      </w:r>
      <w:r w:rsidRPr="00403D41">
        <w:t>cancer</w:t>
      </w:r>
      <w:r w:rsidRPr="00403D41">
        <w:rPr>
          <w:spacing w:val="-6"/>
        </w:rPr>
        <w:t xml:space="preserve"> </w:t>
      </w:r>
      <w:r w:rsidRPr="00403D41">
        <w:t>use</w:t>
      </w:r>
      <w:r w:rsidRPr="00403D41">
        <w:rPr>
          <w:spacing w:val="-6"/>
        </w:rPr>
        <w:t xml:space="preserve"> </w:t>
      </w:r>
      <w:r w:rsidRPr="00403D41">
        <w:t>case</w:t>
      </w:r>
      <w:r w:rsidRPr="00403D41">
        <w:rPr>
          <w:spacing w:val="-4"/>
        </w:rPr>
        <w:t xml:space="preserve"> </w:t>
      </w:r>
      <w:bookmarkEnd w:id="738"/>
      <w:r w:rsidRPr="00403D41">
        <w:t>(case not reported)</w:t>
      </w:r>
      <w:bookmarkEnd w:id="739"/>
      <w:bookmarkEnd w:id="740"/>
    </w:p>
    <w:p w14:paraId="188637F6" w14:textId="77777777" w:rsidR="00D8777A" w:rsidRPr="00403D41" w:rsidRDefault="00D8777A" w:rsidP="00F0305B">
      <w:pPr>
        <w:pStyle w:val="BodyText"/>
        <w:spacing w:after="0" w:afterAutospacing="0"/>
        <w:ind w:left="0"/>
        <w:rPr>
          <w:rFonts w:cs="Arial"/>
          <w:b/>
          <w:sz w:val="17"/>
        </w:rPr>
      </w:pPr>
    </w:p>
    <w:tbl>
      <w:tblPr>
        <w:tblW w:w="9072" w:type="dxa"/>
        <w:tblLayout w:type="fixed"/>
        <w:tblCellMar>
          <w:left w:w="0" w:type="dxa"/>
          <w:right w:w="0" w:type="dxa"/>
        </w:tblCellMar>
        <w:tblLook w:val="01E0" w:firstRow="1" w:lastRow="1" w:firstColumn="1" w:lastColumn="1" w:noHBand="0" w:noVBand="0"/>
      </w:tblPr>
      <w:tblGrid>
        <w:gridCol w:w="1567"/>
        <w:gridCol w:w="938"/>
        <w:gridCol w:w="754"/>
        <w:gridCol w:w="5813"/>
      </w:tblGrid>
      <w:tr w:rsidR="00D8777A" w:rsidRPr="00403D41" w14:paraId="350F29E1" w14:textId="77777777" w:rsidTr="00403D41">
        <w:trPr>
          <w:trHeight w:val="251"/>
        </w:trPr>
        <w:tc>
          <w:tcPr>
            <w:tcW w:w="1567" w:type="dxa"/>
          </w:tcPr>
          <w:p w14:paraId="701D92E2" w14:textId="77777777" w:rsidR="00D8777A" w:rsidRPr="00403D41" w:rsidRDefault="00D8777A" w:rsidP="00CB4FE3">
            <w:pPr>
              <w:pStyle w:val="TableParagraph"/>
              <w:spacing w:line="231" w:lineRule="exact"/>
              <w:ind w:left="50"/>
              <w:rPr>
                <w:rFonts w:ascii="Arial" w:hAnsi="Arial" w:cs="Arial"/>
                <w:b/>
              </w:rPr>
            </w:pPr>
            <w:r w:rsidRPr="00403D41">
              <w:rPr>
                <w:rFonts w:ascii="Arial" w:hAnsi="Arial" w:cs="Arial"/>
                <w:b/>
                <w:spacing w:val="-4"/>
              </w:rPr>
              <w:t>Date</w:t>
            </w:r>
          </w:p>
        </w:tc>
        <w:tc>
          <w:tcPr>
            <w:tcW w:w="1692" w:type="dxa"/>
            <w:gridSpan w:val="2"/>
          </w:tcPr>
          <w:p w14:paraId="3998E2FC" w14:textId="4B7E124B" w:rsidR="00D8777A" w:rsidRPr="00403D41" w:rsidRDefault="00782C63" w:rsidP="00E5250E">
            <w:pPr>
              <w:pStyle w:val="TableParagraph"/>
              <w:spacing w:line="231" w:lineRule="exact"/>
              <w:rPr>
                <w:rFonts w:ascii="Arial" w:hAnsi="Arial" w:cs="Arial"/>
                <w:b/>
              </w:rPr>
            </w:pPr>
            <w:r>
              <w:rPr>
                <w:rFonts w:ascii="Arial" w:hAnsi="Arial" w:cs="Arial"/>
                <w:b/>
              </w:rPr>
              <w:t xml:space="preserve"> </w:t>
            </w:r>
            <w:r w:rsidR="00D8777A" w:rsidRPr="00403D41">
              <w:rPr>
                <w:rFonts w:ascii="Arial" w:hAnsi="Arial" w:cs="Arial"/>
                <w:b/>
              </w:rPr>
              <w:t>Day</w:t>
            </w:r>
            <w:r w:rsidR="00D8777A" w:rsidRPr="00403D41">
              <w:rPr>
                <w:rFonts w:ascii="Arial" w:hAnsi="Arial" w:cs="Arial"/>
                <w:b/>
                <w:spacing w:val="-1"/>
              </w:rPr>
              <w:t xml:space="preserve"> </w:t>
            </w:r>
            <w:r w:rsidR="00D8777A" w:rsidRPr="00403D41">
              <w:rPr>
                <w:rFonts w:ascii="Arial" w:hAnsi="Arial" w:cs="Arial"/>
                <w:b/>
                <w:spacing w:val="-2"/>
              </w:rPr>
              <w:t>count</w:t>
            </w:r>
          </w:p>
        </w:tc>
        <w:tc>
          <w:tcPr>
            <w:tcW w:w="5813" w:type="dxa"/>
          </w:tcPr>
          <w:p w14:paraId="3948B331" w14:textId="77777777" w:rsidR="00D8777A" w:rsidRPr="00403D41" w:rsidRDefault="00D8777A" w:rsidP="00CB4FE3">
            <w:pPr>
              <w:pStyle w:val="TableParagraph"/>
              <w:spacing w:line="231" w:lineRule="exact"/>
              <w:ind w:left="192"/>
              <w:rPr>
                <w:rFonts w:ascii="Arial" w:hAnsi="Arial" w:cs="Arial"/>
                <w:b/>
              </w:rPr>
            </w:pPr>
            <w:r w:rsidRPr="00403D41">
              <w:rPr>
                <w:rFonts w:ascii="Arial" w:hAnsi="Arial" w:cs="Arial"/>
                <w:b/>
                <w:spacing w:val="-2"/>
              </w:rPr>
              <w:t>Activity</w:t>
            </w:r>
          </w:p>
        </w:tc>
      </w:tr>
      <w:tr w:rsidR="00D8777A" w:rsidRPr="00403D41" w14:paraId="16D25844" w14:textId="77777777" w:rsidTr="00403D41">
        <w:trPr>
          <w:trHeight w:val="330"/>
        </w:trPr>
        <w:tc>
          <w:tcPr>
            <w:tcW w:w="1567" w:type="dxa"/>
          </w:tcPr>
          <w:p w14:paraId="21C676BB" w14:textId="77777777" w:rsidR="00D8777A" w:rsidRPr="00403D41" w:rsidRDefault="00D8777A" w:rsidP="00CB4FE3">
            <w:pPr>
              <w:pStyle w:val="TableParagraph"/>
              <w:rPr>
                <w:rFonts w:ascii="Arial" w:hAnsi="Arial" w:cs="Arial"/>
              </w:rPr>
            </w:pPr>
          </w:p>
        </w:tc>
        <w:tc>
          <w:tcPr>
            <w:tcW w:w="938" w:type="dxa"/>
          </w:tcPr>
          <w:p w14:paraId="55C59D2E" w14:textId="77777777" w:rsidR="00D8777A" w:rsidRPr="00403D41" w:rsidRDefault="00D8777A" w:rsidP="00E5250E">
            <w:pPr>
              <w:pStyle w:val="TableParagraph"/>
              <w:spacing w:before="1"/>
              <w:rPr>
                <w:rFonts w:ascii="Arial" w:hAnsi="Arial" w:cs="Arial"/>
                <w:b/>
              </w:rPr>
            </w:pPr>
            <w:r w:rsidRPr="00403D41">
              <w:rPr>
                <w:rFonts w:ascii="Arial" w:hAnsi="Arial" w:cs="Arial"/>
                <w:b/>
                <w:spacing w:val="-5"/>
              </w:rPr>
              <w:t>62</w:t>
            </w:r>
          </w:p>
        </w:tc>
        <w:tc>
          <w:tcPr>
            <w:tcW w:w="754" w:type="dxa"/>
          </w:tcPr>
          <w:p w14:paraId="192BBEDC" w14:textId="29A83AD0" w:rsidR="00D8777A" w:rsidRPr="00403D41" w:rsidRDefault="00782C63" w:rsidP="00782C63">
            <w:pPr>
              <w:pStyle w:val="TableParagraph"/>
              <w:spacing w:before="1"/>
              <w:ind w:left="47"/>
              <w:rPr>
                <w:rFonts w:ascii="Arial" w:hAnsi="Arial" w:cs="Arial"/>
                <w:b/>
              </w:rPr>
            </w:pPr>
            <w:r w:rsidRPr="00403D41">
              <w:rPr>
                <w:rFonts w:ascii="Arial" w:hAnsi="Arial" w:cs="Arial"/>
                <w:b/>
                <w:bCs/>
              </w:rPr>
              <w:t>31</w:t>
            </w:r>
          </w:p>
        </w:tc>
        <w:tc>
          <w:tcPr>
            <w:tcW w:w="5813" w:type="dxa"/>
          </w:tcPr>
          <w:p w14:paraId="3E45CCE6" w14:textId="63A0C4BC" w:rsidR="00D8777A" w:rsidRPr="00403D41" w:rsidRDefault="00DD46A0" w:rsidP="00CB4FE3">
            <w:pPr>
              <w:pStyle w:val="TableParagraph"/>
              <w:rPr>
                <w:rFonts w:ascii="Arial" w:hAnsi="Arial" w:cs="Arial"/>
                <w:b/>
                <w:bCs/>
              </w:rPr>
            </w:pPr>
            <w:r w:rsidRPr="00403D41">
              <w:rPr>
                <w:rFonts w:ascii="Arial" w:hAnsi="Arial" w:cs="Arial"/>
              </w:rPr>
              <w:t xml:space="preserve">   </w:t>
            </w:r>
          </w:p>
        </w:tc>
      </w:tr>
      <w:tr w:rsidR="00D8777A" w:rsidRPr="00403D41" w14:paraId="4581B3F8" w14:textId="77777777" w:rsidTr="00403D41">
        <w:trPr>
          <w:trHeight w:val="1159"/>
        </w:trPr>
        <w:tc>
          <w:tcPr>
            <w:tcW w:w="1567" w:type="dxa"/>
          </w:tcPr>
          <w:p w14:paraId="1E90F1D6" w14:textId="4B649A66" w:rsidR="00D8777A" w:rsidRPr="00403D41" w:rsidRDefault="00D8777A" w:rsidP="00CB4FE3">
            <w:pPr>
              <w:pStyle w:val="TableParagraph"/>
              <w:spacing w:before="79"/>
              <w:ind w:left="50"/>
              <w:rPr>
                <w:rFonts w:ascii="Arial" w:hAnsi="Arial" w:cs="Arial"/>
              </w:rPr>
            </w:pPr>
            <w:r w:rsidRPr="00403D41">
              <w:rPr>
                <w:rFonts w:ascii="Arial" w:hAnsi="Arial" w:cs="Arial"/>
                <w:spacing w:val="-2"/>
              </w:rPr>
              <w:t>19/12/20</w:t>
            </w:r>
            <w:r w:rsidR="00A86AFE" w:rsidRPr="00403D41">
              <w:rPr>
                <w:rFonts w:ascii="Arial" w:hAnsi="Arial" w:cs="Arial"/>
                <w:spacing w:val="-2"/>
              </w:rPr>
              <w:t>22</w:t>
            </w:r>
          </w:p>
        </w:tc>
        <w:tc>
          <w:tcPr>
            <w:tcW w:w="938" w:type="dxa"/>
          </w:tcPr>
          <w:p w14:paraId="399A5D02" w14:textId="77777777" w:rsidR="00D8777A" w:rsidRPr="00403D41" w:rsidRDefault="00D8777A" w:rsidP="00CB4FE3">
            <w:pPr>
              <w:pStyle w:val="TableParagraph"/>
              <w:rPr>
                <w:rFonts w:ascii="Arial" w:hAnsi="Arial" w:cs="Arial"/>
              </w:rPr>
            </w:pPr>
          </w:p>
        </w:tc>
        <w:tc>
          <w:tcPr>
            <w:tcW w:w="754" w:type="dxa"/>
          </w:tcPr>
          <w:p w14:paraId="71EEED64" w14:textId="77777777" w:rsidR="00D8777A" w:rsidRPr="00403D41" w:rsidRDefault="00D8777A" w:rsidP="00CB4FE3">
            <w:pPr>
              <w:pStyle w:val="TableParagraph"/>
              <w:rPr>
                <w:rFonts w:ascii="Arial" w:hAnsi="Arial" w:cs="Arial"/>
              </w:rPr>
            </w:pPr>
          </w:p>
        </w:tc>
        <w:tc>
          <w:tcPr>
            <w:tcW w:w="5813" w:type="dxa"/>
          </w:tcPr>
          <w:p w14:paraId="76160318" w14:textId="77777777" w:rsidR="00D8777A" w:rsidRPr="00403D41" w:rsidRDefault="00D8777A" w:rsidP="00CB4FE3">
            <w:pPr>
              <w:pStyle w:val="TableParagraph"/>
              <w:spacing w:before="79"/>
              <w:ind w:left="192"/>
              <w:rPr>
                <w:rFonts w:ascii="Arial" w:hAnsi="Arial" w:cs="Arial"/>
              </w:rPr>
            </w:pPr>
            <w:r w:rsidRPr="00403D41">
              <w:rPr>
                <w:rFonts w:ascii="Arial" w:hAnsi="Arial" w:cs="Arial"/>
              </w:rPr>
              <w:t>A primary care general practitioner (GP) refers a 70-year- old patient who presents with difficulty passing urine, an elevated</w:t>
            </w:r>
            <w:r w:rsidRPr="00403D41">
              <w:rPr>
                <w:rFonts w:ascii="Arial" w:hAnsi="Arial" w:cs="Arial"/>
                <w:spacing w:val="-5"/>
              </w:rPr>
              <w:t xml:space="preserve"> </w:t>
            </w:r>
            <w:r w:rsidRPr="00403D41">
              <w:rPr>
                <w:rFonts w:ascii="Arial" w:hAnsi="Arial" w:cs="Arial"/>
              </w:rPr>
              <w:t>PSA</w:t>
            </w:r>
            <w:r w:rsidRPr="00403D41">
              <w:rPr>
                <w:rFonts w:ascii="Arial" w:hAnsi="Arial" w:cs="Arial"/>
                <w:spacing w:val="-5"/>
              </w:rPr>
              <w:t xml:space="preserve"> </w:t>
            </w:r>
            <w:r w:rsidRPr="00403D41">
              <w:rPr>
                <w:rFonts w:ascii="Arial" w:hAnsi="Arial" w:cs="Arial"/>
              </w:rPr>
              <w:t>and</w:t>
            </w:r>
            <w:r w:rsidRPr="00403D41">
              <w:rPr>
                <w:rFonts w:ascii="Arial" w:hAnsi="Arial" w:cs="Arial"/>
                <w:spacing w:val="-5"/>
              </w:rPr>
              <w:t xml:space="preserve"> </w:t>
            </w:r>
            <w:r w:rsidRPr="00403D41">
              <w:rPr>
                <w:rFonts w:ascii="Arial" w:hAnsi="Arial" w:cs="Arial"/>
              </w:rPr>
              <w:t>inconclusive</w:t>
            </w:r>
            <w:r w:rsidRPr="00403D41">
              <w:rPr>
                <w:rFonts w:ascii="Arial" w:hAnsi="Arial" w:cs="Arial"/>
                <w:spacing w:val="-7"/>
              </w:rPr>
              <w:t xml:space="preserve"> </w:t>
            </w:r>
            <w:r w:rsidRPr="00403D41">
              <w:rPr>
                <w:rFonts w:ascii="Arial" w:hAnsi="Arial" w:cs="Arial"/>
              </w:rPr>
              <w:t>findings</w:t>
            </w:r>
            <w:r w:rsidRPr="00403D41">
              <w:rPr>
                <w:rFonts w:ascii="Arial" w:hAnsi="Arial" w:cs="Arial"/>
                <w:spacing w:val="-7"/>
              </w:rPr>
              <w:t xml:space="preserve"> </w:t>
            </w:r>
            <w:r w:rsidRPr="00403D41">
              <w:rPr>
                <w:rFonts w:ascii="Arial" w:hAnsi="Arial" w:cs="Arial"/>
              </w:rPr>
              <w:t>on</w:t>
            </w:r>
            <w:r w:rsidRPr="00403D41">
              <w:rPr>
                <w:rFonts w:ascii="Arial" w:hAnsi="Arial" w:cs="Arial"/>
                <w:spacing w:val="-6"/>
              </w:rPr>
              <w:t xml:space="preserve"> </w:t>
            </w:r>
            <w:r w:rsidRPr="00403D41">
              <w:rPr>
                <w:rFonts w:ascii="Arial" w:hAnsi="Arial" w:cs="Arial"/>
              </w:rPr>
              <w:t>examination,</w:t>
            </w:r>
            <w:r w:rsidRPr="00403D41">
              <w:rPr>
                <w:rFonts w:ascii="Arial" w:hAnsi="Arial" w:cs="Arial"/>
                <w:spacing w:val="-5"/>
              </w:rPr>
              <w:t xml:space="preserve"> </w:t>
            </w:r>
            <w:r w:rsidRPr="00403D41">
              <w:rPr>
                <w:rFonts w:ascii="Arial" w:hAnsi="Arial" w:cs="Arial"/>
              </w:rPr>
              <w:t>to the urology service.</w:t>
            </w:r>
          </w:p>
        </w:tc>
      </w:tr>
      <w:tr w:rsidR="00D8777A" w:rsidRPr="00403D41" w14:paraId="3E3816CE" w14:textId="77777777" w:rsidTr="00403D41">
        <w:trPr>
          <w:trHeight w:val="660"/>
        </w:trPr>
        <w:tc>
          <w:tcPr>
            <w:tcW w:w="1567" w:type="dxa"/>
          </w:tcPr>
          <w:p w14:paraId="1BE1FB80" w14:textId="10D9BA91" w:rsidR="00D8777A" w:rsidRPr="00403D41" w:rsidRDefault="00D8777A" w:rsidP="00CB4FE3">
            <w:pPr>
              <w:pStyle w:val="TableParagraph"/>
              <w:spacing w:before="79"/>
              <w:ind w:left="50"/>
              <w:rPr>
                <w:rFonts w:ascii="Arial" w:hAnsi="Arial" w:cs="Arial"/>
              </w:rPr>
            </w:pPr>
            <w:r w:rsidRPr="00403D41">
              <w:rPr>
                <w:rFonts w:ascii="Arial" w:hAnsi="Arial" w:cs="Arial"/>
                <w:spacing w:val="-2"/>
              </w:rPr>
              <w:t>20/12/20</w:t>
            </w:r>
            <w:r w:rsidR="00A86AFE" w:rsidRPr="00403D41">
              <w:rPr>
                <w:rFonts w:ascii="Arial" w:hAnsi="Arial" w:cs="Arial"/>
                <w:spacing w:val="-2"/>
              </w:rPr>
              <w:t>22</w:t>
            </w:r>
          </w:p>
        </w:tc>
        <w:tc>
          <w:tcPr>
            <w:tcW w:w="938" w:type="dxa"/>
          </w:tcPr>
          <w:p w14:paraId="477A1F23" w14:textId="77777777" w:rsidR="00D8777A" w:rsidRPr="00403D41" w:rsidRDefault="00D8777A" w:rsidP="00CB4FE3">
            <w:pPr>
              <w:pStyle w:val="TableParagraph"/>
              <w:rPr>
                <w:rFonts w:ascii="Arial" w:hAnsi="Arial" w:cs="Arial"/>
              </w:rPr>
            </w:pPr>
          </w:p>
        </w:tc>
        <w:tc>
          <w:tcPr>
            <w:tcW w:w="754" w:type="dxa"/>
          </w:tcPr>
          <w:p w14:paraId="3309600D" w14:textId="77777777" w:rsidR="00D8777A" w:rsidRPr="00403D41" w:rsidRDefault="00D8777A" w:rsidP="00CB4FE3">
            <w:pPr>
              <w:pStyle w:val="TableParagraph"/>
              <w:rPr>
                <w:rFonts w:ascii="Arial" w:hAnsi="Arial" w:cs="Arial"/>
              </w:rPr>
            </w:pPr>
          </w:p>
        </w:tc>
        <w:tc>
          <w:tcPr>
            <w:tcW w:w="5813" w:type="dxa"/>
          </w:tcPr>
          <w:p w14:paraId="09B6A080" w14:textId="77777777" w:rsidR="00D8777A" w:rsidRPr="00403D41" w:rsidRDefault="00D8777A" w:rsidP="00CB4FE3">
            <w:pPr>
              <w:pStyle w:val="TableParagraph"/>
              <w:spacing w:before="79" w:line="242" w:lineRule="auto"/>
              <w:ind w:left="192"/>
              <w:rPr>
                <w:rFonts w:ascii="Arial" w:hAnsi="Arial" w:cs="Arial"/>
              </w:rPr>
            </w:pPr>
            <w:r w:rsidRPr="00403D41">
              <w:rPr>
                <w:rFonts w:ascii="Arial" w:hAnsi="Arial" w:cs="Arial"/>
              </w:rPr>
              <w:t>Patient</w:t>
            </w:r>
            <w:r w:rsidRPr="00403D41">
              <w:rPr>
                <w:rFonts w:ascii="Arial" w:hAnsi="Arial" w:cs="Arial"/>
                <w:spacing w:val="-4"/>
              </w:rPr>
              <w:t xml:space="preserve"> </w:t>
            </w:r>
            <w:r w:rsidRPr="00403D41">
              <w:rPr>
                <w:rFonts w:ascii="Arial" w:hAnsi="Arial" w:cs="Arial"/>
              </w:rPr>
              <w:t>triaged</w:t>
            </w:r>
            <w:r w:rsidRPr="00403D41">
              <w:rPr>
                <w:rFonts w:ascii="Arial" w:hAnsi="Arial" w:cs="Arial"/>
                <w:spacing w:val="-4"/>
              </w:rPr>
              <w:t xml:space="preserve"> </w:t>
            </w:r>
            <w:r w:rsidRPr="00403D41">
              <w:rPr>
                <w:rFonts w:ascii="Arial" w:hAnsi="Arial" w:cs="Arial"/>
              </w:rPr>
              <w:t>as</w:t>
            </w:r>
            <w:r w:rsidRPr="00403D41">
              <w:rPr>
                <w:rFonts w:ascii="Arial" w:hAnsi="Arial" w:cs="Arial"/>
                <w:spacing w:val="-6"/>
              </w:rPr>
              <w:t xml:space="preserve"> </w:t>
            </w:r>
            <w:r w:rsidRPr="00403D41">
              <w:rPr>
                <w:rFonts w:ascii="Arial" w:hAnsi="Arial" w:cs="Arial"/>
              </w:rPr>
              <w:t>having</w:t>
            </w:r>
            <w:r w:rsidRPr="00403D41">
              <w:rPr>
                <w:rFonts w:ascii="Arial" w:hAnsi="Arial" w:cs="Arial"/>
                <w:spacing w:val="-5"/>
              </w:rPr>
              <w:t xml:space="preserve"> </w:t>
            </w:r>
            <w:r w:rsidRPr="00403D41">
              <w:rPr>
                <w:rFonts w:ascii="Arial" w:hAnsi="Arial" w:cs="Arial"/>
              </w:rPr>
              <w:t>a</w:t>
            </w:r>
            <w:r w:rsidRPr="00403D41">
              <w:rPr>
                <w:rFonts w:ascii="Arial" w:hAnsi="Arial" w:cs="Arial"/>
                <w:spacing w:val="-5"/>
              </w:rPr>
              <w:t xml:space="preserve"> </w:t>
            </w:r>
            <w:r w:rsidRPr="00403D41">
              <w:rPr>
                <w:rFonts w:ascii="Arial" w:hAnsi="Arial" w:cs="Arial"/>
              </w:rPr>
              <w:t>high</w:t>
            </w:r>
            <w:r w:rsidRPr="00403D41">
              <w:rPr>
                <w:rFonts w:ascii="Arial" w:hAnsi="Arial" w:cs="Arial"/>
                <w:spacing w:val="-5"/>
              </w:rPr>
              <w:t xml:space="preserve"> </w:t>
            </w:r>
            <w:r w:rsidRPr="00403D41">
              <w:rPr>
                <w:rFonts w:ascii="Arial" w:hAnsi="Arial" w:cs="Arial"/>
              </w:rPr>
              <w:t>suspicion</w:t>
            </w:r>
            <w:r w:rsidRPr="00403D41">
              <w:rPr>
                <w:rFonts w:ascii="Arial" w:hAnsi="Arial" w:cs="Arial"/>
                <w:spacing w:val="-5"/>
              </w:rPr>
              <w:t xml:space="preserve"> </w:t>
            </w:r>
            <w:r w:rsidRPr="00403D41">
              <w:rPr>
                <w:rFonts w:ascii="Arial" w:hAnsi="Arial" w:cs="Arial"/>
              </w:rPr>
              <w:t>of</w:t>
            </w:r>
            <w:r w:rsidRPr="00403D41">
              <w:rPr>
                <w:rFonts w:ascii="Arial" w:hAnsi="Arial" w:cs="Arial"/>
                <w:spacing w:val="-4"/>
              </w:rPr>
              <w:t xml:space="preserve"> </w:t>
            </w:r>
            <w:r w:rsidRPr="00403D41">
              <w:rPr>
                <w:rFonts w:ascii="Arial" w:hAnsi="Arial" w:cs="Arial"/>
              </w:rPr>
              <w:t>cancer</w:t>
            </w:r>
            <w:r w:rsidRPr="00403D41">
              <w:rPr>
                <w:rFonts w:ascii="Arial" w:hAnsi="Arial" w:cs="Arial"/>
                <w:spacing w:val="-4"/>
              </w:rPr>
              <w:t xml:space="preserve"> </w:t>
            </w:r>
            <w:r w:rsidRPr="00403D41">
              <w:rPr>
                <w:rFonts w:ascii="Arial" w:hAnsi="Arial" w:cs="Arial"/>
              </w:rPr>
              <w:t>but there is no need to be seen within two weeks.</w:t>
            </w:r>
          </w:p>
        </w:tc>
      </w:tr>
      <w:tr w:rsidR="00D8777A" w:rsidRPr="00403D41" w14:paraId="09A20972" w14:textId="77777777" w:rsidTr="00403D41">
        <w:trPr>
          <w:trHeight w:val="911"/>
        </w:trPr>
        <w:tc>
          <w:tcPr>
            <w:tcW w:w="1567" w:type="dxa"/>
          </w:tcPr>
          <w:p w14:paraId="08CFC18B" w14:textId="424610B6" w:rsidR="00D8777A" w:rsidRPr="00403D41" w:rsidRDefault="00D8777A" w:rsidP="00CB4FE3">
            <w:pPr>
              <w:pStyle w:val="TableParagraph"/>
              <w:spacing w:before="79"/>
              <w:ind w:left="50"/>
              <w:rPr>
                <w:rFonts w:ascii="Arial" w:hAnsi="Arial" w:cs="Arial"/>
              </w:rPr>
            </w:pPr>
            <w:r w:rsidRPr="00403D41">
              <w:rPr>
                <w:rFonts w:ascii="Arial" w:hAnsi="Arial" w:cs="Arial"/>
                <w:spacing w:val="-2"/>
              </w:rPr>
              <w:t>07/01/20</w:t>
            </w:r>
            <w:r w:rsidR="00A86AFE" w:rsidRPr="00403D41">
              <w:rPr>
                <w:rFonts w:ascii="Arial" w:hAnsi="Arial" w:cs="Arial"/>
                <w:spacing w:val="-2"/>
              </w:rPr>
              <w:t>23</w:t>
            </w:r>
          </w:p>
        </w:tc>
        <w:tc>
          <w:tcPr>
            <w:tcW w:w="938" w:type="dxa"/>
          </w:tcPr>
          <w:p w14:paraId="2540A9C5" w14:textId="77777777" w:rsidR="00D8777A" w:rsidRPr="00403D41" w:rsidRDefault="00D8777A" w:rsidP="00CB4FE3">
            <w:pPr>
              <w:pStyle w:val="TableParagraph"/>
              <w:rPr>
                <w:rFonts w:ascii="Arial" w:hAnsi="Arial" w:cs="Arial"/>
              </w:rPr>
            </w:pPr>
          </w:p>
        </w:tc>
        <w:tc>
          <w:tcPr>
            <w:tcW w:w="754" w:type="dxa"/>
          </w:tcPr>
          <w:p w14:paraId="3CBDADDA" w14:textId="77777777" w:rsidR="00D8777A" w:rsidRPr="00403D41" w:rsidRDefault="00D8777A" w:rsidP="00CB4FE3">
            <w:pPr>
              <w:pStyle w:val="TableParagraph"/>
              <w:rPr>
                <w:rFonts w:ascii="Arial" w:hAnsi="Arial" w:cs="Arial"/>
              </w:rPr>
            </w:pPr>
          </w:p>
        </w:tc>
        <w:tc>
          <w:tcPr>
            <w:tcW w:w="5813" w:type="dxa"/>
          </w:tcPr>
          <w:p w14:paraId="53C36261" w14:textId="77777777" w:rsidR="00D8777A" w:rsidRPr="00403D41" w:rsidRDefault="00D8777A" w:rsidP="00CB4FE3">
            <w:pPr>
              <w:pStyle w:val="TableParagraph"/>
              <w:spacing w:before="79"/>
              <w:ind w:left="192" w:right="569"/>
              <w:jc w:val="both"/>
              <w:rPr>
                <w:rFonts w:ascii="Arial" w:hAnsi="Arial" w:cs="Arial"/>
              </w:rPr>
            </w:pPr>
            <w:r w:rsidRPr="00403D41">
              <w:rPr>
                <w:rFonts w:ascii="Arial" w:hAnsi="Arial" w:cs="Arial"/>
              </w:rPr>
              <w:t>Patient</w:t>
            </w:r>
            <w:r w:rsidRPr="00403D41">
              <w:rPr>
                <w:rFonts w:ascii="Arial" w:hAnsi="Arial" w:cs="Arial"/>
                <w:spacing w:val="-4"/>
              </w:rPr>
              <w:t xml:space="preserve"> </w:t>
            </w:r>
            <w:r w:rsidRPr="00403D41">
              <w:rPr>
                <w:rFonts w:ascii="Arial" w:hAnsi="Arial" w:cs="Arial"/>
              </w:rPr>
              <w:t>attends</w:t>
            </w:r>
            <w:r w:rsidRPr="00403D41">
              <w:rPr>
                <w:rFonts w:ascii="Arial" w:hAnsi="Arial" w:cs="Arial"/>
                <w:spacing w:val="-4"/>
              </w:rPr>
              <w:t xml:space="preserve"> </w:t>
            </w:r>
            <w:r w:rsidRPr="00403D41">
              <w:rPr>
                <w:rFonts w:ascii="Arial" w:hAnsi="Arial" w:cs="Arial"/>
              </w:rPr>
              <w:t>a</w:t>
            </w:r>
            <w:r w:rsidRPr="00403D41">
              <w:rPr>
                <w:rFonts w:ascii="Arial" w:hAnsi="Arial" w:cs="Arial"/>
                <w:spacing w:val="-6"/>
              </w:rPr>
              <w:t xml:space="preserve"> </w:t>
            </w:r>
            <w:r w:rsidRPr="00403D41">
              <w:rPr>
                <w:rFonts w:ascii="Arial" w:hAnsi="Arial" w:cs="Arial"/>
              </w:rPr>
              <w:t>first</w:t>
            </w:r>
            <w:r w:rsidRPr="00403D41">
              <w:rPr>
                <w:rFonts w:ascii="Arial" w:hAnsi="Arial" w:cs="Arial"/>
                <w:spacing w:val="-3"/>
              </w:rPr>
              <w:t xml:space="preserve"> </w:t>
            </w:r>
            <w:r w:rsidRPr="00403D41">
              <w:rPr>
                <w:rFonts w:ascii="Arial" w:hAnsi="Arial" w:cs="Arial"/>
              </w:rPr>
              <w:t>specialist</w:t>
            </w:r>
            <w:r w:rsidRPr="00403D41">
              <w:rPr>
                <w:rFonts w:ascii="Arial" w:hAnsi="Arial" w:cs="Arial"/>
                <w:spacing w:val="-4"/>
              </w:rPr>
              <w:t xml:space="preserve"> </w:t>
            </w:r>
            <w:r w:rsidRPr="00403D41">
              <w:rPr>
                <w:rFonts w:ascii="Arial" w:hAnsi="Arial" w:cs="Arial"/>
              </w:rPr>
              <w:t>assessment</w:t>
            </w:r>
            <w:r w:rsidRPr="00403D41">
              <w:rPr>
                <w:rFonts w:ascii="Arial" w:hAnsi="Arial" w:cs="Arial"/>
                <w:spacing w:val="-4"/>
              </w:rPr>
              <w:t xml:space="preserve"> </w:t>
            </w:r>
            <w:r w:rsidRPr="00403D41">
              <w:rPr>
                <w:rFonts w:ascii="Arial" w:hAnsi="Arial" w:cs="Arial"/>
              </w:rPr>
              <w:t>where</w:t>
            </w:r>
            <w:r w:rsidRPr="00403D41">
              <w:rPr>
                <w:rFonts w:ascii="Arial" w:hAnsi="Arial" w:cs="Arial"/>
                <w:spacing w:val="-6"/>
              </w:rPr>
              <w:t xml:space="preserve"> </w:t>
            </w:r>
            <w:r w:rsidRPr="00403D41">
              <w:rPr>
                <w:rFonts w:ascii="Arial" w:hAnsi="Arial" w:cs="Arial"/>
              </w:rPr>
              <w:t>an examination</w:t>
            </w:r>
            <w:r w:rsidRPr="00403D41">
              <w:rPr>
                <w:rFonts w:ascii="Arial" w:hAnsi="Arial" w:cs="Arial"/>
                <w:spacing w:val="-7"/>
              </w:rPr>
              <w:t xml:space="preserve"> </w:t>
            </w:r>
            <w:r w:rsidRPr="00403D41">
              <w:rPr>
                <w:rFonts w:ascii="Arial" w:hAnsi="Arial" w:cs="Arial"/>
              </w:rPr>
              <w:t>identifies</w:t>
            </w:r>
            <w:r w:rsidRPr="00403D41">
              <w:rPr>
                <w:rFonts w:ascii="Arial" w:hAnsi="Arial" w:cs="Arial"/>
                <w:spacing w:val="-6"/>
              </w:rPr>
              <w:t xml:space="preserve"> </w:t>
            </w:r>
            <w:r w:rsidRPr="00403D41">
              <w:rPr>
                <w:rFonts w:ascii="Arial" w:hAnsi="Arial" w:cs="Arial"/>
              </w:rPr>
              <w:t>a</w:t>
            </w:r>
            <w:r w:rsidRPr="00403D41">
              <w:rPr>
                <w:rFonts w:ascii="Arial" w:hAnsi="Arial" w:cs="Arial"/>
                <w:spacing w:val="-10"/>
              </w:rPr>
              <w:t xml:space="preserve"> </w:t>
            </w:r>
            <w:r w:rsidRPr="00403D41">
              <w:rPr>
                <w:rFonts w:ascii="Arial" w:hAnsi="Arial" w:cs="Arial"/>
              </w:rPr>
              <w:t>suspicious</w:t>
            </w:r>
            <w:r w:rsidRPr="00403D41">
              <w:rPr>
                <w:rFonts w:ascii="Arial" w:hAnsi="Arial" w:cs="Arial"/>
                <w:spacing w:val="-6"/>
              </w:rPr>
              <w:t xml:space="preserve"> </w:t>
            </w:r>
            <w:r w:rsidRPr="00403D41">
              <w:rPr>
                <w:rFonts w:ascii="Arial" w:hAnsi="Arial" w:cs="Arial"/>
              </w:rPr>
              <w:t>prostate.</w:t>
            </w:r>
            <w:r w:rsidRPr="00403D41">
              <w:rPr>
                <w:rFonts w:ascii="Arial" w:hAnsi="Arial" w:cs="Arial"/>
                <w:spacing w:val="-6"/>
              </w:rPr>
              <w:t xml:space="preserve"> </w:t>
            </w:r>
            <w:r w:rsidRPr="00403D41">
              <w:rPr>
                <w:rFonts w:ascii="Arial" w:hAnsi="Arial" w:cs="Arial"/>
              </w:rPr>
              <w:t>A</w:t>
            </w:r>
            <w:r w:rsidRPr="00403D41">
              <w:rPr>
                <w:rFonts w:ascii="Arial" w:hAnsi="Arial" w:cs="Arial"/>
                <w:spacing w:val="-9"/>
              </w:rPr>
              <w:t xml:space="preserve"> </w:t>
            </w:r>
            <w:r w:rsidRPr="00403D41">
              <w:rPr>
                <w:rFonts w:ascii="Arial" w:hAnsi="Arial" w:cs="Arial"/>
              </w:rPr>
              <w:t>TRUS biopsy for histology is planned.</w:t>
            </w:r>
          </w:p>
        </w:tc>
      </w:tr>
      <w:tr w:rsidR="00D8777A" w:rsidRPr="00403D41" w14:paraId="7FAF1014" w14:textId="77777777" w:rsidTr="00403D41">
        <w:trPr>
          <w:trHeight w:val="660"/>
        </w:trPr>
        <w:tc>
          <w:tcPr>
            <w:tcW w:w="1567" w:type="dxa"/>
          </w:tcPr>
          <w:p w14:paraId="2851049A" w14:textId="3D9DB165" w:rsidR="00D8777A" w:rsidRPr="00403D41" w:rsidRDefault="00D8777A" w:rsidP="00CB4FE3">
            <w:pPr>
              <w:pStyle w:val="TableParagraph"/>
              <w:spacing w:before="80"/>
              <w:ind w:left="50"/>
              <w:rPr>
                <w:rFonts w:ascii="Arial" w:hAnsi="Arial" w:cs="Arial"/>
              </w:rPr>
            </w:pPr>
            <w:r w:rsidRPr="00403D41">
              <w:rPr>
                <w:rFonts w:ascii="Arial" w:hAnsi="Arial" w:cs="Arial"/>
                <w:spacing w:val="-2"/>
              </w:rPr>
              <w:t>10/01/20</w:t>
            </w:r>
            <w:r w:rsidR="00A86AFE" w:rsidRPr="00403D41">
              <w:rPr>
                <w:rFonts w:ascii="Arial" w:hAnsi="Arial" w:cs="Arial"/>
                <w:spacing w:val="-2"/>
              </w:rPr>
              <w:t>23</w:t>
            </w:r>
          </w:p>
        </w:tc>
        <w:tc>
          <w:tcPr>
            <w:tcW w:w="938" w:type="dxa"/>
          </w:tcPr>
          <w:p w14:paraId="472A4589" w14:textId="77777777" w:rsidR="00D8777A" w:rsidRPr="00403D41" w:rsidRDefault="00D8777A" w:rsidP="00CB4FE3">
            <w:pPr>
              <w:pStyle w:val="TableParagraph"/>
              <w:rPr>
                <w:rFonts w:ascii="Arial" w:hAnsi="Arial" w:cs="Arial"/>
              </w:rPr>
            </w:pPr>
          </w:p>
        </w:tc>
        <w:tc>
          <w:tcPr>
            <w:tcW w:w="754" w:type="dxa"/>
          </w:tcPr>
          <w:p w14:paraId="3BBA7E73" w14:textId="77777777" w:rsidR="00D8777A" w:rsidRPr="00403D41" w:rsidRDefault="00D8777A" w:rsidP="00CB4FE3">
            <w:pPr>
              <w:pStyle w:val="TableParagraph"/>
              <w:rPr>
                <w:rFonts w:ascii="Arial" w:hAnsi="Arial" w:cs="Arial"/>
              </w:rPr>
            </w:pPr>
          </w:p>
        </w:tc>
        <w:tc>
          <w:tcPr>
            <w:tcW w:w="5813" w:type="dxa"/>
          </w:tcPr>
          <w:p w14:paraId="7C91C7E8" w14:textId="77777777" w:rsidR="00D8777A" w:rsidRPr="00403D41" w:rsidRDefault="00D8777A" w:rsidP="00CB4FE3">
            <w:pPr>
              <w:pStyle w:val="TableParagraph"/>
              <w:spacing w:before="80"/>
              <w:ind w:left="192" w:right="5"/>
              <w:rPr>
                <w:rFonts w:ascii="Arial" w:hAnsi="Arial" w:cs="Arial"/>
              </w:rPr>
            </w:pPr>
            <w:r w:rsidRPr="00403D41">
              <w:rPr>
                <w:rFonts w:ascii="Arial" w:hAnsi="Arial" w:cs="Arial"/>
              </w:rPr>
              <w:t>Patient</w:t>
            </w:r>
            <w:r w:rsidRPr="00403D41">
              <w:rPr>
                <w:rFonts w:ascii="Arial" w:hAnsi="Arial" w:cs="Arial"/>
                <w:spacing w:val="-5"/>
              </w:rPr>
              <w:t xml:space="preserve"> </w:t>
            </w:r>
            <w:r w:rsidRPr="00403D41">
              <w:rPr>
                <w:rFonts w:ascii="Arial" w:hAnsi="Arial" w:cs="Arial"/>
              </w:rPr>
              <w:t>phones</w:t>
            </w:r>
            <w:r w:rsidRPr="00403D41">
              <w:rPr>
                <w:rFonts w:ascii="Arial" w:hAnsi="Arial" w:cs="Arial"/>
                <w:spacing w:val="-5"/>
              </w:rPr>
              <w:t xml:space="preserve"> </w:t>
            </w:r>
            <w:r w:rsidRPr="00403D41">
              <w:rPr>
                <w:rFonts w:ascii="Arial" w:hAnsi="Arial" w:cs="Arial"/>
              </w:rPr>
              <w:t>the</w:t>
            </w:r>
            <w:r w:rsidRPr="00403D41">
              <w:rPr>
                <w:rFonts w:ascii="Arial" w:hAnsi="Arial" w:cs="Arial"/>
                <w:spacing w:val="-7"/>
              </w:rPr>
              <w:t xml:space="preserve"> </w:t>
            </w:r>
            <w:r w:rsidRPr="00403D41">
              <w:rPr>
                <w:rFonts w:ascii="Arial" w:hAnsi="Arial" w:cs="Arial"/>
              </w:rPr>
              <w:t>urology</w:t>
            </w:r>
            <w:r w:rsidRPr="00403D41">
              <w:rPr>
                <w:rFonts w:ascii="Arial" w:hAnsi="Arial" w:cs="Arial"/>
                <w:spacing w:val="-5"/>
              </w:rPr>
              <w:t xml:space="preserve"> </w:t>
            </w:r>
            <w:r w:rsidRPr="00403D41">
              <w:rPr>
                <w:rFonts w:ascii="Arial" w:hAnsi="Arial" w:cs="Arial"/>
              </w:rPr>
              <w:t>clinic</w:t>
            </w:r>
            <w:r w:rsidRPr="00403D41">
              <w:rPr>
                <w:rFonts w:ascii="Arial" w:hAnsi="Arial" w:cs="Arial"/>
                <w:spacing w:val="-5"/>
              </w:rPr>
              <w:t xml:space="preserve"> </w:t>
            </w:r>
            <w:r w:rsidRPr="00403D41">
              <w:rPr>
                <w:rFonts w:ascii="Arial" w:hAnsi="Arial" w:cs="Arial"/>
              </w:rPr>
              <w:t>and</w:t>
            </w:r>
            <w:r w:rsidRPr="00403D41">
              <w:rPr>
                <w:rFonts w:ascii="Arial" w:hAnsi="Arial" w:cs="Arial"/>
                <w:spacing w:val="-5"/>
              </w:rPr>
              <w:t xml:space="preserve"> </w:t>
            </w:r>
            <w:r w:rsidRPr="00403D41">
              <w:rPr>
                <w:rFonts w:ascii="Arial" w:hAnsi="Arial" w:cs="Arial"/>
              </w:rPr>
              <w:t>after</w:t>
            </w:r>
            <w:r w:rsidRPr="00403D41">
              <w:rPr>
                <w:rFonts w:ascii="Arial" w:hAnsi="Arial" w:cs="Arial"/>
                <w:spacing w:val="-5"/>
              </w:rPr>
              <w:t xml:space="preserve"> </w:t>
            </w:r>
            <w:r w:rsidRPr="00403D41">
              <w:rPr>
                <w:rFonts w:ascii="Arial" w:hAnsi="Arial" w:cs="Arial"/>
              </w:rPr>
              <w:t>discussion</w:t>
            </w:r>
            <w:r w:rsidRPr="00403D41">
              <w:rPr>
                <w:rFonts w:ascii="Arial" w:hAnsi="Arial" w:cs="Arial"/>
                <w:spacing w:val="-6"/>
              </w:rPr>
              <w:t xml:space="preserve"> </w:t>
            </w:r>
            <w:r w:rsidRPr="00403D41">
              <w:rPr>
                <w:rFonts w:ascii="Arial" w:hAnsi="Arial" w:cs="Arial"/>
              </w:rPr>
              <w:t>with a clinical nurse specialist declines the TRUS biopsy.</w:t>
            </w:r>
          </w:p>
        </w:tc>
      </w:tr>
      <w:tr w:rsidR="00D8777A" w:rsidRPr="00403D41" w14:paraId="5F7A0384" w14:textId="77777777" w:rsidTr="00403D41">
        <w:trPr>
          <w:trHeight w:val="1079"/>
        </w:trPr>
        <w:tc>
          <w:tcPr>
            <w:tcW w:w="1567" w:type="dxa"/>
          </w:tcPr>
          <w:p w14:paraId="7A08D8C1" w14:textId="6E377032" w:rsidR="00D8777A" w:rsidRPr="00403D41" w:rsidRDefault="00D8777A" w:rsidP="00CB4FE3">
            <w:pPr>
              <w:pStyle w:val="TableParagraph"/>
              <w:spacing w:before="80"/>
              <w:ind w:left="50"/>
              <w:rPr>
                <w:rFonts w:ascii="Arial" w:hAnsi="Arial" w:cs="Arial"/>
              </w:rPr>
            </w:pPr>
            <w:r w:rsidRPr="00403D41">
              <w:rPr>
                <w:rFonts w:ascii="Arial" w:hAnsi="Arial" w:cs="Arial"/>
                <w:spacing w:val="-2"/>
              </w:rPr>
              <w:t>12/01/20</w:t>
            </w:r>
            <w:r w:rsidR="00A86AFE" w:rsidRPr="00403D41">
              <w:rPr>
                <w:rFonts w:ascii="Arial" w:hAnsi="Arial" w:cs="Arial"/>
                <w:spacing w:val="-2"/>
              </w:rPr>
              <w:t>23</w:t>
            </w:r>
          </w:p>
        </w:tc>
        <w:tc>
          <w:tcPr>
            <w:tcW w:w="938" w:type="dxa"/>
          </w:tcPr>
          <w:p w14:paraId="4070704E" w14:textId="77777777" w:rsidR="00D8777A" w:rsidRPr="00403D41" w:rsidRDefault="00D8777A" w:rsidP="00CB4FE3">
            <w:pPr>
              <w:pStyle w:val="TableParagraph"/>
              <w:rPr>
                <w:rFonts w:ascii="Arial" w:hAnsi="Arial" w:cs="Arial"/>
              </w:rPr>
            </w:pPr>
          </w:p>
        </w:tc>
        <w:tc>
          <w:tcPr>
            <w:tcW w:w="754" w:type="dxa"/>
          </w:tcPr>
          <w:p w14:paraId="3491347B" w14:textId="77777777" w:rsidR="00D8777A" w:rsidRPr="00403D41" w:rsidRDefault="00D8777A" w:rsidP="00CB4FE3">
            <w:pPr>
              <w:pStyle w:val="TableParagraph"/>
              <w:rPr>
                <w:rFonts w:ascii="Arial" w:hAnsi="Arial" w:cs="Arial"/>
              </w:rPr>
            </w:pPr>
          </w:p>
        </w:tc>
        <w:tc>
          <w:tcPr>
            <w:tcW w:w="5813" w:type="dxa"/>
          </w:tcPr>
          <w:p w14:paraId="41972BD9" w14:textId="77777777" w:rsidR="00D8777A" w:rsidRPr="00403D41" w:rsidRDefault="00D8777A" w:rsidP="00CB4FE3">
            <w:pPr>
              <w:pStyle w:val="TableParagraph"/>
              <w:spacing w:before="59" w:line="250" w:lineRule="exact"/>
              <w:ind w:left="192"/>
              <w:rPr>
                <w:rFonts w:ascii="Arial" w:hAnsi="Arial" w:cs="Arial"/>
              </w:rPr>
            </w:pPr>
            <w:r w:rsidRPr="00403D41">
              <w:rPr>
                <w:rFonts w:ascii="Arial" w:hAnsi="Arial" w:cs="Arial"/>
              </w:rPr>
              <w:t>Treatment</w:t>
            </w:r>
            <w:r w:rsidRPr="00403D41">
              <w:rPr>
                <w:rFonts w:ascii="Arial" w:hAnsi="Arial" w:cs="Arial"/>
                <w:spacing w:val="-4"/>
              </w:rPr>
              <w:t xml:space="preserve"> </w:t>
            </w:r>
            <w:r w:rsidRPr="00403D41">
              <w:rPr>
                <w:rFonts w:ascii="Arial" w:hAnsi="Arial" w:cs="Arial"/>
              </w:rPr>
              <w:t>plan</w:t>
            </w:r>
            <w:r w:rsidRPr="00403D41">
              <w:rPr>
                <w:rFonts w:ascii="Arial" w:hAnsi="Arial" w:cs="Arial"/>
                <w:spacing w:val="-5"/>
              </w:rPr>
              <w:t xml:space="preserve"> </w:t>
            </w:r>
            <w:r w:rsidRPr="00403D41">
              <w:rPr>
                <w:rFonts w:ascii="Arial" w:hAnsi="Arial" w:cs="Arial"/>
              </w:rPr>
              <w:t>changes</w:t>
            </w:r>
            <w:r w:rsidRPr="00403D41">
              <w:rPr>
                <w:rFonts w:ascii="Arial" w:hAnsi="Arial" w:cs="Arial"/>
                <w:spacing w:val="-4"/>
              </w:rPr>
              <w:t xml:space="preserve"> </w:t>
            </w:r>
            <w:r w:rsidRPr="00403D41">
              <w:rPr>
                <w:rFonts w:ascii="Arial" w:hAnsi="Arial" w:cs="Arial"/>
              </w:rPr>
              <w:t>to</w:t>
            </w:r>
            <w:r w:rsidRPr="00403D41">
              <w:rPr>
                <w:rFonts w:ascii="Arial" w:hAnsi="Arial" w:cs="Arial"/>
                <w:spacing w:val="-4"/>
              </w:rPr>
              <w:t xml:space="preserve"> </w:t>
            </w:r>
            <w:r w:rsidRPr="00403D41">
              <w:rPr>
                <w:rFonts w:ascii="Arial" w:hAnsi="Arial" w:cs="Arial"/>
              </w:rPr>
              <w:t>regular</w:t>
            </w:r>
            <w:r w:rsidRPr="00403D41">
              <w:rPr>
                <w:rFonts w:ascii="Arial" w:hAnsi="Arial" w:cs="Arial"/>
                <w:spacing w:val="-4"/>
              </w:rPr>
              <w:t xml:space="preserve"> </w:t>
            </w:r>
            <w:r w:rsidRPr="00403D41">
              <w:rPr>
                <w:rFonts w:ascii="Arial" w:hAnsi="Arial" w:cs="Arial"/>
              </w:rPr>
              <w:t>surveillance</w:t>
            </w:r>
            <w:r w:rsidRPr="00403D41">
              <w:rPr>
                <w:rFonts w:ascii="Arial" w:hAnsi="Arial" w:cs="Arial"/>
                <w:spacing w:val="-5"/>
              </w:rPr>
              <w:t xml:space="preserve"> </w:t>
            </w:r>
            <w:r w:rsidRPr="00403D41">
              <w:rPr>
                <w:rFonts w:ascii="Arial" w:hAnsi="Arial" w:cs="Arial"/>
              </w:rPr>
              <w:t>of</w:t>
            </w:r>
            <w:r w:rsidRPr="00403D41">
              <w:rPr>
                <w:rFonts w:ascii="Arial" w:hAnsi="Arial" w:cs="Arial"/>
                <w:spacing w:val="-7"/>
              </w:rPr>
              <w:t xml:space="preserve"> </w:t>
            </w:r>
            <w:r w:rsidRPr="00403D41">
              <w:rPr>
                <w:rFonts w:ascii="Arial" w:hAnsi="Arial" w:cs="Arial"/>
              </w:rPr>
              <w:t>PSA</w:t>
            </w:r>
            <w:r w:rsidRPr="00403D41">
              <w:rPr>
                <w:rFonts w:ascii="Arial" w:hAnsi="Arial" w:cs="Arial"/>
                <w:spacing w:val="-7"/>
              </w:rPr>
              <w:t xml:space="preserve"> </w:t>
            </w:r>
            <w:r w:rsidRPr="00403D41">
              <w:rPr>
                <w:rFonts w:ascii="Arial" w:hAnsi="Arial" w:cs="Arial"/>
              </w:rPr>
              <w:t xml:space="preserve">by GP with re-referral range identified by urologist. A letter outlining the plan is sent to the patient and the patient’s </w:t>
            </w:r>
            <w:r w:rsidRPr="00403D41">
              <w:rPr>
                <w:rFonts w:ascii="Arial" w:hAnsi="Arial" w:cs="Arial"/>
                <w:spacing w:val="-4"/>
              </w:rPr>
              <w:t>GP.</w:t>
            </w:r>
          </w:p>
        </w:tc>
      </w:tr>
    </w:tbl>
    <w:p w14:paraId="66E5B711" w14:textId="3F04725F" w:rsidR="00D8777A" w:rsidRPr="00403D41" w:rsidRDefault="00D8777A" w:rsidP="00403D41">
      <w:pPr>
        <w:pStyle w:val="NoSpacing"/>
        <w:rPr>
          <w:rFonts w:ascii="Arial" w:hAnsi="Arial" w:cs="Arial"/>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1134"/>
        <w:gridCol w:w="3402"/>
        <w:gridCol w:w="2409"/>
      </w:tblGrid>
      <w:tr w:rsidR="00D8777A" w:rsidRPr="00403D41" w14:paraId="1500C098" w14:textId="77777777" w:rsidTr="00FB34B1">
        <w:trPr>
          <w:trHeight w:val="621"/>
        </w:trPr>
        <w:tc>
          <w:tcPr>
            <w:tcW w:w="2127" w:type="dxa"/>
            <w:shd w:val="clear" w:color="auto" w:fill="DBE4F0"/>
          </w:tcPr>
          <w:p w14:paraId="27C1FFC7" w14:textId="77777777" w:rsidR="00D8777A" w:rsidRPr="00403D41" w:rsidRDefault="00D8777A" w:rsidP="00CB4FE3">
            <w:pPr>
              <w:pStyle w:val="TableParagraph"/>
              <w:spacing w:before="62"/>
              <w:ind w:left="107"/>
              <w:rPr>
                <w:rFonts w:ascii="Arial" w:hAnsi="Arial" w:cs="Arial"/>
                <w:b/>
              </w:rPr>
            </w:pPr>
            <w:r w:rsidRPr="00403D41">
              <w:rPr>
                <w:rFonts w:ascii="Arial" w:hAnsi="Arial" w:cs="Arial"/>
                <w:b/>
                <w:spacing w:val="-2"/>
              </w:rPr>
              <w:t>Criteria</w:t>
            </w:r>
          </w:p>
        </w:tc>
        <w:tc>
          <w:tcPr>
            <w:tcW w:w="1134" w:type="dxa"/>
            <w:shd w:val="clear" w:color="auto" w:fill="DBE4F0"/>
          </w:tcPr>
          <w:p w14:paraId="587E3AE6" w14:textId="77777777" w:rsidR="00D8777A" w:rsidRPr="00403D41" w:rsidRDefault="00D8777A" w:rsidP="00403D41">
            <w:pPr>
              <w:pStyle w:val="TableParagraph"/>
              <w:spacing w:before="62"/>
              <w:ind w:left="116" w:right="108"/>
              <w:rPr>
                <w:rFonts w:ascii="Arial" w:hAnsi="Arial" w:cs="Arial"/>
                <w:b/>
              </w:rPr>
            </w:pPr>
            <w:r w:rsidRPr="00403D41">
              <w:rPr>
                <w:rFonts w:ascii="Arial" w:hAnsi="Arial" w:cs="Arial"/>
                <w:b/>
                <w:spacing w:val="-2"/>
              </w:rPr>
              <w:t>Result</w:t>
            </w:r>
          </w:p>
        </w:tc>
        <w:tc>
          <w:tcPr>
            <w:tcW w:w="3402" w:type="dxa"/>
            <w:shd w:val="clear" w:color="auto" w:fill="DBE4F0"/>
          </w:tcPr>
          <w:p w14:paraId="7DA67FF0" w14:textId="77777777" w:rsidR="00D8777A" w:rsidRPr="00403D41" w:rsidRDefault="00D8777A" w:rsidP="00CB4FE3">
            <w:pPr>
              <w:pStyle w:val="TableParagraph"/>
              <w:spacing w:before="62"/>
              <w:ind w:left="105"/>
              <w:rPr>
                <w:rFonts w:ascii="Arial" w:hAnsi="Arial" w:cs="Arial"/>
                <w:b/>
              </w:rPr>
            </w:pPr>
            <w:r w:rsidRPr="00403D41">
              <w:rPr>
                <w:rFonts w:ascii="Arial" w:hAnsi="Arial" w:cs="Arial"/>
                <w:b/>
                <w:spacing w:val="-2"/>
              </w:rPr>
              <w:t>Rationale</w:t>
            </w:r>
          </w:p>
        </w:tc>
        <w:tc>
          <w:tcPr>
            <w:tcW w:w="2409" w:type="dxa"/>
            <w:shd w:val="clear" w:color="auto" w:fill="DBE4F0"/>
          </w:tcPr>
          <w:p w14:paraId="77871A16" w14:textId="77777777" w:rsidR="00D8777A" w:rsidRPr="00403D41" w:rsidRDefault="00D8777A" w:rsidP="00403D41">
            <w:pPr>
              <w:pStyle w:val="TableParagraph"/>
              <w:spacing w:before="62"/>
              <w:ind w:left="57"/>
              <w:rPr>
                <w:rFonts w:ascii="Arial" w:hAnsi="Arial" w:cs="Arial"/>
                <w:b/>
              </w:rPr>
            </w:pPr>
            <w:r w:rsidRPr="00403D41">
              <w:rPr>
                <w:rFonts w:ascii="Arial" w:hAnsi="Arial" w:cs="Arial"/>
                <w:b/>
              </w:rPr>
              <w:t>Reference</w:t>
            </w:r>
            <w:r w:rsidRPr="00403D41">
              <w:rPr>
                <w:rFonts w:ascii="Arial" w:hAnsi="Arial" w:cs="Arial"/>
                <w:b/>
                <w:spacing w:val="-12"/>
              </w:rPr>
              <w:t xml:space="preserve"> </w:t>
            </w:r>
            <w:r w:rsidRPr="00403D41">
              <w:rPr>
                <w:rFonts w:ascii="Arial" w:hAnsi="Arial" w:cs="Arial"/>
                <w:b/>
              </w:rPr>
              <w:t>in</w:t>
            </w:r>
            <w:r w:rsidRPr="00403D41">
              <w:rPr>
                <w:rFonts w:ascii="Arial" w:hAnsi="Arial" w:cs="Arial"/>
                <w:b/>
                <w:spacing w:val="-13"/>
              </w:rPr>
              <w:t xml:space="preserve"> </w:t>
            </w:r>
            <w:r w:rsidRPr="00403D41">
              <w:rPr>
                <w:rFonts w:ascii="Arial" w:hAnsi="Arial" w:cs="Arial"/>
                <w:b/>
              </w:rPr>
              <w:t>FCT</w:t>
            </w:r>
            <w:r w:rsidRPr="00403D41">
              <w:rPr>
                <w:rFonts w:ascii="Arial" w:hAnsi="Arial" w:cs="Arial"/>
                <w:b/>
                <w:spacing w:val="-13"/>
              </w:rPr>
              <w:t xml:space="preserve"> </w:t>
            </w:r>
            <w:r w:rsidRPr="00403D41">
              <w:rPr>
                <w:rFonts w:ascii="Arial" w:hAnsi="Arial" w:cs="Arial"/>
                <w:b/>
              </w:rPr>
              <w:t>data definitions document</w:t>
            </w:r>
          </w:p>
        </w:tc>
      </w:tr>
      <w:tr w:rsidR="005552B5" w:rsidRPr="00403D41" w14:paraId="2666830E" w14:textId="77777777" w:rsidTr="00FB34B1">
        <w:trPr>
          <w:trHeight w:val="1550"/>
        </w:trPr>
        <w:tc>
          <w:tcPr>
            <w:tcW w:w="2127" w:type="dxa"/>
            <w:vAlign w:val="center"/>
          </w:tcPr>
          <w:p w14:paraId="58E951C5" w14:textId="77777777" w:rsidR="005552B5" w:rsidRPr="00403D41" w:rsidRDefault="005552B5" w:rsidP="005552B5">
            <w:pPr>
              <w:pStyle w:val="TableParagraph"/>
              <w:spacing w:before="60"/>
              <w:ind w:left="107"/>
              <w:rPr>
                <w:rFonts w:ascii="Arial" w:hAnsi="Arial" w:cs="Arial"/>
                <w:sz w:val="20"/>
                <w:szCs w:val="20"/>
              </w:rPr>
            </w:pPr>
            <w:r w:rsidRPr="00403D41">
              <w:rPr>
                <w:rFonts w:ascii="Arial" w:hAnsi="Arial" w:cs="Arial"/>
                <w:sz w:val="20"/>
                <w:szCs w:val="20"/>
              </w:rPr>
              <w:t>Eligible</w:t>
            </w:r>
            <w:r w:rsidRPr="00403D41">
              <w:rPr>
                <w:rFonts w:ascii="Arial" w:hAnsi="Arial" w:cs="Arial"/>
                <w:spacing w:val="-14"/>
                <w:sz w:val="20"/>
                <w:szCs w:val="20"/>
              </w:rPr>
              <w:t xml:space="preserve"> </w:t>
            </w:r>
            <w:r w:rsidRPr="00403D41">
              <w:rPr>
                <w:rFonts w:ascii="Arial" w:hAnsi="Arial" w:cs="Arial"/>
                <w:sz w:val="20"/>
                <w:szCs w:val="20"/>
              </w:rPr>
              <w:t>for</w:t>
            </w:r>
            <w:r w:rsidRPr="00403D41">
              <w:rPr>
                <w:rFonts w:ascii="Arial" w:hAnsi="Arial" w:cs="Arial"/>
                <w:spacing w:val="-13"/>
                <w:sz w:val="20"/>
                <w:szCs w:val="20"/>
              </w:rPr>
              <w:t xml:space="preserve"> </w:t>
            </w:r>
            <w:r w:rsidRPr="00403D41">
              <w:rPr>
                <w:rFonts w:ascii="Arial" w:hAnsi="Arial" w:cs="Arial"/>
                <w:sz w:val="20"/>
                <w:szCs w:val="20"/>
              </w:rPr>
              <w:t xml:space="preserve">62-day </w:t>
            </w:r>
            <w:r w:rsidRPr="00403D41">
              <w:rPr>
                <w:rFonts w:ascii="Arial" w:hAnsi="Arial" w:cs="Arial"/>
                <w:spacing w:val="-2"/>
                <w:sz w:val="20"/>
                <w:szCs w:val="20"/>
              </w:rPr>
              <w:t>indicator</w:t>
            </w:r>
          </w:p>
        </w:tc>
        <w:tc>
          <w:tcPr>
            <w:tcW w:w="1134" w:type="dxa"/>
            <w:vAlign w:val="center"/>
          </w:tcPr>
          <w:p w14:paraId="09F2E882" w14:textId="77777777" w:rsidR="005552B5" w:rsidRPr="00403D41" w:rsidRDefault="005552B5" w:rsidP="005552B5">
            <w:pPr>
              <w:pStyle w:val="TableParagraph"/>
              <w:spacing w:before="79"/>
              <w:ind w:left="116" w:right="108"/>
              <w:rPr>
                <w:rFonts w:ascii="Arial" w:hAnsi="Arial" w:cs="Arial"/>
                <w:sz w:val="20"/>
                <w:szCs w:val="20"/>
              </w:rPr>
            </w:pPr>
            <w:r w:rsidRPr="00403D41">
              <w:rPr>
                <w:rFonts w:ascii="Arial" w:hAnsi="Arial" w:cs="Arial"/>
                <w:spacing w:val="-5"/>
                <w:sz w:val="20"/>
                <w:szCs w:val="20"/>
              </w:rPr>
              <w:t>No</w:t>
            </w:r>
          </w:p>
        </w:tc>
        <w:tc>
          <w:tcPr>
            <w:tcW w:w="3402" w:type="dxa"/>
            <w:vAlign w:val="center"/>
          </w:tcPr>
          <w:p w14:paraId="46CE72F5" w14:textId="77777777" w:rsidR="005552B5" w:rsidRPr="00403D41" w:rsidRDefault="005552B5" w:rsidP="005552B5">
            <w:pPr>
              <w:pStyle w:val="TableParagraph"/>
              <w:spacing w:before="79" w:line="242" w:lineRule="auto"/>
              <w:ind w:left="105"/>
              <w:rPr>
                <w:rFonts w:ascii="Arial" w:hAnsi="Arial" w:cs="Arial"/>
                <w:b/>
                <w:sz w:val="20"/>
                <w:szCs w:val="20"/>
              </w:rPr>
            </w:pPr>
            <w:r w:rsidRPr="00403D41">
              <w:rPr>
                <w:rFonts w:ascii="Arial" w:hAnsi="Arial" w:cs="Arial"/>
                <w:sz w:val="20"/>
                <w:szCs w:val="20"/>
              </w:rPr>
              <w:t>There</w:t>
            </w:r>
            <w:r w:rsidRPr="00403D41">
              <w:rPr>
                <w:rFonts w:ascii="Arial" w:hAnsi="Arial" w:cs="Arial"/>
                <w:spacing w:val="-4"/>
                <w:sz w:val="20"/>
                <w:szCs w:val="20"/>
              </w:rPr>
              <w:t xml:space="preserve"> </w:t>
            </w:r>
            <w:r w:rsidRPr="00403D41">
              <w:rPr>
                <w:rFonts w:ascii="Arial" w:hAnsi="Arial" w:cs="Arial"/>
                <w:sz w:val="20"/>
                <w:szCs w:val="20"/>
              </w:rPr>
              <w:t>was</w:t>
            </w:r>
            <w:r w:rsidRPr="00403D41">
              <w:rPr>
                <w:rFonts w:ascii="Arial" w:hAnsi="Arial" w:cs="Arial"/>
                <w:spacing w:val="-2"/>
                <w:sz w:val="20"/>
                <w:szCs w:val="20"/>
              </w:rPr>
              <w:t xml:space="preserve"> </w:t>
            </w:r>
            <w:r w:rsidRPr="00403D41">
              <w:rPr>
                <w:rFonts w:ascii="Arial" w:hAnsi="Arial" w:cs="Arial"/>
                <w:b/>
                <w:sz w:val="20"/>
                <w:szCs w:val="20"/>
              </w:rPr>
              <w:t>no</w:t>
            </w:r>
            <w:r w:rsidRPr="00403D41">
              <w:rPr>
                <w:rFonts w:ascii="Arial" w:hAnsi="Arial" w:cs="Arial"/>
                <w:b/>
                <w:spacing w:val="-4"/>
                <w:sz w:val="20"/>
                <w:szCs w:val="20"/>
              </w:rPr>
              <w:t xml:space="preserve"> </w:t>
            </w:r>
            <w:r w:rsidRPr="00403D41">
              <w:rPr>
                <w:rFonts w:ascii="Arial" w:hAnsi="Arial" w:cs="Arial"/>
                <w:b/>
                <w:sz w:val="20"/>
                <w:szCs w:val="20"/>
              </w:rPr>
              <w:t>need</w:t>
            </w:r>
            <w:r w:rsidRPr="00403D41">
              <w:rPr>
                <w:rFonts w:ascii="Arial" w:hAnsi="Arial" w:cs="Arial"/>
                <w:b/>
                <w:spacing w:val="-3"/>
                <w:sz w:val="20"/>
                <w:szCs w:val="20"/>
              </w:rPr>
              <w:t xml:space="preserve"> </w:t>
            </w:r>
            <w:r w:rsidRPr="00403D41">
              <w:rPr>
                <w:rFonts w:ascii="Arial" w:hAnsi="Arial" w:cs="Arial"/>
                <w:b/>
                <w:sz w:val="20"/>
                <w:szCs w:val="20"/>
              </w:rPr>
              <w:t>for</w:t>
            </w:r>
            <w:r w:rsidRPr="00403D41">
              <w:rPr>
                <w:rFonts w:ascii="Arial" w:hAnsi="Arial" w:cs="Arial"/>
                <w:b/>
                <w:spacing w:val="-5"/>
                <w:sz w:val="20"/>
                <w:szCs w:val="20"/>
              </w:rPr>
              <w:t xml:space="preserve"> </w:t>
            </w:r>
            <w:r w:rsidRPr="00403D41">
              <w:rPr>
                <w:rFonts w:ascii="Arial" w:hAnsi="Arial" w:cs="Arial"/>
                <w:b/>
                <w:sz w:val="20"/>
                <w:szCs w:val="20"/>
              </w:rPr>
              <w:t>the patient</w:t>
            </w:r>
            <w:r w:rsidRPr="00403D41">
              <w:rPr>
                <w:rFonts w:ascii="Arial" w:hAnsi="Arial" w:cs="Arial"/>
                <w:b/>
                <w:spacing w:val="-3"/>
                <w:sz w:val="20"/>
                <w:szCs w:val="20"/>
              </w:rPr>
              <w:t xml:space="preserve"> </w:t>
            </w:r>
            <w:r w:rsidRPr="00403D41">
              <w:rPr>
                <w:rFonts w:ascii="Arial" w:hAnsi="Arial" w:cs="Arial"/>
                <w:b/>
                <w:sz w:val="20"/>
                <w:szCs w:val="20"/>
              </w:rPr>
              <w:t>to</w:t>
            </w:r>
            <w:r w:rsidRPr="00403D41">
              <w:rPr>
                <w:rFonts w:ascii="Arial" w:hAnsi="Arial" w:cs="Arial"/>
                <w:b/>
                <w:spacing w:val="-4"/>
                <w:sz w:val="20"/>
                <w:szCs w:val="20"/>
              </w:rPr>
              <w:t xml:space="preserve"> </w:t>
            </w:r>
            <w:r w:rsidRPr="00403D41">
              <w:rPr>
                <w:rFonts w:ascii="Arial" w:hAnsi="Arial" w:cs="Arial"/>
                <w:b/>
                <w:sz w:val="20"/>
                <w:szCs w:val="20"/>
              </w:rPr>
              <w:t>be</w:t>
            </w:r>
            <w:r w:rsidRPr="00403D41">
              <w:rPr>
                <w:rFonts w:ascii="Arial" w:hAnsi="Arial" w:cs="Arial"/>
                <w:b/>
                <w:spacing w:val="-3"/>
                <w:sz w:val="20"/>
                <w:szCs w:val="20"/>
              </w:rPr>
              <w:t xml:space="preserve"> </w:t>
            </w:r>
            <w:r w:rsidRPr="00403D41">
              <w:rPr>
                <w:rFonts w:ascii="Arial" w:hAnsi="Arial" w:cs="Arial"/>
                <w:b/>
                <w:sz w:val="20"/>
                <w:szCs w:val="20"/>
              </w:rPr>
              <w:t>seen</w:t>
            </w:r>
            <w:r w:rsidRPr="00403D41">
              <w:rPr>
                <w:rFonts w:ascii="Arial" w:hAnsi="Arial" w:cs="Arial"/>
                <w:b/>
                <w:spacing w:val="-4"/>
                <w:sz w:val="20"/>
                <w:szCs w:val="20"/>
              </w:rPr>
              <w:t xml:space="preserve"> </w:t>
            </w:r>
            <w:r w:rsidRPr="00403D41">
              <w:rPr>
                <w:rFonts w:ascii="Arial" w:hAnsi="Arial" w:cs="Arial"/>
                <w:b/>
                <w:spacing w:val="-2"/>
                <w:sz w:val="20"/>
                <w:szCs w:val="20"/>
              </w:rPr>
              <w:t>within</w:t>
            </w:r>
          </w:p>
          <w:p w14:paraId="791CEF87" w14:textId="77777777" w:rsidR="005552B5" w:rsidRPr="00403D41" w:rsidRDefault="005552B5" w:rsidP="005552B5">
            <w:pPr>
              <w:pStyle w:val="TableParagraph"/>
              <w:ind w:left="105" w:right="78"/>
              <w:rPr>
                <w:rFonts w:ascii="Arial" w:hAnsi="Arial" w:cs="Arial"/>
                <w:b/>
                <w:sz w:val="20"/>
                <w:szCs w:val="20"/>
              </w:rPr>
            </w:pPr>
            <w:r w:rsidRPr="00403D41">
              <w:rPr>
                <w:rFonts w:ascii="Arial" w:hAnsi="Arial" w:cs="Arial"/>
                <w:b/>
                <w:sz w:val="20"/>
                <w:szCs w:val="20"/>
              </w:rPr>
              <w:t>2 weeks</w:t>
            </w:r>
            <w:r w:rsidRPr="00403D41">
              <w:rPr>
                <w:rFonts w:ascii="Arial" w:hAnsi="Arial" w:cs="Arial"/>
                <w:b/>
                <w:spacing w:val="-1"/>
                <w:sz w:val="20"/>
                <w:szCs w:val="20"/>
              </w:rPr>
              <w:t xml:space="preserve"> </w:t>
            </w:r>
            <w:r w:rsidRPr="00403D41">
              <w:rPr>
                <w:rFonts w:ascii="Arial" w:hAnsi="Arial" w:cs="Arial"/>
                <w:sz w:val="20"/>
                <w:szCs w:val="20"/>
              </w:rPr>
              <w:t xml:space="preserve">even though there was a high suspicion of cancer. </w:t>
            </w:r>
            <w:r w:rsidRPr="00403D41">
              <w:rPr>
                <w:rFonts w:ascii="Arial" w:hAnsi="Arial" w:cs="Arial"/>
                <w:b/>
                <w:sz w:val="20"/>
                <w:szCs w:val="20"/>
              </w:rPr>
              <w:t>The patient</w:t>
            </w:r>
            <w:r w:rsidRPr="00403D41">
              <w:rPr>
                <w:rFonts w:ascii="Arial" w:hAnsi="Arial" w:cs="Arial"/>
                <w:b/>
                <w:spacing w:val="-11"/>
                <w:sz w:val="20"/>
                <w:szCs w:val="20"/>
              </w:rPr>
              <w:t xml:space="preserve"> </w:t>
            </w:r>
            <w:r w:rsidRPr="00403D41">
              <w:rPr>
                <w:rFonts w:ascii="Arial" w:hAnsi="Arial" w:cs="Arial"/>
                <w:b/>
                <w:sz w:val="20"/>
                <w:szCs w:val="20"/>
              </w:rPr>
              <w:t>has</w:t>
            </w:r>
            <w:r w:rsidRPr="00403D41">
              <w:rPr>
                <w:rFonts w:ascii="Arial" w:hAnsi="Arial" w:cs="Arial"/>
                <w:b/>
                <w:spacing w:val="-9"/>
                <w:sz w:val="20"/>
                <w:szCs w:val="20"/>
              </w:rPr>
              <w:t xml:space="preserve"> </w:t>
            </w:r>
            <w:r w:rsidRPr="00403D41">
              <w:rPr>
                <w:rFonts w:ascii="Arial" w:hAnsi="Arial" w:cs="Arial"/>
                <w:b/>
                <w:sz w:val="20"/>
                <w:szCs w:val="20"/>
              </w:rPr>
              <w:t>not</w:t>
            </w:r>
            <w:r w:rsidRPr="00403D41">
              <w:rPr>
                <w:rFonts w:ascii="Arial" w:hAnsi="Arial" w:cs="Arial"/>
                <w:b/>
                <w:spacing w:val="-8"/>
                <w:sz w:val="20"/>
                <w:szCs w:val="20"/>
              </w:rPr>
              <w:t xml:space="preserve"> </w:t>
            </w:r>
            <w:r w:rsidRPr="00403D41">
              <w:rPr>
                <w:rFonts w:ascii="Arial" w:hAnsi="Arial" w:cs="Arial"/>
                <w:b/>
                <w:sz w:val="20"/>
                <w:szCs w:val="20"/>
              </w:rPr>
              <w:t>been</w:t>
            </w:r>
            <w:r w:rsidRPr="00403D41">
              <w:rPr>
                <w:rFonts w:ascii="Arial" w:hAnsi="Arial" w:cs="Arial"/>
                <w:b/>
                <w:spacing w:val="-8"/>
                <w:sz w:val="20"/>
                <w:szCs w:val="20"/>
              </w:rPr>
              <w:t xml:space="preserve"> </w:t>
            </w:r>
            <w:r w:rsidRPr="00403D41">
              <w:rPr>
                <w:rFonts w:ascii="Arial" w:hAnsi="Arial" w:cs="Arial"/>
                <w:b/>
                <w:sz w:val="20"/>
                <w:szCs w:val="20"/>
              </w:rPr>
              <w:t>treated for cancer</w:t>
            </w:r>
          </w:p>
        </w:tc>
        <w:tc>
          <w:tcPr>
            <w:tcW w:w="2409" w:type="dxa"/>
            <w:vAlign w:val="center"/>
          </w:tcPr>
          <w:p w14:paraId="661DF5AB" w14:textId="46059402" w:rsidR="005552B5" w:rsidRPr="00403D41" w:rsidRDefault="005552B5" w:rsidP="005552B5">
            <w:pPr>
              <w:pStyle w:val="TableParagraph"/>
              <w:spacing w:before="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403D41" w14:paraId="40E0ACB8" w14:textId="77777777" w:rsidTr="00FB34B1">
        <w:trPr>
          <w:trHeight w:val="1158"/>
        </w:trPr>
        <w:tc>
          <w:tcPr>
            <w:tcW w:w="2127" w:type="dxa"/>
            <w:vAlign w:val="center"/>
          </w:tcPr>
          <w:p w14:paraId="45BE7312" w14:textId="77777777" w:rsidR="005552B5" w:rsidRPr="00403D41" w:rsidRDefault="005552B5" w:rsidP="005552B5">
            <w:pPr>
              <w:pStyle w:val="TableParagraph"/>
              <w:spacing w:before="59"/>
              <w:ind w:left="107"/>
              <w:rPr>
                <w:rFonts w:ascii="Arial" w:hAnsi="Arial" w:cs="Arial"/>
                <w:sz w:val="20"/>
                <w:szCs w:val="20"/>
              </w:rPr>
            </w:pPr>
            <w:r w:rsidRPr="00403D41">
              <w:rPr>
                <w:rFonts w:ascii="Arial" w:hAnsi="Arial" w:cs="Arial"/>
                <w:sz w:val="20"/>
                <w:szCs w:val="20"/>
              </w:rPr>
              <w:t>Eligible</w:t>
            </w:r>
            <w:r w:rsidRPr="00403D41">
              <w:rPr>
                <w:rFonts w:ascii="Arial" w:hAnsi="Arial" w:cs="Arial"/>
                <w:spacing w:val="-14"/>
                <w:sz w:val="20"/>
                <w:szCs w:val="20"/>
              </w:rPr>
              <w:t xml:space="preserve"> </w:t>
            </w:r>
            <w:r w:rsidRPr="00403D41">
              <w:rPr>
                <w:rFonts w:ascii="Arial" w:hAnsi="Arial" w:cs="Arial"/>
                <w:sz w:val="20"/>
                <w:szCs w:val="20"/>
              </w:rPr>
              <w:t>for</w:t>
            </w:r>
            <w:r w:rsidRPr="00403D41">
              <w:rPr>
                <w:rFonts w:ascii="Arial" w:hAnsi="Arial" w:cs="Arial"/>
                <w:spacing w:val="-13"/>
                <w:sz w:val="20"/>
                <w:szCs w:val="20"/>
              </w:rPr>
              <w:t xml:space="preserve"> </w:t>
            </w:r>
            <w:r w:rsidRPr="00403D41">
              <w:rPr>
                <w:rFonts w:ascii="Arial" w:hAnsi="Arial" w:cs="Arial"/>
                <w:sz w:val="20"/>
                <w:szCs w:val="20"/>
              </w:rPr>
              <w:t xml:space="preserve">31-day </w:t>
            </w:r>
            <w:r w:rsidRPr="00403D41">
              <w:rPr>
                <w:rFonts w:ascii="Arial" w:hAnsi="Arial" w:cs="Arial"/>
                <w:spacing w:val="-2"/>
                <w:sz w:val="20"/>
                <w:szCs w:val="20"/>
              </w:rPr>
              <w:t>indicator</w:t>
            </w:r>
          </w:p>
        </w:tc>
        <w:tc>
          <w:tcPr>
            <w:tcW w:w="1134" w:type="dxa"/>
            <w:vAlign w:val="center"/>
          </w:tcPr>
          <w:p w14:paraId="36516237" w14:textId="77777777" w:rsidR="005552B5" w:rsidRPr="00403D41" w:rsidRDefault="005552B5" w:rsidP="005552B5">
            <w:pPr>
              <w:pStyle w:val="TableParagraph"/>
              <w:spacing w:before="79"/>
              <w:ind w:left="116" w:right="108"/>
              <w:rPr>
                <w:rFonts w:ascii="Arial" w:hAnsi="Arial" w:cs="Arial"/>
                <w:sz w:val="20"/>
                <w:szCs w:val="20"/>
              </w:rPr>
            </w:pPr>
            <w:r w:rsidRPr="00403D41">
              <w:rPr>
                <w:rFonts w:ascii="Arial" w:hAnsi="Arial" w:cs="Arial"/>
                <w:spacing w:val="-5"/>
                <w:sz w:val="20"/>
                <w:szCs w:val="20"/>
              </w:rPr>
              <w:t>No</w:t>
            </w:r>
          </w:p>
        </w:tc>
        <w:tc>
          <w:tcPr>
            <w:tcW w:w="3402" w:type="dxa"/>
            <w:vAlign w:val="center"/>
          </w:tcPr>
          <w:p w14:paraId="6B31A84D" w14:textId="77777777" w:rsidR="005552B5" w:rsidRPr="00403D41" w:rsidRDefault="005552B5" w:rsidP="005552B5">
            <w:pPr>
              <w:pStyle w:val="TableParagraph"/>
              <w:spacing w:before="79"/>
              <w:ind w:left="105" w:right="78"/>
              <w:rPr>
                <w:rFonts w:ascii="Arial" w:hAnsi="Arial" w:cs="Arial"/>
                <w:b/>
                <w:sz w:val="20"/>
                <w:szCs w:val="20"/>
              </w:rPr>
            </w:pPr>
            <w:r w:rsidRPr="00403D41">
              <w:rPr>
                <w:rFonts w:ascii="Arial" w:hAnsi="Arial" w:cs="Arial"/>
                <w:sz w:val="20"/>
                <w:szCs w:val="20"/>
              </w:rPr>
              <w:t>No diagnosis of cancer has been made there remains a suspicion of</w:t>
            </w:r>
            <w:r w:rsidRPr="00403D41">
              <w:rPr>
                <w:rFonts w:ascii="Arial" w:hAnsi="Arial" w:cs="Arial"/>
                <w:spacing w:val="-7"/>
                <w:sz w:val="20"/>
                <w:szCs w:val="20"/>
              </w:rPr>
              <w:t xml:space="preserve"> </w:t>
            </w:r>
            <w:r w:rsidRPr="00403D41">
              <w:rPr>
                <w:rFonts w:ascii="Arial" w:hAnsi="Arial" w:cs="Arial"/>
                <w:sz w:val="20"/>
                <w:szCs w:val="20"/>
              </w:rPr>
              <w:t>cancer.</w:t>
            </w:r>
            <w:r w:rsidRPr="00403D41">
              <w:rPr>
                <w:rFonts w:ascii="Arial" w:hAnsi="Arial" w:cs="Arial"/>
                <w:spacing w:val="-9"/>
                <w:sz w:val="20"/>
                <w:szCs w:val="20"/>
              </w:rPr>
              <w:t xml:space="preserve"> </w:t>
            </w:r>
            <w:r w:rsidRPr="00403D41">
              <w:rPr>
                <w:rFonts w:ascii="Arial" w:hAnsi="Arial" w:cs="Arial"/>
                <w:b/>
                <w:sz w:val="20"/>
                <w:szCs w:val="20"/>
              </w:rPr>
              <w:t>The</w:t>
            </w:r>
            <w:r w:rsidRPr="00403D41">
              <w:rPr>
                <w:rFonts w:ascii="Arial" w:hAnsi="Arial" w:cs="Arial"/>
                <w:b/>
                <w:spacing w:val="-7"/>
                <w:sz w:val="20"/>
                <w:szCs w:val="20"/>
              </w:rPr>
              <w:t xml:space="preserve"> </w:t>
            </w:r>
            <w:r w:rsidRPr="00403D41">
              <w:rPr>
                <w:rFonts w:ascii="Arial" w:hAnsi="Arial" w:cs="Arial"/>
                <w:b/>
                <w:sz w:val="20"/>
                <w:szCs w:val="20"/>
              </w:rPr>
              <w:t>patient</w:t>
            </w:r>
            <w:r w:rsidRPr="00403D41">
              <w:rPr>
                <w:rFonts w:ascii="Arial" w:hAnsi="Arial" w:cs="Arial"/>
                <w:b/>
                <w:spacing w:val="-10"/>
                <w:sz w:val="20"/>
                <w:szCs w:val="20"/>
              </w:rPr>
              <w:t xml:space="preserve"> </w:t>
            </w:r>
            <w:r w:rsidRPr="00403D41">
              <w:rPr>
                <w:rFonts w:ascii="Arial" w:hAnsi="Arial" w:cs="Arial"/>
                <w:b/>
                <w:sz w:val="20"/>
                <w:szCs w:val="20"/>
              </w:rPr>
              <w:t>has</w:t>
            </w:r>
            <w:r w:rsidRPr="00403D41">
              <w:rPr>
                <w:rFonts w:ascii="Arial" w:hAnsi="Arial" w:cs="Arial"/>
                <w:b/>
                <w:spacing w:val="-8"/>
                <w:sz w:val="20"/>
                <w:szCs w:val="20"/>
              </w:rPr>
              <w:t xml:space="preserve"> </w:t>
            </w:r>
            <w:r w:rsidRPr="00403D41">
              <w:rPr>
                <w:rFonts w:ascii="Arial" w:hAnsi="Arial" w:cs="Arial"/>
                <w:b/>
                <w:sz w:val="20"/>
                <w:szCs w:val="20"/>
              </w:rPr>
              <w:t>not been treated for cancer</w:t>
            </w:r>
          </w:p>
        </w:tc>
        <w:tc>
          <w:tcPr>
            <w:tcW w:w="2409" w:type="dxa"/>
            <w:vAlign w:val="center"/>
          </w:tcPr>
          <w:p w14:paraId="6B128762" w14:textId="687D1F79" w:rsidR="005552B5" w:rsidRPr="00403D41"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403D41" w14:paraId="1823E2AD" w14:textId="77777777" w:rsidTr="00FB34B1">
        <w:trPr>
          <w:trHeight w:val="660"/>
        </w:trPr>
        <w:tc>
          <w:tcPr>
            <w:tcW w:w="2127" w:type="dxa"/>
            <w:vAlign w:val="center"/>
          </w:tcPr>
          <w:p w14:paraId="064EDAE6" w14:textId="77777777" w:rsidR="005552B5" w:rsidRPr="00403D41" w:rsidRDefault="005552B5" w:rsidP="005552B5">
            <w:pPr>
              <w:pStyle w:val="TableParagraph"/>
              <w:spacing w:before="59"/>
              <w:ind w:left="107"/>
              <w:rPr>
                <w:rFonts w:ascii="Arial" w:hAnsi="Arial" w:cs="Arial"/>
                <w:sz w:val="20"/>
                <w:szCs w:val="20"/>
              </w:rPr>
            </w:pPr>
            <w:r w:rsidRPr="00403D41">
              <w:rPr>
                <w:rFonts w:ascii="Arial" w:hAnsi="Arial" w:cs="Arial"/>
                <w:sz w:val="20"/>
                <w:szCs w:val="20"/>
              </w:rPr>
              <w:t>Delay</w:t>
            </w:r>
            <w:r w:rsidRPr="00403D41">
              <w:rPr>
                <w:rFonts w:ascii="Arial" w:hAnsi="Arial" w:cs="Arial"/>
                <w:spacing w:val="-4"/>
                <w:sz w:val="20"/>
                <w:szCs w:val="20"/>
              </w:rPr>
              <w:t xml:space="preserve"> </w:t>
            </w:r>
            <w:r w:rsidRPr="00403D41">
              <w:rPr>
                <w:rFonts w:ascii="Arial" w:hAnsi="Arial" w:cs="Arial"/>
                <w:sz w:val="20"/>
                <w:szCs w:val="20"/>
              </w:rPr>
              <w:t>code</w:t>
            </w:r>
            <w:r w:rsidRPr="00403D41">
              <w:rPr>
                <w:rFonts w:ascii="Arial" w:hAnsi="Arial" w:cs="Arial"/>
                <w:spacing w:val="-4"/>
                <w:sz w:val="20"/>
                <w:szCs w:val="20"/>
              </w:rPr>
              <w:t xml:space="preserve"> </w:t>
            </w:r>
            <w:r w:rsidRPr="00403D41">
              <w:rPr>
                <w:rFonts w:ascii="Arial" w:hAnsi="Arial" w:cs="Arial"/>
                <w:spacing w:val="-5"/>
                <w:sz w:val="20"/>
                <w:szCs w:val="20"/>
              </w:rPr>
              <w:t>62</w:t>
            </w:r>
          </w:p>
        </w:tc>
        <w:tc>
          <w:tcPr>
            <w:tcW w:w="1134" w:type="dxa"/>
            <w:vAlign w:val="center"/>
          </w:tcPr>
          <w:p w14:paraId="1A306B0B" w14:textId="77777777" w:rsidR="005552B5" w:rsidRPr="00403D41" w:rsidRDefault="005552B5" w:rsidP="005552B5">
            <w:pPr>
              <w:pStyle w:val="TableParagraph"/>
              <w:spacing w:before="79"/>
              <w:ind w:left="116" w:right="108"/>
              <w:rPr>
                <w:rFonts w:ascii="Arial" w:hAnsi="Arial" w:cs="Arial"/>
                <w:sz w:val="20"/>
                <w:szCs w:val="20"/>
              </w:rPr>
            </w:pPr>
            <w:r w:rsidRPr="00403D41">
              <w:rPr>
                <w:rFonts w:ascii="Arial" w:hAnsi="Arial" w:cs="Arial"/>
                <w:spacing w:val="-5"/>
                <w:sz w:val="20"/>
                <w:szCs w:val="20"/>
              </w:rPr>
              <w:t>No</w:t>
            </w:r>
          </w:p>
        </w:tc>
        <w:tc>
          <w:tcPr>
            <w:tcW w:w="3402" w:type="dxa"/>
            <w:vAlign w:val="center"/>
          </w:tcPr>
          <w:p w14:paraId="4E875565" w14:textId="77777777" w:rsidR="005552B5" w:rsidRPr="00403D41" w:rsidRDefault="005552B5" w:rsidP="005552B5">
            <w:pPr>
              <w:pStyle w:val="TableParagraph"/>
              <w:spacing w:before="79" w:line="242" w:lineRule="auto"/>
              <w:ind w:left="105" w:right="540"/>
              <w:rPr>
                <w:rFonts w:ascii="Arial" w:hAnsi="Arial" w:cs="Arial"/>
                <w:sz w:val="20"/>
                <w:szCs w:val="20"/>
              </w:rPr>
            </w:pPr>
            <w:r w:rsidRPr="00403D41">
              <w:rPr>
                <w:rFonts w:ascii="Arial" w:hAnsi="Arial" w:cs="Arial"/>
                <w:sz w:val="20"/>
                <w:szCs w:val="20"/>
              </w:rPr>
              <w:t>Patient</w:t>
            </w:r>
            <w:r w:rsidRPr="00403D41">
              <w:rPr>
                <w:rFonts w:ascii="Arial" w:hAnsi="Arial" w:cs="Arial"/>
                <w:spacing w:val="-7"/>
                <w:sz w:val="20"/>
                <w:szCs w:val="20"/>
              </w:rPr>
              <w:t xml:space="preserve"> </w:t>
            </w:r>
            <w:r w:rsidRPr="00403D41">
              <w:rPr>
                <w:rFonts w:ascii="Arial" w:hAnsi="Arial" w:cs="Arial"/>
                <w:sz w:val="20"/>
                <w:szCs w:val="20"/>
              </w:rPr>
              <w:t>is</w:t>
            </w:r>
            <w:r w:rsidRPr="00403D41">
              <w:rPr>
                <w:rFonts w:ascii="Arial" w:hAnsi="Arial" w:cs="Arial"/>
                <w:spacing w:val="-7"/>
                <w:sz w:val="20"/>
                <w:szCs w:val="20"/>
              </w:rPr>
              <w:t xml:space="preserve"> </w:t>
            </w:r>
            <w:r w:rsidRPr="00403D41">
              <w:rPr>
                <w:rFonts w:ascii="Arial" w:hAnsi="Arial" w:cs="Arial"/>
                <w:sz w:val="20"/>
                <w:szCs w:val="20"/>
              </w:rPr>
              <w:t>not</w:t>
            </w:r>
            <w:r w:rsidRPr="00403D41">
              <w:rPr>
                <w:rFonts w:ascii="Arial" w:hAnsi="Arial" w:cs="Arial"/>
                <w:spacing w:val="-7"/>
                <w:sz w:val="20"/>
                <w:szCs w:val="20"/>
              </w:rPr>
              <w:t xml:space="preserve"> </w:t>
            </w:r>
            <w:r w:rsidRPr="00403D41">
              <w:rPr>
                <w:rFonts w:ascii="Arial" w:hAnsi="Arial" w:cs="Arial"/>
                <w:sz w:val="20"/>
                <w:szCs w:val="20"/>
              </w:rPr>
              <w:t>eligible</w:t>
            </w:r>
            <w:r w:rsidRPr="00403D41">
              <w:rPr>
                <w:rFonts w:ascii="Arial" w:hAnsi="Arial" w:cs="Arial"/>
                <w:spacing w:val="-8"/>
                <w:sz w:val="20"/>
                <w:szCs w:val="20"/>
              </w:rPr>
              <w:t xml:space="preserve"> </w:t>
            </w:r>
            <w:r w:rsidRPr="00403D41">
              <w:rPr>
                <w:rFonts w:ascii="Arial" w:hAnsi="Arial" w:cs="Arial"/>
                <w:sz w:val="20"/>
                <w:szCs w:val="20"/>
              </w:rPr>
              <w:t>for</w:t>
            </w:r>
            <w:r w:rsidRPr="00403D41">
              <w:rPr>
                <w:rFonts w:ascii="Arial" w:hAnsi="Arial" w:cs="Arial"/>
                <w:spacing w:val="-9"/>
                <w:sz w:val="20"/>
                <w:szCs w:val="20"/>
              </w:rPr>
              <w:t xml:space="preserve"> </w:t>
            </w:r>
            <w:r w:rsidRPr="00403D41">
              <w:rPr>
                <w:rFonts w:ascii="Arial" w:hAnsi="Arial" w:cs="Arial"/>
                <w:sz w:val="20"/>
                <w:szCs w:val="20"/>
              </w:rPr>
              <w:t>the 62-day indicator.</w:t>
            </w:r>
          </w:p>
        </w:tc>
        <w:tc>
          <w:tcPr>
            <w:tcW w:w="2409" w:type="dxa"/>
            <w:vAlign w:val="center"/>
          </w:tcPr>
          <w:p w14:paraId="38E3D9B6" w14:textId="1D751FC1" w:rsidR="005552B5" w:rsidRPr="00403D41"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403D41" w14:paraId="5097E2A6" w14:textId="77777777" w:rsidTr="00FB34B1">
        <w:trPr>
          <w:trHeight w:val="662"/>
        </w:trPr>
        <w:tc>
          <w:tcPr>
            <w:tcW w:w="2127" w:type="dxa"/>
            <w:vAlign w:val="center"/>
          </w:tcPr>
          <w:p w14:paraId="33BBCC3B" w14:textId="77777777" w:rsidR="005552B5" w:rsidRPr="00403D41" w:rsidRDefault="005552B5" w:rsidP="005552B5">
            <w:pPr>
              <w:pStyle w:val="TableParagraph"/>
              <w:spacing w:before="59"/>
              <w:ind w:left="107"/>
              <w:rPr>
                <w:rFonts w:ascii="Arial" w:hAnsi="Arial" w:cs="Arial"/>
                <w:sz w:val="20"/>
                <w:szCs w:val="20"/>
              </w:rPr>
            </w:pPr>
            <w:r w:rsidRPr="00403D41">
              <w:rPr>
                <w:rFonts w:ascii="Arial" w:hAnsi="Arial" w:cs="Arial"/>
                <w:sz w:val="20"/>
                <w:szCs w:val="20"/>
              </w:rPr>
              <w:t>Delay</w:t>
            </w:r>
            <w:r w:rsidRPr="00403D41">
              <w:rPr>
                <w:rFonts w:ascii="Arial" w:hAnsi="Arial" w:cs="Arial"/>
                <w:spacing w:val="-4"/>
                <w:sz w:val="20"/>
                <w:szCs w:val="20"/>
              </w:rPr>
              <w:t xml:space="preserve"> </w:t>
            </w:r>
            <w:r w:rsidRPr="00403D41">
              <w:rPr>
                <w:rFonts w:ascii="Arial" w:hAnsi="Arial" w:cs="Arial"/>
                <w:sz w:val="20"/>
                <w:szCs w:val="20"/>
              </w:rPr>
              <w:t>code</w:t>
            </w:r>
            <w:r w:rsidRPr="00403D41">
              <w:rPr>
                <w:rFonts w:ascii="Arial" w:hAnsi="Arial" w:cs="Arial"/>
                <w:spacing w:val="-4"/>
                <w:sz w:val="20"/>
                <w:szCs w:val="20"/>
              </w:rPr>
              <w:t xml:space="preserve"> </w:t>
            </w:r>
            <w:r w:rsidRPr="00403D41">
              <w:rPr>
                <w:rFonts w:ascii="Arial" w:hAnsi="Arial" w:cs="Arial"/>
                <w:spacing w:val="-5"/>
                <w:sz w:val="20"/>
                <w:szCs w:val="20"/>
              </w:rPr>
              <w:t>31</w:t>
            </w:r>
          </w:p>
        </w:tc>
        <w:tc>
          <w:tcPr>
            <w:tcW w:w="1134" w:type="dxa"/>
            <w:vAlign w:val="center"/>
          </w:tcPr>
          <w:p w14:paraId="4696D4EA" w14:textId="77777777" w:rsidR="005552B5" w:rsidRPr="00403D41" w:rsidRDefault="005552B5" w:rsidP="005552B5">
            <w:pPr>
              <w:pStyle w:val="TableParagraph"/>
              <w:spacing w:before="79"/>
              <w:ind w:left="116" w:right="108"/>
              <w:rPr>
                <w:rFonts w:ascii="Arial" w:hAnsi="Arial" w:cs="Arial"/>
                <w:sz w:val="20"/>
                <w:szCs w:val="20"/>
              </w:rPr>
            </w:pPr>
            <w:r w:rsidRPr="00403D41">
              <w:rPr>
                <w:rFonts w:ascii="Arial" w:hAnsi="Arial" w:cs="Arial"/>
                <w:spacing w:val="-5"/>
                <w:sz w:val="20"/>
                <w:szCs w:val="20"/>
              </w:rPr>
              <w:t>No</w:t>
            </w:r>
          </w:p>
        </w:tc>
        <w:tc>
          <w:tcPr>
            <w:tcW w:w="3402" w:type="dxa"/>
            <w:vAlign w:val="center"/>
          </w:tcPr>
          <w:p w14:paraId="2372FAEA" w14:textId="77777777" w:rsidR="005552B5" w:rsidRPr="00403D41" w:rsidRDefault="005552B5" w:rsidP="005552B5">
            <w:pPr>
              <w:pStyle w:val="TableParagraph"/>
              <w:spacing w:before="79" w:line="242" w:lineRule="auto"/>
              <w:ind w:left="105" w:right="540"/>
              <w:rPr>
                <w:rFonts w:ascii="Arial" w:hAnsi="Arial" w:cs="Arial"/>
                <w:sz w:val="20"/>
                <w:szCs w:val="20"/>
              </w:rPr>
            </w:pPr>
            <w:r w:rsidRPr="00403D41">
              <w:rPr>
                <w:rFonts w:ascii="Arial" w:hAnsi="Arial" w:cs="Arial"/>
                <w:sz w:val="20"/>
                <w:szCs w:val="20"/>
              </w:rPr>
              <w:t>Patient</w:t>
            </w:r>
            <w:r w:rsidRPr="00403D41">
              <w:rPr>
                <w:rFonts w:ascii="Arial" w:hAnsi="Arial" w:cs="Arial"/>
                <w:spacing w:val="-7"/>
                <w:sz w:val="20"/>
                <w:szCs w:val="20"/>
              </w:rPr>
              <w:t xml:space="preserve"> </w:t>
            </w:r>
            <w:r w:rsidRPr="00403D41">
              <w:rPr>
                <w:rFonts w:ascii="Arial" w:hAnsi="Arial" w:cs="Arial"/>
                <w:sz w:val="20"/>
                <w:szCs w:val="20"/>
              </w:rPr>
              <w:t>is</w:t>
            </w:r>
            <w:r w:rsidRPr="00403D41">
              <w:rPr>
                <w:rFonts w:ascii="Arial" w:hAnsi="Arial" w:cs="Arial"/>
                <w:spacing w:val="-7"/>
                <w:sz w:val="20"/>
                <w:szCs w:val="20"/>
              </w:rPr>
              <w:t xml:space="preserve"> </w:t>
            </w:r>
            <w:r w:rsidRPr="00403D41">
              <w:rPr>
                <w:rFonts w:ascii="Arial" w:hAnsi="Arial" w:cs="Arial"/>
                <w:sz w:val="20"/>
                <w:szCs w:val="20"/>
              </w:rPr>
              <w:t>not</w:t>
            </w:r>
            <w:r w:rsidRPr="00403D41">
              <w:rPr>
                <w:rFonts w:ascii="Arial" w:hAnsi="Arial" w:cs="Arial"/>
                <w:spacing w:val="-7"/>
                <w:sz w:val="20"/>
                <w:szCs w:val="20"/>
              </w:rPr>
              <w:t xml:space="preserve"> </w:t>
            </w:r>
            <w:r w:rsidRPr="00403D41">
              <w:rPr>
                <w:rFonts w:ascii="Arial" w:hAnsi="Arial" w:cs="Arial"/>
                <w:sz w:val="20"/>
                <w:szCs w:val="20"/>
              </w:rPr>
              <w:t>eligible</w:t>
            </w:r>
            <w:r w:rsidRPr="00403D41">
              <w:rPr>
                <w:rFonts w:ascii="Arial" w:hAnsi="Arial" w:cs="Arial"/>
                <w:spacing w:val="-8"/>
                <w:sz w:val="20"/>
                <w:szCs w:val="20"/>
              </w:rPr>
              <w:t xml:space="preserve"> </w:t>
            </w:r>
            <w:r w:rsidRPr="00403D41">
              <w:rPr>
                <w:rFonts w:ascii="Arial" w:hAnsi="Arial" w:cs="Arial"/>
                <w:sz w:val="20"/>
                <w:szCs w:val="20"/>
              </w:rPr>
              <w:t>for</w:t>
            </w:r>
            <w:r w:rsidRPr="00403D41">
              <w:rPr>
                <w:rFonts w:ascii="Arial" w:hAnsi="Arial" w:cs="Arial"/>
                <w:spacing w:val="-9"/>
                <w:sz w:val="20"/>
                <w:szCs w:val="20"/>
              </w:rPr>
              <w:t xml:space="preserve"> </w:t>
            </w:r>
            <w:r w:rsidRPr="00403D41">
              <w:rPr>
                <w:rFonts w:ascii="Arial" w:hAnsi="Arial" w:cs="Arial"/>
                <w:sz w:val="20"/>
                <w:szCs w:val="20"/>
              </w:rPr>
              <w:t>the 31-day indicator.</w:t>
            </w:r>
          </w:p>
        </w:tc>
        <w:tc>
          <w:tcPr>
            <w:tcW w:w="2409" w:type="dxa"/>
            <w:vAlign w:val="center"/>
          </w:tcPr>
          <w:p w14:paraId="0D1097B0" w14:textId="6124A77B" w:rsidR="005552B5" w:rsidRPr="00403D41"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404F4315" w14:textId="77777777" w:rsidR="00403D41" w:rsidRPr="00403D41" w:rsidRDefault="00403D41" w:rsidP="00403D41">
      <w:pPr>
        <w:pStyle w:val="NoSpacing"/>
        <w:rPr>
          <w:rFonts w:ascii="Arial" w:hAnsi="Arial" w:cs="Arial"/>
        </w:rPr>
      </w:pPr>
      <w:bookmarkStart w:id="741" w:name="_Toc124868796"/>
    </w:p>
    <w:p w14:paraId="6DDEDE7B" w14:textId="6D2C4D23" w:rsidR="00D8777A" w:rsidRPr="00403D41" w:rsidRDefault="00D8777A" w:rsidP="007E5BD8">
      <w:pPr>
        <w:pStyle w:val="Heading2"/>
      </w:pPr>
      <w:bookmarkStart w:id="742" w:name="_Toc203110650"/>
      <w:r w:rsidRPr="00403D41">
        <w:t>Reported</w:t>
      </w:r>
      <w:r w:rsidRPr="00403D41">
        <w:rPr>
          <w:spacing w:val="-10"/>
        </w:rPr>
        <w:t xml:space="preserve"> </w:t>
      </w:r>
      <w:r w:rsidRPr="00403D41">
        <w:t>data</w:t>
      </w:r>
      <w:r w:rsidRPr="00403D41">
        <w:rPr>
          <w:spacing w:val="-4"/>
        </w:rPr>
        <w:t xml:space="preserve"> </w:t>
      </w:r>
      <w:r w:rsidRPr="00403D41">
        <w:t>for</w:t>
      </w:r>
      <w:r w:rsidRPr="00403D41">
        <w:rPr>
          <w:spacing w:val="-4"/>
        </w:rPr>
        <w:t xml:space="preserve"> </w:t>
      </w:r>
      <w:r w:rsidRPr="00403D41">
        <w:t>case</w:t>
      </w:r>
      <w:r w:rsidRPr="00403D41">
        <w:rPr>
          <w:spacing w:val="-6"/>
        </w:rPr>
        <w:t xml:space="preserve"> </w:t>
      </w:r>
      <w:r w:rsidRPr="00403D41">
        <w:t>with</w:t>
      </w:r>
      <w:r w:rsidRPr="00403D41">
        <w:rPr>
          <w:spacing w:val="-7"/>
        </w:rPr>
        <w:t xml:space="preserve"> </w:t>
      </w:r>
      <w:r w:rsidRPr="00403D41">
        <w:t>suspected</w:t>
      </w:r>
      <w:r w:rsidRPr="00403D41">
        <w:rPr>
          <w:spacing w:val="-4"/>
        </w:rPr>
        <w:t xml:space="preserve"> </w:t>
      </w:r>
      <w:r w:rsidRPr="00403D41">
        <w:t>prostate</w:t>
      </w:r>
      <w:r w:rsidRPr="00403D41">
        <w:rPr>
          <w:spacing w:val="-5"/>
        </w:rPr>
        <w:t xml:space="preserve"> </w:t>
      </w:r>
      <w:r w:rsidRPr="00403D41">
        <w:rPr>
          <w:spacing w:val="-2"/>
        </w:rPr>
        <w:t>cancer</w:t>
      </w:r>
      <w:bookmarkEnd w:id="741"/>
      <w:bookmarkEnd w:id="742"/>
    </w:p>
    <w:p w14:paraId="1A0A0F45" w14:textId="77777777" w:rsidR="00D8777A" w:rsidRPr="00403D41" w:rsidRDefault="00D8777A" w:rsidP="00403D41">
      <w:pPr>
        <w:spacing w:before="154"/>
        <w:rPr>
          <w:rFonts w:ascii="Arial" w:hAnsi="Arial" w:cs="Arial"/>
        </w:rPr>
      </w:pPr>
      <w:r w:rsidRPr="00403D41">
        <w:rPr>
          <w:rFonts w:ascii="Arial" w:hAnsi="Arial" w:cs="Arial"/>
        </w:rPr>
        <w:t>This</w:t>
      </w:r>
      <w:r w:rsidRPr="00403D41">
        <w:rPr>
          <w:rFonts w:ascii="Arial" w:hAnsi="Arial" w:cs="Arial"/>
          <w:spacing w:val="-9"/>
        </w:rPr>
        <w:t xml:space="preserve"> </w:t>
      </w:r>
      <w:r w:rsidRPr="00403D41">
        <w:rPr>
          <w:rFonts w:ascii="Arial" w:hAnsi="Arial" w:cs="Arial"/>
        </w:rPr>
        <w:t>patient</w:t>
      </w:r>
      <w:r w:rsidRPr="00403D41">
        <w:rPr>
          <w:rFonts w:ascii="Arial" w:hAnsi="Arial" w:cs="Arial"/>
          <w:spacing w:val="-4"/>
        </w:rPr>
        <w:t xml:space="preserve"> </w:t>
      </w:r>
      <w:r w:rsidRPr="00403D41">
        <w:rPr>
          <w:rFonts w:ascii="Arial" w:hAnsi="Arial" w:cs="Arial"/>
        </w:rPr>
        <w:t>would</w:t>
      </w:r>
      <w:r w:rsidRPr="00403D41">
        <w:rPr>
          <w:rFonts w:ascii="Arial" w:hAnsi="Arial" w:cs="Arial"/>
          <w:spacing w:val="-5"/>
        </w:rPr>
        <w:t xml:space="preserve"> </w:t>
      </w:r>
      <w:r w:rsidRPr="00403D41">
        <w:rPr>
          <w:rFonts w:ascii="Arial" w:hAnsi="Arial" w:cs="Arial"/>
        </w:rPr>
        <w:t>not</w:t>
      </w:r>
      <w:r w:rsidRPr="00403D41">
        <w:rPr>
          <w:rFonts w:ascii="Arial" w:hAnsi="Arial" w:cs="Arial"/>
          <w:spacing w:val="-6"/>
        </w:rPr>
        <w:t xml:space="preserve"> </w:t>
      </w:r>
      <w:r w:rsidRPr="00403D41">
        <w:rPr>
          <w:rFonts w:ascii="Arial" w:hAnsi="Arial" w:cs="Arial"/>
        </w:rPr>
        <w:t>be</w:t>
      </w:r>
      <w:r w:rsidRPr="00403D41">
        <w:rPr>
          <w:rFonts w:ascii="Arial" w:hAnsi="Arial" w:cs="Arial"/>
          <w:spacing w:val="-6"/>
        </w:rPr>
        <w:t xml:space="preserve"> </w:t>
      </w:r>
      <w:r w:rsidRPr="00403D41">
        <w:rPr>
          <w:rFonts w:ascii="Arial" w:hAnsi="Arial" w:cs="Arial"/>
        </w:rPr>
        <w:t>reported</w:t>
      </w:r>
      <w:r w:rsidRPr="00403D41">
        <w:rPr>
          <w:rFonts w:ascii="Arial" w:hAnsi="Arial" w:cs="Arial"/>
          <w:spacing w:val="-4"/>
        </w:rPr>
        <w:t xml:space="preserve"> </w:t>
      </w:r>
      <w:r w:rsidRPr="00403D41">
        <w:rPr>
          <w:rFonts w:ascii="Arial" w:hAnsi="Arial" w:cs="Arial"/>
        </w:rPr>
        <w:t>as</w:t>
      </w:r>
      <w:r w:rsidRPr="00403D41">
        <w:rPr>
          <w:rFonts w:ascii="Arial" w:hAnsi="Arial" w:cs="Arial"/>
          <w:spacing w:val="-5"/>
        </w:rPr>
        <w:t xml:space="preserve"> </w:t>
      </w:r>
      <w:r w:rsidRPr="00403D41">
        <w:rPr>
          <w:rFonts w:ascii="Arial" w:hAnsi="Arial" w:cs="Arial"/>
        </w:rPr>
        <w:t>part</w:t>
      </w:r>
      <w:r w:rsidRPr="00403D41">
        <w:rPr>
          <w:rFonts w:ascii="Arial" w:hAnsi="Arial" w:cs="Arial"/>
          <w:spacing w:val="-4"/>
        </w:rPr>
        <w:t xml:space="preserve"> </w:t>
      </w:r>
      <w:r w:rsidRPr="00403D41">
        <w:rPr>
          <w:rFonts w:ascii="Arial" w:hAnsi="Arial" w:cs="Arial"/>
        </w:rPr>
        <w:t>of</w:t>
      </w:r>
      <w:r w:rsidRPr="00403D41">
        <w:rPr>
          <w:rFonts w:ascii="Arial" w:hAnsi="Arial" w:cs="Arial"/>
          <w:spacing w:val="-4"/>
        </w:rPr>
        <w:t xml:space="preserve"> </w:t>
      </w:r>
      <w:r w:rsidRPr="00403D41">
        <w:rPr>
          <w:rFonts w:ascii="Arial" w:hAnsi="Arial" w:cs="Arial"/>
        </w:rPr>
        <w:t>the</w:t>
      </w:r>
      <w:r w:rsidRPr="00403D41">
        <w:rPr>
          <w:rFonts w:ascii="Arial" w:hAnsi="Arial" w:cs="Arial"/>
          <w:spacing w:val="-6"/>
        </w:rPr>
        <w:t xml:space="preserve"> </w:t>
      </w:r>
      <w:r w:rsidRPr="00403D41">
        <w:rPr>
          <w:rFonts w:ascii="Arial" w:hAnsi="Arial" w:cs="Arial"/>
        </w:rPr>
        <w:t>faster</w:t>
      </w:r>
      <w:r w:rsidRPr="00403D41">
        <w:rPr>
          <w:rFonts w:ascii="Arial" w:hAnsi="Arial" w:cs="Arial"/>
          <w:spacing w:val="-4"/>
        </w:rPr>
        <w:t xml:space="preserve"> </w:t>
      </w:r>
      <w:r w:rsidRPr="00403D41">
        <w:rPr>
          <w:rFonts w:ascii="Arial" w:hAnsi="Arial" w:cs="Arial"/>
        </w:rPr>
        <w:t>cancer</w:t>
      </w:r>
      <w:r w:rsidRPr="00403D41">
        <w:rPr>
          <w:rFonts w:ascii="Arial" w:hAnsi="Arial" w:cs="Arial"/>
          <w:spacing w:val="-4"/>
        </w:rPr>
        <w:t xml:space="preserve"> </w:t>
      </w:r>
      <w:r w:rsidRPr="00403D41">
        <w:rPr>
          <w:rFonts w:ascii="Arial" w:hAnsi="Arial" w:cs="Arial"/>
        </w:rPr>
        <w:t>treatment</w:t>
      </w:r>
      <w:r w:rsidRPr="00403D41">
        <w:rPr>
          <w:rFonts w:ascii="Arial" w:hAnsi="Arial" w:cs="Arial"/>
          <w:spacing w:val="1"/>
        </w:rPr>
        <w:t xml:space="preserve"> </w:t>
      </w:r>
      <w:r w:rsidRPr="00403D41">
        <w:rPr>
          <w:rFonts w:ascii="Arial" w:hAnsi="Arial" w:cs="Arial"/>
        </w:rPr>
        <w:t>indicator</w:t>
      </w:r>
      <w:r w:rsidRPr="00403D41">
        <w:rPr>
          <w:rFonts w:ascii="Arial" w:hAnsi="Arial" w:cs="Arial"/>
          <w:spacing w:val="-4"/>
        </w:rPr>
        <w:t xml:space="preserve"> </w:t>
      </w:r>
      <w:r w:rsidRPr="00403D41">
        <w:rPr>
          <w:rFonts w:ascii="Arial" w:hAnsi="Arial" w:cs="Arial"/>
          <w:spacing w:val="-2"/>
        </w:rPr>
        <w:t>reporting.</w:t>
      </w:r>
    </w:p>
    <w:p w14:paraId="04AEDD8A" w14:textId="77777777" w:rsidR="00917F9E" w:rsidRDefault="00917F9E">
      <w:pPr>
        <w:spacing w:after="0" w:line="240" w:lineRule="auto"/>
        <w:rPr>
          <w:rFonts w:ascii="Arial" w:hAnsi="Arial" w:cs="Arial"/>
          <w:b/>
          <w:bCs/>
          <w:color w:val="1C2549"/>
          <w:sz w:val="28"/>
          <w:szCs w:val="28"/>
        </w:rPr>
      </w:pPr>
      <w:bookmarkStart w:id="743" w:name="_Toc338063139"/>
      <w:bookmarkStart w:id="744" w:name="_Toc124868797"/>
      <w:r>
        <w:br w:type="page"/>
      </w:r>
    </w:p>
    <w:p w14:paraId="6CD9D969" w14:textId="319DE618" w:rsidR="006E01A9" w:rsidRPr="00403D41" w:rsidRDefault="00400A01" w:rsidP="00E5250E">
      <w:pPr>
        <w:pStyle w:val="Heading1"/>
        <w:spacing w:after="240"/>
      </w:pPr>
      <w:bookmarkStart w:id="745" w:name="_Toc203110651"/>
      <w:r w:rsidRPr="00403D41">
        <w:lastRenderedPageBreak/>
        <w:t>A</w:t>
      </w:r>
      <w:r w:rsidR="006E01A9" w:rsidRPr="00403D41">
        <w:t xml:space="preserve">ppendix A: </w:t>
      </w:r>
      <w:r w:rsidR="00D84698" w:rsidRPr="00403D41">
        <w:t>Hospital</w:t>
      </w:r>
      <w:r w:rsidR="006E01A9" w:rsidRPr="00403D41">
        <w:t xml:space="preserve"> </w:t>
      </w:r>
      <w:r w:rsidR="001C5C6B">
        <w:t>A</w:t>
      </w:r>
      <w:r w:rsidR="006E01A9" w:rsidRPr="00403D41">
        <w:t xml:space="preserve">cronyms for </w:t>
      </w:r>
      <w:r w:rsidR="001C5C6B">
        <w:t>F</w:t>
      </w:r>
      <w:r w:rsidR="006E01A9" w:rsidRPr="00403D41">
        <w:t xml:space="preserve">ile </w:t>
      </w:r>
      <w:r w:rsidR="001C5C6B">
        <w:t>N</w:t>
      </w:r>
      <w:r w:rsidR="006E01A9" w:rsidRPr="00403D41">
        <w:t>aming</w:t>
      </w:r>
      <w:bookmarkEnd w:id="743"/>
      <w:bookmarkEnd w:id="744"/>
      <w:bookmarkEnd w:id="745"/>
    </w:p>
    <w:tbl>
      <w:tblPr>
        <w:tblW w:w="8974" w:type="dxa"/>
        <w:tblInd w:w="93" w:type="dxa"/>
        <w:tblLook w:val="04A0" w:firstRow="1" w:lastRow="0" w:firstColumn="1" w:lastColumn="0" w:noHBand="0" w:noVBand="1"/>
      </w:tblPr>
      <w:tblGrid>
        <w:gridCol w:w="3021"/>
        <w:gridCol w:w="5953"/>
      </w:tblGrid>
      <w:tr w:rsidR="00403D41" w:rsidRPr="00403D41" w14:paraId="16201240" w14:textId="77777777" w:rsidTr="00403D41">
        <w:trPr>
          <w:trHeight w:val="255"/>
        </w:trPr>
        <w:tc>
          <w:tcPr>
            <w:tcW w:w="302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bottom"/>
            <w:hideMark/>
          </w:tcPr>
          <w:p w14:paraId="7C7674DF" w14:textId="226B36FB" w:rsidR="006E01A9" w:rsidRPr="00403D41" w:rsidRDefault="00E07911" w:rsidP="00403D41">
            <w:pPr>
              <w:pStyle w:val="TableHeader"/>
              <w:spacing w:before="60" w:after="60"/>
              <w:jc w:val="left"/>
              <w:rPr>
                <w:rFonts w:ascii="Arial" w:hAnsi="Arial" w:cs="Arial"/>
                <w:color w:val="auto"/>
                <w:szCs w:val="20"/>
              </w:rPr>
            </w:pPr>
            <w:r w:rsidRPr="00403D41">
              <w:rPr>
                <w:rFonts w:ascii="Arial" w:hAnsi="Arial" w:cs="Arial"/>
                <w:color w:val="auto"/>
                <w:szCs w:val="20"/>
              </w:rPr>
              <w:t>HOSPITAL</w:t>
            </w:r>
            <w:r w:rsidR="006E01A9" w:rsidRPr="00403D41">
              <w:rPr>
                <w:rFonts w:ascii="Arial" w:hAnsi="Arial" w:cs="Arial"/>
                <w:color w:val="auto"/>
                <w:szCs w:val="20"/>
              </w:rPr>
              <w:t xml:space="preserve"> 3 letter acronym</w:t>
            </w:r>
          </w:p>
        </w:tc>
        <w:tc>
          <w:tcPr>
            <w:tcW w:w="5953" w:type="dxa"/>
            <w:tcBorders>
              <w:top w:val="single" w:sz="4" w:space="0" w:color="000000"/>
              <w:left w:val="nil"/>
              <w:bottom w:val="single" w:sz="4" w:space="0" w:color="000000"/>
              <w:right w:val="single" w:sz="4" w:space="0" w:color="000000"/>
            </w:tcBorders>
            <w:shd w:val="clear" w:color="auto" w:fill="DBE5F1" w:themeFill="accent1" w:themeFillTint="33"/>
            <w:noWrap/>
            <w:vAlign w:val="bottom"/>
            <w:hideMark/>
          </w:tcPr>
          <w:p w14:paraId="676E8638" w14:textId="6E6677E3" w:rsidR="006E01A9" w:rsidRPr="00403D41" w:rsidRDefault="00E07911" w:rsidP="00403D41">
            <w:pPr>
              <w:pStyle w:val="TableHeader"/>
              <w:spacing w:before="60" w:after="60"/>
              <w:jc w:val="left"/>
              <w:rPr>
                <w:rFonts w:ascii="Arial" w:hAnsi="Arial" w:cs="Arial"/>
                <w:color w:val="auto"/>
                <w:szCs w:val="20"/>
              </w:rPr>
            </w:pPr>
            <w:r w:rsidRPr="00403D41">
              <w:rPr>
                <w:rFonts w:ascii="Arial" w:hAnsi="Arial" w:cs="Arial"/>
                <w:color w:val="auto"/>
                <w:szCs w:val="20"/>
              </w:rPr>
              <w:t>HOSPITAL</w:t>
            </w:r>
            <w:r w:rsidR="006E01A9" w:rsidRPr="00403D41">
              <w:rPr>
                <w:rFonts w:ascii="Arial" w:hAnsi="Arial" w:cs="Arial"/>
                <w:color w:val="auto"/>
                <w:szCs w:val="20"/>
              </w:rPr>
              <w:t>_Description</w:t>
            </w:r>
          </w:p>
        </w:tc>
      </w:tr>
      <w:tr w:rsidR="00403D41" w:rsidRPr="00403D41" w14:paraId="1F7DB787" w14:textId="77777777" w:rsidTr="00403D41">
        <w:trPr>
          <w:trHeight w:val="255"/>
        </w:trPr>
        <w:tc>
          <w:tcPr>
            <w:tcW w:w="3021" w:type="dxa"/>
            <w:tcBorders>
              <w:top w:val="single" w:sz="4" w:space="0" w:color="C0C0C0"/>
              <w:left w:val="single" w:sz="4" w:space="0" w:color="C0C0C0"/>
              <w:bottom w:val="single" w:sz="4" w:space="0" w:color="C0C0C0"/>
              <w:right w:val="single" w:sz="4" w:space="0" w:color="C0C0C0"/>
            </w:tcBorders>
            <w:shd w:val="clear" w:color="auto" w:fill="auto"/>
            <w:vAlign w:val="bottom"/>
          </w:tcPr>
          <w:p w14:paraId="6768D70C"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NHL</w:t>
            </w:r>
          </w:p>
        </w:tc>
        <w:tc>
          <w:tcPr>
            <w:tcW w:w="5953" w:type="dxa"/>
            <w:tcBorders>
              <w:top w:val="single" w:sz="4" w:space="0" w:color="C0C0C0"/>
              <w:left w:val="nil"/>
              <w:bottom w:val="single" w:sz="4" w:space="0" w:color="C0C0C0"/>
              <w:right w:val="single" w:sz="4" w:space="0" w:color="C0C0C0"/>
            </w:tcBorders>
            <w:shd w:val="clear" w:color="auto" w:fill="auto"/>
            <w:vAlign w:val="bottom"/>
            <w:hideMark/>
          </w:tcPr>
          <w:p w14:paraId="3C0ED13C"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Northland</w:t>
            </w:r>
          </w:p>
        </w:tc>
      </w:tr>
      <w:tr w:rsidR="00403D41" w:rsidRPr="00403D41" w14:paraId="2A6F974D"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34F66985"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YTM</w:t>
            </w:r>
          </w:p>
        </w:tc>
        <w:tc>
          <w:tcPr>
            <w:tcW w:w="5953" w:type="dxa"/>
            <w:tcBorders>
              <w:top w:val="nil"/>
              <w:left w:val="nil"/>
              <w:bottom w:val="single" w:sz="4" w:space="0" w:color="C0C0C0"/>
              <w:right w:val="single" w:sz="4" w:space="0" w:color="C0C0C0"/>
            </w:tcBorders>
            <w:shd w:val="clear" w:color="auto" w:fill="auto"/>
            <w:vAlign w:val="bottom"/>
            <w:hideMark/>
          </w:tcPr>
          <w:p w14:paraId="6C3AE4FC"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Waitemata</w:t>
            </w:r>
          </w:p>
        </w:tc>
      </w:tr>
      <w:tr w:rsidR="00403D41" w:rsidRPr="00403D41" w14:paraId="46A5BB06"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160C3347"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AHC</w:t>
            </w:r>
          </w:p>
        </w:tc>
        <w:tc>
          <w:tcPr>
            <w:tcW w:w="5953" w:type="dxa"/>
            <w:tcBorders>
              <w:top w:val="nil"/>
              <w:left w:val="nil"/>
              <w:bottom w:val="single" w:sz="4" w:space="0" w:color="C0C0C0"/>
              <w:right w:val="single" w:sz="4" w:space="0" w:color="C0C0C0"/>
            </w:tcBorders>
            <w:shd w:val="clear" w:color="auto" w:fill="auto"/>
            <w:vAlign w:val="bottom"/>
            <w:hideMark/>
          </w:tcPr>
          <w:p w14:paraId="6D17D726"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Auckland</w:t>
            </w:r>
          </w:p>
        </w:tc>
      </w:tr>
      <w:tr w:rsidR="00403D41" w:rsidRPr="00403D41" w14:paraId="26F505DE"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5F04B683"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SAH</w:t>
            </w:r>
          </w:p>
        </w:tc>
        <w:tc>
          <w:tcPr>
            <w:tcW w:w="5953" w:type="dxa"/>
            <w:tcBorders>
              <w:top w:val="nil"/>
              <w:left w:val="nil"/>
              <w:bottom w:val="single" w:sz="4" w:space="0" w:color="C0C0C0"/>
              <w:right w:val="single" w:sz="4" w:space="0" w:color="C0C0C0"/>
            </w:tcBorders>
            <w:shd w:val="clear" w:color="auto" w:fill="auto"/>
            <w:vAlign w:val="bottom"/>
            <w:hideMark/>
          </w:tcPr>
          <w:p w14:paraId="52DA978E"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Counties Manukau</w:t>
            </w:r>
          </w:p>
        </w:tc>
      </w:tr>
      <w:tr w:rsidR="00403D41" w:rsidRPr="00403D41" w14:paraId="4791CB47"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20EEE2FA"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HYK</w:t>
            </w:r>
          </w:p>
        </w:tc>
        <w:tc>
          <w:tcPr>
            <w:tcW w:w="5953" w:type="dxa"/>
            <w:tcBorders>
              <w:top w:val="nil"/>
              <w:left w:val="nil"/>
              <w:bottom w:val="single" w:sz="4" w:space="0" w:color="C0C0C0"/>
              <w:right w:val="single" w:sz="4" w:space="0" w:color="C0C0C0"/>
            </w:tcBorders>
            <w:shd w:val="clear" w:color="auto" w:fill="auto"/>
            <w:vAlign w:val="bottom"/>
            <w:hideMark/>
          </w:tcPr>
          <w:p w14:paraId="078655AF"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Waikato</w:t>
            </w:r>
          </w:p>
        </w:tc>
      </w:tr>
      <w:tr w:rsidR="00403D41" w:rsidRPr="00403D41" w14:paraId="1BAFD25B"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3F303F2E"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LLH</w:t>
            </w:r>
          </w:p>
        </w:tc>
        <w:tc>
          <w:tcPr>
            <w:tcW w:w="5953" w:type="dxa"/>
            <w:tcBorders>
              <w:top w:val="nil"/>
              <w:left w:val="nil"/>
              <w:bottom w:val="single" w:sz="4" w:space="0" w:color="C0C0C0"/>
              <w:right w:val="single" w:sz="4" w:space="0" w:color="C0C0C0"/>
            </w:tcBorders>
            <w:shd w:val="clear" w:color="auto" w:fill="auto"/>
            <w:vAlign w:val="bottom"/>
            <w:hideMark/>
          </w:tcPr>
          <w:p w14:paraId="38F4A021"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Lakes</w:t>
            </w:r>
          </w:p>
        </w:tc>
      </w:tr>
      <w:tr w:rsidR="00403D41" w:rsidRPr="00403D41" w14:paraId="3F3BF1CD"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4325A1A9"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BOP</w:t>
            </w:r>
          </w:p>
        </w:tc>
        <w:tc>
          <w:tcPr>
            <w:tcW w:w="5953" w:type="dxa"/>
            <w:tcBorders>
              <w:top w:val="nil"/>
              <w:left w:val="nil"/>
              <w:bottom w:val="single" w:sz="4" w:space="0" w:color="C0C0C0"/>
              <w:right w:val="single" w:sz="4" w:space="0" w:color="C0C0C0"/>
            </w:tcBorders>
            <w:shd w:val="clear" w:color="auto" w:fill="auto"/>
            <w:vAlign w:val="bottom"/>
            <w:hideMark/>
          </w:tcPr>
          <w:p w14:paraId="15B79781"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Bay of Plenty</w:t>
            </w:r>
          </w:p>
        </w:tc>
      </w:tr>
      <w:tr w:rsidR="00403D41" w:rsidRPr="00403D41" w14:paraId="4D321B95"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79B81950"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TRW</w:t>
            </w:r>
          </w:p>
        </w:tc>
        <w:tc>
          <w:tcPr>
            <w:tcW w:w="5953" w:type="dxa"/>
            <w:tcBorders>
              <w:top w:val="nil"/>
              <w:left w:val="nil"/>
              <w:bottom w:val="single" w:sz="4" w:space="0" w:color="C0C0C0"/>
              <w:right w:val="single" w:sz="4" w:space="0" w:color="C0C0C0"/>
            </w:tcBorders>
            <w:shd w:val="clear" w:color="auto" w:fill="auto"/>
            <w:vAlign w:val="bottom"/>
            <w:hideMark/>
          </w:tcPr>
          <w:p w14:paraId="26B01C15"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Tairawhiti</w:t>
            </w:r>
          </w:p>
        </w:tc>
      </w:tr>
      <w:tr w:rsidR="00403D41" w:rsidRPr="00403D41" w14:paraId="42D369F5"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165907AF"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HBH</w:t>
            </w:r>
          </w:p>
        </w:tc>
        <w:tc>
          <w:tcPr>
            <w:tcW w:w="5953" w:type="dxa"/>
            <w:tcBorders>
              <w:top w:val="nil"/>
              <w:left w:val="nil"/>
              <w:bottom w:val="single" w:sz="4" w:space="0" w:color="C0C0C0"/>
              <w:right w:val="single" w:sz="4" w:space="0" w:color="C0C0C0"/>
            </w:tcBorders>
            <w:shd w:val="clear" w:color="auto" w:fill="auto"/>
            <w:vAlign w:val="bottom"/>
            <w:hideMark/>
          </w:tcPr>
          <w:p w14:paraId="70889545"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Hawkes Bay</w:t>
            </w:r>
          </w:p>
        </w:tc>
      </w:tr>
      <w:tr w:rsidR="00403D41" w:rsidRPr="00403D41" w14:paraId="4133A638"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4394B971"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THL</w:t>
            </w:r>
          </w:p>
        </w:tc>
        <w:tc>
          <w:tcPr>
            <w:tcW w:w="5953" w:type="dxa"/>
            <w:tcBorders>
              <w:top w:val="nil"/>
              <w:left w:val="nil"/>
              <w:bottom w:val="single" w:sz="4" w:space="0" w:color="C0C0C0"/>
              <w:right w:val="single" w:sz="4" w:space="0" w:color="C0C0C0"/>
            </w:tcBorders>
            <w:shd w:val="clear" w:color="auto" w:fill="auto"/>
            <w:vAlign w:val="bottom"/>
            <w:hideMark/>
          </w:tcPr>
          <w:p w14:paraId="3B9AEAEF"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Taranaki</w:t>
            </w:r>
          </w:p>
        </w:tc>
      </w:tr>
      <w:tr w:rsidR="00403D41" w:rsidRPr="00403D41" w14:paraId="278F798F"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757C928C"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PNH</w:t>
            </w:r>
          </w:p>
        </w:tc>
        <w:tc>
          <w:tcPr>
            <w:tcW w:w="5953" w:type="dxa"/>
            <w:tcBorders>
              <w:top w:val="nil"/>
              <w:left w:val="nil"/>
              <w:bottom w:val="single" w:sz="4" w:space="0" w:color="C0C0C0"/>
              <w:right w:val="single" w:sz="4" w:space="0" w:color="C0C0C0"/>
            </w:tcBorders>
            <w:shd w:val="clear" w:color="auto" w:fill="auto"/>
            <w:vAlign w:val="bottom"/>
            <w:hideMark/>
          </w:tcPr>
          <w:p w14:paraId="470F0DC1"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MidCentral</w:t>
            </w:r>
          </w:p>
        </w:tc>
      </w:tr>
      <w:tr w:rsidR="00403D41" w:rsidRPr="00403D41" w14:paraId="5CCEC7C4"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463731A0"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GHW</w:t>
            </w:r>
          </w:p>
        </w:tc>
        <w:tc>
          <w:tcPr>
            <w:tcW w:w="5953" w:type="dxa"/>
            <w:tcBorders>
              <w:top w:val="nil"/>
              <w:left w:val="nil"/>
              <w:bottom w:val="single" w:sz="4" w:space="0" w:color="C0C0C0"/>
              <w:right w:val="single" w:sz="4" w:space="0" w:color="C0C0C0"/>
            </w:tcBorders>
            <w:shd w:val="clear" w:color="auto" w:fill="auto"/>
            <w:vAlign w:val="bottom"/>
            <w:hideMark/>
          </w:tcPr>
          <w:p w14:paraId="4E779653"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Whanganui</w:t>
            </w:r>
          </w:p>
        </w:tc>
      </w:tr>
      <w:tr w:rsidR="00403D41" w:rsidRPr="00403D41" w14:paraId="66EAA2F3"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03D28D56"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CCH</w:t>
            </w:r>
          </w:p>
        </w:tc>
        <w:tc>
          <w:tcPr>
            <w:tcW w:w="5953" w:type="dxa"/>
            <w:tcBorders>
              <w:top w:val="nil"/>
              <w:left w:val="nil"/>
              <w:bottom w:val="single" w:sz="4" w:space="0" w:color="C0C0C0"/>
              <w:right w:val="single" w:sz="4" w:space="0" w:color="C0C0C0"/>
            </w:tcBorders>
            <w:shd w:val="clear" w:color="auto" w:fill="auto"/>
            <w:vAlign w:val="bottom"/>
            <w:hideMark/>
          </w:tcPr>
          <w:p w14:paraId="3F84DBA2"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Capital and Coast</w:t>
            </w:r>
          </w:p>
        </w:tc>
      </w:tr>
      <w:tr w:rsidR="00403D41" w:rsidRPr="00403D41" w14:paraId="1C3AAF97"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527A40F5"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HVH</w:t>
            </w:r>
          </w:p>
        </w:tc>
        <w:tc>
          <w:tcPr>
            <w:tcW w:w="5953" w:type="dxa"/>
            <w:tcBorders>
              <w:top w:val="nil"/>
              <w:left w:val="nil"/>
              <w:bottom w:val="single" w:sz="4" w:space="0" w:color="C0C0C0"/>
              <w:right w:val="single" w:sz="4" w:space="0" w:color="C0C0C0"/>
            </w:tcBorders>
            <w:shd w:val="clear" w:color="auto" w:fill="auto"/>
            <w:vAlign w:val="bottom"/>
            <w:hideMark/>
          </w:tcPr>
          <w:p w14:paraId="371ADA6F"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Hutt Valley</w:t>
            </w:r>
          </w:p>
        </w:tc>
      </w:tr>
      <w:tr w:rsidR="00403D41" w:rsidRPr="00403D41" w14:paraId="7EAB6645"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126EF07A"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YRR</w:t>
            </w:r>
          </w:p>
        </w:tc>
        <w:tc>
          <w:tcPr>
            <w:tcW w:w="5953" w:type="dxa"/>
            <w:tcBorders>
              <w:top w:val="nil"/>
              <w:left w:val="nil"/>
              <w:bottom w:val="single" w:sz="4" w:space="0" w:color="C0C0C0"/>
              <w:right w:val="single" w:sz="4" w:space="0" w:color="C0C0C0"/>
            </w:tcBorders>
            <w:shd w:val="clear" w:color="auto" w:fill="auto"/>
            <w:vAlign w:val="bottom"/>
            <w:hideMark/>
          </w:tcPr>
          <w:p w14:paraId="450C29C6"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Wairarapa</w:t>
            </w:r>
          </w:p>
        </w:tc>
      </w:tr>
      <w:tr w:rsidR="00403D41" w:rsidRPr="00403D41" w14:paraId="31722D06"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107F6100"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NMH</w:t>
            </w:r>
          </w:p>
        </w:tc>
        <w:tc>
          <w:tcPr>
            <w:tcW w:w="5953" w:type="dxa"/>
            <w:tcBorders>
              <w:top w:val="nil"/>
              <w:left w:val="nil"/>
              <w:bottom w:val="single" w:sz="4" w:space="0" w:color="C0C0C0"/>
              <w:right w:val="single" w:sz="4" w:space="0" w:color="C0C0C0"/>
            </w:tcBorders>
            <w:shd w:val="clear" w:color="auto" w:fill="auto"/>
            <w:vAlign w:val="bottom"/>
            <w:hideMark/>
          </w:tcPr>
          <w:p w14:paraId="01B90144"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Nelson Marlborough</w:t>
            </w:r>
          </w:p>
        </w:tc>
      </w:tr>
      <w:tr w:rsidR="00403D41" w:rsidRPr="00403D41" w14:paraId="7D80A33F"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0436162E"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WCO</w:t>
            </w:r>
          </w:p>
        </w:tc>
        <w:tc>
          <w:tcPr>
            <w:tcW w:w="5953" w:type="dxa"/>
            <w:tcBorders>
              <w:top w:val="nil"/>
              <w:left w:val="nil"/>
              <w:bottom w:val="single" w:sz="4" w:space="0" w:color="C0C0C0"/>
              <w:right w:val="single" w:sz="4" w:space="0" w:color="C0C0C0"/>
            </w:tcBorders>
            <w:shd w:val="clear" w:color="auto" w:fill="auto"/>
            <w:vAlign w:val="bottom"/>
            <w:hideMark/>
          </w:tcPr>
          <w:p w14:paraId="29FD8268"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West Coast</w:t>
            </w:r>
          </w:p>
        </w:tc>
      </w:tr>
      <w:tr w:rsidR="00403D41" w:rsidRPr="00403D41" w14:paraId="77EE0257"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4B03B56D"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CHC</w:t>
            </w:r>
          </w:p>
        </w:tc>
        <w:tc>
          <w:tcPr>
            <w:tcW w:w="5953" w:type="dxa"/>
            <w:tcBorders>
              <w:top w:val="nil"/>
              <w:left w:val="nil"/>
              <w:bottom w:val="single" w:sz="4" w:space="0" w:color="C0C0C0"/>
              <w:right w:val="single" w:sz="4" w:space="0" w:color="C0C0C0"/>
            </w:tcBorders>
            <w:shd w:val="clear" w:color="auto" w:fill="auto"/>
            <w:vAlign w:val="bottom"/>
            <w:hideMark/>
          </w:tcPr>
          <w:p w14:paraId="6853F515"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Canterbury</w:t>
            </w:r>
          </w:p>
        </w:tc>
      </w:tr>
      <w:tr w:rsidR="00403D41" w:rsidRPr="00403D41" w14:paraId="738FB2E2"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00DCAA09"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HSC</w:t>
            </w:r>
          </w:p>
        </w:tc>
        <w:tc>
          <w:tcPr>
            <w:tcW w:w="5953" w:type="dxa"/>
            <w:tcBorders>
              <w:top w:val="nil"/>
              <w:left w:val="nil"/>
              <w:bottom w:val="single" w:sz="4" w:space="0" w:color="C0C0C0"/>
              <w:right w:val="single" w:sz="4" w:space="0" w:color="C0C0C0"/>
            </w:tcBorders>
            <w:shd w:val="clear" w:color="auto" w:fill="auto"/>
            <w:vAlign w:val="bottom"/>
            <w:hideMark/>
          </w:tcPr>
          <w:p w14:paraId="2C73DA70"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South Canterbury</w:t>
            </w:r>
          </w:p>
        </w:tc>
      </w:tr>
      <w:tr w:rsidR="00403D41" w:rsidRPr="00403D41" w14:paraId="4BAEFD4B"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6ACE7648"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SRN</w:t>
            </w:r>
          </w:p>
        </w:tc>
        <w:tc>
          <w:tcPr>
            <w:tcW w:w="5953" w:type="dxa"/>
            <w:tcBorders>
              <w:top w:val="nil"/>
              <w:left w:val="nil"/>
              <w:bottom w:val="single" w:sz="4" w:space="0" w:color="C0C0C0"/>
              <w:right w:val="single" w:sz="4" w:space="0" w:color="C0C0C0"/>
            </w:tcBorders>
            <w:shd w:val="clear" w:color="auto" w:fill="auto"/>
            <w:vAlign w:val="bottom"/>
            <w:hideMark/>
          </w:tcPr>
          <w:p w14:paraId="0D9C993A"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Southern</w:t>
            </w:r>
          </w:p>
        </w:tc>
      </w:tr>
    </w:tbl>
    <w:p w14:paraId="1337FB11" w14:textId="77777777" w:rsidR="006E01A9" w:rsidRDefault="006E01A9" w:rsidP="006E01A9">
      <w:pPr>
        <w:spacing w:after="0" w:line="240" w:lineRule="auto"/>
      </w:pPr>
    </w:p>
    <w:p w14:paraId="65A78654" w14:textId="77777777" w:rsidR="006E01A9" w:rsidRPr="00F0305B" w:rsidRDefault="006E01A9" w:rsidP="00F0305B">
      <w:pPr>
        <w:pStyle w:val="NoSpacing"/>
        <w:rPr>
          <w:rFonts w:ascii="Arial" w:hAnsi="Arial" w:cs="Arial"/>
        </w:rPr>
      </w:pPr>
    </w:p>
    <w:p w14:paraId="66D92579" w14:textId="6B945C7B" w:rsidR="006E01A9" w:rsidRPr="00F0305B" w:rsidRDefault="006E01A9" w:rsidP="00F0305B">
      <w:pPr>
        <w:pStyle w:val="NoSpacing"/>
        <w:rPr>
          <w:rFonts w:ascii="Arial" w:hAnsi="Arial" w:cs="Arial"/>
        </w:rPr>
      </w:pPr>
    </w:p>
    <w:p w14:paraId="35ACCB14" w14:textId="42C1BF40" w:rsidR="0046296A" w:rsidRPr="00F0305B" w:rsidRDefault="0046296A" w:rsidP="00F0305B">
      <w:pPr>
        <w:pStyle w:val="NoSpacing"/>
        <w:rPr>
          <w:rFonts w:ascii="Arial" w:hAnsi="Arial" w:cs="Arial"/>
        </w:rPr>
      </w:pPr>
    </w:p>
    <w:p w14:paraId="1DD2D43E" w14:textId="0A8AF875" w:rsidR="0046296A" w:rsidRPr="00F0305B" w:rsidRDefault="0046296A" w:rsidP="00F0305B">
      <w:pPr>
        <w:pStyle w:val="NoSpacing"/>
        <w:rPr>
          <w:rFonts w:ascii="Arial" w:hAnsi="Arial" w:cs="Arial"/>
        </w:rPr>
      </w:pPr>
    </w:p>
    <w:p w14:paraId="106A655E" w14:textId="32E6A68C" w:rsidR="0046296A" w:rsidRDefault="0046296A" w:rsidP="006E01A9"/>
    <w:p w14:paraId="55900939" w14:textId="39483C28" w:rsidR="0046296A" w:rsidRDefault="0046296A" w:rsidP="006E01A9"/>
    <w:p w14:paraId="23389E61" w14:textId="2D26993C" w:rsidR="0046296A" w:rsidRDefault="0046296A" w:rsidP="006E01A9"/>
    <w:p w14:paraId="3CD16BBD" w14:textId="29E8F05A" w:rsidR="0046296A" w:rsidRDefault="0046296A" w:rsidP="006E01A9"/>
    <w:p w14:paraId="68597C58" w14:textId="5F6848B3" w:rsidR="0046296A" w:rsidRDefault="0046296A" w:rsidP="006E01A9"/>
    <w:p w14:paraId="3EB9D95D" w14:textId="5EF8A02D" w:rsidR="0046296A" w:rsidRDefault="0046296A" w:rsidP="006E01A9"/>
    <w:p w14:paraId="31ECD8E2" w14:textId="77777777" w:rsidR="00B752B2" w:rsidRDefault="00B752B2">
      <w:pPr>
        <w:spacing w:after="0" w:line="240" w:lineRule="auto"/>
        <w:rPr>
          <w:rFonts w:ascii="Arial" w:hAnsi="Arial" w:cs="Arial"/>
          <w:b/>
          <w:bCs/>
          <w:color w:val="1C2549"/>
          <w:sz w:val="28"/>
          <w:szCs w:val="28"/>
        </w:rPr>
      </w:pPr>
      <w:bookmarkStart w:id="746" w:name="_Toc124868798"/>
      <w:r>
        <w:br w:type="page"/>
      </w:r>
    </w:p>
    <w:p w14:paraId="0123BF04" w14:textId="794631A2" w:rsidR="006E01A9" w:rsidRPr="00403D41" w:rsidRDefault="00235B55" w:rsidP="00E5250E">
      <w:pPr>
        <w:pStyle w:val="Heading1"/>
        <w:spacing w:after="240"/>
      </w:pPr>
      <w:bookmarkStart w:id="747" w:name="_Toc203110652"/>
      <w:r w:rsidRPr="00403D41">
        <w:lastRenderedPageBreak/>
        <w:t>A</w:t>
      </w:r>
      <w:r w:rsidR="006E01A9" w:rsidRPr="00403D41">
        <w:t xml:space="preserve">ppendix B:  Primary </w:t>
      </w:r>
      <w:r w:rsidR="001C5C6B">
        <w:t>S</w:t>
      </w:r>
      <w:r w:rsidR="006E01A9" w:rsidRPr="00403D41">
        <w:t xml:space="preserve">ite </w:t>
      </w:r>
      <w:r w:rsidR="00867DE3" w:rsidRPr="00403D41">
        <w:rPr>
          <w:lang w:val="en-US"/>
        </w:rPr>
        <w:t>ICD-10</w:t>
      </w:r>
      <w:r w:rsidR="00403D41">
        <w:rPr>
          <w:lang w:val="en-US"/>
        </w:rPr>
        <w:t>-AM</w:t>
      </w:r>
      <w:r w:rsidR="00867DE3" w:rsidRPr="00403D41">
        <w:rPr>
          <w:lang w:val="en-US"/>
        </w:rPr>
        <w:t xml:space="preserve"> 8</w:t>
      </w:r>
      <w:r w:rsidR="00403D41">
        <w:rPr>
          <w:lang w:val="en-US"/>
        </w:rPr>
        <w:t>th</w:t>
      </w:r>
      <w:r w:rsidR="00867DE3" w:rsidRPr="00403D41">
        <w:rPr>
          <w:lang w:val="en-US"/>
        </w:rPr>
        <w:t xml:space="preserve"> </w:t>
      </w:r>
      <w:r w:rsidR="00403D41">
        <w:rPr>
          <w:lang w:val="en-US"/>
        </w:rPr>
        <w:t>E</w:t>
      </w:r>
      <w:r w:rsidR="00867DE3" w:rsidRPr="00403D41">
        <w:rPr>
          <w:lang w:val="en-US"/>
        </w:rPr>
        <w:t>dition</w:t>
      </w:r>
      <w:r w:rsidR="006E01A9" w:rsidRPr="00403D41">
        <w:t xml:space="preserve"> </w:t>
      </w:r>
      <w:r w:rsidR="001C5C6B">
        <w:t>C</w:t>
      </w:r>
      <w:r w:rsidR="00EA4FB0" w:rsidRPr="00403D41">
        <w:t>odes</w:t>
      </w:r>
      <w:bookmarkEnd w:id="746"/>
      <w:bookmarkEnd w:id="747"/>
    </w:p>
    <w:p w14:paraId="76AE7157" w14:textId="77777777" w:rsidR="00403D41" w:rsidRDefault="006E01A9" w:rsidP="006E01A9">
      <w:pPr>
        <w:spacing w:after="0" w:line="240" w:lineRule="auto"/>
        <w:rPr>
          <w:rFonts w:ascii="Arial" w:hAnsi="Arial" w:cs="Arial"/>
        </w:rPr>
      </w:pPr>
      <w:r w:rsidRPr="00403D41">
        <w:rPr>
          <w:rFonts w:ascii="Arial" w:hAnsi="Arial" w:cs="Arial"/>
        </w:rPr>
        <w:t>The ICD</w:t>
      </w:r>
      <w:r w:rsidR="00ED435A" w:rsidRPr="00403D41">
        <w:rPr>
          <w:rFonts w:ascii="Arial" w:hAnsi="Arial" w:cs="Arial"/>
        </w:rPr>
        <w:t>-10</w:t>
      </w:r>
      <w:r w:rsidR="00403D41">
        <w:rPr>
          <w:rFonts w:ascii="Arial" w:hAnsi="Arial" w:cs="Arial"/>
        </w:rPr>
        <w:t>-AM</w:t>
      </w:r>
      <w:r w:rsidR="00ED435A" w:rsidRPr="00403D41">
        <w:rPr>
          <w:rFonts w:ascii="Arial" w:hAnsi="Arial" w:cs="Arial"/>
        </w:rPr>
        <w:t xml:space="preserve"> </w:t>
      </w:r>
      <w:r w:rsidR="008A6F00" w:rsidRPr="00403D41">
        <w:rPr>
          <w:rFonts w:ascii="Arial" w:hAnsi="Arial" w:cs="Arial"/>
        </w:rPr>
        <w:t>8</w:t>
      </w:r>
      <w:r w:rsidR="00403D41">
        <w:rPr>
          <w:rFonts w:ascii="Arial" w:hAnsi="Arial" w:cs="Arial"/>
        </w:rPr>
        <w:t>th</w:t>
      </w:r>
      <w:r w:rsidR="008A6F00" w:rsidRPr="00403D41">
        <w:rPr>
          <w:rFonts w:ascii="Arial" w:hAnsi="Arial" w:cs="Arial"/>
        </w:rPr>
        <w:t xml:space="preserve"> </w:t>
      </w:r>
      <w:r w:rsidR="00403D41">
        <w:rPr>
          <w:rFonts w:ascii="Arial" w:hAnsi="Arial" w:cs="Arial"/>
        </w:rPr>
        <w:t>E</w:t>
      </w:r>
      <w:r w:rsidR="008A6F00" w:rsidRPr="00403D41">
        <w:rPr>
          <w:rFonts w:ascii="Arial" w:hAnsi="Arial" w:cs="Arial"/>
        </w:rPr>
        <w:t>dition</w:t>
      </w:r>
      <w:r w:rsidR="00D84698" w:rsidRPr="00403D41">
        <w:rPr>
          <w:rFonts w:ascii="Arial" w:hAnsi="Arial" w:cs="Arial"/>
          <w:vertAlign w:val="superscript"/>
        </w:rPr>
        <w:t>Ϯ</w:t>
      </w:r>
      <w:r w:rsidR="008A6F00" w:rsidRPr="00403D41">
        <w:rPr>
          <w:rFonts w:ascii="Arial" w:hAnsi="Arial" w:cs="Arial"/>
        </w:rPr>
        <w:t xml:space="preserve"> </w:t>
      </w:r>
      <w:r w:rsidRPr="00403D41">
        <w:rPr>
          <w:rFonts w:ascii="Arial" w:hAnsi="Arial" w:cs="Arial"/>
        </w:rPr>
        <w:t xml:space="preserve">codes should be recorded to the third digit for all cancers. </w:t>
      </w:r>
    </w:p>
    <w:p w14:paraId="5363ACA2" w14:textId="1B3BF39E" w:rsidR="006E01A9" w:rsidRDefault="006E01A9" w:rsidP="006E01A9">
      <w:pPr>
        <w:spacing w:after="0" w:line="240" w:lineRule="auto"/>
        <w:rPr>
          <w:rFonts w:ascii="Arial" w:hAnsi="Arial" w:cs="Arial"/>
        </w:rPr>
      </w:pPr>
      <w:r w:rsidRPr="00403D41">
        <w:rPr>
          <w:rFonts w:ascii="Arial" w:hAnsi="Arial" w:cs="Arial"/>
        </w:rPr>
        <w:t>The codes to be reported are provided in the following table. Note that D codes are excluded from the FCT indicators because they relate to cancers that are low-risk, or non-invasive, or non-malignant, or low-grade, asymptomatic or indolent.</w:t>
      </w:r>
    </w:p>
    <w:p w14:paraId="65FDC59E" w14:textId="7A40E378" w:rsidR="00403D41" w:rsidRDefault="00403D41" w:rsidP="006E01A9">
      <w:pPr>
        <w:spacing w:after="0" w:line="240" w:lineRule="auto"/>
        <w:rPr>
          <w:rFonts w:ascii="Arial" w:hAnsi="Arial" w:cs="Arial"/>
        </w:rPr>
      </w:pPr>
    </w:p>
    <w:p w14:paraId="26637A11" w14:textId="00B37D89" w:rsidR="00403D41" w:rsidRPr="0083654A" w:rsidRDefault="00403D41" w:rsidP="006E01A9">
      <w:pPr>
        <w:spacing w:after="0" w:line="240" w:lineRule="auto"/>
        <w:rPr>
          <w:rFonts w:ascii="Arial" w:hAnsi="Arial" w:cs="Arial"/>
          <w:sz w:val="20"/>
          <w:szCs w:val="20"/>
        </w:rPr>
      </w:pPr>
      <w:r w:rsidRPr="0083654A">
        <w:rPr>
          <w:rFonts w:ascii="Arial" w:hAnsi="Arial" w:cs="Arial"/>
          <w:sz w:val="20"/>
          <w:szCs w:val="20"/>
        </w:rPr>
        <w:t>ICD-10-AM 8th Edition Source: Inde</w:t>
      </w:r>
      <w:r w:rsidR="00D762EA" w:rsidRPr="0083654A">
        <w:rPr>
          <w:rFonts w:ascii="Arial" w:hAnsi="Arial" w:cs="Arial"/>
          <w:sz w:val="20"/>
          <w:szCs w:val="20"/>
        </w:rPr>
        <w:t>pendent Health and Aged Care Pricing Authority</w:t>
      </w:r>
      <w:r w:rsidR="000515E5" w:rsidRPr="0083654A">
        <w:rPr>
          <w:rFonts w:ascii="Arial" w:hAnsi="Arial" w:cs="Arial"/>
          <w:sz w:val="20"/>
          <w:szCs w:val="20"/>
        </w:rPr>
        <w:t>.</w:t>
      </w:r>
    </w:p>
    <w:p w14:paraId="31E294D3" w14:textId="77777777" w:rsidR="006E01A9" w:rsidRPr="00403D41" w:rsidRDefault="006E01A9" w:rsidP="006E01A9">
      <w:pPr>
        <w:spacing w:after="0" w:line="240" w:lineRule="auto"/>
        <w:rPr>
          <w:rFonts w:ascii="Arial" w:hAnsi="Arial" w:cs="Arial"/>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4394"/>
        <w:gridCol w:w="2127"/>
        <w:gridCol w:w="1275"/>
      </w:tblGrid>
      <w:tr w:rsidR="00AA7795" w:rsidRPr="00403D41" w14:paraId="2CB64726" w14:textId="77777777" w:rsidTr="000515E5">
        <w:trPr>
          <w:trHeight w:val="20"/>
          <w:tblHeader/>
        </w:trPr>
        <w:tc>
          <w:tcPr>
            <w:tcW w:w="1276" w:type="dxa"/>
            <w:shd w:val="clear" w:color="auto" w:fill="DBE5F1" w:themeFill="accent1" w:themeFillTint="33"/>
            <w:vAlign w:val="center"/>
          </w:tcPr>
          <w:p w14:paraId="5C743D04" w14:textId="36C38E97" w:rsidR="00AA7795" w:rsidRPr="00403D41" w:rsidRDefault="00AA7795" w:rsidP="000515E5">
            <w:pPr>
              <w:spacing w:after="0" w:line="240" w:lineRule="auto"/>
              <w:contextualSpacing/>
              <w:rPr>
                <w:rFonts w:ascii="Arial" w:hAnsi="Arial" w:cs="Arial"/>
                <w:b/>
                <w:sz w:val="18"/>
                <w:szCs w:val="18"/>
              </w:rPr>
            </w:pPr>
            <w:r w:rsidRPr="00403D41">
              <w:rPr>
                <w:rFonts w:ascii="Arial" w:hAnsi="Arial" w:cs="Arial"/>
                <w:b/>
                <w:sz w:val="18"/>
                <w:szCs w:val="18"/>
              </w:rPr>
              <w:t>ICD</w:t>
            </w:r>
            <w:r w:rsidR="008A6F00" w:rsidRPr="00403D41">
              <w:rPr>
                <w:rFonts w:ascii="Arial" w:hAnsi="Arial" w:cs="Arial"/>
                <w:b/>
                <w:sz w:val="18"/>
                <w:szCs w:val="18"/>
              </w:rPr>
              <w:t>-</w:t>
            </w:r>
            <w:r w:rsidR="00FC43E3" w:rsidRPr="00403D41">
              <w:rPr>
                <w:rFonts w:ascii="Arial" w:hAnsi="Arial" w:cs="Arial"/>
                <w:b/>
                <w:sz w:val="18"/>
                <w:szCs w:val="18"/>
              </w:rPr>
              <w:t>10</w:t>
            </w:r>
            <w:r w:rsidR="00403D41">
              <w:rPr>
                <w:rFonts w:ascii="Arial" w:hAnsi="Arial" w:cs="Arial"/>
                <w:b/>
                <w:sz w:val="18"/>
                <w:szCs w:val="18"/>
              </w:rPr>
              <w:t>-AM</w:t>
            </w:r>
            <w:r w:rsidR="00FC43E3" w:rsidRPr="00403D41">
              <w:rPr>
                <w:rFonts w:ascii="Arial" w:hAnsi="Arial" w:cs="Arial"/>
                <w:b/>
                <w:sz w:val="18"/>
                <w:szCs w:val="18"/>
              </w:rPr>
              <w:t xml:space="preserve"> 8</w:t>
            </w:r>
            <w:r w:rsidR="00403D41">
              <w:rPr>
                <w:rFonts w:ascii="Arial" w:hAnsi="Arial" w:cs="Arial"/>
                <w:b/>
                <w:sz w:val="18"/>
                <w:szCs w:val="18"/>
              </w:rPr>
              <w:t>th</w:t>
            </w:r>
            <w:r w:rsidR="00FC43E3" w:rsidRPr="00403D41">
              <w:rPr>
                <w:rFonts w:ascii="Arial" w:hAnsi="Arial" w:cs="Arial"/>
                <w:b/>
                <w:sz w:val="18"/>
                <w:szCs w:val="18"/>
              </w:rPr>
              <w:t xml:space="preserve"> </w:t>
            </w:r>
            <w:r w:rsidR="00403D41">
              <w:rPr>
                <w:rFonts w:ascii="Arial" w:hAnsi="Arial" w:cs="Arial"/>
                <w:b/>
                <w:sz w:val="18"/>
                <w:szCs w:val="18"/>
              </w:rPr>
              <w:t>E</w:t>
            </w:r>
            <w:r w:rsidR="00FC43E3" w:rsidRPr="00403D41">
              <w:rPr>
                <w:rFonts w:ascii="Arial" w:hAnsi="Arial" w:cs="Arial"/>
                <w:b/>
                <w:sz w:val="18"/>
                <w:szCs w:val="18"/>
              </w:rPr>
              <w:t>dition</w:t>
            </w:r>
            <w:r w:rsidRPr="00403D41">
              <w:rPr>
                <w:rFonts w:ascii="Arial" w:hAnsi="Arial" w:cs="Arial"/>
                <w:b/>
                <w:sz w:val="18"/>
                <w:szCs w:val="18"/>
              </w:rPr>
              <w:t xml:space="preserve"> codes to third digit</w:t>
            </w:r>
          </w:p>
        </w:tc>
        <w:tc>
          <w:tcPr>
            <w:tcW w:w="4394" w:type="dxa"/>
            <w:shd w:val="clear" w:color="auto" w:fill="DBE5F1" w:themeFill="accent1" w:themeFillTint="33"/>
            <w:vAlign w:val="center"/>
          </w:tcPr>
          <w:p w14:paraId="72559E8A" w14:textId="77777777" w:rsidR="00AA7795" w:rsidRPr="00403D41" w:rsidRDefault="00AA7795" w:rsidP="000515E5">
            <w:pPr>
              <w:spacing w:after="0" w:line="240" w:lineRule="auto"/>
              <w:contextualSpacing/>
              <w:rPr>
                <w:rFonts w:ascii="Arial" w:hAnsi="Arial" w:cs="Arial"/>
                <w:b/>
                <w:sz w:val="18"/>
                <w:szCs w:val="18"/>
              </w:rPr>
            </w:pPr>
            <w:r w:rsidRPr="00403D41">
              <w:rPr>
                <w:rFonts w:ascii="Arial" w:hAnsi="Arial" w:cs="Arial"/>
                <w:b/>
                <w:sz w:val="18"/>
                <w:szCs w:val="18"/>
              </w:rPr>
              <w:t>Description</w:t>
            </w:r>
          </w:p>
        </w:tc>
        <w:tc>
          <w:tcPr>
            <w:tcW w:w="2127" w:type="dxa"/>
            <w:shd w:val="clear" w:color="auto" w:fill="DBE5F1" w:themeFill="accent1" w:themeFillTint="33"/>
            <w:vAlign w:val="center"/>
          </w:tcPr>
          <w:p w14:paraId="59AFF709" w14:textId="675D4F22" w:rsidR="00AA7795" w:rsidRPr="00403D41" w:rsidRDefault="00AA7795" w:rsidP="000515E5">
            <w:pPr>
              <w:spacing w:after="0" w:line="240" w:lineRule="auto"/>
              <w:contextualSpacing/>
              <w:rPr>
                <w:rFonts w:ascii="Arial" w:hAnsi="Arial" w:cs="Arial"/>
                <w:b/>
                <w:sz w:val="18"/>
                <w:szCs w:val="18"/>
                <w:vertAlign w:val="superscript"/>
              </w:rPr>
            </w:pPr>
            <w:r w:rsidRPr="00403D41">
              <w:rPr>
                <w:rFonts w:ascii="Arial" w:hAnsi="Arial" w:cs="Arial"/>
                <w:b/>
                <w:sz w:val="18"/>
                <w:szCs w:val="18"/>
              </w:rPr>
              <w:t>Cancer site group</w:t>
            </w:r>
            <w:r w:rsidR="00D84698" w:rsidRPr="00403D41">
              <w:rPr>
                <w:rFonts w:ascii="Arial" w:hAnsi="Arial" w:cs="Arial"/>
                <w:b/>
                <w:sz w:val="18"/>
                <w:szCs w:val="18"/>
                <w:vertAlign w:val="superscript"/>
              </w:rPr>
              <w:t>ø</w:t>
            </w:r>
          </w:p>
        </w:tc>
        <w:tc>
          <w:tcPr>
            <w:tcW w:w="1275" w:type="dxa"/>
            <w:shd w:val="clear" w:color="auto" w:fill="DBE5F1" w:themeFill="accent1" w:themeFillTint="33"/>
            <w:vAlign w:val="center"/>
          </w:tcPr>
          <w:p w14:paraId="4EA50B7B" w14:textId="77777777" w:rsidR="00AA7795" w:rsidRPr="00403D41" w:rsidRDefault="00AA7795" w:rsidP="000515E5">
            <w:pPr>
              <w:spacing w:after="0" w:line="240" w:lineRule="auto"/>
              <w:contextualSpacing/>
              <w:rPr>
                <w:rFonts w:ascii="Arial" w:hAnsi="Arial" w:cs="Arial"/>
                <w:b/>
                <w:sz w:val="18"/>
                <w:szCs w:val="18"/>
              </w:rPr>
            </w:pPr>
            <w:r w:rsidRPr="00403D41">
              <w:rPr>
                <w:rFonts w:ascii="Arial" w:hAnsi="Arial" w:cs="Arial"/>
                <w:b/>
                <w:sz w:val="18"/>
                <w:szCs w:val="18"/>
              </w:rPr>
              <w:t>Effective date</w:t>
            </w:r>
          </w:p>
        </w:tc>
      </w:tr>
      <w:tr w:rsidR="00AA7795" w:rsidRPr="00403D41" w14:paraId="57B74587" w14:textId="77777777" w:rsidTr="00403D41">
        <w:trPr>
          <w:trHeight w:val="20"/>
        </w:trPr>
        <w:tc>
          <w:tcPr>
            <w:tcW w:w="1276" w:type="dxa"/>
            <w:shd w:val="clear" w:color="auto" w:fill="auto"/>
            <w:vAlign w:val="center"/>
          </w:tcPr>
          <w:p w14:paraId="67D451FF" w14:textId="77777777" w:rsidR="00AA7795" w:rsidRPr="00403D41" w:rsidRDefault="00AA7795" w:rsidP="00403D41">
            <w:pPr>
              <w:spacing w:after="0" w:line="240" w:lineRule="auto"/>
              <w:contextualSpacing/>
              <w:rPr>
                <w:rFonts w:ascii="Arial" w:hAnsi="Arial" w:cs="Arial"/>
                <w:sz w:val="18"/>
                <w:szCs w:val="18"/>
              </w:rPr>
            </w:pPr>
            <w:r w:rsidRPr="00403D41">
              <w:rPr>
                <w:rFonts w:ascii="Arial" w:hAnsi="Arial" w:cs="Arial"/>
                <w:sz w:val="18"/>
                <w:szCs w:val="18"/>
              </w:rPr>
              <w:t>C00</w:t>
            </w:r>
          </w:p>
        </w:tc>
        <w:tc>
          <w:tcPr>
            <w:tcW w:w="4394" w:type="dxa"/>
            <w:shd w:val="clear" w:color="auto" w:fill="auto"/>
            <w:vAlign w:val="center"/>
          </w:tcPr>
          <w:p w14:paraId="575A91A1" w14:textId="77777777" w:rsidR="00AA7795" w:rsidRPr="00403D41" w:rsidRDefault="00AA779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lip</w:t>
            </w:r>
          </w:p>
        </w:tc>
        <w:tc>
          <w:tcPr>
            <w:tcW w:w="2127" w:type="dxa"/>
            <w:vAlign w:val="center"/>
          </w:tcPr>
          <w:p w14:paraId="4891C034" w14:textId="77777777" w:rsidR="00AA7795"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1A876841" w14:textId="77777777" w:rsidR="00AA7795" w:rsidRPr="00403D41" w:rsidRDefault="00AA7795" w:rsidP="00403D41">
            <w:pPr>
              <w:spacing w:after="0" w:line="240" w:lineRule="auto"/>
              <w:contextualSpacing/>
              <w:rPr>
                <w:rFonts w:ascii="Arial" w:hAnsi="Arial" w:cs="Arial"/>
                <w:sz w:val="18"/>
                <w:szCs w:val="18"/>
              </w:rPr>
            </w:pPr>
            <w:r w:rsidRPr="00403D41">
              <w:rPr>
                <w:rFonts w:ascii="Arial" w:hAnsi="Arial" w:cs="Arial"/>
                <w:sz w:val="18"/>
                <w:szCs w:val="18"/>
              </w:rPr>
              <w:t>01/01/2012</w:t>
            </w:r>
          </w:p>
        </w:tc>
      </w:tr>
      <w:tr w:rsidR="00FA1D59" w:rsidRPr="00403D41" w14:paraId="36DA15D8" w14:textId="77777777" w:rsidTr="00403D41">
        <w:trPr>
          <w:trHeight w:val="20"/>
        </w:trPr>
        <w:tc>
          <w:tcPr>
            <w:tcW w:w="1276" w:type="dxa"/>
            <w:shd w:val="clear" w:color="auto" w:fill="auto"/>
            <w:vAlign w:val="center"/>
          </w:tcPr>
          <w:p w14:paraId="2CF32390"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C01</w:t>
            </w:r>
          </w:p>
        </w:tc>
        <w:tc>
          <w:tcPr>
            <w:tcW w:w="4394" w:type="dxa"/>
            <w:shd w:val="clear" w:color="auto" w:fill="auto"/>
            <w:vAlign w:val="center"/>
          </w:tcPr>
          <w:p w14:paraId="06A804C9"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base of tongue</w:t>
            </w:r>
          </w:p>
        </w:tc>
        <w:tc>
          <w:tcPr>
            <w:tcW w:w="2127" w:type="dxa"/>
            <w:vAlign w:val="center"/>
          </w:tcPr>
          <w:p w14:paraId="76CC52B5"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178DD2BB"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4C5A43F0" w14:textId="77777777" w:rsidTr="00403D41">
        <w:trPr>
          <w:trHeight w:val="20"/>
        </w:trPr>
        <w:tc>
          <w:tcPr>
            <w:tcW w:w="1276" w:type="dxa"/>
            <w:shd w:val="clear" w:color="auto" w:fill="auto"/>
            <w:vAlign w:val="center"/>
          </w:tcPr>
          <w:p w14:paraId="6784C500"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C02</w:t>
            </w:r>
          </w:p>
        </w:tc>
        <w:tc>
          <w:tcPr>
            <w:tcW w:w="4394" w:type="dxa"/>
            <w:shd w:val="clear" w:color="auto" w:fill="auto"/>
            <w:vAlign w:val="center"/>
          </w:tcPr>
          <w:p w14:paraId="6B86806B"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other and unspecified parts of tongue</w:t>
            </w:r>
          </w:p>
        </w:tc>
        <w:tc>
          <w:tcPr>
            <w:tcW w:w="2127" w:type="dxa"/>
            <w:vAlign w:val="center"/>
          </w:tcPr>
          <w:p w14:paraId="21F96689"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77DF4B57"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11661277" w14:textId="77777777" w:rsidTr="00403D41">
        <w:trPr>
          <w:trHeight w:val="20"/>
        </w:trPr>
        <w:tc>
          <w:tcPr>
            <w:tcW w:w="1276" w:type="dxa"/>
            <w:shd w:val="clear" w:color="auto" w:fill="auto"/>
            <w:vAlign w:val="center"/>
          </w:tcPr>
          <w:p w14:paraId="3DED276D"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C03</w:t>
            </w:r>
          </w:p>
        </w:tc>
        <w:tc>
          <w:tcPr>
            <w:tcW w:w="4394" w:type="dxa"/>
            <w:shd w:val="clear" w:color="auto" w:fill="auto"/>
            <w:vAlign w:val="center"/>
          </w:tcPr>
          <w:p w14:paraId="4E0E6740"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gum</w:t>
            </w:r>
          </w:p>
        </w:tc>
        <w:tc>
          <w:tcPr>
            <w:tcW w:w="2127" w:type="dxa"/>
            <w:vAlign w:val="center"/>
          </w:tcPr>
          <w:p w14:paraId="199BD63F"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0A76FA1E"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685DA44A" w14:textId="77777777" w:rsidTr="00403D41">
        <w:trPr>
          <w:trHeight w:val="20"/>
        </w:trPr>
        <w:tc>
          <w:tcPr>
            <w:tcW w:w="1276" w:type="dxa"/>
            <w:shd w:val="clear" w:color="auto" w:fill="auto"/>
            <w:vAlign w:val="center"/>
          </w:tcPr>
          <w:p w14:paraId="13DF103D"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C04</w:t>
            </w:r>
          </w:p>
        </w:tc>
        <w:tc>
          <w:tcPr>
            <w:tcW w:w="4394" w:type="dxa"/>
            <w:shd w:val="clear" w:color="auto" w:fill="auto"/>
            <w:vAlign w:val="center"/>
          </w:tcPr>
          <w:p w14:paraId="6F7E9FB1" w14:textId="79AEBF25"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floor of mouth</w:t>
            </w:r>
          </w:p>
        </w:tc>
        <w:tc>
          <w:tcPr>
            <w:tcW w:w="2127" w:type="dxa"/>
            <w:vAlign w:val="center"/>
          </w:tcPr>
          <w:p w14:paraId="67C13798"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7A7EAA71"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4228F5C2" w14:textId="77777777" w:rsidTr="00403D41">
        <w:trPr>
          <w:trHeight w:val="20"/>
        </w:trPr>
        <w:tc>
          <w:tcPr>
            <w:tcW w:w="1276" w:type="dxa"/>
            <w:shd w:val="clear" w:color="auto" w:fill="auto"/>
            <w:vAlign w:val="center"/>
          </w:tcPr>
          <w:p w14:paraId="6B7492CE"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C05</w:t>
            </w:r>
          </w:p>
        </w:tc>
        <w:tc>
          <w:tcPr>
            <w:tcW w:w="4394" w:type="dxa"/>
            <w:shd w:val="clear" w:color="auto" w:fill="auto"/>
            <w:vAlign w:val="center"/>
          </w:tcPr>
          <w:p w14:paraId="7230E690"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palate</w:t>
            </w:r>
          </w:p>
        </w:tc>
        <w:tc>
          <w:tcPr>
            <w:tcW w:w="2127" w:type="dxa"/>
            <w:vAlign w:val="center"/>
          </w:tcPr>
          <w:p w14:paraId="590A1AB9"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73B00126"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3863ED20" w14:textId="77777777" w:rsidTr="00403D41">
        <w:trPr>
          <w:trHeight w:val="20"/>
        </w:trPr>
        <w:tc>
          <w:tcPr>
            <w:tcW w:w="1276" w:type="dxa"/>
            <w:shd w:val="clear" w:color="auto" w:fill="auto"/>
            <w:vAlign w:val="center"/>
          </w:tcPr>
          <w:p w14:paraId="3868DD22"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C06</w:t>
            </w:r>
          </w:p>
        </w:tc>
        <w:tc>
          <w:tcPr>
            <w:tcW w:w="4394" w:type="dxa"/>
            <w:shd w:val="clear" w:color="auto" w:fill="auto"/>
            <w:vAlign w:val="center"/>
          </w:tcPr>
          <w:p w14:paraId="29F82A09"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other and unspecified parts of the mouth</w:t>
            </w:r>
          </w:p>
        </w:tc>
        <w:tc>
          <w:tcPr>
            <w:tcW w:w="2127" w:type="dxa"/>
            <w:vAlign w:val="center"/>
          </w:tcPr>
          <w:p w14:paraId="30715617"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07007A63"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6B52104C" w14:textId="77777777" w:rsidTr="00403D41">
        <w:trPr>
          <w:trHeight w:val="20"/>
        </w:trPr>
        <w:tc>
          <w:tcPr>
            <w:tcW w:w="1276" w:type="dxa"/>
            <w:shd w:val="clear" w:color="auto" w:fill="auto"/>
            <w:vAlign w:val="center"/>
          </w:tcPr>
          <w:p w14:paraId="6C8CB133"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C07</w:t>
            </w:r>
          </w:p>
        </w:tc>
        <w:tc>
          <w:tcPr>
            <w:tcW w:w="4394" w:type="dxa"/>
            <w:shd w:val="clear" w:color="auto" w:fill="auto"/>
            <w:vAlign w:val="center"/>
          </w:tcPr>
          <w:p w14:paraId="6C76E3CA"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neoplasms of parotid gland</w:t>
            </w:r>
          </w:p>
        </w:tc>
        <w:tc>
          <w:tcPr>
            <w:tcW w:w="2127" w:type="dxa"/>
            <w:vAlign w:val="center"/>
          </w:tcPr>
          <w:p w14:paraId="280DBCBD"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320E57FB"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45C359EA" w14:textId="77777777" w:rsidTr="00403D41">
        <w:trPr>
          <w:trHeight w:val="20"/>
        </w:trPr>
        <w:tc>
          <w:tcPr>
            <w:tcW w:w="1276" w:type="dxa"/>
            <w:shd w:val="clear" w:color="auto" w:fill="auto"/>
            <w:vAlign w:val="center"/>
          </w:tcPr>
          <w:p w14:paraId="464824D3"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C08</w:t>
            </w:r>
          </w:p>
        </w:tc>
        <w:tc>
          <w:tcPr>
            <w:tcW w:w="4394" w:type="dxa"/>
            <w:shd w:val="clear" w:color="auto" w:fill="auto"/>
            <w:vAlign w:val="center"/>
          </w:tcPr>
          <w:p w14:paraId="58B99E2C"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other and unspecific part of salivary gland</w:t>
            </w:r>
          </w:p>
        </w:tc>
        <w:tc>
          <w:tcPr>
            <w:tcW w:w="2127" w:type="dxa"/>
            <w:vAlign w:val="center"/>
          </w:tcPr>
          <w:p w14:paraId="63F5F0EC"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6D287FFF"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3547FBAF" w14:textId="77777777" w:rsidTr="00403D41">
        <w:trPr>
          <w:trHeight w:val="20"/>
        </w:trPr>
        <w:tc>
          <w:tcPr>
            <w:tcW w:w="1276" w:type="dxa"/>
            <w:shd w:val="clear" w:color="auto" w:fill="auto"/>
            <w:vAlign w:val="center"/>
          </w:tcPr>
          <w:p w14:paraId="725D3EA5"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C09</w:t>
            </w:r>
          </w:p>
        </w:tc>
        <w:tc>
          <w:tcPr>
            <w:tcW w:w="4394" w:type="dxa"/>
            <w:shd w:val="clear" w:color="auto" w:fill="auto"/>
            <w:vAlign w:val="center"/>
          </w:tcPr>
          <w:p w14:paraId="7E393B92"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tonsil</w:t>
            </w:r>
          </w:p>
        </w:tc>
        <w:tc>
          <w:tcPr>
            <w:tcW w:w="2127" w:type="dxa"/>
            <w:vAlign w:val="center"/>
          </w:tcPr>
          <w:p w14:paraId="74AF4526"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02FCBF6A"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66042AD1" w14:textId="77777777" w:rsidTr="00403D41">
        <w:trPr>
          <w:trHeight w:val="20"/>
        </w:trPr>
        <w:tc>
          <w:tcPr>
            <w:tcW w:w="1276" w:type="dxa"/>
            <w:shd w:val="clear" w:color="auto" w:fill="auto"/>
            <w:vAlign w:val="center"/>
          </w:tcPr>
          <w:p w14:paraId="258F2891"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C10</w:t>
            </w:r>
          </w:p>
        </w:tc>
        <w:tc>
          <w:tcPr>
            <w:tcW w:w="4394" w:type="dxa"/>
            <w:shd w:val="clear" w:color="auto" w:fill="auto"/>
            <w:vAlign w:val="center"/>
          </w:tcPr>
          <w:p w14:paraId="001411CE"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oropharynx</w:t>
            </w:r>
          </w:p>
        </w:tc>
        <w:tc>
          <w:tcPr>
            <w:tcW w:w="2127" w:type="dxa"/>
            <w:vAlign w:val="center"/>
          </w:tcPr>
          <w:p w14:paraId="1CFBB81F"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7FD33E26"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3C141EB1" w14:textId="77777777" w:rsidTr="00403D41">
        <w:trPr>
          <w:trHeight w:val="20"/>
        </w:trPr>
        <w:tc>
          <w:tcPr>
            <w:tcW w:w="1276" w:type="dxa"/>
            <w:shd w:val="clear" w:color="auto" w:fill="auto"/>
            <w:vAlign w:val="center"/>
          </w:tcPr>
          <w:p w14:paraId="48EB8D3C"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C11</w:t>
            </w:r>
          </w:p>
        </w:tc>
        <w:tc>
          <w:tcPr>
            <w:tcW w:w="4394" w:type="dxa"/>
            <w:shd w:val="clear" w:color="auto" w:fill="auto"/>
            <w:vAlign w:val="center"/>
          </w:tcPr>
          <w:p w14:paraId="0F961390"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nasopharynx</w:t>
            </w:r>
          </w:p>
        </w:tc>
        <w:tc>
          <w:tcPr>
            <w:tcW w:w="2127" w:type="dxa"/>
            <w:vAlign w:val="center"/>
          </w:tcPr>
          <w:p w14:paraId="0B7929D9"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42471597"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038D2EF2" w14:textId="77777777" w:rsidTr="00403D41">
        <w:trPr>
          <w:trHeight w:val="20"/>
        </w:trPr>
        <w:tc>
          <w:tcPr>
            <w:tcW w:w="1276" w:type="dxa"/>
            <w:shd w:val="clear" w:color="auto" w:fill="auto"/>
            <w:vAlign w:val="center"/>
          </w:tcPr>
          <w:p w14:paraId="6AEA4829"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C12</w:t>
            </w:r>
          </w:p>
        </w:tc>
        <w:tc>
          <w:tcPr>
            <w:tcW w:w="4394" w:type="dxa"/>
            <w:shd w:val="clear" w:color="auto" w:fill="auto"/>
            <w:vAlign w:val="center"/>
          </w:tcPr>
          <w:p w14:paraId="38DF4142"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pyriform sinus</w:t>
            </w:r>
          </w:p>
        </w:tc>
        <w:tc>
          <w:tcPr>
            <w:tcW w:w="2127" w:type="dxa"/>
            <w:vAlign w:val="center"/>
          </w:tcPr>
          <w:p w14:paraId="67D75E43"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4C480FA6"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31F23217" w14:textId="77777777" w:rsidTr="00403D41">
        <w:trPr>
          <w:trHeight w:val="20"/>
        </w:trPr>
        <w:tc>
          <w:tcPr>
            <w:tcW w:w="1276" w:type="dxa"/>
            <w:shd w:val="clear" w:color="auto" w:fill="auto"/>
            <w:vAlign w:val="center"/>
          </w:tcPr>
          <w:p w14:paraId="5A4EB302"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C13</w:t>
            </w:r>
          </w:p>
        </w:tc>
        <w:tc>
          <w:tcPr>
            <w:tcW w:w="4394" w:type="dxa"/>
            <w:shd w:val="clear" w:color="auto" w:fill="auto"/>
            <w:vAlign w:val="center"/>
          </w:tcPr>
          <w:p w14:paraId="18363D4E"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hypopharynx</w:t>
            </w:r>
          </w:p>
        </w:tc>
        <w:tc>
          <w:tcPr>
            <w:tcW w:w="2127" w:type="dxa"/>
            <w:vAlign w:val="center"/>
          </w:tcPr>
          <w:p w14:paraId="73DA8A30"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21F43DC3"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09938912" w14:textId="77777777" w:rsidTr="00403D41">
        <w:trPr>
          <w:trHeight w:val="20"/>
        </w:trPr>
        <w:tc>
          <w:tcPr>
            <w:tcW w:w="1276" w:type="dxa"/>
            <w:shd w:val="clear" w:color="auto" w:fill="auto"/>
            <w:vAlign w:val="center"/>
          </w:tcPr>
          <w:p w14:paraId="33786470"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C14</w:t>
            </w:r>
          </w:p>
        </w:tc>
        <w:tc>
          <w:tcPr>
            <w:tcW w:w="4394" w:type="dxa"/>
            <w:shd w:val="clear" w:color="auto" w:fill="auto"/>
            <w:vAlign w:val="center"/>
          </w:tcPr>
          <w:p w14:paraId="2CB1EC7D"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other and ill-defined sites in the lip, oral cavity and pharynx</w:t>
            </w:r>
          </w:p>
        </w:tc>
        <w:tc>
          <w:tcPr>
            <w:tcW w:w="2127" w:type="dxa"/>
            <w:vAlign w:val="center"/>
          </w:tcPr>
          <w:p w14:paraId="40CA3C0B"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296E5A86"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7F476E6A" w14:textId="77777777" w:rsidTr="00403D41">
        <w:trPr>
          <w:trHeight w:val="20"/>
        </w:trPr>
        <w:tc>
          <w:tcPr>
            <w:tcW w:w="1276" w:type="dxa"/>
            <w:shd w:val="clear" w:color="auto" w:fill="auto"/>
            <w:vAlign w:val="center"/>
          </w:tcPr>
          <w:p w14:paraId="7BFE2877"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C15</w:t>
            </w:r>
          </w:p>
        </w:tc>
        <w:tc>
          <w:tcPr>
            <w:tcW w:w="4394" w:type="dxa"/>
            <w:shd w:val="clear" w:color="auto" w:fill="auto"/>
            <w:vAlign w:val="center"/>
          </w:tcPr>
          <w:p w14:paraId="60634E85"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oesophagus</w:t>
            </w:r>
          </w:p>
        </w:tc>
        <w:tc>
          <w:tcPr>
            <w:tcW w:w="2127" w:type="dxa"/>
            <w:vAlign w:val="center"/>
          </w:tcPr>
          <w:p w14:paraId="5CC836BB"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Upper gastrointestinal</w:t>
            </w:r>
          </w:p>
        </w:tc>
        <w:tc>
          <w:tcPr>
            <w:tcW w:w="1275" w:type="dxa"/>
            <w:vAlign w:val="center"/>
          </w:tcPr>
          <w:p w14:paraId="07E88BCA"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4E07D73A" w14:textId="77777777" w:rsidTr="00403D41">
        <w:trPr>
          <w:trHeight w:val="329"/>
        </w:trPr>
        <w:tc>
          <w:tcPr>
            <w:tcW w:w="1276" w:type="dxa"/>
            <w:shd w:val="clear" w:color="auto" w:fill="auto"/>
            <w:vAlign w:val="center"/>
          </w:tcPr>
          <w:p w14:paraId="7263D4E3"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C16</w:t>
            </w:r>
          </w:p>
        </w:tc>
        <w:tc>
          <w:tcPr>
            <w:tcW w:w="4394" w:type="dxa"/>
            <w:shd w:val="clear" w:color="auto" w:fill="auto"/>
            <w:vAlign w:val="center"/>
          </w:tcPr>
          <w:p w14:paraId="7AEAF662"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stomach</w:t>
            </w:r>
          </w:p>
        </w:tc>
        <w:tc>
          <w:tcPr>
            <w:tcW w:w="2127" w:type="dxa"/>
            <w:vAlign w:val="center"/>
          </w:tcPr>
          <w:p w14:paraId="22FAF96D"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Upper gastrointestinal</w:t>
            </w:r>
          </w:p>
        </w:tc>
        <w:tc>
          <w:tcPr>
            <w:tcW w:w="1275" w:type="dxa"/>
            <w:vAlign w:val="center"/>
          </w:tcPr>
          <w:p w14:paraId="113F8CC3"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5137E660" w14:textId="77777777" w:rsidTr="00403D41">
        <w:trPr>
          <w:trHeight w:val="20"/>
        </w:trPr>
        <w:tc>
          <w:tcPr>
            <w:tcW w:w="1276" w:type="dxa"/>
            <w:shd w:val="clear" w:color="auto" w:fill="auto"/>
            <w:vAlign w:val="center"/>
          </w:tcPr>
          <w:p w14:paraId="1DD8A35D"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C17</w:t>
            </w:r>
          </w:p>
        </w:tc>
        <w:tc>
          <w:tcPr>
            <w:tcW w:w="4394" w:type="dxa"/>
            <w:shd w:val="clear" w:color="auto" w:fill="auto"/>
            <w:vAlign w:val="center"/>
          </w:tcPr>
          <w:p w14:paraId="1AFFF1B7"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small intestine</w:t>
            </w:r>
          </w:p>
        </w:tc>
        <w:tc>
          <w:tcPr>
            <w:tcW w:w="2127" w:type="dxa"/>
            <w:vAlign w:val="center"/>
          </w:tcPr>
          <w:p w14:paraId="67E8C588"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Upper gastrointestinal</w:t>
            </w:r>
          </w:p>
        </w:tc>
        <w:tc>
          <w:tcPr>
            <w:tcW w:w="1275" w:type="dxa"/>
            <w:vAlign w:val="center"/>
          </w:tcPr>
          <w:p w14:paraId="67EEDA41"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10FB875C" w14:textId="77777777" w:rsidTr="00403D41">
        <w:trPr>
          <w:trHeight w:val="20"/>
        </w:trPr>
        <w:tc>
          <w:tcPr>
            <w:tcW w:w="1276" w:type="dxa"/>
            <w:shd w:val="clear" w:color="auto" w:fill="auto"/>
            <w:vAlign w:val="center"/>
          </w:tcPr>
          <w:p w14:paraId="688DC6E4"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C18</w:t>
            </w:r>
          </w:p>
        </w:tc>
        <w:tc>
          <w:tcPr>
            <w:tcW w:w="4394" w:type="dxa"/>
            <w:shd w:val="clear" w:color="auto" w:fill="auto"/>
            <w:vAlign w:val="center"/>
          </w:tcPr>
          <w:p w14:paraId="221406C0"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colon</w:t>
            </w:r>
          </w:p>
        </w:tc>
        <w:tc>
          <w:tcPr>
            <w:tcW w:w="2127" w:type="dxa"/>
            <w:vAlign w:val="center"/>
          </w:tcPr>
          <w:p w14:paraId="7553B921"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Lower gastrointestinal</w:t>
            </w:r>
          </w:p>
        </w:tc>
        <w:tc>
          <w:tcPr>
            <w:tcW w:w="1275" w:type="dxa"/>
            <w:vAlign w:val="center"/>
          </w:tcPr>
          <w:p w14:paraId="27F22ED6"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0D707EB2" w14:textId="77777777" w:rsidTr="00403D41">
        <w:trPr>
          <w:trHeight w:val="20"/>
        </w:trPr>
        <w:tc>
          <w:tcPr>
            <w:tcW w:w="1276" w:type="dxa"/>
            <w:shd w:val="clear" w:color="auto" w:fill="auto"/>
            <w:vAlign w:val="center"/>
          </w:tcPr>
          <w:p w14:paraId="1C849011"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C19</w:t>
            </w:r>
          </w:p>
        </w:tc>
        <w:tc>
          <w:tcPr>
            <w:tcW w:w="4394" w:type="dxa"/>
            <w:shd w:val="clear" w:color="auto" w:fill="auto"/>
            <w:vAlign w:val="center"/>
          </w:tcPr>
          <w:p w14:paraId="2497A622"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rectosigmoid junction</w:t>
            </w:r>
          </w:p>
        </w:tc>
        <w:tc>
          <w:tcPr>
            <w:tcW w:w="2127" w:type="dxa"/>
            <w:vAlign w:val="center"/>
          </w:tcPr>
          <w:p w14:paraId="68CD248A"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Lower gastrointestinal</w:t>
            </w:r>
          </w:p>
        </w:tc>
        <w:tc>
          <w:tcPr>
            <w:tcW w:w="1275" w:type="dxa"/>
            <w:vAlign w:val="center"/>
          </w:tcPr>
          <w:p w14:paraId="20FFB932"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09802FAD" w14:textId="77777777" w:rsidTr="00403D41">
        <w:trPr>
          <w:trHeight w:val="20"/>
        </w:trPr>
        <w:tc>
          <w:tcPr>
            <w:tcW w:w="1276" w:type="dxa"/>
            <w:shd w:val="clear" w:color="auto" w:fill="auto"/>
            <w:vAlign w:val="center"/>
          </w:tcPr>
          <w:p w14:paraId="2FB929BD"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 xml:space="preserve">C20 </w:t>
            </w:r>
          </w:p>
        </w:tc>
        <w:tc>
          <w:tcPr>
            <w:tcW w:w="4394" w:type="dxa"/>
            <w:shd w:val="clear" w:color="auto" w:fill="auto"/>
            <w:vAlign w:val="center"/>
          </w:tcPr>
          <w:p w14:paraId="6D82FE8A"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rectum</w:t>
            </w:r>
          </w:p>
        </w:tc>
        <w:tc>
          <w:tcPr>
            <w:tcW w:w="2127" w:type="dxa"/>
            <w:vAlign w:val="center"/>
          </w:tcPr>
          <w:p w14:paraId="556BEDE4"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Lower gastrointestinal</w:t>
            </w:r>
          </w:p>
        </w:tc>
        <w:tc>
          <w:tcPr>
            <w:tcW w:w="1275" w:type="dxa"/>
            <w:vAlign w:val="center"/>
          </w:tcPr>
          <w:p w14:paraId="2892241D"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61026B3A" w14:textId="77777777" w:rsidTr="00403D41">
        <w:trPr>
          <w:trHeight w:val="20"/>
        </w:trPr>
        <w:tc>
          <w:tcPr>
            <w:tcW w:w="1276" w:type="dxa"/>
            <w:shd w:val="clear" w:color="auto" w:fill="auto"/>
            <w:vAlign w:val="center"/>
          </w:tcPr>
          <w:p w14:paraId="15B1A9BC"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C21</w:t>
            </w:r>
          </w:p>
        </w:tc>
        <w:tc>
          <w:tcPr>
            <w:tcW w:w="4394" w:type="dxa"/>
            <w:shd w:val="clear" w:color="auto" w:fill="auto"/>
            <w:vAlign w:val="center"/>
          </w:tcPr>
          <w:p w14:paraId="5BC95960"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anus and anal canal</w:t>
            </w:r>
          </w:p>
        </w:tc>
        <w:tc>
          <w:tcPr>
            <w:tcW w:w="2127" w:type="dxa"/>
            <w:vAlign w:val="center"/>
          </w:tcPr>
          <w:p w14:paraId="5676AE09"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Lower gastrointestinal</w:t>
            </w:r>
          </w:p>
        </w:tc>
        <w:tc>
          <w:tcPr>
            <w:tcW w:w="1275" w:type="dxa"/>
            <w:vAlign w:val="center"/>
          </w:tcPr>
          <w:p w14:paraId="21FF7A45"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0846EF5B" w14:textId="77777777" w:rsidTr="00403D41">
        <w:trPr>
          <w:trHeight w:val="20"/>
        </w:trPr>
        <w:tc>
          <w:tcPr>
            <w:tcW w:w="1276" w:type="dxa"/>
            <w:shd w:val="clear" w:color="auto" w:fill="auto"/>
            <w:vAlign w:val="center"/>
          </w:tcPr>
          <w:p w14:paraId="34D878D2"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C22</w:t>
            </w:r>
          </w:p>
        </w:tc>
        <w:tc>
          <w:tcPr>
            <w:tcW w:w="4394" w:type="dxa"/>
            <w:shd w:val="clear" w:color="auto" w:fill="auto"/>
            <w:vAlign w:val="center"/>
          </w:tcPr>
          <w:p w14:paraId="6F9FE794"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liver and intrahepatic bile ducts</w:t>
            </w:r>
          </w:p>
        </w:tc>
        <w:tc>
          <w:tcPr>
            <w:tcW w:w="2127" w:type="dxa"/>
            <w:vAlign w:val="center"/>
          </w:tcPr>
          <w:p w14:paraId="64840A0E"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Upper gastrointestinal</w:t>
            </w:r>
          </w:p>
        </w:tc>
        <w:tc>
          <w:tcPr>
            <w:tcW w:w="1275" w:type="dxa"/>
            <w:vAlign w:val="center"/>
          </w:tcPr>
          <w:p w14:paraId="3882AD81"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374B560E" w14:textId="77777777" w:rsidTr="00403D41">
        <w:trPr>
          <w:trHeight w:val="20"/>
        </w:trPr>
        <w:tc>
          <w:tcPr>
            <w:tcW w:w="1276" w:type="dxa"/>
            <w:shd w:val="clear" w:color="auto" w:fill="auto"/>
            <w:vAlign w:val="center"/>
          </w:tcPr>
          <w:p w14:paraId="24592018"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C23</w:t>
            </w:r>
          </w:p>
        </w:tc>
        <w:tc>
          <w:tcPr>
            <w:tcW w:w="4394" w:type="dxa"/>
            <w:shd w:val="clear" w:color="auto" w:fill="auto"/>
            <w:vAlign w:val="center"/>
          </w:tcPr>
          <w:p w14:paraId="0A310EBD"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gallbladder</w:t>
            </w:r>
          </w:p>
        </w:tc>
        <w:tc>
          <w:tcPr>
            <w:tcW w:w="2127" w:type="dxa"/>
            <w:vAlign w:val="center"/>
          </w:tcPr>
          <w:p w14:paraId="170F3038"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Upper gastrointestinal</w:t>
            </w:r>
          </w:p>
        </w:tc>
        <w:tc>
          <w:tcPr>
            <w:tcW w:w="1275" w:type="dxa"/>
            <w:vAlign w:val="center"/>
          </w:tcPr>
          <w:p w14:paraId="3CB999BA"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28C550AC" w14:textId="77777777" w:rsidTr="00403D41">
        <w:trPr>
          <w:trHeight w:val="20"/>
        </w:trPr>
        <w:tc>
          <w:tcPr>
            <w:tcW w:w="1276" w:type="dxa"/>
            <w:shd w:val="clear" w:color="auto" w:fill="auto"/>
            <w:vAlign w:val="center"/>
          </w:tcPr>
          <w:p w14:paraId="603116A0"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C24</w:t>
            </w:r>
          </w:p>
        </w:tc>
        <w:tc>
          <w:tcPr>
            <w:tcW w:w="4394" w:type="dxa"/>
            <w:shd w:val="clear" w:color="auto" w:fill="auto"/>
            <w:vAlign w:val="center"/>
          </w:tcPr>
          <w:p w14:paraId="563DD329"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other and unspecific parts of biliary tract</w:t>
            </w:r>
          </w:p>
        </w:tc>
        <w:tc>
          <w:tcPr>
            <w:tcW w:w="2127" w:type="dxa"/>
            <w:vAlign w:val="center"/>
          </w:tcPr>
          <w:p w14:paraId="1CDAC056"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Upper gastrointestinal</w:t>
            </w:r>
          </w:p>
        </w:tc>
        <w:tc>
          <w:tcPr>
            <w:tcW w:w="1275" w:type="dxa"/>
            <w:vAlign w:val="center"/>
          </w:tcPr>
          <w:p w14:paraId="0F116110"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41C19588" w14:textId="77777777" w:rsidTr="00403D41">
        <w:trPr>
          <w:trHeight w:val="20"/>
        </w:trPr>
        <w:tc>
          <w:tcPr>
            <w:tcW w:w="1276" w:type="dxa"/>
            <w:shd w:val="clear" w:color="auto" w:fill="auto"/>
            <w:vAlign w:val="center"/>
          </w:tcPr>
          <w:p w14:paraId="34B49041"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C25</w:t>
            </w:r>
          </w:p>
        </w:tc>
        <w:tc>
          <w:tcPr>
            <w:tcW w:w="4394" w:type="dxa"/>
            <w:shd w:val="clear" w:color="auto" w:fill="auto"/>
            <w:vAlign w:val="center"/>
          </w:tcPr>
          <w:p w14:paraId="0E0EE92E"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pancreas</w:t>
            </w:r>
          </w:p>
        </w:tc>
        <w:tc>
          <w:tcPr>
            <w:tcW w:w="2127" w:type="dxa"/>
            <w:vAlign w:val="center"/>
          </w:tcPr>
          <w:p w14:paraId="6D143BD6"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Upper gastrointestinal</w:t>
            </w:r>
          </w:p>
        </w:tc>
        <w:tc>
          <w:tcPr>
            <w:tcW w:w="1275" w:type="dxa"/>
            <w:vAlign w:val="center"/>
          </w:tcPr>
          <w:p w14:paraId="3C486E70"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0C60D9BB" w14:textId="77777777" w:rsidTr="00403D41">
        <w:trPr>
          <w:trHeight w:val="20"/>
        </w:trPr>
        <w:tc>
          <w:tcPr>
            <w:tcW w:w="1276" w:type="dxa"/>
            <w:shd w:val="clear" w:color="auto" w:fill="auto"/>
            <w:vAlign w:val="center"/>
          </w:tcPr>
          <w:p w14:paraId="3A9249E3"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C26</w:t>
            </w:r>
          </w:p>
        </w:tc>
        <w:tc>
          <w:tcPr>
            <w:tcW w:w="4394" w:type="dxa"/>
            <w:shd w:val="clear" w:color="auto" w:fill="auto"/>
            <w:vAlign w:val="center"/>
          </w:tcPr>
          <w:p w14:paraId="19296E3F"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other and ill-defined digestive organs</w:t>
            </w:r>
          </w:p>
        </w:tc>
        <w:tc>
          <w:tcPr>
            <w:tcW w:w="2127" w:type="dxa"/>
            <w:vAlign w:val="center"/>
          </w:tcPr>
          <w:p w14:paraId="65772620"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Lower gastrointestinal</w:t>
            </w:r>
          </w:p>
        </w:tc>
        <w:tc>
          <w:tcPr>
            <w:tcW w:w="1275" w:type="dxa"/>
            <w:vAlign w:val="center"/>
          </w:tcPr>
          <w:p w14:paraId="26FE7F28"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66FC3" w:rsidRPr="00403D41" w14:paraId="09F516F7" w14:textId="77777777" w:rsidTr="00403D41">
        <w:trPr>
          <w:trHeight w:val="20"/>
        </w:trPr>
        <w:tc>
          <w:tcPr>
            <w:tcW w:w="1276" w:type="dxa"/>
            <w:shd w:val="clear" w:color="auto" w:fill="auto"/>
            <w:vAlign w:val="center"/>
          </w:tcPr>
          <w:p w14:paraId="7A8D973F" w14:textId="77777777" w:rsidR="00F66FC3" w:rsidRPr="00403D41" w:rsidRDefault="00F66FC3" w:rsidP="00403D41">
            <w:pPr>
              <w:spacing w:after="0" w:line="240" w:lineRule="auto"/>
              <w:contextualSpacing/>
              <w:rPr>
                <w:rFonts w:ascii="Arial" w:hAnsi="Arial" w:cs="Arial"/>
                <w:sz w:val="18"/>
                <w:szCs w:val="18"/>
              </w:rPr>
            </w:pPr>
            <w:r w:rsidRPr="00403D41">
              <w:rPr>
                <w:rFonts w:ascii="Arial" w:hAnsi="Arial" w:cs="Arial"/>
                <w:sz w:val="18"/>
                <w:szCs w:val="18"/>
              </w:rPr>
              <w:t>C30</w:t>
            </w:r>
          </w:p>
        </w:tc>
        <w:tc>
          <w:tcPr>
            <w:tcW w:w="4394" w:type="dxa"/>
            <w:shd w:val="clear" w:color="auto" w:fill="auto"/>
            <w:vAlign w:val="center"/>
          </w:tcPr>
          <w:p w14:paraId="24F0548F" w14:textId="77777777" w:rsidR="00F66FC3" w:rsidRPr="00403D41" w:rsidRDefault="00F66FC3" w:rsidP="00403D41">
            <w:pPr>
              <w:spacing w:after="0" w:line="240" w:lineRule="auto"/>
              <w:contextualSpacing/>
              <w:rPr>
                <w:rFonts w:ascii="Arial" w:hAnsi="Arial" w:cs="Arial"/>
                <w:sz w:val="18"/>
                <w:szCs w:val="18"/>
              </w:rPr>
            </w:pPr>
            <w:r w:rsidRPr="00403D41">
              <w:rPr>
                <w:rFonts w:ascii="Arial" w:hAnsi="Arial" w:cs="Arial"/>
                <w:sz w:val="18"/>
                <w:szCs w:val="18"/>
              </w:rPr>
              <w:t>Malignant neoplasm of nasal cavity and middle ear</w:t>
            </w:r>
          </w:p>
        </w:tc>
        <w:tc>
          <w:tcPr>
            <w:tcW w:w="2127" w:type="dxa"/>
            <w:vAlign w:val="center"/>
          </w:tcPr>
          <w:p w14:paraId="32E8B16A" w14:textId="77777777" w:rsidR="00F66FC3" w:rsidRPr="00403D41" w:rsidRDefault="00F66FC3" w:rsidP="00403D41">
            <w:pPr>
              <w:spacing w:after="0"/>
              <w:rPr>
                <w:rFonts w:ascii="Arial" w:hAnsi="Arial" w:cs="Arial"/>
                <w:sz w:val="18"/>
                <w:szCs w:val="18"/>
              </w:rPr>
            </w:pPr>
            <w:r w:rsidRPr="00403D41">
              <w:rPr>
                <w:rFonts w:ascii="Arial" w:hAnsi="Arial" w:cs="Arial"/>
                <w:sz w:val="18"/>
                <w:szCs w:val="18"/>
              </w:rPr>
              <w:t>Head and neck</w:t>
            </w:r>
          </w:p>
        </w:tc>
        <w:tc>
          <w:tcPr>
            <w:tcW w:w="1275" w:type="dxa"/>
            <w:vAlign w:val="center"/>
          </w:tcPr>
          <w:p w14:paraId="23EB0394" w14:textId="77777777" w:rsidR="00F66FC3" w:rsidRPr="00403D41" w:rsidRDefault="00F66FC3"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675E760B" w14:textId="77777777" w:rsidTr="00403D41">
        <w:trPr>
          <w:trHeight w:val="20"/>
        </w:trPr>
        <w:tc>
          <w:tcPr>
            <w:tcW w:w="1276" w:type="dxa"/>
            <w:shd w:val="clear" w:color="auto" w:fill="auto"/>
            <w:vAlign w:val="center"/>
          </w:tcPr>
          <w:p w14:paraId="1A7EBF2D"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C31</w:t>
            </w:r>
          </w:p>
        </w:tc>
        <w:tc>
          <w:tcPr>
            <w:tcW w:w="4394" w:type="dxa"/>
            <w:shd w:val="clear" w:color="auto" w:fill="auto"/>
            <w:vAlign w:val="center"/>
          </w:tcPr>
          <w:p w14:paraId="0B78D2BB"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accessory sinuses</w:t>
            </w:r>
          </w:p>
        </w:tc>
        <w:tc>
          <w:tcPr>
            <w:tcW w:w="2127" w:type="dxa"/>
            <w:vAlign w:val="center"/>
          </w:tcPr>
          <w:p w14:paraId="3538F7F2"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Head and neck</w:t>
            </w:r>
          </w:p>
        </w:tc>
        <w:tc>
          <w:tcPr>
            <w:tcW w:w="1275" w:type="dxa"/>
            <w:vAlign w:val="center"/>
          </w:tcPr>
          <w:p w14:paraId="658CD89A"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78CC82C8" w14:textId="77777777" w:rsidTr="00403D41">
        <w:trPr>
          <w:trHeight w:val="20"/>
        </w:trPr>
        <w:tc>
          <w:tcPr>
            <w:tcW w:w="1276" w:type="dxa"/>
            <w:shd w:val="clear" w:color="auto" w:fill="auto"/>
            <w:vAlign w:val="center"/>
          </w:tcPr>
          <w:p w14:paraId="2DE365A1" w14:textId="4AEE1494"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C32</w:t>
            </w:r>
          </w:p>
        </w:tc>
        <w:tc>
          <w:tcPr>
            <w:tcW w:w="4394" w:type="dxa"/>
            <w:shd w:val="clear" w:color="auto" w:fill="auto"/>
            <w:vAlign w:val="center"/>
          </w:tcPr>
          <w:p w14:paraId="07BE9EF8"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larynx</w:t>
            </w:r>
          </w:p>
        </w:tc>
        <w:tc>
          <w:tcPr>
            <w:tcW w:w="2127" w:type="dxa"/>
            <w:vAlign w:val="center"/>
          </w:tcPr>
          <w:p w14:paraId="36E53C87"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Head and neck</w:t>
            </w:r>
          </w:p>
        </w:tc>
        <w:tc>
          <w:tcPr>
            <w:tcW w:w="1275" w:type="dxa"/>
            <w:vAlign w:val="center"/>
          </w:tcPr>
          <w:p w14:paraId="134FD5DF"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3C6FE817" w14:textId="77777777" w:rsidTr="00403D41">
        <w:trPr>
          <w:trHeight w:val="20"/>
        </w:trPr>
        <w:tc>
          <w:tcPr>
            <w:tcW w:w="1276" w:type="dxa"/>
            <w:shd w:val="clear" w:color="auto" w:fill="auto"/>
            <w:vAlign w:val="center"/>
          </w:tcPr>
          <w:p w14:paraId="58C22A64"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C33</w:t>
            </w:r>
          </w:p>
        </w:tc>
        <w:tc>
          <w:tcPr>
            <w:tcW w:w="4394" w:type="dxa"/>
            <w:shd w:val="clear" w:color="auto" w:fill="auto"/>
            <w:vAlign w:val="center"/>
          </w:tcPr>
          <w:p w14:paraId="2BE1225C"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trachea</w:t>
            </w:r>
          </w:p>
        </w:tc>
        <w:tc>
          <w:tcPr>
            <w:tcW w:w="2127" w:type="dxa"/>
            <w:vAlign w:val="center"/>
          </w:tcPr>
          <w:p w14:paraId="76EFE9B4"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Lung</w:t>
            </w:r>
          </w:p>
        </w:tc>
        <w:tc>
          <w:tcPr>
            <w:tcW w:w="1275" w:type="dxa"/>
            <w:vAlign w:val="center"/>
          </w:tcPr>
          <w:p w14:paraId="6CE586C3"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4F536E66" w14:textId="77777777" w:rsidTr="00403D41">
        <w:trPr>
          <w:trHeight w:val="20"/>
        </w:trPr>
        <w:tc>
          <w:tcPr>
            <w:tcW w:w="1276" w:type="dxa"/>
            <w:shd w:val="clear" w:color="auto" w:fill="auto"/>
            <w:vAlign w:val="center"/>
          </w:tcPr>
          <w:p w14:paraId="2C27A0EF"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 xml:space="preserve">C34 </w:t>
            </w:r>
          </w:p>
        </w:tc>
        <w:tc>
          <w:tcPr>
            <w:tcW w:w="4394" w:type="dxa"/>
            <w:shd w:val="clear" w:color="auto" w:fill="auto"/>
            <w:vAlign w:val="center"/>
          </w:tcPr>
          <w:p w14:paraId="0755BDDB"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bronchus and lung</w:t>
            </w:r>
          </w:p>
        </w:tc>
        <w:tc>
          <w:tcPr>
            <w:tcW w:w="2127" w:type="dxa"/>
            <w:vAlign w:val="center"/>
          </w:tcPr>
          <w:p w14:paraId="7F61238A"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Lung</w:t>
            </w:r>
          </w:p>
        </w:tc>
        <w:tc>
          <w:tcPr>
            <w:tcW w:w="1275" w:type="dxa"/>
            <w:vAlign w:val="center"/>
          </w:tcPr>
          <w:p w14:paraId="4C9D730C"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43D7AFB9" w14:textId="77777777" w:rsidTr="00403D41">
        <w:trPr>
          <w:trHeight w:val="20"/>
        </w:trPr>
        <w:tc>
          <w:tcPr>
            <w:tcW w:w="1276" w:type="dxa"/>
            <w:shd w:val="clear" w:color="auto" w:fill="auto"/>
            <w:vAlign w:val="center"/>
          </w:tcPr>
          <w:p w14:paraId="4EBF0D21" w14:textId="5B768804" w:rsidR="00D84698"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 xml:space="preserve">C37 </w:t>
            </w:r>
          </w:p>
        </w:tc>
        <w:tc>
          <w:tcPr>
            <w:tcW w:w="4394" w:type="dxa"/>
            <w:shd w:val="clear" w:color="auto" w:fill="auto"/>
            <w:vAlign w:val="center"/>
          </w:tcPr>
          <w:p w14:paraId="12678F2C"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thymus</w:t>
            </w:r>
          </w:p>
        </w:tc>
        <w:tc>
          <w:tcPr>
            <w:tcW w:w="2127" w:type="dxa"/>
            <w:vAlign w:val="center"/>
          </w:tcPr>
          <w:p w14:paraId="29EC38D8" w14:textId="77777777" w:rsidR="00FA1D59" w:rsidRPr="00403D41" w:rsidRDefault="004E7334" w:rsidP="00403D41">
            <w:pPr>
              <w:spacing w:after="0"/>
              <w:rPr>
                <w:rFonts w:ascii="Arial" w:hAnsi="Arial" w:cs="Arial"/>
                <w:sz w:val="18"/>
                <w:szCs w:val="18"/>
              </w:rPr>
            </w:pPr>
            <w:r w:rsidRPr="00403D41">
              <w:rPr>
                <w:rFonts w:ascii="Arial" w:hAnsi="Arial" w:cs="Arial"/>
                <w:sz w:val="18"/>
                <w:szCs w:val="18"/>
              </w:rPr>
              <w:t>Other</w:t>
            </w:r>
          </w:p>
        </w:tc>
        <w:tc>
          <w:tcPr>
            <w:tcW w:w="1275" w:type="dxa"/>
            <w:vAlign w:val="center"/>
          </w:tcPr>
          <w:p w14:paraId="664D703D"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55000DDA" w14:textId="77777777" w:rsidTr="00403D41">
        <w:trPr>
          <w:trHeight w:val="20"/>
        </w:trPr>
        <w:tc>
          <w:tcPr>
            <w:tcW w:w="1276" w:type="dxa"/>
            <w:shd w:val="clear" w:color="auto" w:fill="auto"/>
            <w:vAlign w:val="center"/>
          </w:tcPr>
          <w:p w14:paraId="447D24B3"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C38</w:t>
            </w:r>
          </w:p>
        </w:tc>
        <w:tc>
          <w:tcPr>
            <w:tcW w:w="4394" w:type="dxa"/>
            <w:shd w:val="clear" w:color="auto" w:fill="auto"/>
            <w:vAlign w:val="center"/>
          </w:tcPr>
          <w:p w14:paraId="0FF5AE5D"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heart, mediastinum and pleura, heart</w:t>
            </w:r>
          </w:p>
        </w:tc>
        <w:tc>
          <w:tcPr>
            <w:tcW w:w="2127" w:type="dxa"/>
            <w:vAlign w:val="center"/>
          </w:tcPr>
          <w:p w14:paraId="5F2ED643"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Lung</w:t>
            </w:r>
          </w:p>
        </w:tc>
        <w:tc>
          <w:tcPr>
            <w:tcW w:w="1275" w:type="dxa"/>
            <w:vAlign w:val="center"/>
          </w:tcPr>
          <w:p w14:paraId="22DEB630"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2E2711DF" w14:textId="77777777" w:rsidTr="00403D41">
        <w:trPr>
          <w:trHeight w:val="20"/>
        </w:trPr>
        <w:tc>
          <w:tcPr>
            <w:tcW w:w="1276" w:type="dxa"/>
            <w:shd w:val="clear" w:color="auto" w:fill="auto"/>
            <w:vAlign w:val="center"/>
          </w:tcPr>
          <w:p w14:paraId="7E2049CB"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C39</w:t>
            </w:r>
          </w:p>
        </w:tc>
        <w:tc>
          <w:tcPr>
            <w:tcW w:w="4394" w:type="dxa"/>
            <w:shd w:val="clear" w:color="auto" w:fill="auto"/>
            <w:vAlign w:val="center"/>
          </w:tcPr>
          <w:p w14:paraId="37BBFCA3"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other and ill-defined sites in the respiratory system and intrathoracic organs</w:t>
            </w:r>
          </w:p>
        </w:tc>
        <w:tc>
          <w:tcPr>
            <w:tcW w:w="2127" w:type="dxa"/>
            <w:vAlign w:val="center"/>
          </w:tcPr>
          <w:p w14:paraId="41D7D7D9"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Lung</w:t>
            </w:r>
          </w:p>
        </w:tc>
        <w:tc>
          <w:tcPr>
            <w:tcW w:w="1275" w:type="dxa"/>
            <w:vAlign w:val="center"/>
          </w:tcPr>
          <w:p w14:paraId="1080897C"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63B10AB5" w14:textId="77777777" w:rsidTr="00403D41">
        <w:trPr>
          <w:trHeight w:val="20"/>
        </w:trPr>
        <w:tc>
          <w:tcPr>
            <w:tcW w:w="1276" w:type="dxa"/>
            <w:shd w:val="clear" w:color="auto" w:fill="auto"/>
            <w:vAlign w:val="center"/>
          </w:tcPr>
          <w:p w14:paraId="2BE557DA"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lastRenderedPageBreak/>
              <w:t>C40</w:t>
            </w:r>
          </w:p>
        </w:tc>
        <w:tc>
          <w:tcPr>
            <w:tcW w:w="4394" w:type="dxa"/>
            <w:shd w:val="clear" w:color="auto" w:fill="auto"/>
            <w:vAlign w:val="center"/>
          </w:tcPr>
          <w:p w14:paraId="186816BF"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bone and articular cartilage of limbs</w:t>
            </w:r>
          </w:p>
        </w:tc>
        <w:tc>
          <w:tcPr>
            <w:tcW w:w="2127" w:type="dxa"/>
            <w:vAlign w:val="center"/>
          </w:tcPr>
          <w:p w14:paraId="6C3D5AFA" w14:textId="77777777" w:rsidR="00FA1D59" w:rsidRPr="00403D41" w:rsidRDefault="00943605" w:rsidP="00403D41">
            <w:pPr>
              <w:spacing w:after="0"/>
              <w:rPr>
                <w:rFonts w:ascii="Arial" w:hAnsi="Arial" w:cs="Arial"/>
                <w:sz w:val="18"/>
                <w:szCs w:val="18"/>
              </w:rPr>
            </w:pPr>
            <w:r w:rsidRPr="00403D41">
              <w:rPr>
                <w:rFonts w:ascii="Arial" w:hAnsi="Arial" w:cs="Arial"/>
                <w:sz w:val="18"/>
                <w:szCs w:val="18"/>
              </w:rPr>
              <w:t>Sarcoma</w:t>
            </w:r>
          </w:p>
        </w:tc>
        <w:tc>
          <w:tcPr>
            <w:tcW w:w="1275" w:type="dxa"/>
            <w:vAlign w:val="center"/>
          </w:tcPr>
          <w:p w14:paraId="08D80E80"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5816760F" w14:textId="77777777" w:rsidTr="00403D41">
        <w:trPr>
          <w:trHeight w:val="20"/>
        </w:trPr>
        <w:tc>
          <w:tcPr>
            <w:tcW w:w="1276" w:type="dxa"/>
            <w:shd w:val="clear" w:color="auto" w:fill="auto"/>
            <w:vAlign w:val="center"/>
          </w:tcPr>
          <w:p w14:paraId="19F4A32A"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C41</w:t>
            </w:r>
          </w:p>
        </w:tc>
        <w:tc>
          <w:tcPr>
            <w:tcW w:w="4394" w:type="dxa"/>
            <w:shd w:val="clear" w:color="auto" w:fill="auto"/>
            <w:vAlign w:val="center"/>
          </w:tcPr>
          <w:p w14:paraId="59243AD4"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bone and articular cartilage of other and unspecific sites</w:t>
            </w:r>
          </w:p>
        </w:tc>
        <w:tc>
          <w:tcPr>
            <w:tcW w:w="2127" w:type="dxa"/>
            <w:vAlign w:val="center"/>
          </w:tcPr>
          <w:p w14:paraId="5DF1B62C" w14:textId="77777777" w:rsidR="00FA1D59" w:rsidRPr="00403D41" w:rsidRDefault="00943605" w:rsidP="00403D41">
            <w:pPr>
              <w:spacing w:after="0"/>
              <w:rPr>
                <w:rFonts w:ascii="Arial" w:hAnsi="Arial" w:cs="Arial"/>
                <w:sz w:val="18"/>
                <w:szCs w:val="18"/>
              </w:rPr>
            </w:pPr>
            <w:r w:rsidRPr="00403D41">
              <w:rPr>
                <w:rFonts w:ascii="Arial" w:hAnsi="Arial" w:cs="Arial"/>
                <w:sz w:val="18"/>
                <w:szCs w:val="18"/>
              </w:rPr>
              <w:t>Sarcoma</w:t>
            </w:r>
          </w:p>
        </w:tc>
        <w:tc>
          <w:tcPr>
            <w:tcW w:w="1275" w:type="dxa"/>
            <w:vAlign w:val="center"/>
          </w:tcPr>
          <w:p w14:paraId="1CE6AA0D"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52BFED90" w14:textId="77777777" w:rsidTr="00403D41">
        <w:trPr>
          <w:trHeight w:val="20"/>
        </w:trPr>
        <w:tc>
          <w:tcPr>
            <w:tcW w:w="1276" w:type="dxa"/>
            <w:shd w:val="clear" w:color="auto" w:fill="auto"/>
            <w:vAlign w:val="center"/>
          </w:tcPr>
          <w:p w14:paraId="70BC0645"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C43</w:t>
            </w:r>
          </w:p>
        </w:tc>
        <w:tc>
          <w:tcPr>
            <w:tcW w:w="4394" w:type="dxa"/>
            <w:shd w:val="clear" w:color="auto" w:fill="auto"/>
            <w:vAlign w:val="center"/>
          </w:tcPr>
          <w:p w14:paraId="784989B0"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melanoma of skin</w:t>
            </w:r>
          </w:p>
        </w:tc>
        <w:tc>
          <w:tcPr>
            <w:tcW w:w="2127" w:type="dxa"/>
            <w:vAlign w:val="center"/>
          </w:tcPr>
          <w:p w14:paraId="38341242" w14:textId="77777777" w:rsidR="00FA1D59" w:rsidRPr="00403D41" w:rsidRDefault="00943605" w:rsidP="00403D41">
            <w:pPr>
              <w:spacing w:after="0"/>
              <w:rPr>
                <w:rFonts w:ascii="Arial" w:hAnsi="Arial" w:cs="Arial"/>
                <w:sz w:val="18"/>
                <w:szCs w:val="18"/>
              </w:rPr>
            </w:pPr>
            <w:r w:rsidRPr="00403D41">
              <w:rPr>
                <w:rFonts w:ascii="Arial" w:hAnsi="Arial" w:cs="Arial"/>
                <w:sz w:val="18"/>
                <w:szCs w:val="18"/>
              </w:rPr>
              <w:t>Skin</w:t>
            </w:r>
          </w:p>
        </w:tc>
        <w:tc>
          <w:tcPr>
            <w:tcW w:w="1275" w:type="dxa"/>
            <w:vAlign w:val="center"/>
          </w:tcPr>
          <w:p w14:paraId="40AD486A"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7B53DCE3" w14:textId="77777777" w:rsidTr="00403D41">
        <w:trPr>
          <w:trHeight w:val="20"/>
        </w:trPr>
        <w:tc>
          <w:tcPr>
            <w:tcW w:w="1276" w:type="dxa"/>
            <w:shd w:val="clear" w:color="auto" w:fill="auto"/>
            <w:vAlign w:val="center"/>
          </w:tcPr>
          <w:p w14:paraId="28098C19"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C45</w:t>
            </w:r>
          </w:p>
        </w:tc>
        <w:tc>
          <w:tcPr>
            <w:tcW w:w="4394" w:type="dxa"/>
            <w:shd w:val="clear" w:color="auto" w:fill="auto"/>
            <w:vAlign w:val="center"/>
          </w:tcPr>
          <w:p w14:paraId="11506C4F"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Mesothelioma</w:t>
            </w:r>
          </w:p>
        </w:tc>
        <w:tc>
          <w:tcPr>
            <w:tcW w:w="2127" w:type="dxa"/>
            <w:vAlign w:val="center"/>
          </w:tcPr>
          <w:p w14:paraId="5557C247" w14:textId="77777777" w:rsidR="00FA1D59" w:rsidRPr="00403D41" w:rsidRDefault="00943605" w:rsidP="00403D41">
            <w:pPr>
              <w:spacing w:after="0"/>
              <w:rPr>
                <w:rFonts w:ascii="Arial" w:hAnsi="Arial" w:cs="Arial"/>
                <w:sz w:val="18"/>
                <w:szCs w:val="18"/>
              </w:rPr>
            </w:pPr>
            <w:r w:rsidRPr="00403D41">
              <w:rPr>
                <w:rFonts w:ascii="Arial" w:hAnsi="Arial" w:cs="Arial"/>
                <w:sz w:val="18"/>
                <w:szCs w:val="18"/>
              </w:rPr>
              <w:t>Lung</w:t>
            </w:r>
          </w:p>
        </w:tc>
        <w:tc>
          <w:tcPr>
            <w:tcW w:w="1275" w:type="dxa"/>
            <w:vAlign w:val="center"/>
          </w:tcPr>
          <w:p w14:paraId="22C504BF"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7C9C3218" w14:textId="77777777" w:rsidTr="00403D41">
        <w:trPr>
          <w:trHeight w:val="20"/>
        </w:trPr>
        <w:tc>
          <w:tcPr>
            <w:tcW w:w="1276" w:type="dxa"/>
            <w:shd w:val="clear" w:color="auto" w:fill="auto"/>
            <w:vAlign w:val="center"/>
          </w:tcPr>
          <w:p w14:paraId="5B4DF7EF"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C46</w:t>
            </w:r>
          </w:p>
        </w:tc>
        <w:tc>
          <w:tcPr>
            <w:tcW w:w="4394" w:type="dxa"/>
            <w:shd w:val="clear" w:color="auto" w:fill="auto"/>
            <w:vAlign w:val="center"/>
          </w:tcPr>
          <w:p w14:paraId="592D753F"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Kaposi’s sarcoma</w:t>
            </w:r>
          </w:p>
        </w:tc>
        <w:tc>
          <w:tcPr>
            <w:tcW w:w="2127" w:type="dxa"/>
            <w:vAlign w:val="center"/>
          </w:tcPr>
          <w:p w14:paraId="3FF7E188" w14:textId="77777777" w:rsidR="00FA1D59" w:rsidRPr="00403D41" w:rsidRDefault="00943605" w:rsidP="00403D41">
            <w:pPr>
              <w:spacing w:after="0"/>
              <w:rPr>
                <w:rFonts w:ascii="Arial" w:hAnsi="Arial" w:cs="Arial"/>
                <w:sz w:val="18"/>
                <w:szCs w:val="18"/>
              </w:rPr>
            </w:pPr>
            <w:r w:rsidRPr="00403D41">
              <w:rPr>
                <w:rFonts w:ascii="Arial" w:hAnsi="Arial" w:cs="Arial"/>
                <w:sz w:val="18"/>
                <w:szCs w:val="18"/>
              </w:rPr>
              <w:t>Sarcoma</w:t>
            </w:r>
          </w:p>
        </w:tc>
        <w:tc>
          <w:tcPr>
            <w:tcW w:w="1275" w:type="dxa"/>
            <w:vAlign w:val="center"/>
          </w:tcPr>
          <w:p w14:paraId="2393EA9C"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0E402A7E" w14:textId="77777777" w:rsidTr="00403D41">
        <w:trPr>
          <w:trHeight w:val="20"/>
        </w:trPr>
        <w:tc>
          <w:tcPr>
            <w:tcW w:w="1276" w:type="dxa"/>
            <w:shd w:val="clear" w:color="auto" w:fill="auto"/>
            <w:vAlign w:val="center"/>
          </w:tcPr>
          <w:p w14:paraId="0F3AB13E"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C47</w:t>
            </w:r>
          </w:p>
        </w:tc>
        <w:tc>
          <w:tcPr>
            <w:tcW w:w="4394" w:type="dxa"/>
            <w:shd w:val="clear" w:color="auto" w:fill="auto"/>
            <w:vAlign w:val="center"/>
          </w:tcPr>
          <w:p w14:paraId="59AE4800"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peripheral nervous and autonomic nervous system</w:t>
            </w:r>
          </w:p>
        </w:tc>
        <w:tc>
          <w:tcPr>
            <w:tcW w:w="2127" w:type="dxa"/>
            <w:vAlign w:val="center"/>
          </w:tcPr>
          <w:p w14:paraId="0E0D15D9" w14:textId="77777777" w:rsidR="00FA1D59" w:rsidRPr="00403D41" w:rsidRDefault="00943605" w:rsidP="00403D41">
            <w:pPr>
              <w:spacing w:after="0"/>
              <w:rPr>
                <w:rFonts w:ascii="Arial" w:hAnsi="Arial" w:cs="Arial"/>
                <w:sz w:val="18"/>
                <w:szCs w:val="18"/>
              </w:rPr>
            </w:pPr>
            <w:r w:rsidRPr="00403D41">
              <w:rPr>
                <w:rFonts w:ascii="Arial" w:hAnsi="Arial" w:cs="Arial"/>
                <w:sz w:val="18"/>
                <w:szCs w:val="18"/>
              </w:rPr>
              <w:t>Brain/CNS</w:t>
            </w:r>
          </w:p>
        </w:tc>
        <w:tc>
          <w:tcPr>
            <w:tcW w:w="1275" w:type="dxa"/>
            <w:vAlign w:val="center"/>
          </w:tcPr>
          <w:p w14:paraId="270BE440"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286C0783" w14:textId="77777777" w:rsidTr="00403D41">
        <w:trPr>
          <w:trHeight w:val="20"/>
        </w:trPr>
        <w:tc>
          <w:tcPr>
            <w:tcW w:w="1276" w:type="dxa"/>
            <w:shd w:val="clear" w:color="auto" w:fill="auto"/>
            <w:vAlign w:val="center"/>
          </w:tcPr>
          <w:p w14:paraId="4EAAE2F0"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C48</w:t>
            </w:r>
          </w:p>
        </w:tc>
        <w:tc>
          <w:tcPr>
            <w:tcW w:w="4394" w:type="dxa"/>
            <w:shd w:val="clear" w:color="auto" w:fill="auto"/>
            <w:vAlign w:val="center"/>
          </w:tcPr>
          <w:p w14:paraId="0CD0EFC0"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retroperiotneum or peritoneum</w:t>
            </w:r>
          </w:p>
        </w:tc>
        <w:tc>
          <w:tcPr>
            <w:tcW w:w="2127" w:type="dxa"/>
            <w:vAlign w:val="center"/>
          </w:tcPr>
          <w:p w14:paraId="468A5511" w14:textId="77777777" w:rsidR="00FA1D59" w:rsidRPr="00403D41" w:rsidRDefault="00943605" w:rsidP="00403D41">
            <w:pPr>
              <w:spacing w:after="0"/>
              <w:rPr>
                <w:rFonts w:ascii="Arial" w:hAnsi="Arial" w:cs="Arial"/>
                <w:sz w:val="18"/>
                <w:szCs w:val="18"/>
              </w:rPr>
            </w:pPr>
            <w:r w:rsidRPr="00403D41">
              <w:rPr>
                <w:rFonts w:ascii="Arial" w:hAnsi="Arial" w:cs="Arial"/>
                <w:sz w:val="18"/>
                <w:szCs w:val="18"/>
              </w:rPr>
              <w:t>Sarcoma</w:t>
            </w:r>
          </w:p>
        </w:tc>
        <w:tc>
          <w:tcPr>
            <w:tcW w:w="1275" w:type="dxa"/>
            <w:vAlign w:val="center"/>
          </w:tcPr>
          <w:p w14:paraId="43EE4F7B"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51080917" w14:textId="77777777" w:rsidTr="00403D41">
        <w:trPr>
          <w:trHeight w:val="20"/>
        </w:trPr>
        <w:tc>
          <w:tcPr>
            <w:tcW w:w="1276" w:type="dxa"/>
            <w:shd w:val="clear" w:color="auto" w:fill="auto"/>
            <w:vAlign w:val="center"/>
          </w:tcPr>
          <w:p w14:paraId="536900A9"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C49</w:t>
            </w:r>
          </w:p>
        </w:tc>
        <w:tc>
          <w:tcPr>
            <w:tcW w:w="4394" w:type="dxa"/>
            <w:shd w:val="clear" w:color="auto" w:fill="auto"/>
            <w:vAlign w:val="center"/>
          </w:tcPr>
          <w:p w14:paraId="7E4B2596"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other connective or soft tissue</w:t>
            </w:r>
          </w:p>
        </w:tc>
        <w:tc>
          <w:tcPr>
            <w:tcW w:w="2127" w:type="dxa"/>
            <w:vAlign w:val="center"/>
          </w:tcPr>
          <w:p w14:paraId="23EDF5A9" w14:textId="77777777" w:rsidR="00FA1D59" w:rsidRPr="00403D41" w:rsidRDefault="00943605" w:rsidP="00403D41">
            <w:pPr>
              <w:spacing w:after="0"/>
              <w:rPr>
                <w:rFonts w:ascii="Arial" w:hAnsi="Arial" w:cs="Arial"/>
                <w:sz w:val="18"/>
                <w:szCs w:val="18"/>
              </w:rPr>
            </w:pPr>
            <w:r w:rsidRPr="00403D41">
              <w:rPr>
                <w:rFonts w:ascii="Arial" w:hAnsi="Arial" w:cs="Arial"/>
                <w:sz w:val="18"/>
                <w:szCs w:val="18"/>
              </w:rPr>
              <w:t>Sarcoma</w:t>
            </w:r>
          </w:p>
        </w:tc>
        <w:tc>
          <w:tcPr>
            <w:tcW w:w="1275" w:type="dxa"/>
            <w:vAlign w:val="center"/>
          </w:tcPr>
          <w:p w14:paraId="7AF62C22"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1F96F685" w14:textId="77777777" w:rsidTr="00403D41">
        <w:trPr>
          <w:trHeight w:val="20"/>
        </w:trPr>
        <w:tc>
          <w:tcPr>
            <w:tcW w:w="1276" w:type="dxa"/>
            <w:shd w:val="clear" w:color="auto" w:fill="auto"/>
            <w:vAlign w:val="center"/>
          </w:tcPr>
          <w:p w14:paraId="3C519132"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C50</w:t>
            </w:r>
          </w:p>
        </w:tc>
        <w:tc>
          <w:tcPr>
            <w:tcW w:w="4394" w:type="dxa"/>
            <w:shd w:val="clear" w:color="auto" w:fill="auto"/>
            <w:vAlign w:val="center"/>
          </w:tcPr>
          <w:p w14:paraId="203BFCD7"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breast</w:t>
            </w:r>
          </w:p>
        </w:tc>
        <w:tc>
          <w:tcPr>
            <w:tcW w:w="2127" w:type="dxa"/>
            <w:vAlign w:val="center"/>
          </w:tcPr>
          <w:p w14:paraId="385F7722" w14:textId="77777777" w:rsidR="00FA1D59" w:rsidRPr="00403D41" w:rsidRDefault="00943605" w:rsidP="00403D41">
            <w:pPr>
              <w:spacing w:after="0"/>
              <w:rPr>
                <w:rFonts w:ascii="Arial" w:hAnsi="Arial" w:cs="Arial"/>
                <w:sz w:val="18"/>
                <w:szCs w:val="18"/>
              </w:rPr>
            </w:pPr>
            <w:r w:rsidRPr="00403D41">
              <w:rPr>
                <w:rFonts w:ascii="Arial" w:hAnsi="Arial" w:cs="Arial"/>
                <w:sz w:val="18"/>
                <w:szCs w:val="18"/>
              </w:rPr>
              <w:t>Breast</w:t>
            </w:r>
          </w:p>
        </w:tc>
        <w:tc>
          <w:tcPr>
            <w:tcW w:w="1275" w:type="dxa"/>
            <w:vAlign w:val="center"/>
          </w:tcPr>
          <w:p w14:paraId="416A2194"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431453FB" w14:textId="77777777" w:rsidTr="00403D41">
        <w:trPr>
          <w:trHeight w:val="20"/>
        </w:trPr>
        <w:tc>
          <w:tcPr>
            <w:tcW w:w="1276" w:type="dxa"/>
            <w:shd w:val="clear" w:color="auto" w:fill="auto"/>
            <w:vAlign w:val="center"/>
          </w:tcPr>
          <w:p w14:paraId="7D7C184A"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C51</w:t>
            </w:r>
          </w:p>
        </w:tc>
        <w:tc>
          <w:tcPr>
            <w:tcW w:w="4394" w:type="dxa"/>
            <w:shd w:val="clear" w:color="auto" w:fill="auto"/>
            <w:vAlign w:val="center"/>
          </w:tcPr>
          <w:p w14:paraId="1CBCD622"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vulva</w:t>
            </w:r>
          </w:p>
        </w:tc>
        <w:tc>
          <w:tcPr>
            <w:tcW w:w="2127" w:type="dxa"/>
            <w:vAlign w:val="center"/>
          </w:tcPr>
          <w:p w14:paraId="136F8496" w14:textId="77777777" w:rsidR="00FA1D59" w:rsidRPr="00403D41" w:rsidRDefault="00943605" w:rsidP="00403D41">
            <w:pPr>
              <w:spacing w:after="0"/>
              <w:rPr>
                <w:rFonts w:ascii="Arial" w:hAnsi="Arial" w:cs="Arial"/>
                <w:sz w:val="18"/>
                <w:szCs w:val="18"/>
              </w:rPr>
            </w:pPr>
            <w:r w:rsidRPr="00403D41">
              <w:rPr>
                <w:rFonts w:ascii="Arial" w:hAnsi="Arial" w:cs="Arial"/>
                <w:sz w:val="18"/>
                <w:szCs w:val="18"/>
              </w:rPr>
              <w:t>Gynaecological</w:t>
            </w:r>
          </w:p>
        </w:tc>
        <w:tc>
          <w:tcPr>
            <w:tcW w:w="1275" w:type="dxa"/>
            <w:vAlign w:val="center"/>
          </w:tcPr>
          <w:p w14:paraId="383E24BE"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239C0912" w14:textId="77777777" w:rsidTr="00403D41">
        <w:trPr>
          <w:trHeight w:val="20"/>
        </w:trPr>
        <w:tc>
          <w:tcPr>
            <w:tcW w:w="1276" w:type="dxa"/>
            <w:shd w:val="clear" w:color="auto" w:fill="auto"/>
            <w:vAlign w:val="center"/>
          </w:tcPr>
          <w:p w14:paraId="7DE69E8B"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C52</w:t>
            </w:r>
          </w:p>
        </w:tc>
        <w:tc>
          <w:tcPr>
            <w:tcW w:w="4394" w:type="dxa"/>
            <w:shd w:val="clear" w:color="auto" w:fill="auto"/>
            <w:vAlign w:val="center"/>
          </w:tcPr>
          <w:p w14:paraId="135D3CF3"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vagina</w:t>
            </w:r>
          </w:p>
        </w:tc>
        <w:tc>
          <w:tcPr>
            <w:tcW w:w="2127" w:type="dxa"/>
            <w:vAlign w:val="center"/>
          </w:tcPr>
          <w:p w14:paraId="7AF7F2E4"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Gynaecological</w:t>
            </w:r>
          </w:p>
        </w:tc>
        <w:tc>
          <w:tcPr>
            <w:tcW w:w="1275" w:type="dxa"/>
            <w:vAlign w:val="center"/>
          </w:tcPr>
          <w:p w14:paraId="152E1303"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006151DC" w14:textId="77777777" w:rsidTr="00403D41">
        <w:trPr>
          <w:trHeight w:val="20"/>
        </w:trPr>
        <w:tc>
          <w:tcPr>
            <w:tcW w:w="1276" w:type="dxa"/>
            <w:shd w:val="clear" w:color="auto" w:fill="auto"/>
            <w:vAlign w:val="center"/>
          </w:tcPr>
          <w:p w14:paraId="3414CD1C"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 xml:space="preserve">C53 </w:t>
            </w:r>
          </w:p>
        </w:tc>
        <w:tc>
          <w:tcPr>
            <w:tcW w:w="4394" w:type="dxa"/>
            <w:shd w:val="clear" w:color="auto" w:fill="auto"/>
            <w:vAlign w:val="center"/>
          </w:tcPr>
          <w:p w14:paraId="1D0D6F49"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cervix uteri</w:t>
            </w:r>
          </w:p>
        </w:tc>
        <w:tc>
          <w:tcPr>
            <w:tcW w:w="2127" w:type="dxa"/>
            <w:vAlign w:val="center"/>
          </w:tcPr>
          <w:p w14:paraId="2772FB45"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Gynaecological</w:t>
            </w:r>
          </w:p>
        </w:tc>
        <w:tc>
          <w:tcPr>
            <w:tcW w:w="1275" w:type="dxa"/>
            <w:vAlign w:val="center"/>
          </w:tcPr>
          <w:p w14:paraId="011E3EF1"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2EFCA96C" w14:textId="77777777" w:rsidTr="00403D41">
        <w:trPr>
          <w:trHeight w:val="20"/>
        </w:trPr>
        <w:tc>
          <w:tcPr>
            <w:tcW w:w="1276" w:type="dxa"/>
            <w:shd w:val="clear" w:color="auto" w:fill="auto"/>
            <w:vAlign w:val="center"/>
          </w:tcPr>
          <w:p w14:paraId="308E2224"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C54</w:t>
            </w:r>
          </w:p>
        </w:tc>
        <w:tc>
          <w:tcPr>
            <w:tcW w:w="4394" w:type="dxa"/>
            <w:shd w:val="clear" w:color="auto" w:fill="auto"/>
            <w:vAlign w:val="center"/>
          </w:tcPr>
          <w:p w14:paraId="57C08D6A"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corpus uteri</w:t>
            </w:r>
          </w:p>
        </w:tc>
        <w:tc>
          <w:tcPr>
            <w:tcW w:w="2127" w:type="dxa"/>
            <w:vAlign w:val="center"/>
          </w:tcPr>
          <w:p w14:paraId="10FDF0C8"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Gynaecological</w:t>
            </w:r>
          </w:p>
        </w:tc>
        <w:tc>
          <w:tcPr>
            <w:tcW w:w="1275" w:type="dxa"/>
            <w:vAlign w:val="center"/>
          </w:tcPr>
          <w:p w14:paraId="790AD0E4"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283F9066" w14:textId="77777777" w:rsidTr="00403D41">
        <w:trPr>
          <w:trHeight w:val="20"/>
        </w:trPr>
        <w:tc>
          <w:tcPr>
            <w:tcW w:w="1276" w:type="dxa"/>
            <w:shd w:val="clear" w:color="auto" w:fill="auto"/>
            <w:vAlign w:val="center"/>
          </w:tcPr>
          <w:p w14:paraId="2DFC71F9"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C55</w:t>
            </w:r>
          </w:p>
        </w:tc>
        <w:tc>
          <w:tcPr>
            <w:tcW w:w="4394" w:type="dxa"/>
            <w:shd w:val="clear" w:color="auto" w:fill="auto"/>
            <w:vAlign w:val="center"/>
          </w:tcPr>
          <w:p w14:paraId="48AD19D9"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uterus, part unspecified</w:t>
            </w:r>
          </w:p>
        </w:tc>
        <w:tc>
          <w:tcPr>
            <w:tcW w:w="2127" w:type="dxa"/>
            <w:vAlign w:val="center"/>
          </w:tcPr>
          <w:p w14:paraId="33C5831B"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Gynaecological</w:t>
            </w:r>
          </w:p>
        </w:tc>
        <w:tc>
          <w:tcPr>
            <w:tcW w:w="1275" w:type="dxa"/>
            <w:vAlign w:val="center"/>
          </w:tcPr>
          <w:p w14:paraId="3B438484"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5071E4AC" w14:textId="77777777" w:rsidTr="00403D41">
        <w:trPr>
          <w:trHeight w:val="20"/>
        </w:trPr>
        <w:tc>
          <w:tcPr>
            <w:tcW w:w="1276" w:type="dxa"/>
            <w:shd w:val="clear" w:color="auto" w:fill="auto"/>
            <w:vAlign w:val="center"/>
          </w:tcPr>
          <w:p w14:paraId="299367BB"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C56</w:t>
            </w:r>
          </w:p>
        </w:tc>
        <w:tc>
          <w:tcPr>
            <w:tcW w:w="4394" w:type="dxa"/>
            <w:shd w:val="clear" w:color="auto" w:fill="auto"/>
            <w:vAlign w:val="center"/>
          </w:tcPr>
          <w:p w14:paraId="16FF4023"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ovary</w:t>
            </w:r>
          </w:p>
        </w:tc>
        <w:tc>
          <w:tcPr>
            <w:tcW w:w="2127" w:type="dxa"/>
            <w:vAlign w:val="center"/>
          </w:tcPr>
          <w:p w14:paraId="594C31F7"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Gynaecological</w:t>
            </w:r>
          </w:p>
        </w:tc>
        <w:tc>
          <w:tcPr>
            <w:tcW w:w="1275" w:type="dxa"/>
            <w:vAlign w:val="center"/>
          </w:tcPr>
          <w:p w14:paraId="5B25B3DC"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40FE63A8" w14:textId="77777777" w:rsidTr="00403D41">
        <w:trPr>
          <w:trHeight w:val="20"/>
        </w:trPr>
        <w:tc>
          <w:tcPr>
            <w:tcW w:w="1276" w:type="dxa"/>
            <w:shd w:val="clear" w:color="auto" w:fill="auto"/>
            <w:vAlign w:val="center"/>
          </w:tcPr>
          <w:p w14:paraId="3C5E8DF3"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C57</w:t>
            </w:r>
          </w:p>
        </w:tc>
        <w:tc>
          <w:tcPr>
            <w:tcW w:w="4394" w:type="dxa"/>
            <w:shd w:val="clear" w:color="auto" w:fill="auto"/>
            <w:vAlign w:val="center"/>
          </w:tcPr>
          <w:p w14:paraId="12787999"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other and unspecified female genital organs</w:t>
            </w:r>
          </w:p>
        </w:tc>
        <w:tc>
          <w:tcPr>
            <w:tcW w:w="2127" w:type="dxa"/>
            <w:vAlign w:val="center"/>
          </w:tcPr>
          <w:p w14:paraId="32DD9FA6" w14:textId="77777777" w:rsidR="00943605" w:rsidRPr="00403D41" w:rsidRDefault="00943605" w:rsidP="00403D41">
            <w:pPr>
              <w:rPr>
                <w:rFonts w:ascii="Arial" w:hAnsi="Arial" w:cs="Arial"/>
                <w:sz w:val="18"/>
                <w:szCs w:val="18"/>
              </w:rPr>
            </w:pPr>
            <w:r w:rsidRPr="00403D41">
              <w:rPr>
                <w:rFonts w:ascii="Arial" w:hAnsi="Arial" w:cs="Arial"/>
                <w:sz w:val="18"/>
                <w:szCs w:val="18"/>
              </w:rPr>
              <w:t>Gynaecological</w:t>
            </w:r>
          </w:p>
        </w:tc>
        <w:tc>
          <w:tcPr>
            <w:tcW w:w="1275" w:type="dxa"/>
            <w:vAlign w:val="center"/>
          </w:tcPr>
          <w:p w14:paraId="7B427E90"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64636B29" w14:textId="77777777" w:rsidTr="00403D41">
        <w:trPr>
          <w:trHeight w:val="20"/>
        </w:trPr>
        <w:tc>
          <w:tcPr>
            <w:tcW w:w="1276" w:type="dxa"/>
            <w:shd w:val="clear" w:color="auto" w:fill="auto"/>
            <w:vAlign w:val="center"/>
          </w:tcPr>
          <w:p w14:paraId="7A41FBEB"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C58</w:t>
            </w:r>
          </w:p>
        </w:tc>
        <w:tc>
          <w:tcPr>
            <w:tcW w:w="4394" w:type="dxa"/>
            <w:shd w:val="clear" w:color="auto" w:fill="auto"/>
            <w:vAlign w:val="center"/>
          </w:tcPr>
          <w:p w14:paraId="506A690C"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placenta</w:t>
            </w:r>
          </w:p>
        </w:tc>
        <w:tc>
          <w:tcPr>
            <w:tcW w:w="2127" w:type="dxa"/>
            <w:vAlign w:val="center"/>
          </w:tcPr>
          <w:p w14:paraId="1D4CC2CF"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Gynaecological</w:t>
            </w:r>
          </w:p>
        </w:tc>
        <w:tc>
          <w:tcPr>
            <w:tcW w:w="1275" w:type="dxa"/>
            <w:vAlign w:val="center"/>
          </w:tcPr>
          <w:p w14:paraId="24DA43B0"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6195EE33" w14:textId="77777777" w:rsidTr="00403D41">
        <w:trPr>
          <w:trHeight w:val="20"/>
        </w:trPr>
        <w:tc>
          <w:tcPr>
            <w:tcW w:w="1276" w:type="dxa"/>
            <w:shd w:val="clear" w:color="auto" w:fill="auto"/>
            <w:vAlign w:val="center"/>
          </w:tcPr>
          <w:p w14:paraId="5512F4E3"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C60</w:t>
            </w:r>
          </w:p>
        </w:tc>
        <w:tc>
          <w:tcPr>
            <w:tcW w:w="4394" w:type="dxa"/>
            <w:shd w:val="clear" w:color="auto" w:fill="auto"/>
            <w:vAlign w:val="center"/>
          </w:tcPr>
          <w:p w14:paraId="53497F02"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penis</w:t>
            </w:r>
          </w:p>
        </w:tc>
        <w:tc>
          <w:tcPr>
            <w:tcW w:w="2127" w:type="dxa"/>
            <w:vAlign w:val="center"/>
          </w:tcPr>
          <w:p w14:paraId="459A41B3"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Urological</w:t>
            </w:r>
          </w:p>
        </w:tc>
        <w:tc>
          <w:tcPr>
            <w:tcW w:w="1275" w:type="dxa"/>
            <w:vAlign w:val="center"/>
          </w:tcPr>
          <w:p w14:paraId="49D73EED"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645E085F" w14:textId="77777777" w:rsidTr="00403D41">
        <w:trPr>
          <w:trHeight w:val="20"/>
        </w:trPr>
        <w:tc>
          <w:tcPr>
            <w:tcW w:w="1276" w:type="dxa"/>
            <w:shd w:val="clear" w:color="auto" w:fill="auto"/>
            <w:vAlign w:val="center"/>
          </w:tcPr>
          <w:p w14:paraId="4FE00E24"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C61</w:t>
            </w:r>
          </w:p>
        </w:tc>
        <w:tc>
          <w:tcPr>
            <w:tcW w:w="4394" w:type="dxa"/>
            <w:shd w:val="clear" w:color="auto" w:fill="auto"/>
            <w:vAlign w:val="center"/>
          </w:tcPr>
          <w:p w14:paraId="618B5F55"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prostate</w:t>
            </w:r>
          </w:p>
        </w:tc>
        <w:tc>
          <w:tcPr>
            <w:tcW w:w="2127" w:type="dxa"/>
            <w:vAlign w:val="center"/>
          </w:tcPr>
          <w:p w14:paraId="3AD51B11"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Urological</w:t>
            </w:r>
          </w:p>
        </w:tc>
        <w:tc>
          <w:tcPr>
            <w:tcW w:w="1275" w:type="dxa"/>
            <w:vAlign w:val="center"/>
          </w:tcPr>
          <w:p w14:paraId="1C7C3731"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0B753A1E" w14:textId="77777777" w:rsidTr="00403D41">
        <w:trPr>
          <w:trHeight w:val="20"/>
        </w:trPr>
        <w:tc>
          <w:tcPr>
            <w:tcW w:w="1276" w:type="dxa"/>
            <w:shd w:val="clear" w:color="auto" w:fill="auto"/>
            <w:vAlign w:val="center"/>
          </w:tcPr>
          <w:p w14:paraId="06741FD9"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C62</w:t>
            </w:r>
          </w:p>
        </w:tc>
        <w:tc>
          <w:tcPr>
            <w:tcW w:w="4394" w:type="dxa"/>
            <w:shd w:val="clear" w:color="auto" w:fill="auto"/>
            <w:vAlign w:val="center"/>
          </w:tcPr>
          <w:p w14:paraId="2FF67A8F"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testis</w:t>
            </w:r>
          </w:p>
        </w:tc>
        <w:tc>
          <w:tcPr>
            <w:tcW w:w="2127" w:type="dxa"/>
            <w:vAlign w:val="center"/>
          </w:tcPr>
          <w:p w14:paraId="1DC898AB"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Urological</w:t>
            </w:r>
          </w:p>
        </w:tc>
        <w:tc>
          <w:tcPr>
            <w:tcW w:w="1275" w:type="dxa"/>
            <w:vAlign w:val="center"/>
          </w:tcPr>
          <w:p w14:paraId="33958DFF"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0BEEFF22" w14:textId="77777777" w:rsidTr="00403D41">
        <w:trPr>
          <w:trHeight w:val="20"/>
        </w:trPr>
        <w:tc>
          <w:tcPr>
            <w:tcW w:w="1276" w:type="dxa"/>
            <w:shd w:val="clear" w:color="auto" w:fill="auto"/>
            <w:vAlign w:val="center"/>
          </w:tcPr>
          <w:p w14:paraId="2B435981"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C63</w:t>
            </w:r>
          </w:p>
        </w:tc>
        <w:tc>
          <w:tcPr>
            <w:tcW w:w="4394" w:type="dxa"/>
            <w:shd w:val="clear" w:color="auto" w:fill="auto"/>
            <w:vAlign w:val="center"/>
          </w:tcPr>
          <w:p w14:paraId="51CD8414"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other and unspecified male genital organs</w:t>
            </w:r>
          </w:p>
        </w:tc>
        <w:tc>
          <w:tcPr>
            <w:tcW w:w="2127" w:type="dxa"/>
            <w:vAlign w:val="center"/>
          </w:tcPr>
          <w:p w14:paraId="5450C16A"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Urological</w:t>
            </w:r>
          </w:p>
        </w:tc>
        <w:tc>
          <w:tcPr>
            <w:tcW w:w="1275" w:type="dxa"/>
            <w:vAlign w:val="center"/>
          </w:tcPr>
          <w:p w14:paraId="3918EAA8"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56CEF59E" w14:textId="77777777" w:rsidTr="00403D41">
        <w:trPr>
          <w:trHeight w:val="20"/>
        </w:trPr>
        <w:tc>
          <w:tcPr>
            <w:tcW w:w="1276" w:type="dxa"/>
            <w:shd w:val="clear" w:color="auto" w:fill="auto"/>
            <w:vAlign w:val="center"/>
          </w:tcPr>
          <w:p w14:paraId="6ABE757E"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C64</w:t>
            </w:r>
          </w:p>
        </w:tc>
        <w:tc>
          <w:tcPr>
            <w:tcW w:w="4394" w:type="dxa"/>
            <w:shd w:val="clear" w:color="auto" w:fill="auto"/>
            <w:vAlign w:val="center"/>
          </w:tcPr>
          <w:p w14:paraId="27AE612E"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kidney, except renal pelvis</w:t>
            </w:r>
          </w:p>
        </w:tc>
        <w:tc>
          <w:tcPr>
            <w:tcW w:w="2127" w:type="dxa"/>
            <w:vAlign w:val="center"/>
          </w:tcPr>
          <w:p w14:paraId="67D2E598"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Urological</w:t>
            </w:r>
          </w:p>
        </w:tc>
        <w:tc>
          <w:tcPr>
            <w:tcW w:w="1275" w:type="dxa"/>
            <w:vAlign w:val="center"/>
          </w:tcPr>
          <w:p w14:paraId="20BEE7CA"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6C6E6880" w14:textId="77777777" w:rsidTr="00403D41">
        <w:trPr>
          <w:trHeight w:val="20"/>
        </w:trPr>
        <w:tc>
          <w:tcPr>
            <w:tcW w:w="1276" w:type="dxa"/>
            <w:shd w:val="clear" w:color="auto" w:fill="auto"/>
            <w:vAlign w:val="center"/>
          </w:tcPr>
          <w:p w14:paraId="5CB181F1"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C65</w:t>
            </w:r>
          </w:p>
        </w:tc>
        <w:tc>
          <w:tcPr>
            <w:tcW w:w="4394" w:type="dxa"/>
            <w:shd w:val="clear" w:color="auto" w:fill="auto"/>
            <w:vAlign w:val="center"/>
          </w:tcPr>
          <w:p w14:paraId="20D2E8B3"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renal pelvis</w:t>
            </w:r>
          </w:p>
        </w:tc>
        <w:tc>
          <w:tcPr>
            <w:tcW w:w="2127" w:type="dxa"/>
            <w:vAlign w:val="center"/>
          </w:tcPr>
          <w:p w14:paraId="5635CEF4"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Urological</w:t>
            </w:r>
          </w:p>
        </w:tc>
        <w:tc>
          <w:tcPr>
            <w:tcW w:w="1275" w:type="dxa"/>
            <w:vAlign w:val="center"/>
          </w:tcPr>
          <w:p w14:paraId="69513BC2"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39905AC0" w14:textId="77777777" w:rsidTr="00403D41">
        <w:trPr>
          <w:trHeight w:val="20"/>
        </w:trPr>
        <w:tc>
          <w:tcPr>
            <w:tcW w:w="1276" w:type="dxa"/>
            <w:shd w:val="clear" w:color="auto" w:fill="auto"/>
            <w:vAlign w:val="center"/>
          </w:tcPr>
          <w:p w14:paraId="62ABED56"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C66</w:t>
            </w:r>
          </w:p>
        </w:tc>
        <w:tc>
          <w:tcPr>
            <w:tcW w:w="4394" w:type="dxa"/>
            <w:shd w:val="clear" w:color="auto" w:fill="auto"/>
            <w:vAlign w:val="center"/>
          </w:tcPr>
          <w:p w14:paraId="78BCD960"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ureter</w:t>
            </w:r>
          </w:p>
        </w:tc>
        <w:tc>
          <w:tcPr>
            <w:tcW w:w="2127" w:type="dxa"/>
            <w:vAlign w:val="center"/>
          </w:tcPr>
          <w:p w14:paraId="7FEC2F9B"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Urological</w:t>
            </w:r>
          </w:p>
        </w:tc>
        <w:tc>
          <w:tcPr>
            <w:tcW w:w="1275" w:type="dxa"/>
            <w:vAlign w:val="center"/>
          </w:tcPr>
          <w:p w14:paraId="22EB57B4"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0689CBD8" w14:textId="77777777" w:rsidTr="00403D41">
        <w:trPr>
          <w:trHeight w:val="20"/>
        </w:trPr>
        <w:tc>
          <w:tcPr>
            <w:tcW w:w="1276" w:type="dxa"/>
            <w:shd w:val="clear" w:color="auto" w:fill="auto"/>
            <w:vAlign w:val="center"/>
          </w:tcPr>
          <w:p w14:paraId="71F640BA"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C67</w:t>
            </w:r>
          </w:p>
        </w:tc>
        <w:tc>
          <w:tcPr>
            <w:tcW w:w="4394" w:type="dxa"/>
            <w:shd w:val="clear" w:color="auto" w:fill="auto"/>
            <w:vAlign w:val="center"/>
          </w:tcPr>
          <w:p w14:paraId="0F1E1CA1"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bladder</w:t>
            </w:r>
          </w:p>
        </w:tc>
        <w:tc>
          <w:tcPr>
            <w:tcW w:w="2127" w:type="dxa"/>
            <w:vAlign w:val="center"/>
          </w:tcPr>
          <w:p w14:paraId="113D061C"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Urological</w:t>
            </w:r>
          </w:p>
        </w:tc>
        <w:tc>
          <w:tcPr>
            <w:tcW w:w="1275" w:type="dxa"/>
            <w:vAlign w:val="center"/>
          </w:tcPr>
          <w:p w14:paraId="6D202DCC"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0FA18274" w14:textId="77777777" w:rsidTr="00403D41">
        <w:trPr>
          <w:trHeight w:val="20"/>
        </w:trPr>
        <w:tc>
          <w:tcPr>
            <w:tcW w:w="1276" w:type="dxa"/>
            <w:shd w:val="clear" w:color="auto" w:fill="auto"/>
            <w:vAlign w:val="center"/>
          </w:tcPr>
          <w:p w14:paraId="6F5DE420"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C68</w:t>
            </w:r>
          </w:p>
        </w:tc>
        <w:tc>
          <w:tcPr>
            <w:tcW w:w="4394" w:type="dxa"/>
            <w:shd w:val="clear" w:color="auto" w:fill="auto"/>
            <w:vAlign w:val="center"/>
          </w:tcPr>
          <w:p w14:paraId="0005847C"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other and unspecified urinary organs</w:t>
            </w:r>
          </w:p>
        </w:tc>
        <w:tc>
          <w:tcPr>
            <w:tcW w:w="2127" w:type="dxa"/>
            <w:vAlign w:val="center"/>
          </w:tcPr>
          <w:p w14:paraId="6EB8290A"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Urological</w:t>
            </w:r>
          </w:p>
        </w:tc>
        <w:tc>
          <w:tcPr>
            <w:tcW w:w="1275" w:type="dxa"/>
            <w:vAlign w:val="center"/>
          </w:tcPr>
          <w:p w14:paraId="2A0B53FB"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611B7AFD" w14:textId="77777777" w:rsidTr="00403D41">
        <w:trPr>
          <w:trHeight w:val="20"/>
        </w:trPr>
        <w:tc>
          <w:tcPr>
            <w:tcW w:w="1276" w:type="dxa"/>
            <w:shd w:val="clear" w:color="auto" w:fill="auto"/>
            <w:vAlign w:val="center"/>
          </w:tcPr>
          <w:p w14:paraId="42164D72"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C69</w:t>
            </w:r>
          </w:p>
        </w:tc>
        <w:tc>
          <w:tcPr>
            <w:tcW w:w="4394" w:type="dxa"/>
            <w:shd w:val="clear" w:color="auto" w:fill="auto"/>
            <w:vAlign w:val="center"/>
          </w:tcPr>
          <w:p w14:paraId="6CA5D5D1"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eye and adnexa</w:t>
            </w:r>
          </w:p>
        </w:tc>
        <w:tc>
          <w:tcPr>
            <w:tcW w:w="2127" w:type="dxa"/>
            <w:vAlign w:val="center"/>
          </w:tcPr>
          <w:p w14:paraId="3108B71A"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Brain/CNS</w:t>
            </w:r>
          </w:p>
        </w:tc>
        <w:tc>
          <w:tcPr>
            <w:tcW w:w="1275" w:type="dxa"/>
            <w:vAlign w:val="center"/>
          </w:tcPr>
          <w:p w14:paraId="366523CF"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72ACDB09" w14:textId="77777777" w:rsidTr="00403D41">
        <w:trPr>
          <w:trHeight w:val="20"/>
        </w:trPr>
        <w:tc>
          <w:tcPr>
            <w:tcW w:w="1276" w:type="dxa"/>
            <w:shd w:val="clear" w:color="auto" w:fill="auto"/>
            <w:vAlign w:val="center"/>
          </w:tcPr>
          <w:p w14:paraId="764A1DFD"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C70</w:t>
            </w:r>
          </w:p>
        </w:tc>
        <w:tc>
          <w:tcPr>
            <w:tcW w:w="4394" w:type="dxa"/>
            <w:shd w:val="clear" w:color="auto" w:fill="auto"/>
            <w:vAlign w:val="center"/>
          </w:tcPr>
          <w:p w14:paraId="146D6A33"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meninges</w:t>
            </w:r>
          </w:p>
        </w:tc>
        <w:tc>
          <w:tcPr>
            <w:tcW w:w="2127" w:type="dxa"/>
            <w:vAlign w:val="center"/>
          </w:tcPr>
          <w:p w14:paraId="448FE099"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Brain/CNS</w:t>
            </w:r>
          </w:p>
        </w:tc>
        <w:tc>
          <w:tcPr>
            <w:tcW w:w="1275" w:type="dxa"/>
            <w:vAlign w:val="center"/>
          </w:tcPr>
          <w:p w14:paraId="5EA81EA7"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432D399D" w14:textId="77777777" w:rsidTr="00403D41">
        <w:trPr>
          <w:trHeight w:val="20"/>
        </w:trPr>
        <w:tc>
          <w:tcPr>
            <w:tcW w:w="1276" w:type="dxa"/>
            <w:shd w:val="clear" w:color="auto" w:fill="auto"/>
            <w:vAlign w:val="center"/>
          </w:tcPr>
          <w:p w14:paraId="6C5BD776"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C71</w:t>
            </w:r>
          </w:p>
        </w:tc>
        <w:tc>
          <w:tcPr>
            <w:tcW w:w="4394" w:type="dxa"/>
            <w:shd w:val="clear" w:color="auto" w:fill="auto"/>
            <w:vAlign w:val="center"/>
          </w:tcPr>
          <w:p w14:paraId="1A65B8FD"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brain</w:t>
            </w:r>
          </w:p>
        </w:tc>
        <w:tc>
          <w:tcPr>
            <w:tcW w:w="2127" w:type="dxa"/>
            <w:vAlign w:val="center"/>
          </w:tcPr>
          <w:p w14:paraId="4B7683C6"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Brain/CNS</w:t>
            </w:r>
          </w:p>
        </w:tc>
        <w:tc>
          <w:tcPr>
            <w:tcW w:w="1275" w:type="dxa"/>
            <w:vAlign w:val="center"/>
          </w:tcPr>
          <w:p w14:paraId="1CAA0FCF"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71230CD6" w14:textId="77777777" w:rsidTr="00403D41">
        <w:trPr>
          <w:trHeight w:val="20"/>
        </w:trPr>
        <w:tc>
          <w:tcPr>
            <w:tcW w:w="1276" w:type="dxa"/>
            <w:shd w:val="clear" w:color="auto" w:fill="auto"/>
            <w:vAlign w:val="center"/>
          </w:tcPr>
          <w:p w14:paraId="39080577"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C72</w:t>
            </w:r>
          </w:p>
        </w:tc>
        <w:tc>
          <w:tcPr>
            <w:tcW w:w="4394" w:type="dxa"/>
            <w:shd w:val="clear" w:color="auto" w:fill="auto"/>
            <w:vAlign w:val="center"/>
          </w:tcPr>
          <w:p w14:paraId="03C68060"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spinal cord, cranial nerves and other parts of central nervous system</w:t>
            </w:r>
          </w:p>
        </w:tc>
        <w:tc>
          <w:tcPr>
            <w:tcW w:w="2127" w:type="dxa"/>
            <w:vAlign w:val="center"/>
          </w:tcPr>
          <w:p w14:paraId="713783B1"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Brain/CNS</w:t>
            </w:r>
          </w:p>
        </w:tc>
        <w:tc>
          <w:tcPr>
            <w:tcW w:w="1275" w:type="dxa"/>
            <w:vAlign w:val="center"/>
          </w:tcPr>
          <w:p w14:paraId="79C40C91"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31F9816A" w14:textId="77777777" w:rsidTr="00403D41">
        <w:trPr>
          <w:trHeight w:val="20"/>
        </w:trPr>
        <w:tc>
          <w:tcPr>
            <w:tcW w:w="1276" w:type="dxa"/>
            <w:shd w:val="clear" w:color="auto" w:fill="auto"/>
            <w:vAlign w:val="center"/>
          </w:tcPr>
          <w:p w14:paraId="68B058D0"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C73</w:t>
            </w:r>
          </w:p>
        </w:tc>
        <w:tc>
          <w:tcPr>
            <w:tcW w:w="4394" w:type="dxa"/>
            <w:shd w:val="clear" w:color="auto" w:fill="auto"/>
            <w:vAlign w:val="center"/>
          </w:tcPr>
          <w:p w14:paraId="504C1321"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thyroid gland</w:t>
            </w:r>
          </w:p>
        </w:tc>
        <w:tc>
          <w:tcPr>
            <w:tcW w:w="2127" w:type="dxa"/>
            <w:vAlign w:val="center"/>
          </w:tcPr>
          <w:p w14:paraId="1186C497"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Head and neck</w:t>
            </w:r>
          </w:p>
        </w:tc>
        <w:tc>
          <w:tcPr>
            <w:tcW w:w="1275" w:type="dxa"/>
            <w:vAlign w:val="center"/>
          </w:tcPr>
          <w:p w14:paraId="7A308209"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43F10A4F" w14:textId="77777777" w:rsidTr="00403D41">
        <w:trPr>
          <w:trHeight w:val="20"/>
        </w:trPr>
        <w:tc>
          <w:tcPr>
            <w:tcW w:w="1276" w:type="dxa"/>
            <w:shd w:val="clear" w:color="auto" w:fill="auto"/>
            <w:vAlign w:val="center"/>
          </w:tcPr>
          <w:p w14:paraId="4BE699F2"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C74</w:t>
            </w:r>
          </w:p>
        </w:tc>
        <w:tc>
          <w:tcPr>
            <w:tcW w:w="4394" w:type="dxa"/>
            <w:shd w:val="clear" w:color="auto" w:fill="auto"/>
            <w:vAlign w:val="center"/>
          </w:tcPr>
          <w:p w14:paraId="68ACBBF8"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adrenal gland</w:t>
            </w:r>
          </w:p>
        </w:tc>
        <w:tc>
          <w:tcPr>
            <w:tcW w:w="2127" w:type="dxa"/>
            <w:vAlign w:val="center"/>
          </w:tcPr>
          <w:p w14:paraId="45B3F7E1"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Other</w:t>
            </w:r>
          </w:p>
        </w:tc>
        <w:tc>
          <w:tcPr>
            <w:tcW w:w="1275" w:type="dxa"/>
            <w:vAlign w:val="center"/>
          </w:tcPr>
          <w:p w14:paraId="243943F6"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323570F1" w14:textId="77777777" w:rsidTr="00403D41">
        <w:trPr>
          <w:trHeight w:val="2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1255FA7"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C75</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61D3532C"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other endocrine glands and related structures</w:t>
            </w:r>
          </w:p>
        </w:tc>
        <w:tc>
          <w:tcPr>
            <w:tcW w:w="2127" w:type="dxa"/>
            <w:tcBorders>
              <w:top w:val="single" w:sz="4" w:space="0" w:color="auto"/>
              <w:left w:val="single" w:sz="4" w:space="0" w:color="auto"/>
              <w:bottom w:val="single" w:sz="4" w:space="0" w:color="auto"/>
              <w:right w:val="single" w:sz="4" w:space="0" w:color="auto"/>
            </w:tcBorders>
            <w:vAlign w:val="center"/>
          </w:tcPr>
          <w:p w14:paraId="032AA018"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Other</w:t>
            </w:r>
          </w:p>
        </w:tc>
        <w:tc>
          <w:tcPr>
            <w:tcW w:w="1275" w:type="dxa"/>
            <w:tcBorders>
              <w:top w:val="single" w:sz="4" w:space="0" w:color="auto"/>
              <w:left w:val="single" w:sz="4" w:space="0" w:color="auto"/>
              <w:bottom w:val="single" w:sz="4" w:space="0" w:color="auto"/>
              <w:right w:val="single" w:sz="4" w:space="0" w:color="auto"/>
            </w:tcBorders>
            <w:vAlign w:val="center"/>
          </w:tcPr>
          <w:p w14:paraId="154C7BC8"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59EA9F89" w14:textId="77777777" w:rsidTr="00403D41">
        <w:trPr>
          <w:trHeight w:val="20"/>
        </w:trPr>
        <w:tc>
          <w:tcPr>
            <w:tcW w:w="1276" w:type="dxa"/>
            <w:shd w:val="clear" w:color="auto" w:fill="auto"/>
            <w:vAlign w:val="center"/>
          </w:tcPr>
          <w:p w14:paraId="473A8A64"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C76</w:t>
            </w:r>
          </w:p>
        </w:tc>
        <w:tc>
          <w:tcPr>
            <w:tcW w:w="4394" w:type="dxa"/>
            <w:shd w:val="clear" w:color="auto" w:fill="auto"/>
            <w:vAlign w:val="center"/>
          </w:tcPr>
          <w:p w14:paraId="2BDC0B0D"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other and ill-defined sites</w:t>
            </w:r>
          </w:p>
        </w:tc>
        <w:tc>
          <w:tcPr>
            <w:tcW w:w="2127" w:type="dxa"/>
            <w:vAlign w:val="center"/>
          </w:tcPr>
          <w:p w14:paraId="33A0BAB4"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Other</w:t>
            </w:r>
          </w:p>
        </w:tc>
        <w:tc>
          <w:tcPr>
            <w:tcW w:w="1275" w:type="dxa"/>
            <w:vAlign w:val="center"/>
          </w:tcPr>
          <w:p w14:paraId="38276215"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142B5486" w14:textId="77777777" w:rsidTr="00403D41">
        <w:trPr>
          <w:trHeight w:val="20"/>
        </w:trPr>
        <w:tc>
          <w:tcPr>
            <w:tcW w:w="1276" w:type="dxa"/>
            <w:shd w:val="clear" w:color="auto" w:fill="auto"/>
            <w:vAlign w:val="center"/>
          </w:tcPr>
          <w:p w14:paraId="18F737CB"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C80</w:t>
            </w:r>
          </w:p>
        </w:tc>
        <w:tc>
          <w:tcPr>
            <w:tcW w:w="4394" w:type="dxa"/>
            <w:shd w:val="clear" w:color="auto" w:fill="auto"/>
            <w:vAlign w:val="center"/>
          </w:tcPr>
          <w:p w14:paraId="5F24253C"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without specification of site</w:t>
            </w:r>
          </w:p>
        </w:tc>
        <w:tc>
          <w:tcPr>
            <w:tcW w:w="2127" w:type="dxa"/>
            <w:vAlign w:val="center"/>
          </w:tcPr>
          <w:p w14:paraId="08B55B5F"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Other</w:t>
            </w:r>
          </w:p>
        </w:tc>
        <w:tc>
          <w:tcPr>
            <w:tcW w:w="1275" w:type="dxa"/>
            <w:vAlign w:val="center"/>
          </w:tcPr>
          <w:p w14:paraId="307F068E"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3C084E8E" w14:textId="77777777" w:rsidTr="00403D41">
        <w:trPr>
          <w:trHeight w:val="20"/>
        </w:trPr>
        <w:tc>
          <w:tcPr>
            <w:tcW w:w="1276" w:type="dxa"/>
            <w:shd w:val="clear" w:color="auto" w:fill="auto"/>
            <w:vAlign w:val="center"/>
          </w:tcPr>
          <w:p w14:paraId="5D565179"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C81</w:t>
            </w:r>
          </w:p>
        </w:tc>
        <w:tc>
          <w:tcPr>
            <w:tcW w:w="4394" w:type="dxa"/>
            <w:shd w:val="clear" w:color="auto" w:fill="auto"/>
            <w:vAlign w:val="center"/>
          </w:tcPr>
          <w:p w14:paraId="53808305"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Hodgkin’s disease</w:t>
            </w:r>
          </w:p>
        </w:tc>
        <w:tc>
          <w:tcPr>
            <w:tcW w:w="2127" w:type="dxa"/>
            <w:vAlign w:val="center"/>
          </w:tcPr>
          <w:p w14:paraId="042F3E85"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Haematological</w:t>
            </w:r>
          </w:p>
        </w:tc>
        <w:tc>
          <w:tcPr>
            <w:tcW w:w="1275" w:type="dxa"/>
            <w:vAlign w:val="center"/>
          </w:tcPr>
          <w:p w14:paraId="237E36C8"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3C29D9E8" w14:textId="77777777" w:rsidTr="00403D41">
        <w:trPr>
          <w:trHeight w:val="20"/>
        </w:trPr>
        <w:tc>
          <w:tcPr>
            <w:tcW w:w="1276" w:type="dxa"/>
            <w:shd w:val="clear" w:color="auto" w:fill="auto"/>
            <w:vAlign w:val="center"/>
          </w:tcPr>
          <w:p w14:paraId="25BA6465"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C82</w:t>
            </w:r>
          </w:p>
        </w:tc>
        <w:tc>
          <w:tcPr>
            <w:tcW w:w="4394" w:type="dxa"/>
            <w:shd w:val="clear" w:color="auto" w:fill="auto"/>
            <w:vAlign w:val="center"/>
          </w:tcPr>
          <w:p w14:paraId="7AAA431D"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Follicular lymphoma</w:t>
            </w:r>
          </w:p>
        </w:tc>
        <w:tc>
          <w:tcPr>
            <w:tcW w:w="2127" w:type="dxa"/>
            <w:vAlign w:val="center"/>
          </w:tcPr>
          <w:p w14:paraId="70DDBA3A"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Haematological</w:t>
            </w:r>
          </w:p>
        </w:tc>
        <w:tc>
          <w:tcPr>
            <w:tcW w:w="1275" w:type="dxa"/>
            <w:vAlign w:val="center"/>
          </w:tcPr>
          <w:p w14:paraId="053E254E"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w:t>
            </w:r>
            <w:r w:rsidR="00941E79" w:rsidRPr="00403D41">
              <w:rPr>
                <w:rFonts w:ascii="Arial" w:hAnsi="Arial" w:cs="Arial"/>
                <w:sz w:val="18"/>
                <w:szCs w:val="18"/>
              </w:rPr>
              <w:t>4</w:t>
            </w:r>
            <w:r w:rsidRPr="00403D41">
              <w:rPr>
                <w:rFonts w:ascii="Arial" w:hAnsi="Arial" w:cs="Arial"/>
                <w:sz w:val="18"/>
                <w:szCs w:val="18"/>
              </w:rPr>
              <w:t>/2014</w:t>
            </w:r>
          </w:p>
        </w:tc>
      </w:tr>
      <w:tr w:rsidR="00943605" w:rsidRPr="00403D41" w14:paraId="78E87F34" w14:textId="77777777" w:rsidTr="00403D41">
        <w:trPr>
          <w:trHeight w:val="20"/>
        </w:trPr>
        <w:tc>
          <w:tcPr>
            <w:tcW w:w="1276" w:type="dxa"/>
            <w:shd w:val="clear" w:color="auto" w:fill="auto"/>
            <w:vAlign w:val="center"/>
          </w:tcPr>
          <w:p w14:paraId="2C997871"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 xml:space="preserve">C83 </w:t>
            </w:r>
          </w:p>
        </w:tc>
        <w:tc>
          <w:tcPr>
            <w:tcW w:w="4394" w:type="dxa"/>
            <w:shd w:val="clear" w:color="auto" w:fill="auto"/>
            <w:vAlign w:val="center"/>
          </w:tcPr>
          <w:p w14:paraId="16AE54C1"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Diffuse non-Hodgkin’s lymphoma</w:t>
            </w:r>
          </w:p>
        </w:tc>
        <w:tc>
          <w:tcPr>
            <w:tcW w:w="2127" w:type="dxa"/>
            <w:vAlign w:val="center"/>
          </w:tcPr>
          <w:p w14:paraId="38F63174"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Haematological</w:t>
            </w:r>
          </w:p>
        </w:tc>
        <w:tc>
          <w:tcPr>
            <w:tcW w:w="1275" w:type="dxa"/>
            <w:vAlign w:val="center"/>
          </w:tcPr>
          <w:p w14:paraId="57D3F19A"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373CF8C5" w14:textId="77777777" w:rsidTr="00403D41">
        <w:trPr>
          <w:trHeight w:val="20"/>
        </w:trPr>
        <w:tc>
          <w:tcPr>
            <w:tcW w:w="1276" w:type="dxa"/>
            <w:shd w:val="clear" w:color="auto" w:fill="auto"/>
            <w:vAlign w:val="center"/>
          </w:tcPr>
          <w:p w14:paraId="0A64DB11"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C84</w:t>
            </w:r>
          </w:p>
        </w:tc>
        <w:tc>
          <w:tcPr>
            <w:tcW w:w="4394" w:type="dxa"/>
            <w:shd w:val="clear" w:color="auto" w:fill="auto"/>
            <w:vAlign w:val="center"/>
          </w:tcPr>
          <w:p w14:paraId="5A34C150"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Peripheral and cutaneous T-cell lymphomas</w:t>
            </w:r>
          </w:p>
        </w:tc>
        <w:tc>
          <w:tcPr>
            <w:tcW w:w="2127" w:type="dxa"/>
            <w:vAlign w:val="center"/>
          </w:tcPr>
          <w:p w14:paraId="34E9055C"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Haematological</w:t>
            </w:r>
          </w:p>
        </w:tc>
        <w:tc>
          <w:tcPr>
            <w:tcW w:w="1275" w:type="dxa"/>
            <w:vAlign w:val="center"/>
          </w:tcPr>
          <w:p w14:paraId="6A7F7874"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5814DB70" w14:textId="77777777" w:rsidTr="00403D41">
        <w:trPr>
          <w:trHeight w:val="20"/>
        </w:trPr>
        <w:tc>
          <w:tcPr>
            <w:tcW w:w="1276" w:type="dxa"/>
            <w:shd w:val="clear" w:color="auto" w:fill="auto"/>
            <w:vAlign w:val="center"/>
          </w:tcPr>
          <w:p w14:paraId="3920765B"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C85</w:t>
            </w:r>
          </w:p>
        </w:tc>
        <w:tc>
          <w:tcPr>
            <w:tcW w:w="4394" w:type="dxa"/>
            <w:shd w:val="clear" w:color="auto" w:fill="auto"/>
            <w:vAlign w:val="center"/>
          </w:tcPr>
          <w:p w14:paraId="2D696444"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Other and unspecified types of non-Hodgkin’s lymphoma</w:t>
            </w:r>
          </w:p>
        </w:tc>
        <w:tc>
          <w:tcPr>
            <w:tcW w:w="2127" w:type="dxa"/>
            <w:vAlign w:val="center"/>
          </w:tcPr>
          <w:p w14:paraId="3F384B10"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Haematological</w:t>
            </w:r>
          </w:p>
        </w:tc>
        <w:tc>
          <w:tcPr>
            <w:tcW w:w="1275" w:type="dxa"/>
            <w:vAlign w:val="center"/>
          </w:tcPr>
          <w:p w14:paraId="6DA46DCA"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41F20B2C" w14:textId="77777777" w:rsidTr="00403D41">
        <w:trPr>
          <w:trHeight w:val="20"/>
        </w:trPr>
        <w:tc>
          <w:tcPr>
            <w:tcW w:w="1276" w:type="dxa"/>
            <w:shd w:val="clear" w:color="auto" w:fill="auto"/>
            <w:vAlign w:val="center"/>
          </w:tcPr>
          <w:p w14:paraId="333337AC"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C86</w:t>
            </w:r>
          </w:p>
        </w:tc>
        <w:tc>
          <w:tcPr>
            <w:tcW w:w="4394" w:type="dxa"/>
            <w:shd w:val="clear" w:color="auto" w:fill="auto"/>
            <w:vAlign w:val="center"/>
          </w:tcPr>
          <w:p w14:paraId="4EEB8F1C"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Other specified types of T/NK-cell lymphoma</w:t>
            </w:r>
          </w:p>
        </w:tc>
        <w:tc>
          <w:tcPr>
            <w:tcW w:w="2127" w:type="dxa"/>
            <w:vAlign w:val="center"/>
          </w:tcPr>
          <w:p w14:paraId="3DDE05E8"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Haematological</w:t>
            </w:r>
          </w:p>
        </w:tc>
        <w:tc>
          <w:tcPr>
            <w:tcW w:w="1275" w:type="dxa"/>
            <w:vAlign w:val="center"/>
          </w:tcPr>
          <w:p w14:paraId="09955BDE"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w:t>
            </w:r>
            <w:r w:rsidR="00941E79" w:rsidRPr="00403D41">
              <w:rPr>
                <w:rFonts w:ascii="Arial" w:hAnsi="Arial" w:cs="Arial"/>
                <w:sz w:val="18"/>
                <w:szCs w:val="18"/>
              </w:rPr>
              <w:t>4</w:t>
            </w:r>
            <w:r w:rsidRPr="00403D41">
              <w:rPr>
                <w:rFonts w:ascii="Arial" w:hAnsi="Arial" w:cs="Arial"/>
                <w:sz w:val="18"/>
                <w:szCs w:val="18"/>
              </w:rPr>
              <w:t>/2014</w:t>
            </w:r>
          </w:p>
        </w:tc>
      </w:tr>
      <w:tr w:rsidR="00943605" w:rsidRPr="00403D41" w14:paraId="53437457" w14:textId="77777777" w:rsidTr="00403D41">
        <w:trPr>
          <w:trHeight w:val="20"/>
        </w:trPr>
        <w:tc>
          <w:tcPr>
            <w:tcW w:w="1276" w:type="dxa"/>
            <w:shd w:val="clear" w:color="auto" w:fill="auto"/>
            <w:vAlign w:val="center"/>
          </w:tcPr>
          <w:p w14:paraId="7DA3614F"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C88</w:t>
            </w:r>
          </w:p>
        </w:tc>
        <w:tc>
          <w:tcPr>
            <w:tcW w:w="4394" w:type="dxa"/>
            <w:shd w:val="clear" w:color="auto" w:fill="auto"/>
            <w:vAlign w:val="center"/>
          </w:tcPr>
          <w:p w14:paraId="7FD91B17"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immunoproliferative diseases</w:t>
            </w:r>
          </w:p>
        </w:tc>
        <w:tc>
          <w:tcPr>
            <w:tcW w:w="2127" w:type="dxa"/>
            <w:vAlign w:val="center"/>
          </w:tcPr>
          <w:p w14:paraId="46F14A40"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Haematological</w:t>
            </w:r>
          </w:p>
        </w:tc>
        <w:tc>
          <w:tcPr>
            <w:tcW w:w="1275" w:type="dxa"/>
            <w:vAlign w:val="center"/>
          </w:tcPr>
          <w:p w14:paraId="31BA4DB2"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4BA4E160" w14:textId="77777777" w:rsidTr="00403D41">
        <w:trPr>
          <w:trHeight w:val="20"/>
        </w:trPr>
        <w:tc>
          <w:tcPr>
            <w:tcW w:w="1276" w:type="dxa"/>
            <w:shd w:val="clear" w:color="auto" w:fill="auto"/>
            <w:vAlign w:val="center"/>
          </w:tcPr>
          <w:p w14:paraId="5DD2FCCE"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C90</w:t>
            </w:r>
          </w:p>
        </w:tc>
        <w:tc>
          <w:tcPr>
            <w:tcW w:w="4394" w:type="dxa"/>
            <w:shd w:val="clear" w:color="auto" w:fill="auto"/>
            <w:vAlign w:val="center"/>
          </w:tcPr>
          <w:p w14:paraId="02394474"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Multiple myeloma and malignant plasma cell neoplasms</w:t>
            </w:r>
          </w:p>
        </w:tc>
        <w:tc>
          <w:tcPr>
            <w:tcW w:w="2127" w:type="dxa"/>
            <w:vAlign w:val="center"/>
          </w:tcPr>
          <w:p w14:paraId="6A03D2E8"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Haematological</w:t>
            </w:r>
          </w:p>
        </w:tc>
        <w:tc>
          <w:tcPr>
            <w:tcW w:w="1275" w:type="dxa"/>
            <w:vAlign w:val="center"/>
          </w:tcPr>
          <w:p w14:paraId="2FBEF40A"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02B4580F" w14:textId="77777777" w:rsidTr="00403D41">
        <w:trPr>
          <w:trHeight w:val="20"/>
        </w:trPr>
        <w:tc>
          <w:tcPr>
            <w:tcW w:w="1276" w:type="dxa"/>
            <w:shd w:val="clear" w:color="auto" w:fill="auto"/>
            <w:vAlign w:val="center"/>
          </w:tcPr>
          <w:p w14:paraId="0F66ED21"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lastRenderedPageBreak/>
              <w:t>C91</w:t>
            </w:r>
          </w:p>
        </w:tc>
        <w:tc>
          <w:tcPr>
            <w:tcW w:w="4394" w:type="dxa"/>
            <w:shd w:val="clear" w:color="auto" w:fill="auto"/>
            <w:vAlign w:val="center"/>
          </w:tcPr>
          <w:p w14:paraId="7AA3C8E0"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Lymphoid leukaemia</w:t>
            </w:r>
          </w:p>
        </w:tc>
        <w:tc>
          <w:tcPr>
            <w:tcW w:w="2127" w:type="dxa"/>
            <w:vAlign w:val="center"/>
          </w:tcPr>
          <w:p w14:paraId="785E3AEC"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Haematological</w:t>
            </w:r>
          </w:p>
        </w:tc>
        <w:tc>
          <w:tcPr>
            <w:tcW w:w="1275" w:type="dxa"/>
            <w:vAlign w:val="center"/>
          </w:tcPr>
          <w:p w14:paraId="5207722F"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1475BAA9" w14:textId="77777777" w:rsidTr="00403D41">
        <w:trPr>
          <w:trHeight w:val="20"/>
        </w:trPr>
        <w:tc>
          <w:tcPr>
            <w:tcW w:w="1276" w:type="dxa"/>
            <w:shd w:val="clear" w:color="auto" w:fill="auto"/>
            <w:vAlign w:val="center"/>
          </w:tcPr>
          <w:p w14:paraId="5BA2E8E7"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C92</w:t>
            </w:r>
          </w:p>
        </w:tc>
        <w:tc>
          <w:tcPr>
            <w:tcW w:w="4394" w:type="dxa"/>
            <w:shd w:val="clear" w:color="auto" w:fill="auto"/>
            <w:vAlign w:val="center"/>
          </w:tcPr>
          <w:p w14:paraId="13CDBB44"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Myeloid leukaemia</w:t>
            </w:r>
          </w:p>
        </w:tc>
        <w:tc>
          <w:tcPr>
            <w:tcW w:w="2127" w:type="dxa"/>
            <w:vAlign w:val="center"/>
          </w:tcPr>
          <w:p w14:paraId="5695E5E9"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Haematological</w:t>
            </w:r>
          </w:p>
        </w:tc>
        <w:tc>
          <w:tcPr>
            <w:tcW w:w="1275" w:type="dxa"/>
            <w:vAlign w:val="center"/>
          </w:tcPr>
          <w:p w14:paraId="4FA1FD0D"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72B49107" w14:textId="77777777" w:rsidTr="00403D41">
        <w:trPr>
          <w:trHeight w:val="20"/>
        </w:trPr>
        <w:tc>
          <w:tcPr>
            <w:tcW w:w="1276" w:type="dxa"/>
            <w:shd w:val="clear" w:color="auto" w:fill="auto"/>
            <w:vAlign w:val="center"/>
          </w:tcPr>
          <w:p w14:paraId="03869E32"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C93</w:t>
            </w:r>
          </w:p>
        </w:tc>
        <w:tc>
          <w:tcPr>
            <w:tcW w:w="4394" w:type="dxa"/>
            <w:shd w:val="clear" w:color="auto" w:fill="auto"/>
            <w:vAlign w:val="center"/>
          </w:tcPr>
          <w:p w14:paraId="5E6F8B80"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Monocytic leukaemia</w:t>
            </w:r>
          </w:p>
        </w:tc>
        <w:tc>
          <w:tcPr>
            <w:tcW w:w="2127" w:type="dxa"/>
            <w:vAlign w:val="center"/>
          </w:tcPr>
          <w:p w14:paraId="78479533"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Haematological</w:t>
            </w:r>
          </w:p>
        </w:tc>
        <w:tc>
          <w:tcPr>
            <w:tcW w:w="1275" w:type="dxa"/>
            <w:vAlign w:val="center"/>
          </w:tcPr>
          <w:p w14:paraId="6D33AE59"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75B981CB" w14:textId="77777777" w:rsidTr="00403D41">
        <w:trPr>
          <w:trHeight w:val="20"/>
        </w:trPr>
        <w:tc>
          <w:tcPr>
            <w:tcW w:w="1276" w:type="dxa"/>
            <w:shd w:val="clear" w:color="auto" w:fill="auto"/>
            <w:vAlign w:val="center"/>
          </w:tcPr>
          <w:p w14:paraId="142CADC2"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C94</w:t>
            </w:r>
          </w:p>
        </w:tc>
        <w:tc>
          <w:tcPr>
            <w:tcW w:w="4394" w:type="dxa"/>
            <w:shd w:val="clear" w:color="auto" w:fill="auto"/>
            <w:vAlign w:val="center"/>
          </w:tcPr>
          <w:p w14:paraId="1112BAD4"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Other leukaemia of specified cell type</w:t>
            </w:r>
          </w:p>
        </w:tc>
        <w:tc>
          <w:tcPr>
            <w:tcW w:w="2127" w:type="dxa"/>
            <w:vAlign w:val="center"/>
          </w:tcPr>
          <w:p w14:paraId="16961835"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Haematological</w:t>
            </w:r>
          </w:p>
        </w:tc>
        <w:tc>
          <w:tcPr>
            <w:tcW w:w="1275" w:type="dxa"/>
            <w:vAlign w:val="center"/>
          </w:tcPr>
          <w:p w14:paraId="172B5DC8"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19FCD8E0" w14:textId="77777777" w:rsidTr="00403D41">
        <w:trPr>
          <w:trHeight w:val="20"/>
        </w:trPr>
        <w:tc>
          <w:tcPr>
            <w:tcW w:w="1276" w:type="dxa"/>
            <w:shd w:val="clear" w:color="auto" w:fill="auto"/>
            <w:vAlign w:val="center"/>
          </w:tcPr>
          <w:p w14:paraId="68B5352A"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C95</w:t>
            </w:r>
          </w:p>
        </w:tc>
        <w:tc>
          <w:tcPr>
            <w:tcW w:w="4394" w:type="dxa"/>
            <w:shd w:val="clear" w:color="auto" w:fill="auto"/>
            <w:vAlign w:val="center"/>
          </w:tcPr>
          <w:p w14:paraId="0AC5862B"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Leukaemia of unspecified cell type</w:t>
            </w:r>
          </w:p>
        </w:tc>
        <w:tc>
          <w:tcPr>
            <w:tcW w:w="2127" w:type="dxa"/>
            <w:vAlign w:val="center"/>
          </w:tcPr>
          <w:p w14:paraId="56B8E767"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Haematological</w:t>
            </w:r>
          </w:p>
        </w:tc>
        <w:tc>
          <w:tcPr>
            <w:tcW w:w="1275" w:type="dxa"/>
            <w:vAlign w:val="center"/>
          </w:tcPr>
          <w:p w14:paraId="0E9234B6"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0356439F" w14:textId="77777777" w:rsidTr="00403D41">
        <w:trPr>
          <w:trHeight w:val="20"/>
        </w:trPr>
        <w:tc>
          <w:tcPr>
            <w:tcW w:w="1276" w:type="dxa"/>
            <w:shd w:val="clear" w:color="auto" w:fill="auto"/>
            <w:vAlign w:val="center"/>
          </w:tcPr>
          <w:p w14:paraId="1418CA0B"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C96</w:t>
            </w:r>
          </w:p>
        </w:tc>
        <w:tc>
          <w:tcPr>
            <w:tcW w:w="4394" w:type="dxa"/>
            <w:shd w:val="clear" w:color="auto" w:fill="auto"/>
            <w:vAlign w:val="center"/>
          </w:tcPr>
          <w:p w14:paraId="160BB21C"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Other and unspecified malignant neoplasms of lymphoid, haematopoietic and related tissue</w:t>
            </w:r>
          </w:p>
        </w:tc>
        <w:tc>
          <w:tcPr>
            <w:tcW w:w="2127" w:type="dxa"/>
            <w:vAlign w:val="center"/>
          </w:tcPr>
          <w:p w14:paraId="59BC92CB"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Haematological</w:t>
            </w:r>
          </w:p>
        </w:tc>
        <w:tc>
          <w:tcPr>
            <w:tcW w:w="1275" w:type="dxa"/>
            <w:vAlign w:val="center"/>
          </w:tcPr>
          <w:p w14:paraId="32585F8C"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bl>
    <w:p w14:paraId="68734779" w14:textId="2989E0B9" w:rsidR="00875816" w:rsidRPr="00403D41" w:rsidRDefault="00875816" w:rsidP="006E01A9">
      <w:pPr>
        <w:spacing w:line="240" w:lineRule="auto"/>
        <w:ind w:left="1080"/>
        <w:rPr>
          <w:rFonts w:ascii="Arial" w:hAnsi="Arial" w:cs="Arial"/>
        </w:rPr>
      </w:pPr>
    </w:p>
    <w:p w14:paraId="034CC66A" w14:textId="2E203849" w:rsidR="1F4FF737" w:rsidRPr="00403D41" w:rsidRDefault="1F4FF737" w:rsidP="1F4FF737">
      <w:pPr>
        <w:spacing w:line="240" w:lineRule="auto"/>
        <w:ind w:left="1080"/>
        <w:rPr>
          <w:rFonts w:ascii="Arial" w:hAnsi="Arial" w:cs="Arial"/>
        </w:rPr>
      </w:pPr>
    </w:p>
    <w:p w14:paraId="2875E3BE" w14:textId="4DAEC4EB" w:rsidR="00875816" w:rsidRPr="00403D41" w:rsidRDefault="00875816" w:rsidP="006E01A9">
      <w:pPr>
        <w:spacing w:line="240" w:lineRule="auto"/>
        <w:ind w:left="1080"/>
        <w:rPr>
          <w:rFonts w:ascii="Arial" w:hAnsi="Arial" w:cs="Arial"/>
        </w:rPr>
      </w:pPr>
    </w:p>
    <w:p w14:paraId="44C53D7E" w14:textId="5DD4E79C" w:rsidR="00875816" w:rsidRPr="00403D41" w:rsidRDefault="00875816" w:rsidP="006E01A9">
      <w:pPr>
        <w:spacing w:line="240" w:lineRule="auto"/>
        <w:ind w:left="1080"/>
        <w:rPr>
          <w:rFonts w:ascii="Arial" w:hAnsi="Arial" w:cs="Arial"/>
        </w:rPr>
      </w:pPr>
    </w:p>
    <w:p w14:paraId="4BC62789" w14:textId="0BE780C6" w:rsidR="00875816" w:rsidRPr="00403D41" w:rsidRDefault="00875816" w:rsidP="006E01A9">
      <w:pPr>
        <w:spacing w:line="240" w:lineRule="auto"/>
        <w:ind w:left="1080"/>
        <w:rPr>
          <w:rFonts w:ascii="Arial" w:hAnsi="Arial" w:cs="Arial"/>
        </w:rPr>
      </w:pPr>
    </w:p>
    <w:p w14:paraId="4B43E2C7" w14:textId="065FC4A3" w:rsidR="00875816" w:rsidRPr="00403D41" w:rsidRDefault="00875816" w:rsidP="006E01A9">
      <w:pPr>
        <w:spacing w:line="240" w:lineRule="auto"/>
        <w:ind w:left="1080"/>
        <w:rPr>
          <w:rFonts w:ascii="Arial" w:hAnsi="Arial" w:cs="Arial"/>
        </w:rPr>
      </w:pPr>
    </w:p>
    <w:p w14:paraId="23075A9D" w14:textId="690F5AFA" w:rsidR="00875816" w:rsidRPr="00403D41" w:rsidRDefault="00875816" w:rsidP="006E01A9">
      <w:pPr>
        <w:spacing w:line="240" w:lineRule="auto"/>
        <w:ind w:left="1080"/>
        <w:rPr>
          <w:rFonts w:ascii="Arial" w:hAnsi="Arial" w:cs="Arial"/>
        </w:rPr>
      </w:pPr>
    </w:p>
    <w:p w14:paraId="0D220A3C" w14:textId="6DEF4901" w:rsidR="00E61DB3" w:rsidRPr="00403D41" w:rsidRDefault="00E61DB3" w:rsidP="006E01A9">
      <w:pPr>
        <w:spacing w:line="240" w:lineRule="auto"/>
        <w:ind w:left="1080"/>
        <w:rPr>
          <w:rFonts w:ascii="Arial" w:hAnsi="Arial" w:cs="Arial"/>
        </w:rPr>
      </w:pPr>
    </w:p>
    <w:p w14:paraId="0FD0A7D3" w14:textId="52C2F1E3" w:rsidR="00E61DB3" w:rsidRPr="00403D41" w:rsidRDefault="00E61DB3" w:rsidP="006E01A9">
      <w:pPr>
        <w:spacing w:line="240" w:lineRule="auto"/>
        <w:ind w:left="1080"/>
        <w:rPr>
          <w:rFonts w:ascii="Arial" w:hAnsi="Arial" w:cs="Arial"/>
        </w:rPr>
      </w:pPr>
    </w:p>
    <w:p w14:paraId="1BC68010" w14:textId="292B9D30" w:rsidR="00E61DB3" w:rsidRDefault="00E61DB3" w:rsidP="006E01A9">
      <w:pPr>
        <w:spacing w:line="240" w:lineRule="auto"/>
        <w:ind w:left="1080"/>
        <w:rPr>
          <w:rFonts w:ascii="Arial" w:hAnsi="Arial" w:cs="Arial"/>
        </w:rPr>
      </w:pPr>
    </w:p>
    <w:p w14:paraId="0939F6D5" w14:textId="0FBF0C4B" w:rsidR="00E61DB3" w:rsidRDefault="00E61DB3" w:rsidP="006E01A9">
      <w:pPr>
        <w:spacing w:line="240" w:lineRule="auto"/>
        <w:ind w:left="1080"/>
        <w:rPr>
          <w:rFonts w:ascii="Arial" w:hAnsi="Arial" w:cs="Arial"/>
        </w:rPr>
      </w:pPr>
    </w:p>
    <w:p w14:paraId="2F475497" w14:textId="5E84F94C" w:rsidR="00E61DB3" w:rsidRDefault="00E61DB3" w:rsidP="006E01A9">
      <w:pPr>
        <w:spacing w:line="240" w:lineRule="auto"/>
        <w:ind w:left="1080"/>
        <w:rPr>
          <w:rFonts w:ascii="Arial" w:hAnsi="Arial" w:cs="Arial"/>
        </w:rPr>
      </w:pPr>
    </w:p>
    <w:p w14:paraId="2E5CCDA6" w14:textId="394A2881" w:rsidR="00E61DB3" w:rsidRDefault="00E61DB3" w:rsidP="006E01A9">
      <w:pPr>
        <w:spacing w:line="240" w:lineRule="auto"/>
        <w:ind w:left="1080"/>
        <w:rPr>
          <w:rFonts w:ascii="Arial" w:hAnsi="Arial" w:cs="Arial"/>
        </w:rPr>
      </w:pPr>
    </w:p>
    <w:p w14:paraId="6D00B67A" w14:textId="4F654973" w:rsidR="00E61DB3" w:rsidRDefault="00E61DB3" w:rsidP="006E01A9">
      <w:pPr>
        <w:spacing w:line="240" w:lineRule="auto"/>
        <w:ind w:left="1080"/>
        <w:rPr>
          <w:rFonts w:ascii="Arial" w:hAnsi="Arial" w:cs="Arial"/>
        </w:rPr>
      </w:pPr>
    </w:p>
    <w:p w14:paraId="7BBFA69A" w14:textId="77777777" w:rsidR="00E61DB3" w:rsidRDefault="00E61DB3" w:rsidP="006E01A9">
      <w:pPr>
        <w:spacing w:line="240" w:lineRule="auto"/>
        <w:ind w:left="1080"/>
        <w:rPr>
          <w:rFonts w:ascii="Arial" w:hAnsi="Arial" w:cs="Arial"/>
        </w:rPr>
      </w:pPr>
    </w:p>
    <w:p w14:paraId="665F6FC2" w14:textId="77777777" w:rsidR="005002E0" w:rsidRDefault="005002E0" w:rsidP="006E01A9">
      <w:pPr>
        <w:spacing w:line="240" w:lineRule="auto"/>
        <w:ind w:left="1080"/>
        <w:rPr>
          <w:rFonts w:ascii="Arial" w:hAnsi="Arial" w:cs="Arial"/>
        </w:rPr>
      </w:pPr>
    </w:p>
    <w:p w14:paraId="5B3F60F2" w14:textId="77777777" w:rsidR="005002E0" w:rsidRDefault="005002E0" w:rsidP="006E01A9">
      <w:pPr>
        <w:spacing w:line="240" w:lineRule="auto"/>
        <w:ind w:left="1080"/>
        <w:rPr>
          <w:rFonts w:ascii="Arial" w:hAnsi="Arial" w:cs="Arial"/>
        </w:rPr>
      </w:pPr>
    </w:p>
    <w:p w14:paraId="01FCD3A1" w14:textId="01F5608C" w:rsidR="00875816" w:rsidRDefault="00875816" w:rsidP="006E01A9">
      <w:pPr>
        <w:spacing w:line="240" w:lineRule="auto"/>
        <w:ind w:left="1080"/>
        <w:rPr>
          <w:rFonts w:ascii="Arial" w:hAnsi="Arial" w:cs="Arial"/>
        </w:rPr>
      </w:pPr>
      <w:r>
        <w:rPr>
          <w:rFonts w:ascii="Arial" w:hAnsi="Arial" w:cs="Arial"/>
          <w:noProof/>
        </w:rPr>
        <mc:AlternateContent>
          <mc:Choice Requires="wps">
            <w:drawing>
              <wp:anchor distT="0" distB="0" distL="114300" distR="114300" simplePos="0" relativeHeight="251658241" behindDoc="0" locked="0" layoutInCell="1" allowOverlap="1" wp14:anchorId="0D913A92" wp14:editId="00A7BDE2">
                <wp:simplePos x="0" y="0"/>
                <wp:positionH relativeFrom="margin">
                  <wp:align>left</wp:align>
                </wp:positionH>
                <wp:positionV relativeFrom="paragraph">
                  <wp:posOffset>53340</wp:posOffset>
                </wp:positionV>
                <wp:extent cx="2990850" cy="6350"/>
                <wp:effectExtent l="0" t="0" r="19050" b="31750"/>
                <wp:wrapNone/>
                <wp:docPr id="9" name="Straight Connector 9"/>
                <wp:cNvGraphicFramePr/>
                <a:graphic xmlns:a="http://schemas.openxmlformats.org/drawingml/2006/main">
                  <a:graphicData uri="http://schemas.microsoft.com/office/word/2010/wordprocessingShape">
                    <wps:wsp>
                      <wps:cNvCnPr/>
                      <wps:spPr>
                        <a:xfrm>
                          <a:off x="0" y="0"/>
                          <a:ext cx="29908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F1FF22" id="Straight Connector 9" o:spid="_x0000_s1026" style="position:absolute;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2pt" to="235.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" strokecolor="black [3040]">
                <w10:wrap anchorx="margin"/>
              </v:line>
            </w:pict>
          </mc:Fallback>
        </mc:AlternateContent>
      </w:r>
    </w:p>
    <w:p w14:paraId="1A491C55" w14:textId="0B343E4E" w:rsidR="00875816" w:rsidRPr="00E61DB3" w:rsidRDefault="00875816" w:rsidP="00051D3B">
      <w:pPr>
        <w:pStyle w:val="NoSpacing"/>
        <w:rPr>
          <w:rFonts w:ascii="Arial" w:hAnsi="Arial" w:cs="Arial"/>
          <w:sz w:val="18"/>
          <w:szCs w:val="18"/>
        </w:rPr>
      </w:pPr>
      <w:r w:rsidRPr="00051D3B">
        <w:rPr>
          <w:rStyle w:val="FootnoteReference"/>
          <w:rFonts w:cs="Calibri"/>
          <w:sz w:val="18"/>
          <w:szCs w:val="18"/>
        </w:rPr>
        <w:t>Ϯ</w:t>
      </w:r>
      <w:r w:rsidRPr="00051D3B">
        <w:rPr>
          <w:sz w:val="18"/>
          <w:szCs w:val="18"/>
        </w:rPr>
        <w:t xml:space="preserve"> </w:t>
      </w:r>
      <w:r w:rsidR="00867DE3" w:rsidRPr="00E61DB3">
        <w:rPr>
          <w:rFonts w:ascii="Arial" w:hAnsi="Arial" w:cs="Arial"/>
          <w:sz w:val="18"/>
          <w:szCs w:val="18"/>
          <w:lang w:val="en-US"/>
        </w:rPr>
        <w:t>ICD-10-AM 8</w:t>
      </w:r>
      <w:r w:rsidR="00403D41">
        <w:rPr>
          <w:rFonts w:ascii="Arial" w:hAnsi="Arial" w:cs="Arial"/>
          <w:sz w:val="18"/>
          <w:szCs w:val="18"/>
          <w:lang w:val="en-US"/>
        </w:rPr>
        <w:t>th</w:t>
      </w:r>
      <w:r w:rsidR="00867DE3" w:rsidRPr="00E61DB3">
        <w:rPr>
          <w:rFonts w:ascii="Arial" w:hAnsi="Arial" w:cs="Arial"/>
          <w:sz w:val="18"/>
          <w:szCs w:val="18"/>
          <w:lang w:val="en-US"/>
        </w:rPr>
        <w:t xml:space="preserve"> </w:t>
      </w:r>
      <w:r w:rsidR="00403D41">
        <w:rPr>
          <w:rFonts w:ascii="Arial" w:hAnsi="Arial" w:cs="Arial"/>
          <w:sz w:val="18"/>
          <w:szCs w:val="18"/>
          <w:lang w:val="en-US"/>
        </w:rPr>
        <w:t xml:space="preserve">Edition </w:t>
      </w:r>
      <w:r w:rsidR="002B2283" w:rsidRPr="00E61DB3">
        <w:rPr>
          <w:rFonts w:ascii="Arial" w:hAnsi="Arial" w:cs="Arial"/>
          <w:sz w:val="18"/>
          <w:szCs w:val="18"/>
          <w:lang w:val="en-US"/>
        </w:rPr>
        <w:t xml:space="preserve">and subsequent </w:t>
      </w:r>
      <w:r w:rsidR="00403D41">
        <w:rPr>
          <w:rFonts w:ascii="Arial" w:hAnsi="Arial" w:cs="Arial"/>
          <w:sz w:val="18"/>
          <w:szCs w:val="18"/>
          <w:lang w:val="en-US"/>
        </w:rPr>
        <w:t>E</w:t>
      </w:r>
      <w:r w:rsidR="00867DE3" w:rsidRPr="00E61DB3">
        <w:rPr>
          <w:rFonts w:ascii="Arial" w:hAnsi="Arial" w:cs="Arial"/>
          <w:sz w:val="18"/>
          <w:szCs w:val="18"/>
          <w:lang w:val="en-US"/>
        </w:rPr>
        <w:t>dition</w:t>
      </w:r>
      <w:r w:rsidR="00403D41">
        <w:rPr>
          <w:rFonts w:ascii="Arial" w:hAnsi="Arial" w:cs="Arial"/>
          <w:sz w:val="18"/>
          <w:szCs w:val="18"/>
          <w:lang w:val="en-US"/>
        </w:rPr>
        <w:t>s</w:t>
      </w:r>
      <w:r w:rsidRPr="00E61DB3">
        <w:rPr>
          <w:rFonts w:ascii="Arial" w:hAnsi="Arial" w:cs="Arial"/>
          <w:sz w:val="18"/>
          <w:szCs w:val="18"/>
        </w:rPr>
        <w:t>.</w:t>
      </w:r>
    </w:p>
    <w:p w14:paraId="3D859A2D" w14:textId="1CF099FD" w:rsidR="00875816" w:rsidRDefault="00875816" w:rsidP="00051D3B">
      <w:pPr>
        <w:pStyle w:val="NoSpacing"/>
        <w:rPr>
          <w:rFonts w:ascii="Arial" w:hAnsi="Arial" w:cs="Arial"/>
          <w:sz w:val="18"/>
          <w:szCs w:val="18"/>
        </w:rPr>
      </w:pPr>
      <w:r w:rsidRPr="00E61DB3">
        <w:rPr>
          <w:rStyle w:val="FootnoteReference"/>
          <w:rFonts w:ascii="Arial" w:hAnsi="Arial" w:cs="Arial"/>
          <w:sz w:val="18"/>
          <w:szCs w:val="18"/>
        </w:rPr>
        <w:t>ø</w:t>
      </w:r>
      <w:r w:rsidRPr="00E61DB3">
        <w:rPr>
          <w:rFonts w:ascii="Arial" w:hAnsi="Arial" w:cs="Arial"/>
          <w:sz w:val="18"/>
          <w:szCs w:val="18"/>
        </w:rPr>
        <w:t xml:space="preserve"> The cancer site group is used to group data for reporting purposes</w:t>
      </w:r>
    </w:p>
    <w:p w14:paraId="023FC0A5" w14:textId="18C5C47A" w:rsidR="1F4FF737" w:rsidRPr="000515E5" w:rsidRDefault="00725B71" w:rsidP="00E5250E">
      <w:pPr>
        <w:pStyle w:val="Heading1"/>
        <w:spacing w:after="240"/>
      </w:pPr>
      <w:bookmarkStart w:id="748" w:name="_Appendix_C:_Example"/>
      <w:bookmarkStart w:id="749" w:name="_Ref145926566"/>
      <w:bookmarkStart w:id="750" w:name="_Toc203110653"/>
      <w:bookmarkEnd w:id="748"/>
      <w:r w:rsidRPr="000515E5">
        <w:lastRenderedPageBreak/>
        <w:t>Appendix C</w:t>
      </w:r>
      <w:r w:rsidR="00EA3581" w:rsidRPr="000515E5">
        <w:t xml:space="preserve">: Example of </w:t>
      </w:r>
      <w:r w:rsidR="001C5C6B">
        <w:t>E</w:t>
      </w:r>
      <w:r w:rsidR="00EA3581" w:rsidRPr="000515E5">
        <w:t xml:space="preserve">scalation </w:t>
      </w:r>
      <w:r w:rsidR="001C5C6B">
        <w:t>P</w:t>
      </w:r>
      <w:r w:rsidR="009925B3" w:rsidRPr="000515E5">
        <w:t>rocedure</w:t>
      </w:r>
      <w:bookmarkEnd w:id="749"/>
      <w:bookmarkEnd w:id="750"/>
    </w:p>
    <w:p w14:paraId="1F2DFD78" w14:textId="77777777" w:rsidR="003265F9" w:rsidRPr="00A8699F" w:rsidRDefault="003265F9" w:rsidP="00E5250E">
      <w:pPr>
        <w:pStyle w:val="Heading2"/>
        <w:rPr>
          <w:sz w:val="28"/>
          <w:szCs w:val="28"/>
        </w:rPr>
      </w:pPr>
      <w:bookmarkStart w:id="751" w:name="_Toc203110654"/>
      <w:r w:rsidRPr="00A8699F">
        <w:rPr>
          <w:sz w:val="28"/>
          <w:szCs w:val="28"/>
        </w:rPr>
        <w:t>Escalation Procedure</w:t>
      </w:r>
      <w:bookmarkEnd w:id="751"/>
    </w:p>
    <w:p w14:paraId="42619F1D" w14:textId="210C8C8A" w:rsidR="003265F9" w:rsidRPr="00A8699F" w:rsidRDefault="003265F9" w:rsidP="00E5250E">
      <w:pPr>
        <w:pStyle w:val="Heading2"/>
      </w:pPr>
      <w:bookmarkStart w:id="752" w:name="_Toc203110655"/>
      <w:r w:rsidRPr="00A8699F">
        <w:t xml:space="preserve">Faster cancer treatment (FCT) high suspicion of cancer (HSCAN) </w:t>
      </w:r>
      <w:r w:rsidR="00A8699F">
        <w:t>p</w:t>
      </w:r>
      <w:r w:rsidRPr="00A8699F">
        <w:t>atients</w:t>
      </w:r>
      <w:bookmarkEnd w:id="752"/>
    </w:p>
    <w:p w14:paraId="4F031EBA" w14:textId="77777777" w:rsidR="003265F9" w:rsidRPr="000515E5" w:rsidRDefault="003265F9" w:rsidP="00A8699F">
      <w:pPr>
        <w:pStyle w:val="Heading3"/>
        <w:rPr>
          <w:lang w:val="en"/>
        </w:rPr>
      </w:pPr>
      <w:r w:rsidRPr="000515E5">
        <w:rPr>
          <w:lang w:val="en"/>
        </w:rPr>
        <w:t>Background</w:t>
      </w:r>
    </w:p>
    <w:p w14:paraId="45BEB703" w14:textId="77777777" w:rsidR="003265F9" w:rsidRPr="000515E5" w:rsidRDefault="003265F9" w:rsidP="0040556A">
      <w:pPr>
        <w:spacing w:after="120"/>
        <w:rPr>
          <w:rFonts w:ascii="Arial" w:hAnsi="Arial" w:cs="Arial"/>
          <w:lang w:val="en"/>
        </w:rPr>
      </w:pPr>
      <w:r w:rsidRPr="000515E5">
        <w:rPr>
          <w:rFonts w:ascii="Arial" w:hAnsi="Arial" w:cs="Arial"/>
          <w:lang w:val="en"/>
        </w:rPr>
        <w:t>The FCT health target is:</w:t>
      </w:r>
    </w:p>
    <w:p w14:paraId="407FC814" w14:textId="77777777" w:rsidR="003265F9" w:rsidRPr="000515E5" w:rsidRDefault="003265F9" w:rsidP="0040556A">
      <w:pPr>
        <w:spacing w:after="0"/>
        <w:rPr>
          <w:rFonts w:ascii="Arial" w:hAnsi="Arial" w:cs="Arial"/>
          <w:i/>
          <w:lang w:val="en"/>
        </w:rPr>
      </w:pPr>
      <w:r w:rsidRPr="000515E5">
        <w:rPr>
          <w:rFonts w:ascii="Arial" w:hAnsi="Arial" w:cs="Arial"/>
          <w:i/>
          <w:lang w:val="en"/>
        </w:rPr>
        <w:t xml:space="preserve">90% of patients receive their first cancer treatment (or other management) within 62 days of being referred with a </w:t>
      </w:r>
      <w:r w:rsidRPr="000515E5">
        <w:rPr>
          <w:rFonts w:ascii="Arial" w:hAnsi="Arial" w:cs="Arial"/>
          <w:i/>
          <w:u w:val="single"/>
          <w:lang w:val="en"/>
        </w:rPr>
        <w:t>high suspicion of cancer</w:t>
      </w:r>
      <w:r w:rsidRPr="000515E5">
        <w:rPr>
          <w:rFonts w:ascii="Arial" w:hAnsi="Arial" w:cs="Arial"/>
          <w:i/>
          <w:lang w:val="en"/>
        </w:rPr>
        <w:t xml:space="preserve"> and a </w:t>
      </w:r>
      <w:r w:rsidRPr="000515E5">
        <w:rPr>
          <w:rFonts w:ascii="Arial" w:hAnsi="Arial" w:cs="Arial"/>
          <w:i/>
          <w:u w:val="single"/>
          <w:lang w:val="en"/>
        </w:rPr>
        <w:t>need to be seen within 2 weeks</w:t>
      </w:r>
      <w:r w:rsidRPr="000515E5">
        <w:rPr>
          <w:rFonts w:ascii="Arial" w:hAnsi="Arial" w:cs="Arial"/>
          <w:i/>
          <w:lang w:val="en"/>
        </w:rPr>
        <w:t>.</w:t>
      </w:r>
    </w:p>
    <w:p w14:paraId="012B86E1" w14:textId="77777777" w:rsidR="003265F9" w:rsidRPr="000515E5" w:rsidRDefault="003265F9" w:rsidP="0040556A">
      <w:pPr>
        <w:spacing w:after="0"/>
        <w:rPr>
          <w:rFonts w:ascii="Arial" w:hAnsi="Arial" w:cs="Arial"/>
          <w:b/>
          <w:lang w:val="en"/>
        </w:rPr>
      </w:pPr>
    </w:p>
    <w:p w14:paraId="7DE21085" w14:textId="77777777" w:rsidR="003265F9" w:rsidRPr="000515E5" w:rsidRDefault="003265F9" w:rsidP="00A8699F">
      <w:pPr>
        <w:pStyle w:val="Heading3"/>
        <w:rPr>
          <w:lang w:val="en"/>
        </w:rPr>
      </w:pPr>
      <w:r w:rsidRPr="000515E5">
        <w:rPr>
          <w:lang w:val="en"/>
        </w:rPr>
        <w:t>Purpose</w:t>
      </w:r>
    </w:p>
    <w:p w14:paraId="64A0B3A7" w14:textId="77777777" w:rsidR="003265F9" w:rsidRPr="000515E5" w:rsidRDefault="003265F9" w:rsidP="0040556A">
      <w:pPr>
        <w:spacing w:after="0"/>
        <w:rPr>
          <w:rFonts w:ascii="Arial" w:hAnsi="Arial" w:cs="Arial"/>
          <w:lang w:val="en"/>
        </w:rPr>
      </w:pPr>
      <w:r w:rsidRPr="000515E5">
        <w:rPr>
          <w:rFonts w:ascii="Arial" w:hAnsi="Arial" w:cs="Arial"/>
          <w:lang w:val="en"/>
        </w:rPr>
        <w:t xml:space="preserve">Provides guidance to staff responsible for providing services to HSCAN patients so an escalation process can be triggered when delays in the timelines/pathway are identified and outside the control of the person.  </w:t>
      </w:r>
    </w:p>
    <w:p w14:paraId="04190449" w14:textId="77777777" w:rsidR="003265F9" w:rsidRPr="000515E5" w:rsidRDefault="003265F9" w:rsidP="0040556A">
      <w:pPr>
        <w:spacing w:after="0"/>
        <w:rPr>
          <w:rFonts w:ascii="Arial" w:hAnsi="Arial" w:cs="Arial"/>
          <w:lang w:val="en"/>
        </w:rPr>
      </w:pPr>
    </w:p>
    <w:p w14:paraId="4EC6063D" w14:textId="77777777" w:rsidR="003265F9" w:rsidRPr="000515E5" w:rsidRDefault="003265F9" w:rsidP="00A8699F">
      <w:pPr>
        <w:pStyle w:val="Heading3"/>
        <w:rPr>
          <w:lang w:val="en"/>
        </w:rPr>
      </w:pPr>
      <w:r w:rsidRPr="000515E5">
        <w:rPr>
          <w:lang w:val="en"/>
        </w:rPr>
        <w:t xml:space="preserve">Important timelines </w:t>
      </w:r>
    </w:p>
    <w:p w14:paraId="1DEA21F6" w14:textId="77777777" w:rsidR="003265F9" w:rsidRPr="000515E5" w:rsidRDefault="003265F9" w:rsidP="0040556A">
      <w:pPr>
        <w:spacing w:after="120"/>
        <w:rPr>
          <w:rFonts w:ascii="Arial" w:hAnsi="Arial" w:cs="Arial"/>
          <w:lang w:val="en"/>
        </w:rPr>
      </w:pPr>
      <w:r w:rsidRPr="000515E5">
        <w:rPr>
          <w:rFonts w:ascii="Arial" w:hAnsi="Arial" w:cs="Arial"/>
          <w:lang w:val="en"/>
        </w:rPr>
        <w:t>The following are the timelines that need to be met. An escalation procedure should be triggered prior to the timelines being breached.</w:t>
      </w:r>
    </w:p>
    <w:p w14:paraId="3A259F01" w14:textId="77777777" w:rsidR="003265F9" w:rsidRPr="000515E5" w:rsidRDefault="003265F9" w:rsidP="0040556A">
      <w:pPr>
        <w:numPr>
          <w:ilvl w:val="0"/>
          <w:numId w:val="87"/>
        </w:numPr>
        <w:tabs>
          <w:tab w:val="left" w:pos="-18"/>
        </w:tabs>
        <w:spacing w:after="120" w:line="240" w:lineRule="auto"/>
        <w:ind w:left="360"/>
        <w:rPr>
          <w:rFonts w:ascii="Arial" w:hAnsi="Arial" w:cs="Arial"/>
          <w:lang w:val="en"/>
        </w:rPr>
      </w:pPr>
      <w:r w:rsidRPr="000515E5">
        <w:rPr>
          <w:rFonts w:ascii="Arial" w:hAnsi="Arial" w:cs="Arial"/>
          <w:lang w:val="en"/>
        </w:rPr>
        <w:t>All HSCAN patients should have their FSA</w:t>
      </w:r>
      <w:r w:rsidRPr="00E62F5B">
        <w:rPr>
          <w:rStyle w:val="FootnoteReference"/>
          <w:rFonts w:ascii="Arial" w:hAnsi="Arial" w:cs="Arial"/>
          <w:sz w:val="18"/>
          <w:szCs w:val="18"/>
          <w:lang w:val="en"/>
        </w:rPr>
        <w:footnoteReference w:id="14"/>
      </w:r>
      <w:r w:rsidRPr="00E62F5B">
        <w:rPr>
          <w:rFonts w:ascii="Arial" w:hAnsi="Arial" w:cs="Arial"/>
          <w:sz w:val="18"/>
          <w:szCs w:val="18"/>
          <w:lang w:val="en"/>
        </w:rPr>
        <w:t xml:space="preserve"> </w:t>
      </w:r>
      <w:r w:rsidRPr="000515E5">
        <w:rPr>
          <w:rFonts w:ascii="Arial" w:hAnsi="Arial" w:cs="Arial"/>
          <w:lang w:val="en"/>
        </w:rPr>
        <w:t xml:space="preserve">appointment within </w:t>
      </w:r>
      <w:r w:rsidRPr="000515E5">
        <w:rPr>
          <w:rFonts w:ascii="Arial" w:hAnsi="Arial" w:cs="Arial"/>
          <w:b/>
          <w:lang w:val="en"/>
        </w:rPr>
        <w:t>14</w:t>
      </w:r>
      <w:r w:rsidRPr="000515E5">
        <w:rPr>
          <w:rFonts w:ascii="Arial" w:hAnsi="Arial" w:cs="Arial"/>
          <w:lang w:val="en"/>
        </w:rPr>
        <w:t xml:space="preserve"> days of receipt of referral. </w:t>
      </w:r>
      <w:r w:rsidRPr="000515E5">
        <w:rPr>
          <w:rFonts w:ascii="Arial" w:hAnsi="Arial" w:cs="Arial"/>
          <w:b/>
          <w:i/>
          <w:sz w:val="20"/>
          <w:szCs w:val="20"/>
          <w:lang w:val="en"/>
        </w:rPr>
        <w:t>Escalate day 10 if FSA appointment has not been made</w:t>
      </w:r>
      <w:r w:rsidRPr="000515E5">
        <w:rPr>
          <w:rFonts w:ascii="Arial" w:hAnsi="Arial" w:cs="Arial"/>
          <w:b/>
          <w:sz w:val="20"/>
          <w:szCs w:val="20"/>
          <w:lang w:val="en"/>
        </w:rPr>
        <w:t>.</w:t>
      </w:r>
    </w:p>
    <w:p w14:paraId="5051AB86" w14:textId="0406EF02" w:rsidR="003265F9" w:rsidRPr="000515E5" w:rsidRDefault="003265F9" w:rsidP="0040556A">
      <w:pPr>
        <w:numPr>
          <w:ilvl w:val="0"/>
          <w:numId w:val="87"/>
        </w:numPr>
        <w:tabs>
          <w:tab w:val="left" w:pos="-18"/>
        </w:tabs>
        <w:spacing w:after="120" w:line="240" w:lineRule="auto"/>
        <w:ind w:left="354" w:hanging="357"/>
        <w:rPr>
          <w:rFonts w:ascii="Arial" w:hAnsi="Arial" w:cs="Arial"/>
          <w:lang w:val="en"/>
        </w:rPr>
      </w:pPr>
      <w:r w:rsidRPr="000515E5">
        <w:rPr>
          <w:rFonts w:ascii="Arial" w:hAnsi="Arial" w:cs="Arial"/>
          <w:lang w:val="en"/>
        </w:rPr>
        <w:t xml:space="preserve">All HSCAN patients should be discussed at a multidisciplinary meeting (MDM) within </w:t>
      </w:r>
      <w:r w:rsidRPr="000515E5">
        <w:rPr>
          <w:rFonts w:ascii="Arial" w:hAnsi="Arial" w:cs="Arial"/>
          <w:b/>
          <w:lang w:val="en"/>
        </w:rPr>
        <w:t>31</w:t>
      </w:r>
      <w:r w:rsidRPr="000515E5">
        <w:rPr>
          <w:rFonts w:ascii="Arial" w:hAnsi="Arial" w:cs="Arial"/>
          <w:lang w:val="en"/>
        </w:rPr>
        <w:t xml:space="preserve"> days of receipt of referral. Note: patients who are referred directly to palliative care service or refuse treatment may not be discussed at an MDM. </w:t>
      </w:r>
      <w:r w:rsidRPr="000515E5">
        <w:rPr>
          <w:rFonts w:ascii="Arial" w:hAnsi="Arial" w:cs="Arial"/>
          <w:b/>
          <w:i/>
          <w:sz w:val="20"/>
          <w:szCs w:val="20"/>
          <w:lang w:val="en"/>
        </w:rPr>
        <w:t>Escalate day 20 if MDM referral has not been made</w:t>
      </w:r>
      <w:r w:rsidRPr="000515E5">
        <w:rPr>
          <w:rFonts w:ascii="Arial" w:hAnsi="Arial" w:cs="Arial"/>
          <w:b/>
          <w:sz w:val="20"/>
          <w:szCs w:val="20"/>
          <w:lang w:val="en"/>
        </w:rPr>
        <w:t>.</w:t>
      </w:r>
    </w:p>
    <w:p w14:paraId="682E1C6D" w14:textId="77C04BE5" w:rsidR="003265F9" w:rsidRPr="000515E5" w:rsidRDefault="003265F9" w:rsidP="0040556A">
      <w:pPr>
        <w:numPr>
          <w:ilvl w:val="0"/>
          <w:numId w:val="87"/>
        </w:numPr>
        <w:tabs>
          <w:tab w:val="left" w:pos="-18"/>
        </w:tabs>
        <w:spacing w:after="120" w:line="240" w:lineRule="auto"/>
        <w:ind w:left="354" w:hanging="357"/>
        <w:rPr>
          <w:rFonts w:ascii="Arial" w:hAnsi="Arial" w:cs="Arial"/>
          <w:lang w:val="en"/>
        </w:rPr>
      </w:pPr>
      <w:r w:rsidRPr="000515E5">
        <w:rPr>
          <w:rFonts w:ascii="Arial" w:hAnsi="Arial" w:cs="Arial"/>
          <w:lang w:val="en"/>
        </w:rPr>
        <w:t xml:space="preserve">All HSCAN patients receive first treatment within </w:t>
      </w:r>
      <w:r w:rsidRPr="000515E5">
        <w:rPr>
          <w:rFonts w:ascii="Arial" w:hAnsi="Arial" w:cs="Arial"/>
          <w:b/>
          <w:lang w:val="en"/>
        </w:rPr>
        <w:t>62</w:t>
      </w:r>
      <w:r w:rsidRPr="000515E5">
        <w:rPr>
          <w:rFonts w:ascii="Arial" w:hAnsi="Arial" w:cs="Arial"/>
          <w:lang w:val="en"/>
        </w:rPr>
        <w:t xml:space="preserve"> days. </w:t>
      </w:r>
      <w:r w:rsidRPr="000515E5">
        <w:rPr>
          <w:rFonts w:ascii="Arial" w:hAnsi="Arial" w:cs="Arial"/>
          <w:b/>
          <w:i/>
          <w:sz w:val="20"/>
          <w:szCs w:val="20"/>
          <w:lang w:val="en"/>
        </w:rPr>
        <w:t>Escalate day 40 if no treatment date confirmed.</w:t>
      </w:r>
      <w:r w:rsidRPr="000515E5">
        <w:rPr>
          <w:rFonts w:ascii="Arial" w:hAnsi="Arial" w:cs="Arial"/>
          <w:b/>
          <w:i/>
          <w:lang w:val="en"/>
        </w:rPr>
        <w:t xml:space="preserve"> </w:t>
      </w:r>
      <w:r w:rsidRPr="000515E5">
        <w:rPr>
          <w:rFonts w:ascii="Arial" w:hAnsi="Arial" w:cs="Arial"/>
          <w:lang w:val="en"/>
        </w:rPr>
        <w:t>Note: Treatment plan usually decided at MDM at 31 days.</w:t>
      </w:r>
    </w:p>
    <w:p w14:paraId="4C057F41" w14:textId="190BE0EB" w:rsidR="003265F9" w:rsidRPr="000515E5" w:rsidRDefault="003265F9" w:rsidP="0040556A">
      <w:pPr>
        <w:numPr>
          <w:ilvl w:val="0"/>
          <w:numId w:val="87"/>
        </w:numPr>
        <w:tabs>
          <w:tab w:val="left" w:pos="-18"/>
        </w:tabs>
        <w:spacing w:after="120" w:line="240" w:lineRule="auto"/>
        <w:ind w:left="354" w:hanging="357"/>
        <w:rPr>
          <w:rFonts w:ascii="Arial" w:hAnsi="Arial" w:cs="Arial"/>
          <w:lang w:val="en"/>
        </w:rPr>
      </w:pPr>
      <w:r w:rsidRPr="000515E5">
        <w:rPr>
          <w:rFonts w:ascii="Arial" w:hAnsi="Arial" w:cs="Arial"/>
          <w:lang w:val="en"/>
        </w:rPr>
        <w:t xml:space="preserve">All cancer patients including HSCAN patients receive their first treatment within </w:t>
      </w:r>
      <w:r w:rsidRPr="000515E5">
        <w:rPr>
          <w:rFonts w:ascii="Arial" w:hAnsi="Arial" w:cs="Arial"/>
          <w:b/>
          <w:lang w:val="en"/>
        </w:rPr>
        <w:t>31</w:t>
      </w:r>
      <w:r w:rsidRPr="000515E5">
        <w:rPr>
          <w:rFonts w:ascii="Arial" w:hAnsi="Arial" w:cs="Arial"/>
          <w:lang w:val="en"/>
        </w:rPr>
        <w:t xml:space="preserve"> days of decision to treat. </w:t>
      </w:r>
      <w:r w:rsidRPr="000515E5">
        <w:rPr>
          <w:rFonts w:ascii="Arial" w:hAnsi="Arial" w:cs="Arial"/>
          <w:b/>
          <w:i/>
          <w:sz w:val="20"/>
          <w:szCs w:val="20"/>
          <w:lang w:val="en"/>
        </w:rPr>
        <w:t>Escalate day 25 if no treatment date confirmed.</w:t>
      </w:r>
    </w:p>
    <w:p w14:paraId="09EFAB8C" w14:textId="77777777" w:rsidR="003265F9" w:rsidRPr="000515E5" w:rsidRDefault="003265F9" w:rsidP="0040556A">
      <w:pPr>
        <w:numPr>
          <w:ilvl w:val="0"/>
          <w:numId w:val="87"/>
        </w:numPr>
        <w:tabs>
          <w:tab w:val="left" w:pos="-18"/>
        </w:tabs>
        <w:spacing w:after="120" w:line="240" w:lineRule="auto"/>
        <w:ind w:left="354" w:hanging="357"/>
        <w:rPr>
          <w:rFonts w:ascii="Arial" w:hAnsi="Arial" w:cs="Arial"/>
          <w:lang w:val="en"/>
        </w:rPr>
      </w:pPr>
      <w:r w:rsidRPr="000515E5">
        <w:rPr>
          <w:rFonts w:ascii="Arial" w:hAnsi="Arial" w:cs="Arial"/>
          <w:lang w:val="en"/>
        </w:rPr>
        <w:t xml:space="preserve">If a </w:t>
      </w:r>
      <w:r w:rsidRPr="000515E5">
        <w:rPr>
          <w:rFonts w:ascii="Arial" w:hAnsi="Arial" w:cs="Arial"/>
        </w:rPr>
        <w:t>patient has not received planned treatment within 90 days of initial referral, then refer back to MDM to determine if treatment is still applicable.</w:t>
      </w:r>
    </w:p>
    <w:p w14:paraId="478545B6" w14:textId="40F77E64" w:rsidR="003265F9" w:rsidRPr="000515E5" w:rsidRDefault="003265F9" w:rsidP="00412C95">
      <w:pPr>
        <w:pStyle w:val="Heading3"/>
        <w:rPr>
          <w:lang w:val="en"/>
        </w:rPr>
      </w:pPr>
      <w:r w:rsidRPr="000515E5">
        <w:rPr>
          <w:lang w:val="en"/>
        </w:rPr>
        <w:t>Strategies to reduce HSCAN delays</w:t>
      </w:r>
    </w:p>
    <w:p w14:paraId="5ED02784" w14:textId="77777777" w:rsidR="003265F9" w:rsidRPr="000515E5" w:rsidRDefault="003265F9" w:rsidP="0040556A">
      <w:pPr>
        <w:numPr>
          <w:ilvl w:val="0"/>
          <w:numId w:val="88"/>
        </w:numPr>
        <w:spacing w:after="120" w:line="240" w:lineRule="auto"/>
        <w:rPr>
          <w:rFonts w:ascii="Arial" w:hAnsi="Arial" w:cs="Arial"/>
          <w:lang w:val="en"/>
        </w:rPr>
      </w:pPr>
      <w:r w:rsidRPr="000515E5">
        <w:rPr>
          <w:rFonts w:ascii="Arial" w:hAnsi="Arial" w:cs="Arial"/>
          <w:lang w:val="en"/>
        </w:rPr>
        <w:t>All HSCAN referrals should be triaged daily (if possible). Note: If a referral has not been triaged within 72 hours, the referral should be processed as HSCAN.</w:t>
      </w:r>
    </w:p>
    <w:p w14:paraId="7288C8F8" w14:textId="77777777" w:rsidR="003265F9" w:rsidRPr="000515E5" w:rsidRDefault="003265F9" w:rsidP="0040556A">
      <w:pPr>
        <w:numPr>
          <w:ilvl w:val="0"/>
          <w:numId w:val="88"/>
        </w:numPr>
        <w:spacing w:after="120" w:line="240" w:lineRule="auto"/>
        <w:rPr>
          <w:rFonts w:ascii="Arial" w:hAnsi="Arial" w:cs="Arial"/>
          <w:lang w:val="en"/>
        </w:rPr>
      </w:pPr>
      <w:r w:rsidRPr="000515E5">
        <w:rPr>
          <w:rFonts w:ascii="Arial" w:hAnsi="Arial" w:cs="Arial"/>
          <w:lang w:val="en"/>
        </w:rPr>
        <w:t>All HSCAN patients should be prioritised as urgent for all appointments.</w:t>
      </w:r>
    </w:p>
    <w:p w14:paraId="0492C004" w14:textId="77777777" w:rsidR="003265F9" w:rsidRPr="000515E5" w:rsidRDefault="003265F9" w:rsidP="0040556A">
      <w:pPr>
        <w:numPr>
          <w:ilvl w:val="0"/>
          <w:numId w:val="88"/>
        </w:numPr>
        <w:spacing w:after="120" w:line="240" w:lineRule="auto"/>
        <w:rPr>
          <w:rFonts w:ascii="Arial" w:hAnsi="Arial" w:cs="Arial"/>
          <w:lang w:val="en"/>
        </w:rPr>
      </w:pPr>
      <w:r w:rsidRPr="000515E5">
        <w:rPr>
          <w:rFonts w:ascii="Arial" w:hAnsi="Arial" w:cs="Arial"/>
          <w:lang w:val="en"/>
        </w:rPr>
        <w:t>The words HSCAN should be added to all urgent referrals and MDM proformas.</w:t>
      </w:r>
    </w:p>
    <w:p w14:paraId="0CDD1EEA" w14:textId="77777777" w:rsidR="003265F9" w:rsidRPr="000515E5" w:rsidRDefault="003265F9" w:rsidP="00905362">
      <w:pPr>
        <w:numPr>
          <w:ilvl w:val="0"/>
          <w:numId w:val="88"/>
        </w:numPr>
        <w:spacing w:after="120" w:line="240" w:lineRule="auto"/>
        <w:rPr>
          <w:rFonts w:ascii="Arial" w:hAnsi="Arial" w:cs="Arial"/>
          <w:lang w:val="en"/>
        </w:rPr>
      </w:pPr>
      <w:r w:rsidRPr="000515E5">
        <w:rPr>
          <w:rFonts w:ascii="Arial" w:hAnsi="Arial" w:cs="Arial"/>
          <w:lang w:val="en"/>
        </w:rPr>
        <w:t>All services who receive an HSCAN patient referral should send an acknowledgment of receipt of referral to the referrer and/or referring service and a proposed date and/or timeframe for intervention.</w:t>
      </w:r>
    </w:p>
    <w:p w14:paraId="19F7B919" w14:textId="460999A8" w:rsidR="003265F9" w:rsidRPr="005429BC" w:rsidRDefault="003265F9" w:rsidP="00C44AEF">
      <w:pPr>
        <w:numPr>
          <w:ilvl w:val="0"/>
          <w:numId w:val="88"/>
        </w:numPr>
        <w:spacing w:after="120" w:line="240" w:lineRule="auto"/>
        <w:rPr>
          <w:rFonts w:ascii="Arial" w:hAnsi="Arial" w:cs="Arial"/>
          <w:i/>
          <w:iCs/>
          <w:lang w:val="en"/>
        </w:rPr>
      </w:pPr>
      <w:r w:rsidRPr="005429BC">
        <w:rPr>
          <w:rFonts w:ascii="Arial" w:hAnsi="Arial" w:cs="Arial"/>
          <w:lang w:val="en"/>
        </w:rPr>
        <w:t xml:space="preserve">An FCT reporting system should be established in </w:t>
      </w:r>
      <w:r w:rsidRPr="005429BC">
        <w:rPr>
          <w:rFonts w:ascii="Arial" w:hAnsi="Arial" w:cs="Arial"/>
          <w:i/>
          <w:iCs/>
          <w:lang w:val="en"/>
        </w:rPr>
        <w:t>[</w:t>
      </w:r>
      <w:sdt>
        <w:sdtPr>
          <w:rPr>
            <w:rFonts w:ascii="Arial" w:hAnsi="Arial" w:cs="Arial"/>
            <w:i/>
            <w:iCs/>
            <w:lang w:val="en"/>
          </w:rPr>
          <w:id w:val="-1235242320"/>
          <w:placeholder>
            <w:docPart w:val="DefaultPlaceholder_-1854013440"/>
          </w:placeholder>
        </w:sdtPr>
        <w:sdtContent>
          <w:r w:rsidR="009A4CFC" w:rsidRPr="005429BC">
            <w:rPr>
              <w:rFonts w:ascii="Arial" w:hAnsi="Arial" w:cs="Arial"/>
              <w:i/>
              <w:iCs/>
              <w:lang w:val="en"/>
            </w:rPr>
            <w:t>location in system</w:t>
          </w:r>
        </w:sdtContent>
      </w:sdt>
      <w:r w:rsidRPr="005429BC">
        <w:rPr>
          <w:rFonts w:ascii="Arial" w:hAnsi="Arial" w:cs="Arial"/>
          <w:i/>
          <w:iCs/>
          <w:lang w:val="en"/>
        </w:rPr>
        <w:t xml:space="preserve">] </w:t>
      </w:r>
      <w:r w:rsidRPr="005429BC">
        <w:rPr>
          <w:rFonts w:ascii="Arial" w:hAnsi="Arial" w:cs="Arial"/>
          <w:lang w:val="en"/>
        </w:rPr>
        <w:t>to track patients on the 62- and 31-day pathway until they receive their first treatment. This should include a tracking system for HSCAN patients from referral date to first treatment.</w:t>
      </w:r>
    </w:p>
    <w:p w14:paraId="4F84AF80" w14:textId="0A070EB0" w:rsidR="003265F9" w:rsidRPr="005429BC" w:rsidRDefault="003265F9" w:rsidP="00C44AEF">
      <w:pPr>
        <w:numPr>
          <w:ilvl w:val="0"/>
          <w:numId w:val="88"/>
        </w:numPr>
        <w:spacing w:after="120" w:line="240" w:lineRule="auto"/>
        <w:rPr>
          <w:rFonts w:ascii="Arial" w:hAnsi="Arial" w:cs="Arial"/>
          <w:lang w:val="en"/>
        </w:rPr>
      </w:pPr>
      <w:r w:rsidRPr="005429BC">
        <w:rPr>
          <w:rFonts w:ascii="Arial" w:hAnsi="Arial" w:cs="Arial"/>
          <w:lang w:val="en"/>
        </w:rPr>
        <w:lastRenderedPageBreak/>
        <w:t xml:space="preserve">Each service has a designated person who will be responsible for ensuring HSCAN patients are moving through the hospital system within the above timeframes. The </w:t>
      </w:r>
      <w:r w:rsidRPr="005429BC">
        <w:rPr>
          <w:rFonts w:ascii="Arial" w:hAnsi="Arial" w:cs="Arial"/>
          <w:i/>
          <w:iCs/>
          <w:lang w:val="en"/>
        </w:rPr>
        <w:t>[</w:t>
      </w:r>
      <w:sdt>
        <w:sdtPr>
          <w:rPr>
            <w:rFonts w:ascii="Arial" w:hAnsi="Arial" w:cs="Arial"/>
            <w:i/>
            <w:iCs/>
            <w:lang w:val="en"/>
          </w:rPr>
          <w:id w:val="1186489190"/>
          <w:placeholder>
            <w:docPart w:val="DefaultPlaceholder_-1854013440"/>
          </w:placeholder>
        </w:sdtPr>
        <w:sdtContent>
          <w:r w:rsidR="006B5C0B" w:rsidRPr="005429BC">
            <w:rPr>
              <w:rFonts w:ascii="Arial" w:hAnsi="Arial" w:cs="Arial"/>
              <w:i/>
              <w:iCs/>
              <w:lang w:val="en"/>
            </w:rPr>
            <w:t>Service Manager, Cancer</w:t>
          </w:r>
        </w:sdtContent>
      </w:sdt>
      <w:r w:rsidRPr="005429BC">
        <w:rPr>
          <w:rFonts w:ascii="Arial" w:hAnsi="Arial" w:cs="Arial"/>
          <w:i/>
          <w:iCs/>
          <w:lang w:val="en"/>
        </w:rPr>
        <w:t>]</w:t>
      </w:r>
      <w:r w:rsidRPr="005429BC">
        <w:rPr>
          <w:rFonts w:ascii="Arial" w:hAnsi="Arial" w:cs="Arial"/>
          <w:lang w:val="en"/>
        </w:rPr>
        <w:t xml:space="preserve"> will allocate the responsibility to a</w:t>
      </w:r>
      <w:r w:rsidR="00332697" w:rsidRPr="005429BC">
        <w:rPr>
          <w:rFonts w:ascii="Arial" w:hAnsi="Arial" w:cs="Arial"/>
          <w:lang w:val="en"/>
        </w:rPr>
        <w:t xml:space="preserve"> </w:t>
      </w:r>
      <w:r w:rsidR="00332697" w:rsidRPr="005429BC">
        <w:rPr>
          <w:rFonts w:ascii="Arial" w:hAnsi="Arial" w:cs="Arial"/>
          <w:i/>
          <w:iCs/>
          <w:lang w:val="en"/>
        </w:rPr>
        <w:t>[</w:t>
      </w:r>
      <w:sdt>
        <w:sdtPr>
          <w:rPr>
            <w:rFonts w:ascii="Arial" w:hAnsi="Arial" w:cs="Arial"/>
            <w:i/>
            <w:iCs/>
            <w:lang w:val="en"/>
          </w:rPr>
          <w:id w:val="-27565841"/>
          <w:placeholder>
            <w:docPart w:val="DefaultPlaceholder_-1854013440"/>
          </w:placeholder>
        </w:sdtPr>
        <w:sdtContent>
          <w:r w:rsidR="00332697" w:rsidRPr="005429BC">
            <w:rPr>
              <w:rFonts w:ascii="Arial" w:hAnsi="Arial" w:cs="Arial"/>
              <w:i/>
              <w:iCs/>
              <w:lang w:val="en"/>
            </w:rPr>
            <w:t>Nominated staff member</w:t>
          </w:r>
        </w:sdtContent>
      </w:sdt>
      <w:r w:rsidRPr="005429BC">
        <w:rPr>
          <w:rFonts w:ascii="Arial" w:hAnsi="Arial" w:cs="Arial"/>
          <w:i/>
          <w:iCs/>
          <w:lang w:val="en"/>
        </w:rPr>
        <w:t>]</w:t>
      </w:r>
      <w:r w:rsidRPr="005429BC">
        <w:rPr>
          <w:rFonts w:ascii="Arial" w:hAnsi="Arial" w:cs="Arial"/>
          <w:lang w:val="en"/>
        </w:rPr>
        <w:t xml:space="preserve"> eg, FCT Tracker or Administrator, Clinical Nurse Specialist (CNS), cancer nurse coordinator (CNC).</w:t>
      </w:r>
    </w:p>
    <w:p w14:paraId="304D9CEA" w14:textId="60623B40" w:rsidR="003265F9" w:rsidRPr="005429BC" w:rsidRDefault="003265F9" w:rsidP="00C44AEF">
      <w:pPr>
        <w:numPr>
          <w:ilvl w:val="0"/>
          <w:numId w:val="88"/>
        </w:numPr>
        <w:spacing w:after="120" w:line="240" w:lineRule="auto"/>
        <w:rPr>
          <w:rFonts w:ascii="Arial" w:hAnsi="Arial" w:cs="Arial"/>
          <w:lang w:val="en"/>
        </w:rPr>
      </w:pPr>
      <w:r w:rsidRPr="005429BC">
        <w:rPr>
          <w:rFonts w:ascii="Arial" w:hAnsi="Arial" w:cs="Arial"/>
          <w:i/>
          <w:iCs/>
          <w:lang w:val="en"/>
        </w:rPr>
        <w:t xml:space="preserve"> [</w:t>
      </w:r>
      <w:sdt>
        <w:sdtPr>
          <w:rPr>
            <w:rFonts w:ascii="Arial" w:hAnsi="Arial" w:cs="Arial"/>
            <w:i/>
            <w:iCs/>
            <w:lang w:val="en"/>
          </w:rPr>
          <w:id w:val="-1236778127"/>
          <w:placeholder>
            <w:docPart w:val="DefaultPlaceholder_-1854013440"/>
          </w:placeholder>
        </w:sdtPr>
        <w:sdtContent>
          <w:r w:rsidR="009B52F7" w:rsidRPr="005429BC">
            <w:rPr>
              <w:rFonts w:ascii="Arial" w:hAnsi="Arial" w:cs="Arial"/>
              <w:i/>
              <w:iCs/>
              <w:lang w:val="en"/>
            </w:rPr>
            <w:t>Nominated staff member</w:t>
          </w:r>
        </w:sdtContent>
      </w:sdt>
      <w:r w:rsidRPr="005429BC">
        <w:rPr>
          <w:rFonts w:ascii="Arial" w:hAnsi="Arial" w:cs="Arial"/>
          <w:i/>
          <w:iCs/>
          <w:lang w:val="en"/>
        </w:rPr>
        <w:t>]</w:t>
      </w:r>
      <w:r w:rsidRPr="005429BC">
        <w:rPr>
          <w:rFonts w:ascii="Arial" w:hAnsi="Arial" w:cs="Arial"/>
          <w:lang w:val="en"/>
        </w:rPr>
        <w:t xml:space="preserve">, will check </w:t>
      </w:r>
      <w:r w:rsidRPr="005429BC">
        <w:rPr>
          <w:rFonts w:ascii="Arial" w:hAnsi="Arial" w:cs="Arial"/>
          <w:i/>
          <w:iCs/>
          <w:lang w:val="en"/>
        </w:rPr>
        <w:t>[</w:t>
      </w:r>
      <w:sdt>
        <w:sdtPr>
          <w:rPr>
            <w:rFonts w:ascii="Arial" w:hAnsi="Arial" w:cs="Arial"/>
            <w:i/>
            <w:iCs/>
            <w:lang w:val="en"/>
          </w:rPr>
          <w:id w:val="1383831392"/>
          <w:placeholder>
            <w:docPart w:val="DefaultPlaceholder_-1854013440"/>
          </w:placeholder>
        </w:sdtPr>
        <w:sdtContent>
          <w:r w:rsidR="00615BFB" w:rsidRPr="005429BC">
            <w:rPr>
              <w:rFonts w:ascii="Arial" w:hAnsi="Arial" w:cs="Arial"/>
              <w:i/>
              <w:iCs/>
              <w:lang w:val="en"/>
            </w:rPr>
            <w:t>patient information system</w:t>
          </w:r>
        </w:sdtContent>
      </w:sdt>
      <w:r w:rsidRPr="005429BC">
        <w:rPr>
          <w:rFonts w:ascii="Arial" w:hAnsi="Arial" w:cs="Arial"/>
          <w:i/>
          <w:iCs/>
          <w:lang w:val="en"/>
        </w:rPr>
        <w:t>]</w:t>
      </w:r>
      <w:r w:rsidRPr="005429BC">
        <w:rPr>
          <w:rFonts w:ascii="Arial" w:hAnsi="Arial" w:cs="Arial"/>
          <w:lang w:val="en"/>
        </w:rPr>
        <w:t xml:space="preserve"> to see when appointments are for the HSCAN patient. If patient is on target to meet timeline, no need to escalate case. </w:t>
      </w:r>
    </w:p>
    <w:p w14:paraId="2C898790" w14:textId="6798A342" w:rsidR="003265F9" w:rsidRPr="005429BC" w:rsidRDefault="003265F9" w:rsidP="00C44AEF">
      <w:pPr>
        <w:numPr>
          <w:ilvl w:val="0"/>
          <w:numId w:val="88"/>
        </w:numPr>
        <w:spacing w:after="120" w:line="240" w:lineRule="auto"/>
        <w:rPr>
          <w:rFonts w:ascii="Arial" w:hAnsi="Arial" w:cs="Arial"/>
          <w:lang w:val="en"/>
        </w:rPr>
      </w:pPr>
      <w:r w:rsidRPr="005429BC">
        <w:rPr>
          <w:rFonts w:ascii="Arial" w:hAnsi="Arial" w:cs="Arial"/>
          <w:i/>
          <w:iCs/>
          <w:lang w:val="en"/>
        </w:rPr>
        <w:t>[</w:t>
      </w:r>
      <w:sdt>
        <w:sdtPr>
          <w:rPr>
            <w:rFonts w:ascii="Arial" w:hAnsi="Arial" w:cs="Arial"/>
            <w:i/>
            <w:iCs/>
            <w:lang w:val="en"/>
          </w:rPr>
          <w:id w:val="-439226153"/>
          <w:placeholder>
            <w:docPart w:val="DefaultPlaceholder_-1854013440"/>
          </w:placeholder>
        </w:sdtPr>
        <w:sdtContent>
          <w:r w:rsidR="00391BA4" w:rsidRPr="005429BC">
            <w:rPr>
              <w:rFonts w:ascii="Arial" w:hAnsi="Arial" w:cs="Arial"/>
              <w:i/>
              <w:iCs/>
              <w:lang w:val="en"/>
            </w:rPr>
            <w:t>Nominated staff member</w:t>
          </w:r>
        </w:sdtContent>
      </w:sdt>
      <w:r w:rsidRPr="005429BC">
        <w:rPr>
          <w:rFonts w:ascii="Arial" w:hAnsi="Arial" w:cs="Arial"/>
          <w:i/>
          <w:iCs/>
          <w:lang w:val="en"/>
        </w:rPr>
        <w:t>]</w:t>
      </w:r>
      <w:r w:rsidRPr="005429BC">
        <w:rPr>
          <w:rFonts w:ascii="Arial" w:hAnsi="Arial" w:cs="Arial"/>
          <w:lang w:val="en"/>
        </w:rPr>
        <w:t xml:space="preserve"> reviews progress of FCT patients at least twice a week and provides oversight on the progress of all HSCAN patients and concerns regarding potential breaches to timelines to CNS or CNC.</w:t>
      </w:r>
    </w:p>
    <w:p w14:paraId="33226EE3" w14:textId="543C1267" w:rsidR="003265F9" w:rsidRPr="005429BC" w:rsidRDefault="003265F9" w:rsidP="00C44AEF">
      <w:pPr>
        <w:numPr>
          <w:ilvl w:val="0"/>
          <w:numId w:val="88"/>
        </w:numPr>
        <w:spacing w:after="120" w:line="240" w:lineRule="auto"/>
        <w:rPr>
          <w:rFonts w:ascii="Arial" w:hAnsi="Arial" w:cs="Arial"/>
          <w:lang w:val="en"/>
        </w:rPr>
      </w:pPr>
      <w:r w:rsidRPr="005429BC">
        <w:rPr>
          <w:rFonts w:ascii="Arial" w:hAnsi="Arial" w:cs="Arial"/>
          <w:lang w:val="en"/>
        </w:rPr>
        <w:t xml:space="preserve">CNS /CNC determines whether to escalate potential breaches to </w:t>
      </w:r>
      <w:r w:rsidRPr="005429BC">
        <w:rPr>
          <w:rFonts w:ascii="Arial" w:hAnsi="Arial" w:cs="Arial"/>
          <w:i/>
          <w:iCs/>
          <w:lang w:val="en"/>
        </w:rPr>
        <w:t>[</w:t>
      </w:r>
      <w:sdt>
        <w:sdtPr>
          <w:rPr>
            <w:rFonts w:ascii="Arial" w:hAnsi="Arial" w:cs="Arial"/>
            <w:i/>
            <w:iCs/>
            <w:lang w:val="en"/>
          </w:rPr>
          <w:id w:val="-1869670580"/>
          <w:placeholder>
            <w:docPart w:val="DefaultPlaceholder_-1854013440"/>
          </w:placeholder>
        </w:sdtPr>
        <w:sdtContent>
          <w:r w:rsidR="00E82DBD" w:rsidRPr="005429BC">
            <w:rPr>
              <w:rFonts w:ascii="Arial" w:hAnsi="Arial" w:cs="Arial"/>
              <w:i/>
              <w:iCs/>
              <w:lang w:val="en"/>
            </w:rPr>
            <w:t>Clinical Nurse Manager</w:t>
          </w:r>
          <w:r w:rsidR="00B77C55" w:rsidRPr="005429BC">
            <w:rPr>
              <w:rFonts w:ascii="Arial" w:hAnsi="Arial" w:cs="Arial"/>
              <w:i/>
              <w:iCs/>
              <w:lang w:val="en"/>
            </w:rPr>
            <w:t xml:space="preserve"> (Cancer)</w:t>
          </w:r>
        </w:sdtContent>
      </w:sdt>
      <w:r w:rsidRPr="005429BC">
        <w:rPr>
          <w:rFonts w:ascii="Arial" w:hAnsi="Arial" w:cs="Arial"/>
          <w:i/>
          <w:iCs/>
          <w:lang w:val="en"/>
        </w:rPr>
        <w:t>]</w:t>
      </w:r>
      <w:r w:rsidRPr="005429BC">
        <w:rPr>
          <w:rFonts w:ascii="Arial" w:hAnsi="Arial" w:cs="Arial"/>
          <w:lang w:val="en"/>
        </w:rPr>
        <w:t xml:space="preserve"> and discusses an action plan to mitigate the potential timeline breach.</w:t>
      </w:r>
    </w:p>
    <w:p w14:paraId="4B04D08F" w14:textId="77777777" w:rsidR="003265F9" w:rsidRPr="005429BC" w:rsidRDefault="003265F9" w:rsidP="00C44AEF">
      <w:pPr>
        <w:numPr>
          <w:ilvl w:val="0"/>
          <w:numId w:val="88"/>
        </w:numPr>
        <w:spacing w:after="120" w:line="240" w:lineRule="auto"/>
        <w:rPr>
          <w:rFonts w:ascii="Arial" w:hAnsi="Arial" w:cs="Arial"/>
          <w:lang w:val="en"/>
        </w:rPr>
      </w:pPr>
      <w:r w:rsidRPr="005429BC">
        <w:rPr>
          <w:rFonts w:ascii="Arial" w:hAnsi="Arial" w:cs="Arial"/>
          <w:lang w:val="en"/>
        </w:rPr>
        <w:t>The patient’s Lead Clinician should also be informed when patients are at risk of breaching the timelines.</w:t>
      </w:r>
    </w:p>
    <w:p w14:paraId="12C1CC7A" w14:textId="1032752F" w:rsidR="003265F9" w:rsidRPr="005429BC" w:rsidRDefault="003265F9" w:rsidP="00C44AEF">
      <w:pPr>
        <w:numPr>
          <w:ilvl w:val="0"/>
          <w:numId w:val="88"/>
        </w:numPr>
        <w:spacing w:after="120" w:line="240" w:lineRule="auto"/>
        <w:rPr>
          <w:rFonts w:ascii="Arial" w:hAnsi="Arial" w:cs="Arial"/>
          <w:lang w:val="en"/>
        </w:rPr>
      </w:pPr>
      <w:r w:rsidRPr="005429BC">
        <w:rPr>
          <w:rFonts w:ascii="Arial" w:hAnsi="Arial" w:cs="Arial"/>
          <w:lang w:val="en"/>
        </w:rPr>
        <w:t xml:space="preserve">If no progress is made with fast tracking </w:t>
      </w:r>
      <w:r w:rsidR="006D3EDE" w:rsidRPr="005429BC">
        <w:rPr>
          <w:rFonts w:ascii="Arial" w:hAnsi="Arial" w:cs="Arial"/>
          <w:i/>
          <w:iCs/>
          <w:lang w:val="en"/>
        </w:rPr>
        <w:t>[(</w:t>
      </w:r>
      <w:r w:rsidRPr="005429BC">
        <w:rPr>
          <w:rFonts w:ascii="Arial" w:hAnsi="Arial" w:cs="Arial"/>
          <w:i/>
          <w:iCs/>
          <w:lang w:val="en"/>
        </w:rPr>
        <w:t>Service Manager (Cancer)]</w:t>
      </w:r>
      <w:r w:rsidRPr="005429BC">
        <w:rPr>
          <w:rFonts w:ascii="Arial" w:hAnsi="Arial" w:cs="Arial"/>
          <w:lang w:val="en"/>
        </w:rPr>
        <w:t xml:space="preserve"> weekly, to highlight patients close to breaching the escalation timeline with an action plan outlining steps to be taken for the patient to meet the timeline. </w:t>
      </w:r>
    </w:p>
    <w:p w14:paraId="2FCE2596" w14:textId="18CC34E5" w:rsidR="003265F9" w:rsidRPr="005429BC" w:rsidRDefault="003265F9" w:rsidP="00C44AEF">
      <w:pPr>
        <w:numPr>
          <w:ilvl w:val="0"/>
          <w:numId w:val="88"/>
        </w:numPr>
        <w:spacing w:after="120" w:line="240" w:lineRule="auto"/>
        <w:rPr>
          <w:rFonts w:ascii="Arial" w:hAnsi="Arial" w:cs="Arial"/>
          <w:lang w:val="en"/>
        </w:rPr>
      </w:pPr>
      <w:r w:rsidRPr="005429BC">
        <w:rPr>
          <w:rFonts w:ascii="Arial" w:hAnsi="Arial" w:cs="Arial"/>
          <w:lang w:val="en"/>
        </w:rPr>
        <w:t xml:space="preserve">The </w:t>
      </w:r>
      <w:r w:rsidRPr="005429BC">
        <w:rPr>
          <w:rFonts w:ascii="Arial" w:hAnsi="Arial" w:cs="Arial"/>
          <w:i/>
          <w:iCs/>
          <w:lang w:val="en"/>
        </w:rPr>
        <w:t>[</w:t>
      </w:r>
      <w:sdt>
        <w:sdtPr>
          <w:rPr>
            <w:rFonts w:ascii="Arial" w:hAnsi="Arial" w:cs="Arial"/>
            <w:i/>
            <w:iCs/>
            <w:lang w:val="en"/>
          </w:rPr>
          <w:id w:val="84896734"/>
          <w:placeholder>
            <w:docPart w:val="DefaultPlaceholder_-1854013440"/>
          </w:placeholder>
        </w:sdtPr>
        <w:sdtContent>
          <w:r w:rsidR="006D3EDE" w:rsidRPr="005429BC">
            <w:rPr>
              <w:rFonts w:ascii="Arial" w:hAnsi="Arial" w:cs="Arial"/>
              <w:i/>
              <w:iCs/>
              <w:lang w:val="en"/>
            </w:rPr>
            <w:t>Service Manager (Cancer)</w:t>
          </w:r>
        </w:sdtContent>
      </w:sdt>
      <w:r w:rsidRPr="005429BC">
        <w:rPr>
          <w:rFonts w:ascii="Arial" w:hAnsi="Arial" w:cs="Arial"/>
          <w:i/>
          <w:iCs/>
          <w:lang w:val="en"/>
        </w:rPr>
        <w:t>]</w:t>
      </w:r>
      <w:r w:rsidRPr="005429BC">
        <w:rPr>
          <w:rFonts w:ascii="Arial" w:hAnsi="Arial" w:cs="Arial"/>
          <w:lang w:val="en"/>
        </w:rPr>
        <w:t xml:space="preserve"> may need to liaise with other Managers eg, Surgical, Endoscopy, Gynaecology, Urology, Clinics to fast track a patient.</w:t>
      </w:r>
    </w:p>
    <w:p w14:paraId="1284A6FD" w14:textId="2D567A21" w:rsidR="003265F9" w:rsidRPr="005429BC" w:rsidRDefault="003265F9" w:rsidP="00C44AEF">
      <w:pPr>
        <w:numPr>
          <w:ilvl w:val="0"/>
          <w:numId w:val="88"/>
        </w:numPr>
        <w:spacing w:after="120" w:line="240" w:lineRule="auto"/>
        <w:rPr>
          <w:rFonts w:ascii="Arial" w:hAnsi="Arial" w:cs="Arial"/>
          <w:lang w:val="en"/>
        </w:rPr>
      </w:pPr>
      <w:r w:rsidRPr="005429BC">
        <w:rPr>
          <w:rFonts w:ascii="Arial" w:hAnsi="Arial" w:cs="Arial"/>
          <w:lang w:val="en"/>
        </w:rPr>
        <w:t xml:space="preserve">If agreed actions are not implemented due to for example resource constraints in service areas eg, theatre, the </w:t>
      </w:r>
      <w:r w:rsidRPr="005429BC">
        <w:rPr>
          <w:rFonts w:ascii="Arial" w:hAnsi="Arial" w:cs="Arial"/>
          <w:i/>
          <w:iCs/>
          <w:lang w:val="en"/>
        </w:rPr>
        <w:t>[</w:t>
      </w:r>
      <w:sdt>
        <w:sdtPr>
          <w:rPr>
            <w:rFonts w:ascii="Arial" w:hAnsi="Arial" w:cs="Arial"/>
            <w:i/>
            <w:iCs/>
            <w:lang w:val="en"/>
          </w:rPr>
          <w:id w:val="1189806120"/>
          <w:placeholder>
            <w:docPart w:val="DefaultPlaceholder_-1854013440"/>
          </w:placeholder>
        </w:sdtPr>
        <w:sdtContent>
          <w:r w:rsidR="00D163BE" w:rsidRPr="005429BC">
            <w:rPr>
              <w:rFonts w:ascii="Arial" w:hAnsi="Arial" w:cs="Arial"/>
              <w:i/>
              <w:iCs/>
              <w:lang w:val="en"/>
            </w:rPr>
            <w:t>Service Manager</w:t>
          </w:r>
          <w:r w:rsidR="00F57BF6" w:rsidRPr="005429BC">
            <w:rPr>
              <w:rFonts w:ascii="Arial" w:hAnsi="Arial" w:cs="Arial"/>
              <w:i/>
              <w:iCs/>
              <w:lang w:val="en"/>
            </w:rPr>
            <w:t xml:space="preserve"> (Cancer)</w:t>
          </w:r>
        </w:sdtContent>
      </w:sdt>
      <w:r w:rsidRPr="005429BC">
        <w:rPr>
          <w:rFonts w:ascii="Arial" w:hAnsi="Arial" w:cs="Arial"/>
          <w:i/>
          <w:iCs/>
          <w:lang w:val="en"/>
        </w:rPr>
        <w:t>]</w:t>
      </w:r>
      <w:r w:rsidRPr="005429BC">
        <w:rPr>
          <w:rFonts w:ascii="Arial" w:hAnsi="Arial" w:cs="Arial"/>
          <w:lang w:val="en"/>
        </w:rPr>
        <w:t xml:space="preserve">, will escalate to the </w:t>
      </w:r>
      <w:r w:rsidRPr="005429BC">
        <w:rPr>
          <w:rFonts w:ascii="Arial" w:hAnsi="Arial" w:cs="Arial"/>
          <w:i/>
          <w:iCs/>
          <w:lang w:val="en"/>
        </w:rPr>
        <w:t>[</w:t>
      </w:r>
      <w:sdt>
        <w:sdtPr>
          <w:rPr>
            <w:rFonts w:ascii="Arial" w:hAnsi="Arial" w:cs="Arial"/>
            <w:i/>
            <w:iCs/>
            <w:lang w:val="en"/>
          </w:rPr>
          <w:id w:val="1525294175"/>
          <w:placeholder>
            <w:docPart w:val="DefaultPlaceholder_-1854013440"/>
          </w:placeholder>
        </w:sdtPr>
        <w:sdtContent>
          <w:r w:rsidR="00FB76B7" w:rsidRPr="005429BC">
            <w:rPr>
              <w:rFonts w:ascii="Arial" w:hAnsi="Arial" w:cs="Arial"/>
              <w:i/>
              <w:iCs/>
              <w:lang w:val="en"/>
            </w:rPr>
            <w:t>Lead</w:t>
          </w:r>
        </w:sdtContent>
      </w:sdt>
      <w:r w:rsidR="00FB76B7" w:rsidRPr="005429BC">
        <w:rPr>
          <w:rFonts w:ascii="Arial" w:hAnsi="Arial" w:cs="Arial"/>
          <w:i/>
          <w:iCs/>
          <w:lang w:val="en"/>
        </w:rPr>
        <w:t xml:space="preserve"> </w:t>
      </w:r>
      <w:r w:rsidR="00905B9E" w:rsidRPr="005429BC">
        <w:rPr>
          <w:rFonts w:ascii="Arial" w:hAnsi="Arial" w:cs="Arial"/>
          <w:i/>
          <w:iCs/>
          <w:lang w:val="en"/>
        </w:rPr>
        <w:t>Hospital and Specialist Services</w:t>
      </w:r>
      <w:r w:rsidRPr="005429BC">
        <w:rPr>
          <w:rFonts w:ascii="Arial" w:hAnsi="Arial" w:cs="Arial"/>
          <w:i/>
          <w:iCs/>
          <w:lang w:val="en"/>
        </w:rPr>
        <w:t>]</w:t>
      </w:r>
      <w:r w:rsidRPr="005429BC">
        <w:rPr>
          <w:rFonts w:ascii="Arial" w:hAnsi="Arial" w:cs="Arial"/>
          <w:lang w:val="en"/>
        </w:rPr>
        <w:t xml:space="preserve">. </w:t>
      </w:r>
    </w:p>
    <w:p w14:paraId="0606F3EE" w14:textId="701ED974" w:rsidR="003265F9" w:rsidRPr="005429BC" w:rsidRDefault="003265F9" w:rsidP="00C44AEF">
      <w:pPr>
        <w:numPr>
          <w:ilvl w:val="0"/>
          <w:numId w:val="88"/>
        </w:numPr>
        <w:spacing w:after="120" w:line="240" w:lineRule="auto"/>
        <w:rPr>
          <w:rFonts w:ascii="Arial" w:hAnsi="Arial" w:cs="Arial"/>
          <w:lang w:val="en"/>
        </w:rPr>
      </w:pPr>
      <w:r w:rsidRPr="005429BC">
        <w:rPr>
          <w:rFonts w:ascii="Arial" w:hAnsi="Arial" w:cs="Arial"/>
          <w:lang w:val="en"/>
        </w:rPr>
        <w:t xml:space="preserve">If the patient pathway cannot be expedited, the </w:t>
      </w:r>
      <w:r w:rsidRPr="005429BC">
        <w:rPr>
          <w:rFonts w:ascii="Arial" w:hAnsi="Arial" w:cs="Arial"/>
          <w:i/>
          <w:iCs/>
          <w:lang w:val="en"/>
        </w:rPr>
        <w:t>[</w:t>
      </w:r>
      <w:sdt>
        <w:sdtPr>
          <w:rPr>
            <w:rFonts w:ascii="Arial" w:hAnsi="Arial" w:cs="Arial"/>
            <w:i/>
            <w:iCs/>
            <w:lang w:val="en"/>
          </w:rPr>
          <w:id w:val="-987006216"/>
          <w:placeholder>
            <w:docPart w:val="DefaultPlaceholder_-1854013440"/>
          </w:placeholder>
        </w:sdtPr>
        <w:sdtContent>
          <w:r w:rsidR="00DC0C18" w:rsidRPr="005429BC">
            <w:rPr>
              <w:rFonts w:ascii="Arial" w:hAnsi="Arial" w:cs="Arial"/>
              <w:i/>
              <w:iCs/>
              <w:lang w:val="en"/>
            </w:rPr>
            <w:t>Service Manager (Cancer)</w:t>
          </w:r>
        </w:sdtContent>
      </w:sdt>
      <w:r w:rsidRPr="005429BC">
        <w:rPr>
          <w:rFonts w:ascii="Arial" w:hAnsi="Arial" w:cs="Arial"/>
          <w:i/>
          <w:iCs/>
          <w:lang w:val="en"/>
        </w:rPr>
        <w:t>]</w:t>
      </w:r>
      <w:r w:rsidRPr="005429BC">
        <w:rPr>
          <w:rFonts w:ascii="Arial" w:hAnsi="Arial" w:cs="Arial"/>
          <w:lang w:val="en"/>
        </w:rPr>
        <w:t xml:space="preserve"> will complete an incident form. Note: For some patients, clinical reasons, or patient choice, may contribute to the breach in the timeline. If this is evident, an incident form is not required.  </w:t>
      </w:r>
    </w:p>
    <w:p w14:paraId="53C8B7E5" w14:textId="77777777" w:rsidR="003265F9" w:rsidRPr="005429BC" w:rsidRDefault="003265F9" w:rsidP="00C44AEF">
      <w:pPr>
        <w:numPr>
          <w:ilvl w:val="0"/>
          <w:numId w:val="88"/>
        </w:numPr>
        <w:spacing w:after="120" w:line="240" w:lineRule="auto"/>
        <w:rPr>
          <w:rFonts w:ascii="Arial" w:hAnsi="Arial" w:cs="Arial"/>
          <w:lang w:val="en"/>
        </w:rPr>
      </w:pPr>
      <w:r w:rsidRPr="005429BC">
        <w:rPr>
          <w:rFonts w:ascii="Arial" w:hAnsi="Arial" w:cs="Arial"/>
          <w:lang w:val="en"/>
        </w:rPr>
        <w:t xml:space="preserve">FCT delays will be monitored and discussed at the monthly CSI/ FCT meetings to identify areas for service improvement. </w:t>
      </w:r>
    </w:p>
    <w:p w14:paraId="56439C24" w14:textId="77777777" w:rsidR="003265F9" w:rsidRPr="005429BC" w:rsidRDefault="003265F9" w:rsidP="00C44AEF">
      <w:pPr>
        <w:numPr>
          <w:ilvl w:val="0"/>
          <w:numId w:val="88"/>
        </w:numPr>
        <w:spacing w:after="240" w:line="240" w:lineRule="auto"/>
        <w:ind w:left="357" w:hanging="357"/>
        <w:rPr>
          <w:rFonts w:ascii="Arial" w:hAnsi="Arial" w:cs="Arial"/>
          <w:lang w:val="en"/>
        </w:rPr>
      </w:pPr>
      <w:r w:rsidRPr="005429BC">
        <w:rPr>
          <w:rFonts w:ascii="Arial" w:hAnsi="Arial" w:cs="Arial"/>
          <w:lang w:val="en"/>
        </w:rPr>
        <w:t>FCT Key Performance Indicators (KPIs) reports should be developed to provide ongoing data for service improvement.</w:t>
      </w:r>
    </w:p>
    <w:p w14:paraId="7AC9E3A5" w14:textId="77777777" w:rsidR="003265F9" w:rsidRPr="00E61DB3" w:rsidRDefault="003265F9" w:rsidP="00FD672C">
      <w:pPr>
        <w:pStyle w:val="Heading3"/>
        <w:rPr>
          <w:lang w:val="en"/>
        </w:rPr>
      </w:pPr>
      <w:r w:rsidRPr="00E61DB3">
        <w:rPr>
          <w:lang w:val="en"/>
        </w:rPr>
        <w:t>What is an action plan?</w:t>
      </w:r>
    </w:p>
    <w:p w14:paraId="2E2F3797" w14:textId="77777777" w:rsidR="003265F9" w:rsidRPr="00E61DB3" w:rsidRDefault="003265F9" w:rsidP="00C44AEF">
      <w:pPr>
        <w:spacing w:after="120"/>
        <w:rPr>
          <w:rFonts w:ascii="Arial" w:hAnsi="Arial" w:cs="Arial"/>
          <w:lang w:val="en"/>
        </w:rPr>
      </w:pPr>
      <w:r w:rsidRPr="00E61DB3">
        <w:rPr>
          <w:rFonts w:ascii="Arial" w:hAnsi="Arial" w:cs="Arial"/>
          <w:lang w:val="en"/>
        </w:rPr>
        <w:t>The action plan is an agreed set of steps that are immediately initiated to progress the HSCAN patient along the FCT pathway.</w:t>
      </w:r>
    </w:p>
    <w:p w14:paraId="64745F10" w14:textId="77777777" w:rsidR="003265F9" w:rsidRPr="00E61DB3" w:rsidRDefault="003265F9" w:rsidP="00FD672C">
      <w:pPr>
        <w:pStyle w:val="Heading3"/>
        <w:rPr>
          <w:lang w:val="en"/>
        </w:rPr>
      </w:pPr>
      <w:r w:rsidRPr="00E61DB3">
        <w:rPr>
          <w:lang w:val="en"/>
        </w:rPr>
        <w:t>The following could be considered:</w:t>
      </w:r>
    </w:p>
    <w:p w14:paraId="5F6FE664" w14:textId="30A20C2E" w:rsidR="003265F9" w:rsidRPr="00E61DB3" w:rsidRDefault="003265F9" w:rsidP="005A20EA">
      <w:pPr>
        <w:numPr>
          <w:ilvl w:val="0"/>
          <w:numId w:val="87"/>
        </w:numPr>
        <w:tabs>
          <w:tab w:val="left" w:pos="-18"/>
        </w:tabs>
        <w:spacing w:after="60" w:line="240" w:lineRule="auto"/>
        <w:ind w:left="284" w:hanging="284"/>
        <w:rPr>
          <w:rFonts w:ascii="Arial" w:hAnsi="Arial" w:cs="Arial"/>
          <w:lang w:val="en"/>
        </w:rPr>
      </w:pPr>
      <w:r w:rsidRPr="00E61DB3">
        <w:rPr>
          <w:rFonts w:ascii="Arial" w:hAnsi="Arial" w:cs="Arial"/>
          <w:lang w:val="en"/>
        </w:rPr>
        <w:t>Establish a definitive date for each intervention(s) ahead of time eg</w:t>
      </w:r>
      <w:r w:rsidR="00B52C80" w:rsidRPr="00E61DB3">
        <w:rPr>
          <w:rFonts w:ascii="Arial" w:hAnsi="Arial" w:cs="Arial"/>
          <w:lang w:val="en"/>
        </w:rPr>
        <w:t>,</w:t>
      </w:r>
      <w:r w:rsidRPr="00E61DB3">
        <w:rPr>
          <w:rFonts w:ascii="Arial" w:hAnsi="Arial" w:cs="Arial"/>
          <w:lang w:val="en"/>
        </w:rPr>
        <w:t xml:space="preserve"> at FSA, book for pre-admission and add to surgical waitlist. This can be cancelled if not required.</w:t>
      </w:r>
    </w:p>
    <w:p w14:paraId="62E674A6" w14:textId="77777777" w:rsidR="003265F9" w:rsidRPr="00E61DB3" w:rsidRDefault="003265F9" w:rsidP="005A20EA">
      <w:pPr>
        <w:numPr>
          <w:ilvl w:val="0"/>
          <w:numId w:val="87"/>
        </w:numPr>
        <w:tabs>
          <w:tab w:val="left" w:pos="-18"/>
        </w:tabs>
        <w:spacing w:after="60" w:line="240" w:lineRule="auto"/>
        <w:ind w:left="284" w:hanging="284"/>
        <w:rPr>
          <w:rFonts w:ascii="Arial" w:hAnsi="Arial" w:cs="Arial"/>
          <w:lang w:val="en"/>
        </w:rPr>
      </w:pPr>
      <w:r w:rsidRPr="00E61DB3">
        <w:rPr>
          <w:rFonts w:ascii="Arial" w:hAnsi="Arial" w:cs="Arial"/>
          <w:lang w:val="en"/>
        </w:rPr>
        <w:t>Refer patient to another specialist within the specialty area if there is a capacity issue for a particular specialist.</w:t>
      </w:r>
    </w:p>
    <w:p w14:paraId="3E15FAD7" w14:textId="77777777" w:rsidR="003265F9" w:rsidRPr="00E61DB3" w:rsidRDefault="003265F9" w:rsidP="005A20EA">
      <w:pPr>
        <w:numPr>
          <w:ilvl w:val="0"/>
          <w:numId w:val="87"/>
        </w:numPr>
        <w:tabs>
          <w:tab w:val="left" w:pos="-18"/>
        </w:tabs>
        <w:spacing w:after="60" w:line="240" w:lineRule="auto"/>
        <w:ind w:left="284" w:hanging="284"/>
        <w:rPr>
          <w:rFonts w:ascii="Arial" w:hAnsi="Arial" w:cs="Arial"/>
          <w:lang w:val="en"/>
        </w:rPr>
      </w:pPr>
      <w:r w:rsidRPr="00E61DB3">
        <w:rPr>
          <w:rFonts w:ascii="Arial" w:hAnsi="Arial" w:cs="Arial"/>
          <w:lang w:val="en"/>
        </w:rPr>
        <w:t>Negotiate with other services to prioritise the patient for an appointment.</w:t>
      </w:r>
    </w:p>
    <w:p w14:paraId="6C44F194" w14:textId="7C72BD53" w:rsidR="003265F9" w:rsidRPr="00E61DB3" w:rsidRDefault="003265F9" w:rsidP="005A20EA">
      <w:pPr>
        <w:numPr>
          <w:ilvl w:val="0"/>
          <w:numId w:val="87"/>
        </w:numPr>
        <w:tabs>
          <w:tab w:val="left" w:pos="-18"/>
        </w:tabs>
        <w:spacing w:after="60" w:line="240" w:lineRule="auto"/>
        <w:ind w:left="284" w:hanging="284"/>
        <w:rPr>
          <w:rFonts w:ascii="Arial" w:hAnsi="Arial" w:cs="Arial"/>
          <w:lang w:val="en"/>
        </w:rPr>
      </w:pPr>
      <w:r w:rsidRPr="00E61DB3">
        <w:rPr>
          <w:rFonts w:ascii="Arial" w:hAnsi="Arial" w:cs="Arial"/>
          <w:lang w:val="en"/>
        </w:rPr>
        <w:t>If internal service is unable to provide service, seek alternative service provider ie, outsource.</w:t>
      </w:r>
    </w:p>
    <w:p w14:paraId="2BF4B50D" w14:textId="77777777" w:rsidR="003265F9" w:rsidRPr="00E61DB3" w:rsidRDefault="003265F9" w:rsidP="005A20EA">
      <w:pPr>
        <w:numPr>
          <w:ilvl w:val="0"/>
          <w:numId w:val="87"/>
        </w:numPr>
        <w:tabs>
          <w:tab w:val="left" w:pos="-18"/>
        </w:tabs>
        <w:spacing w:after="60" w:line="240" w:lineRule="auto"/>
        <w:ind w:left="284" w:hanging="284"/>
        <w:jc w:val="both"/>
        <w:rPr>
          <w:rFonts w:ascii="Arial" w:hAnsi="Arial" w:cs="Arial"/>
          <w:lang w:val="en"/>
        </w:rPr>
      </w:pPr>
      <w:r w:rsidRPr="00E61DB3">
        <w:rPr>
          <w:rFonts w:ascii="Arial" w:hAnsi="Arial" w:cs="Arial"/>
          <w:lang w:val="en"/>
        </w:rPr>
        <w:t>Enlist the assistance of community support providers, if necessary, to provide transport or advocacy so the patient can attend the appointment.</w:t>
      </w:r>
    </w:p>
    <w:p w14:paraId="0F79D6A8" w14:textId="28701D80" w:rsidR="007C77B5" w:rsidRDefault="007C77B5" w:rsidP="00FD672C">
      <w:pPr>
        <w:pStyle w:val="Heading1"/>
        <w:spacing w:after="240"/>
      </w:pPr>
      <w:bookmarkStart w:id="753" w:name="_Appendix_D"/>
      <w:bookmarkStart w:id="754" w:name="_Ref145926567"/>
      <w:bookmarkStart w:id="755" w:name="_Toc203110656"/>
      <w:bookmarkEnd w:id="753"/>
      <w:r>
        <w:lastRenderedPageBreak/>
        <w:t>Appendix D</w:t>
      </w:r>
      <w:r w:rsidR="00CD745A">
        <w:t xml:space="preserve">: Examples of </w:t>
      </w:r>
      <w:r w:rsidR="001C5C6B">
        <w:t>B</w:t>
      </w:r>
      <w:r w:rsidR="00CD745A">
        <w:t xml:space="preserve">reach </w:t>
      </w:r>
      <w:r w:rsidR="001C5C6B">
        <w:t>A</w:t>
      </w:r>
      <w:r w:rsidR="00CD745A">
        <w:t>nalysis</w:t>
      </w:r>
      <w:bookmarkEnd w:id="754"/>
      <w:bookmarkEnd w:id="755"/>
    </w:p>
    <w:p w14:paraId="095E797D" w14:textId="62DDB30B" w:rsidR="007C77B5" w:rsidRDefault="006D2082" w:rsidP="005A20EA">
      <w:pPr>
        <w:jc w:val="center"/>
      </w:pPr>
      <w:r w:rsidRPr="006D2082">
        <w:rPr>
          <w:noProof/>
        </w:rPr>
        <w:drawing>
          <wp:inline distT="0" distB="0" distL="0" distR="0" wp14:anchorId="6E2A8C01" wp14:editId="76483B9C">
            <wp:extent cx="5800725" cy="21949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09056" cy="2198136"/>
                    </a:xfrm>
                    <a:prstGeom prst="rect">
                      <a:avLst/>
                    </a:prstGeom>
                  </pic:spPr>
                </pic:pic>
              </a:graphicData>
            </a:graphic>
          </wp:inline>
        </w:drawing>
      </w:r>
    </w:p>
    <w:p w14:paraId="01DFE819" w14:textId="5DD97013" w:rsidR="007C77B5" w:rsidRDefault="00F404C1" w:rsidP="005A20EA">
      <w:pPr>
        <w:jc w:val="center"/>
      </w:pPr>
      <w:r>
        <w:rPr>
          <w:noProof/>
        </w:rPr>
        <mc:AlternateContent>
          <mc:Choice Requires="wps">
            <w:drawing>
              <wp:anchor distT="0" distB="0" distL="114300" distR="114300" simplePos="0" relativeHeight="251659266" behindDoc="0" locked="1" layoutInCell="1" allowOverlap="1" wp14:anchorId="6838DD23" wp14:editId="7DD1FEFA">
                <wp:simplePos x="0" y="0"/>
                <wp:positionH relativeFrom="column">
                  <wp:posOffset>276860</wp:posOffset>
                </wp:positionH>
                <wp:positionV relativeFrom="paragraph">
                  <wp:posOffset>453390</wp:posOffset>
                </wp:positionV>
                <wp:extent cx="388800" cy="115200"/>
                <wp:effectExtent l="57150" t="19050" r="0" b="94615"/>
                <wp:wrapNone/>
                <wp:docPr id="7" name="Oval 7"/>
                <wp:cNvGraphicFramePr/>
                <a:graphic xmlns:a="http://schemas.openxmlformats.org/drawingml/2006/main">
                  <a:graphicData uri="http://schemas.microsoft.com/office/word/2010/wordprocessingShape">
                    <wps:wsp>
                      <wps:cNvSpPr/>
                      <wps:spPr>
                        <a:xfrm>
                          <a:off x="0" y="0"/>
                          <a:ext cx="388800" cy="1152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279668" id="Oval 7" o:spid="_x0000_s1026" style="position:absolute;margin-left:21.8pt;margin-top:35.7pt;width:30.6pt;height:9.05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" fillcolor="#4f81bd [3204]" strokecolor="#4579b8 [3044]">
                <v:fill color2="#a7bfde [1620]" rotate="t" angle="180" focus="100%" type="gradient">
                  <o:fill v:ext="view" type="gradientUnscaled"/>
                </v:fill>
                <v:shadow on="t" color="black" opacity="22937f" origin=",.5" offset="0,.63889mm"/>
                <w10:anchorlock/>
              </v:oval>
            </w:pict>
          </mc:Fallback>
        </mc:AlternateContent>
      </w:r>
      <w:r w:rsidR="0018081E" w:rsidRPr="0018081E">
        <w:rPr>
          <w:noProof/>
        </w:rPr>
        <w:drawing>
          <wp:inline distT="0" distB="0" distL="0" distR="0" wp14:anchorId="558B78C6" wp14:editId="31A926A7">
            <wp:extent cx="5753100" cy="1692264"/>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5653" cy="1695956"/>
                    </a:xfrm>
                    <a:prstGeom prst="rect">
                      <a:avLst/>
                    </a:prstGeom>
                  </pic:spPr>
                </pic:pic>
              </a:graphicData>
            </a:graphic>
          </wp:inline>
        </w:drawing>
      </w:r>
    </w:p>
    <w:p w14:paraId="79AD6895" w14:textId="45A0F95A" w:rsidR="00F404C1" w:rsidRDefault="00903275" w:rsidP="005A20EA">
      <w:pPr>
        <w:jc w:val="center"/>
      </w:pPr>
      <w:r w:rsidRPr="00903275">
        <w:rPr>
          <w:noProof/>
        </w:rPr>
        <w:drawing>
          <wp:inline distT="0" distB="0" distL="0" distR="0" wp14:anchorId="0095CD88" wp14:editId="738DF4E2">
            <wp:extent cx="5753100" cy="19316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7091" cy="1936325"/>
                    </a:xfrm>
                    <a:prstGeom prst="rect">
                      <a:avLst/>
                    </a:prstGeom>
                  </pic:spPr>
                </pic:pic>
              </a:graphicData>
            </a:graphic>
          </wp:inline>
        </w:drawing>
      </w:r>
    </w:p>
    <w:p w14:paraId="4B8AD92C" w14:textId="68862015" w:rsidR="001042C5" w:rsidRPr="007C77B5" w:rsidRDefault="001042C5" w:rsidP="005A20EA">
      <w:pPr>
        <w:jc w:val="center"/>
      </w:pPr>
      <w:r>
        <w:rPr>
          <w:noProof/>
        </w:rPr>
        <mc:AlternateContent>
          <mc:Choice Requires="wps">
            <w:drawing>
              <wp:anchor distT="0" distB="0" distL="114300" distR="114300" simplePos="0" relativeHeight="251660290" behindDoc="0" locked="1" layoutInCell="1" allowOverlap="1" wp14:anchorId="7C89A203" wp14:editId="7C2FC8EF">
                <wp:simplePos x="0" y="0"/>
                <wp:positionH relativeFrom="column">
                  <wp:posOffset>283210</wp:posOffset>
                </wp:positionH>
                <wp:positionV relativeFrom="paragraph">
                  <wp:posOffset>485775</wp:posOffset>
                </wp:positionV>
                <wp:extent cx="457200" cy="122400"/>
                <wp:effectExtent l="57150" t="19050" r="19050" b="87630"/>
                <wp:wrapNone/>
                <wp:docPr id="11" name="Oval 11"/>
                <wp:cNvGraphicFramePr/>
                <a:graphic xmlns:a="http://schemas.openxmlformats.org/drawingml/2006/main">
                  <a:graphicData uri="http://schemas.microsoft.com/office/word/2010/wordprocessingShape">
                    <wps:wsp>
                      <wps:cNvSpPr/>
                      <wps:spPr>
                        <a:xfrm>
                          <a:off x="0" y="0"/>
                          <a:ext cx="457200" cy="1224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93C1A7" id="Oval 11" o:spid="_x0000_s1026" style="position:absolute;margin-left:22.3pt;margin-top:38.25pt;width:36pt;height:9.6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" fillcolor="#4f81bd [3204]" strokecolor="#4579b8 [3044]">
                <v:fill color2="#a7bfde [1620]" rotate="t" angle="180" focus="100%" type="gradient">
                  <o:fill v:ext="view" type="gradientUnscaled"/>
                </v:fill>
                <v:shadow on="t" color="black" opacity="22937f" origin=",.5" offset="0,.63889mm"/>
                <w10:anchorlock/>
              </v:oval>
            </w:pict>
          </mc:Fallback>
        </mc:AlternateContent>
      </w:r>
      <w:r w:rsidRPr="001042C5">
        <w:rPr>
          <w:noProof/>
        </w:rPr>
        <w:drawing>
          <wp:inline distT="0" distB="0" distL="0" distR="0" wp14:anchorId="3E9FF804" wp14:editId="1D5CED96">
            <wp:extent cx="5800725" cy="1749607"/>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14890" cy="1753879"/>
                    </a:xfrm>
                    <a:prstGeom prst="rect">
                      <a:avLst/>
                    </a:prstGeom>
                  </pic:spPr>
                </pic:pic>
              </a:graphicData>
            </a:graphic>
          </wp:inline>
        </w:drawing>
      </w:r>
    </w:p>
    <w:sectPr w:rsidR="001042C5" w:rsidRPr="007C77B5" w:rsidSect="0016761D">
      <w:footerReference w:type="even" r:id="rId48"/>
      <w:headerReference w:type="first" r:id="rId49"/>
      <w:footerReference w:type="first" r:id="rId50"/>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8C7D8" w14:textId="77777777" w:rsidR="00A66DC2" w:rsidRDefault="00A66DC2">
      <w:r>
        <w:separator/>
      </w:r>
    </w:p>
    <w:p w14:paraId="2A97AC12" w14:textId="77777777" w:rsidR="00A66DC2" w:rsidRDefault="00A66DC2"/>
  </w:endnote>
  <w:endnote w:type="continuationSeparator" w:id="0">
    <w:p w14:paraId="7B50DD4A" w14:textId="77777777" w:rsidR="00A66DC2" w:rsidRDefault="00A66DC2">
      <w:r>
        <w:continuationSeparator/>
      </w:r>
    </w:p>
    <w:p w14:paraId="68465C56" w14:textId="77777777" w:rsidR="00A66DC2" w:rsidRDefault="00A66DC2"/>
  </w:endnote>
  <w:endnote w:type="continuationNotice" w:id="1">
    <w:p w14:paraId="3EB26D7C" w14:textId="77777777" w:rsidR="00A66DC2" w:rsidRDefault="00A66DC2">
      <w:pPr>
        <w:spacing w:after="0" w:line="240" w:lineRule="auto"/>
      </w:pPr>
    </w:p>
    <w:p w14:paraId="5E1F0BC8" w14:textId="77777777" w:rsidR="00A66DC2" w:rsidRDefault="00A66D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Mäori">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348262806"/>
      <w:docPartObj>
        <w:docPartGallery w:val="Page Numbers (Bottom of Page)"/>
        <w:docPartUnique/>
      </w:docPartObj>
    </w:sdtPr>
    <w:sdtContent>
      <w:sdt>
        <w:sdtPr>
          <w:rPr>
            <w:rFonts w:ascii="Arial" w:hAnsi="Arial" w:cs="Arial"/>
            <w:sz w:val="18"/>
            <w:szCs w:val="18"/>
          </w:rPr>
          <w:id w:val="-1769616900"/>
          <w:docPartObj>
            <w:docPartGallery w:val="Page Numbers (Top of Page)"/>
            <w:docPartUnique/>
          </w:docPartObj>
        </w:sdtPr>
        <w:sdtContent>
          <w:p w14:paraId="43399736" w14:textId="6386A10F" w:rsidR="00491DE6" w:rsidRPr="007E5CA0" w:rsidRDefault="00433BC5" w:rsidP="00497083">
            <w:pPr>
              <w:pStyle w:val="Footer"/>
              <w:tabs>
                <w:tab w:val="clear" w:pos="8306"/>
                <w:tab w:val="right" w:pos="9070"/>
              </w:tabs>
              <w:rPr>
                <w:rFonts w:ascii="Arial" w:hAnsi="Arial" w:cs="Arial"/>
                <w:sz w:val="18"/>
                <w:szCs w:val="18"/>
              </w:rPr>
            </w:pPr>
            <w:r w:rsidRPr="007E5CA0">
              <w:rPr>
                <w:rFonts w:ascii="Arial" w:hAnsi="Arial" w:cs="Arial"/>
                <w:noProof/>
                <w:sz w:val="18"/>
                <w:szCs w:val="18"/>
              </w:rPr>
              <mc:AlternateContent>
                <mc:Choice Requires="wps">
                  <w:drawing>
                    <wp:anchor distT="0" distB="0" distL="114300" distR="114300" simplePos="0" relativeHeight="251671552" behindDoc="0" locked="0" layoutInCell="1" allowOverlap="1" wp14:anchorId="57B39161" wp14:editId="1D08208A">
                      <wp:simplePos x="0" y="0"/>
                      <wp:positionH relativeFrom="column">
                        <wp:posOffset>0</wp:posOffset>
                      </wp:positionH>
                      <wp:positionV relativeFrom="paragraph">
                        <wp:posOffset>-57150</wp:posOffset>
                      </wp:positionV>
                      <wp:extent cx="5743575" cy="0"/>
                      <wp:effectExtent l="0" t="0" r="0" b="0"/>
                      <wp:wrapNone/>
                      <wp:docPr id="51" name="Straight Connector 51"/>
                      <wp:cNvGraphicFramePr/>
                      <a:graphic xmlns:a="http://schemas.openxmlformats.org/drawingml/2006/main">
                        <a:graphicData uri="http://schemas.microsoft.com/office/word/2010/wordprocessingShape">
                          <wps:wsp>
                            <wps:cNvCnPr/>
                            <wps:spPr>
                              <a:xfrm>
                                <a:off x="0" y="0"/>
                                <a:ext cx="57435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55EF9F" id="Straight Connector 5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5pt" to="452.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"/>
                  </w:pict>
                </mc:Fallback>
              </mc:AlternateContent>
            </w:r>
            <w:r w:rsidR="00DD2C4C" w:rsidRPr="007E5CA0">
              <w:rPr>
                <w:rFonts w:ascii="Arial" w:hAnsi="Arial" w:cs="Arial"/>
                <w:sz w:val="18"/>
                <w:szCs w:val="18"/>
              </w:rPr>
              <w:t>Version 6.</w:t>
            </w:r>
            <w:r w:rsidR="00933FC0" w:rsidRPr="007E5CA0">
              <w:rPr>
                <w:rFonts w:ascii="Arial" w:hAnsi="Arial" w:cs="Arial"/>
                <w:sz w:val="18"/>
                <w:szCs w:val="18"/>
              </w:rPr>
              <w:t>5</w:t>
            </w:r>
            <w:r w:rsidR="00DD2C4C" w:rsidRPr="007E5CA0">
              <w:rPr>
                <w:rFonts w:ascii="Arial" w:hAnsi="Arial" w:cs="Arial"/>
                <w:sz w:val="18"/>
                <w:szCs w:val="18"/>
              </w:rPr>
              <w:t xml:space="preserve"> </w:t>
            </w:r>
            <w:r w:rsidR="003D0B1C" w:rsidRPr="007E5CA0">
              <w:rPr>
                <w:rFonts w:ascii="Arial" w:hAnsi="Arial" w:cs="Arial"/>
                <w:sz w:val="18"/>
                <w:szCs w:val="18"/>
              </w:rPr>
              <w:t xml:space="preserve"> FY 2025/26</w:t>
            </w:r>
            <w:r w:rsidR="00DD2C4C" w:rsidRPr="007E5CA0">
              <w:rPr>
                <w:rFonts w:ascii="Arial" w:hAnsi="Arial" w:cs="Arial"/>
                <w:sz w:val="18"/>
                <w:szCs w:val="18"/>
              </w:rPr>
              <w:tab/>
            </w:r>
            <w:r w:rsidR="00DD2C4C" w:rsidRPr="007E5CA0">
              <w:rPr>
                <w:rFonts w:ascii="Arial" w:hAnsi="Arial" w:cs="Arial"/>
                <w:sz w:val="18"/>
                <w:szCs w:val="18"/>
              </w:rPr>
              <w:tab/>
              <w:t xml:space="preserve">Page </w:t>
            </w:r>
            <w:r w:rsidR="00DD2C4C" w:rsidRPr="007E5CA0">
              <w:rPr>
                <w:rFonts w:ascii="Arial" w:hAnsi="Arial" w:cs="Arial"/>
                <w:sz w:val="18"/>
                <w:szCs w:val="18"/>
              </w:rPr>
              <w:fldChar w:fldCharType="begin"/>
            </w:r>
            <w:r w:rsidR="00DD2C4C" w:rsidRPr="007E5CA0">
              <w:rPr>
                <w:rFonts w:ascii="Arial" w:hAnsi="Arial" w:cs="Arial"/>
                <w:sz w:val="18"/>
                <w:szCs w:val="18"/>
              </w:rPr>
              <w:instrText xml:space="preserve"> PAGE </w:instrText>
            </w:r>
            <w:r w:rsidR="00DD2C4C" w:rsidRPr="007E5CA0">
              <w:rPr>
                <w:rFonts w:ascii="Arial" w:hAnsi="Arial" w:cs="Arial"/>
                <w:sz w:val="18"/>
                <w:szCs w:val="18"/>
              </w:rPr>
              <w:fldChar w:fldCharType="separate"/>
            </w:r>
            <w:r w:rsidR="00DD2C4C" w:rsidRPr="007E5CA0">
              <w:rPr>
                <w:rFonts w:ascii="Arial" w:hAnsi="Arial" w:cs="Arial"/>
                <w:noProof/>
                <w:sz w:val="18"/>
                <w:szCs w:val="18"/>
              </w:rPr>
              <w:t>2</w:t>
            </w:r>
            <w:r w:rsidR="00DD2C4C" w:rsidRPr="007E5CA0">
              <w:rPr>
                <w:rFonts w:ascii="Arial" w:hAnsi="Arial" w:cs="Arial"/>
                <w:sz w:val="18"/>
                <w:szCs w:val="18"/>
              </w:rPr>
              <w:fldChar w:fldCharType="end"/>
            </w:r>
            <w:r w:rsidR="00DD2C4C" w:rsidRPr="007E5CA0">
              <w:rPr>
                <w:rFonts w:ascii="Arial" w:hAnsi="Arial" w:cs="Arial"/>
                <w:sz w:val="18"/>
                <w:szCs w:val="18"/>
              </w:rPr>
              <w:t xml:space="preserve"> of </w:t>
            </w:r>
            <w:r w:rsidR="00DD2C4C" w:rsidRPr="007E5CA0">
              <w:rPr>
                <w:rFonts w:ascii="Arial" w:hAnsi="Arial" w:cs="Arial"/>
                <w:sz w:val="18"/>
                <w:szCs w:val="18"/>
              </w:rPr>
              <w:fldChar w:fldCharType="begin"/>
            </w:r>
            <w:r w:rsidR="00DD2C4C" w:rsidRPr="007E5CA0">
              <w:rPr>
                <w:rFonts w:ascii="Arial" w:hAnsi="Arial" w:cs="Arial"/>
                <w:sz w:val="18"/>
                <w:szCs w:val="18"/>
              </w:rPr>
              <w:instrText xml:space="preserve"> NUMPAGES  </w:instrText>
            </w:r>
            <w:r w:rsidR="00DD2C4C" w:rsidRPr="007E5CA0">
              <w:rPr>
                <w:rFonts w:ascii="Arial" w:hAnsi="Arial" w:cs="Arial"/>
                <w:sz w:val="18"/>
                <w:szCs w:val="18"/>
              </w:rPr>
              <w:fldChar w:fldCharType="separate"/>
            </w:r>
            <w:r w:rsidR="00DD2C4C" w:rsidRPr="007E5CA0">
              <w:rPr>
                <w:rFonts w:ascii="Arial" w:hAnsi="Arial" w:cs="Arial"/>
                <w:noProof/>
                <w:sz w:val="18"/>
                <w:szCs w:val="18"/>
              </w:rPr>
              <w:t>2</w:t>
            </w:r>
            <w:r w:rsidR="00DD2C4C" w:rsidRPr="007E5CA0">
              <w:rPr>
                <w:rFonts w:ascii="Arial" w:hAnsi="Arial" w:cs="Arial"/>
                <w:sz w:val="18"/>
                <w:szCs w:val="1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FF690" w14:textId="7EC7D51C" w:rsidR="00A27AF7" w:rsidRDefault="00A27AF7" w:rsidP="00A27AF7">
    <w:pPr>
      <w:pStyle w:val="Footer"/>
      <w:tabs>
        <w:tab w:val="clear" w:pos="8306"/>
        <w:tab w:val="right" w:pos="8931"/>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FC90D" w14:textId="77777777" w:rsidR="007C7552" w:rsidRDefault="007C7552" w:rsidP="001600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6C20B264" w14:textId="77777777" w:rsidR="007C7552" w:rsidRDefault="007C7552" w:rsidP="00200859">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1382051882"/>
      <w:docPartObj>
        <w:docPartGallery w:val="Page Numbers (Bottom of Page)"/>
        <w:docPartUnique/>
      </w:docPartObj>
    </w:sdtPr>
    <w:sdtContent>
      <w:sdt>
        <w:sdtPr>
          <w:rPr>
            <w:rFonts w:ascii="Arial" w:hAnsi="Arial" w:cs="Arial"/>
            <w:sz w:val="18"/>
            <w:szCs w:val="18"/>
          </w:rPr>
          <w:id w:val="1420833785"/>
          <w:docPartObj>
            <w:docPartGallery w:val="Page Numbers (Top of Page)"/>
            <w:docPartUnique/>
          </w:docPartObj>
        </w:sdtPr>
        <w:sdtContent>
          <w:p w14:paraId="6E545491" w14:textId="45A91BB1" w:rsidR="007C7552" w:rsidRPr="007E5CA0" w:rsidRDefault="00B436D2" w:rsidP="00752104">
            <w:pPr>
              <w:pStyle w:val="Footer"/>
              <w:tabs>
                <w:tab w:val="clear" w:pos="8306"/>
                <w:tab w:val="right" w:pos="9498"/>
              </w:tabs>
              <w:rPr>
                <w:rFonts w:ascii="Arial" w:hAnsi="Arial" w:cs="Arial"/>
                <w:sz w:val="18"/>
                <w:szCs w:val="18"/>
              </w:rPr>
            </w:pPr>
            <w:r w:rsidRPr="007E5CA0">
              <w:rPr>
                <w:rFonts w:ascii="Arial" w:hAnsi="Arial" w:cs="Arial"/>
                <w:noProof/>
                <w:sz w:val="18"/>
                <w:szCs w:val="18"/>
              </w:rPr>
              <mc:AlternateContent>
                <mc:Choice Requires="wps">
                  <w:drawing>
                    <wp:anchor distT="0" distB="0" distL="114300" distR="114300" simplePos="0" relativeHeight="251675648" behindDoc="0" locked="0" layoutInCell="1" allowOverlap="1" wp14:anchorId="37D1E04A" wp14:editId="7C976A54">
                      <wp:simplePos x="0" y="0"/>
                      <wp:positionH relativeFrom="column">
                        <wp:posOffset>0</wp:posOffset>
                      </wp:positionH>
                      <wp:positionV relativeFrom="paragraph">
                        <wp:posOffset>-57150</wp:posOffset>
                      </wp:positionV>
                      <wp:extent cx="9277350" cy="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92773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04F8E83E" id="Straight Connector 53"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pt" to="73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"/>
                  </w:pict>
                </mc:Fallback>
              </mc:AlternateContent>
            </w:r>
            <w:r w:rsidR="00A27AF7" w:rsidRPr="007E5CA0">
              <w:rPr>
                <w:rFonts w:ascii="Arial" w:hAnsi="Arial" w:cs="Arial"/>
                <w:sz w:val="18"/>
                <w:szCs w:val="18"/>
              </w:rPr>
              <w:t>Version 6.</w:t>
            </w:r>
            <w:r w:rsidR="009F5131" w:rsidRPr="007E5CA0">
              <w:rPr>
                <w:rFonts w:ascii="Arial" w:hAnsi="Arial" w:cs="Arial"/>
                <w:sz w:val="18"/>
                <w:szCs w:val="18"/>
              </w:rPr>
              <w:t>5 FY 2025/26</w:t>
            </w:r>
            <w:r w:rsidR="00752104" w:rsidRPr="007E5CA0">
              <w:rPr>
                <w:rFonts w:ascii="Arial" w:hAnsi="Arial" w:cs="Arial"/>
                <w:sz w:val="18"/>
                <w:szCs w:val="18"/>
              </w:rPr>
              <w:tab/>
            </w:r>
            <w:r w:rsidR="00752104" w:rsidRPr="007E5CA0">
              <w:rPr>
                <w:rFonts w:ascii="Arial" w:hAnsi="Arial" w:cs="Arial"/>
                <w:sz w:val="18"/>
                <w:szCs w:val="18"/>
              </w:rPr>
              <w:tab/>
            </w:r>
            <w:r w:rsidR="002A3E97" w:rsidRPr="007E5CA0">
              <w:rPr>
                <w:rFonts w:ascii="Arial" w:hAnsi="Arial" w:cs="Arial"/>
                <w:sz w:val="18"/>
                <w:szCs w:val="18"/>
              </w:rPr>
              <w:tab/>
            </w:r>
            <w:r w:rsidR="002A3E97" w:rsidRPr="007E5CA0">
              <w:rPr>
                <w:rFonts w:ascii="Arial" w:hAnsi="Arial" w:cs="Arial"/>
                <w:sz w:val="18"/>
                <w:szCs w:val="18"/>
              </w:rPr>
              <w:tab/>
            </w:r>
            <w:r w:rsidR="002A3E97" w:rsidRPr="007E5CA0">
              <w:rPr>
                <w:rFonts w:ascii="Arial" w:hAnsi="Arial" w:cs="Arial"/>
                <w:sz w:val="18"/>
                <w:szCs w:val="18"/>
              </w:rPr>
              <w:tab/>
            </w:r>
            <w:r w:rsidR="002A3E97" w:rsidRPr="007E5CA0">
              <w:rPr>
                <w:rFonts w:ascii="Arial" w:hAnsi="Arial" w:cs="Arial"/>
                <w:sz w:val="18"/>
                <w:szCs w:val="18"/>
              </w:rPr>
              <w:tab/>
            </w:r>
            <w:r w:rsidR="002A3E97" w:rsidRPr="007E5CA0">
              <w:rPr>
                <w:rFonts w:ascii="Arial" w:hAnsi="Arial" w:cs="Arial"/>
                <w:sz w:val="18"/>
                <w:szCs w:val="18"/>
              </w:rPr>
              <w:tab/>
            </w:r>
            <w:r w:rsidR="00A27AF7" w:rsidRPr="007E5CA0">
              <w:rPr>
                <w:rFonts w:ascii="Arial" w:hAnsi="Arial" w:cs="Arial"/>
                <w:sz w:val="18"/>
                <w:szCs w:val="18"/>
              </w:rPr>
              <w:t xml:space="preserve">Page </w:t>
            </w:r>
            <w:r w:rsidR="00A27AF7" w:rsidRPr="007E5CA0">
              <w:rPr>
                <w:rFonts w:ascii="Arial" w:hAnsi="Arial" w:cs="Arial"/>
                <w:sz w:val="18"/>
                <w:szCs w:val="18"/>
              </w:rPr>
              <w:fldChar w:fldCharType="begin"/>
            </w:r>
            <w:r w:rsidR="00A27AF7" w:rsidRPr="007E5CA0">
              <w:rPr>
                <w:rFonts w:ascii="Arial" w:hAnsi="Arial" w:cs="Arial"/>
                <w:sz w:val="18"/>
                <w:szCs w:val="18"/>
              </w:rPr>
              <w:instrText xml:space="preserve"> PAGE </w:instrText>
            </w:r>
            <w:r w:rsidR="00A27AF7" w:rsidRPr="007E5CA0">
              <w:rPr>
                <w:rFonts w:ascii="Arial" w:hAnsi="Arial" w:cs="Arial"/>
                <w:sz w:val="18"/>
                <w:szCs w:val="18"/>
              </w:rPr>
              <w:fldChar w:fldCharType="separate"/>
            </w:r>
            <w:r w:rsidR="00A27AF7" w:rsidRPr="007E5CA0">
              <w:rPr>
                <w:rFonts w:ascii="Arial" w:hAnsi="Arial" w:cs="Arial"/>
                <w:sz w:val="18"/>
                <w:szCs w:val="18"/>
              </w:rPr>
              <w:t>36</w:t>
            </w:r>
            <w:r w:rsidR="00A27AF7" w:rsidRPr="007E5CA0">
              <w:rPr>
                <w:rFonts w:ascii="Arial" w:hAnsi="Arial" w:cs="Arial"/>
                <w:sz w:val="18"/>
                <w:szCs w:val="18"/>
              </w:rPr>
              <w:fldChar w:fldCharType="end"/>
            </w:r>
            <w:r w:rsidR="00A27AF7" w:rsidRPr="007E5CA0">
              <w:rPr>
                <w:rFonts w:ascii="Arial" w:hAnsi="Arial" w:cs="Arial"/>
                <w:sz w:val="18"/>
                <w:szCs w:val="18"/>
              </w:rPr>
              <w:t xml:space="preserve"> of </w:t>
            </w:r>
            <w:r w:rsidR="00A27AF7" w:rsidRPr="007E5CA0">
              <w:rPr>
                <w:rFonts w:ascii="Arial" w:hAnsi="Arial" w:cs="Arial"/>
                <w:sz w:val="18"/>
                <w:szCs w:val="18"/>
              </w:rPr>
              <w:fldChar w:fldCharType="begin"/>
            </w:r>
            <w:r w:rsidR="00A27AF7" w:rsidRPr="007E5CA0">
              <w:rPr>
                <w:rFonts w:ascii="Arial" w:hAnsi="Arial" w:cs="Arial"/>
                <w:sz w:val="18"/>
                <w:szCs w:val="18"/>
              </w:rPr>
              <w:instrText xml:space="preserve"> NUMPAGES  </w:instrText>
            </w:r>
            <w:r w:rsidR="00A27AF7" w:rsidRPr="007E5CA0">
              <w:rPr>
                <w:rFonts w:ascii="Arial" w:hAnsi="Arial" w:cs="Arial"/>
                <w:sz w:val="18"/>
                <w:szCs w:val="18"/>
              </w:rPr>
              <w:fldChar w:fldCharType="separate"/>
            </w:r>
            <w:r w:rsidR="00A27AF7" w:rsidRPr="007E5CA0">
              <w:rPr>
                <w:rFonts w:ascii="Arial" w:hAnsi="Arial" w:cs="Arial"/>
                <w:sz w:val="18"/>
                <w:szCs w:val="18"/>
              </w:rPr>
              <w:t>127</w:t>
            </w:r>
            <w:r w:rsidR="00A27AF7" w:rsidRPr="007E5CA0">
              <w:rPr>
                <w:rFonts w:ascii="Arial" w:hAnsi="Arial" w:cs="Arial"/>
                <w:sz w:val="18"/>
                <w:szCs w:val="18"/>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89471169"/>
      <w:docPartObj>
        <w:docPartGallery w:val="Page Numbers (Bottom of Page)"/>
        <w:docPartUnique/>
      </w:docPartObj>
    </w:sdtPr>
    <w:sdtContent>
      <w:sdt>
        <w:sdtPr>
          <w:rPr>
            <w:rFonts w:ascii="Arial" w:hAnsi="Arial" w:cs="Arial"/>
            <w:sz w:val="18"/>
            <w:szCs w:val="18"/>
          </w:rPr>
          <w:id w:val="530318017"/>
          <w:docPartObj>
            <w:docPartGallery w:val="Page Numbers (Top of Page)"/>
            <w:docPartUnique/>
          </w:docPartObj>
        </w:sdtPr>
        <w:sdtContent>
          <w:p w14:paraId="775D9CE9" w14:textId="72DDF34A" w:rsidR="00752104" w:rsidRPr="007E5CA0" w:rsidRDefault="009F5131" w:rsidP="00A27AF7">
            <w:pPr>
              <w:pStyle w:val="Footer"/>
              <w:tabs>
                <w:tab w:val="clear" w:pos="8306"/>
                <w:tab w:val="right" w:pos="8931"/>
              </w:tabs>
              <w:rPr>
                <w:rFonts w:ascii="Arial" w:hAnsi="Arial" w:cs="Arial"/>
                <w:sz w:val="18"/>
                <w:szCs w:val="18"/>
              </w:rPr>
            </w:pPr>
            <w:r w:rsidRPr="007E5CA0">
              <w:rPr>
                <w:rFonts w:ascii="Arial" w:hAnsi="Arial" w:cs="Arial"/>
                <w:noProof/>
                <w:sz w:val="18"/>
                <w:szCs w:val="18"/>
              </w:rPr>
              <mc:AlternateContent>
                <mc:Choice Requires="wps">
                  <w:drawing>
                    <wp:anchor distT="0" distB="0" distL="114300" distR="114300" simplePos="0" relativeHeight="251683840" behindDoc="0" locked="0" layoutInCell="1" allowOverlap="1" wp14:anchorId="3C3648D6" wp14:editId="19092FE5">
                      <wp:simplePos x="0" y="0"/>
                      <wp:positionH relativeFrom="margin">
                        <wp:align>left</wp:align>
                      </wp:positionH>
                      <wp:positionV relativeFrom="paragraph">
                        <wp:posOffset>-47625</wp:posOffset>
                      </wp:positionV>
                      <wp:extent cx="9277350" cy="0"/>
                      <wp:effectExtent l="0" t="0" r="0" b="0"/>
                      <wp:wrapNone/>
                      <wp:docPr id="1208137542" name="Straight Connector 1208137542"/>
                      <wp:cNvGraphicFramePr/>
                      <a:graphic xmlns:a="http://schemas.openxmlformats.org/drawingml/2006/main">
                        <a:graphicData uri="http://schemas.microsoft.com/office/word/2010/wordprocessingShape">
                          <wps:wsp>
                            <wps:cNvCnPr/>
                            <wps:spPr>
                              <a:xfrm>
                                <a:off x="0" y="0"/>
                                <a:ext cx="92773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2F68ABE2" id="Straight Connector 1208137542" o:spid="_x0000_s1026" style="position:absolute;z-index:2516838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3.75pt" to="73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">
                      <w10:wrap anchorx="margin"/>
                    </v:line>
                  </w:pict>
                </mc:Fallback>
              </mc:AlternateContent>
            </w:r>
            <w:r w:rsidR="00B436D2" w:rsidRPr="007E5CA0">
              <w:rPr>
                <w:rFonts w:ascii="Arial" w:hAnsi="Arial" w:cs="Arial"/>
                <w:noProof/>
                <w:sz w:val="18"/>
                <w:szCs w:val="18"/>
              </w:rPr>
              <mc:AlternateContent>
                <mc:Choice Requires="wps">
                  <w:drawing>
                    <wp:anchor distT="0" distB="0" distL="114300" distR="114300" simplePos="0" relativeHeight="251673600" behindDoc="0" locked="0" layoutInCell="1" allowOverlap="1" wp14:anchorId="79612AEE" wp14:editId="67322538">
                      <wp:simplePos x="0" y="0"/>
                      <wp:positionH relativeFrom="column">
                        <wp:posOffset>1184910</wp:posOffset>
                      </wp:positionH>
                      <wp:positionV relativeFrom="paragraph">
                        <wp:posOffset>2909570</wp:posOffset>
                      </wp:positionV>
                      <wp:extent cx="8286750" cy="0"/>
                      <wp:effectExtent l="0" t="0" r="0" b="0"/>
                      <wp:wrapNone/>
                      <wp:docPr id="52" name="Straight Connector 52"/>
                      <wp:cNvGraphicFramePr/>
                      <a:graphic xmlns:a="http://schemas.openxmlformats.org/drawingml/2006/main">
                        <a:graphicData uri="http://schemas.microsoft.com/office/word/2010/wordprocessingShape">
                          <wps:wsp>
                            <wps:cNvCnPr/>
                            <wps:spPr>
                              <a:xfrm>
                                <a:off x="0" y="0"/>
                                <a:ext cx="82867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A08597D" id="Straight Connector 52"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3pt,229.1pt" to="745.8pt,2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"/>
                  </w:pict>
                </mc:Fallback>
              </mc:AlternateContent>
            </w:r>
            <w:r w:rsidR="00752104" w:rsidRPr="007E5CA0">
              <w:rPr>
                <w:rFonts w:ascii="Arial" w:hAnsi="Arial" w:cs="Arial"/>
                <w:sz w:val="18"/>
                <w:szCs w:val="18"/>
              </w:rPr>
              <w:t>Version 6.</w:t>
            </w:r>
            <w:r w:rsidR="00E73CB1" w:rsidRPr="007E5CA0">
              <w:rPr>
                <w:rFonts w:ascii="Arial" w:hAnsi="Arial" w:cs="Arial"/>
                <w:sz w:val="18"/>
                <w:szCs w:val="18"/>
              </w:rPr>
              <w:t>5</w:t>
            </w:r>
            <w:r w:rsidR="00691133" w:rsidRPr="007E5CA0">
              <w:rPr>
                <w:rFonts w:ascii="Arial" w:hAnsi="Arial" w:cs="Arial"/>
                <w:sz w:val="18"/>
                <w:szCs w:val="18"/>
              </w:rPr>
              <w:t xml:space="preserve"> FY 2025/26</w:t>
            </w:r>
            <w:r w:rsidR="00752104" w:rsidRPr="007E5CA0">
              <w:rPr>
                <w:rFonts w:ascii="Arial" w:hAnsi="Arial" w:cs="Arial"/>
                <w:sz w:val="18"/>
                <w:szCs w:val="18"/>
              </w:rPr>
              <w:tab/>
            </w:r>
            <w:r w:rsidR="002B04D6" w:rsidRPr="007E5CA0">
              <w:rPr>
                <w:rFonts w:ascii="Arial" w:hAnsi="Arial" w:cs="Arial"/>
                <w:sz w:val="18"/>
                <w:szCs w:val="18"/>
              </w:rPr>
              <w:tab/>
            </w:r>
            <w:r w:rsidRPr="007E5CA0">
              <w:rPr>
                <w:rFonts w:ascii="Arial" w:hAnsi="Arial" w:cs="Arial"/>
                <w:sz w:val="18"/>
                <w:szCs w:val="18"/>
              </w:rPr>
              <w:tab/>
            </w:r>
            <w:r w:rsidRPr="007E5CA0">
              <w:rPr>
                <w:rFonts w:ascii="Arial" w:hAnsi="Arial" w:cs="Arial"/>
                <w:sz w:val="18"/>
                <w:szCs w:val="18"/>
              </w:rPr>
              <w:tab/>
            </w:r>
            <w:r w:rsidRPr="007E5CA0">
              <w:rPr>
                <w:rFonts w:ascii="Arial" w:hAnsi="Arial" w:cs="Arial"/>
                <w:sz w:val="18"/>
                <w:szCs w:val="18"/>
              </w:rPr>
              <w:tab/>
            </w:r>
            <w:r w:rsidRPr="007E5CA0">
              <w:rPr>
                <w:rFonts w:ascii="Arial" w:hAnsi="Arial" w:cs="Arial"/>
                <w:sz w:val="18"/>
                <w:szCs w:val="18"/>
              </w:rPr>
              <w:tab/>
            </w:r>
            <w:r w:rsidRPr="007E5CA0">
              <w:rPr>
                <w:rFonts w:ascii="Arial" w:hAnsi="Arial" w:cs="Arial"/>
                <w:sz w:val="18"/>
                <w:szCs w:val="18"/>
              </w:rPr>
              <w:tab/>
            </w:r>
            <w:r w:rsidRPr="007E5CA0">
              <w:rPr>
                <w:rFonts w:ascii="Arial" w:hAnsi="Arial" w:cs="Arial"/>
                <w:sz w:val="18"/>
                <w:szCs w:val="18"/>
              </w:rPr>
              <w:tab/>
            </w:r>
            <w:r w:rsidR="00752104" w:rsidRPr="007E5CA0">
              <w:rPr>
                <w:rFonts w:ascii="Arial" w:hAnsi="Arial" w:cs="Arial"/>
                <w:sz w:val="18"/>
                <w:szCs w:val="18"/>
              </w:rPr>
              <w:t xml:space="preserve">Page </w:t>
            </w:r>
            <w:r w:rsidR="00752104" w:rsidRPr="007E5CA0">
              <w:rPr>
                <w:rFonts w:ascii="Arial" w:hAnsi="Arial" w:cs="Arial"/>
                <w:sz w:val="18"/>
                <w:szCs w:val="18"/>
              </w:rPr>
              <w:fldChar w:fldCharType="begin"/>
            </w:r>
            <w:r w:rsidR="00752104" w:rsidRPr="007E5CA0">
              <w:rPr>
                <w:rFonts w:ascii="Arial" w:hAnsi="Arial" w:cs="Arial"/>
                <w:sz w:val="18"/>
                <w:szCs w:val="18"/>
              </w:rPr>
              <w:instrText xml:space="preserve"> PAGE </w:instrText>
            </w:r>
            <w:r w:rsidR="00752104" w:rsidRPr="007E5CA0">
              <w:rPr>
                <w:rFonts w:ascii="Arial" w:hAnsi="Arial" w:cs="Arial"/>
                <w:sz w:val="18"/>
                <w:szCs w:val="18"/>
              </w:rPr>
              <w:fldChar w:fldCharType="separate"/>
            </w:r>
            <w:r w:rsidR="00752104" w:rsidRPr="007E5CA0">
              <w:rPr>
                <w:rFonts w:ascii="Arial" w:hAnsi="Arial" w:cs="Arial"/>
                <w:sz w:val="18"/>
                <w:szCs w:val="18"/>
              </w:rPr>
              <w:t>34</w:t>
            </w:r>
            <w:r w:rsidR="00752104" w:rsidRPr="007E5CA0">
              <w:rPr>
                <w:rFonts w:ascii="Arial" w:hAnsi="Arial" w:cs="Arial"/>
                <w:sz w:val="18"/>
                <w:szCs w:val="18"/>
              </w:rPr>
              <w:fldChar w:fldCharType="end"/>
            </w:r>
            <w:r w:rsidR="00752104" w:rsidRPr="007E5CA0">
              <w:rPr>
                <w:rFonts w:ascii="Arial" w:hAnsi="Arial" w:cs="Arial"/>
                <w:sz w:val="18"/>
                <w:szCs w:val="18"/>
              </w:rPr>
              <w:t xml:space="preserve"> of </w:t>
            </w:r>
            <w:r w:rsidR="00752104" w:rsidRPr="007E5CA0">
              <w:rPr>
                <w:rFonts w:ascii="Arial" w:hAnsi="Arial" w:cs="Arial"/>
                <w:sz w:val="18"/>
                <w:szCs w:val="18"/>
              </w:rPr>
              <w:fldChar w:fldCharType="begin"/>
            </w:r>
            <w:r w:rsidR="00752104" w:rsidRPr="007E5CA0">
              <w:rPr>
                <w:rFonts w:ascii="Arial" w:hAnsi="Arial" w:cs="Arial"/>
                <w:sz w:val="18"/>
                <w:szCs w:val="18"/>
              </w:rPr>
              <w:instrText xml:space="preserve"> NUMPAGES  </w:instrText>
            </w:r>
            <w:r w:rsidR="00752104" w:rsidRPr="007E5CA0">
              <w:rPr>
                <w:rFonts w:ascii="Arial" w:hAnsi="Arial" w:cs="Arial"/>
                <w:sz w:val="18"/>
                <w:szCs w:val="18"/>
              </w:rPr>
              <w:fldChar w:fldCharType="separate"/>
            </w:r>
            <w:r w:rsidR="00752104" w:rsidRPr="007E5CA0">
              <w:rPr>
                <w:rFonts w:ascii="Arial" w:hAnsi="Arial" w:cs="Arial"/>
                <w:sz w:val="18"/>
                <w:szCs w:val="18"/>
              </w:rPr>
              <w:t>122</w:t>
            </w:r>
            <w:r w:rsidR="00752104" w:rsidRPr="007E5CA0">
              <w:rPr>
                <w:rFonts w:ascii="Arial" w:hAnsi="Arial" w:cs="Arial"/>
                <w:sz w:val="18"/>
                <w:szCs w:val="18"/>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2075569764"/>
      <w:docPartObj>
        <w:docPartGallery w:val="Page Numbers (Bottom of Page)"/>
        <w:docPartUnique/>
      </w:docPartObj>
    </w:sdtPr>
    <w:sdtContent>
      <w:sdt>
        <w:sdtPr>
          <w:rPr>
            <w:rFonts w:ascii="Arial" w:hAnsi="Arial" w:cs="Arial"/>
            <w:sz w:val="18"/>
            <w:szCs w:val="18"/>
          </w:rPr>
          <w:id w:val="684253075"/>
          <w:docPartObj>
            <w:docPartGallery w:val="Page Numbers (Top of Page)"/>
            <w:docPartUnique/>
          </w:docPartObj>
        </w:sdtPr>
        <w:sdtContent>
          <w:p w14:paraId="3E2A8DF5" w14:textId="2DED1FDC" w:rsidR="00752104" w:rsidRPr="007E5CA0" w:rsidRDefault="006708A0" w:rsidP="00752104">
            <w:pPr>
              <w:pStyle w:val="Footer"/>
              <w:tabs>
                <w:tab w:val="clear" w:pos="8306"/>
                <w:tab w:val="right" w:pos="9498"/>
              </w:tabs>
              <w:rPr>
                <w:rFonts w:ascii="Arial" w:hAnsi="Arial" w:cs="Arial"/>
                <w:sz w:val="18"/>
                <w:szCs w:val="18"/>
              </w:rPr>
            </w:pPr>
            <w:r w:rsidRPr="007E5CA0">
              <w:rPr>
                <w:rFonts w:ascii="Arial" w:hAnsi="Arial" w:cs="Arial"/>
                <w:noProof/>
                <w:sz w:val="18"/>
                <w:szCs w:val="18"/>
              </w:rPr>
              <mc:AlternateContent>
                <mc:Choice Requires="wps">
                  <w:drawing>
                    <wp:anchor distT="0" distB="0" distL="114300" distR="114300" simplePos="0" relativeHeight="251687936" behindDoc="0" locked="0" layoutInCell="1" allowOverlap="1" wp14:anchorId="7CEC09E5" wp14:editId="06448145">
                      <wp:simplePos x="0" y="0"/>
                      <wp:positionH relativeFrom="margin">
                        <wp:posOffset>4445</wp:posOffset>
                      </wp:positionH>
                      <wp:positionV relativeFrom="paragraph">
                        <wp:posOffset>-95885</wp:posOffset>
                      </wp:positionV>
                      <wp:extent cx="5772150" cy="0"/>
                      <wp:effectExtent l="0" t="0" r="0" b="0"/>
                      <wp:wrapNone/>
                      <wp:docPr id="1651366278" name="Straight Connector 1651366278"/>
                      <wp:cNvGraphicFramePr/>
                      <a:graphic xmlns:a="http://schemas.openxmlformats.org/drawingml/2006/main">
                        <a:graphicData uri="http://schemas.microsoft.com/office/word/2010/wordprocessingShape">
                          <wps:wsp>
                            <wps:cNvCnPr/>
                            <wps:spPr>
                              <a:xfrm>
                                <a:off x="0" y="0"/>
                                <a:ext cx="5772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67E3C8DB" id="Straight Connector 1651366278" o:spid="_x0000_s1026" style="position:absolute;z-index:25168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5pt,-7.55pt" to="454.8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">
                      <w10:wrap anchorx="margin"/>
                    </v:line>
                  </w:pict>
                </mc:Fallback>
              </mc:AlternateContent>
            </w:r>
            <w:r w:rsidR="0032017B" w:rsidRPr="007E5CA0">
              <w:rPr>
                <w:rFonts w:ascii="Arial" w:hAnsi="Arial" w:cs="Arial"/>
                <w:noProof/>
                <w:sz w:val="18"/>
                <w:szCs w:val="18"/>
              </w:rPr>
              <mc:AlternateContent>
                <mc:Choice Requires="wps">
                  <w:drawing>
                    <wp:anchor distT="0" distB="0" distL="114300" distR="114300" simplePos="0" relativeHeight="251685888" behindDoc="0" locked="0" layoutInCell="1" allowOverlap="1" wp14:anchorId="2926206F" wp14:editId="42F0D5AE">
                      <wp:simplePos x="0" y="0"/>
                      <wp:positionH relativeFrom="margin">
                        <wp:align>left</wp:align>
                      </wp:positionH>
                      <wp:positionV relativeFrom="paragraph">
                        <wp:posOffset>-95885</wp:posOffset>
                      </wp:positionV>
                      <wp:extent cx="5743575" cy="0"/>
                      <wp:effectExtent l="0" t="0" r="0" b="0"/>
                      <wp:wrapNone/>
                      <wp:docPr id="846240613" name="Straight Connector 846240613"/>
                      <wp:cNvGraphicFramePr/>
                      <a:graphic xmlns:a="http://schemas.openxmlformats.org/drawingml/2006/main">
                        <a:graphicData uri="http://schemas.microsoft.com/office/word/2010/wordprocessingShape">
                          <wps:wsp>
                            <wps:cNvCnPr/>
                            <wps:spPr>
                              <a:xfrm>
                                <a:off x="0" y="0"/>
                                <a:ext cx="57435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121A55" id="Straight Connector 846240613" o:spid="_x0000_s1026" style="position:absolute;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55pt" to="452.2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">
                      <w10:wrap anchorx="margin"/>
                    </v:line>
                  </w:pict>
                </mc:Fallback>
              </mc:AlternateContent>
            </w:r>
            <w:r w:rsidR="00752104" w:rsidRPr="007E5CA0">
              <w:rPr>
                <w:rFonts w:ascii="Arial" w:hAnsi="Arial" w:cs="Arial"/>
                <w:sz w:val="18"/>
                <w:szCs w:val="18"/>
              </w:rPr>
              <w:t>Version 6.</w:t>
            </w:r>
            <w:r w:rsidR="009F5131" w:rsidRPr="007E5CA0">
              <w:rPr>
                <w:rFonts w:ascii="Arial" w:hAnsi="Arial" w:cs="Arial"/>
                <w:sz w:val="18"/>
                <w:szCs w:val="18"/>
              </w:rPr>
              <w:t>5 FY 2025/26</w:t>
            </w:r>
            <w:r w:rsidR="00752104" w:rsidRPr="007E5CA0">
              <w:rPr>
                <w:rFonts w:ascii="Arial" w:hAnsi="Arial" w:cs="Arial"/>
                <w:sz w:val="18"/>
                <w:szCs w:val="18"/>
              </w:rPr>
              <w:t xml:space="preserve"> </w:t>
            </w:r>
            <w:r w:rsidR="00752104" w:rsidRPr="007E5CA0">
              <w:rPr>
                <w:rFonts w:ascii="Arial" w:hAnsi="Arial" w:cs="Arial"/>
                <w:sz w:val="18"/>
                <w:szCs w:val="18"/>
              </w:rPr>
              <w:tab/>
            </w:r>
            <w:r w:rsidR="00752104" w:rsidRPr="007E5CA0">
              <w:rPr>
                <w:rFonts w:ascii="Arial" w:hAnsi="Arial" w:cs="Arial"/>
                <w:sz w:val="18"/>
                <w:szCs w:val="18"/>
              </w:rPr>
              <w:tab/>
              <w:t xml:space="preserve">Page </w:t>
            </w:r>
            <w:r w:rsidR="00752104" w:rsidRPr="007E5CA0">
              <w:rPr>
                <w:rFonts w:ascii="Arial" w:hAnsi="Arial" w:cs="Arial"/>
                <w:sz w:val="18"/>
                <w:szCs w:val="18"/>
              </w:rPr>
              <w:fldChar w:fldCharType="begin"/>
            </w:r>
            <w:r w:rsidR="00752104" w:rsidRPr="007E5CA0">
              <w:rPr>
                <w:rFonts w:ascii="Arial" w:hAnsi="Arial" w:cs="Arial"/>
                <w:sz w:val="18"/>
                <w:szCs w:val="18"/>
              </w:rPr>
              <w:instrText xml:space="preserve"> PAGE </w:instrText>
            </w:r>
            <w:r w:rsidR="00752104" w:rsidRPr="007E5CA0">
              <w:rPr>
                <w:rFonts w:ascii="Arial" w:hAnsi="Arial" w:cs="Arial"/>
                <w:sz w:val="18"/>
                <w:szCs w:val="18"/>
              </w:rPr>
              <w:fldChar w:fldCharType="separate"/>
            </w:r>
            <w:r w:rsidR="00752104" w:rsidRPr="007E5CA0">
              <w:rPr>
                <w:rFonts w:ascii="Arial" w:hAnsi="Arial" w:cs="Arial"/>
                <w:sz w:val="18"/>
                <w:szCs w:val="18"/>
              </w:rPr>
              <w:t>36</w:t>
            </w:r>
            <w:r w:rsidR="00752104" w:rsidRPr="007E5CA0">
              <w:rPr>
                <w:rFonts w:ascii="Arial" w:hAnsi="Arial" w:cs="Arial"/>
                <w:sz w:val="18"/>
                <w:szCs w:val="18"/>
              </w:rPr>
              <w:fldChar w:fldCharType="end"/>
            </w:r>
            <w:r w:rsidR="00752104" w:rsidRPr="007E5CA0">
              <w:rPr>
                <w:rFonts w:ascii="Arial" w:hAnsi="Arial" w:cs="Arial"/>
                <w:sz w:val="18"/>
                <w:szCs w:val="18"/>
              </w:rPr>
              <w:t xml:space="preserve"> of </w:t>
            </w:r>
            <w:r w:rsidR="00752104" w:rsidRPr="007E5CA0">
              <w:rPr>
                <w:rFonts w:ascii="Arial" w:hAnsi="Arial" w:cs="Arial"/>
                <w:sz w:val="18"/>
                <w:szCs w:val="18"/>
              </w:rPr>
              <w:fldChar w:fldCharType="begin"/>
            </w:r>
            <w:r w:rsidR="00752104" w:rsidRPr="007E5CA0">
              <w:rPr>
                <w:rFonts w:ascii="Arial" w:hAnsi="Arial" w:cs="Arial"/>
                <w:sz w:val="18"/>
                <w:szCs w:val="18"/>
              </w:rPr>
              <w:instrText xml:space="preserve"> NUMPAGES  </w:instrText>
            </w:r>
            <w:r w:rsidR="00752104" w:rsidRPr="007E5CA0">
              <w:rPr>
                <w:rFonts w:ascii="Arial" w:hAnsi="Arial" w:cs="Arial"/>
                <w:sz w:val="18"/>
                <w:szCs w:val="18"/>
              </w:rPr>
              <w:fldChar w:fldCharType="separate"/>
            </w:r>
            <w:r w:rsidR="00752104" w:rsidRPr="007E5CA0">
              <w:rPr>
                <w:rFonts w:ascii="Arial" w:hAnsi="Arial" w:cs="Arial"/>
                <w:sz w:val="18"/>
                <w:szCs w:val="18"/>
              </w:rPr>
              <w:t>127</w:t>
            </w:r>
            <w:r w:rsidR="00752104" w:rsidRPr="007E5CA0">
              <w:rPr>
                <w:rFonts w:ascii="Arial" w:hAnsi="Arial" w:cs="Arial"/>
                <w:sz w:val="18"/>
                <w:szCs w:val="18"/>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DAD89" w14:textId="77777777" w:rsidR="00C230D0" w:rsidRDefault="00C230D0">
    <w:pPr>
      <w:spacing w:after="0" w:line="259" w:lineRule="auto"/>
      <w:ind w:left="45"/>
      <w:jc w:val="center"/>
    </w:pPr>
    <w:r>
      <w:rPr>
        <w:rFonts w:ascii="Arial" w:eastAsia="Arial" w:hAnsi="Arial" w:cs="Arial"/>
      </w:rPr>
      <w:fldChar w:fldCharType="begin"/>
    </w:r>
    <w:r>
      <w:instrText xml:space="preserve"> PAGE   \* MERGEFORMAT </w:instrText>
    </w:r>
    <w:r>
      <w:rPr>
        <w:rFonts w:ascii="Arial" w:eastAsia="Arial" w:hAnsi="Arial" w:cs="Arial"/>
      </w:rPr>
      <w:fldChar w:fldCharType="separate"/>
    </w:r>
    <w:r>
      <w:rPr>
        <w:rFonts w:ascii="Times New Roman" w:hAnsi="Times New Roman"/>
        <w:sz w:val="24"/>
      </w:rPr>
      <w:t>1</w:t>
    </w:r>
    <w:r>
      <w:rPr>
        <w:rFonts w:ascii="Times New Roman" w:hAnsi="Times New Roman"/>
        <w:sz w:val="24"/>
      </w:rPr>
      <w:fldChar w:fldCharType="end"/>
    </w:r>
    <w:r>
      <w:rPr>
        <w:rFonts w:ascii="Times New Roman" w:hAnsi="Times New Roman"/>
        <w:sz w:val="24"/>
      </w:rPr>
      <w:t xml:space="preserve"> </w:t>
    </w:r>
  </w:p>
  <w:p w14:paraId="47E72EBC" w14:textId="77777777" w:rsidR="00ED3761" w:rsidRDefault="00ED376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286279935"/>
      <w:docPartObj>
        <w:docPartGallery w:val="Page Numbers (Bottom of Page)"/>
        <w:docPartUnique/>
      </w:docPartObj>
    </w:sdtPr>
    <w:sdtContent>
      <w:sdt>
        <w:sdtPr>
          <w:rPr>
            <w:rFonts w:ascii="Arial" w:hAnsi="Arial" w:cs="Arial"/>
            <w:sz w:val="18"/>
            <w:szCs w:val="18"/>
          </w:rPr>
          <w:id w:val="187879928"/>
          <w:docPartObj>
            <w:docPartGallery w:val="Page Numbers (Top of Page)"/>
            <w:docPartUnique/>
          </w:docPartObj>
        </w:sdtPr>
        <w:sdtContent>
          <w:p w14:paraId="4324CAC1" w14:textId="774AF221" w:rsidR="00EC6A41" w:rsidRPr="007E5CA0" w:rsidRDefault="00D2761E" w:rsidP="00D2761E">
            <w:pPr>
              <w:pStyle w:val="Footer"/>
              <w:tabs>
                <w:tab w:val="clear" w:pos="8306"/>
                <w:tab w:val="right" w:pos="9070"/>
              </w:tabs>
              <w:rPr>
                <w:rFonts w:ascii="Arial" w:hAnsi="Arial" w:cs="Arial"/>
                <w:sz w:val="18"/>
                <w:szCs w:val="18"/>
              </w:rPr>
            </w:pPr>
            <w:r w:rsidRPr="007E5CA0">
              <w:rPr>
                <w:rFonts w:ascii="Arial" w:hAnsi="Arial" w:cs="Arial"/>
                <w:noProof/>
                <w:sz w:val="18"/>
                <w:szCs w:val="18"/>
              </w:rPr>
              <mc:AlternateContent>
                <mc:Choice Requires="wps">
                  <w:drawing>
                    <wp:anchor distT="0" distB="0" distL="114300" distR="114300" simplePos="0" relativeHeight="251689984" behindDoc="0" locked="0" layoutInCell="1" allowOverlap="1" wp14:anchorId="01B6DBAC" wp14:editId="638F6821">
                      <wp:simplePos x="0" y="0"/>
                      <wp:positionH relativeFrom="margin">
                        <wp:align>left</wp:align>
                      </wp:positionH>
                      <wp:positionV relativeFrom="paragraph">
                        <wp:posOffset>-105410</wp:posOffset>
                      </wp:positionV>
                      <wp:extent cx="5772150" cy="0"/>
                      <wp:effectExtent l="0" t="0" r="0" b="0"/>
                      <wp:wrapNone/>
                      <wp:docPr id="1861811090" name="Straight Connector 1861811090"/>
                      <wp:cNvGraphicFramePr/>
                      <a:graphic xmlns:a="http://schemas.openxmlformats.org/drawingml/2006/main">
                        <a:graphicData uri="http://schemas.microsoft.com/office/word/2010/wordprocessingShape">
                          <wps:wsp>
                            <wps:cNvCnPr/>
                            <wps:spPr>
                              <a:xfrm>
                                <a:off x="0" y="0"/>
                                <a:ext cx="5772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33466230" id="Straight Connector 1861811090" o:spid="_x0000_s1026" style="position:absolute;z-index:2516899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8.3pt" to="454.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">
                      <w10:wrap anchorx="margin"/>
                    </v:line>
                  </w:pict>
                </mc:Fallback>
              </mc:AlternateContent>
            </w:r>
            <w:r w:rsidR="00EC6A41" w:rsidRPr="007E5CA0">
              <w:rPr>
                <w:rFonts w:ascii="Arial" w:hAnsi="Arial" w:cs="Arial"/>
                <w:noProof/>
                <w:sz w:val="18"/>
                <w:szCs w:val="18"/>
              </w:rPr>
              <mc:AlternateContent>
                <mc:Choice Requires="wps">
                  <w:drawing>
                    <wp:anchor distT="0" distB="0" distL="114300" distR="114300" simplePos="0" relativeHeight="251679744" behindDoc="0" locked="0" layoutInCell="1" allowOverlap="1" wp14:anchorId="758325ED" wp14:editId="6FE63723">
                      <wp:simplePos x="0" y="0"/>
                      <wp:positionH relativeFrom="column">
                        <wp:posOffset>1184910</wp:posOffset>
                      </wp:positionH>
                      <wp:positionV relativeFrom="paragraph">
                        <wp:posOffset>2909570</wp:posOffset>
                      </wp:positionV>
                      <wp:extent cx="8286750" cy="0"/>
                      <wp:effectExtent l="0" t="0" r="0" b="0"/>
                      <wp:wrapNone/>
                      <wp:docPr id="55" name="Straight Connector 55"/>
                      <wp:cNvGraphicFramePr/>
                      <a:graphic xmlns:a="http://schemas.openxmlformats.org/drawingml/2006/main">
                        <a:graphicData uri="http://schemas.microsoft.com/office/word/2010/wordprocessingShape">
                          <wps:wsp>
                            <wps:cNvCnPr/>
                            <wps:spPr>
                              <a:xfrm>
                                <a:off x="0" y="0"/>
                                <a:ext cx="82867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51424BCE" id="Straight Connector 55"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3pt,229.1pt" to="745.8pt,2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"/>
                  </w:pict>
                </mc:Fallback>
              </mc:AlternateContent>
            </w:r>
            <w:r w:rsidR="00EC6A41" w:rsidRPr="007E5CA0">
              <w:rPr>
                <w:rFonts w:ascii="Arial" w:hAnsi="Arial" w:cs="Arial"/>
                <w:sz w:val="18"/>
                <w:szCs w:val="18"/>
              </w:rPr>
              <w:t>Version 6.</w:t>
            </w:r>
            <w:r w:rsidR="007E5CA0">
              <w:rPr>
                <w:rFonts w:ascii="Arial" w:hAnsi="Arial" w:cs="Arial"/>
                <w:sz w:val="18"/>
                <w:szCs w:val="18"/>
              </w:rPr>
              <w:t>5 FY 2025/26</w:t>
            </w:r>
            <w:r w:rsidR="00EC6A41" w:rsidRPr="007E5CA0">
              <w:rPr>
                <w:rFonts w:ascii="Arial" w:hAnsi="Arial" w:cs="Arial"/>
                <w:sz w:val="18"/>
                <w:szCs w:val="18"/>
              </w:rPr>
              <w:tab/>
            </w:r>
            <w:r w:rsidR="00EC6A41" w:rsidRPr="007E5CA0">
              <w:rPr>
                <w:rFonts w:ascii="Arial" w:hAnsi="Arial" w:cs="Arial"/>
                <w:sz w:val="18"/>
                <w:szCs w:val="18"/>
              </w:rPr>
              <w:tab/>
              <w:t xml:space="preserve">Page </w:t>
            </w:r>
            <w:r w:rsidR="00EC6A41" w:rsidRPr="007E5CA0">
              <w:rPr>
                <w:rFonts w:ascii="Arial" w:hAnsi="Arial" w:cs="Arial"/>
                <w:sz w:val="18"/>
                <w:szCs w:val="18"/>
              </w:rPr>
              <w:fldChar w:fldCharType="begin"/>
            </w:r>
            <w:r w:rsidR="00EC6A41" w:rsidRPr="007E5CA0">
              <w:rPr>
                <w:rFonts w:ascii="Arial" w:hAnsi="Arial" w:cs="Arial"/>
                <w:sz w:val="18"/>
                <w:szCs w:val="18"/>
              </w:rPr>
              <w:instrText xml:space="preserve"> PAGE </w:instrText>
            </w:r>
            <w:r w:rsidR="00EC6A41" w:rsidRPr="007E5CA0">
              <w:rPr>
                <w:rFonts w:ascii="Arial" w:hAnsi="Arial" w:cs="Arial"/>
                <w:sz w:val="18"/>
                <w:szCs w:val="18"/>
              </w:rPr>
              <w:fldChar w:fldCharType="separate"/>
            </w:r>
            <w:r w:rsidR="00EC6A41" w:rsidRPr="007E5CA0">
              <w:rPr>
                <w:rFonts w:ascii="Arial" w:hAnsi="Arial" w:cs="Arial"/>
                <w:sz w:val="18"/>
                <w:szCs w:val="18"/>
              </w:rPr>
              <w:t>34</w:t>
            </w:r>
            <w:r w:rsidR="00EC6A41" w:rsidRPr="007E5CA0">
              <w:rPr>
                <w:rFonts w:ascii="Arial" w:hAnsi="Arial" w:cs="Arial"/>
                <w:sz w:val="18"/>
                <w:szCs w:val="18"/>
              </w:rPr>
              <w:fldChar w:fldCharType="end"/>
            </w:r>
            <w:r w:rsidR="00EC6A41" w:rsidRPr="007E5CA0">
              <w:rPr>
                <w:rFonts w:ascii="Arial" w:hAnsi="Arial" w:cs="Arial"/>
                <w:sz w:val="18"/>
                <w:szCs w:val="18"/>
              </w:rPr>
              <w:t xml:space="preserve"> of </w:t>
            </w:r>
            <w:r w:rsidR="00EC6A41" w:rsidRPr="007E5CA0">
              <w:rPr>
                <w:rFonts w:ascii="Arial" w:hAnsi="Arial" w:cs="Arial"/>
                <w:sz w:val="18"/>
                <w:szCs w:val="18"/>
              </w:rPr>
              <w:fldChar w:fldCharType="begin"/>
            </w:r>
            <w:r w:rsidR="00EC6A41" w:rsidRPr="007E5CA0">
              <w:rPr>
                <w:rFonts w:ascii="Arial" w:hAnsi="Arial" w:cs="Arial"/>
                <w:sz w:val="18"/>
                <w:szCs w:val="18"/>
              </w:rPr>
              <w:instrText xml:space="preserve"> NUMPAGES  </w:instrText>
            </w:r>
            <w:r w:rsidR="00EC6A41" w:rsidRPr="007E5CA0">
              <w:rPr>
                <w:rFonts w:ascii="Arial" w:hAnsi="Arial" w:cs="Arial"/>
                <w:sz w:val="18"/>
                <w:szCs w:val="18"/>
              </w:rPr>
              <w:fldChar w:fldCharType="separate"/>
            </w:r>
            <w:r w:rsidR="00EC6A41" w:rsidRPr="007E5CA0">
              <w:rPr>
                <w:rFonts w:ascii="Arial" w:hAnsi="Arial" w:cs="Arial"/>
                <w:sz w:val="18"/>
                <w:szCs w:val="18"/>
              </w:rPr>
              <w:t>122</w:t>
            </w:r>
            <w:r w:rsidR="00EC6A41" w:rsidRPr="007E5CA0">
              <w:rPr>
                <w:rFonts w:ascii="Arial" w:hAnsi="Arial" w:cs="Arial"/>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A86F91" w14:textId="77777777" w:rsidR="00A66DC2" w:rsidRDefault="00A66DC2" w:rsidP="00AD7419">
      <w:pPr>
        <w:spacing w:after="0"/>
      </w:pPr>
      <w:r>
        <w:separator/>
      </w:r>
    </w:p>
  </w:footnote>
  <w:footnote w:type="continuationSeparator" w:id="0">
    <w:p w14:paraId="630D3D4F" w14:textId="77777777" w:rsidR="00A66DC2" w:rsidRDefault="00A66DC2">
      <w:r>
        <w:continuationSeparator/>
      </w:r>
    </w:p>
    <w:p w14:paraId="0DF5FB1C" w14:textId="77777777" w:rsidR="00A66DC2" w:rsidRDefault="00A66DC2"/>
  </w:footnote>
  <w:footnote w:type="continuationNotice" w:id="1">
    <w:p w14:paraId="48A68B3E" w14:textId="77777777" w:rsidR="00A66DC2" w:rsidRDefault="00A66DC2">
      <w:pPr>
        <w:spacing w:after="0" w:line="240" w:lineRule="auto"/>
      </w:pPr>
    </w:p>
    <w:p w14:paraId="3838A623" w14:textId="77777777" w:rsidR="00A66DC2" w:rsidRDefault="00A66DC2"/>
  </w:footnote>
  <w:footnote w:id="2">
    <w:p w14:paraId="5889F291" w14:textId="77777777" w:rsidR="00042F97" w:rsidRPr="008B73CC" w:rsidRDefault="00042F97" w:rsidP="00042F97">
      <w:pPr>
        <w:pStyle w:val="NoSpacing"/>
        <w:ind w:left="142" w:hanging="142"/>
        <w:rPr>
          <w:rFonts w:ascii="Arial" w:hAnsi="Arial" w:cs="Arial"/>
          <w:b/>
          <w:color w:val="FF0000"/>
          <w:sz w:val="18"/>
          <w:szCs w:val="18"/>
        </w:rPr>
      </w:pPr>
      <w:r w:rsidRPr="008B73CC">
        <w:rPr>
          <w:rStyle w:val="FootnoteReference"/>
          <w:rFonts w:ascii="Arial" w:hAnsi="Arial" w:cs="Arial"/>
          <w:sz w:val="18"/>
          <w:szCs w:val="18"/>
        </w:rPr>
        <w:footnoteRef/>
      </w:r>
      <w:r w:rsidRPr="008B73CC">
        <w:rPr>
          <w:rFonts w:ascii="Arial" w:hAnsi="Arial" w:cs="Arial"/>
          <w:sz w:val="18"/>
          <w:szCs w:val="18"/>
        </w:rPr>
        <w:t xml:space="preserve"> High suspicion means the person presents with clinical features typical of cancer or has less typical signs and symptoms, but the triaging clinician suspects that there is a high probability of cancer. </w:t>
      </w:r>
    </w:p>
  </w:footnote>
  <w:footnote w:id="3">
    <w:p w14:paraId="3F2B9674" w14:textId="7C41A886" w:rsidR="00042F97" w:rsidRPr="008B73CC" w:rsidRDefault="00042F97" w:rsidP="00042F97">
      <w:pPr>
        <w:pStyle w:val="NoSpacing"/>
        <w:ind w:left="142" w:hanging="142"/>
        <w:rPr>
          <w:rFonts w:ascii="Arial" w:hAnsi="Arial" w:cs="Arial"/>
          <w:sz w:val="18"/>
          <w:szCs w:val="18"/>
        </w:rPr>
      </w:pPr>
      <w:r w:rsidRPr="008B73CC">
        <w:rPr>
          <w:rStyle w:val="FootnoteReference"/>
          <w:rFonts w:ascii="Arial" w:hAnsi="Arial" w:cs="Arial"/>
          <w:sz w:val="18"/>
          <w:szCs w:val="18"/>
        </w:rPr>
        <w:footnoteRef/>
      </w:r>
      <w:r w:rsidRPr="008B73CC">
        <w:rPr>
          <w:rFonts w:ascii="Arial" w:hAnsi="Arial" w:cs="Arial"/>
          <w:sz w:val="18"/>
          <w:szCs w:val="18"/>
        </w:rPr>
        <w:t xml:space="preserve"> For the purposes of the FCT project, the term cancer is defined as the ICD-10</w:t>
      </w:r>
      <w:r w:rsidR="002F68CC" w:rsidRPr="008B73CC">
        <w:rPr>
          <w:rFonts w:ascii="Arial" w:hAnsi="Arial" w:cs="Arial"/>
          <w:sz w:val="18"/>
          <w:szCs w:val="18"/>
        </w:rPr>
        <w:t>-AM</w:t>
      </w:r>
      <w:r w:rsidRPr="008B73CC">
        <w:rPr>
          <w:rFonts w:ascii="Arial" w:hAnsi="Arial" w:cs="Arial"/>
          <w:sz w:val="18"/>
          <w:szCs w:val="18"/>
        </w:rPr>
        <w:t xml:space="preserve"> 8</w:t>
      </w:r>
      <w:r w:rsidR="002F68CC" w:rsidRPr="008B73CC">
        <w:rPr>
          <w:rFonts w:ascii="Arial" w:hAnsi="Arial" w:cs="Arial"/>
          <w:sz w:val="18"/>
          <w:szCs w:val="18"/>
        </w:rPr>
        <w:t>th</w:t>
      </w:r>
      <w:r w:rsidRPr="008B73CC">
        <w:rPr>
          <w:rFonts w:ascii="Arial" w:hAnsi="Arial" w:cs="Arial"/>
          <w:sz w:val="18"/>
          <w:szCs w:val="18"/>
        </w:rPr>
        <w:t xml:space="preserve"> </w:t>
      </w:r>
      <w:r w:rsidR="002F68CC" w:rsidRPr="008B73CC">
        <w:rPr>
          <w:rFonts w:ascii="Arial" w:hAnsi="Arial" w:cs="Arial"/>
          <w:sz w:val="18"/>
          <w:szCs w:val="18"/>
        </w:rPr>
        <w:t>E</w:t>
      </w:r>
      <w:r w:rsidRPr="008B73CC">
        <w:rPr>
          <w:rFonts w:ascii="Arial" w:hAnsi="Arial" w:cs="Arial"/>
          <w:sz w:val="18"/>
          <w:szCs w:val="18"/>
        </w:rPr>
        <w:t>dition primary diagnosis codes set out in Appendix B.</w:t>
      </w:r>
    </w:p>
  </w:footnote>
  <w:footnote w:id="4">
    <w:p w14:paraId="0637C659" w14:textId="77777777" w:rsidR="00042F97" w:rsidRPr="008B73CC" w:rsidRDefault="00042F97" w:rsidP="008B73CC">
      <w:pPr>
        <w:pStyle w:val="NoSpacing"/>
        <w:ind w:left="142" w:hanging="142"/>
        <w:rPr>
          <w:rFonts w:ascii="Arial" w:hAnsi="Arial" w:cs="Arial"/>
          <w:sz w:val="18"/>
          <w:szCs w:val="18"/>
        </w:rPr>
      </w:pPr>
      <w:r w:rsidRPr="008B73CC">
        <w:rPr>
          <w:rStyle w:val="FootnoteReference"/>
          <w:rFonts w:ascii="Arial" w:hAnsi="Arial" w:cs="Arial"/>
          <w:sz w:val="18"/>
          <w:szCs w:val="18"/>
        </w:rPr>
        <w:footnoteRef/>
      </w:r>
      <w:r w:rsidRPr="008B73CC">
        <w:rPr>
          <w:rFonts w:ascii="Arial" w:hAnsi="Arial" w:cs="Arial"/>
          <w:sz w:val="18"/>
          <w:szCs w:val="18"/>
        </w:rPr>
        <w:t xml:space="preserve"> A patient’s first treatment for cancer must be one that is publicly funded if it is to be included in FCT data reporting.</w:t>
      </w:r>
    </w:p>
  </w:footnote>
  <w:footnote w:id="5">
    <w:p w14:paraId="040765CD" w14:textId="5E04BD12" w:rsidR="007B0F06" w:rsidRPr="00345E32" w:rsidRDefault="00B171FA" w:rsidP="00ED4E4E">
      <w:pPr>
        <w:pStyle w:val="FootnoteText"/>
        <w:spacing w:after="0"/>
        <w:rPr>
          <w:rFonts w:ascii="Arial" w:hAnsi="Arial" w:cs="Arial"/>
          <w:sz w:val="18"/>
          <w:szCs w:val="18"/>
        </w:rPr>
      </w:pPr>
      <w:r w:rsidRPr="008B73CC">
        <w:rPr>
          <w:rFonts w:ascii="Arial" w:hAnsi="Arial" w:cs="Arial"/>
          <w:sz w:val="18"/>
          <w:szCs w:val="18"/>
          <w:vertAlign w:val="superscript"/>
        </w:rPr>
        <w:t>4</w:t>
      </w:r>
      <w:r w:rsidR="007B0F06" w:rsidRPr="008B73CC">
        <w:rPr>
          <w:rFonts w:ascii="Arial" w:hAnsi="Arial" w:cs="Arial"/>
          <w:sz w:val="18"/>
          <w:szCs w:val="18"/>
        </w:rPr>
        <w:t xml:space="preserve"> </w:t>
      </w:r>
      <w:r w:rsidR="007B0F06" w:rsidRPr="008B73CC">
        <w:rPr>
          <w:rFonts w:ascii="Arial" w:hAnsi="Arial" w:cs="Arial"/>
          <w:i/>
          <w:sz w:val="18"/>
          <w:szCs w:val="18"/>
        </w:rPr>
        <w:t xml:space="preserve">Delivering Cancer Waiting Times: A Good Practice Guide </w:t>
      </w:r>
      <w:r w:rsidR="007B0F06" w:rsidRPr="008B73CC">
        <w:rPr>
          <w:rFonts w:ascii="Arial" w:hAnsi="Arial" w:cs="Arial"/>
          <w:sz w:val="18"/>
          <w:szCs w:val="18"/>
        </w:rPr>
        <w:t xml:space="preserve">NHS Interim Management and Support (2015). Available on </w:t>
      </w:r>
      <w:hyperlink r:id="rId1" w:history="1">
        <w:r w:rsidR="00DD4CB7" w:rsidRPr="008B73CC">
          <w:rPr>
            <w:rStyle w:val="Hyperlink"/>
            <w:rFonts w:ascii="Arial" w:hAnsi="Arial" w:cs="Arial"/>
            <w:sz w:val="18"/>
            <w:szCs w:val="18"/>
          </w:rPr>
          <w:t>https://www.england.nhs.uk/wp-content/uploads/2015/03/delivering-cancer-wait-times.pdf</w:t>
        </w:r>
      </w:hyperlink>
    </w:p>
  </w:footnote>
  <w:footnote w:id="6">
    <w:p w14:paraId="24C0EE85" w14:textId="77777777" w:rsidR="00042F97" w:rsidRPr="002C246B" w:rsidRDefault="00042F97" w:rsidP="00042F97">
      <w:pPr>
        <w:pStyle w:val="NoSpacing"/>
        <w:ind w:left="142" w:hanging="142"/>
        <w:rPr>
          <w:color w:val="FF0000"/>
          <w:sz w:val="16"/>
          <w:szCs w:val="16"/>
        </w:rPr>
      </w:pPr>
      <w:r w:rsidRPr="00345E32">
        <w:rPr>
          <w:rStyle w:val="FootnoteReference"/>
          <w:rFonts w:ascii="Arial" w:hAnsi="Arial" w:cs="Arial"/>
          <w:sz w:val="18"/>
          <w:szCs w:val="18"/>
        </w:rPr>
        <w:footnoteRef/>
      </w:r>
      <w:r w:rsidRPr="00345E32">
        <w:rPr>
          <w:rFonts w:ascii="Arial" w:hAnsi="Arial" w:cs="Arial"/>
          <w:sz w:val="18"/>
          <w:szCs w:val="18"/>
        </w:rPr>
        <w:t xml:space="preserve"> Decision-to-treat: The date on which the treatment plan was agreed between the patient and the clinician responsible for first treatment.</w:t>
      </w:r>
    </w:p>
  </w:footnote>
  <w:footnote w:id="7">
    <w:p w14:paraId="44B32419" w14:textId="4E791810" w:rsidR="00A448D0" w:rsidRPr="00B75AF8" w:rsidRDefault="00A448D0" w:rsidP="00A448D0">
      <w:pPr>
        <w:pStyle w:val="FootnoteText"/>
        <w:rPr>
          <w:rFonts w:ascii="Arial" w:hAnsi="Arial" w:cs="Arial"/>
          <w:sz w:val="18"/>
          <w:szCs w:val="18"/>
        </w:rPr>
      </w:pPr>
      <w:r w:rsidRPr="008B73CC">
        <w:rPr>
          <w:rStyle w:val="FootnoteReference"/>
          <w:rFonts w:ascii="Arial" w:hAnsi="Arial" w:cs="Arial"/>
        </w:rPr>
        <w:footnoteRef/>
      </w:r>
      <w:r w:rsidRPr="008B73CC">
        <w:rPr>
          <w:rFonts w:ascii="Arial" w:hAnsi="Arial" w:cs="Arial"/>
        </w:rPr>
        <w:t xml:space="preserve"> Metastatic cancers should not be recorded in FCT reporting unless the patient’s primary cancer site is unknown. Such cancers should be recorded as C80 - Malignant neoplasm without specification of site. </w:t>
      </w:r>
    </w:p>
  </w:footnote>
  <w:footnote w:id="8">
    <w:p w14:paraId="277CB4F1" w14:textId="2879E3BD" w:rsidR="00A448D0" w:rsidRPr="009D23BC" w:rsidRDefault="00A448D0" w:rsidP="00A448D0">
      <w:pPr>
        <w:pStyle w:val="FootnoteText"/>
        <w:rPr>
          <w:rFonts w:ascii="Arial" w:hAnsi="Arial" w:cs="Arial"/>
          <w:sz w:val="16"/>
          <w:szCs w:val="16"/>
        </w:rPr>
      </w:pPr>
      <w:r w:rsidRPr="008B73CC">
        <w:rPr>
          <w:rStyle w:val="FootnoteReference"/>
          <w:rFonts w:ascii="Arial" w:hAnsi="Arial" w:cs="Arial"/>
          <w:sz w:val="18"/>
          <w:szCs w:val="18"/>
        </w:rPr>
        <w:footnoteRef/>
      </w:r>
      <w:r w:rsidRPr="008B73CC">
        <w:rPr>
          <w:rFonts w:ascii="Arial" w:hAnsi="Arial" w:cs="Arial"/>
          <w:sz w:val="18"/>
          <w:szCs w:val="18"/>
        </w:rPr>
        <w:t xml:space="preserve"> An incidentally found cancer may be diagnosed and treated on the same day. If this is the case the patient should be reported for the 31-day indicator, with the decision-to-treat date being the date that the decision-to-treat </w:t>
      </w:r>
      <w:r w:rsidRPr="008B73CC">
        <w:rPr>
          <w:rFonts w:ascii="Arial" w:hAnsi="Arial" w:cs="Arial"/>
          <w:i/>
          <w:sz w:val="18"/>
          <w:szCs w:val="18"/>
        </w:rPr>
        <w:t>as cancer</w:t>
      </w:r>
      <w:r w:rsidRPr="008B73CC">
        <w:rPr>
          <w:rFonts w:ascii="Arial" w:hAnsi="Arial" w:cs="Arial"/>
          <w:sz w:val="18"/>
          <w:szCs w:val="18"/>
        </w:rPr>
        <w:t xml:space="preserve"> was made (which may also be the date of surgery). </w:t>
      </w:r>
    </w:p>
  </w:footnote>
  <w:footnote w:id="9">
    <w:p w14:paraId="03CB0BA4" w14:textId="0BCBA6E6" w:rsidR="007C7552" w:rsidRPr="008B73CC" w:rsidRDefault="007C7552">
      <w:pPr>
        <w:pStyle w:val="FootnoteText"/>
        <w:rPr>
          <w:rFonts w:ascii="Arial" w:hAnsi="Arial" w:cs="Arial"/>
          <w:sz w:val="18"/>
          <w:szCs w:val="18"/>
        </w:rPr>
      </w:pPr>
      <w:r w:rsidRPr="008B73CC">
        <w:rPr>
          <w:rStyle w:val="FootnoteReference"/>
          <w:rFonts w:ascii="Arial" w:hAnsi="Arial" w:cs="Arial"/>
          <w:sz w:val="18"/>
          <w:szCs w:val="18"/>
        </w:rPr>
        <w:footnoteRef/>
      </w:r>
      <w:r w:rsidRPr="008B73CC">
        <w:rPr>
          <w:rFonts w:ascii="Arial" w:hAnsi="Arial" w:cs="Arial"/>
          <w:sz w:val="18"/>
          <w:szCs w:val="18"/>
        </w:rPr>
        <w:t xml:space="preserve"> Retrospective means that reporting the length of time it takes for each patient against the FCT indicators happens </w:t>
      </w:r>
      <w:r w:rsidR="00CC23F0" w:rsidRPr="008B73CC">
        <w:rPr>
          <w:rFonts w:ascii="Arial" w:hAnsi="Arial" w:cs="Arial"/>
          <w:sz w:val="18"/>
          <w:szCs w:val="18"/>
        </w:rPr>
        <w:t>after</w:t>
      </w:r>
      <w:r w:rsidRPr="008B73CC">
        <w:rPr>
          <w:rFonts w:ascii="Arial" w:hAnsi="Arial" w:cs="Arial"/>
          <w:sz w:val="18"/>
          <w:szCs w:val="18"/>
        </w:rPr>
        <w:t xml:space="preserve"> the patient has started their first treatment.</w:t>
      </w:r>
    </w:p>
  </w:footnote>
  <w:footnote w:id="10">
    <w:p w14:paraId="5EABB9EF" w14:textId="77777777" w:rsidR="007C7552" w:rsidRPr="008B73CC" w:rsidRDefault="007C7552">
      <w:pPr>
        <w:pStyle w:val="FootnoteText"/>
        <w:rPr>
          <w:rFonts w:ascii="Arial" w:hAnsi="Arial" w:cs="Arial"/>
          <w:sz w:val="18"/>
          <w:szCs w:val="18"/>
        </w:rPr>
      </w:pPr>
      <w:r w:rsidRPr="008B73CC">
        <w:rPr>
          <w:rStyle w:val="FootnoteReference"/>
          <w:rFonts w:ascii="Arial" w:hAnsi="Arial" w:cs="Arial"/>
          <w:sz w:val="18"/>
          <w:szCs w:val="18"/>
        </w:rPr>
        <w:footnoteRef/>
      </w:r>
      <w:r w:rsidRPr="008B73CC">
        <w:rPr>
          <w:rFonts w:ascii="Arial" w:hAnsi="Arial" w:cs="Arial"/>
          <w:sz w:val="18"/>
          <w:szCs w:val="18"/>
        </w:rPr>
        <w:t xml:space="preserve"> The Primary Key is made up of two fields: NHI and primary site</w:t>
      </w:r>
    </w:p>
  </w:footnote>
  <w:footnote w:id="11">
    <w:p w14:paraId="7D08EB20" w14:textId="4AB03BEE" w:rsidR="007C7552" w:rsidRPr="00706DB4" w:rsidRDefault="007C7552" w:rsidP="004C7F07">
      <w:pPr>
        <w:pStyle w:val="FootnoteText"/>
        <w:spacing w:after="0"/>
        <w:rPr>
          <w:rFonts w:ascii="Arial" w:hAnsi="Arial" w:cs="Arial"/>
          <w:sz w:val="18"/>
          <w:szCs w:val="18"/>
        </w:rPr>
      </w:pPr>
      <w:r w:rsidRPr="00706DB4">
        <w:rPr>
          <w:rStyle w:val="FootnoteReference"/>
          <w:rFonts w:ascii="Arial" w:hAnsi="Arial" w:cs="Arial"/>
          <w:sz w:val="18"/>
          <w:szCs w:val="18"/>
        </w:rPr>
        <w:footnoteRef/>
      </w:r>
      <w:r w:rsidRPr="00706DB4">
        <w:rPr>
          <w:rFonts w:ascii="Arial" w:hAnsi="Arial" w:cs="Arial"/>
          <w:sz w:val="18"/>
          <w:szCs w:val="18"/>
        </w:rPr>
        <w:t xml:space="preserve"> In some </w:t>
      </w:r>
      <w:r w:rsidR="00EA10E1" w:rsidRPr="00706DB4">
        <w:rPr>
          <w:rFonts w:ascii="Arial" w:hAnsi="Arial" w:cs="Arial"/>
          <w:sz w:val="18"/>
          <w:szCs w:val="18"/>
        </w:rPr>
        <w:t>instances,</w:t>
      </w:r>
      <w:r w:rsidRPr="00706DB4">
        <w:rPr>
          <w:rFonts w:ascii="Arial" w:hAnsi="Arial" w:cs="Arial"/>
          <w:sz w:val="18"/>
          <w:szCs w:val="18"/>
        </w:rPr>
        <w:t xml:space="preserve"> a ‘legitimate duplicate’ record will need to be reported. Such a record would have a primary site and NHI combination (ie a primary key) that already exists in the database. This would occur if a patient has been reported as having two primary cancers with the same site code, which is rare, but does occur. Such a record would be rejected using the current rules. If this is the case and a </w:t>
      </w:r>
      <w:r w:rsidR="00E07911" w:rsidRPr="00706DB4">
        <w:rPr>
          <w:rFonts w:ascii="Arial" w:hAnsi="Arial" w:cs="Arial"/>
          <w:sz w:val="18"/>
          <w:szCs w:val="18"/>
        </w:rPr>
        <w:t>HOSPITAL</w:t>
      </w:r>
      <w:r w:rsidRPr="00706DB4">
        <w:rPr>
          <w:rFonts w:ascii="Arial" w:hAnsi="Arial" w:cs="Arial"/>
          <w:sz w:val="18"/>
          <w:szCs w:val="18"/>
        </w:rPr>
        <w:t xml:space="preserve"> has a legitimate duplicate record to submit, they should inform their Ministry FCT contact.</w:t>
      </w:r>
    </w:p>
  </w:footnote>
  <w:footnote w:id="12">
    <w:p w14:paraId="65456654" w14:textId="268057A6" w:rsidR="00E35ACE" w:rsidRPr="001702B3" w:rsidRDefault="00E35ACE" w:rsidP="00A4383C">
      <w:pPr>
        <w:pStyle w:val="NoSpacing"/>
        <w:rPr>
          <w:rFonts w:ascii="Arial" w:hAnsi="Arial" w:cs="Arial"/>
          <w:sz w:val="16"/>
          <w:szCs w:val="16"/>
        </w:rPr>
      </w:pPr>
      <w:r w:rsidRPr="00D823C1">
        <w:rPr>
          <w:rStyle w:val="FootnoteReference"/>
          <w:rFonts w:ascii="Arial" w:hAnsi="Arial" w:cs="Arial"/>
          <w:sz w:val="18"/>
          <w:szCs w:val="18"/>
        </w:rPr>
        <w:footnoteRef/>
      </w:r>
      <w:r w:rsidRPr="00D823C1">
        <w:rPr>
          <w:rFonts w:ascii="Arial" w:hAnsi="Arial" w:cs="Arial"/>
          <w:sz w:val="18"/>
          <w:szCs w:val="18"/>
        </w:rPr>
        <w:t xml:space="preserve"> It is understood that some </w:t>
      </w:r>
      <w:r w:rsidR="00A4383C" w:rsidRPr="00D823C1">
        <w:rPr>
          <w:rFonts w:ascii="Arial" w:hAnsi="Arial" w:cs="Arial"/>
          <w:sz w:val="18"/>
          <w:szCs w:val="18"/>
        </w:rPr>
        <w:t>Districts</w:t>
      </w:r>
      <w:r w:rsidRPr="00D823C1">
        <w:rPr>
          <w:rFonts w:ascii="Arial" w:hAnsi="Arial" w:cs="Arial"/>
          <w:sz w:val="18"/>
          <w:szCs w:val="18"/>
        </w:rPr>
        <w:t xml:space="preserve"> and/or Regional Cancer Networks are capturing more detailed delay code information than specified in the </w:t>
      </w:r>
      <w:r w:rsidRPr="00D823C1">
        <w:rPr>
          <w:rFonts w:ascii="Arial" w:hAnsi="Arial" w:cs="Arial"/>
          <w:i/>
          <w:sz w:val="18"/>
          <w:szCs w:val="18"/>
        </w:rPr>
        <w:t>Faster Cancer Treatment Indicators:</w:t>
      </w:r>
      <w:r w:rsidRPr="00D823C1" w:rsidDel="00836DBA">
        <w:rPr>
          <w:rFonts w:ascii="Arial" w:hAnsi="Arial" w:cs="Arial"/>
          <w:i/>
          <w:sz w:val="18"/>
          <w:szCs w:val="18"/>
        </w:rPr>
        <w:t xml:space="preserve"> </w:t>
      </w:r>
      <w:r w:rsidRPr="00D823C1">
        <w:rPr>
          <w:rFonts w:ascii="Arial" w:hAnsi="Arial" w:cs="Arial"/>
          <w:i/>
          <w:sz w:val="18"/>
          <w:szCs w:val="18"/>
        </w:rPr>
        <w:t>Business Rules and Data Definitions</w:t>
      </w:r>
      <w:r w:rsidRPr="00D823C1">
        <w:rPr>
          <w:rFonts w:ascii="Arial" w:hAnsi="Arial" w:cs="Arial"/>
          <w:sz w:val="18"/>
          <w:szCs w:val="18"/>
        </w:rPr>
        <w:t xml:space="preserve">. This is supported, so long as </w:t>
      </w:r>
      <w:r w:rsidR="00A4383C" w:rsidRPr="00D823C1">
        <w:rPr>
          <w:rFonts w:ascii="Arial" w:hAnsi="Arial" w:cs="Arial"/>
          <w:sz w:val="18"/>
          <w:szCs w:val="18"/>
        </w:rPr>
        <w:t>Districts</w:t>
      </w:r>
      <w:r w:rsidRPr="00D823C1">
        <w:rPr>
          <w:rFonts w:ascii="Arial" w:hAnsi="Arial" w:cs="Arial"/>
          <w:sz w:val="18"/>
          <w:szCs w:val="18"/>
        </w:rPr>
        <w:t xml:space="preserve">/RCNs ensure that for reporting to the national FCT collection this information is aggregated into the three values specified in the </w:t>
      </w:r>
      <w:r w:rsidRPr="00D823C1">
        <w:rPr>
          <w:rFonts w:ascii="Arial" w:hAnsi="Arial" w:cs="Arial"/>
          <w:i/>
          <w:sz w:val="18"/>
          <w:szCs w:val="18"/>
        </w:rPr>
        <w:t>Faster Cancer Treatment Indicators:</w:t>
      </w:r>
      <w:r w:rsidRPr="00D823C1" w:rsidDel="00836DBA">
        <w:rPr>
          <w:rFonts w:ascii="Arial" w:hAnsi="Arial" w:cs="Arial"/>
          <w:i/>
          <w:sz w:val="18"/>
          <w:szCs w:val="18"/>
        </w:rPr>
        <w:t xml:space="preserve"> </w:t>
      </w:r>
      <w:r w:rsidRPr="00D823C1">
        <w:rPr>
          <w:rFonts w:ascii="Arial" w:hAnsi="Arial" w:cs="Arial"/>
          <w:i/>
          <w:sz w:val="18"/>
          <w:szCs w:val="18"/>
        </w:rPr>
        <w:t>Business Rules and Data Definitions</w:t>
      </w:r>
      <w:r w:rsidRPr="00D823C1">
        <w:rPr>
          <w:rFonts w:ascii="Arial" w:hAnsi="Arial" w:cs="Arial"/>
          <w:sz w:val="18"/>
          <w:szCs w:val="18"/>
        </w:rPr>
        <w:t>.</w:t>
      </w:r>
    </w:p>
  </w:footnote>
  <w:footnote w:id="13">
    <w:p w14:paraId="17C28CB1" w14:textId="77777777" w:rsidR="00E35ACE" w:rsidRPr="00F632FD" w:rsidRDefault="00E35ACE" w:rsidP="00E35ACE">
      <w:pPr>
        <w:pStyle w:val="FootnoteText"/>
        <w:rPr>
          <w:rFonts w:ascii="Arial" w:hAnsi="Arial" w:cs="Arial"/>
          <w:sz w:val="18"/>
          <w:szCs w:val="18"/>
        </w:rPr>
      </w:pPr>
      <w:r w:rsidRPr="00F632FD">
        <w:rPr>
          <w:rStyle w:val="FootnoteReference"/>
          <w:rFonts w:ascii="Arial" w:hAnsi="Arial" w:cs="Arial"/>
          <w:sz w:val="18"/>
          <w:szCs w:val="18"/>
        </w:rPr>
        <w:footnoteRef/>
      </w:r>
      <w:r w:rsidRPr="00F632FD">
        <w:rPr>
          <w:rFonts w:ascii="Arial" w:hAnsi="Arial" w:cs="Arial"/>
          <w:sz w:val="18"/>
          <w:szCs w:val="18"/>
        </w:rPr>
        <w:t xml:space="preserve"> The period of 1 calendar week is given as a guide for when these types of delay can be coded as ‘patient reason’ (a patient-generated delay) rather than ‘capacity constraint’ (a delay due to the system not supporting patient choice and access).</w:t>
      </w:r>
    </w:p>
  </w:footnote>
  <w:footnote w:id="14">
    <w:p w14:paraId="65D277FB" w14:textId="77777777" w:rsidR="003265F9" w:rsidRPr="00E62F5B" w:rsidRDefault="003265F9" w:rsidP="00965F32">
      <w:pPr>
        <w:pStyle w:val="FootnoteText"/>
        <w:spacing w:after="0" w:line="240" w:lineRule="auto"/>
        <w:rPr>
          <w:rFonts w:ascii="Arial" w:hAnsi="Arial" w:cs="Arial"/>
          <w:sz w:val="18"/>
          <w:szCs w:val="18"/>
          <w:lang w:val="en-US"/>
        </w:rPr>
      </w:pPr>
      <w:r w:rsidRPr="00E62F5B">
        <w:rPr>
          <w:rStyle w:val="FootnoteReference"/>
          <w:rFonts w:ascii="Arial" w:hAnsi="Arial" w:cs="Arial"/>
          <w:sz w:val="18"/>
          <w:szCs w:val="18"/>
        </w:rPr>
        <w:footnoteRef/>
      </w:r>
      <w:r w:rsidRPr="00E62F5B">
        <w:rPr>
          <w:rFonts w:ascii="Arial" w:hAnsi="Arial" w:cs="Arial"/>
          <w:sz w:val="18"/>
          <w:szCs w:val="18"/>
        </w:rPr>
        <w:t xml:space="preserve"> </w:t>
      </w:r>
      <w:r w:rsidRPr="00E62F5B">
        <w:rPr>
          <w:rFonts w:ascii="Arial" w:hAnsi="Arial" w:cs="Arial"/>
          <w:sz w:val="18"/>
          <w:szCs w:val="18"/>
          <w:lang w:val="en-US"/>
        </w:rPr>
        <w:t xml:space="preserve">FSA can be direct access to endoscopy, bronchoscopy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5876E" w14:textId="561449FB" w:rsidR="00E841C0" w:rsidRDefault="00DD2C4C" w:rsidP="00DD2C4C">
    <w:pPr>
      <w:pStyle w:val="Header"/>
      <w:spacing w:after="0"/>
      <w:jc w:val="right"/>
      <w:rPr>
        <w:rFonts w:ascii="Arial" w:hAnsi="Arial" w:cs="Arial"/>
      </w:rPr>
    </w:pPr>
    <w:r w:rsidRPr="00DD2C4C">
      <w:rPr>
        <w:rFonts w:ascii="Arial" w:hAnsi="Arial" w:cs="Arial"/>
      </w:rPr>
      <w:t>Faster Cancer Treatment Indicators</w:t>
    </w:r>
  </w:p>
  <w:p w14:paraId="6751B245" w14:textId="6366F73A" w:rsidR="00A27AF7" w:rsidRDefault="00391ADD" w:rsidP="00DD2C4C">
    <w:pPr>
      <w:pStyle w:val="Header"/>
      <w:spacing w:after="0"/>
      <w:jc w:val="right"/>
      <w:rPr>
        <w:rFonts w:ascii="Arial" w:hAnsi="Arial" w:cs="Arial"/>
      </w:rPr>
    </w:pPr>
    <w:r>
      <w:rPr>
        <w:noProof/>
      </w:rPr>
      <mc:AlternateContent>
        <mc:Choice Requires="wps">
          <w:drawing>
            <wp:anchor distT="0" distB="0" distL="114300" distR="114300" simplePos="0" relativeHeight="251662336" behindDoc="0" locked="0" layoutInCell="1" allowOverlap="1" wp14:anchorId="2A9D84F6" wp14:editId="2BA9A9F6">
              <wp:simplePos x="0" y="0"/>
              <wp:positionH relativeFrom="column">
                <wp:posOffset>0</wp:posOffset>
              </wp:positionH>
              <wp:positionV relativeFrom="paragraph">
                <wp:posOffset>112395</wp:posOffset>
              </wp:positionV>
              <wp:extent cx="5743575" cy="0"/>
              <wp:effectExtent l="0" t="0" r="0" b="0"/>
              <wp:wrapNone/>
              <wp:docPr id="41" name="Straight Connector 41"/>
              <wp:cNvGraphicFramePr/>
              <a:graphic xmlns:a="http://schemas.openxmlformats.org/drawingml/2006/main">
                <a:graphicData uri="http://schemas.microsoft.com/office/word/2010/wordprocessingShape">
                  <wps:wsp>
                    <wps:cNvCnPr/>
                    <wps:spPr>
                      <a:xfrm>
                        <a:off x="0" y="0"/>
                        <a:ext cx="57435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303C15" id="Straight Connector 4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85pt" to="452.2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"/>
          </w:pict>
        </mc:Fallback>
      </mc:AlternateContent>
    </w:r>
  </w:p>
  <w:p w14:paraId="6909C44E" w14:textId="77777777" w:rsidR="00A27AF7" w:rsidRPr="00DD2C4C" w:rsidRDefault="00A27AF7" w:rsidP="00DD2C4C">
    <w:pPr>
      <w:pStyle w:val="Header"/>
      <w:spacing w:after="0"/>
      <w:jc w:val="right"/>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E9FA1" w14:textId="0FFD7C93" w:rsidR="00752104" w:rsidRDefault="00752104" w:rsidP="00DD2C4C">
    <w:pPr>
      <w:pStyle w:val="Header"/>
      <w:spacing w:after="0"/>
      <w:jc w:val="right"/>
      <w:rPr>
        <w:rFonts w:ascii="Arial" w:hAnsi="Arial" w:cs="Arial"/>
      </w:rPr>
    </w:pPr>
    <w:r w:rsidRPr="00DD2C4C">
      <w:rPr>
        <w:rFonts w:ascii="Arial" w:hAnsi="Arial" w:cs="Arial"/>
      </w:rPr>
      <w:t>Faster Cancer Treatment Indicators</w:t>
    </w:r>
  </w:p>
  <w:p w14:paraId="4CCEDB39" w14:textId="2D39D13D" w:rsidR="00752104" w:rsidRDefault="008B402A" w:rsidP="008B402A">
    <w:pPr>
      <w:pStyle w:val="Header"/>
      <w:tabs>
        <w:tab w:val="left" w:pos="3975"/>
        <w:tab w:val="right" w:pos="14570"/>
      </w:tabs>
      <w:spacing w:after="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752104">
      <w:rPr>
        <w:noProof/>
      </w:rPr>
      <mc:AlternateContent>
        <mc:Choice Requires="wps">
          <w:drawing>
            <wp:anchor distT="0" distB="0" distL="114300" distR="114300" simplePos="0" relativeHeight="251665408" behindDoc="0" locked="0" layoutInCell="1" allowOverlap="1" wp14:anchorId="0B5F01F2" wp14:editId="58E1020D">
              <wp:simplePos x="0" y="0"/>
              <wp:positionH relativeFrom="column">
                <wp:posOffset>-43815</wp:posOffset>
              </wp:positionH>
              <wp:positionV relativeFrom="paragraph">
                <wp:posOffset>79375</wp:posOffset>
              </wp:positionV>
              <wp:extent cx="9277350" cy="0"/>
              <wp:effectExtent l="0" t="0" r="0" b="0"/>
              <wp:wrapNone/>
              <wp:docPr id="44" name="Straight Connector 44"/>
              <wp:cNvGraphicFramePr/>
              <a:graphic xmlns:a="http://schemas.openxmlformats.org/drawingml/2006/main">
                <a:graphicData uri="http://schemas.microsoft.com/office/word/2010/wordprocessingShape">
                  <wps:wsp>
                    <wps:cNvCnPr/>
                    <wps:spPr>
                      <a:xfrm>
                        <a:off x="0" y="0"/>
                        <a:ext cx="92773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0C7571F" id="Straight Connector 44"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5pt,6.25pt" to="727.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"/>
          </w:pict>
        </mc:Fallback>
      </mc:AlternateContent>
    </w:r>
  </w:p>
  <w:p w14:paraId="36BCFDBD" w14:textId="77777777" w:rsidR="00752104" w:rsidRPr="00DD2C4C" w:rsidRDefault="00752104" w:rsidP="00DD2C4C">
    <w:pPr>
      <w:pStyle w:val="Header"/>
      <w:spacing w:after="0"/>
      <w:jc w:val="right"/>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D58C4" w14:textId="7B75F0E3" w:rsidR="00A27AF7" w:rsidRPr="00DD2C4C" w:rsidRDefault="00A27AF7" w:rsidP="00A27AF7">
    <w:pPr>
      <w:pStyle w:val="Header"/>
      <w:spacing w:after="0"/>
      <w:jc w:val="right"/>
      <w:rPr>
        <w:rFonts w:ascii="Arial" w:hAnsi="Arial" w:cs="Arial"/>
      </w:rPr>
    </w:pPr>
    <w:r w:rsidRPr="00DD2C4C">
      <w:rPr>
        <w:rFonts w:ascii="Arial" w:hAnsi="Arial" w:cs="Arial"/>
      </w:rPr>
      <w:t>Faster Cancer Treatment Indicators</w:t>
    </w:r>
  </w:p>
  <w:p w14:paraId="7CB90ECC" w14:textId="20094B02" w:rsidR="00A27AF7" w:rsidRDefault="008B402A">
    <w:pPr>
      <w:pStyle w:val="Header"/>
    </w:pPr>
    <w:r>
      <w:rPr>
        <w:noProof/>
      </w:rPr>
      <mc:AlternateContent>
        <mc:Choice Requires="wps">
          <w:drawing>
            <wp:anchor distT="0" distB="0" distL="114300" distR="114300" simplePos="0" relativeHeight="251669504" behindDoc="0" locked="0" layoutInCell="1" allowOverlap="1" wp14:anchorId="1F8F4B45" wp14:editId="3D68CF76">
              <wp:simplePos x="0" y="0"/>
              <wp:positionH relativeFrom="column">
                <wp:posOffset>0</wp:posOffset>
              </wp:positionH>
              <wp:positionV relativeFrom="paragraph">
                <wp:posOffset>75565</wp:posOffset>
              </wp:positionV>
              <wp:extent cx="9277350" cy="0"/>
              <wp:effectExtent l="0" t="0" r="0" b="0"/>
              <wp:wrapNone/>
              <wp:docPr id="49" name="Straight Connector 49"/>
              <wp:cNvGraphicFramePr/>
              <a:graphic xmlns:a="http://schemas.openxmlformats.org/drawingml/2006/main">
                <a:graphicData uri="http://schemas.microsoft.com/office/word/2010/wordprocessingShape">
                  <wps:wsp>
                    <wps:cNvCnPr/>
                    <wps:spPr>
                      <a:xfrm>
                        <a:off x="0" y="0"/>
                        <a:ext cx="92773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02B82260" id="Straight Connector 49"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95pt" to="730.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&#1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FE481" w14:textId="63F69A12" w:rsidR="00E37C22" w:rsidRDefault="00E37C22" w:rsidP="00DD2C4C">
    <w:pPr>
      <w:pStyle w:val="Header"/>
      <w:spacing w:after="0"/>
      <w:jc w:val="right"/>
      <w:rPr>
        <w:rFonts w:ascii="Arial" w:hAnsi="Arial" w:cs="Arial"/>
      </w:rPr>
    </w:pPr>
    <w:r w:rsidRPr="00DD2C4C">
      <w:rPr>
        <w:rFonts w:ascii="Arial" w:hAnsi="Arial" w:cs="Arial"/>
      </w:rPr>
      <w:t>Faster Cancer Treatment Indicators</w:t>
    </w:r>
  </w:p>
  <w:p w14:paraId="07ADE675" w14:textId="6BC0861C" w:rsidR="00E37C22" w:rsidRDefault="00391ADD" w:rsidP="00DD2C4C">
    <w:pPr>
      <w:pStyle w:val="Header"/>
      <w:spacing w:after="0"/>
      <w:jc w:val="right"/>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14:anchorId="53E5CF4A" wp14:editId="448880E8">
              <wp:simplePos x="0" y="0"/>
              <wp:positionH relativeFrom="column">
                <wp:posOffset>-19050</wp:posOffset>
              </wp:positionH>
              <wp:positionV relativeFrom="paragraph">
                <wp:posOffset>98425</wp:posOffset>
              </wp:positionV>
              <wp:extent cx="5772150" cy="0"/>
              <wp:effectExtent l="0" t="0" r="0" b="0"/>
              <wp:wrapNone/>
              <wp:docPr id="45" name="Straight Connector 45"/>
              <wp:cNvGraphicFramePr/>
              <a:graphic xmlns:a="http://schemas.openxmlformats.org/drawingml/2006/main">
                <a:graphicData uri="http://schemas.microsoft.com/office/word/2010/wordprocessingShape">
                  <wps:wsp>
                    <wps:cNvCnPr/>
                    <wps:spPr>
                      <a:xfrm>
                        <a:off x="0" y="0"/>
                        <a:ext cx="5772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F46B985" id="Straight Connector 45"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7.75pt" to="45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" strokecolor="black [3040]"/>
          </w:pict>
        </mc:Fallback>
      </mc:AlternateContent>
    </w:r>
  </w:p>
  <w:p w14:paraId="356ED5D2" w14:textId="77777777" w:rsidR="00E37C22" w:rsidRPr="00DD2C4C" w:rsidRDefault="00E37C22" w:rsidP="00DD2C4C">
    <w:pPr>
      <w:pStyle w:val="Header"/>
      <w:spacing w:after="0"/>
      <w:jc w:val="right"/>
      <w:rPr>
        <w:rFonts w:ascii="Arial" w:hAnsi="Arial" w:cs="Aria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21CF0" w14:textId="77777777" w:rsidR="00ED77EA" w:rsidRPr="00DD2C4C" w:rsidRDefault="00ED77EA" w:rsidP="00A27AF7">
    <w:pPr>
      <w:pStyle w:val="Header"/>
      <w:spacing w:after="0"/>
      <w:jc w:val="right"/>
      <w:rPr>
        <w:rFonts w:ascii="Arial" w:hAnsi="Arial" w:cs="Arial"/>
      </w:rPr>
    </w:pPr>
    <w:r w:rsidRPr="00DD2C4C">
      <w:rPr>
        <w:rFonts w:ascii="Arial" w:hAnsi="Arial" w:cs="Arial"/>
      </w:rPr>
      <w:t>Faster Cancer Treatment Indicators</w:t>
    </w:r>
  </w:p>
  <w:p w14:paraId="141CFCE1" w14:textId="16118E97" w:rsidR="00ED77EA" w:rsidRDefault="00ED77EA">
    <w:pPr>
      <w:pStyle w:val="Header"/>
    </w:pPr>
    <w:r>
      <w:rPr>
        <w:noProof/>
      </w:rPr>
      <mc:AlternateContent>
        <mc:Choice Requires="wps">
          <w:drawing>
            <wp:anchor distT="0" distB="0" distL="114300" distR="114300" simplePos="0" relativeHeight="251667456" behindDoc="0" locked="0" layoutInCell="1" allowOverlap="1" wp14:anchorId="3A980455" wp14:editId="109DDA30">
              <wp:simplePos x="0" y="0"/>
              <wp:positionH relativeFrom="column">
                <wp:posOffset>9525</wp:posOffset>
              </wp:positionH>
              <wp:positionV relativeFrom="paragraph">
                <wp:posOffset>107950</wp:posOffset>
              </wp:positionV>
              <wp:extent cx="5715000" cy="0"/>
              <wp:effectExtent l="0" t="0" r="0" b="0"/>
              <wp:wrapNone/>
              <wp:docPr id="48" name="Straight Connector 48"/>
              <wp:cNvGraphicFramePr/>
              <a:graphic xmlns:a="http://schemas.openxmlformats.org/drawingml/2006/main">
                <a:graphicData uri="http://schemas.microsoft.com/office/word/2010/wordprocessingShape">
                  <wps:wsp>
                    <wps:cNvCnPr/>
                    <wps:spPr>
                      <a:xfrm>
                        <a:off x="0" y="0"/>
                        <a:ext cx="5715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476B01" id="Straight Connector 4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75pt,8.5pt" to="450.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" strokecolor="black [304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4FE5"/>
    <w:multiLevelType w:val="hybridMultilevel"/>
    <w:tmpl w:val="7C404A78"/>
    <w:lvl w:ilvl="0" w:tplc="4EB036CE">
      <w:start w:val="1"/>
      <w:numFmt w:val="bullet"/>
      <w:lvlText w:val="•"/>
      <w:lvlJc w:val="left"/>
      <w:pPr>
        <w:ind w:left="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B6DC7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8526E1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272038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EE94E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9CEDD2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763FF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124B9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CAAC38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7229C9"/>
    <w:multiLevelType w:val="hybridMultilevel"/>
    <w:tmpl w:val="FD569458"/>
    <w:lvl w:ilvl="0" w:tplc="FFFFFFFF">
      <w:start w:val="1"/>
      <w:numFmt w:val="bullet"/>
      <w:lvlText w:val="•"/>
      <w:lvlJc w:val="left"/>
      <w:pPr>
        <w:ind w:left="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4090001">
      <w:start w:val="1"/>
      <w:numFmt w:val="bullet"/>
      <w:lvlText w:val=""/>
      <w:lvlJc w:val="left"/>
      <w:pPr>
        <w:ind w:left="1080" w:hanging="360"/>
      </w:pPr>
      <w:rPr>
        <w:rFonts w:ascii="Symbol" w:hAnsi="Symbol" w:hint="default"/>
      </w:rPr>
    </w:lvl>
    <w:lvl w:ilvl="3" w:tplc="FFFFFFFF">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2A93645"/>
    <w:multiLevelType w:val="hybridMultilevel"/>
    <w:tmpl w:val="E76E14AA"/>
    <w:lvl w:ilvl="0" w:tplc="19D2EE1A">
      <w:start w:val="1"/>
      <w:numFmt w:val="bullet"/>
      <w:lvlText w:val=""/>
      <w:lvlJc w:val="left"/>
      <w:pPr>
        <w:ind w:left="1069" w:hanging="360"/>
      </w:pPr>
      <w:rPr>
        <w:rFonts w:ascii="Symbol" w:hAnsi="Symbol" w:hint="default"/>
        <w:sz w:val="22"/>
        <w:szCs w:val="22"/>
      </w:rPr>
    </w:lvl>
    <w:lvl w:ilvl="1" w:tplc="14090001">
      <w:start w:val="1"/>
      <w:numFmt w:val="bullet"/>
      <w:lvlText w:val=""/>
      <w:lvlJc w:val="left"/>
      <w:pPr>
        <w:ind w:left="1800" w:hanging="360"/>
      </w:pPr>
      <w:rPr>
        <w:rFonts w:ascii="Symbol" w:hAnsi="Symbol"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3" w15:restartNumberingAfterBreak="0">
    <w:nsid w:val="034B1526"/>
    <w:multiLevelType w:val="hybridMultilevel"/>
    <w:tmpl w:val="244273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5F06601"/>
    <w:multiLevelType w:val="multilevel"/>
    <w:tmpl w:val="0A2EFB94"/>
    <w:lvl w:ilvl="0">
      <w:numFmt w:val="bullet"/>
      <w:lvlText w:val="·"/>
      <w:lvlJc w:val="left"/>
      <w:pPr>
        <w:tabs>
          <w:tab w:val="left" w:pos="432"/>
        </w:tabs>
      </w:pPr>
      <w:rPr>
        <w:rFonts w:ascii="Symbol" w:eastAsia="Symbol" w:hAnsi="Symbol"/>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6C1AFB"/>
    <w:multiLevelType w:val="hybridMultilevel"/>
    <w:tmpl w:val="78BC646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075A4301"/>
    <w:multiLevelType w:val="hybridMultilevel"/>
    <w:tmpl w:val="758274DA"/>
    <w:lvl w:ilvl="0" w:tplc="FFFFFFFF">
      <w:start w:val="1"/>
      <w:numFmt w:val="bullet"/>
      <w:lvlText w:val="•"/>
      <w:lvlJc w:val="left"/>
      <w:pPr>
        <w:ind w:left="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79756D7"/>
    <w:multiLevelType w:val="hybridMultilevel"/>
    <w:tmpl w:val="8DF8F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4D7BA9"/>
    <w:multiLevelType w:val="hybridMultilevel"/>
    <w:tmpl w:val="1DCEB666"/>
    <w:lvl w:ilvl="0" w:tplc="14090001">
      <w:start w:val="1"/>
      <w:numFmt w:val="bullet"/>
      <w:lvlText w:val=""/>
      <w:lvlJc w:val="left"/>
      <w:pPr>
        <w:ind w:left="100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3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5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953729B"/>
    <w:multiLevelType w:val="hybridMultilevel"/>
    <w:tmpl w:val="C71E747C"/>
    <w:lvl w:ilvl="0" w:tplc="14090001">
      <w:start w:val="1"/>
      <w:numFmt w:val="bullet"/>
      <w:lvlText w:val=""/>
      <w:lvlJc w:val="left"/>
      <w:pPr>
        <w:ind w:left="1069" w:hanging="360"/>
      </w:pPr>
      <w:rPr>
        <w:rFonts w:ascii="Symbol" w:hAnsi="Symbol" w:hint="default"/>
      </w:rPr>
    </w:lvl>
    <w:lvl w:ilvl="1" w:tplc="14090003" w:tentative="1">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10" w15:restartNumberingAfterBreak="0">
    <w:nsid w:val="09C33BCE"/>
    <w:multiLevelType w:val="hybridMultilevel"/>
    <w:tmpl w:val="03AAE70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1" w15:restartNumberingAfterBreak="0">
    <w:nsid w:val="0BA163F0"/>
    <w:multiLevelType w:val="hybridMultilevel"/>
    <w:tmpl w:val="60DEC44E"/>
    <w:lvl w:ilvl="0" w:tplc="821A8DCA">
      <w:start w:val="1"/>
      <w:numFmt w:val="decimal"/>
      <w:lvlText w:val="%1"/>
      <w:lvlJc w:val="left"/>
      <w:pPr>
        <w:ind w:left="985" w:hanging="853"/>
      </w:pPr>
      <w:rPr>
        <w:rFonts w:ascii="Georgia" w:eastAsia="Georgia" w:hAnsi="Georgia" w:cs="Georgia" w:hint="default"/>
        <w:b/>
        <w:bCs/>
        <w:i w:val="0"/>
        <w:iCs w:val="0"/>
        <w:w w:val="100"/>
        <w:sz w:val="40"/>
        <w:szCs w:val="40"/>
        <w:lang w:val="en-US" w:eastAsia="en-US" w:bidi="ar-SA"/>
      </w:rPr>
    </w:lvl>
    <w:lvl w:ilvl="1" w:tplc="E3B89EAE">
      <w:numFmt w:val="bullet"/>
      <w:lvlText w:val=""/>
      <w:lvlJc w:val="left"/>
      <w:pPr>
        <w:ind w:left="702" w:hanging="284"/>
      </w:pPr>
      <w:rPr>
        <w:rFonts w:ascii="Symbol" w:eastAsia="Symbol" w:hAnsi="Symbol" w:cs="Symbol" w:hint="default"/>
        <w:b w:val="0"/>
        <w:bCs w:val="0"/>
        <w:i w:val="0"/>
        <w:iCs w:val="0"/>
        <w:w w:val="100"/>
        <w:sz w:val="18"/>
        <w:szCs w:val="18"/>
        <w:lang w:val="en-US" w:eastAsia="en-US" w:bidi="ar-SA"/>
      </w:rPr>
    </w:lvl>
    <w:lvl w:ilvl="2" w:tplc="17F45892">
      <w:numFmt w:val="bullet"/>
      <w:lvlText w:val="•"/>
      <w:lvlJc w:val="left"/>
      <w:pPr>
        <w:ind w:left="1971" w:hanging="284"/>
      </w:pPr>
      <w:rPr>
        <w:rFonts w:hint="default"/>
        <w:lang w:val="en-US" w:eastAsia="en-US" w:bidi="ar-SA"/>
      </w:rPr>
    </w:lvl>
    <w:lvl w:ilvl="3" w:tplc="2DB01696">
      <w:numFmt w:val="bullet"/>
      <w:lvlText w:val="•"/>
      <w:lvlJc w:val="left"/>
      <w:pPr>
        <w:ind w:left="2963" w:hanging="284"/>
      </w:pPr>
      <w:rPr>
        <w:rFonts w:hint="default"/>
        <w:lang w:val="en-US" w:eastAsia="en-US" w:bidi="ar-SA"/>
      </w:rPr>
    </w:lvl>
    <w:lvl w:ilvl="4" w:tplc="EE608702">
      <w:numFmt w:val="bullet"/>
      <w:lvlText w:val="•"/>
      <w:lvlJc w:val="left"/>
      <w:pPr>
        <w:ind w:left="3955" w:hanging="284"/>
      </w:pPr>
      <w:rPr>
        <w:rFonts w:hint="default"/>
        <w:lang w:val="en-US" w:eastAsia="en-US" w:bidi="ar-SA"/>
      </w:rPr>
    </w:lvl>
    <w:lvl w:ilvl="5" w:tplc="F8380AE6">
      <w:numFmt w:val="bullet"/>
      <w:lvlText w:val="•"/>
      <w:lvlJc w:val="left"/>
      <w:pPr>
        <w:ind w:left="4947" w:hanging="284"/>
      </w:pPr>
      <w:rPr>
        <w:rFonts w:hint="default"/>
        <w:lang w:val="en-US" w:eastAsia="en-US" w:bidi="ar-SA"/>
      </w:rPr>
    </w:lvl>
    <w:lvl w:ilvl="6" w:tplc="9DD0A510">
      <w:numFmt w:val="bullet"/>
      <w:lvlText w:val="•"/>
      <w:lvlJc w:val="left"/>
      <w:pPr>
        <w:ind w:left="5939" w:hanging="284"/>
      </w:pPr>
      <w:rPr>
        <w:rFonts w:hint="default"/>
        <w:lang w:val="en-US" w:eastAsia="en-US" w:bidi="ar-SA"/>
      </w:rPr>
    </w:lvl>
    <w:lvl w:ilvl="7" w:tplc="D52C929C">
      <w:numFmt w:val="bullet"/>
      <w:lvlText w:val="•"/>
      <w:lvlJc w:val="left"/>
      <w:pPr>
        <w:ind w:left="6930" w:hanging="284"/>
      </w:pPr>
      <w:rPr>
        <w:rFonts w:hint="default"/>
        <w:lang w:val="en-US" w:eastAsia="en-US" w:bidi="ar-SA"/>
      </w:rPr>
    </w:lvl>
    <w:lvl w:ilvl="8" w:tplc="E54C3D2C">
      <w:numFmt w:val="bullet"/>
      <w:lvlText w:val="•"/>
      <w:lvlJc w:val="left"/>
      <w:pPr>
        <w:ind w:left="7922" w:hanging="284"/>
      </w:pPr>
      <w:rPr>
        <w:rFonts w:hint="default"/>
        <w:lang w:val="en-US" w:eastAsia="en-US" w:bidi="ar-SA"/>
      </w:rPr>
    </w:lvl>
  </w:abstractNum>
  <w:abstractNum w:abstractNumId="12" w15:restartNumberingAfterBreak="0">
    <w:nsid w:val="0E1F6C99"/>
    <w:multiLevelType w:val="hybridMultilevel"/>
    <w:tmpl w:val="F640B9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0E272BA5"/>
    <w:multiLevelType w:val="multilevel"/>
    <w:tmpl w:val="3C306EC0"/>
    <w:lvl w:ilvl="0">
      <w:start w:val="4"/>
      <w:numFmt w:val="decimal"/>
      <w:lvlText w:val="%1"/>
      <w:lvlJc w:val="left"/>
      <w:pPr>
        <w:ind w:left="450" w:hanging="450"/>
      </w:pPr>
      <w:rPr>
        <w:rFonts w:hint="default"/>
        <w:b/>
      </w:rPr>
    </w:lvl>
    <w:lvl w:ilvl="1">
      <w:start w:val="6"/>
      <w:numFmt w:val="decimal"/>
      <w:lvlText w:val="%1.%2"/>
      <w:lvlJc w:val="left"/>
      <w:pPr>
        <w:ind w:left="733" w:hanging="450"/>
      </w:pPr>
      <w:rPr>
        <w:rFonts w:hint="default"/>
        <w:b/>
      </w:rPr>
    </w:lvl>
    <w:lvl w:ilvl="2">
      <w:start w:val="3"/>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3704" w:hanging="1440"/>
      </w:pPr>
      <w:rPr>
        <w:rFonts w:hint="default"/>
        <w:b/>
      </w:rPr>
    </w:lvl>
  </w:abstractNum>
  <w:abstractNum w:abstractNumId="14" w15:restartNumberingAfterBreak="0">
    <w:nsid w:val="0EAC2165"/>
    <w:multiLevelType w:val="multilevel"/>
    <w:tmpl w:val="CDDAAF62"/>
    <w:lvl w:ilvl="0">
      <w:numFmt w:val="bullet"/>
      <w:lvlText w:val="·"/>
      <w:lvlJc w:val="left"/>
      <w:pPr>
        <w:tabs>
          <w:tab w:val="left" w:pos="360"/>
        </w:tabs>
      </w:pPr>
      <w:rPr>
        <w:rFonts w:ascii="Symbol" w:eastAsia="Symbol" w:hAnsi="Symbo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F5138CB"/>
    <w:multiLevelType w:val="hybridMultilevel"/>
    <w:tmpl w:val="14484DB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6" w15:restartNumberingAfterBreak="0">
    <w:nsid w:val="10D5669E"/>
    <w:multiLevelType w:val="hybridMultilevel"/>
    <w:tmpl w:val="235A8A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1A763D3"/>
    <w:multiLevelType w:val="hybridMultilevel"/>
    <w:tmpl w:val="B80AC6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125905E3"/>
    <w:multiLevelType w:val="multilevel"/>
    <w:tmpl w:val="220C887C"/>
    <w:lvl w:ilvl="0">
      <w:start w:val="1"/>
      <w:numFmt w:val="bullet"/>
      <w:lvlText w:val="▪"/>
      <w:lvlJc w:val="left"/>
      <w:pPr>
        <w:tabs>
          <w:tab w:val="left" w:pos="720"/>
        </w:tabs>
      </w:pPr>
      <w:rPr>
        <w:rFonts w:ascii="Arial" w:eastAsia="Arial" w:hAnsi="Arial" w:cs="Arial"/>
        <w:b w:val="0"/>
        <w:i w:val="0"/>
        <w:strike w:val="0"/>
        <w:dstrike w:val="0"/>
        <w:color w:val="000000"/>
        <w:spacing w:val="-8"/>
        <w:w w:val="100"/>
        <w:sz w:val="22"/>
        <w:szCs w:val="22"/>
        <w:u w:val="none" w:color="000000"/>
        <w:bdr w:val="none" w:sz="0" w:space="0" w:color="auto"/>
        <w:shd w:val="clear" w:color="auto" w:fill="auto"/>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31C3E95"/>
    <w:multiLevelType w:val="hybridMultilevel"/>
    <w:tmpl w:val="358ED8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13862773"/>
    <w:multiLevelType w:val="hybridMultilevel"/>
    <w:tmpl w:val="6108D6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139B5813"/>
    <w:multiLevelType w:val="hybridMultilevel"/>
    <w:tmpl w:val="3348CA08"/>
    <w:lvl w:ilvl="0" w:tplc="50D67FC2">
      <w:start w:val="1"/>
      <w:numFmt w:val="bullet"/>
      <w:lvlText w:val="•"/>
      <w:lvlJc w:val="left"/>
      <w:pPr>
        <w:ind w:left="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B5EAB1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4BECD6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1CD5D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B4D87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F0E987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52C22A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20F5C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94C8D6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14EC502F"/>
    <w:multiLevelType w:val="hybridMultilevel"/>
    <w:tmpl w:val="F738E1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15AB060E"/>
    <w:multiLevelType w:val="hybridMultilevel"/>
    <w:tmpl w:val="103C3652"/>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24" w15:restartNumberingAfterBreak="0">
    <w:nsid w:val="15FA4F8E"/>
    <w:multiLevelType w:val="hybridMultilevel"/>
    <w:tmpl w:val="78863A58"/>
    <w:lvl w:ilvl="0" w:tplc="14090001">
      <w:start w:val="1"/>
      <w:numFmt w:val="bullet"/>
      <w:lvlText w:val=""/>
      <w:lvlJc w:val="left"/>
      <w:pPr>
        <w:ind w:left="502" w:hanging="360"/>
      </w:pPr>
      <w:rPr>
        <w:rFonts w:ascii="Symbol" w:hAnsi="Symbol" w:hint="default"/>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25" w15:restartNumberingAfterBreak="0">
    <w:nsid w:val="161A2607"/>
    <w:multiLevelType w:val="hybridMultilevel"/>
    <w:tmpl w:val="44003A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174E3129"/>
    <w:multiLevelType w:val="hybridMultilevel"/>
    <w:tmpl w:val="82B6F64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195E61F1"/>
    <w:multiLevelType w:val="multilevel"/>
    <w:tmpl w:val="6B563888"/>
    <w:lvl w:ilvl="0">
      <w:start w:val="1"/>
      <w:numFmt w:val="upperLetter"/>
      <w:lvlText w:val="%1."/>
      <w:lvlJc w:val="left"/>
      <w:pPr>
        <w:tabs>
          <w:tab w:val="left" w:pos="360"/>
        </w:tabs>
      </w:pPr>
      <w:rPr>
        <w:rFonts w:ascii="Calibri" w:eastAsia="Calibri" w:hAnsi="Calibri"/>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97A069B"/>
    <w:multiLevelType w:val="hybridMultilevel"/>
    <w:tmpl w:val="19785348"/>
    <w:lvl w:ilvl="0" w:tplc="79068022">
      <w:start w:val="1"/>
      <w:numFmt w:val="bullet"/>
      <w:lvlText w:val="•"/>
      <w:lvlJc w:val="left"/>
      <w:pPr>
        <w:ind w:left="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3EBEC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82E127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2547B1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BA399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DA689E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2E1C0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1022C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1567F1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19B31682"/>
    <w:multiLevelType w:val="hybridMultilevel"/>
    <w:tmpl w:val="4868222A"/>
    <w:lvl w:ilvl="0" w:tplc="14090001">
      <w:start w:val="1"/>
      <w:numFmt w:val="bullet"/>
      <w:lvlText w:val=""/>
      <w:lvlJc w:val="left"/>
      <w:pPr>
        <w:ind w:left="100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3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0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7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4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2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9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6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1B2E658A"/>
    <w:multiLevelType w:val="multilevel"/>
    <w:tmpl w:val="53DEF006"/>
    <w:lvl w:ilvl="0">
      <w:start w:val="1"/>
      <w:numFmt w:val="bullet"/>
      <w:lvlText w:val=""/>
      <w:lvlJc w:val="left"/>
      <w:pPr>
        <w:tabs>
          <w:tab w:val="left" w:pos="720"/>
        </w:tabs>
      </w:pPr>
      <w:rPr>
        <w:rFonts w:ascii="Symbol" w:hAnsi="Symbol" w:hint="default"/>
        <w:b w:val="0"/>
        <w:i w:val="0"/>
        <w:strike w:val="0"/>
        <w:dstrike w:val="0"/>
        <w:color w:val="000000"/>
        <w:spacing w:val="-8"/>
        <w:w w:val="100"/>
        <w:sz w:val="22"/>
        <w:szCs w:val="22"/>
        <w:u w:val="none" w:color="000000"/>
        <w:bdr w:val="none" w:sz="0" w:space="0" w:color="auto"/>
        <w:shd w:val="clear" w:color="auto" w:fill="auto"/>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B361F59"/>
    <w:multiLevelType w:val="hybridMultilevel"/>
    <w:tmpl w:val="B39E402C"/>
    <w:lvl w:ilvl="0" w:tplc="6EA058D8">
      <w:start w:val="1"/>
      <w:numFmt w:val="lowerRoman"/>
      <w:lvlText w:val="%1."/>
      <w:lvlJc w:val="right"/>
      <w:pPr>
        <w:ind w:left="1287" w:hanging="360"/>
      </w:pPr>
      <w:rPr>
        <w:b/>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2" w15:restartNumberingAfterBreak="0">
    <w:nsid w:val="1CFC1C65"/>
    <w:multiLevelType w:val="hybridMultilevel"/>
    <w:tmpl w:val="224E82D4"/>
    <w:lvl w:ilvl="0" w:tplc="14090001">
      <w:start w:val="1"/>
      <w:numFmt w:val="bullet"/>
      <w:lvlText w:val=""/>
      <w:lvlJc w:val="left"/>
      <w:pPr>
        <w:ind w:left="1065"/>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2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9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1D3E005E"/>
    <w:multiLevelType w:val="multilevel"/>
    <w:tmpl w:val="65E68EA2"/>
    <w:lvl w:ilvl="0">
      <w:start w:val="4"/>
      <w:numFmt w:val="decimal"/>
      <w:lvlText w:val="%1"/>
      <w:lvlJc w:val="left"/>
      <w:pPr>
        <w:ind w:left="450" w:hanging="450"/>
      </w:pPr>
      <w:rPr>
        <w:rFonts w:hint="default"/>
        <w:b/>
      </w:rPr>
    </w:lvl>
    <w:lvl w:ilvl="1">
      <w:start w:val="1"/>
      <w:numFmt w:val="decimal"/>
      <w:lvlText w:val="%1.%2"/>
      <w:lvlJc w:val="left"/>
      <w:pPr>
        <w:ind w:left="624" w:hanging="450"/>
      </w:pPr>
      <w:rPr>
        <w:rFonts w:hint="default"/>
        <w:b/>
      </w:rPr>
    </w:lvl>
    <w:lvl w:ilvl="2">
      <w:start w:val="1"/>
      <w:numFmt w:val="decimal"/>
      <w:lvlText w:val="%1.%2.%3"/>
      <w:lvlJc w:val="left"/>
      <w:pPr>
        <w:ind w:left="1068" w:hanging="720"/>
      </w:pPr>
      <w:rPr>
        <w:rFonts w:hint="default"/>
        <w:b/>
      </w:rPr>
    </w:lvl>
    <w:lvl w:ilvl="3">
      <w:start w:val="1"/>
      <w:numFmt w:val="decimal"/>
      <w:lvlText w:val="%1.%2.%3.%4"/>
      <w:lvlJc w:val="left"/>
      <w:pPr>
        <w:ind w:left="1242" w:hanging="720"/>
      </w:pPr>
      <w:rPr>
        <w:rFonts w:hint="default"/>
        <w:b/>
      </w:rPr>
    </w:lvl>
    <w:lvl w:ilvl="4">
      <w:start w:val="1"/>
      <w:numFmt w:val="decimal"/>
      <w:lvlText w:val="%1.%2.%3.%4.%5"/>
      <w:lvlJc w:val="left"/>
      <w:pPr>
        <w:ind w:left="1776" w:hanging="1080"/>
      </w:pPr>
      <w:rPr>
        <w:rFonts w:hint="default"/>
        <w:b/>
      </w:rPr>
    </w:lvl>
    <w:lvl w:ilvl="5">
      <w:start w:val="1"/>
      <w:numFmt w:val="decimal"/>
      <w:lvlText w:val="%1.%2.%3.%4.%5.%6"/>
      <w:lvlJc w:val="left"/>
      <w:pPr>
        <w:ind w:left="1950" w:hanging="1080"/>
      </w:pPr>
      <w:rPr>
        <w:rFonts w:hint="default"/>
        <w:b/>
      </w:rPr>
    </w:lvl>
    <w:lvl w:ilvl="6">
      <w:start w:val="1"/>
      <w:numFmt w:val="decimal"/>
      <w:lvlText w:val="%1.%2.%3.%4.%5.%6.%7"/>
      <w:lvlJc w:val="left"/>
      <w:pPr>
        <w:ind w:left="2484" w:hanging="1440"/>
      </w:pPr>
      <w:rPr>
        <w:rFonts w:hint="default"/>
        <w:b/>
      </w:rPr>
    </w:lvl>
    <w:lvl w:ilvl="7">
      <w:start w:val="1"/>
      <w:numFmt w:val="decimal"/>
      <w:lvlText w:val="%1.%2.%3.%4.%5.%6.%7.%8"/>
      <w:lvlJc w:val="left"/>
      <w:pPr>
        <w:ind w:left="2658" w:hanging="1440"/>
      </w:pPr>
      <w:rPr>
        <w:rFonts w:hint="default"/>
        <w:b/>
      </w:rPr>
    </w:lvl>
    <w:lvl w:ilvl="8">
      <w:start w:val="1"/>
      <w:numFmt w:val="decimal"/>
      <w:lvlText w:val="%1.%2.%3.%4.%5.%6.%7.%8.%9"/>
      <w:lvlJc w:val="left"/>
      <w:pPr>
        <w:ind w:left="2832" w:hanging="1440"/>
      </w:pPr>
      <w:rPr>
        <w:rFonts w:hint="default"/>
        <w:b/>
      </w:rPr>
    </w:lvl>
  </w:abstractNum>
  <w:abstractNum w:abstractNumId="34" w15:restartNumberingAfterBreak="0">
    <w:nsid w:val="1ED057ED"/>
    <w:multiLevelType w:val="hybridMultilevel"/>
    <w:tmpl w:val="DA66191A"/>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35" w15:restartNumberingAfterBreak="0">
    <w:nsid w:val="202A2042"/>
    <w:multiLevelType w:val="hybridMultilevel"/>
    <w:tmpl w:val="84FE8CCC"/>
    <w:lvl w:ilvl="0" w:tplc="14090001">
      <w:start w:val="1"/>
      <w:numFmt w:val="bullet"/>
      <w:lvlText w:val=""/>
      <w:lvlJc w:val="left"/>
      <w:pPr>
        <w:ind w:left="100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3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5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21F451CB"/>
    <w:multiLevelType w:val="hybridMultilevel"/>
    <w:tmpl w:val="3E06BEB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7" w15:restartNumberingAfterBreak="0">
    <w:nsid w:val="24FE5C0A"/>
    <w:multiLevelType w:val="hybridMultilevel"/>
    <w:tmpl w:val="822C3D4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26431F0A"/>
    <w:multiLevelType w:val="multilevel"/>
    <w:tmpl w:val="DA94139A"/>
    <w:lvl w:ilvl="0">
      <w:start w:val="4"/>
      <w:numFmt w:val="decimal"/>
      <w:lvlText w:val="%1"/>
      <w:lvlJc w:val="left"/>
      <w:pPr>
        <w:ind w:left="450" w:hanging="450"/>
      </w:pPr>
      <w:rPr>
        <w:rFonts w:hint="default"/>
        <w:b/>
      </w:rPr>
    </w:lvl>
    <w:lvl w:ilvl="1">
      <w:start w:val="3"/>
      <w:numFmt w:val="decimal"/>
      <w:lvlText w:val="%1.%2"/>
      <w:lvlJc w:val="left"/>
      <w:pPr>
        <w:ind w:left="733" w:hanging="450"/>
      </w:pPr>
      <w:rPr>
        <w:rFonts w:hint="default"/>
        <w:b/>
      </w:rPr>
    </w:lvl>
    <w:lvl w:ilvl="2">
      <w:start w:val="2"/>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3704" w:hanging="1440"/>
      </w:pPr>
      <w:rPr>
        <w:rFonts w:hint="default"/>
        <w:b/>
      </w:rPr>
    </w:lvl>
  </w:abstractNum>
  <w:abstractNum w:abstractNumId="39" w15:restartNumberingAfterBreak="0">
    <w:nsid w:val="2668307E"/>
    <w:multiLevelType w:val="hybridMultilevel"/>
    <w:tmpl w:val="1236E76A"/>
    <w:lvl w:ilvl="0" w:tplc="84A4E5F6">
      <w:start w:val="1"/>
      <w:numFmt w:val="bullet"/>
      <w:pStyle w:val="ListBullet"/>
      <w:lvlText w:val=""/>
      <w:lvlJc w:val="left"/>
      <w:pPr>
        <w:tabs>
          <w:tab w:val="num" w:pos="1559"/>
        </w:tabs>
        <w:ind w:left="2693" w:hanging="425"/>
      </w:pPr>
      <w:rPr>
        <w:rFonts w:ascii="Symbol" w:hAnsi="Symbol" w:hint="default"/>
      </w:rPr>
    </w:lvl>
    <w:lvl w:ilvl="1" w:tplc="08090019">
      <w:start w:val="1"/>
      <w:numFmt w:val="bullet"/>
      <w:lvlText w:val=""/>
      <w:lvlJc w:val="left"/>
      <w:pPr>
        <w:tabs>
          <w:tab w:val="num" w:pos="2574"/>
        </w:tabs>
        <w:ind w:left="2574" w:hanging="360"/>
      </w:pPr>
      <w:rPr>
        <w:rFonts w:ascii="Symbol" w:hAnsi="Symbol" w:hint="default"/>
      </w:rPr>
    </w:lvl>
    <w:lvl w:ilvl="2" w:tplc="0809001B" w:tentative="1">
      <w:start w:val="1"/>
      <w:numFmt w:val="bullet"/>
      <w:lvlText w:val=""/>
      <w:lvlJc w:val="left"/>
      <w:pPr>
        <w:tabs>
          <w:tab w:val="num" w:pos="3294"/>
        </w:tabs>
        <w:ind w:left="3294" w:hanging="360"/>
      </w:pPr>
      <w:rPr>
        <w:rFonts w:ascii="Wingdings" w:hAnsi="Wingdings" w:hint="default"/>
      </w:rPr>
    </w:lvl>
    <w:lvl w:ilvl="3" w:tplc="0809000F" w:tentative="1">
      <w:start w:val="1"/>
      <w:numFmt w:val="bullet"/>
      <w:lvlText w:val=""/>
      <w:lvlJc w:val="left"/>
      <w:pPr>
        <w:tabs>
          <w:tab w:val="num" w:pos="4014"/>
        </w:tabs>
        <w:ind w:left="4014" w:hanging="360"/>
      </w:pPr>
      <w:rPr>
        <w:rFonts w:ascii="Symbol" w:hAnsi="Symbol" w:hint="default"/>
      </w:rPr>
    </w:lvl>
    <w:lvl w:ilvl="4" w:tplc="08090019" w:tentative="1">
      <w:start w:val="1"/>
      <w:numFmt w:val="bullet"/>
      <w:lvlText w:val="o"/>
      <w:lvlJc w:val="left"/>
      <w:pPr>
        <w:tabs>
          <w:tab w:val="num" w:pos="4734"/>
        </w:tabs>
        <w:ind w:left="4734" w:hanging="360"/>
      </w:pPr>
      <w:rPr>
        <w:rFonts w:ascii="Courier New" w:hAnsi="Courier New" w:cs="Courier New" w:hint="default"/>
      </w:rPr>
    </w:lvl>
    <w:lvl w:ilvl="5" w:tplc="0809001B" w:tentative="1">
      <w:start w:val="1"/>
      <w:numFmt w:val="bullet"/>
      <w:lvlText w:val=""/>
      <w:lvlJc w:val="left"/>
      <w:pPr>
        <w:tabs>
          <w:tab w:val="num" w:pos="5454"/>
        </w:tabs>
        <w:ind w:left="5454" w:hanging="360"/>
      </w:pPr>
      <w:rPr>
        <w:rFonts w:ascii="Wingdings" w:hAnsi="Wingdings" w:hint="default"/>
      </w:rPr>
    </w:lvl>
    <w:lvl w:ilvl="6" w:tplc="0809000F" w:tentative="1">
      <w:start w:val="1"/>
      <w:numFmt w:val="bullet"/>
      <w:lvlText w:val=""/>
      <w:lvlJc w:val="left"/>
      <w:pPr>
        <w:tabs>
          <w:tab w:val="num" w:pos="6174"/>
        </w:tabs>
        <w:ind w:left="6174" w:hanging="360"/>
      </w:pPr>
      <w:rPr>
        <w:rFonts w:ascii="Symbol" w:hAnsi="Symbol" w:hint="default"/>
      </w:rPr>
    </w:lvl>
    <w:lvl w:ilvl="7" w:tplc="08090019" w:tentative="1">
      <w:start w:val="1"/>
      <w:numFmt w:val="bullet"/>
      <w:lvlText w:val="o"/>
      <w:lvlJc w:val="left"/>
      <w:pPr>
        <w:tabs>
          <w:tab w:val="num" w:pos="6894"/>
        </w:tabs>
        <w:ind w:left="6894" w:hanging="360"/>
      </w:pPr>
      <w:rPr>
        <w:rFonts w:ascii="Courier New" w:hAnsi="Courier New" w:cs="Courier New" w:hint="default"/>
      </w:rPr>
    </w:lvl>
    <w:lvl w:ilvl="8" w:tplc="0809001B" w:tentative="1">
      <w:start w:val="1"/>
      <w:numFmt w:val="bullet"/>
      <w:lvlText w:val=""/>
      <w:lvlJc w:val="left"/>
      <w:pPr>
        <w:tabs>
          <w:tab w:val="num" w:pos="7614"/>
        </w:tabs>
        <w:ind w:left="7614" w:hanging="360"/>
      </w:pPr>
      <w:rPr>
        <w:rFonts w:ascii="Wingdings" w:hAnsi="Wingdings" w:hint="default"/>
      </w:rPr>
    </w:lvl>
  </w:abstractNum>
  <w:abstractNum w:abstractNumId="40" w15:restartNumberingAfterBreak="0">
    <w:nsid w:val="26F40CAA"/>
    <w:multiLevelType w:val="multilevel"/>
    <w:tmpl w:val="270C41EC"/>
    <w:lvl w:ilvl="0">
      <w:start w:val="4"/>
      <w:numFmt w:val="decimal"/>
      <w:lvlText w:val="%1"/>
      <w:lvlJc w:val="left"/>
      <w:pPr>
        <w:ind w:left="560" w:hanging="560"/>
      </w:pPr>
      <w:rPr>
        <w:rFonts w:hint="default"/>
        <w:b/>
      </w:rPr>
    </w:lvl>
    <w:lvl w:ilvl="1">
      <w:start w:val="10"/>
      <w:numFmt w:val="decimal"/>
      <w:lvlText w:val="%1.%2"/>
      <w:lvlJc w:val="left"/>
      <w:pPr>
        <w:ind w:left="843" w:hanging="560"/>
      </w:pPr>
      <w:rPr>
        <w:rFonts w:hint="default"/>
        <w:b/>
      </w:rPr>
    </w:lvl>
    <w:lvl w:ilvl="2">
      <w:start w:val="2"/>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3704" w:hanging="1440"/>
      </w:pPr>
      <w:rPr>
        <w:rFonts w:hint="default"/>
        <w:b/>
      </w:rPr>
    </w:lvl>
  </w:abstractNum>
  <w:abstractNum w:abstractNumId="41" w15:restartNumberingAfterBreak="0">
    <w:nsid w:val="2833595D"/>
    <w:multiLevelType w:val="hybridMultilevel"/>
    <w:tmpl w:val="011E168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15:restartNumberingAfterBreak="0">
    <w:nsid w:val="2A9B4161"/>
    <w:multiLevelType w:val="multilevel"/>
    <w:tmpl w:val="EDD6E0D4"/>
    <w:lvl w:ilvl="0">
      <w:numFmt w:val="bullet"/>
      <w:lvlText w:val="·"/>
      <w:lvlJc w:val="left"/>
      <w:pPr>
        <w:tabs>
          <w:tab w:val="left" w:pos="360"/>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CEA55AC"/>
    <w:multiLevelType w:val="hybridMultilevel"/>
    <w:tmpl w:val="F6BE9BB0"/>
    <w:lvl w:ilvl="0" w:tplc="14090001">
      <w:start w:val="1"/>
      <w:numFmt w:val="bullet"/>
      <w:lvlText w:val=""/>
      <w:lvlJc w:val="left"/>
      <w:pPr>
        <w:ind w:left="1069" w:hanging="360"/>
      </w:pPr>
      <w:rPr>
        <w:rFonts w:ascii="Symbol" w:hAnsi="Symbol" w:hint="default"/>
      </w:rPr>
    </w:lvl>
    <w:lvl w:ilvl="1" w:tplc="14090003">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44" w15:restartNumberingAfterBreak="0">
    <w:nsid w:val="2D461F11"/>
    <w:multiLevelType w:val="hybridMultilevel"/>
    <w:tmpl w:val="61009A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2DC055AB"/>
    <w:multiLevelType w:val="hybridMultilevel"/>
    <w:tmpl w:val="BAB6849A"/>
    <w:lvl w:ilvl="0" w:tplc="14090001">
      <w:start w:val="1"/>
      <w:numFmt w:val="bullet"/>
      <w:lvlText w:val=""/>
      <w:lvlJc w:val="left"/>
      <w:pPr>
        <w:ind w:left="1179" w:hanging="360"/>
      </w:pPr>
      <w:rPr>
        <w:rFonts w:ascii="Symbol" w:hAnsi="Symbol" w:hint="default"/>
      </w:rPr>
    </w:lvl>
    <w:lvl w:ilvl="1" w:tplc="14090003" w:tentative="1">
      <w:start w:val="1"/>
      <w:numFmt w:val="bullet"/>
      <w:lvlText w:val="o"/>
      <w:lvlJc w:val="left"/>
      <w:pPr>
        <w:ind w:left="1899" w:hanging="360"/>
      </w:pPr>
      <w:rPr>
        <w:rFonts w:ascii="Courier New" w:hAnsi="Courier New" w:cs="Courier New" w:hint="default"/>
      </w:rPr>
    </w:lvl>
    <w:lvl w:ilvl="2" w:tplc="14090005" w:tentative="1">
      <w:start w:val="1"/>
      <w:numFmt w:val="bullet"/>
      <w:lvlText w:val=""/>
      <w:lvlJc w:val="left"/>
      <w:pPr>
        <w:ind w:left="2619" w:hanging="360"/>
      </w:pPr>
      <w:rPr>
        <w:rFonts w:ascii="Wingdings" w:hAnsi="Wingdings" w:hint="default"/>
      </w:rPr>
    </w:lvl>
    <w:lvl w:ilvl="3" w:tplc="14090001" w:tentative="1">
      <w:start w:val="1"/>
      <w:numFmt w:val="bullet"/>
      <w:lvlText w:val=""/>
      <w:lvlJc w:val="left"/>
      <w:pPr>
        <w:ind w:left="3339" w:hanging="360"/>
      </w:pPr>
      <w:rPr>
        <w:rFonts w:ascii="Symbol" w:hAnsi="Symbol" w:hint="default"/>
      </w:rPr>
    </w:lvl>
    <w:lvl w:ilvl="4" w:tplc="14090003" w:tentative="1">
      <w:start w:val="1"/>
      <w:numFmt w:val="bullet"/>
      <w:lvlText w:val="o"/>
      <w:lvlJc w:val="left"/>
      <w:pPr>
        <w:ind w:left="4059" w:hanging="360"/>
      </w:pPr>
      <w:rPr>
        <w:rFonts w:ascii="Courier New" w:hAnsi="Courier New" w:cs="Courier New" w:hint="default"/>
      </w:rPr>
    </w:lvl>
    <w:lvl w:ilvl="5" w:tplc="14090005" w:tentative="1">
      <w:start w:val="1"/>
      <w:numFmt w:val="bullet"/>
      <w:lvlText w:val=""/>
      <w:lvlJc w:val="left"/>
      <w:pPr>
        <w:ind w:left="4779" w:hanging="360"/>
      </w:pPr>
      <w:rPr>
        <w:rFonts w:ascii="Wingdings" w:hAnsi="Wingdings" w:hint="default"/>
      </w:rPr>
    </w:lvl>
    <w:lvl w:ilvl="6" w:tplc="14090001" w:tentative="1">
      <w:start w:val="1"/>
      <w:numFmt w:val="bullet"/>
      <w:lvlText w:val=""/>
      <w:lvlJc w:val="left"/>
      <w:pPr>
        <w:ind w:left="5499" w:hanging="360"/>
      </w:pPr>
      <w:rPr>
        <w:rFonts w:ascii="Symbol" w:hAnsi="Symbol" w:hint="default"/>
      </w:rPr>
    </w:lvl>
    <w:lvl w:ilvl="7" w:tplc="14090003" w:tentative="1">
      <w:start w:val="1"/>
      <w:numFmt w:val="bullet"/>
      <w:lvlText w:val="o"/>
      <w:lvlJc w:val="left"/>
      <w:pPr>
        <w:ind w:left="6219" w:hanging="360"/>
      </w:pPr>
      <w:rPr>
        <w:rFonts w:ascii="Courier New" w:hAnsi="Courier New" w:cs="Courier New" w:hint="default"/>
      </w:rPr>
    </w:lvl>
    <w:lvl w:ilvl="8" w:tplc="14090005" w:tentative="1">
      <w:start w:val="1"/>
      <w:numFmt w:val="bullet"/>
      <w:lvlText w:val=""/>
      <w:lvlJc w:val="left"/>
      <w:pPr>
        <w:ind w:left="6939" w:hanging="360"/>
      </w:pPr>
      <w:rPr>
        <w:rFonts w:ascii="Wingdings" w:hAnsi="Wingdings" w:hint="default"/>
      </w:rPr>
    </w:lvl>
  </w:abstractNum>
  <w:abstractNum w:abstractNumId="46" w15:restartNumberingAfterBreak="0">
    <w:nsid w:val="2E5F3B5E"/>
    <w:multiLevelType w:val="multilevel"/>
    <w:tmpl w:val="93209732"/>
    <w:lvl w:ilvl="0">
      <w:start w:val="4"/>
      <w:numFmt w:val="decimal"/>
      <w:lvlText w:val="%1"/>
      <w:lvlJc w:val="left"/>
      <w:pPr>
        <w:ind w:left="450" w:hanging="450"/>
      </w:pPr>
      <w:rPr>
        <w:rFonts w:hint="default"/>
        <w:b/>
      </w:rPr>
    </w:lvl>
    <w:lvl w:ilvl="1">
      <w:start w:val="1"/>
      <w:numFmt w:val="decimal"/>
      <w:lvlText w:val="%1.%2"/>
      <w:lvlJc w:val="left"/>
      <w:pPr>
        <w:ind w:left="733" w:hanging="450"/>
      </w:pPr>
      <w:rPr>
        <w:rFonts w:hint="default"/>
        <w:b/>
      </w:rPr>
    </w:lvl>
    <w:lvl w:ilvl="2">
      <w:start w:val="8"/>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3704" w:hanging="1440"/>
      </w:pPr>
      <w:rPr>
        <w:rFonts w:hint="default"/>
        <w:b/>
      </w:rPr>
    </w:lvl>
  </w:abstractNum>
  <w:abstractNum w:abstractNumId="47" w15:restartNumberingAfterBreak="0">
    <w:nsid w:val="2F58735C"/>
    <w:multiLevelType w:val="multilevel"/>
    <w:tmpl w:val="C51674BA"/>
    <w:lvl w:ilvl="0">
      <w:start w:val="4"/>
      <w:numFmt w:val="decimal"/>
      <w:lvlText w:val="%1"/>
      <w:lvlJc w:val="left"/>
      <w:pPr>
        <w:ind w:left="450" w:hanging="450"/>
      </w:pPr>
      <w:rPr>
        <w:rFonts w:hint="default"/>
        <w:b/>
      </w:rPr>
    </w:lvl>
    <w:lvl w:ilvl="1">
      <w:start w:val="8"/>
      <w:numFmt w:val="decimal"/>
      <w:lvlText w:val="%1.%2"/>
      <w:lvlJc w:val="left"/>
      <w:pPr>
        <w:ind w:left="630" w:hanging="450"/>
      </w:pPr>
      <w:rPr>
        <w:rFonts w:hint="default"/>
        <w:b/>
      </w:rPr>
    </w:lvl>
    <w:lvl w:ilvl="2">
      <w:start w:val="3"/>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2880" w:hanging="1440"/>
      </w:pPr>
      <w:rPr>
        <w:rFonts w:hint="default"/>
        <w:b/>
      </w:rPr>
    </w:lvl>
  </w:abstractNum>
  <w:abstractNum w:abstractNumId="48" w15:restartNumberingAfterBreak="0">
    <w:nsid w:val="2F8D7324"/>
    <w:multiLevelType w:val="hybridMultilevel"/>
    <w:tmpl w:val="F9806B5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9" w15:restartNumberingAfterBreak="0">
    <w:nsid w:val="2F8E1882"/>
    <w:multiLevelType w:val="hybridMultilevel"/>
    <w:tmpl w:val="F66290F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0" w15:restartNumberingAfterBreak="0">
    <w:nsid w:val="3044664F"/>
    <w:multiLevelType w:val="hybridMultilevel"/>
    <w:tmpl w:val="CDA01704"/>
    <w:lvl w:ilvl="0" w:tplc="46CC87EE">
      <w:start w:val="1"/>
      <w:numFmt w:val="upperLetter"/>
      <w:lvlText w:val="%1."/>
      <w:lvlJc w:val="left"/>
      <w:pPr>
        <w:ind w:left="504" w:hanging="360"/>
      </w:pPr>
      <w:rPr>
        <w:b/>
        <w:bCs/>
      </w:rPr>
    </w:lvl>
    <w:lvl w:ilvl="1" w:tplc="14090019" w:tentative="1">
      <w:start w:val="1"/>
      <w:numFmt w:val="lowerLetter"/>
      <w:lvlText w:val="%2."/>
      <w:lvlJc w:val="left"/>
      <w:pPr>
        <w:ind w:left="1224" w:hanging="360"/>
      </w:pPr>
    </w:lvl>
    <w:lvl w:ilvl="2" w:tplc="1409001B" w:tentative="1">
      <w:start w:val="1"/>
      <w:numFmt w:val="lowerRoman"/>
      <w:lvlText w:val="%3."/>
      <w:lvlJc w:val="right"/>
      <w:pPr>
        <w:ind w:left="1944" w:hanging="180"/>
      </w:pPr>
    </w:lvl>
    <w:lvl w:ilvl="3" w:tplc="1409000F" w:tentative="1">
      <w:start w:val="1"/>
      <w:numFmt w:val="decimal"/>
      <w:lvlText w:val="%4."/>
      <w:lvlJc w:val="left"/>
      <w:pPr>
        <w:ind w:left="2664" w:hanging="360"/>
      </w:pPr>
    </w:lvl>
    <w:lvl w:ilvl="4" w:tplc="14090019" w:tentative="1">
      <w:start w:val="1"/>
      <w:numFmt w:val="lowerLetter"/>
      <w:lvlText w:val="%5."/>
      <w:lvlJc w:val="left"/>
      <w:pPr>
        <w:ind w:left="3384" w:hanging="360"/>
      </w:pPr>
    </w:lvl>
    <w:lvl w:ilvl="5" w:tplc="1409001B" w:tentative="1">
      <w:start w:val="1"/>
      <w:numFmt w:val="lowerRoman"/>
      <w:lvlText w:val="%6."/>
      <w:lvlJc w:val="right"/>
      <w:pPr>
        <w:ind w:left="4104" w:hanging="180"/>
      </w:pPr>
    </w:lvl>
    <w:lvl w:ilvl="6" w:tplc="1409000F" w:tentative="1">
      <w:start w:val="1"/>
      <w:numFmt w:val="decimal"/>
      <w:lvlText w:val="%7."/>
      <w:lvlJc w:val="left"/>
      <w:pPr>
        <w:ind w:left="4824" w:hanging="360"/>
      </w:pPr>
    </w:lvl>
    <w:lvl w:ilvl="7" w:tplc="14090019" w:tentative="1">
      <w:start w:val="1"/>
      <w:numFmt w:val="lowerLetter"/>
      <w:lvlText w:val="%8."/>
      <w:lvlJc w:val="left"/>
      <w:pPr>
        <w:ind w:left="5544" w:hanging="360"/>
      </w:pPr>
    </w:lvl>
    <w:lvl w:ilvl="8" w:tplc="1409001B" w:tentative="1">
      <w:start w:val="1"/>
      <w:numFmt w:val="lowerRoman"/>
      <w:lvlText w:val="%9."/>
      <w:lvlJc w:val="right"/>
      <w:pPr>
        <w:ind w:left="6264" w:hanging="180"/>
      </w:pPr>
    </w:lvl>
  </w:abstractNum>
  <w:abstractNum w:abstractNumId="51" w15:restartNumberingAfterBreak="0">
    <w:nsid w:val="32D42F7D"/>
    <w:multiLevelType w:val="hybridMultilevel"/>
    <w:tmpl w:val="0F625FC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2" w15:restartNumberingAfterBreak="0">
    <w:nsid w:val="36121108"/>
    <w:multiLevelType w:val="hybridMultilevel"/>
    <w:tmpl w:val="02B8A25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3" w15:restartNumberingAfterBreak="0">
    <w:nsid w:val="37CD61F2"/>
    <w:multiLevelType w:val="hybridMultilevel"/>
    <w:tmpl w:val="78BAFAE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4" w15:restartNumberingAfterBreak="0">
    <w:nsid w:val="38264218"/>
    <w:multiLevelType w:val="multilevel"/>
    <w:tmpl w:val="C6566808"/>
    <w:lvl w:ilvl="0">
      <w:start w:val="2"/>
      <w:numFmt w:val="upperLetter"/>
      <w:lvlText w:val="%1."/>
      <w:lvlJc w:val="left"/>
      <w:pPr>
        <w:tabs>
          <w:tab w:val="left" w:pos="572"/>
        </w:tabs>
      </w:pPr>
      <w:rPr>
        <w:rFonts w:ascii="Calibri" w:eastAsia="Calibri" w:hAnsi="Calibri"/>
        <w:b/>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8F84A6E"/>
    <w:multiLevelType w:val="hybridMultilevel"/>
    <w:tmpl w:val="49FA788A"/>
    <w:lvl w:ilvl="0" w:tplc="D3FE2FE2">
      <w:start w:val="1"/>
      <w:numFmt w:val="bullet"/>
      <w:lvlText w:val="•"/>
      <w:lvlJc w:val="left"/>
      <w:pPr>
        <w:ind w:left="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60859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E5C1FE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4FE19A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1AC70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14A08E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9888B3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8E7AE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758B3C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398F54A1"/>
    <w:multiLevelType w:val="hybridMultilevel"/>
    <w:tmpl w:val="0E8C9008"/>
    <w:lvl w:ilvl="0" w:tplc="FFFFFFFF">
      <w:start w:val="1"/>
      <w:numFmt w:val="bullet"/>
      <w:lvlText w:val="•"/>
      <w:lvlJc w:val="left"/>
      <w:pPr>
        <w:ind w:left="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4090003">
      <w:start w:val="1"/>
      <w:numFmt w:val="bullet"/>
      <w:lvlText w:val="o"/>
      <w:lvlJc w:val="left"/>
      <w:pPr>
        <w:ind w:left="1440" w:hanging="360"/>
      </w:pPr>
      <w:rPr>
        <w:rFonts w:ascii="Courier New" w:hAnsi="Courier New" w:cs="Courier New" w:hint="default"/>
      </w:rPr>
    </w:lvl>
    <w:lvl w:ilvl="3" w:tplc="FFFFFFFF">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39983C7B"/>
    <w:multiLevelType w:val="hybridMultilevel"/>
    <w:tmpl w:val="D85E25CA"/>
    <w:lvl w:ilvl="0" w:tplc="14090001">
      <w:start w:val="1"/>
      <w:numFmt w:val="bullet"/>
      <w:lvlText w:val=""/>
      <w:lvlJc w:val="left"/>
      <w:pPr>
        <w:ind w:left="1120" w:hanging="360"/>
      </w:pPr>
      <w:rPr>
        <w:rFonts w:ascii="Symbol" w:hAnsi="Symbol" w:hint="default"/>
      </w:rPr>
    </w:lvl>
    <w:lvl w:ilvl="1" w:tplc="14090003" w:tentative="1">
      <w:start w:val="1"/>
      <w:numFmt w:val="bullet"/>
      <w:lvlText w:val="o"/>
      <w:lvlJc w:val="left"/>
      <w:pPr>
        <w:ind w:left="1840" w:hanging="360"/>
      </w:pPr>
      <w:rPr>
        <w:rFonts w:ascii="Courier New" w:hAnsi="Courier New" w:cs="Courier New" w:hint="default"/>
      </w:rPr>
    </w:lvl>
    <w:lvl w:ilvl="2" w:tplc="14090005" w:tentative="1">
      <w:start w:val="1"/>
      <w:numFmt w:val="bullet"/>
      <w:lvlText w:val=""/>
      <w:lvlJc w:val="left"/>
      <w:pPr>
        <w:ind w:left="2560" w:hanging="360"/>
      </w:pPr>
      <w:rPr>
        <w:rFonts w:ascii="Wingdings" w:hAnsi="Wingdings" w:hint="default"/>
      </w:rPr>
    </w:lvl>
    <w:lvl w:ilvl="3" w:tplc="14090001" w:tentative="1">
      <w:start w:val="1"/>
      <w:numFmt w:val="bullet"/>
      <w:lvlText w:val=""/>
      <w:lvlJc w:val="left"/>
      <w:pPr>
        <w:ind w:left="3280" w:hanging="360"/>
      </w:pPr>
      <w:rPr>
        <w:rFonts w:ascii="Symbol" w:hAnsi="Symbol" w:hint="default"/>
      </w:rPr>
    </w:lvl>
    <w:lvl w:ilvl="4" w:tplc="14090003" w:tentative="1">
      <w:start w:val="1"/>
      <w:numFmt w:val="bullet"/>
      <w:lvlText w:val="o"/>
      <w:lvlJc w:val="left"/>
      <w:pPr>
        <w:ind w:left="4000" w:hanging="360"/>
      </w:pPr>
      <w:rPr>
        <w:rFonts w:ascii="Courier New" w:hAnsi="Courier New" w:cs="Courier New" w:hint="default"/>
      </w:rPr>
    </w:lvl>
    <w:lvl w:ilvl="5" w:tplc="14090005" w:tentative="1">
      <w:start w:val="1"/>
      <w:numFmt w:val="bullet"/>
      <w:lvlText w:val=""/>
      <w:lvlJc w:val="left"/>
      <w:pPr>
        <w:ind w:left="4720" w:hanging="360"/>
      </w:pPr>
      <w:rPr>
        <w:rFonts w:ascii="Wingdings" w:hAnsi="Wingdings" w:hint="default"/>
      </w:rPr>
    </w:lvl>
    <w:lvl w:ilvl="6" w:tplc="14090001" w:tentative="1">
      <w:start w:val="1"/>
      <w:numFmt w:val="bullet"/>
      <w:lvlText w:val=""/>
      <w:lvlJc w:val="left"/>
      <w:pPr>
        <w:ind w:left="5440" w:hanging="360"/>
      </w:pPr>
      <w:rPr>
        <w:rFonts w:ascii="Symbol" w:hAnsi="Symbol" w:hint="default"/>
      </w:rPr>
    </w:lvl>
    <w:lvl w:ilvl="7" w:tplc="14090003" w:tentative="1">
      <w:start w:val="1"/>
      <w:numFmt w:val="bullet"/>
      <w:lvlText w:val="o"/>
      <w:lvlJc w:val="left"/>
      <w:pPr>
        <w:ind w:left="6160" w:hanging="360"/>
      </w:pPr>
      <w:rPr>
        <w:rFonts w:ascii="Courier New" w:hAnsi="Courier New" w:cs="Courier New" w:hint="default"/>
      </w:rPr>
    </w:lvl>
    <w:lvl w:ilvl="8" w:tplc="14090005" w:tentative="1">
      <w:start w:val="1"/>
      <w:numFmt w:val="bullet"/>
      <w:lvlText w:val=""/>
      <w:lvlJc w:val="left"/>
      <w:pPr>
        <w:ind w:left="6880" w:hanging="360"/>
      </w:pPr>
      <w:rPr>
        <w:rFonts w:ascii="Wingdings" w:hAnsi="Wingdings" w:hint="default"/>
      </w:rPr>
    </w:lvl>
  </w:abstractNum>
  <w:abstractNum w:abstractNumId="58" w15:restartNumberingAfterBreak="0">
    <w:nsid w:val="39EB2ABA"/>
    <w:multiLevelType w:val="multilevel"/>
    <w:tmpl w:val="A788ADF8"/>
    <w:lvl w:ilvl="0">
      <w:start w:val="4"/>
      <w:numFmt w:val="decimal"/>
      <w:lvlText w:val="%1"/>
      <w:lvlJc w:val="left"/>
      <w:pPr>
        <w:ind w:left="450" w:hanging="450"/>
      </w:pPr>
      <w:rPr>
        <w:rFonts w:hint="default"/>
        <w:b/>
      </w:rPr>
    </w:lvl>
    <w:lvl w:ilvl="1">
      <w:start w:val="1"/>
      <w:numFmt w:val="decimal"/>
      <w:lvlText w:val="%1.%2"/>
      <w:lvlJc w:val="left"/>
      <w:pPr>
        <w:ind w:left="733" w:hanging="450"/>
      </w:pPr>
      <w:rPr>
        <w:rFonts w:hint="default"/>
        <w:b/>
      </w:rPr>
    </w:lvl>
    <w:lvl w:ilvl="2">
      <w:start w:val="5"/>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3704" w:hanging="1440"/>
      </w:pPr>
      <w:rPr>
        <w:rFonts w:hint="default"/>
        <w:b/>
      </w:rPr>
    </w:lvl>
  </w:abstractNum>
  <w:abstractNum w:abstractNumId="59" w15:restartNumberingAfterBreak="0">
    <w:nsid w:val="3A922815"/>
    <w:multiLevelType w:val="multilevel"/>
    <w:tmpl w:val="D930AAEE"/>
    <w:lvl w:ilvl="0">
      <w:start w:val="4"/>
      <w:numFmt w:val="decimal"/>
      <w:lvlText w:val="%1"/>
      <w:lvlJc w:val="left"/>
      <w:pPr>
        <w:ind w:left="450" w:hanging="450"/>
      </w:pPr>
      <w:rPr>
        <w:rFonts w:hint="default"/>
        <w:b/>
      </w:rPr>
    </w:lvl>
    <w:lvl w:ilvl="1">
      <w:start w:val="4"/>
      <w:numFmt w:val="decimal"/>
      <w:lvlText w:val="%1.%2"/>
      <w:lvlJc w:val="left"/>
      <w:pPr>
        <w:ind w:left="733" w:hanging="450"/>
      </w:pPr>
      <w:rPr>
        <w:rFonts w:hint="default"/>
        <w:b/>
      </w:rPr>
    </w:lvl>
    <w:lvl w:ilvl="2">
      <w:start w:val="2"/>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3704" w:hanging="1440"/>
      </w:pPr>
      <w:rPr>
        <w:rFonts w:hint="default"/>
        <w:b/>
      </w:rPr>
    </w:lvl>
  </w:abstractNum>
  <w:abstractNum w:abstractNumId="60" w15:restartNumberingAfterBreak="0">
    <w:nsid w:val="406C1F9E"/>
    <w:multiLevelType w:val="multilevel"/>
    <w:tmpl w:val="69CE8D5A"/>
    <w:lvl w:ilvl="0">
      <w:start w:val="4"/>
      <w:numFmt w:val="decimal"/>
      <w:lvlText w:val="%1"/>
      <w:lvlJc w:val="left"/>
      <w:pPr>
        <w:ind w:left="560" w:hanging="560"/>
      </w:pPr>
      <w:rPr>
        <w:rFonts w:hint="default"/>
        <w:b/>
      </w:rPr>
    </w:lvl>
    <w:lvl w:ilvl="1">
      <w:start w:val="1"/>
      <w:numFmt w:val="decimal"/>
      <w:lvlText w:val="%1.%2"/>
      <w:lvlJc w:val="left"/>
      <w:pPr>
        <w:ind w:left="843" w:hanging="560"/>
      </w:pPr>
      <w:rPr>
        <w:rFonts w:hint="default"/>
        <w:b/>
      </w:rPr>
    </w:lvl>
    <w:lvl w:ilvl="2">
      <w:start w:val="10"/>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3704" w:hanging="1440"/>
      </w:pPr>
      <w:rPr>
        <w:rFonts w:hint="default"/>
        <w:b/>
      </w:rPr>
    </w:lvl>
  </w:abstractNum>
  <w:abstractNum w:abstractNumId="61" w15:restartNumberingAfterBreak="0">
    <w:nsid w:val="40EA210C"/>
    <w:multiLevelType w:val="multilevel"/>
    <w:tmpl w:val="0E74E1A2"/>
    <w:lvl w:ilvl="0">
      <w:start w:val="4"/>
      <w:numFmt w:val="decimal"/>
      <w:lvlText w:val="%1"/>
      <w:lvlJc w:val="left"/>
      <w:pPr>
        <w:ind w:left="450" w:hanging="450"/>
      </w:pPr>
      <w:rPr>
        <w:rFonts w:hint="default"/>
        <w:b/>
      </w:rPr>
    </w:lvl>
    <w:lvl w:ilvl="1">
      <w:start w:val="5"/>
      <w:numFmt w:val="decimal"/>
      <w:lvlText w:val="%1.%2"/>
      <w:lvlJc w:val="left"/>
      <w:pPr>
        <w:ind w:left="733" w:hanging="450"/>
      </w:pPr>
      <w:rPr>
        <w:rFonts w:hint="default"/>
        <w:b/>
      </w:rPr>
    </w:lvl>
    <w:lvl w:ilvl="2">
      <w:start w:val="3"/>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3704" w:hanging="1440"/>
      </w:pPr>
      <w:rPr>
        <w:rFonts w:hint="default"/>
        <w:b/>
      </w:rPr>
    </w:lvl>
  </w:abstractNum>
  <w:abstractNum w:abstractNumId="62" w15:restartNumberingAfterBreak="0">
    <w:nsid w:val="42FA3137"/>
    <w:multiLevelType w:val="hybridMultilevel"/>
    <w:tmpl w:val="705842A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3" w15:restartNumberingAfterBreak="0">
    <w:nsid w:val="4349045A"/>
    <w:multiLevelType w:val="hybridMultilevel"/>
    <w:tmpl w:val="88EADEDA"/>
    <w:lvl w:ilvl="0" w:tplc="14090001">
      <w:start w:val="1"/>
      <w:numFmt w:val="bullet"/>
      <w:lvlText w:val=""/>
      <w:lvlJc w:val="left"/>
      <w:pPr>
        <w:ind w:left="851"/>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2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9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6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3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1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8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5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2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447E5B25"/>
    <w:multiLevelType w:val="hybridMultilevel"/>
    <w:tmpl w:val="D344706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459E6E7A"/>
    <w:multiLevelType w:val="hybridMultilevel"/>
    <w:tmpl w:val="868E5704"/>
    <w:lvl w:ilvl="0" w:tplc="B21EC916">
      <w:start w:val="1"/>
      <w:numFmt w:val="decimal"/>
      <w:lvlText w:val="%1."/>
      <w:lvlJc w:val="left"/>
      <w:pPr>
        <w:ind w:left="360" w:hanging="360"/>
      </w:pPr>
      <w:rPr>
        <w:i w:val="0"/>
        <w:iCs w:val="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6" w15:restartNumberingAfterBreak="0">
    <w:nsid w:val="46BD0965"/>
    <w:multiLevelType w:val="hybridMultilevel"/>
    <w:tmpl w:val="BEF095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475412B2"/>
    <w:multiLevelType w:val="multilevel"/>
    <w:tmpl w:val="CD52455E"/>
    <w:lvl w:ilvl="0">
      <w:start w:val="4"/>
      <w:numFmt w:val="decimal"/>
      <w:lvlText w:val="%1"/>
      <w:lvlJc w:val="left"/>
      <w:pPr>
        <w:ind w:left="560" w:hanging="560"/>
      </w:pPr>
      <w:rPr>
        <w:rFonts w:hint="default"/>
        <w:b/>
      </w:rPr>
    </w:lvl>
    <w:lvl w:ilvl="1">
      <w:start w:val="12"/>
      <w:numFmt w:val="decimal"/>
      <w:lvlText w:val="%1.%2"/>
      <w:lvlJc w:val="left"/>
      <w:pPr>
        <w:ind w:left="843" w:hanging="560"/>
      </w:pPr>
      <w:rPr>
        <w:rFonts w:hint="default"/>
        <w:b/>
      </w:rPr>
    </w:lvl>
    <w:lvl w:ilvl="2">
      <w:start w:val="6"/>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3704" w:hanging="1440"/>
      </w:pPr>
      <w:rPr>
        <w:rFonts w:hint="default"/>
        <w:b/>
      </w:rPr>
    </w:lvl>
  </w:abstractNum>
  <w:abstractNum w:abstractNumId="68" w15:restartNumberingAfterBreak="0">
    <w:nsid w:val="4A0C646F"/>
    <w:multiLevelType w:val="hybridMultilevel"/>
    <w:tmpl w:val="7C8A191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9" w15:restartNumberingAfterBreak="0">
    <w:nsid w:val="4A863973"/>
    <w:multiLevelType w:val="hybridMultilevel"/>
    <w:tmpl w:val="5BC406E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0" w15:restartNumberingAfterBreak="0">
    <w:nsid w:val="4B1475C3"/>
    <w:multiLevelType w:val="hybridMultilevel"/>
    <w:tmpl w:val="2338A29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1" w15:restartNumberingAfterBreak="0">
    <w:nsid w:val="4B194737"/>
    <w:multiLevelType w:val="hybridMultilevel"/>
    <w:tmpl w:val="927E7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CD25B6E"/>
    <w:multiLevelType w:val="multilevel"/>
    <w:tmpl w:val="4E6A8D0E"/>
    <w:styleLink w:val="Style1"/>
    <w:lvl w:ilvl="0">
      <w:start w:val="1"/>
      <w:numFmt w:val="decimal"/>
      <w:lvlText w:val="1.%1.2"/>
      <w:lvlJc w:val="left"/>
      <w:pPr>
        <w:ind w:left="720" w:hanging="363"/>
      </w:pPr>
      <w:rPr>
        <w:rFonts w:hint="default"/>
      </w:rPr>
    </w:lvl>
    <w:lvl w:ilvl="1">
      <w:start w:val="1"/>
      <w:numFmt w:val="lowerLetter"/>
      <w:lvlText w:val="%2."/>
      <w:lvlJc w:val="left"/>
      <w:pPr>
        <w:ind w:left="1440" w:hanging="363"/>
      </w:pPr>
      <w:rPr>
        <w:rFonts w:hint="default"/>
      </w:rPr>
    </w:lvl>
    <w:lvl w:ilvl="2">
      <w:start w:val="1"/>
      <w:numFmt w:val="lowerRoman"/>
      <w:lvlText w:val="%3."/>
      <w:lvlJc w:val="right"/>
      <w:pPr>
        <w:ind w:left="2160" w:hanging="363"/>
      </w:pPr>
      <w:rPr>
        <w:rFonts w:hint="default"/>
      </w:rPr>
    </w:lvl>
    <w:lvl w:ilvl="3">
      <w:start w:val="1"/>
      <w:numFmt w:val="decimal"/>
      <w:lvlText w:val="%4."/>
      <w:lvlJc w:val="lef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abstractNum w:abstractNumId="73" w15:restartNumberingAfterBreak="0">
    <w:nsid w:val="4F9A1D83"/>
    <w:multiLevelType w:val="hybridMultilevel"/>
    <w:tmpl w:val="C80E726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4" w15:restartNumberingAfterBreak="0">
    <w:nsid w:val="50DE0CCA"/>
    <w:multiLevelType w:val="hybridMultilevel"/>
    <w:tmpl w:val="7B42FCB0"/>
    <w:lvl w:ilvl="0" w:tplc="14090001">
      <w:start w:val="1"/>
      <w:numFmt w:val="bullet"/>
      <w:lvlText w:val=""/>
      <w:lvlJc w:val="left"/>
      <w:pPr>
        <w:ind w:left="993"/>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3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5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2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9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537B52BF"/>
    <w:multiLevelType w:val="hybridMultilevel"/>
    <w:tmpl w:val="AE081E12"/>
    <w:lvl w:ilvl="0" w:tplc="C5DE8B90">
      <w:start w:val="29"/>
      <w:numFmt w:val="bullet"/>
      <w:lvlText w:val=""/>
      <w:lvlJc w:val="left"/>
      <w:pPr>
        <w:tabs>
          <w:tab w:val="num" w:pos="360"/>
        </w:tabs>
        <w:ind w:left="360" w:hanging="360"/>
      </w:pPr>
      <w:rPr>
        <w:rFonts w:ascii="Symbol" w:eastAsia="Courier New" w:hAnsi="Symbol" w:cs="Arial Mäori" w:hint="default"/>
      </w:rPr>
    </w:lvl>
    <w:lvl w:ilvl="1" w:tplc="08090003">
      <w:start w:val="1"/>
      <w:numFmt w:val="bullet"/>
      <w:lvlText w:val="o"/>
      <w:lvlJc w:val="left"/>
      <w:pPr>
        <w:tabs>
          <w:tab w:val="num" w:pos="720"/>
        </w:tabs>
        <w:ind w:left="720" w:hanging="360"/>
      </w:pPr>
      <w:rPr>
        <w:rFonts w:ascii="Courier New" w:hAnsi="Courier New" w:cs="Courier New" w:hint="default"/>
      </w:rPr>
    </w:lvl>
    <w:lvl w:ilvl="2" w:tplc="08090005">
      <w:start w:val="1"/>
      <w:numFmt w:val="bullet"/>
      <w:lvlText w:val=""/>
      <w:lvlJc w:val="left"/>
      <w:pPr>
        <w:tabs>
          <w:tab w:val="num" w:pos="1440"/>
        </w:tabs>
        <w:ind w:left="1440" w:hanging="360"/>
      </w:pPr>
      <w:rPr>
        <w:rFonts w:ascii="Wingdings" w:hAnsi="Wingdings" w:hint="default"/>
      </w:rPr>
    </w:lvl>
    <w:lvl w:ilvl="3" w:tplc="0809000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76" w15:restartNumberingAfterBreak="0">
    <w:nsid w:val="554F7447"/>
    <w:multiLevelType w:val="hybridMultilevel"/>
    <w:tmpl w:val="6AD4BECC"/>
    <w:lvl w:ilvl="0" w:tplc="14090001">
      <w:start w:val="1"/>
      <w:numFmt w:val="bullet"/>
      <w:lvlText w:val=""/>
      <w:lvlJc w:val="left"/>
      <w:pPr>
        <w:ind w:left="720" w:hanging="360"/>
      </w:pPr>
      <w:rPr>
        <w:rFonts w:ascii="Symbol" w:hAnsi="Symbol"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7" w15:restartNumberingAfterBreak="0">
    <w:nsid w:val="57BD43E2"/>
    <w:multiLevelType w:val="hybridMultilevel"/>
    <w:tmpl w:val="051A107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8" w15:restartNumberingAfterBreak="0">
    <w:nsid w:val="587414B1"/>
    <w:multiLevelType w:val="multilevel"/>
    <w:tmpl w:val="02BE76A0"/>
    <w:lvl w:ilvl="0">
      <w:numFmt w:val="bullet"/>
      <w:lvlText w:val="·"/>
      <w:lvlJc w:val="left"/>
      <w:pPr>
        <w:tabs>
          <w:tab w:val="left" w:pos="288"/>
        </w:tabs>
      </w:pPr>
      <w:rPr>
        <w:rFonts w:ascii="Symbol" w:eastAsia="Symbol" w:hAnsi="Symbo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59600A17"/>
    <w:multiLevelType w:val="hybridMultilevel"/>
    <w:tmpl w:val="6E0066D0"/>
    <w:lvl w:ilvl="0" w:tplc="14090001">
      <w:start w:val="1"/>
      <w:numFmt w:val="bullet"/>
      <w:lvlText w:val=""/>
      <w:lvlJc w:val="left"/>
      <w:pPr>
        <w:ind w:left="927" w:hanging="360"/>
      </w:pPr>
      <w:rPr>
        <w:rFonts w:ascii="Symbol" w:hAnsi="Symbol"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80" w15:restartNumberingAfterBreak="0">
    <w:nsid w:val="5AB04C62"/>
    <w:multiLevelType w:val="hybridMultilevel"/>
    <w:tmpl w:val="413C21E0"/>
    <w:lvl w:ilvl="0" w:tplc="1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1" w15:restartNumberingAfterBreak="0">
    <w:nsid w:val="5C99284D"/>
    <w:multiLevelType w:val="multilevel"/>
    <w:tmpl w:val="9918C038"/>
    <w:lvl w:ilvl="0">
      <w:numFmt w:val="bullet"/>
      <w:lvlText w:val="·"/>
      <w:lvlJc w:val="left"/>
      <w:pPr>
        <w:tabs>
          <w:tab w:val="left" w:pos="360"/>
        </w:tabs>
      </w:pPr>
      <w:rPr>
        <w:rFonts w:ascii="Symbol" w:eastAsia="Symbol" w:hAnsi="Symbol"/>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5CF55EBB"/>
    <w:multiLevelType w:val="hybridMultilevel"/>
    <w:tmpl w:val="878694B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3" w15:restartNumberingAfterBreak="0">
    <w:nsid w:val="5D2C31EA"/>
    <w:multiLevelType w:val="hybridMultilevel"/>
    <w:tmpl w:val="F4EC9B0E"/>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4" w15:restartNumberingAfterBreak="0">
    <w:nsid w:val="5D821306"/>
    <w:multiLevelType w:val="multilevel"/>
    <w:tmpl w:val="FDB82B84"/>
    <w:lvl w:ilvl="0">
      <w:start w:val="4"/>
      <w:numFmt w:val="decimal"/>
      <w:lvlText w:val="%1"/>
      <w:lvlJc w:val="left"/>
      <w:pPr>
        <w:ind w:left="560" w:hanging="560"/>
      </w:pPr>
      <w:rPr>
        <w:rFonts w:hint="default"/>
        <w:b/>
      </w:rPr>
    </w:lvl>
    <w:lvl w:ilvl="1">
      <w:start w:val="5"/>
      <w:numFmt w:val="decimal"/>
      <w:lvlText w:val="%1.%2"/>
      <w:lvlJc w:val="left"/>
      <w:pPr>
        <w:ind w:left="843" w:hanging="560"/>
      </w:pPr>
      <w:rPr>
        <w:rFonts w:hint="default"/>
        <w:b/>
      </w:rPr>
    </w:lvl>
    <w:lvl w:ilvl="2">
      <w:start w:val="11"/>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3704" w:hanging="1440"/>
      </w:pPr>
      <w:rPr>
        <w:rFonts w:hint="default"/>
        <w:b/>
      </w:rPr>
    </w:lvl>
  </w:abstractNum>
  <w:abstractNum w:abstractNumId="85" w15:restartNumberingAfterBreak="0">
    <w:nsid w:val="5DE56BEB"/>
    <w:multiLevelType w:val="hybridMultilevel"/>
    <w:tmpl w:val="3E4EBD6A"/>
    <w:lvl w:ilvl="0" w:tplc="14090001">
      <w:start w:val="1"/>
      <w:numFmt w:val="bullet"/>
      <w:lvlText w:val=""/>
      <w:lvlJc w:val="left"/>
      <w:pPr>
        <w:ind w:left="100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3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0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7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4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2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9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6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5F701AF6"/>
    <w:multiLevelType w:val="hybridMultilevel"/>
    <w:tmpl w:val="128E4C32"/>
    <w:lvl w:ilvl="0" w:tplc="14090001">
      <w:start w:val="1"/>
      <w:numFmt w:val="bullet"/>
      <w:lvlText w:val=""/>
      <w:lvlJc w:val="left"/>
      <w:pPr>
        <w:ind w:left="761" w:hanging="360"/>
      </w:pPr>
      <w:rPr>
        <w:rFonts w:ascii="Symbol" w:hAnsi="Symbol" w:hint="default"/>
      </w:rPr>
    </w:lvl>
    <w:lvl w:ilvl="1" w:tplc="14090003" w:tentative="1">
      <w:start w:val="1"/>
      <w:numFmt w:val="bullet"/>
      <w:lvlText w:val="o"/>
      <w:lvlJc w:val="left"/>
      <w:pPr>
        <w:ind w:left="1481" w:hanging="360"/>
      </w:pPr>
      <w:rPr>
        <w:rFonts w:ascii="Courier New" w:hAnsi="Courier New" w:cs="Courier New" w:hint="default"/>
      </w:rPr>
    </w:lvl>
    <w:lvl w:ilvl="2" w:tplc="14090005" w:tentative="1">
      <w:start w:val="1"/>
      <w:numFmt w:val="bullet"/>
      <w:lvlText w:val=""/>
      <w:lvlJc w:val="left"/>
      <w:pPr>
        <w:ind w:left="2201" w:hanging="360"/>
      </w:pPr>
      <w:rPr>
        <w:rFonts w:ascii="Wingdings" w:hAnsi="Wingdings" w:hint="default"/>
      </w:rPr>
    </w:lvl>
    <w:lvl w:ilvl="3" w:tplc="14090001" w:tentative="1">
      <w:start w:val="1"/>
      <w:numFmt w:val="bullet"/>
      <w:lvlText w:val=""/>
      <w:lvlJc w:val="left"/>
      <w:pPr>
        <w:ind w:left="2921" w:hanging="360"/>
      </w:pPr>
      <w:rPr>
        <w:rFonts w:ascii="Symbol" w:hAnsi="Symbol" w:hint="default"/>
      </w:rPr>
    </w:lvl>
    <w:lvl w:ilvl="4" w:tplc="14090003" w:tentative="1">
      <w:start w:val="1"/>
      <w:numFmt w:val="bullet"/>
      <w:lvlText w:val="o"/>
      <w:lvlJc w:val="left"/>
      <w:pPr>
        <w:ind w:left="3641" w:hanging="360"/>
      </w:pPr>
      <w:rPr>
        <w:rFonts w:ascii="Courier New" w:hAnsi="Courier New" w:cs="Courier New" w:hint="default"/>
      </w:rPr>
    </w:lvl>
    <w:lvl w:ilvl="5" w:tplc="14090005" w:tentative="1">
      <w:start w:val="1"/>
      <w:numFmt w:val="bullet"/>
      <w:lvlText w:val=""/>
      <w:lvlJc w:val="left"/>
      <w:pPr>
        <w:ind w:left="4361" w:hanging="360"/>
      </w:pPr>
      <w:rPr>
        <w:rFonts w:ascii="Wingdings" w:hAnsi="Wingdings" w:hint="default"/>
      </w:rPr>
    </w:lvl>
    <w:lvl w:ilvl="6" w:tplc="14090001" w:tentative="1">
      <w:start w:val="1"/>
      <w:numFmt w:val="bullet"/>
      <w:lvlText w:val=""/>
      <w:lvlJc w:val="left"/>
      <w:pPr>
        <w:ind w:left="5081" w:hanging="360"/>
      </w:pPr>
      <w:rPr>
        <w:rFonts w:ascii="Symbol" w:hAnsi="Symbol" w:hint="default"/>
      </w:rPr>
    </w:lvl>
    <w:lvl w:ilvl="7" w:tplc="14090003" w:tentative="1">
      <w:start w:val="1"/>
      <w:numFmt w:val="bullet"/>
      <w:lvlText w:val="o"/>
      <w:lvlJc w:val="left"/>
      <w:pPr>
        <w:ind w:left="5801" w:hanging="360"/>
      </w:pPr>
      <w:rPr>
        <w:rFonts w:ascii="Courier New" w:hAnsi="Courier New" w:cs="Courier New" w:hint="default"/>
      </w:rPr>
    </w:lvl>
    <w:lvl w:ilvl="8" w:tplc="14090005" w:tentative="1">
      <w:start w:val="1"/>
      <w:numFmt w:val="bullet"/>
      <w:lvlText w:val=""/>
      <w:lvlJc w:val="left"/>
      <w:pPr>
        <w:ind w:left="6521" w:hanging="360"/>
      </w:pPr>
      <w:rPr>
        <w:rFonts w:ascii="Wingdings" w:hAnsi="Wingdings" w:hint="default"/>
      </w:rPr>
    </w:lvl>
  </w:abstractNum>
  <w:abstractNum w:abstractNumId="87" w15:restartNumberingAfterBreak="0">
    <w:nsid w:val="60CA638B"/>
    <w:multiLevelType w:val="hybridMultilevel"/>
    <w:tmpl w:val="1CBCE0E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8" w15:restartNumberingAfterBreak="0">
    <w:nsid w:val="632D03D3"/>
    <w:multiLevelType w:val="multilevel"/>
    <w:tmpl w:val="1F126DEE"/>
    <w:lvl w:ilvl="0">
      <w:numFmt w:val="bullet"/>
      <w:lvlText w:val="·"/>
      <w:lvlJc w:val="left"/>
      <w:pPr>
        <w:tabs>
          <w:tab w:val="left" w:pos="-18"/>
        </w:tabs>
      </w:pPr>
      <w:rPr>
        <w:rFonts w:ascii="Symbol" w:eastAsia="Symbol" w:hAnsi="Symbo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start w:val="1"/>
      <w:numFmt w:val="bullet"/>
      <w:lvlText w:val=""/>
      <w:lvlJc w:val="left"/>
      <w:pPr>
        <w:ind w:left="54" w:hanging="360"/>
      </w:pPr>
      <w:rPr>
        <w:rFonts w:ascii="Symbol" w:hAnsi="Symbol" w:hint="default"/>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68595B26"/>
    <w:multiLevelType w:val="hybridMultilevel"/>
    <w:tmpl w:val="12D2635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0" w15:restartNumberingAfterBreak="0">
    <w:nsid w:val="69FD532A"/>
    <w:multiLevelType w:val="multilevel"/>
    <w:tmpl w:val="75CA4A38"/>
    <w:lvl w:ilvl="0">
      <w:start w:val="4"/>
      <w:numFmt w:val="decimal"/>
      <w:lvlText w:val="%1"/>
      <w:lvlJc w:val="left"/>
      <w:pPr>
        <w:ind w:left="560" w:hanging="560"/>
      </w:pPr>
      <w:rPr>
        <w:rFonts w:hint="default"/>
        <w:b/>
      </w:rPr>
    </w:lvl>
    <w:lvl w:ilvl="1">
      <w:start w:val="11"/>
      <w:numFmt w:val="decimal"/>
      <w:lvlText w:val="%1.%2"/>
      <w:lvlJc w:val="left"/>
      <w:pPr>
        <w:ind w:left="1087" w:hanging="560"/>
      </w:pPr>
      <w:rPr>
        <w:rFonts w:hint="default"/>
        <w:b/>
      </w:rPr>
    </w:lvl>
    <w:lvl w:ilvl="2">
      <w:start w:val="2"/>
      <w:numFmt w:val="decimal"/>
      <w:lvlText w:val="%1.%2.%3"/>
      <w:lvlJc w:val="left"/>
      <w:pPr>
        <w:ind w:left="1774" w:hanging="720"/>
      </w:pPr>
      <w:rPr>
        <w:rFonts w:hint="default"/>
        <w:b/>
      </w:rPr>
    </w:lvl>
    <w:lvl w:ilvl="3">
      <w:start w:val="1"/>
      <w:numFmt w:val="decimal"/>
      <w:lvlText w:val="%1.%2.%3.%4"/>
      <w:lvlJc w:val="left"/>
      <w:pPr>
        <w:ind w:left="2301" w:hanging="720"/>
      </w:pPr>
      <w:rPr>
        <w:rFonts w:hint="default"/>
        <w:b/>
      </w:rPr>
    </w:lvl>
    <w:lvl w:ilvl="4">
      <w:start w:val="1"/>
      <w:numFmt w:val="decimal"/>
      <w:lvlText w:val="%1.%2.%3.%4.%5"/>
      <w:lvlJc w:val="left"/>
      <w:pPr>
        <w:ind w:left="3188" w:hanging="1080"/>
      </w:pPr>
      <w:rPr>
        <w:rFonts w:hint="default"/>
        <w:b/>
      </w:rPr>
    </w:lvl>
    <w:lvl w:ilvl="5">
      <w:start w:val="1"/>
      <w:numFmt w:val="decimal"/>
      <w:lvlText w:val="%1.%2.%3.%4.%5.%6"/>
      <w:lvlJc w:val="left"/>
      <w:pPr>
        <w:ind w:left="3715" w:hanging="1080"/>
      </w:pPr>
      <w:rPr>
        <w:rFonts w:hint="default"/>
        <w:b/>
      </w:rPr>
    </w:lvl>
    <w:lvl w:ilvl="6">
      <w:start w:val="1"/>
      <w:numFmt w:val="decimal"/>
      <w:lvlText w:val="%1.%2.%3.%4.%5.%6.%7"/>
      <w:lvlJc w:val="left"/>
      <w:pPr>
        <w:ind w:left="4602" w:hanging="1440"/>
      </w:pPr>
      <w:rPr>
        <w:rFonts w:hint="default"/>
        <w:b/>
      </w:rPr>
    </w:lvl>
    <w:lvl w:ilvl="7">
      <w:start w:val="1"/>
      <w:numFmt w:val="decimal"/>
      <w:lvlText w:val="%1.%2.%3.%4.%5.%6.%7.%8"/>
      <w:lvlJc w:val="left"/>
      <w:pPr>
        <w:ind w:left="5129" w:hanging="1440"/>
      </w:pPr>
      <w:rPr>
        <w:rFonts w:hint="default"/>
        <w:b/>
      </w:rPr>
    </w:lvl>
    <w:lvl w:ilvl="8">
      <w:start w:val="1"/>
      <w:numFmt w:val="decimal"/>
      <w:lvlText w:val="%1.%2.%3.%4.%5.%6.%7.%8.%9"/>
      <w:lvlJc w:val="left"/>
      <w:pPr>
        <w:ind w:left="5656" w:hanging="1440"/>
      </w:pPr>
      <w:rPr>
        <w:rFonts w:hint="default"/>
        <w:b/>
      </w:rPr>
    </w:lvl>
  </w:abstractNum>
  <w:abstractNum w:abstractNumId="91" w15:restartNumberingAfterBreak="0">
    <w:nsid w:val="6BBE1CAB"/>
    <w:multiLevelType w:val="hybridMultilevel"/>
    <w:tmpl w:val="E9BEE05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2" w15:restartNumberingAfterBreak="0">
    <w:nsid w:val="6BCC3F07"/>
    <w:multiLevelType w:val="multilevel"/>
    <w:tmpl w:val="82BA7EAC"/>
    <w:lvl w:ilvl="0">
      <w:start w:val="4"/>
      <w:numFmt w:val="decimal"/>
      <w:lvlText w:val="%1"/>
      <w:lvlJc w:val="left"/>
      <w:pPr>
        <w:ind w:left="450" w:hanging="450"/>
      </w:pPr>
      <w:rPr>
        <w:rFonts w:hint="default"/>
        <w:b/>
      </w:rPr>
    </w:lvl>
    <w:lvl w:ilvl="1">
      <w:start w:val="2"/>
      <w:numFmt w:val="decimal"/>
      <w:lvlText w:val="%1.%2"/>
      <w:lvlJc w:val="left"/>
      <w:pPr>
        <w:ind w:left="887" w:hanging="450"/>
      </w:pPr>
      <w:rPr>
        <w:rFonts w:hint="default"/>
        <w:b/>
      </w:rPr>
    </w:lvl>
    <w:lvl w:ilvl="2">
      <w:start w:val="2"/>
      <w:numFmt w:val="decimal"/>
      <w:lvlText w:val="%1.%2.%3"/>
      <w:lvlJc w:val="left"/>
      <w:pPr>
        <w:ind w:left="1594" w:hanging="720"/>
      </w:pPr>
      <w:rPr>
        <w:rFonts w:hint="default"/>
        <w:b/>
      </w:rPr>
    </w:lvl>
    <w:lvl w:ilvl="3">
      <w:start w:val="1"/>
      <w:numFmt w:val="decimal"/>
      <w:lvlText w:val="%1.%2.%3.%4"/>
      <w:lvlJc w:val="left"/>
      <w:pPr>
        <w:ind w:left="2031" w:hanging="720"/>
      </w:pPr>
      <w:rPr>
        <w:rFonts w:hint="default"/>
        <w:b/>
      </w:rPr>
    </w:lvl>
    <w:lvl w:ilvl="4">
      <w:start w:val="1"/>
      <w:numFmt w:val="decimal"/>
      <w:lvlText w:val="%1.%2.%3.%4.%5"/>
      <w:lvlJc w:val="left"/>
      <w:pPr>
        <w:ind w:left="2828" w:hanging="1080"/>
      </w:pPr>
      <w:rPr>
        <w:rFonts w:hint="default"/>
        <w:b/>
      </w:rPr>
    </w:lvl>
    <w:lvl w:ilvl="5">
      <w:start w:val="1"/>
      <w:numFmt w:val="decimal"/>
      <w:lvlText w:val="%1.%2.%3.%4.%5.%6"/>
      <w:lvlJc w:val="left"/>
      <w:pPr>
        <w:ind w:left="3265" w:hanging="1080"/>
      </w:pPr>
      <w:rPr>
        <w:rFonts w:hint="default"/>
        <w:b/>
      </w:rPr>
    </w:lvl>
    <w:lvl w:ilvl="6">
      <w:start w:val="1"/>
      <w:numFmt w:val="decimal"/>
      <w:lvlText w:val="%1.%2.%3.%4.%5.%6.%7"/>
      <w:lvlJc w:val="left"/>
      <w:pPr>
        <w:ind w:left="4062" w:hanging="1440"/>
      </w:pPr>
      <w:rPr>
        <w:rFonts w:hint="default"/>
        <w:b/>
      </w:rPr>
    </w:lvl>
    <w:lvl w:ilvl="7">
      <w:start w:val="1"/>
      <w:numFmt w:val="decimal"/>
      <w:lvlText w:val="%1.%2.%3.%4.%5.%6.%7.%8"/>
      <w:lvlJc w:val="left"/>
      <w:pPr>
        <w:ind w:left="4499" w:hanging="1440"/>
      </w:pPr>
      <w:rPr>
        <w:rFonts w:hint="default"/>
        <w:b/>
      </w:rPr>
    </w:lvl>
    <w:lvl w:ilvl="8">
      <w:start w:val="1"/>
      <w:numFmt w:val="decimal"/>
      <w:lvlText w:val="%1.%2.%3.%4.%5.%6.%7.%8.%9"/>
      <w:lvlJc w:val="left"/>
      <w:pPr>
        <w:ind w:left="4936" w:hanging="1440"/>
      </w:pPr>
      <w:rPr>
        <w:rFonts w:hint="default"/>
        <w:b/>
      </w:rPr>
    </w:lvl>
  </w:abstractNum>
  <w:abstractNum w:abstractNumId="93" w15:restartNumberingAfterBreak="0">
    <w:nsid w:val="6C275EF5"/>
    <w:multiLevelType w:val="multilevel"/>
    <w:tmpl w:val="61AEEACE"/>
    <w:lvl w:ilvl="0">
      <w:start w:val="4"/>
      <w:numFmt w:val="decimal"/>
      <w:lvlText w:val="%1"/>
      <w:lvlJc w:val="left"/>
      <w:pPr>
        <w:ind w:left="450" w:hanging="450"/>
      </w:pPr>
      <w:rPr>
        <w:rFonts w:hint="default"/>
        <w:b/>
      </w:rPr>
    </w:lvl>
    <w:lvl w:ilvl="1">
      <w:start w:val="7"/>
      <w:numFmt w:val="decimal"/>
      <w:lvlText w:val="%1.%2"/>
      <w:lvlJc w:val="left"/>
      <w:pPr>
        <w:ind w:left="450" w:hanging="45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94" w15:restartNumberingAfterBreak="0">
    <w:nsid w:val="6C4905E0"/>
    <w:multiLevelType w:val="hybridMultilevel"/>
    <w:tmpl w:val="39362E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5" w15:restartNumberingAfterBreak="0">
    <w:nsid w:val="6C7C2195"/>
    <w:multiLevelType w:val="hybridMultilevel"/>
    <w:tmpl w:val="262A65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6" w15:restartNumberingAfterBreak="0">
    <w:nsid w:val="6CB53293"/>
    <w:multiLevelType w:val="hybridMultilevel"/>
    <w:tmpl w:val="383E2B18"/>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97" w15:restartNumberingAfterBreak="0">
    <w:nsid w:val="6D8B33BB"/>
    <w:multiLevelType w:val="multilevel"/>
    <w:tmpl w:val="7EC2561A"/>
    <w:lvl w:ilvl="0">
      <w:start w:val="4"/>
      <w:numFmt w:val="decimal"/>
      <w:lvlText w:val="%1"/>
      <w:lvlJc w:val="left"/>
      <w:pPr>
        <w:ind w:left="560" w:hanging="560"/>
      </w:pPr>
      <w:rPr>
        <w:rFonts w:hint="default"/>
        <w:b/>
      </w:rPr>
    </w:lvl>
    <w:lvl w:ilvl="1">
      <w:start w:val="11"/>
      <w:numFmt w:val="decimal"/>
      <w:lvlText w:val="%1.%2"/>
      <w:lvlJc w:val="left"/>
      <w:pPr>
        <w:ind w:left="1087" w:hanging="560"/>
      </w:pPr>
      <w:rPr>
        <w:rFonts w:hint="default"/>
        <w:b/>
      </w:rPr>
    </w:lvl>
    <w:lvl w:ilvl="2">
      <w:start w:val="5"/>
      <w:numFmt w:val="decimal"/>
      <w:lvlText w:val="%1.%2.%3"/>
      <w:lvlJc w:val="left"/>
      <w:pPr>
        <w:ind w:left="1774" w:hanging="720"/>
      </w:pPr>
      <w:rPr>
        <w:rFonts w:hint="default"/>
        <w:b/>
      </w:rPr>
    </w:lvl>
    <w:lvl w:ilvl="3">
      <w:start w:val="1"/>
      <w:numFmt w:val="decimal"/>
      <w:lvlText w:val="%1.%2.%3.%4"/>
      <w:lvlJc w:val="left"/>
      <w:pPr>
        <w:ind w:left="2301" w:hanging="720"/>
      </w:pPr>
      <w:rPr>
        <w:rFonts w:hint="default"/>
        <w:b/>
      </w:rPr>
    </w:lvl>
    <w:lvl w:ilvl="4">
      <w:start w:val="1"/>
      <w:numFmt w:val="decimal"/>
      <w:lvlText w:val="%1.%2.%3.%4.%5"/>
      <w:lvlJc w:val="left"/>
      <w:pPr>
        <w:ind w:left="3188" w:hanging="1080"/>
      </w:pPr>
      <w:rPr>
        <w:rFonts w:hint="default"/>
        <w:b/>
      </w:rPr>
    </w:lvl>
    <w:lvl w:ilvl="5">
      <w:start w:val="1"/>
      <w:numFmt w:val="decimal"/>
      <w:lvlText w:val="%1.%2.%3.%4.%5.%6"/>
      <w:lvlJc w:val="left"/>
      <w:pPr>
        <w:ind w:left="3715" w:hanging="1080"/>
      </w:pPr>
      <w:rPr>
        <w:rFonts w:hint="default"/>
        <w:b/>
      </w:rPr>
    </w:lvl>
    <w:lvl w:ilvl="6">
      <w:start w:val="1"/>
      <w:numFmt w:val="decimal"/>
      <w:lvlText w:val="%1.%2.%3.%4.%5.%6.%7"/>
      <w:lvlJc w:val="left"/>
      <w:pPr>
        <w:ind w:left="4602" w:hanging="1440"/>
      </w:pPr>
      <w:rPr>
        <w:rFonts w:hint="default"/>
        <w:b/>
      </w:rPr>
    </w:lvl>
    <w:lvl w:ilvl="7">
      <w:start w:val="1"/>
      <w:numFmt w:val="decimal"/>
      <w:lvlText w:val="%1.%2.%3.%4.%5.%6.%7.%8"/>
      <w:lvlJc w:val="left"/>
      <w:pPr>
        <w:ind w:left="5129" w:hanging="1440"/>
      </w:pPr>
      <w:rPr>
        <w:rFonts w:hint="default"/>
        <w:b/>
      </w:rPr>
    </w:lvl>
    <w:lvl w:ilvl="8">
      <w:start w:val="1"/>
      <w:numFmt w:val="decimal"/>
      <w:lvlText w:val="%1.%2.%3.%4.%5.%6.%7.%8.%9"/>
      <w:lvlJc w:val="left"/>
      <w:pPr>
        <w:ind w:left="5656" w:hanging="1440"/>
      </w:pPr>
      <w:rPr>
        <w:rFonts w:hint="default"/>
        <w:b/>
      </w:rPr>
    </w:lvl>
  </w:abstractNum>
  <w:abstractNum w:abstractNumId="98" w15:restartNumberingAfterBreak="0">
    <w:nsid w:val="71173DC8"/>
    <w:multiLevelType w:val="hybridMultilevel"/>
    <w:tmpl w:val="9EA4627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9" w15:restartNumberingAfterBreak="0">
    <w:nsid w:val="71AD4F9E"/>
    <w:multiLevelType w:val="multilevel"/>
    <w:tmpl w:val="5822A76E"/>
    <w:lvl w:ilvl="0">
      <w:numFmt w:val="bullet"/>
      <w:lvlText w:val="·"/>
      <w:lvlJc w:val="left"/>
      <w:pPr>
        <w:tabs>
          <w:tab w:val="left" w:pos="432"/>
        </w:tabs>
      </w:pPr>
      <w:rPr>
        <w:rFonts w:ascii="Symbol" w:eastAsia="Symbol" w:hAnsi="Symbol"/>
        <w:color w:val="000000"/>
        <w:spacing w:val="-6"/>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7219015A"/>
    <w:multiLevelType w:val="hybridMultilevel"/>
    <w:tmpl w:val="3056DD62"/>
    <w:lvl w:ilvl="0" w:tplc="99DADD26">
      <w:start w:val="1"/>
      <w:numFmt w:val="bullet"/>
      <w:lvlText w:val="•"/>
      <w:lvlJc w:val="left"/>
      <w:pPr>
        <w:ind w:left="4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6A5986">
      <w:start w:val="1"/>
      <w:numFmt w:val="bullet"/>
      <w:lvlText w:val="o"/>
      <w:lvlJc w:val="left"/>
      <w:pPr>
        <w:ind w:left="7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5A44236">
      <w:start w:val="1"/>
      <w:numFmt w:val="bullet"/>
      <w:lvlText w:val="▪"/>
      <w:lvlJc w:val="left"/>
      <w:pPr>
        <w:ind w:left="15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D16A4CC">
      <w:start w:val="1"/>
      <w:numFmt w:val="bullet"/>
      <w:lvlText w:val="•"/>
      <w:lvlJc w:val="left"/>
      <w:pPr>
        <w:ind w:left="22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9276FC">
      <w:start w:val="1"/>
      <w:numFmt w:val="bullet"/>
      <w:lvlText w:val="o"/>
      <w:lvlJc w:val="left"/>
      <w:pPr>
        <w:ind w:left="29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63CBC46">
      <w:start w:val="1"/>
      <w:numFmt w:val="bullet"/>
      <w:lvlText w:val="▪"/>
      <w:lvlJc w:val="left"/>
      <w:pPr>
        <w:ind w:left="36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D58E64C">
      <w:start w:val="1"/>
      <w:numFmt w:val="bullet"/>
      <w:lvlText w:val="•"/>
      <w:lvlJc w:val="left"/>
      <w:pPr>
        <w:ind w:left="43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960C82">
      <w:start w:val="1"/>
      <w:numFmt w:val="bullet"/>
      <w:lvlText w:val="o"/>
      <w:lvlJc w:val="left"/>
      <w:pPr>
        <w:ind w:left="51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3A658C">
      <w:start w:val="1"/>
      <w:numFmt w:val="bullet"/>
      <w:lvlText w:val="▪"/>
      <w:lvlJc w:val="left"/>
      <w:pPr>
        <w:ind w:left="58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72CD7D19"/>
    <w:multiLevelType w:val="hybridMultilevel"/>
    <w:tmpl w:val="9D36C17E"/>
    <w:lvl w:ilvl="0" w:tplc="14090001">
      <w:start w:val="1"/>
      <w:numFmt w:val="bullet"/>
      <w:lvlText w:val=""/>
      <w:lvlJc w:val="left"/>
      <w:pPr>
        <w:ind w:left="100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3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0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7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4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2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9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6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734A3521"/>
    <w:multiLevelType w:val="hybridMultilevel"/>
    <w:tmpl w:val="C5CEE36C"/>
    <w:lvl w:ilvl="0" w:tplc="14090001">
      <w:start w:val="1"/>
      <w:numFmt w:val="bullet"/>
      <w:lvlText w:val=""/>
      <w:lvlJc w:val="left"/>
      <w:pPr>
        <w:ind w:left="1069" w:hanging="360"/>
      </w:pPr>
      <w:rPr>
        <w:rFonts w:ascii="Symbol" w:hAnsi="Symbol" w:hint="default"/>
      </w:rPr>
    </w:lvl>
    <w:lvl w:ilvl="1" w:tplc="14090003">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103" w15:restartNumberingAfterBreak="0">
    <w:nsid w:val="74907FD2"/>
    <w:multiLevelType w:val="multilevel"/>
    <w:tmpl w:val="F0E64428"/>
    <w:lvl w:ilvl="0">
      <w:start w:val="4"/>
      <w:numFmt w:val="decimal"/>
      <w:lvlText w:val="%1"/>
      <w:lvlJc w:val="left"/>
      <w:pPr>
        <w:ind w:left="450" w:hanging="450"/>
      </w:pPr>
      <w:rPr>
        <w:rFonts w:hint="default"/>
        <w:b/>
      </w:rPr>
    </w:lvl>
    <w:lvl w:ilvl="1">
      <w:start w:val="6"/>
      <w:numFmt w:val="decimal"/>
      <w:lvlText w:val="%1.%2"/>
      <w:lvlJc w:val="left"/>
      <w:pPr>
        <w:ind w:left="733" w:hanging="450"/>
      </w:pPr>
      <w:rPr>
        <w:rFonts w:hint="default"/>
        <w:b/>
      </w:rPr>
    </w:lvl>
    <w:lvl w:ilvl="2">
      <w:start w:val="5"/>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3704" w:hanging="1440"/>
      </w:pPr>
      <w:rPr>
        <w:rFonts w:hint="default"/>
        <w:b/>
      </w:rPr>
    </w:lvl>
  </w:abstractNum>
  <w:abstractNum w:abstractNumId="104" w15:restartNumberingAfterBreak="0">
    <w:nsid w:val="74AB1B2F"/>
    <w:multiLevelType w:val="hybridMultilevel"/>
    <w:tmpl w:val="2728B7FA"/>
    <w:lvl w:ilvl="0" w:tplc="890AC74C">
      <w:start w:val="1"/>
      <w:numFmt w:val="bullet"/>
      <w:lvlText w:val="•"/>
      <w:lvlJc w:val="left"/>
      <w:pPr>
        <w:ind w:left="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E205C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CB8BBD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6E0717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F2542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6EB12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28E567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30F17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34C501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75B85721"/>
    <w:multiLevelType w:val="multilevel"/>
    <w:tmpl w:val="C3365FE4"/>
    <w:lvl w:ilvl="0">
      <w:start w:val="4"/>
      <w:numFmt w:val="decimal"/>
      <w:lvlText w:val="%1"/>
      <w:lvlJc w:val="left"/>
      <w:pPr>
        <w:ind w:left="450" w:hanging="450"/>
      </w:pPr>
      <w:rPr>
        <w:rFonts w:hint="default"/>
        <w:b/>
      </w:rPr>
    </w:lvl>
    <w:lvl w:ilvl="1">
      <w:start w:val="4"/>
      <w:numFmt w:val="decimal"/>
      <w:lvlText w:val="%1.%2"/>
      <w:lvlJc w:val="left"/>
      <w:pPr>
        <w:ind w:left="733" w:hanging="450"/>
      </w:pPr>
      <w:rPr>
        <w:rFonts w:hint="default"/>
        <w:b/>
      </w:rPr>
    </w:lvl>
    <w:lvl w:ilvl="2">
      <w:start w:val="6"/>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3704" w:hanging="1440"/>
      </w:pPr>
      <w:rPr>
        <w:rFonts w:hint="default"/>
        <w:b/>
      </w:rPr>
    </w:lvl>
  </w:abstractNum>
  <w:abstractNum w:abstractNumId="106" w15:restartNumberingAfterBreak="0">
    <w:nsid w:val="76B428B4"/>
    <w:multiLevelType w:val="hybridMultilevel"/>
    <w:tmpl w:val="C91A5FFE"/>
    <w:lvl w:ilvl="0" w:tplc="14090001">
      <w:start w:val="1"/>
      <w:numFmt w:val="bullet"/>
      <w:lvlText w:val=""/>
      <w:lvlJc w:val="left"/>
      <w:pPr>
        <w:ind w:left="844" w:hanging="360"/>
      </w:pPr>
      <w:rPr>
        <w:rFonts w:ascii="Symbol" w:hAnsi="Symbol" w:hint="default"/>
      </w:rPr>
    </w:lvl>
    <w:lvl w:ilvl="1" w:tplc="14090003" w:tentative="1">
      <w:start w:val="1"/>
      <w:numFmt w:val="bullet"/>
      <w:lvlText w:val="o"/>
      <w:lvlJc w:val="left"/>
      <w:pPr>
        <w:ind w:left="1564" w:hanging="360"/>
      </w:pPr>
      <w:rPr>
        <w:rFonts w:ascii="Courier New" w:hAnsi="Courier New" w:cs="Courier New" w:hint="default"/>
      </w:rPr>
    </w:lvl>
    <w:lvl w:ilvl="2" w:tplc="14090005" w:tentative="1">
      <w:start w:val="1"/>
      <w:numFmt w:val="bullet"/>
      <w:lvlText w:val=""/>
      <w:lvlJc w:val="left"/>
      <w:pPr>
        <w:ind w:left="2284" w:hanging="360"/>
      </w:pPr>
      <w:rPr>
        <w:rFonts w:ascii="Wingdings" w:hAnsi="Wingdings" w:hint="default"/>
      </w:rPr>
    </w:lvl>
    <w:lvl w:ilvl="3" w:tplc="14090001" w:tentative="1">
      <w:start w:val="1"/>
      <w:numFmt w:val="bullet"/>
      <w:lvlText w:val=""/>
      <w:lvlJc w:val="left"/>
      <w:pPr>
        <w:ind w:left="3004" w:hanging="360"/>
      </w:pPr>
      <w:rPr>
        <w:rFonts w:ascii="Symbol" w:hAnsi="Symbol" w:hint="default"/>
      </w:rPr>
    </w:lvl>
    <w:lvl w:ilvl="4" w:tplc="14090003" w:tentative="1">
      <w:start w:val="1"/>
      <w:numFmt w:val="bullet"/>
      <w:lvlText w:val="o"/>
      <w:lvlJc w:val="left"/>
      <w:pPr>
        <w:ind w:left="3724" w:hanging="360"/>
      </w:pPr>
      <w:rPr>
        <w:rFonts w:ascii="Courier New" w:hAnsi="Courier New" w:cs="Courier New" w:hint="default"/>
      </w:rPr>
    </w:lvl>
    <w:lvl w:ilvl="5" w:tplc="14090005" w:tentative="1">
      <w:start w:val="1"/>
      <w:numFmt w:val="bullet"/>
      <w:lvlText w:val=""/>
      <w:lvlJc w:val="left"/>
      <w:pPr>
        <w:ind w:left="4444" w:hanging="360"/>
      </w:pPr>
      <w:rPr>
        <w:rFonts w:ascii="Wingdings" w:hAnsi="Wingdings" w:hint="default"/>
      </w:rPr>
    </w:lvl>
    <w:lvl w:ilvl="6" w:tplc="14090001" w:tentative="1">
      <w:start w:val="1"/>
      <w:numFmt w:val="bullet"/>
      <w:lvlText w:val=""/>
      <w:lvlJc w:val="left"/>
      <w:pPr>
        <w:ind w:left="5164" w:hanging="360"/>
      </w:pPr>
      <w:rPr>
        <w:rFonts w:ascii="Symbol" w:hAnsi="Symbol" w:hint="default"/>
      </w:rPr>
    </w:lvl>
    <w:lvl w:ilvl="7" w:tplc="14090003" w:tentative="1">
      <w:start w:val="1"/>
      <w:numFmt w:val="bullet"/>
      <w:lvlText w:val="o"/>
      <w:lvlJc w:val="left"/>
      <w:pPr>
        <w:ind w:left="5884" w:hanging="360"/>
      </w:pPr>
      <w:rPr>
        <w:rFonts w:ascii="Courier New" w:hAnsi="Courier New" w:cs="Courier New" w:hint="default"/>
      </w:rPr>
    </w:lvl>
    <w:lvl w:ilvl="8" w:tplc="14090005" w:tentative="1">
      <w:start w:val="1"/>
      <w:numFmt w:val="bullet"/>
      <w:lvlText w:val=""/>
      <w:lvlJc w:val="left"/>
      <w:pPr>
        <w:ind w:left="6604" w:hanging="360"/>
      </w:pPr>
      <w:rPr>
        <w:rFonts w:ascii="Wingdings" w:hAnsi="Wingdings" w:hint="default"/>
      </w:rPr>
    </w:lvl>
  </w:abstractNum>
  <w:abstractNum w:abstractNumId="107" w15:restartNumberingAfterBreak="0">
    <w:nsid w:val="7B537906"/>
    <w:multiLevelType w:val="hybridMultilevel"/>
    <w:tmpl w:val="54A6FF1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8" w15:restartNumberingAfterBreak="0">
    <w:nsid w:val="7BAE107F"/>
    <w:multiLevelType w:val="multilevel"/>
    <w:tmpl w:val="2132EB9C"/>
    <w:lvl w:ilvl="0">
      <w:start w:val="4"/>
      <w:numFmt w:val="decimal"/>
      <w:lvlText w:val="%1"/>
      <w:lvlJc w:val="left"/>
      <w:pPr>
        <w:ind w:left="450" w:hanging="450"/>
      </w:pPr>
      <w:rPr>
        <w:rFonts w:hint="default"/>
        <w:b/>
      </w:rPr>
    </w:lvl>
    <w:lvl w:ilvl="1">
      <w:start w:val="3"/>
      <w:numFmt w:val="decimal"/>
      <w:lvlText w:val="%1.%2"/>
      <w:lvlJc w:val="left"/>
      <w:pPr>
        <w:ind w:left="733" w:hanging="450"/>
      </w:pPr>
      <w:rPr>
        <w:rFonts w:hint="default"/>
        <w:b/>
      </w:rPr>
    </w:lvl>
    <w:lvl w:ilvl="2">
      <w:start w:val="7"/>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3704" w:hanging="1440"/>
      </w:pPr>
      <w:rPr>
        <w:rFonts w:hint="default"/>
        <w:b/>
      </w:rPr>
    </w:lvl>
  </w:abstractNum>
  <w:abstractNum w:abstractNumId="109" w15:restartNumberingAfterBreak="0">
    <w:nsid w:val="7E99772A"/>
    <w:multiLevelType w:val="hybridMultilevel"/>
    <w:tmpl w:val="4BDEE28E"/>
    <w:lvl w:ilvl="0" w:tplc="14090001">
      <w:start w:val="1"/>
      <w:numFmt w:val="bullet"/>
      <w:lvlText w:val=""/>
      <w:lvlJc w:val="left"/>
      <w:pPr>
        <w:ind w:left="993"/>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3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0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4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1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9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6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3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0" w15:restartNumberingAfterBreak="0">
    <w:nsid w:val="7F7C0BE7"/>
    <w:multiLevelType w:val="hybridMultilevel"/>
    <w:tmpl w:val="6EC88508"/>
    <w:lvl w:ilvl="0" w:tplc="14090001">
      <w:start w:val="1"/>
      <w:numFmt w:val="bullet"/>
      <w:lvlText w:val=""/>
      <w:lvlJc w:val="left"/>
      <w:pPr>
        <w:ind w:left="100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3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0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7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4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1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6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3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356926220">
    <w:abstractNumId w:val="75"/>
  </w:num>
  <w:num w:numId="2" w16cid:durableId="497428244">
    <w:abstractNumId w:val="71"/>
  </w:num>
  <w:num w:numId="3" w16cid:durableId="1218584948">
    <w:abstractNumId w:val="44"/>
  </w:num>
  <w:num w:numId="4" w16cid:durableId="1056007877">
    <w:abstractNumId w:val="48"/>
  </w:num>
  <w:num w:numId="5" w16cid:durableId="532308712">
    <w:abstractNumId w:val="39"/>
  </w:num>
  <w:num w:numId="6" w16cid:durableId="35397525">
    <w:abstractNumId w:val="19"/>
  </w:num>
  <w:num w:numId="7" w16cid:durableId="2007705012">
    <w:abstractNumId w:val="72"/>
  </w:num>
  <w:num w:numId="8" w16cid:durableId="677394283">
    <w:abstractNumId w:val="7"/>
  </w:num>
  <w:num w:numId="9" w16cid:durableId="148719066">
    <w:abstractNumId w:val="95"/>
  </w:num>
  <w:num w:numId="10" w16cid:durableId="711459677">
    <w:abstractNumId w:val="22"/>
  </w:num>
  <w:num w:numId="11" w16cid:durableId="83495081">
    <w:abstractNumId w:val="16"/>
  </w:num>
  <w:num w:numId="12" w16cid:durableId="784999938">
    <w:abstractNumId w:val="87"/>
  </w:num>
  <w:num w:numId="13" w16cid:durableId="907880918">
    <w:abstractNumId w:val="23"/>
  </w:num>
  <w:num w:numId="14" w16cid:durableId="1269703929">
    <w:abstractNumId w:val="45"/>
  </w:num>
  <w:num w:numId="15" w16cid:durableId="1313412423">
    <w:abstractNumId w:val="64"/>
  </w:num>
  <w:num w:numId="16" w16cid:durableId="1343702415">
    <w:abstractNumId w:val="66"/>
  </w:num>
  <w:num w:numId="17" w16cid:durableId="140539834">
    <w:abstractNumId w:val="42"/>
  </w:num>
  <w:num w:numId="18" w16cid:durableId="728112062">
    <w:abstractNumId w:val="14"/>
  </w:num>
  <w:num w:numId="19" w16cid:durableId="653728957">
    <w:abstractNumId w:val="81"/>
  </w:num>
  <w:num w:numId="20" w16cid:durableId="48069965">
    <w:abstractNumId w:val="78"/>
  </w:num>
  <w:num w:numId="21" w16cid:durableId="455293913">
    <w:abstractNumId w:val="54"/>
  </w:num>
  <w:num w:numId="22" w16cid:durableId="965162146">
    <w:abstractNumId w:val="27"/>
  </w:num>
  <w:num w:numId="23" w16cid:durableId="1771853539">
    <w:abstractNumId w:val="4"/>
  </w:num>
  <w:num w:numId="24" w16cid:durableId="344091537">
    <w:abstractNumId w:val="99"/>
  </w:num>
  <w:num w:numId="25" w16cid:durableId="1528713444">
    <w:abstractNumId w:val="21"/>
  </w:num>
  <w:num w:numId="26" w16cid:durableId="322702265">
    <w:abstractNumId w:val="28"/>
  </w:num>
  <w:num w:numId="27" w16cid:durableId="1635210578">
    <w:abstractNumId w:val="55"/>
  </w:num>
  <w:num w:numId="28" w16cid:durableId="105663410">
    <w:abstractNumId w:val="100"/>
  </w:num>
  <w:num w:numId="29" w16cid:durableId="218784497">
    <w:abstractNumId w:val="0"/>
  </w:num>
  <w:num w:numId="30" w16cid:durableId="857352423">
    <w:abstractNumId w:val="104"/>
  </w:num>
  <w:num w:numId="31" w16cid:durableId="872765544">
    <w:abstractNumId w:val="2"/>
  </w:num>
  <w:num w:numId="32" w16cid:durableId="1430613539">
    <w:abstractNumId w:val="31"/>
  </w:num>
  <w:num w:numId="33" w16cid:durableId="2118987770">
    <w:abstractNumId w:val="5"/>
  </w:num>
  <w:num w:numId="34" w16cid:durableId="1650745369">
    <w:abstractNumId w:val="107"/>
  </w:num>
  <w:num w:numId="35" w16cid:durableId="2119182029">
    <w:abstractNumId w:val="51"/>
  </w:num>
  <w:num w:numId="36" w16cid:durableId="583027159">
    <w:abstractNumId w:val="49"/>
  </w:num>
  <w:num w:numId="37" w16cid:durableId="910848389">
    <w:abstractNumId w:val="15"/>
  </w:num>
  <w:num w:numId="38" w16cid:durableId="7485061">
    <w:abstractNumId w:val="79"/>
  </w:num>
  <w:num w:numId="39" w16cid:durableId="312951508">
    <w:abstractNumId w:val="52"/>
  </w:num>
  <w:num w:numId="40" w16cid:durableId="309093325">
    <w:abstractNumId w:val="70"/>
  </w:num>
  <w:num w:numId="41" w16cid:durableId="1533031553">
    <w:abstractNumId w:val="83"/>
  </w:num>
  <w:num w:numId="42" w16cid:durableId="1070729810">
    <w:abstractNumId w:val="62"/>
  </w:num>
  <w:num w:numId="43" w16cid:durableId="427654379">
    <w:abstractNumId w:val="36"/>
  </w:num>
  <w:num w:numId="44" w16cid:durableId="1553886536">
    <w:abstractNumId w:val="10"/>
  </w:num>
  <w:num w:numId="45" w16cid:durableId="627009363">
    <w:abstractNumId w:val="73"/>
  </w:num>
  <w:num w:numId="46" w16cid:durableId="717586268">
    <w:abstractNumId w:val="34"/>
  </w:num>
  <w:num w:numId="47" w16cid:durableId="1180319398">
    <w:abstractNumId w:val="9"/>
  </w:num>
  <w:num w:numId="48" w16cid:durableId="1704864698">
    <w:abstractNumId w:val="11"/>
  </w:num>
  <w:num w:numId="49" w16cid:durableId="1247618557">
    <w:abstractNumId w:val="25"/>
  </w:num>
  <w:num w:numId="50" w16cid:durableId="1248540478">
    <w:abstractNumId w:val="98"/>
  </w:num>
  <w:num w:numId="51" w16cid:durableId="16011849">
    <w:abstractNumId w:val="68"/>
  </w:num>
  <w:num w:numId="52" w16cid:durableId="618411368">
    <w:abstractNumId w:val="3"/>
  </w:num>
  <w:num w:numId="53" w16cid:durableId="1239900408">
    <w:abstractNumId w:val="89"/>
  </w:num>
  <w:num w:numId="54" w16cid:durableId="42798681">
    <w:abstractNumId w:val="94"/>
  </w:num>
  <w:num w:numId="55" w16cid:durableId="1105538230">
    <w:abstractNumId w:val="37"/>
  </w:num>
  <w:num w:numId="56" w16cid:durableId="44838146">
    <w:abstractNumId w:val="41"/>
  </w:num>
  <w:num w:numId="57" w16cid:durableId="2079940174">
    <w:abstractNumId w:val="82"/>
  </w:num>
  <w:num w:numId="58" w16cid:durableId="877087554">
    <w:abstractNumId w:val="17"/>
  </w:num>
  <w:num w:numId="59" w16cid:durableId="642008692">
    <w:abstractNumId w:val="12"/>
  </w:num>
  <w:num w:numId="60" w16cid:durableId="1095830964">
    <w:abstractNumId w:val="33"/>
  </w:num>
  <w:num w:numId="61" w16cid:durableId="297952388">
    <w:abstractNumId w:val="58"/>
  </w:num>
  <w:num w:numId="62" w16cid:durableId="1203518320">
    <w:abstractNumId w:val="46"/>
  </w:num>
  <w:num w:numId="63" w16cid:durableId="1384137899">
    <w:abstractNumId w:val="60"/>
  </w:num>
  <w:num w:numId="64" w16cid:durableId="1702047732">
    <w:abstractNumId w:val="92"/>
  </w:num>
  <w:num w:numId="65" w16cid:durableId="497424290">
    <w:abstractNumId w:val="38"/>
  </w:num>
  <w:num w:numId="66" w16cid:durableId="1373113274">
    <w:abstractNumId w:val="108"/>
  </w:num>
  <w:num w:numId="67" w16cid:durableId="1312560271">
    <w:abstractNumId w:val="59"/>
  </w:num>
  <w:num w:numId="68" w16cid:durableId="1100951680">
    <w:abstractNumId w:val="105"/>
  </w:num>
  <w:num w:numId="69" w16cid:durableId="2087992973">
    <w:abstractNumId w:val="61"/>
  </w:num>
  <w:num w:numId="70" w16cid:durableId="2040356012">
    <w:abstractNumId w:val="84"/>
  </w:num>
  <w:num w:numId="71" w16cid:durableId="178349106">
    <w:abstractNumId w:val="13"/>
  </w:num>
  <w:num w:numId="72" w16cid:durableId="1955167153">
    <w:abstractNumId w:val="103"/>
  </w:num>
  <w:num w:numId="73" w16cid:durableId="1914663613">
    <w:abstractNumId w:val="93"/>
  </w:num>
  <w:num w:numId="74" w16cid:durableId="1493329617">
    <w:abstractNumId w:val="47"/>
  </w:num>
  <w:num w:numId="75" w16cid:durableId="252402552">
    <w:abstractNumId w:val="40"/>
  </w:num>
  <w:num w:numId="76" w16cid:durableId="299652302">
    <w:abstractNumId w:val="90"/>
  </w:num>
  <w:num w:numId="77" w16cid:durableId="649410897">
    <w:abstractNumId w:val="67"/>
  </w:num>
  <w:num w:numId="78" w16cid:durableId="1892576780">
    <w:abstractNumId w:val="86"/>
  </w:num>
  <w:num w:numId="79" w16cid:durableId="1527408509">
    <w:abstractNumId w:val="24"/>
  </w:num>
  <w:num w:numId="80" w16cid:durableId="1300840060">
    <w:abstractNumId w:val="57"/>
  </w:num>
  <w:num w:numId="81" w16cid:durableId="1825853088">
    <w:abstractNumId w:val="26"/>
  </w:num>
  <w:num w:numId="82" w16cid:durableId="2055734083">
    <w:abstractNumId w:val="18"/>
  </w:num>
  <w:num w:numId="83" w16cid:durableId="720203406">
    <w:abstractNumId w:val="97"/>
  </w:num>
  <w:num w:numId="84" w16cid:durableId="1546983311">
    <w:abstractNumId w:val="69"/>
  </w:num>
  <w:num w:numId="85" w16cid:durableId="415060084">
    <w:abstractNumId w:val="91"/>
  </w:num>
  <w:num w:numId="86" w16cid:durableId="782965173">
    <w:abstractNumId w:val="80"/>
  </w:num>
  <w:num w:numId="87" w16cid:durableId="990016472">
    <w:abstractNumId w:val="76"/>
  </w:num>
  <w:num w:numId="88" w16cid:durableId="1305819890">
    <w:abstractNumId w:val="65"/>
  </w:num>
  <w:num w:numId="89" w16cid:durableId="257369742">
    <w:abstractNumId w:val="96"/>
  </w:num>
  <w:num w:numId="90" w16cid:durableId="2114864379">
    <w:abstractNumId w:val="106"/>
  </w:num>
  <w:num w:numId="91" w16cid:durableId="29959502">
    <w:abstractNumId w:val="88"/>
  </w:num>
  <w:num w:numId="92" w16cid:durableId="2020693885">
    <w:abstractNumId w:val="50"/>
  </w:num>
  <w:num w:numId="93" w16cid:durableId="995570044">
    <w:abstractNumId w:val="30"/>
  </w:num>
  <w:num w:numId="94" w16cid:durableId="1231110619">
    <w:abstractNumId w:val="6"/>
  </w:num>
  <w:num w:numId="95" w16cid:durableId="703016994">
    <w:abstractNumId w:val="63"/>
  </w:num>
  <w:num w:numId="96" w16cid:durableId="1642539710">
    <w:abstractNumId w:val="56"/>
  </w:num>
  <w:num w:numId="97" w16cid:durableId="1564289721">
    <w:abstractNumId w:val="74"/>
  </w:num>
  <w:num w:numId="98" w16cid:durableId="629437708">
    <w:abstractNumId w:val="29"/>
  </w:num>
  <w:num w:numId="99" w16cid:durableId="769547860">
    <w:abstractNumId w:val="1"/>
  </w:num>
  <w:num w:numId="100" w16cid:durableId="1355886278">
    <w:abstractNumId w:val="109"/>
  </w:num>
  <w:num w:numId="101" w16cid:durableId="208028831">
    <w:abstractNumId w:val="101"/>
  </w:num>
  <w:num w:numId="102" w16cid:durableId="1924676385">
    <w:abstractNumId w:val="85"/>
  </w:num>
  <w:num w:numId="103" w16cid:durableId="1851261677">
    <w:abstractNumId w:val="102"/>
  </w:num>
  <w:num w:numId="104" w16cid:durableId="1585996140">
    <w:abstractNumId w:val="110"/>
  </w:num>
  <w:num w:numId="105" w16cid:durableId="1029448694">
    <w:abstractNumId w:val="35"/>
  </w:num>
  <w:num w:numId="106" w16cid:durableId="1383167250">
    <w:abstractNumId w:val="8"/>
  </w:num>
  <w:num w:numId="107" w16cid:durableId="55016441">
    <w:abstractNumId w:val="77"/>
  </w:num>
  <w:num w:numId="108" w16cid:durableId="413207106">
    <w:abstractNumId w:val="43"/>
  </w:num>
  <w:num w:numId="109" w16cid:durableId="374476016">
    <w:abstractNumId w:val="32"/>
  </w:num>
  <w:num w:numId="110" w16cid:durableId="467167894">
    <w:abstractNumId w:val="53"/>
  </w:num>
  <w:num w:numId="111" w16cid:durableId="1332490173">
    <w:abstractNumId w:val="20"/>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4FC"/>
    <w:rsid w:val="00000D34"/>
    <w:rsid w:val="00001794"/>
    <w:rsid w:val="00002262"/>
    <w:rsid w:val="00002588"/>
    <w:rsid w:val="00002ADF"/>
    <w:rsid w:val="00002CBD"/>
    <w:rsid w:val="00003152"/>
    <w:rsid w:val="00004174"/>
    <w:rsid w:val="0000444D"/>
    <w:rsid w:val="00005622"/>
    <w:rsid w:val="00005692"/>
    <w:rsid w:val="0000596C"/>
    <w:rsid w:val="00005F5A"/>
    <w:rsid w:val="000070A5"/>
    <w:rsid w:val="000077E2"/>
    <w:rsid w:val="00007BE5"/>
    <w:rsid w:val="00007EF9"/>
    <w:rsid w:val="000105D9"/>
    <w:rsid w:val="00010D8B"/>
    <w:rsid w:val="00011150"/>
    <w:rsid w:val="000115B9"/>
    <w:rsid w:val="00011A03"/>
    <w:rsid w:val="00012409"/>
    <w:rsid w:val="00012F1C"/>
    <w:rsid w:val="00013BEE"/>
    <w:rsid w:val="00014426"/>
    <w:rsid w:val="000149EA"/>
    <w:rsid w:val="00014FBA"/>
    <w:rsid w:val="00015E8F"/>
    <w:rsid w:val="00017708"/>
    <w:rsid w:val="000177E5"/>
    <w:rsid w:val="00017BCE"/>
    <w:rsid w:val="00017D80"/>
    <w:rsid w:val="000208F5"/>
    <w:rsid w:val="00020C3B"/>
    <w:rsid w:val="00020FD5"/>
    <w:rsid w:val="00022BAD"/>
    <w:rsid w:val="00023265"/>
    <w:rsid w:val="000243A6"/>
    <w:rsid w:val="000255C6"/>
    <w:rsid w:val="0002690F"/>
    <w:rsid w:val="00026EF3"/>
    <w:rsid w:val="00027614"/>
    <w:rsid w:val="0003166B"/>
    <w:rsid w:val="00031B1C"/>
    <w:rsid w:val="0003212B"/>
    <w:rsid w:val="0003264A"/>
    <w:rsid w:val="000346F8"/>
    <w:rsid w:val="0003529E"/>
    <w:rsid w:val="00035BC1"/>
    <w:rsid w:val="00035CDB"/>
    <w:rsid w:val="00035F60"/>
    <w:rsid w:val="0003698E"/>
    <w:rsid w:val="00041326"/>
    <w:rsid w:val="00041B5A"/>
    <w:rsid w:val="00042856"/>
    <w:rsid w:val="000429C2"/>
    <w:rsid w:val="00042F97"/>
    <w:rsid w:val="000443D8"/>
    <w:rsid w:val="0004571B"/>
    <w:rsid w:val="00045758"/>
    <w:rsid w:val="000457E0"/>
    <w:rsid w:val="00046594"/>
    <w:rsid w:val="0004725B"/>
    <w:rsid w:val="000472C4"/>
    <w:rsid w:val="00047452"/>
    <w:rsid w:val="000505D4"/>
    <w:rsid w:val="000515E5"/>
    <w:rsid w:val="00051D3B"/>
    <w:rsid w:val="000521E3"/>
    <w:rsid w:val="00053A04"/>
    <w:rsid w:val="00053FC7"/>
    <w:rsid w:val="00053FD7"/>
    <w:rsid w:val="00054242"/>
    <w:rsid w:val="0005724C"/>
    <w:rsid w:val="000574E1"/>
    <w:rsid w:val="00062962"/>
    <w:rsid w:val="0006389B"/>
    <w:rsid w:val="00063F45"/>
    <w:rsid w:val="00063FE0"/>
    <w:rsid w:val="00064E9A"/>
    <w:rsid w:val="000653A0"/>
    <w:rsid w:val="000653AD"/>
    <w:rsid w:val="00065757"/>
    <w:rsid w:val="0006640C"/>
    <w:rsid w:val="00066DEA"/>
    <w:rsid w:val="0006727F"/>
    <w:rsid w:val="00067D0E"/>
    <w:rsid w:val="00070677"/>
    <w:rsid w:val="000708BB"/>
    <w:rsid w:val="000712A2"/>
    <w:rsid w:val="00071D9D"/>
    <w:rsid w:val="000728BB"/>
    <w:rsid w:val="00073D07"/>
    <w:rsid w:val="000743BB"/>
    <w:rsid w:val="00074A2E"/>
    <w:rsid w:val="00075156"/>
    <w:rsid w:val="0007537E"/>
    <w:rsid w:val="000757B9"/>
    <w:rsid w:val="000764F5"/>
    <w:rsid w:val="00076A73"/>
    <w:rsid w:val="0007798F"/>
    <w:rsid w:val="00077FAF"/>
    <w:rsid w:val="0008450B"/>
    <w:rsid w:val="00085839"/>
    <w:rsid w:val="00086139"/>
    <w:rsid w:val="000866E7"/>
    <w:rsid w:val="00087181"/>
    <w:rsid w:val="0009011B"/>
    <w:rsid w:val="000905F1"/>
    <w:rsid w:val="0009126F"/>
    <w:rsid w:val="000922E4"/>
    <w:rsid w:val="00092724"/>
    <w:rsid w:val="000932CF"/>
    <w:rsid w:val="00095478"/>
    <w:rsid w:val="00095B8D"/>
    <w:rsid w:val="00095C94"/>
    <w:rsid w:val="0009700F"/>
    <w:rsid w:val="000971D3"/>
    <w:rsid w:val="00097433"/>
    <w:rsid w:val="00097978"/>
    <w:rsid w:val="00097D77"/>
    <w:rsid w:val="000A230D"/>
    <w:rsid w:val="000A33A2"/>
    <w:rsid w:val="000A3733"/>
    <w:rsid w:val="000A374A"/>
    <w:rsid w:val="000A419A"/>
    <w:rsid w:val="000A4D87"/>
    <w:rsid w:val="000B18CB"/>
    <w:rsid w:val="000B1D3F"/>
    <w:rsid w:val="000B1F6F"/>
    <w:rsid w:val="000B1FF0"/>
    <w:rsid w:val="000B20E7"/>
    <w:rsid w:val="000B2917"/>
    <w:rsid w:val="000B2CB0"/>
    <w:rsid w:val="000B37DC"/>
    <w:rsid w:val="000B6FD9"/>
    <w:rsid w:val="000C0977"/>
    <w:rsid w:val="000C153A"/>
    <w:rsid w:val="000C5434"/>
    <w:rsid w:val="000C6881"/>
    <w:rsid w:val="000C71DF"/>
    <w:rsid w:val="000D0B59"/>
    <w:rsid w:val="000D1AF1"/>
    <w:rsid w:val="000D207A"/>
    <w:rsid w:val="000D2AA9"/>
    <w:rsid w:val="000D2E4A"/>
    <w:rsid w:val="000D3DEC"/>
    <w:rsid w:val="000D40C8"/>
    <w:rsid w:val="000D57B4"/>
    <w:rsid w:val="000D6A61"/>
    <w:rsid w:val="000E0320"/>
    <w:rsid w:val="000E0733"/>
    <w:rsid w:val="000E0BE2"/>
    <w:rsid w:val="000E0E01"/>
    <w:rsid w:val="000E2795"/>
    <w:rsid w:val="000E3CE7"/>
    <w:rsid w:val="000E7E99"/>
    <w:rsid w:val="000F0477"/>
    <w:rsid w:val="000F0E67"/>
    <w:rsid w:val="000F2CCA"/>
    <w:rsid w:val="000F2DCB"/>
    <w:rsid w:val="000F3222"/>
    <w:rsid w:val="000F36DE"/>
    <w:rsid w:val="000F5628"/>
    <w:rsid w:val="000F6002"/>
    <w:rsid w:val="000F60FB"/>
    <w:rsid w:val="000F7545"/>
    <w:rsid w:val="00100202"/>
    <w:rsid w:val="00101448"/>
    <w:rsid w:val="00101AEF"/>
    <w:rsid w:val="001027AD"/>
    <w:rsid w:val="0010298A"/>
    <w:rsid w:val="00102BB1"/>
    <w:rsid w:val="00102D4B"/>
    <w:rsid w:val="001042C5"/>
    <w:rsid w:val="00106163"/>
    <w:rsid w:val="0010642F"/>
    <w:rsid w:val="0011016B"/>
    <w:rsid w:val="00111AB6"/>
    <w:rsid w:val="00112830"/>
    <w:rsid w:val="00113413"/>
    <w:rsid w:val="0011397E"/>
    <w:rsid w:val="00113DB8"/>
    <w:rsid w:val="0011462B"/>
    <w:rsid w:val="00114943"/>
    <w:rsid w:val="0011593B"/>
    <w:rsid w:val="00115A0E"/>
    <w:rsid w:val="00116E20"/>
    <w:rsid w:val="0012418B"/>
    <w:rsid w:val="001252DD"/>
    <w:rsid w:val="001259F1"/>
    <w:rsid w:val="00125FD2"/>
    <w:rsid w:val="0012698C"/>
    <w:rsid w:val="00127295"/>
    <w:rsid w:val="001300F3"/>
    <w:rsid w:val="00130160"/>
    <w:rsid w:val="001309E0"/>
    <w:rsid w:val="001318C2"/>
    <w:rsid w:val="0013226C"/>
    <w:rsid w:val="0013233A"/>
    <w:rsid w:val="00132F3D"/>
    <w:rsid w:val="00133B07"/>
    <w:rsid w:val="00134C58"/>
    <w:rsid w:val="00135CE2"/>
    <w:rsid w:val="00136206"/>
    <w:rsid w:val="00136423"/>
    <w:rsid w:val="00136715"/>
    <w:rsid w:val="001369FD"/>
    <w:rsid w:val="00136FC1"/>
    <w:rsid w:val="00137909"/>
    <w:rsid w:val="00141183"/>
    <w:rsid w:val="001418CB"/>
    <w:rsid w:val="0014463D"/>
    <w:rsid w:val="0014676D"/>
    <w:rsid w:val="001473C9"/>
    <w:rsid w:val="0014747B"/>
    <w:rsid w:val="00147818"/>
    <w:rsid w:val="00147FE7"/>
    <w:rsid w:val="00151727"/>
    <w:rsid w:val="00156850"/>
    <w:rsid w:val="0015694C"/>
    <w:rsid w:val="00156CD3"/>
    <w:rsid w:val="0015776A"/>
    <w:rsid w:val="00157932"/>
    <w:rsid w:val="001600B8"/>
    <w:rsid w:val="0016022B"/>
    <w:rsid w:val="00161528"/>
    <w:rsid w:val="00161C70"/>
    <w:rsid w:val="001629C8"/>
    <w:rsid w:val="00162DF7"/>
    <w:rsid w:val="00164F36"/>
    <w:rsid w:val="0016516F"/>
    <w:rsid w:val="00165F5A"/>
    <w:rsid w:val="001674AA"/>
    <w:rsid w:val="0016761D"/>
    <w:rsid w:val="001702B3"/>
    <w:rsid w:val="00170590"/>
    <w:rsid w:val="00170801"/>
    <w:rsid w:val="00170BEF"/>
    <w:rsid w:val="00171237"/>
    <w:rsid w:val="00172397"/>
    <w:rsid w:val="00172F05"/>
    <w:rsid w:val="00173B08"/>
    <w:rsid w:val="0017559E"/>
    <w:rsid w:val="00176C46"/>
    <w:rsid w:val="00176FAB"/>
    <w:rsid w:val="00177101"/>
    <w:rsid w:val="001772D2"/>
    <w:rsid w:val="001807D2"/>
    <w:rsid w:val="0018081E"/>
    <w:rsid w:val="0018124F"/>
    <w:rsid w:val="00181B81"/>
    <w:rsid w:val="0018289E"/>
    <w:rsid w:val="00183EE8"/>
    <w:rsid w:val="00184C85"/>
    <w:rsid w:val="00185C11"/>
    <w:rsid w:val="00185CB2"/>
    <w:rsid w:val="001865EC"/>
    <w:rsid w:val="00186B31"/>
    <w:rsid w:val="001906D6"/>
    <w:rsid w:val="0019279E"/>
    <w:rsid w:val="001927F8"/>
    <w:rsid w:val="00193A5C"/>
    <w:rsid w:val="001958BA"/>
    <w:rsid w:val="001967ED"/>
    <w:rsid w:val="00196F8B"/>
    <w:rsid w:val="00197088"/>
    <w:rsid w:val="0019786A"/>
    <w:rsid w:val="00197EC6"/>
    <w:rsid w:val="00197F8B"/>
    <w:rsid w:val="001A0355"/>
    <w:rsid w:val="001A2828"/>
    <w:rsid w:val="001A3243"/>
    <w:rsid w:val="001A3F19"/>
    <w:rsid w:val="001A4D0B"/>
    <w:rsid w:val="001A63B1"/>
    <w:rsid w:val="001A74CE"/>
    <w:rsid w:val="001A7647"/>
    <w:rsid w:val="001B26DF"/>
    <w:rsid w:val="001B2F01"/>
    <w:rsid w:val="001B4008"/>
    <w:rsid w:val="001B4170"/>
    <w:rsid w:val="001B41FC"/>
    <w:rsid w:val="001B47DF"/>
    <w:rsid w:val="001B4F09"/>
    <w:rsid w:val="001B4FA7"/>
    <w:rsid w:val="001B54D6"/>
    <w:rsid w:val="001B54F3"/>
    <w:rsid w:val="001B5661"/>
    <w:rsid w:val="001B5836"/>
    <w:rsid w:val="001B6CA7"/>
    <w:rsid w:val="001B714A"/>
    <w:rsid w:val="001B7A41"/>
    <w:rsid w:val="001C1849"/>
    <w:rsid w:val="001C1EB5"/>
    <w:rsid w:val="001C2376"/>
    <w:rsid w:val="001C32A3"/>
    <w:rsid w:val="001C576C"/>
    <w:rsid w:val="001C5C6B"/>
    <w:rsid w:val="001C78A1"/>
    <w:rsid w:val="001C7A48"/>
    <w:rsid w:val="001D0933"/>
    <w:rsid w:val="001D1490"/>
    <w:rsid w:val="001D187E"/>
    <w:rsid w:val="001D1DF9"/>
    <w:rsid w:val="001D35FC"/>
    <w:rsid w:val="001D3B85"/>
    <w:rsid w:val="001D3BAA"/>
    <w:rsid w:val="001D4F8A"/>
    <w:rsid w:val="001D5071"/>
    <w:rsid w:val="001D78E6"/>
    <w:rsid w:val="001E09B7"/>
    <w:rsid w:val="001E0CFA"/>
    <w:rsid w:val="001E0F1A"/>
    <w:rsid w:val="001E1436"/>
    <w:rsid w:val="001E290D"/>
    <w:rsid w:val="001E294C"/>
    <w:rsid w:val="001E2A24"/>
    <w:rsid w:val="001E3B2A"/>
    <w:rsid w:val="001E569A"/>
    <w:rsid w:val="001E6FA5"/>
    <w:rsid w:val="001F07C0"/>
    <w:rsid w:val="001F160B"/>
    <w:rsid w:val="001F1AAC"/>
    <w:rsid w:val="001F32AF"/>
    <w:rsid w:val="001F3AB9"/>
    <w:rsid w:val="001F40C8"/>
    <w:rsid w:val="001F4E0C"/>
    <w:rsid w:val="001F51B4"/>
    <w:rsid w:val="001F6BF0"/>
    <w:rsid w:val="00200859"/>
    <w:rsid w:val="002011F6"/>
    <w:rsid w:val="00201303"/>
    <w:rsid w:val="00201C5F"/>
    <w:rsid w:val="00203E42"/>
    <w:rsid w:val="00204963"/>
    <w:rsid w:val="00204D83"/>
    <w:rsid w:val="00207513"/>
    <w:rsid w:val="0021039D"/>
    <w:rsid w:val="00210E01"/>
    <w:rsid w:val="002115AC"/>
    <w:rsid w:val="0021175D"/>
    <w:rsid w:val="00211DAA"/>
    <w:rsid w:val="00211FAD"/>
    <w:rsid w:val="00212570"/>
    <w:rsid w:val="00212777"/>
    <w:rsid w:val="002143BB"/>
    <w:rsid w:val="00214D55"/>
    <w:rsid w:val="00215997"/>
    <w:rsid w:val="00216B2F"/>
    <w:rsid w:val="00217E9E"/>
    <w:rsid w:val="00220142"/>
    <w:rsid w:val="002202C9"/>
    <w:rsid w:val="00220BA7"/>
    <w:rsid w:val="00221133"/>
    <w:rsid w:val="00223859"/>
    <w:rsid w:val="00224475"/>
    <w:rsid w:val="00224D90"/>
    <w:rsid w:val="002255FD"/>
    <w:rsid w:val="00225994"/>
    <w:rsid w:val="00225C0E"/>
    <w:rsid w:val="00226911"/>
    <w:rsid w:val="0023014E"/>
    <w:rsid w:val="00230B5D"/>
    <w:rsid w:val="002315C2"/>
    <w:rsid w:val="0023252A"/>
    <w:rsid w:val="00233204"/>
    <w:rsid w:val="00233210"/>
    <w:rsid w:val="00233622"/>
    <w:rsid w:val="00234229"/>
    <w:rsid w:val="00234321"/>
    <w:rsid w:val="00234CCD"/>
    <w:rsid w:val="00234F04"/>
    <w:rsid w:val="00234F82"/>
    <w:rsid w:val="00235B55"/>
    <w:rsid w:val="00235FB4"/>
    <w:rsid w:val="002366B7"/>
    <w:rsid w:val="0023770D"/>
    <w:rsid w:val="002403C2"/>
    <w:rsid w:val="00240F22"/>
    <w:rsid w:val="002412B5"/>
    <w:rsid w:val="00241626"/>
    <w:rsid w:val="00243133"/>
    <w:rsid w:val="002444A1"/>
    <w:rsid w:val="002445AB"/>
    <w:rsid w:val="002452B5"/>
    <w:rsid w:val="00245636"/>
    <w:rsid w:val="00246061"/>
    <w:rsid w:val="002472E1"/>
    <w:rsid w:val="00250AD7"/>
    <w:rsid w:val="00250E11"/>
    <w:rsid w:val="002524ED"/>
    <w:rsid w:val="002536BE"/>
    <w:rsid w:val="002537CC"/>
    <w:rsid w:val="00253DAF"/>
    <w:rsid w:val="00255355"/>
    <w:rsid w:val="00256774"/>
    <w:rsid w:val="00260429"/>
    <w:rsid w:val="00260551"/>
    <w:rsid w:val="00260A1A"/>
    <w:rsid w:val="00261ACA"/>
    <w:rsid w:val="00263FE7"/>
    <w:rsid w:val="00264086"/>
    <w:rsid w:val="00265240"/>
    <w:rsid w:val="00265847"/>
    <w:rsid w:val="00265F03"/>
    <w:rsid w:val="00267CEE"/>
    <w:rsid w:val="00270EF5"/>
    <w:rsid w:val="002712CF"/>
    <w:rsid w:val="00271877"/>
    <w:rsid w:val="00271FDB"/>
    <w:rsid w:val="00272504"/>
    <w:rsid w:val="00272764"/>
    <w:rsid w:val="002729A1"/>
    <w:rsid w:val="0027327D"/>
    <w:rsid w:val="0027381A"/>
    <w:rsid w:val="00273DC8"/>
    <w:rsid w:val="00274C50"/>
    <w:rsid w:val="00275D25"/>
    <w:rsid w:val="00275E6D"/>
    <w:rsid w:val="00276258"/>
    <w:rsid w:val="00277A93"/>
    <w:rsid w:val="00281B89"/>
    <w:rsid w:val="00281FBB"/>
    <w:rsid w:val="002829DA"/>
    <w:rsid w:val="002849FD"/>
    <w:rsid w:val="00285E34"/>
    <w:rsid w:val="00286796"/>
    <w:rsid w:val="00286806"/>
    <w:rsid w:val="00286D73"/>
    <w:rsid w:val="002876C5"/>
    <w:rsid w:val="00287AD4"/>
    <w:rsid w:val="00287D5C"/>
    <w:rsid w:val="002921DF"/>
    <w:rsid w:val="00292277"/>
    <w:rsid w:val="00292448"/>
    <w:rsid w:val="00292B36"/>
    <w:rsid w:val="002930D2"/>
    <w:rsid w:val="002932B3"/>
    <w:rsid w:val="002933C1"/>
    <w:rsid w:val="002959B1"/>
    <w:rsid w:val="0029606E"/>
    <w:rsid w:val="002A1A9E"/>
    <w:rsid w:val="002A1D41"/>
    <w:rsid w:val="002A20DB"/>
    <w:rsid w:val="002A22EF"/>
    <w:rsid w:val="002A3E97"/>
    <w:rsid w:val="002A5B1D"/>
    <w:rsid w:val="002A63B9"/>
    <w:rsid w:val="002A6BD1"/>
    <w:rsid w:val="002B028F"/>
    <w:rsid w:val="002B04D6"/>
    <w:rsid w:val="002B0B11"/>
    <w:rsid w:val="002B132E"/>
    <w:rsid w:val="002B1887"/>
    <w:rsid w:val="002B2283"/>
    <w:rsid w:val="002B2924"/>
    <w:rsid w:val="002B3964"/>
    <w:rsid w:val="002B3ED0"/>
    <w:rsid w:val="002B4339"/>
    <w:rsid w:val="002B4944"/>
    <w:rsid w:val="002B4B28"/>
    <w:rsid w:val="002B5456"/>
    <w:rsid w:val="002B61F1"/>
    <w:rsid w:val="002B77BC"/>
    <w:rsid w:val="002B79D9"/>
    <w:rsid w:val="002B7B11"/>
    <w:rsid w:val="002B7D96"/>
    <w:rsid w:val="002C190D"/>
    <w:rsid w:val="002C1DF2"/>
    <w:rsid w:val="002C246B"/>
    <w:rsid w:val="002C2D0A"/>
    <w:rsid w:val="002C3018"/>
    <w:rsid w:val="002C4392"/>
    <w:rsid w:val="002C4C82"/>
    <w:rsid w:val="002C4F50"/>
    <w:rsid w:val="002C4FDD"/>
    <w:rsid w:val="002C55CB"/>
    <w:rsid w:val="002C5BAC"/>
    <w:rsid w:val="002C674D"/>
    <w:rsid w:val="002C6F07"/>
    <w:rsid w:val="002C7B70"/>
    <w:rsid w:val="002C7CD6"/>
    <w:rsid w:val="002D07DF"/>
    <w:rsid w:val="002D1584"/>
    <w:rsid w:val="002D1636"/>
    <w:rsid w:val="002D2C7F"/>
    <w:rsid w:val="002D37D9"/>
    <w:rsid w:val="002D3CA1"/>
    <w:rsid w:val="002D42F1"/>
    <w:rsid w:val="002D47CB"/>
    <w:rsid w:val="002D4E89"/>
    <w:rsid w:val="002D5466"/>
    <w:rsid w:val="002D55D5"/>
    <w:rsid w:val="002D59F3"/>
    <w:rsid w:val="002D5B80"/>
    <w:rsid w:val="002D5F3A"/>
    <w:rsid w:val="002D6119"/>
    <w:rsid w:val="002D7A5B"/>
    <w:rsid w:val="002E03CE"/>
    <w:rsid w:val="002E22FA"/>
    <w:rsid w:val="002E2A65"/>
    <w:rsid w:val="002E2FCF"/>
    <w:rsid w:val="002E3FAA"/>
    <w:rsid w:val="002E490C"/>
    <w:rsid w:val="002E49CE"/>
    <w:rsid w:val="002E51F4"/>
    <w:rsid w:val="002E701A"/>
    <w:rsid w:val="002E7331"/>
    <w:rsid w:val="002E7918"/>
    <w:rsid w:val="002F0073"/>
    <w:rsid w:val="002F0610"/>
    <w:rsid w:val="002F064B"/>
    <w:rsid w:val="002F1C0B"/>
    <w:rsid w:val="002F277E"/>
    <w:rsid w:val="002F2956"/>
    <w:rsid w:val="002F3590"/>
    <w:rsid w:val="002F3B9D"/>
    <w:rsid w:val="002F5228"/>
    <w:rsid w:val="002F5C51"/>
    <w:rsid w:val="002F5DB3"/>
    <w:rsid w:val="002F5EB5"/>
    <w:rsid w:val="002F624E"/>
    <w:rsid w:val="002F68CC"/>
    <w:rsid w:val="002F6BE2"/>
    <w:rsid w:val="002F6F52"/>
    <w:rsid w:val="00300221"/>
    <w:rsid w:val="00301D60"/>
    <w:rsid w:val="00304003"/>
    <w:rsid w:val="003045BE"/>
    <w:rsid w:val="00304940"/>
    <w:rsid w:val="003050FC"/>
    <w:rsid w:val="00306865"/>
    <w:rsid w:val="00307227"/>
    <w:rsid w:val="00307632"/>
    <w:rsid w:val="003114A1"/>
    <w:rsid w:val="00312F88"/>
    <w:rsid w:val="00313E63"/>
    <w:rsid w:val="00314678"/>
    <w:rsid w:val="003150A7"/>
    <w:rsid w:val="0031609A"/>
    <w:rsid w:val="0031636C"/>
    <w:rsid w:val="00317048"/>
    <w:rsid w:val="003178C0"/>
    <w:rsid w:val="0032017B"/>
    <w:rsid w:val="00320965"/>
    <w:rsid w:val="00321357"/>
    <w:rsid w:val="00322C40"/>
    <w:rsid w:val="00322D27"/>
    <w:rsid w:val="003239F4"/>
    <w:rsid w:val="0032567A"/>
    <w:rsid w:val="00325BF6"/>
    <w:rsid w:val="00325FAC"/>
    <w:rsid w:val="00326056"/>
    <w:rsid w:val="00326562"/>
    <w:rsid w:val="003265F9"/>
    <w:rsid w:val="003268F6"/>
    <w:rsid w:val="00326FF7"/>
    <w:rsid w:val="00331225"/>
    <w:rsid w:val="00331769"/>
    <w:rsid w:val="00331835"/>
    <w:rsid w:val="00332042"/>
    <w:rsid w:val="00332697"/>
    <w:rsid w:val="0033282F"/>
    <w:rsid w:val="0033377E"/>
    <w:rsid w:val="0033381B"/>
    <w:rsid w:val="00334763"/>
    <w:rsid w:val="00334AB9"/>
    <w:rsid w:val="00335670"/>
    <w:rsid w:val="00335946"/>
    <w:rsid w:val="00335AE8"/>
    <w:rsid w:val="00336F48"/>
    <w:rsid w:val="0033793B"/>
    <w:rsid w:val="00337E9A"/>
    <w:rsid w:val="00340141"/>
    <w:rsid w:val="00342792"/>
    <w:rsid w:val="00342E57"/>
    <w:rsid w:val="00343086"/>
    <w:rsid w:val="0034350C"/>
    <w:rsid w:val="00343E3B"/>
    <w:rsid w:val="00345BA0"/>
    <w:rsid w:val="00345E32"/>
    <w:rsid w:val="00345E9A"/>
    <w:rsid w:val="00345ECC"/>
    <w:rsid w:val="003460F8"/>
    <w:rsid w:val="00346C27"/>
    <w:rsid w:val="00346DC7"/>
    <w:rsid w:val="00347416"/>
    <w:rsid w:val="003476EC"/>
    <w:rsid w:val="00347A6C"/>
    <w:rsid w:val="00347AA1"/>
    <w:rsid w:val="003503F7"/>
    <w:rsid w:val="003512B5"/>
    <w:rsid w:val="0035206E"/>
    <w:rsid w:val="00352EB8"/>
    <w:rsid w:val="00353599"/>
    <w:rsid w:val="0035391C"/>
    <w:rsid w:val="003541EE"/>
    <w:rsid w:val="00356792"/>
    <w:rsid w:val="003567ED"/>
    <w:rsid w:val="003569D6"/>
    <w:rsid w:val="00356C30"/>
    <w:rsid w:val="00357ECD"/>
    <w:rsid w:val="00360154"/>
    <w:rsid w:val="003609DF"/>
    <w:rsid w:val="00360D84"/>
    <w:rsid w:val="003623FE"/>
    <w:rsid w:val="00362648"/>
    <w:rsid w:val="00363821"/>
    <w:rsid w:val="003645C0"/>
    <w:rsid w:val="00364623"/>
    <w:rsid w:val="00364CFF"/>
    <w:rsid w:val="00364EAB"/>
    <w:rsid w:val="003657C3"/>
    <w:rsid w:val="003678D5"/>
    <w:rsid w:val="00370E26"/>
    <w:rsid w:val="00372883"/>
    <w:rsid w:val="00372AE5"/>
    <w:rsid w:val="00372EA1"/>
    <w:rsid w:val="00373087"/>
    <w:rsid w:val="00373E40"/>
    <w:rsid w:val="00374670"/>
    <w:rsid w:val="00374A0E"/>
    <w:rsid w:val="00374D56"/>
    <w:rsid w:val="00375AAA"/>
    <w:rsid w:val="00376A6F"/>
    <w:rsid w:val="003771DA"/>
    <w:rsid w:val="0037792D"/>
    <w:rsid w:val="003802A2"/>
    <w:rsid w:val="00380E5A"/>
    <w:rsid w:val="00380FE3"/>
    <w:rsid w:val="003811A5"/>
    <w:rsid w:val="00384016"/>
    <w:rsid w:val="00385207"/>
    <w:rsid w:val="003853D0"/>
    <w:rsid w:val="00386F2E"/>
    <w:rsid w:val="0039008D"/>
    <w:rsid w:val="003905A1"/>
    <w:rsid w:val="00390847"/>
    <w:rsid w:val="00391ADD"/>
    <w:rsid w:val="00391BA4"/>
    <w:rsid w:val="00393082"/>
    <w:rsid w:val="003937E1"/>
    <w:rsid w:val="00393CE9"/>
    <w:rsid w:val="003947C4"/>
    <w:rsid w:val="00395D3E"/>
    <w:rsid w:val="00396E84"/>
    <w:rsid w:val="00397756"/>
    <w:rsid w:val="003A036E"/>
    <w:rsid w:val="003A1031"/>
    <w:rsid w:val="003A1174"/>
    <w:rsid w:val="003A1D43"/>
    <w:rsid w:val="003A2970"/>
    <w:rsid w:val="003A4853"/>
    <w:rsid w:val="003A4AD8"/>
    <w:rsid w:val="003A5944"/>
    <w:rsid w:val="003A5D12"/>
    <w:rsid w:val="003A602C"/>
    <w:rsid w:val="003A69B3"/>
    <w:rsid w:val="003B03B2"/>
    <w:rsid w:val="003B20D4"/>
    <w:rsid w:val="003B25D5"/>
    <w:rsid w:val="003B349F"/>
    <w:rsid w:val="003B6854"/>
    <w:rsid w:val="003B6F46"/>
    <w:rsid w:val="003C04FE"/>
    <w:rsid w:val="003C09A5"/>
    <w:rsid w:val="003C188C"/>
    <w:rsid w:val="003C2465"/>
    <w:rsid w:val="003C30EB"/>
    <w:rsid w:val="003C4065"/>
    <w:rsid w:val="003C4385"/>
    <w:rsid w:val="003C48DC"/>
    <w:rsid w:val="003C5891"/>
    <w:rsid w:val="003C596C"/>
    <w:rsid w:val="003D00C7"/>
    <w:rsid w:val="003D0B16"/>
    <w:rsid w:val="003D0B1C"/>
    <w:rsid w:val="003D28BE"/>
    <w:rsid w:val="003D3130"/>
    <w:rsid w:val="003D4838"/>
    <w:rsid w:val="003D534F"/>
    <w:rsid w:val="003D556E"/>
    <w:rsid w:val="003D6883"/>
    <w:rsid w:val="003E0855"/>
    <w:rsid w:val="003E18FB"/>
    <w:rsid w:val="003E1FCF"/>
    <w:rsid w:val="003E2486"/>
    <w:rsid w:val="003E4EA6"/>
    <w:rsid w:val="003E5333"/>
    <w:rsid w:val="003E5C3B"/>
    <w:rsid w:val="003E60AC"/>
    <w:rsid w:val="003E6326"/>
    <w:rsid w:val="003E6C79"/>
    <w:rsid w:val="003E70E9"/>
    <w:rsid w:val="003F06A8"/>
    <w:rsid w:val="003F0FA1"/>
    <w:rsid w:val="003F1C76"/>
    <w:rsid w:val="003F4718"/>
    <w:rsid w:val="003F5863"/>
    <w:rsid w:val="003F5E27"/>
    <w:rsid w:val="003F616A"/>
    <w:rsid w:val="003F6A3E"/>
    <w:rsid w:val="003F7499"/>
    <w:rsid w:val="004002EB"/>
    <w:rsid w:val="004006DF"/>
    <w:rsid w:val="00400A01"/>
    <w:rsid w:val="00400A11"/>
    <w:rsid w:val="004025FF"/>
    <w:rsid w:val="00403D41"/>
    <w:rsid w:val="0040461E"/>
    <w:rsid w:val="00404F88"/>
    <w:rsid w:val="0040556A"/>
    <w:rsid w:val="0040682B"/>
    <w:rsid w:val="004069C1"/>
    <w:rsid w:val="00406BE1"/>
    <w:rsid w:val="00406FF7"/>
    <w:rsid w:val="004101A2"/>
    <w:rsid w:val="00410D57"/>
    <w:rsid w:val="00411583"/>
    <w:rsid w:val="00411D59"/>
    <w:rsid w:val="00412C95"/>
    <w:rsid w:val="004149D6"/>
    <w:rsid w:val="0041573E"/>
    <w:rsid w:val="00417B19"/>
    <w:rsid w:val="00417D04"/>
    <w:rsid w:val="0042050A"/>
    <w:rsid w:val="00422342"/>
    <w:rsid w:val="0042271D"/>
    <w:rsid w:val="00423C90"/>
    <w:rsid w:val="00424255"/>
    <w:rsid w:val="00425CFF"/>
    <w:rsid w:val="00426A8B"/>
    <w:rsid w:val="00426BBD"/>
    <w:rsid w:val="0042709D"/>
    <w:rsid w:val="00427161"/>
    <w:rsid w:val="00427222"/>
    <w:rsid w:val="00430592"/>
    <w:rsid w:val="004305C9"/>
    <w:rsid w:val="00430778"/>
    <w:rsid w:val="00430EC7"/>
    <w:rsid w:val="00432C4C"/>
    <w:rsid w:val="00432D9C"/>
    <w:rsid w:val="00433848"/>
    <w:rsid w:val="00433BC5"/>
    <w:rsid w:val="00433E46"/>
    <w:rsid w:val="0043647A"/>
    <w:rsid w:val="00436B9E"/>
    <w:rsid w:val="00437072"/>
    <w:rsid w:val="004374FB"/>
    <w:rsid w:val="00440076"/>
    <w:rsid w:val="00440123"/>
    <w:rsid w:val="004401FA"/>
    <w:rsid w:val="00442669"/>
    <w:rsid w:val="00442D45"/>
    <w:rsid w:val="00443061"/>
    <w:rsid w:val="00444041"/>
    <w:rsid w:val="004442A2"/>
    <w:rsid w:val="0044436A"/>
    <w:rsid w:val="00444620"/>
    <w:rsid w:val="00445115"/>
    <w:rsid w:val="00445B03"/>
    <w:rsid w:val="00446335"/>
    <w:rsid w:val="004467F5"/>
    <w:rsid w:val="004473E7"/>
    <w:rsid w:val="00447637"/>
    <w:rsid w:val="00447DCC"/>
    <w:rsid w:val="00450AD8"/>
    <w:rsid w:val="00453CB1"/>
    <w:rsid w:val="0045408F"/>
    <w:rsid w:val="00455EFE"/>
    <w:rsid w:val="00456A3E"/>
    <w:rsid w:val="00457FC4"/>
    <w:rsid w:val="004610EB"/>
    <w:rsid w:val="00461E61"/>
    <w:rsid w:val="0046296A"/>
    <w:rsid w:val="00463C1E"/>
    <w:rsid w:val="00463D26"/>
    <w:rsid w:val="00465006"/>
    <w:rsid w:val="00465053"/>
    <w:rsid w:val="0046523D"/>
    <w:rsid w:val="00465BBA"/>
    <w:rsid w:val="004668AD"/>
    <w:rsid w:val="004678FE"/>
    <w:rsid w:val="004701A8"/>
    <w:rsid w:val="00471496"/>
    <w:rsid w:val="00471E9C"/>
    <w:rsid w:val="004720C4"/>
    <w:rsid w:val="00472326"/>
    <w:rsid w:val="004733A8"/>
    <w:rsid w:val="00473498"/>
    <w:rsid w:val="0047500E"/>
    <w:rsid w:val="00475310"/>
    <w:rsid w:val="0047562F"/>
    <w:rsid w:val="00476A75"/>
    <w:rsid w:val="00476AA4"/>
    <w:rsid w:val="0047731E"/>
    <w:rsid w:val="0047754D"/>
    <w:rsid w:val="004803A9"/>
    <w:rsid w:val="004806EB"/>
    <w:rsid w:val="00480E12"/>
    <w:rsid w:val="00481353"/>
    <w:rsid w:val="0048139F"/>
    <w:rsid w:val="004816FD"/>
    <w:rsid w:val="00481CAD"/>
    <w:rsid w:val="00484620"/>
    <w:rsid w:val="00484FBA"/>
    <w:rsid w:val="004861A9"/>
    <w:rsid w:val="00486C4C"/>
    <w:rsid w:val="00487BF0"/>
    <w:rsid w:val="00487D46"/>
    <w:rsid w:val="004900F0"/>
    <w:rsid w:val="00491458"/>
    <w:rsid w:val="004917E5"/>
    <w:rsid w:val="00491DE6"/>
    <w:rsid w:val="00491F21"/>
    <w:rsid w:val="00493619"/>
    <w:rsid w:val="00493FFA"/>
    <w:rsid w:val="00494395"/>
    <w:rsid w:val="004951C6"/>
    <w:rsid w:val="00496D85"/>
    <w:rsid w:val="00497083"/>
    <w:rsid w:val="004A0C1D"/>
    <w:rsid w:val="004A0E21"/>
    <w:rsid w:val="004A28F9"/>
    <w:rsid w:val="004A382F"/>
    <w:rsid w:val="004A49A7"/>
    <w:rsid w:val="004A53EF"/>
    <w:rsid w:val="004A602E"/>
    <w:rsid w:val="004A65DA"/>
    <w:rsid w:val="004A6E7B"/>
    <w:rsid w:val="004B03D8"/>
    <w:rsid w:val="004B043E"/>
    <w:rsid w:val="004B0A59"/>
    <w:rsid w:val="004B255D"/>
    <w:rsid w:val="004B452A"/>
    <w:rsid w:val="004B5EA3"/>
    <w:rsid w:val="004B7D27"/>
    <w:rsid w:val="004C0B7F"/>
    <w:rsid w:val="004C1082"/>
    <w:rsid w:val="004C1A8F"/>
    <w:rsid w:val="004C1CD1"/>
    <w:rsid w:val="004C224F"/>
    <w:rsid w:val="004C27C9"/>
    <w:rsid w:val="004C4EA5"/>
    <w:rsid w:val="004C5385"/>
    <w:rsid w:val="004C5496"/>
    <w:rsid w:val="004C5D4E"/>
    <w:rsid w:val="004C7F07"/>
    <w:rsid w:val="004D0146"/>
    <w:rsid w:val="004D2260"/>
    <w:rsid w:val="004D2D10"/>
    <w:rsid w:val="004D2FAC"/>
    <w:rsid w:val="004D4304"/>
    <w:rsid w:val="004D51EC"/>
    <w:rsid w:val="004D5207"/>
    <w:rsid w:val="004D603C"/>
    <w:rsid w:val="004D677C"/>
    <w:rsid w:val="004D67E0"/>
    <w:rsid w:val="004D6AC0"/>
    <w:rsid w:val="004D6C87"/>
    <w:rsid w:val="004D7AE4"/>
    <w:rsid w:val="004E00FF"/>
    <w:rsid w:val="004E0E1E"/>
    <w:rsid w:val="004E1564"/>
    <w:rsid w:val="004E26EF"/>
    <w:rsid w:val="004E2E54"/>
    <w:rsid w:val="004E326D"/>
    <w:rsid w:val="004E392C"/>
    <w:rsid w:val="004E4AC4"/>
    <w:rsid w:val="004E628B"/>
    <w:rsid w:val="004E6D91"/>
    <w:rsid w:val="004E7334"/>
    <w:rsid w:val="004F01E7"/>
    <w:rsid w:val="004F48A0"/>
    <w:rsid w:val="004F48AF"/>
    <w:rsid w:val="004F541F"/>
    <w:rsid w:val="0050026B"/>
    <w:rsid w:val="005002E0"/>
    <w:rsid w:val="0050095F"/>
    <w:rsid w:val="005014DE"/>
    <w:rsid w:val="005017D8"/>
    <w:rsid w:val="00501931"/>
    <w:rsid w:val="005024F0"/>
    <w:rsid w:val="005030D8"/>
    <w:rsid w:val="00503258"/>
    <w:rsid w:val="00504A31"/>
    <w:rsid w:val="00505446"/>
    <w:rsid w:val="005065CE"/>
    <w:rsid w:val="00507978"/>
    <w:rsid w:val="00507DF2"/>
    <w:rsid w:val="00511036"/>
    <w:rsid w:val="0051108E"/>
    <w:rsid w:val="00511424"/>
    <w:rsid w:val="00512530"/>
    <w:rsid w:val="00512574"/>
    <w:rsid w:val="00513430"/>
    <w:rsid w:val="00513A4D"/>
    <w:rsid w:val="00513DDA"/>
    <w:rsid w:val="00513E14"/>
    <w:rsid w:val="005153E8"/>
    <w:rsid w:val="0051606E"/>
    <w:rsid w:val="0051622F"/>
    <w:rsid w:val="005162B6"/>
    <w:rsid w:val="00516585"/>
    <w:rsid w:val="00517DC4"/>
    <w:rsid w:val="005207FC"/>
    <w:rsid w:val="005213E4"/>
    <w:rsid w:val="005214B3"/>
    <w:rsid w:val="00521CEE"/>
    <w:rsid w:val="00522478"/>
    <w:rsid w:val="00522B0E"/>
    <w:rsid w:val="00522C8C"/>
    <w:rsid w:val="00522D5E"/>
    <w:rsid w:val="00523007"/>
    <w:rsid w:val="0052481F"/>
    <w:rsid w:val="00525D05"/>
    <w:rsid w:val="00525F61"/>
    <w:rsid w:val="00527019"/>
    <w:rsid w:val="0052773E"/>
    <w:rsid w:val="0053018D"/>
    <w:rsid w:val="00530394"/>
    <w:rsid w:val="005306F8"/>
    <w:rsid w:val="00532CB1"/>
    <w:rsid w:val="00533F34"/>
    <w:rsid w:val="00534404"/>
    <w:rsid w:val="00534927"/>
    <w:rsid w:val="005360F4"/>
    <w:rsid w:val="005402B1"/>
    <w:rsid w:val="005420CF"/>
    <w:rsid w:val="005425F0"/>
    <w:rsid w:val="005429BC"/>
    <w:rsid w:val="00543099"/>
    <w:rsid w:val="005433A0"/>
    <w:rsid w:val="00544AF0"/>
    <w:rsid w:val="00544BDC"/>
    <w:rsid w:val="00544F4B"/>
    <w:rsid w:val="005459E4"/>
    <w:rsid w:val="00546C91"/>
    <w:rsid w:val="005474A3"/>
    <w:rsid w:val="00547EEB"/>
    <w:rsid w:val="005537D8"/>
    <w:rsid w:val="005538C7"/>
    <w:rsid w:val="005552B5"/>
    <w:rsid w:val="005558CA"/>
    <w:rsid w:val="005561F4"/>
    <w:rsid w:val="00556647"/>
    <w:rsid w:val="00557F30"/>
    <w:rsid w:val="005602A7"/>
    <w:rsid w:val="005605AD"/>
    <w:rsid w:val="00560C88"/>
    <w:rsid w:val="005617CE"/>
    <w:rsid w:val="00562862"/>
    <w:rsid w:val="00562A87"/>
    <w:rsid w:val="00562AC6"/>
    <w:rsid w:val="00562B66"/>
    <w:rsid w:val="00564D63"/>
    <w:rsid w:val="0056555F"/>
    <w:rsid w:val="005656F2"/>
    <w:rsid w:val="00565ECA"/>
    <w:rsid w:val="0056701B"/>
    <w:rsid w:val="005675A9"/>
    <w:rsid w:val="0057006C"/>
    <w:rsid w:val="00573FB8"/>
    <w:rsid w:val="00574909"/>
    <w:rsid w:val="00575AD9"/>
    <w:rsid w:val="00577237"/>
    <w:rsid w:val="0057764C"/>
    <w:rsid w:val="00577BF2"/>
    <w:rsid w:val="005800A5"/>
    <w:rsid w:val="00582538"/>
    <w:rsid w:val="005833A3"/>
    <w:rsid w:val="0058366C"/>
    <w:rsid w:val="00583ABB"/>
    <w:rsid w:val="00584009"/>
    <w:rsid w:val="005840F6"/>
    <w:rsid w:val="0058471A"/>
    <w:rsid w:val="00584F57"/>
    <w:rsid w:val="00585F21"/>
    <w:rsid w:val="005902D4"/>
    <w:rsid w:val="0059097E"/>
    <w:rsid w:val="00590C02"/>
    <w:rsid w:val="00590CE8"/>
    <w:rsid w:val="00590E7D"/>
    <w:rsid w:val="005914DB"/>
    <w:rsid w:val="00591642"/>
    <w:rsid w:val="0059233B"/>
    <w:rsid w:val="00592656"/>
    <w:rsid w:val="00592B08"/>
    <w:rsid w:val="005932D7"/>
    <w:rsid w:val="00593711"/>
    <w:rsid w:val="0059392B"/>
    <w:rsid w:val="00594AB5"/>
    <w:rsid w:val="00594C9F"/>
    <w:rsid w:val="005956DD"/>
    <w:rsid w:val="00596033"/>
    <w:rsid w:val="005977D6"/>
    <w:rsid w:val="00597C3F"/>
    <w:rsid w:val="005A071D"/>
    <w:rsid w:val="005A09C2"/>
    <w:rsid w:val="005A0E4D"/>
    <w:rsid w:val="005A103D"/>
    <w:rsid w:val="005A20EA"/>
    <w:rsid w:val="005A20F8"/>
    <w:rsid w:val="005A400A"/>
    <w:rsid w:val="005A4D4F"/>
    <w:rsid w:val="005A53A7"/>
    <w:rsid w:val="005A585E"/>
    <w:rsid w:val="005A6F07"/>
    <w:rsid w:val="005A7258"/>
    <w:rsid w:val="005A7A3C"/>
    <w:rsid w:val="005B0AC5"/>
    <w:rsid w:val="005B138F"/>
    <w:rsid w:val="005B164F"/>
    <w:rsid w:val="005B3042"/>
    <w:rsid w:val="005B3925"/>
    <w:rsid w:val="005B3F85"/>
    <w:rsid w:val="005B4199"/>
    <w:rsid w:val="005B4FB7"/>
    <w:rsid w:val="005B545A"/>
    <w:rsid w:val="005B5DF6"/>
    <w:rsid w:val="005B5F58"/>
    <w:rsid w:val="005B613B"/>
    <w:rsid w:val="005B6C8F"/>
    <w:rsid w:val="005B71F7"/>
    <w:rsid w:val="005B7244"/>
    <w:rsid w:val="005B7903"/>
    <w:rsid w:val="005B7A59"/>
    <w:rsid w:val="005C07DB"/>
    <w:rsid w:val="005C104B"/>
    <w:rsid w:val="005C1935"/>
    <w:rsid w:val="005C2439"/>
    <w:rsid w:val="005C448E"/>
    <w:rsid w:val="005C4EE0"/>
    <w:rsid w:val="005C5473"/>
    <w:rsid w:val="005C570C"/>
    <w:rsid w:val="005C645C"/>
    <w:rsid w:val="005C6D7B"/>
    <w:rsid w:val="005C75FD"/>
    <w:rsid w:val="005C7E8F"/>
    <w:rsid w:val="005D05DF"/>
    <w:rsid w:val="005D09F3"/>
    <w:rsid w:val="005D108E"/>
    <w:rsid w:val="005D12B3"/>
    <w:rsid w:val="005D28E0"/>
    <w:rsid w:val="005D30A8"/>
    <w:rsid w:val="005D35AD"/>
    <w:rsid w:val="005D3F07"/>
    <w:rsid w:val="005D48DA"/>
    <w:rsid w:val="005D4CBB"/>
    <w:rsid w:val="005D6C2F"/>
    <w:rsid w:val="005E1382"/>
    <w:rsid w:val="005E1AD5"/>
    <w:rsid w:val="005E2306"/>
    <w:rsid w:val="005E2FBB"/>
    <w:rsid w:val="005E382C"/>
    <w:rsid w:val="005E3D23"/>
    <w:rsid w:val="005E40A5"/>
    <w:rsid w:val="005E5F18"/>
    <w:rsid w:val="005E6842"/>
    <w:rsid w:val="005E7764"/>
    <w:rsid w:val="005F0A4C"/>
    <w:rsid w:val="005F16AE"/>
    <w:rsid w:val="005F1E9F"/>
    <w:rsid w:val="005F28B3"/>
    <w:rsid w:val="005F2D60"/>
    <w:rsid w:val="005F3F3C"/>
    <w:rsid w:val="005F533C"/>
    <w:rsid w:val="005F56E3"/>
    <w:rsid w:val="00600025"/>
    <w:rsid w:val="00601301"/>
    <w:rsid w:val="00603ADB"/>
    <w:rsid w:val="00603BD5"/>
    <w:rsid w:val="00604346"/>
    <w:rsid w:val="0060559B"/>
    <w:rsid w:val="00605687"/>
    <w:rsid w:val="00606B2F"/>
    <w:rsid w:val="00606B33"/>
    <w:rsid w:val="00606DDF"/>
    <w:rsid w:val="00607047"/>
    <w:rsid w:val="006077CF"/>
    <w:rsid w:val="00610375"/>
    <w:rsid w:val="00610B50"/>
    <w:rsid w:val="00612A34"/>
    <w:rsid w:val="00613D68"/>
    <w:rsid w:val="00613FA5"/>
    <w:rsid w:val="006151C9"/>
    <w:rsid w:val="00615BFB"/>
    <w:rsid w:val="00616CE9"/>
    <w:rsid w:val="00621656"/>
    <w:rsid w:val="00621D4F"/>
    <w:rsid w:val="00621FF3"/>
    <w:rsid w:val="00622215"/>
    <w:rsid w:val="006222A3"/>
    <w:rsid w:val="00622CC5"/>
    <w:rsid w:val="006269F8"/>
    <w:rsid w:val="0062700D"/>
    <w:rsid w:val="00627A83"/>
    <w:rsid w:val="006300CF"/>
    <w:rsid w:val="006309B4"/>
    <w:rsid w:val="00632AF1"/>
    <w:rsid w:val="00633C21"/>
    <w:rsid w:val="00634EA3"/>
    <w:rsid w:val="006353D4"/>
    <w:rsid w:val="006405D9"/>
    <w:rsid w:val="00640AFE"/>
    <w:rsid w:val="00640B44"/>
    <w:rsid w:val="006416AF"/>
    <w:rsid w:val="00641A4E"/>
    <w:rsid w:val="00642343"/>
    <w:rsid w:val="00642FB3"/>
    <w:rsid w:val="00643F33"/>
    <w:rsid w:val="006448CE"/>
    <w:rsid w:val="006469F3"/>
    <w:rsid w:val="00650450"/>
    <w:rsid w:val="00650475"/>
    <w:rsid w:val="006504A4"/>
    <w:rsid w:val="00650844"/>
    <w:rsid w:val="006517E2"/>
    <w:rsid w:val="00651A85"/>
    <w:rsid w:val="00651BD0"/>
    <w:rsid w:val="00651E93"/>
    <w:rsid w:val="0065203D"/>
    <w:rsid w:val="00653803"/>
    <w:rsid w:val="00654964"/>
    <w:rsid w:val="0065570E"/>
    <w:rsid w:val="00655DDD"/>
    <w:rsid w:val="00656928"/>
    <w:rsid w:val="00656CBC"/>
    <w:rsid w:val="006573C9"/>
    <w:rsid w:val="00660082"/>
    <w:rsid w:val="006601A0"/>
    <w:rsid w:val="00660440"/>
    <w:rsid w:val="00663B6A"/>
    <w:rsid w:val="00663EAE"/>
    <w:rsid w:val="006644C2"/>
    <w:rsid w:val="006645C2"/>
    <w:rsid w:val="00665132"/>
    <w:rsid w:val="00665EC3"/>
    <w:rsid w:val="00666642"/>
    <w:rsid w:val="0066686E"/>
    <w:rsid w:val="006674E2"/>
    <w:rsid w:val="006708A0"/>
    <w:rsid w:val="00671261"/>
    <w:rsid w:val="00671E4D"/>
    <w:rsid w:val="00671EA9"/>
    <w:rsid w:val="00672110"/>
    <w:rsid w:val="00672CD9"/>
    <w:rsid w:val="006737EF"/>
    <w:rsid w:val="006739BE"/>
    <w:rsid w:val="006745A2"/>
    <w:rsid w:val="00676CD6"/>
    <w:rsid w:val="0067722A"/>
    <w:rsid w:val="0067723C"/>
    <w:rsid w:val="00677F35"/>
    <w:rsid w:val="00680471"/>
    <w:rsid w:val="0068112C"/>
    <w:rsid w:val="006815A8"/>
    <w:rsid w:val="0068486C"/>
    <w:rsid w:val="006854E5"/>
    <w:rsid w:val="006902F5"/>
    <w:rsid w:val="00691133"/>
    <w:rsid w:val="00691557"/>
    <w:rsid w:val="00691978"/>
    <w:rsid w:val="00691B0B"/>
    <w:rsid w:val="00693D8F"/>
    <w:rsid w:val="006A0A08"/>
    <w:rsid w:val="006A0C40"/>
    <w:rsid w:val="006A1631"/>
    <w:rsid w:val="006A169C"/>
    <w:rsid w:val="006A19BF"/>
    <w:rsid w:val="006A2456"/>
    <w:rsid w:val="006A4438"/>
    <w:rsid w:val="006A6026"/>
    <w:rsid w:val="006A7456"/>
    <w:rsid w:val="006B0018"/>
    <w:rsid w:val="006B0FD2"/>
    <w:rsid w:val="006B1DF9"/>
    <w:rsid w:val="006B1EF1"/>
    <w:rsid w:val="006B2CC9"/>
    <w:rsid w:val="006B2D22"/>
    <w:rsid w:val="006B2FF6"/>
    <w:rsid w:val="006B32DB"/>
    <w:rsid w:val="006B3639"/>
    <w:rsid w:val="006B3763"/>
    <w:rsid w:val="006B3DA8"/>
    <w:rsid w:val="006B4465"/>
    <w:rsid w:val="006B4825"/>
    <w:rsid w:val="006B4C93"/>
    <w:rsid w:val="006B588A"/>
    <w:rsid w:val="006B5C0B"/>
    <w:rsid w:val="006B5E8C"/>
    <w:rsid w:val="006B62A7"/>
    <w:rsid w:val="006B6BA1"/>
    <w:rsid w:val="006B75BF"/>
    <w:rsid w:val="006B78ED"/>
    <w:rsid w:val="006B7C3D"/>
    <w:rsid w:val="006B7DB1"/>
    <w:rsid w:val="006C0428"/>
    <w:rsid w:val="006C2744"/>
    <w:rsid w:val="006C2C48"/>
    <w:rsid w:val="006C3899"/>
    <w:rsid w:val="006C3CC2"/>
    <w:rsid w:val="006C3CF4"/>
    <w:rsid w:val="006C421F"/>
    <w:rsid w:val="006C6AD2"/>
    <w:rsid w:val="006C7B85"/>
    <w:rsid w:val="006D018D"/>
    <w:rsid w:val="006D03D3"/>
    <w:rsid w:val="006D0B1E"/>
    <w:rsid w:val="006D2082"/>
    <w:rsid w:val="006D22F5"/>
    <w:rsid w:val="006D267D"/>
    <w:rsid w:val="006D38F5"/>
    <w:rsid w:val="006D3EDE"/>
    <w:rsid w:val="006D42EE"/>
    <w:rsid w:val="006D4BE5"/>
    <w:rsid w:val="006D4E49"/>
    <w:rsid w:val="006D546A"/>
    <w:rsid w:val="006D610F"/>
    <w:rsid w:val="006D6521"/>
    <w:rsid w:val="006D6C22"/>
    <w:rsid w:val="006D75C6"/>
    <w:rsid w:val="006E01A9"/>
    <w:rsid w:val="006E0483"/>
    <w:rsid w:val="006E098D"/>
    <w:rsid w:val="006E0E1F"/>
    <w:rsid w:val="006E1B15"/>
    <w:rsid w:val="006E2C54"/>
    <w:rsid w:val="006E3063"/>
    <w:rsid w:val="006E317B"/>
    <w:rsid w:val="006E3BAF"/>
    <w:rsid w:val="006E44F3"/>
    <w:rsid w:val="006E52E2"/>
    <w:rsid w:val="006E5854"/>
    <w:rsid w:val="006E58BE"/>
    <w:rsid w:val="006E60B0"/>
    <w:rsid w:val="006E6D9F"/>
    <w:rsid w:val="006E70A9"/>
    <w:rsid w:val="006F12D7"/>
    <w:rsid w:val="006F1467"/>
    <w:rsid w:val="006F3AFA"/>
    <w:rsid w:val="006F4C45"/>
    <w:rsid w:val="006F5596"/>
    <w:rsid w:val="006F5CBD"/>
    <w:rsid w:val="006F6ED3"/>
    <w:rsid w:val="006F6FFD"/>
    <w:rsid w:val="006F7124"/>
    <w:rsid w:val="00703731"/>
    <w:rsid w:val="0070415D"/>
    <w:rsid w:val="0070519E"/>
    <w:rsid w:val="007066A8"/>
    <w:rsid w:val="007068CB"/>
    <w:rsid w:val="00706DB4"/>
    <w:rsid w:val="00710F16"/>
    <w:rsid w:val="0071189C"/>
    <w:rsid w:val="00712459"/>
    <w:rsid w:val="007127D2"/>
    <w:rsid w:val="00713D66"/>
    <w:rsid w:val="0071415B"/>
    <w:rsid w:val="007146A5"/>
    <w:rsid w:val="00714DE6"/>
    <w:rsid w:val="00714FFA"/>
    <w:rsid w:val="00720208"/>
    <w:rsid w:val="00721AF7"/>
    <w:rsid w:val="007235AE"/>
    <w:rsid w:val="00723CBE"/>
    <w:rsid w:val="00723E10"/>
    <w:rsid w:val="0072496F"/>
    <w:rsid w:val="00725133"/>
    <w:rsid w:val="0072550F"/>
    <w:rsid w:val="00725696"/>
    <w:rsid w:val="00725B71"/>
    <w:rsid w:val="007264FD"/>
    <w:rsid w:val="00726502"/>
    <w:rsid w:val="0072664B"/>
    <w:rsid w:val="00726A3C"/>
    <w:rsid w:val="00726C1F"/>
    <w:rsid w:val="00726D15"/>
    <w:rsid w:val="0072748D"/>
    <w:rsid w:val="0072774E"/>
    <w:rsid w:val="00727CC2"/>
    <w:rsid w:val="007303F2"/>
    <w:rsid w:val="00730411"/>
    <w:rsid w:val="007315B0"/>
    <w:rsid w:val="007316B2"/>
    <w:rsid w:val="00731D62"/>
    <w:rsid w:val="00732DE3"/>
    <w:rsid w:val="00732EEC"/>
    <w:rsid w:val="00734E63"/>
    <w:rsid w:val="00734E93"/>
    <w:rsid w:val="00735868"/>
    <w:rsid w:val="007359DE"/>
    <w:rsid w:val="00735B65"/>
    <w:rsid w:val="00740317"/>
    <w:rsid w:val="00740ED3"/>
    <w:rsid w:val="007416B2"/>
    <w:rsid w:val="00741AF8"/>
    <w:rsid w:val="00741B75"/>
    <w:rsid w:val="00742803"/>
    <w:rsid w:val="007429DF"/>
    <w:rsid w:val="00743618"/>
    <w:rsid w:val="00745BA9"/>
    <w:rsid w:val="00745EB7"/>
    <w:rsid w:val="007473DD"/>
    <w:rsid w:val="007475D9"/>
    <w:rsid w:val="00747B64"/>
    <w:rsid w:val="00750D98"/>
    <w:rsid w:val="00752104"/>
    <w:rsid w:val="0075238C"/>
    <w:rsid w:val="00752806"/>
    <w:rsid w:val="0075284E"/>
    <w:rsid w:val="00752A60"/>
    <w:rsid w:val="00753D2C"/>
    <w:rsid w:val="00754777"/>
    <w:rsid w:val="007555AD"/>
    <w:rsid w:val="00755E6F"/>
    <w:rsid w:val="00755EAC"/>
    <w:rsid w:val="007574DA"/>
    <w:rsid w:val="00757A0E"/>
    <w:rsid w:val="00757CE6"/>
    <w:rsid w:val="00763946"/>
    <w:rsid w:val="0076571D"/>
    <w:rsid w:val="00765794"/>
    <w:rsid w:val="007665FA"/>
    <w:rsid w:val="00766CF3"/>
    <w:rsid w:val="0076760F"/>
    <w:rsid w:val="00770018"/>
    <w:rsid w:val="007704D7"/>
    <w:rsid w:val="0077080E"/>
    <w:rsid w:val="00771397"/>
    <w:rsid w:val="00771EF0"/>
    <w:rsid w:val="00771F56"/>
    <w:rsid w:val="0077360C"/>
    <w:rsid w:val="0077380C"/>
    <w:rsid w:val="00773C0A"/>
    <w:rsid w:val="00774CBB"/>
    <w:rsid w:val="007750A2"/>
    <w:rsid w:val="007758BC"/>
    <w:rsid w:val="007760AE"/>
    <w:rsid w:val="007760D1"/>
    <w:rsid w:val="00777139"/>
    <w:rsid w:val="00777685"/>
    <w:rsid w:val="007815FA"/>
    <w:rsid w:val="00781E09"/>
    <w:rsid w:val="00782371"/>
    <w:rsid w:val="00782BEE"/>
    <w:rsid w:val="00782C63"/>
    <w:rsid w:val="0078324A"/>
    <w:rsid w:val="00785908"/>
    <w:rsid w:val="00785AFF"/>
    <w:rsid w:val="00786F46"/>
    <w:rsid w:val="007873F8"/>
    <w:rsid w:val="00787F5D"/>
    <w:rsid w:val="0079036B"/>
    <w:rsid w:val="00792326"/>
    <w:rsid w:val="00792556"/>
    <w:rsid w:val="0079426B"/>
    <w:rsid w:val="007964F4"/>
    <w:rsid w:val="00796AF3"/>
    <w:rsid w:val="007A022D"/>
    <w:rsid w:val="007A109F"/>
    <w:rsid w:val="007A2634"/>
    <w:rsid w:val="007A2ACC"/>
    <w:rsid w:val="007A34B1"/>
    <w:rsid w:val="007A3677"/>
    <w:rsid w:val="007A3CCD"/>
    <w:rsid w:val="007A57FF"/>
    <w:rsid w:val="007A58B6"/>
    <w:rsid w:val="007A67E0"/>
    <w:rsid w:val="007B00DC"/>
    <w:rsid w:val="007B0C05"/>
    <w:rsid w:val="007B0F06"/>
    <w:rsid w:val="007B18FC"/>
    <w:rsid w:val="007B2FCE"/>
    <w:rsid w:val="007B37FA"/>
    <w:rsid w:val="007B52E2"/>
    <w:rsid w:val="007B7B48"/>
    <w:rsid w:val="007C27E5"/>
    <w:rsid w:val="007C5C55"/>
    <w:rsid w:val="007C60B4"/>
    <w:rsid w:val="007C7552"/>
    <w:rsid w:val="007C77B5"/>
    <w:rsid w:val="007C7EDF"/>
    <w:rsid w:val="007D03EC"/>
    <w:rsid w:val="007D1948"/>
    <w:rsid w:val="007D19A3"/>
    <w:rsid w:val="007D1D4C"/>
    <w:rsid w:val="007D2123"/>
    <w:rsid w:val="007D2129"/>
    <w:rsid w:val="007D2C3F"/>
    <w:rsid w:val="007D2DF0"/>
    <w:rsid w:val="007D2F29"/>
    <w:rsid w:val="007D46B6"/>
    <w:rsid w:val="007D5201"/>
    <w:rsid w:val="007D5767"/>
    <w:rsid w:val="007D5F40"/>
    <w:rsid w:val="007D74B8"/>
    <w:rsid w:val="007D7F4A"/>
    <w:rsid w:val="007D7FF0"/>
    <w:rsid w:val="007E004B"/>
    <w:rsid w:val="007E1387"/>
    <w:rsid w:val="007E1414"/>
    <w:rsid w:val="007E174A"/>
    <w:rsid w:val="007E1853"/>
    <w:rsid w:val="007E3266"/>
    <w:rsid w:val="007E44F8"/>
    <w:rsid w:val="007E5BD8"/>
    <w:rsid w:val="007E5CA0"/>
    <w:rsid w:val="007E7298"/>
    <w:rsid w:val="007F02AC"/>
    <w:rsid w:val="007F0C21"/>
    <w:rsid w:val="007F152D"/>
    <w:rsid w:val="007F1DC6"/>
    <w:rsid w:val="007F202B"/>
    <w:rsid w:val="007F3051"/>
    <w:rsid w:val="007F33E9"/>
    <w:rsid w:val="007F361C"/>
    <w:rsid w:val="007F42E6"/>
    <w:rsid w:val="007F4F88"/>
    <w:rsid w:val="007F561D"/>
    <w:rsid w:val="007F7020"/>
    <w:rsid w:val="007F7224"/>
    <w:rsid w:val="007F7467"/>
    <w:rsid w:val="0080115D"/>
    <w:rsid w:val="00801277"/>
    <w:rsid w:val="00801723"/>
    <w:rsid w:val="008040DA"/>
    <w:rsid w:val="008047E8"/>
    <w:rsid w:val="00805624"/>
    <w:rsid w:val="0080574F"/>
    <w:rsid w:val="00806DF2"/>
    <w:rsid w:val="0081040B"/>
    <w:rsid w:val="00811513"/>
    <w:rsid w:val="00811AED"/>
    <w:rsid w:val="00812222"/>
    <w:rsid w:val="008122DA"/>
    <w:rsid w:val="00812B19"/>
    <w:rsid w:val="0081312D"/>
    <w:rsid w:val="00814289"/>
    <w:rsid w:val="008143E0"/>
    <w:rsid w:val="0081462F"/>
    <w:rsid w:val="00815E36"/>
    <w:rsid w:val="008166B5"/>
    <w:rsid w:val="00816A77"/>
    <w:rsid w:val="00816E42"/>
    <w:rsid w:val="0081747E"/>
    <w:rsid w:val="00817D6A"/>
    <w:rsid w:val="00817DDA"/>
    <w:rsid w:val="008207A3"/>
    <w:rsid w:val="008208B0"/>
    <w:rsid w:val="00820BC5"/>
    <w:rsid w:val="00821AC7"/>
    <w:rsid w:val="008223E5"/>
    <w:rsid w:val="00822674"/>
    <w:rsid w:val="00822B00"/>
    <w:rsid w:val="00822D4B"/>
    <w:rsid w:val="0082554C"/>
    <w:rsid w:val="00825790"/>
    <w:rsid w:val="00826200"/>
    <w:rsid w:val="00827ADA"/>
    <w:rsid w:val="008302B8"/>
    <w:rsid w:val="008303A6"/>
    <w:rsid w:val="008326FB"/>
    <w:rsid w:val="008329EB"/>
    <w:rsid w:val="00834CBA"/>
    <w:rsid w:val="00835D01"/>
    <w:rsid w:val="0083654A"/>
    <w:rsid w:val="00837390"/>
    <w:rsid w:val="00837609"/>
    <w:rsid w:val="00837B1C"/>
    <w:rsid w:val="00837B55"/>
    <w:rsid w:val="00842857"/>
    <w:rsid w:val="00842969"/>
    <w:rsid w:val="00843BC6"/>
    <w:rsid w:val="0084416C"/>
    <w:rsid w:val="00844CB1"/>
    <w:rsid w:val="00845196"/>
    <w:rsid w:val="008461F1"/>
    <w:rsid w:val="00847F8B"/>
    <w:rsid w:val="00850108"/>
    <w:rsid w:val="00850400"/>
    <w:rsid w:val="00851A44"/>
    <w:rsid w:val="00851F99"/>
    <w:rsid w:val="0085227C"/>
    <w:rsid w:val="008525FA"/>
    <w:rsid w:val="008526EE"/>
    <w:rsid w:val="00852A3E"/>
    <w:rsid w:val="00853A38"/>
    <w:rsid w:val="00856870"/>
    <w:rsid w:val="00860BEC"/>
    <w:rsid w:val="0086178A"/>
    <w:rsid w:val="00861D98"/>
    <w:rsid w:val="0086284D"/>
    <w:rsid w:val="00862986"/>
    <w:rsid w:val="00862E98"/>
    <w:rsid w:val="008639B7"/>
    <w:rsid w:val="00863EC4"/>
    <w:rsid w:val="00864ABE"/>
    <w:rsid w:val="00865603"/>
    <w:rsid w:val="00866567"/>
    <w:rsid w:val="00867128"/>
    <w:rsid w:val="0086723C"/>
    <w:rsid w:val="008674E9"/>
    <w:rsid w:val="00867DE3"/>
    <w:rsid w:val="00871089"/>
    <w:rsid w:val="0087113A"/>
    <w:rsid w:val="00871E9C"/>
    <w:rsid w:val="008722FF"/>
    <w:rsid w:val="008732CD"/>
    <w:rsid w:val="0087510E"/>
    <w:rsid w:val="00875816"/>
    <w:rsid w:val="008758E7"/>
    <w:rsid w:val="008759C7"/>
    <w:rsid w:val="00875AD9"/>
    <w:rsid w:val="0087661E"/>
    <w:rsid w:val="00880EA5"/>
    <w:rsid w:val="00881A28"/>
    <w:rsid w:val="00883E30"/>
    <w:rsid w:val="008854FD"/>
    <w:rsid w:val="00886041"/>
    <w:rsid w:val="00886068"/>
    <w:rsid w:val="008874E0"/>
    <w:rsid w:val="00890ED3"/>
    <w:rsid w:val="0089186C"/>
    <w:rsid w:val="008925DE"/>
    <w:rsid w:val="0089414A"/>
    <w:rsid w:val="0089558B"/>
    <w:rsid w:val="00895830"/>
    <w:rsid w:val="00896DC9"/>
    <w:rsid w:val="008A206A"/>
    <w:rsid w:val="008A2825"/>
    <w:rsid w:val="008A2C68"/>
    <w:rsid w:val="008A2FDC"/>
    <w:rsid w:val="008A3815"/>
    <w:rsid w:val="008A3872"/>
    <w:rsid w:val="008A39DE"/>
    <w:rsid w:val="008A3D23"/>
    <w:rsid w:val="008A3EC4"/>
    <w:rsid w:val="008A59BB"/>
    <w:rsid w:val="008A59EC"/>
    <w:rsid w:val="008A5C19"/>
    <w:rsid w:val="008A65D0"/>
    <w:rsid w:val="008A680D"/>
    <w:rsid w:val="008A6CA0"/>
    <w:rsid w:val="008A6D05"/>
    <w:rsid w:val="008A6F00"/>
    <w:rsid w:val="008A71C3"/>
    <w:rsid w:val="008B0E29"/>
    <w:rsid w:val="008B17A7"/>
    <w:rsid w:val="008B402A"/>
    <w:rsid w:val="008B42B3"/>
    <w:rsid w:val="008B4B8A"/>
    <w:rsid w:val="008B63DA"/>
    <w:rsid w:val="008B73CC"/>
    <w:rsid w:val="008B7421"/>
    <w:rsid w:val="008B751F"/>
    <w:rsid w:val="008C0568"/>
    <w:rsid w:val="008C0B56"/>
    <w:rsid w:val="008C42E6"/>
    <w:rsid w:val="008C4764"/>
    <w:rsid w:val="008C5F21"/>
    <w:rsid w:val="008C66C1"/>
    <w:rsid w:val="008C7517"/>
    <w:rsid w:val="008D0345"/>
    <w:rsid w:val="008D0A85"/>
    <w:rsid w:val="008D0B23"/>
    <w:rsid w:val="008D26CB"/>
    <w:rsid w:val="008D3D3D"/>
    <w:rsid w:val="008D4AE5"/>
    <w:rsid w:val="008D4F15"/>
    <w:rsid w:val="008D62EC"/>
    <w:rsid w:val="008D7866"/>
    <w:rsid w:val="008E128A"/>
    <w:rsid w:val="008E1A40"/>
    <w:rsid w:val="008E2744"/>
    <w:rsid w:val="008E2CDA"/>
    <w:rsid w:val="008E37E4"/>
    <w:rsid w:val="008E3D99"/>
    <w:rsid w:val="008E6359"/>
    <w:rsid w:val="008E6781"/>
    <w:rsid w:val="008E7B26"/>
    <w:rsid w:val="008F13A2"/>
    <w:rsid w:val="008F1C62"/>
    <w:rsid w:val="008F2936"/>
    <w:rsid w:val="008F30BB"/>
    <w:rsid w:val="008F3140"/>
    <w:rsid w:val="008F3420"/>
    <w:rsid w:val="008F3ABB"/>
    <w:rsid w:val="008F4704"/>
    <w:rsid w:val="008F4A74"/>
    <w:rsid w:val="008F4B1E"/>
    <w:rsid w:val="008F5A56"/>
    <w:rsid w:val="008F6AA3"/>
    <w:rsid w:val="008F731A"/>
    <w:rsid w:val="008F7CD4"/>
    <w:rsid w:val="00900EB0"/>
    <w:rsid w:val="00901FD2"/>
    <w:rsid w:val="00903275"/>
    <w:rsid w:val="0090451D"/>
    <w:rsid w:val="00904BEC"/>
    <w:rsid w:val="00905362"/>
    <w:rsid w:val="0090587A"/>
    <w:rsid w:val="00905A7D"/>
    <w:rsid w:val="00905B9E"/>
    <w:rsid w:val="00906285"/>
    <w:rsid w:val="009070F9"/>
    <w:rsid w:val="009074E9"/>
    <w:rsid w:val="009077DB"/>
    <w:rsid w:val="00907ED0"/>
    <w:rsid w:val="009100D1"/>
    <w:rsid w:val="0091124F"/>
    <w:rsid w:val="00913312"/>
    <w:rsid w:val="009138E3"/>
    <w:rsid w:val="009140CF"/>
    <w:rsid w:val="009148D5"/>
    <w:rsid w:val="009160AA"/>
    <w:rsid w:val="00916F2D"/>
    <w:rsid w:val="00917B6D"/>
    <w:rsid w:val="00917C8F"/>
    <w:rsid w:val="00917EE0"/>
    <w:rsid w:val="00917F9E"/>
    <w:rsid w:val="00920558"/>
    <w:rsid w:val="009220E1"/>
    <w:rsid w:val="00922F09"/>
    <w:rsid w:val="0092352F"/>
    <w:rsid w:val="00924370"/>
    <w:rsid w:val="00924EF7"/>
    <w:rsid w:val="0092504B"/>
    <w:rsid w:val="00925503"/>
    <w:rsid w:val="009255CE"/>
    <w:rsid w:val="00925F1B"/>
    <w:rsid w:val="0092685B"/>
    <w:rsid w:val="009328CB"/>
    <w:rsid w:val="00932E44"/>
    <w:rsid w:val="009337D8"/>
    <w:rsid w:val="00933B02"/>
    <w:rsid w:val="00933FC0"/>
    <w:rsid w:val="00934A61"/>
    <w:rsid w:val="00934A7E"/>
    <w:rsid w:val="00935A0F"/>
    <w:rsid w:val="0093607A"/>
    <w:rsid w:val="00937013"/>
    <w:rsid w:val="009375D0"/>
    <w:rsid w:val="009412FC"/>
    <w:rsid w:val="00941404"/>
    <w:rsid w:val="00941D4A"/>
    <w:rsid w:val="00941E79"/>
    <w:rsid w:val="00942247"/>
    <w:rsid w:val="009422C7"/>
    <w:rsid w:val="009430C6"/>
    <w:rsid w:val="009435F3"/>
    <w:rsid w:val="00943605"/>
    <w:rsid w:val="00944767"/>
    <w:rsid w:val="0094488A"/>
    <w:rsid w:val="009449C0"/>
    <w:rsid w:val="00945B03"/>
    <w:rsid w:val="00945DE6"/>
    <w:rsid w:val="00946418"/>
    <w:rsid w:val="009467AC"/>
    <w:rsid w:val="00946B9B"/>
    <w:rsid w:val="00946F84"/>
    <w:rsid w:val="00947366"/>
    <w:rsid w:val="00950F5C"/>
    <w:rsid w:val="009514AE"/>
    <w:rsid w:val="00951E21"/>
    <w:rsid w:val="00951FD1"/>
    <w:rsid w:val="0095223C"/>
    <w:rsid w:val="00953574"/>
    <w:rsid w:val="00953DB0"/>
    <w:rsid w:val="009545FF"/>
    <w:rsid w:val="00954F4B"/>
    <w:rsid w:val="0095523E"/>
    <w:rsid w:val="009552A3"/>
    <w:rsid w:val="0095643C"/>
    <w:rsid w:val="0095663E"/>
    <w:rsid w:val="00956CF0"/>
    <w:rsid w:val="00960D35"/>
    <w:rsid w:val="0096136E"/>
    <w:rsid w:val="0096369D"/>
    <w:rsid w:val="00964679"/>
    <w:rsid w:val="00964700"/>
    <w:rsid w:val="0096505B"/>
    <w:rsid w:val="00965F32"/>
    <w:rsid w:val="009661C3"/>
    <w:rsid w:val="00966584"/>
    <w:rsid w:val="00966F16"/>
    <w:rsid w:val="00970B87"/>
    <w:rsid w:val="00970E8C"/>
    <w:rsid w:val="009729FF"/>
    <w:rsid w:val="0097323E"/>
    <w:rsid w:val="00973A57"/>
    <w:rsid w:val="00974856"/>
    <w:rsid w:val="009757D3"/>
    <w:rsid w:val="009764AA"/>
    <w:rsid w:val="00977247"/>
    <w:rsid w:val="00977494"/>
    <w:rsid w:val="00980462"/>
    <w:rsid w:val="0098111E"/>
    <w:rsid w:val="00981602"/>
    <w:rsid w:val="00981D12"/>
    <w:rsid w:val="009832ED"/>
    <w:rsid w:val="00984264"/>
    <w:rsid w:val="009845D5"/>
    <w:rsid w:val="009851D5"/>
    <w:rsid w:val="00987D93"/>
    <w:rsid w:val="009910CD"/>
    <w:rsid w:val="00991555"/>
    <w:rsid w:val="00991F1F"/>
    <w:rsid w:val="00991F5E"/>
    <w:rsid w:val="009920B6"/>
    <w:rsid w:val="009925B3"/>
    <w:rsid w:val="00992B28"/>
    <w:rsid w:val="00992D31"/>
    <w:rsid w:val="009949B2"/>
    <w:rsid w:val="00994E26"/>
    <w:rsid w:val="00996459"/>
    <w:rsid w:val="009966B3"/>
    <w:rsid w:val="00996EF4"/>
    <w:rsid w:val="009979F1"/>
    <w:rsid w:val="009A0A1A"/>
    <w:rsid w:val="009A0F75"/>
    <w:rsid w:val="009A122B"/>
    <w:rsid w:val="009A189A"/>
    <w:rsid w:val="009A31B4"/>
    <w:rsid w:val="009A3FB1"/>
    <w:rsid w:val="009A4771"/>
    <w:rsid w:val="009A4CFC"/>
    <w:rsid w:val="009A4DE3"/>
    <w:rsid w:val="009A4F38"/>
    <w:rsid w:val="009A63F6"/>
    <w:rsid w:val="009A6800"/>
    <w:rsid w:val="009B1CA4"/>
    <w:rsid w:val="009B1E9C"/>
    <w:rsid w:val="009B2350"/>
    <w:rsid w:val="009B2C1A"/>
    <w:rsid w:val="009B2D07"/>
    <w:rsid w:val="009B31D0"/>
    <w:rsid w:val="009B52F7"/>
    <w:rsid w:val="009B579C"/>
    <w:rsid w:val="009B657D"/>
    <w:rsid w:val="009B6C69"/>
    <w:rsid w:val="009B7B51"/>
    <w:rsid w:val="009C0CF8"/>
    <w:rsid w:val="009C20AD"/>
    <w:rsid w:val="009C3515"/>
    <w:rsid w:val="009C4CCC"/>
    <w:rsid w:val="009C60BD"/>
    <w:rsid w:val="009D04BD"/>
    <w:rsid w:val="009D06BC"/>
    <w:rsid w:val="009D07E5"/>
    <w:rsid w:val="009D0FF5"/>
    <w:rsid w:val="009D2157"/>
    <w:rsid w:val="009D23BC"/>
    <w:rsid w:val="009D32DD"/>
    <w:rsid w:val="009D33BB"/>
    <w:rsid w:val="009D37A0"/>
    <w:rsid w:val="009D40A4"/>
    <w:rsid w:val="009D56CC"/>
    <w:rsid w:val="009D7092"/>
    <w:rsid w:val="009D7952"/>
    <w:rsid w:val="009E06CA"/>
    <w:rsid w:val="009E1394"/>
    <w:rsid w:val="009E2399"/>
    <w:rsid w:val="009E2AE4"/>
    <w:rsid w:val="009E341D"/>
    <w:rsid w:val="009E3B62"/>
    <w:rsid w:val="009E4069"/>
    <w:rsid w:val="009E624A"/>
    <w:rsid w:val="009E6664"/>
    <w:rsid w:val="009E775D"/>
    <w:rsid w:val="009E7EA4"/>
    <w:rsid w:val="009F2B43"/>
    <w:rsid w:val="009F38C8"/>
    <w:rsid w:val="009F3CA9"/>
    <w:rsid w:val="009F3D33"/>
    <w:rsid w:val="009F4D81"/>
    <w:rsid w:val="009F5131"/>
    <w:rsid w:val="009F6AC6"/>
    <w:rsid w:val="009F70A4"/>
    <w:rsid w:val="009F7812"/>
    <w:rsid w:val="009F7CE8"/>
    <w:rsid w:val="00A0021A"/>
    <w:rsid w:val="00A008EC"/>
    <w:rsid w:val="00A02C1D"/>
    <w:rsid w:val="00A02D43"/>
    <w:rsid w:val="00A064D6"/>
    <w:rsid w:val="00A06B67"/>
    <w:rsid w:val="00A07819"/>
    <w:rsid w:val="00A1092B"/>
    <w:rsid w:val="00A13169"/>
    <w:rsid w:val="00A134B1"/>
    <w:rsid w:val="00A134DC"/>
    <w:rsid w:val="00A14B20"/>
    <w:rsid w:val="00A1596C"/>
    <w:rsid w:val="00A16315"/>
    <w:rsid w:val="00A16D15"/>
    <w:rsid w:val="00A173D3"/>
    <w:rsid w:val="00A220B5"/>
    <w:rsid w:val="00A22539"/>
    <w:rsid w:val="00A238DC"/>
    <w:rsid w:val="00A243B1"/>
    <w:rsid w:val="00A24C8F"/>
    <w:rsid w:val="00A24DEA"/>
    <w:rsid w:val="00A24EA3"/>
    <w:rsid w:val="00A27AF7"/>
    <w:rsid w:val="00A3073D"/>
    <w:rsid w:val="00A30795"/>
    <w:rsid w:val="00A30B06"/>
    <w:rsid w:val="00A31D8D"/>
    <w:rsid w:val="00A34045"/>
    <w:rsid w:val="00A35A9F"/>
    <w:rsid w:val="00A37ADC"/>
    <w:rsid w:val="00A40A48"/>
    <w:rsid w:val="00A40C8B"/>
    <w:rsid w:val="00A41333"/>
    <w:rsid w:val="00A4383C"/>
    <w:rsid w:val="00A43F2A"/>
    <w:rsid w:val="00A4472F"/>
    <w:rsid w:val="00A448D0"/>
    <w:rsid w:val="00A4522F"/>
    <w:rsid w:val="00A45419"/>
    <w:rsid w:val="00A45BFD"/>
    <w:rsid w:val="00A45E1C"/>
    <w:rsid w:val="00A464AA"/>
    <w:rsid w:val="00A47199"/>
    <w:rsid w:val="00A47F09"/>
    <w:rsid w:val="00A512C4"/>
    <w:rsid w:val="00A517E9"/>
    <w:rsid w:val="00A520A6"/>
    <w:rsid w:val="00A5218C"/>
    <w:rsid w:val="00A547DD"/>
    <w:rsid w:val="00A54874"/>
    <w:rsid w:val="00A54995"/>
    <w:rsid w:val="00A55667"/>
    <w:rsid w:val="00A55F3C"/>
    <w:rsid w:val="00A562AA"/>
    <w:rsid w:val="00A56D0A"/>
    <w:rsid w:val="00A57320"/>
    <w:rsid w:val="00A6261C"/>
    <w:rsid w:val="00A635D9"/>
    <w:rsid w:val="00A64F83"/>
    <w:rsid w:val="00A65F61"/>
    <w:rsid w:val="00A6607A"/>
    <w:rsid w:val="00A66DC2"/>
    <w:rsid w:val="00A67010"/>
    <w:rsid w:val="00A67108"/>
    <w:rsid w:val="00A71867"/>
    <w:rsid w:val="00A71AFA"/>
    <w:rsid w:val="00A720FB"/>
    <w:rsid w:val="00A72BEF"/>
    <w:rsid w:val="00A72F11"/>
    <w:rsid w:val="00A751FD"/>
    <w:rsid w:val="00A7681B"/>
    <w:rsid w:val="00A771FC"/>
    <w:rsid w:val="00A77473"/>
    <w:rsid w:val="00A7792E"/>
    <w:rsid w:val="00A77E5A"/>
    <w:rsid w:val="00A80B8F"/>
    <w:rsid w:val="00A80C81"/>
    <w:rsid w:val="00A80EB2"/>
    <w:rsid w:val="00A81C52"/>
    <w:rsid w:val="00A8264D"/>
    <w:rsid w:val="00A828CA"/>
    <w:rsid w:val="00A84986"/>
    <w:rsid w:val="00A84B10"/>
    <w:rsid w:val="00A84FFF"/>
    <w:rsid w:val="00A85933"/>
    <w:rsid w:val="00A8699F"/>
    <w:rsid w:val="00A86AFE"/>
    <w:rsid w:val="00A8751C"/>
    <w:rsid w:val="00A87D95"/>
    <w:rsid w:val="00A90228"/>
    <w:rsid w:val="00A905B2"/>
    <w:rsid w:val="00A90612"/>
    <w:rsid w:val="00A90C84"/>
    <w:rsid w:val="00A90E59"/>
    <w:rsid w:val="00A91225"/>
    <w:rsid w:val="00A915B4"/>
    <w:rsid w:val="00A91CFC"/>
    <w:rsid w:val="00A94E6D"/>
    <w:rsid w:val="00A954F3"/>
    <w:rsid w:val="00A968EE"/>
    <w:rsid w:val="00A96D6D"/>
    <w:rsid w:val="00AA02BB"/>
    <w:rsid w:val="00AA045F"/>
    <w:rsid w:val="00AA056B"/>
    <w:rsid w:val="00AA1D5A"/>
    <w:rsid w:val="00AA235D"/>
    <w:rsid w:val="00AA23F4"/>
    <w:rsid w:val="00AA3C62"/>
    <w:rsid w:val="00AA41DF"/>
    <w:rsid w:val="00AA49F8"/>
    <w:rsid w:val="00AA5FA1"/>
    <w:rsid w:val="00AA6176"/>
    <w:rsid w:val="00AA7174"/>
    <w:rsid w:val="00AA7795"/>
    <w:rsid w:val="00AB0A6A"/>
    <w:rsid w:val="00AB0ABB"/>
    <w:rsid w:val="00AB1C4D"/>
    <w:rsid w:val="00AB2794"/>
    <w:rsid w:val="00AB2D94"/>
    <w:rsid w:val="00AB2DE7"/>
    <w:rsid w:val="00AB3588"/>
    <w:rsid w:val="00AB3C1A"/>
    <w:rsid w:val="00AB42F5"/>
    <w:rsid w:val="00AB44A8"/>
    <w:rsid w:val="00AB450C"/>
    <w:rsid w:val="00AB54D5"/>
    <w:rsid w:val="00AB5EB1"/>
    <w:rsid w:val="00AB63EB"/>
    <w:rsid w:val="00AB7266"/>
    <w:rsid w:val="00AB79C1"/>
    <w:rsid w:val="00AC0ED7"/>
    <w:rsid w:val="00AC4461"/>
    <w:rsid w:val="00AC6D96"/>
    <w:rsid w:val="00AC6E45"/>
    <w:rsid w:val="00AC704B"/>
    <w:rsid w:val="00AC7818"/>
    <w:rsid w:val="00AD3065"/>
    <w:rsid w:val="00AD378B"/>
    <w:rsid w:val="00AD52DE"/>
    <w:rsid w:val="00AD5442"/>
    <w:rsid w:val="00AD697C"/>
    <w:rsid w:val="00AD7244"/>
    <w:rsid w:val="00AD73A8"/>
    <w:rsid w:val="00AD7419"/>
    <w:rsid w:val="00AD74DF"/>
    <w:rsid w:val="00AE1920"/>
    <w:rsid w:val="00AE337E"/>
    <w:rsid w:val="00AE3CAA"/>
    <w:rsid w:val="00AE40E9"/>
    <w:rsid w:val="00AE4A10"/>
    <w:rsid w:val="00AE4F13"/>
    <w:rsid w:val="00AE5560"/>
    <w:rsid w:val="00AE770F"/>
    <w:rsid w:val="00AE781D"/>
    <w:rsid w:val="00AF0D58"/>
    <w:rsid w:val="00AF0E89"/>
    <w:rsid w:val="00AF104A"/>
    <w:rsid w:val="00AF23F9"/>
    <w:rsid w:val="00AF2BE5"/>
    <w:rsid w:val="00AF30F8"/>
    <w:rsid w:val="00AF3948"/>
    <w:rsid w:val="00AF4200"/>
    <w:rsid w:val="00AF4B25"/>
    <w:rsid w:val="00AF4BAC"/>
    <w:rsid w:val="00AF4FA2"/>
    <w:rsid w:val="00AF78AE"/>
    <w:rsid w:val="00AF7C86"/>
    <w:rsid w:val="00B00D65"/>
    <w:rsid w:val="00B01691"/>
    <w:rsid w:val="00B029E5"/>
    <w:rsid w:val="00B02F7D"/>
    <w:rsid w:val="00B0305F"/>
    <w:rsid w:val="00B03D7C"/>
    <w:rsid w:val="00B043DA"/>
    <w:rsid w:val="00B054E6"/>
    <w:rsid w:val="00B104CD"/>
    <w:rsid w:val="00B114E5"/>
    <w:rsid w:val="00B12E79"/>
    <w:rsid w:val="00B140F9"/>
    <w:rsid w:val="00B14CA7"/>
    <w:rsid w:val="00B171FA"/>
    <w:rsid w:val="00B17F80"/>
    <w:rsid w:val="00B2059F"/>
    <w:rsid w:val="00B21891"/>
    <w:rsid w:val="00B22A2F"/>
    <w:rsid w:val="00B23509"/>
    <w:rsid w:val="00B24E41"/>
    <w:rsid w:val="00B25929"/>
    <w:rsid w:val="00B26121"/>
    <w:rsid w:val="00B267E5"/>
    <w:rsid w:val="00B27428"/>
    <w:rsid w:val="00B27BAC"/>
    <w:rsid w:val="00B27E89"/>
    <w:rsid w:val="00B27F3B"/>
    <w:rsid w:val="00B303F7"/>
    <w:rsid w:val="00B305FD"/>
    <w:rsid w:val="00B308D0"/>
    <w:rsid w:val="00B3231B"/>
    <w:rsid w:val="00B3248A"/>
    <w:rsid w:val="00B33AA9"/>
    <w:rsid w:val="00B34B9F"/>
    <w:rsid w:val="00B34EC0"/>
    <w:rsid w:val="00B353FB"/>
    <w:rsid w:val="00B36BC0"/>
    <w:rsid w:val="00B375E5"/>
    <w:rsid w:val="00B378FD"/>
    <w:rsid w:val="00B37CB3"/>
    <w:rsid w:val="00B4164D"/>
    <w:rsid w:val="00B41B42"/>
    <w:rsid w:val="00B4312A"/>
    <w:rsid w:val="00B436D2"/>
    <w:rsid w:val="00B43897"/>
    <w:rsid w:val="00B43E9C"/>
    <w:rsid w:val="00B443E2"/>
    <w:rsid w:val="00B51194"/>
    <w:rsid w:val="00B52C80"/>
    <w:rsid w:val="00B5470A"/>
    <w:rsid w:val="00B548AA"/>
    <w:rsid w:val="00B54DD4"/>
    <w:rsid w:val="00B5502F"/>
    <w:rsid w:val="00B554DC"/>
    <w:rsid w:val="00B557B4"/>
    <w:rsid w:val="00B56A79"/>
    <w:rsid w:val="00B605B1"/>
    <w:rsid w:val="00B60808"/>
    <w:rsid w:val="00B63A4F"/>
    <w:rsid w:val="00B64A97"/>
    <w:rsid w:val="00B6567D"/>
    <w:rsid w:val="00B65BC6"/>
    <w:rsid w:val="00B660BD"/>
    <w:rsid w:val="00B67CE4"/>
    <w:rsid w:val="00B7167F"/>
    <w:rsid w:val="00B71E17"/>
    <w:rsid w:val="00B73DC8"/>
    <w:rsid w:val="00B752B2"/>
    <w:rsid w:val="00B757D7"/>
    <w:rsid w:val="00B75AF8"/>
    <w:rsid w:val="00B7699E"/>
    <w:rsid w:val="00B775DC"/>
    <w:rsid w:val="00B77C55"/>
    <w:rsid w:val="00B77F92"/>
    <w:rsid w:val="00B80185"/>
    <w:rsid w:val="00B81ED8"/>
    <w:rsid w:val="00B81F05"/>
    <w:rsid w:val="00B8229E"/>
    <w:rsid w:val="00B82AAD"/>
    <w:rsid w:val="00B82CFC"/>
    <w:rsid w:val="00B8307C"/>
    <w:rsid w:val="00B83BDB"/>
    <w:rsid w:val="00B8453C"/>
    <w:rsid w:val="00B8470E"/>
    <w:rsid w:val="00B849CD"/>
    <w:rsid w:val="00B84FE3"/>
    <w:rsid w:val="00B8520C"/>
    <w:rsid w:val="00B85DD7"/>
    <w:rsid w:val="00B865F8"/>
    <w:rsid w:val="00B86EC7"/>
    <w:rsid w:val="00B91278"/>
    <w:rsid w:val="00B914DE"/>
    <w:rsid w:val="00B9165B"/>
    <w:rsid w:val="00B925F8"/>
    <w:rsid w:val="00B92B41"/>
    <w:rsid w:val="00B92E28"/>
    <w:rsid w:val="00B938DB"/>
    <w:rsid w:val="00B93A98"/>
    <w:rsid w:val="00B93CA4"/>
    <w:rsid w:val="00B941DE"/>
    <w:rsid w:val="00B94B04"/>
    <w:rsid w:val="00B94DBC"/>
    <w:rsid w:val="00B95263"/>
    <w:rsid w:val="00B9718B"/>
    <w:rsid w:val="00B97445"/>
    <w:rsid w:val="00B97961"/>
    <w:rsid w:val="00BA0F4D"/>
    <w:rsid w:val="00BA1022"/>
    <w:rsid w:val="00BA2818"/>
    <w:rsid w:val="00BA29AB"/>
    <w:rsid w:val="00BA31DE"/>
    <w:rsid w:val="00BA38F2"/>
    <w:rsid w:val="00BA3DA4"/>
    <w:rsid w:val="00BA45F4"/>
    <w:rsid w:val="00BA6A02"/>
    <w:rsid w:val="00BB00E1"/>
    <w:rsid w:val="00BB05AC"/>
    <w:rsid w:val="00BB0BC0"/>
    <w:rsid w:val="00BB13F6"/>
    <w:rsid w:val="00BB2704"/>
    <w:rsid w:val="00BB2887"/>
    <w:rsid w:val="00BB28F7"/>
    <w:rsid w:val="00BB339F"/>
    <w:rsid w:val="00BB35F0"/>
    <w:rsid w:val="00BB36D3"/>
    <w:rsid w:val="00BB6641"/>
    <w:rsid w:val="00BC078E"/>
    <w:rsid w:val="00BC1187"/>
    <w:rsid w:val="00BC1F05"/>
    <w:rsid w:val="00BC1F2D"/>
    <w:rsid w:val="00BC245C"/>
    <w:rsid w:val="00BC305E"/>
    <w:rsid w:val="00BC3881"/>
    <w:rsid w:val="00BC483F"/>
    <w:rsid w:val="00BC4946"/>
    <w:rsid w:val="00BC4AD6"/>
    <w:rsid w:val="00BC5B88"/>
    <w:rsid w:val="00BC5D79"/>
    <w:rsid w:val="00BC60E2"/>
    <w:rsid w:val="00BC7513"/>
    <w:rsid w:val="00BD0447"/>
    <w:rsid w:val="00BD064D"/>
    <w:rsid w:val="00BD1ED2"/>
    <w:rsid w:val="00BD2D64"/>
    <w:rsid w:val="00BD310A"/>
    <w:rsid w:val="00BD3445"/>
    <w:rsid w:val="00BD359A"/>
    <w:rsid w:val="00BD41B4"/>
    <w:rsid w:val="00BD4BD2"/>
    <w:rsid w:val="00BD64AD"/>
    <w:rsid w:val="00BD66A4"/>
    <w:rsid w:val="00BD67A8"/>
    <w:rsid w:val="00BD7637"/>
    <w:rsid w:val="00BD7901"/>
    <w:rsid w:val="00BE082C"/>
    <w:rsid w:val="00BE12E9"/>
    <w:rsid w:val="00BE1364"/>
    <w:rsid w:val="00BE1439"/>
    <w:rsid w:val="00BE1F12"/>
    <w:rsid w:val="00BE3470"/>
    <w:rsid w:val="00BE40DC"/>
    <w:rsid w:val="00BE471D"/>
    <w:rsid w:val="00BE5051"/>
    <w:rsid w:val="00BE5EC7"/>
    <w:rsid w:val="00BE683D"/>
    <w:rsid w:val="00BE7483"/>
    <w:rsid w:val="00BF031D"/>
    <w:rsid w:val="00BF04A1"/>
    <w:rsid w:val="00BF2464"/>
    <w:rsid w:val="00BF2BDC"/>
    <w:rsid w:val="00BF3A28"/>
    <w:rsid w:val="00BF50AA"/>
    <w:rsid w:val="00BF5CDD"/>
    <w:rsid w:val="00BF5E73"/>
    <w:rsid w:val="00BF64BE"/>
    <w:rsid w:val="00BF6BF5"/>
    <w:rsid w:val="00BF7466"/>
    <w:rsid w:val="00BF74BD"/>
    <w:rsid w:val="00BF78F4"/>
    <w:rsid w:val="00BF7C39"/>
    <w:rsid w:val="00C005C0"/>
    <w:rsid w:val="00C011C2"/>
    <w:rsid w:val="00C018BE"/>
    <w:rsid w:val="00C01C39"/>
    <w:rsid w:val="00C01D6E"/>
    <w:rsid w:val="00C03015"/>
    <w:rsid w:val="00C03D66"/>
    <w:rsid w:val="00C0481B"/>
    <w:rsid w:val="00C04985"/>
    <w:rsid w:val="00C057A3"/>
    <w:rsid w:val="00C06864"/>
    <w:rsid w:val="00C06D8C"/>
    <w:rsid w:val="00C10E70"/>
    <w:rsid w:val="00C12F5C"/>
    <w:rsid w:val="00C12F78"/>
    <w:rsid w:val="00C1356A"/>
    <w:rsid w:val="00C150A0"/>
    <w:rsid w:val="00C15442"/>
    <w:rsid w:val="00C15500"/>
    <w:rsid w:val="00C17D27"/>
    <w:rsid w:val="00C206E2"/>
    <w:rsid w:val="00C20BE1"/>
    <w:rsid w:val="00C21301"/>
    <w:rsid w:val="00C216F4"/>
    <w:rsid w:val="00C218C0"/>
    <w:rsid w:val="00C21A10"/>
    <w:rsid w:val="00C21FB7"/>
    <w:rsid w:val="00C22F6D"/>
    <w:rsid w:val="00C230D0"/>
    <w:rsid w:val="00C238C3"/>
    <w:rsid w:val="00C23A55"/>
    <w:rsid w:val="00C23C03"/>
    <w:rsid w:val="00C23C69"/>
    <w:rsid w:val="00C24BBA"/>
    <w:rsid w:val="00C24FC1"/>
    <w:rsid w:val="00C25139"/>
    <w:rsid w:val="00C26CE3"/>
    <w:rsid w:val="00C27451"/>
    <w:rsid w:val="00C30E78"/>
    <w:rsid w:val="00C3108D"/>
    <w:rsid w:val="00C32D9C"/>
    <w:rsid w:val="00C3320E"/>
    <w:rsid w:val="00C33972"/>
    <w:rsid w:val="00C344F1"/>
    <w:rsid w:val="00C34B43"/>
    <w:rsid w:val="00C354AF"/>
    <w:rsid w:val="00C358EC"/>
    <w:rsid w:val="00C36770"/>
    <w:rsid w:val="00C36FE8"/>
    <w:rsid w:val="00C37AC5"/>
    <w:rsid w:val="00C404F2"/>
    <w:rsid w:val="00C41058"/>
    <w:rsid w:val="00C41552"/>
    <w:rsid w:val="00C41B4B"/>
    <w:rsid w:val="00C41D3F"/>
    <w:rsid w:val="00C420E8"/>
    <w:rsid w:val="00C4236D"/>
    <w:rsid w:val="00C44AEF"/>
    <w:rsid w:val="00C47D07"/>
    <w:rsid w:val="00C50095"/>
    <w:rsid w:val="00C514EC"/>
    <w:rsid w:val="00C51555"/>
    <w:rsid w:val="00C52659"/>
    <w:rsid w:val="00C5468E"/>
    <w:rsid w:val="00C56348"/>
    <w:rsid w:val="00C57082"/>
    <w:rsid w:val="00C57BD3"/>
    <w:rsid w:val="00C61714"/>
    <w:rsid w:val="00C626A9"/>
    <w:rsid w:val="00C6273A"/>
    <w:rsid w:val="00C62C25"/>
    <w:rsid w:val="00C6311E"/>
    <w:rsid w:val="00C633A9"/>
    <w:rsid w:val="00C63611"/>
    <w:rsid w:val="00C64A63"/>
    <w:rsid w:val="00C65219"/>
    <w:rsid w:val="00C653FB"/>
    <w:rsid w:val="00C65F16"/>
    <w:rsid w:val="00C65F75"/>
    <w:rsid w:val="00C66B54"/>
    <w:rsid w:val="00C7008D"/>
    <w:rsid w:val="00C70D66"/>
    <w:rsid w:val="00C70DF8"/>
    <w:rsid w:val="00C716F5"/>
    <w:rsid w:val="00C72FF0"/>
    <w:rsid w:val="00C733CE"/>
    <w:rsid w:val="00C73422"/>
    <w:rsid w:val="00C7438F"/>
    <w:rsid w:val="00C7497E"/>
    <w:rsid w:val="00C74F7C"/>
    <w:rsid w:val="00C75602"/>
    <w:rsid w:val="00C756D3"/>
    <w:rsid w:val="00C80CB1"/>
    <w:rsid w:val="00C84E5B"/>
    <w:rsid w:val="00C8530E"/>
    <w:rsid w:val="00C85F57"/>
    <w:rsid w:val="00C86383"/>
    <w:rsid w:val="00C875F4"/>
    <w:rsid w:val="00C877C8"/>
    <w:rsid w:val="00C9035A"/>
    <w:rsid w:val="00C91DAC"/>
    <w:rsid w:val="00C94405"/>
    <w:rsid w:val="00C944EB"/>
    <w:rsid w:val="00C95326"/>
    <w:rsid w:val="00C95DE0"/>
    <w:rsid w:val="00C9603B"/>
    <w:rsid w:val="00C96B29"/>
    <w:rsid w:val="00C96C95"/>
    <w:rsid w:val="00C976EC"/>
    <w:rsid w:val="00C97FBE"/>
    <w:rsid w:val="00CA0ACE"/>
    <w:rsid w:val="00CA1F45"/>
    <w:rsid w:val="00CA2A2B"/>
    <w:rsid w:val="00CA42BD"/>
    <w:rsid w:val="00CA4B7D"/>
    <w:rsid w:val="00CA5755"/>
    <w:rsid w:val="00CA5799"/>
    <w:rsid w:val="00CA582C"/>
    <w:rsid w:val="00CA6349"/>
    <w:rsid w:val="00CA6C1C"/>
    <w:rsid w:val="00CA79D7"/>
    <w:rsid w:val="00CA7EC1"/>
    <w:rsid w:val="00CB033C"/>
    <w:rsid w:val="00CB0744"/>
    <w:rsid w:val="00CB1BA0"/>
    <w:rsid w:val="00CB2BD9"/>
    <w:rsid w:val="00CB3BD8"/>
    <w:rsid w:val="00CB3D0D"/>
    <w:rsid w:val="00CB488D"/>
    <w:rsid w:val="00CB4FE3"/>
    <w:rsid w:val="00CB5AD9"/>
    <w:rsid w:val="00CB5D8B"/>
    <w:rsid w:val="00CB5DAF"/>
    <w:rsid w:val="00CB711E"/>
    <w:rsid w:val="00CB73FC"/>
    <w:rsid w:val="00CB766B"/>
    <w:rsid w:val="00CC07CF"/>
    <w:rsid w:val="00CC1D64"/>
    <w:rsid w:val="00CC2240"/>
    <w:rsid w:val="00CC23F0"/>
    <w:rsid w:val="00CC46AE"/>
    <w:rsid w:val="00CC4C78"/>
    <w:rsid w:val="00CC611B"/>
    <w:rsid w:val="00CC651B"/>
    <w:rsid w:val="00CC717E"/>
    <w:rsid w:val="00CC7C7B"/>
    <w:rsid w:val="00CD0CD5"/>
    <w:rsid w:val="00CD18CB"/>
    <w:rsid w:val="00CD1CA9"/>
    <w:rsid w:val="00CD1FE1"/>
    <w:rsid w:val="00CD2880"/>
    <w:rsid w:val="00CD3C0E"/>
    <w:rsid w:val="00CD571A"/>
    <w:rsid w:val="00CD5A12"/>
    <w:rsid w:val="00CD6393"/>
    <w:rsid w:val="00CD7167"/>
    <w:rsid w:val="00CD733D"/>
    <w:rsid w:val="00CD745A"/>
    <w:rsid w:val="00CE0DC6"/>
    <w:rsid w:val="00CE1E5C"/>
    <w:rsid w:val="00CE367D"/>
    <w:rsid w:val="00CE3815"/>
    <w:rsid w:val="00CE3AE4"/>
    <w:rsid w:val="00CE4605"/>
    <w:rsid w:val="00CE4734"/>
    <w:rsid w:val="00CE5541"/>
    <w:rsid w:val="00CE555B"/>
    <w:rsid w:val="00CE59AA"/>
    <w:rsid w:val="00CE6C7E"/>
    <w:rsid w:val="00CF2354"/>
    <w:rsid w:val="00CF2402"/>
    <w:rsid w:val="00CF29E8"/>
    <w:rsid w:val="00CF42D0"/>
    <w:rsid w:val="00CF438D"/>
    <w:rsid w:val="00CF5790"/>
    <w:rsid w:val="00CF5DAB"/>
    <w:rsid w:val="00CF6F9A"/>
    <w:rsid w:val="00CF6FC9"/>
    <w:rsid w:val="00D012E7"/>
    <w:rsid w:val="00D01BE6"/>
    <w:rsid w:val="00D028FE"/>
    <w:rsid w:val="00D04EA1"/>
    <w:rsid w:val="00D04FB4"/>
    <w:rsid w:val="00D05959"/>
    <w:rsid w:val="00D05CB2"/>
    <w:rsid w:val="00D06EB2"/>
    <w:rsid w:val="00D07539"/>
    <w:rsid w:val="00D0791B"/>
    <w:rsid w:val="00D07C10"/>
    <w:rsid w:val="00D10802"/>
    <w:rsid w:val="00D10DA2"/>
    <w:rsid w:val="00D12B8D"/>
    <w:rsid w:val="00D12F72"/>
    <w:rsid w:val="00D137EB"/>
    <w:rsid w:val="00D1395A"/>
    <w:rsid w:val="00D14E18"/>
    <w:rsid w:val="00D1543E"/>
    <w:rsid w:val="00D154FC"/>
    <w:rsid w:val="00D15FAB"/>
    <w:rsid w:val="00D163BE"/>
    <w:rsid w:val="00D16D38"/>
    <w:rsid w:val="00D214EF"/>
    <w:rsid w:val="00D21C72"/>
    <w:rsid w:val="00D22546"/>
    <w:rsid w:val="00D2473D"/>
    <w:rsid w:val="00D25E2D"/>
    <w:rsid w:val="00D2761E"/>
    <w:rsid w:val="00D27C91"/>
    <w:rsid w:val="00D30895"/>
    <w:rsid w:val="00D31997"/>
    <w:rsid w:val="00D32089"/>
    <w:rsid w:val="00D3387D"/>
    <w:rsid w:val="00D33A79"/>
    <w:rsid w:val="00D345EC"/>
    <w:rsid w:val="00D35BF8"/>
    <w:rsid w:val="00D35C3F"/>
    <w:rsid w:val="00D4093D"/>
    <w:rsid w:val="00D409C1"/>
    <w:rsid w:val="00D40E25"/>
    <w:rsid w:val="00D40E54"/>
    <w:rsid w:val="00D41824"/>
    <w:rsid w:val="00D425D2"/>
    <w:rsid w:val="00D43066"/>
    <w:rsid w:val="00D43261"/>
    <w:rsid w:val="00D434D8"/>
    <w:rsid w:val="00D43CA2"/>
    <w:rsid w:val="00D43D04"/>
    <w:rsid w:val="00D449B0"/>
    <w:rsid w:val="00D44A1C"/>
    <w:rsid w:val="00D44A49"/>
    <w:rsid w:val="00D46B9A"/>
    <w:rsid w:val="00D475A4"/>
    <w:rsid w:val="00D5011B"/>
    <w:rsid w:val="00D50303"/>
    <w:rsid w:val="00D50ADC"/>
    <w:rsid w:val="00D519F6"/>
    <w:rsid w:val="00D53166"/>
    <w:rsid w:val="00D5328C"/>
    <w:rsid w:val="00D53CAA"/>
    <w:rsid w:val="00D53F12"/>
    <w:rsid w:val="00D543ED"/>
    <w:rsid w:val="00D54832"/>
    <w:rsid w:val="00D54AFC"/>
    <w:rsid w:val="00D5562E"/>
    <w:rsid w:val="00D5760C"/>
    <w:rsid w:val="00D60831"/>
    <w:rsid w:val="00D61804"/>
    <w:rsid w:val="00D620FF"/>
    <w:rsid w:val="00D6223F"/>
    <w:rsid w:val="00D627E3"/>
    <w:rsid w:val="00D63CB3"/>
    <w:rsid w:val="00D65AEE"/>
    <w:rsid w:val="00D66C8A"/>
    <w:rsid w:val="00D66F88"/>
    <w:rsid w:val="00D674CC"/>
    <w:rsid w:val="00D67FE4"/>
    <w:rsid w:val="00D706CB"/>
    <w:rsid w:val="00D708FF"/>
    <w:rsid w:val="00D7095C"/>
    <w:rsid w:val="00D70A3A"/>
    <w:rsid w:val="00D711A6"/>
    <w:rsid w:val="00D720F1"/>
    <w:rsid w:val="00D731D3"/>
    <w:rsid w:val="00D744B1"/>
    <w:rsid w:val="00D7580B"/>
    <w:rsid w:val="00D762EA"/>
    <w:rsid w:val="00D765DD"/>
    <w:rsid w:val="00D7749D"/>
    <w:rsid w:val="00D77B78"/>
    <w:rsid w:val="00D80868"/>
    <w:rsid w:val="00D80D1D"/>
    <w:rsid w:val="00D81188"/>
    <w:rsid w:val="00D81495"/>
    <w:rsid w:val="00D823C1"/>
    <w:rsid w:val="00D82865"/>
    <w:rsid w:val="00D84698"/>
    <w:rsid w:val="00D84C51"/>
    <w:rsid w:val="00D84E32"/>
    <w:rsid w:val="00D852F5"/>
    <w:rsid w:val="00D863FD"/>
    <w:rsid w:val="00D864CC"/>
    <w:rsid w:val="00D87757"/>
    <w:rsid w:val="00D8777A"/>
    <w:rsid w:val="00D90A32"/>
    <w:rsid w:val="00D9115A"/>
    <w:rsid w:val="00D91C89"/>
    <w:rsid w:val="00D9239A"/>
    <w:rsid w:val="00D94630"/>
    <w:rsid w:val="00D9566B"/>
    <w:rsid w:val="00D96B04"/>
    <w:rsid w:val="00D96B9C"/>
    <w:rsid w:val="00D97548"/>
    <w:rsid w:val="00D97C04"/>
    <w:rsid w:val="00D97F0D"/>
    <w:rsid w:val="00DA013A"/>
    <w:rsid w:val="00DA0D4E"/>
    <w:rsid w:val="00DA15B0"/>
    <w:rsid w:val="00DA3498"/>
    <w:rsid w:val="00DA4B17"/>
    <w:rsid w:val="00DA52B9"/>
    <w:rsid w:val="00DA61B3"/>
    <w:rsid w:val="00DA7AE1"/>
    <w:rsid w:val="00DB0426"/>
    <w:rsid w:val="00DB1DE8"/>
    <w:rsid w:val="00DB2188"/>
    <w:rsid w:val="00DB2CC8"/>
    <w:rsid w:val="00DB4298"/>
    <w:rsid w:val="00DB47DF"/>
    <w:rsid w:val="00DB499B"/>
    <w:rsid w:val="00DB553B"/>
    <w:rsid w:val="00DB5A1B"/>
    <w:rsid w:val="00DB5D1A"/>
    <w:rsid w:val="00DC0B36"/>
    <w:rsid w:val="00DC0C18"/>
    <w:rsid w:val="00DC3F65"/>
    <w:rsid w:val="00DC44E3"/>
    <w:rsid w:val="00DC44F3"/>
    <w:rsid w:val="00DC6174"/>
    <w:rsid w:val="00DC6FD9"/>
    <w:rsid w:val="00DC7D24"/>
    <w:rsid w:val="00DC7FB5"/>
    <w:rsid w:val="00DD0053"/>
    <w:rsid w:val="00DD0260"/>
    <w:rsid w:val="00DD0AC2"/>
    <w:rsid w:val="00DD2C4C"/>
    <w:rsid w:val="00DD46A0"/>
    <w:rsid w:val="00DD4CB7"/>
    <w:rsid w:val="00DD500F"/>
    <w:rsid w:val="00DD5C7C"/>
    <w:rsid w:val="00DD6BF7"/>
    <w:rsid w:val="00DD7194"/>
    <w:rsid w:val="00DE17BD"/>
    <w:rsid w:val="00DE1B4B"/>
    <w:rsid w:val="00DE35C7"/>
    <w:rsid w:val="00DE49E8"/>
    <w:rsid w:val="00DE4D1D"/>
    <w:rsid w:val="00DE5404"/>
    <w:rsid w:val="00DE56F7"/>
    <w:rsid w:val="00DE5A68"/>
    <w:rsid w:val="00DE5CB2"/>
    <w:rsid w:val="00DE64DA"/>
    <w:rsid w:val="00DE6B58"/>
    <w:rsid w:val="00DE72BF"/>
    <w:rsid w:val="00DE7C37"/>
    <w:rsid w:val="00DF0B6B"/>
    <w:rsid w:val="00DF1F47"/>
    <w:rsid w:val="00DF2DC7"/>
    <w:rsid w:val="00DF354E"/>
    <w:rsid w:val="00DF4809"/>
    <w:rsid w:val="00DF5006"/>
    <w:rsid w:val="00DF67E7"/>
    <w:rsid w:val="00DF6887"/>
    <w:rsid w:val="00DF698D"/>
    <w:rsid w:val="00DF6CA7"/>
    <w:rsid w:val="00DF78B6"/>
    <w:rsid w:val="00DF7B76"/>
    <w:rsid w:val="00E01509"/>
    <w:rsid w:val="00E01ADA"/>
    <w:rsid w:val="00E01C8D"/>
    <w:rsid w:val="00E020ED"/>
    <w:rsid w:val="00E02582"/>
    <w:rsid w:val="00E02995"/>
    <w:rsid w:val="00E042DE"/>
    <w:rsid w:val="00E0495D"/>
    <w:rsid w:val="00E04CD5"/>
    <w:rsid w:val="00E04EAF"/>
    <w:rsid w:val="00E05020"/>
    <w:rsid w:val="00E05198"/>
    <w:rsid w:val="00E05205"/>
    <w:rsid w:val="00E058CC"/>
    <w:rsid w:val="00E0614E"/>
    <w:rsid w:val="00E0721F"/>
    <w:rsid w:val="00E07911"/>
    <w:rsid w:val="00E10908"/>
    <w:rsid w:val="00E10E36"/>
    <w:rsid w:val="00E114E7"/>
    <w:rsid w:val="00E12155"/>
    <w:rsid w:val="00E13ECA"/>
    <w:rsid w:val="00E145CC"/>
    <w:rsid w:val="00E14E18"/>
    <w:rsid w:val="00E210D9"/>
    <w:rsid w:val="00E21232"/>
    <w:rsid w:val="00E2161C"/>
    <w:rsid w:val="00E22133"/>
    <w:rsid w:val="00E23097"/>
    <w:rsid w:val="00E238D4"/>
    <w:rsid w:val="00E23A53"/>
    <w:rsid w:val="00E25CBE"/>
    <w:rsid w:val="00E2773E"/>
    <w:rsid w:val="00E2787A"/>
    <w:rsid w:val="00E3027C"/>
    <w:rsid w:val="00E30823"/>
    <w:rsid w:val="00E30D5C"/>
    <w:rsid w:val="00E326A5"/>
    <w:rsid w:val="00E330B9"/>
    <w:rsid w:val="00E3372F"/>
    <w:rsid w:val="00E337D6"/>
    <w:rsid w:val="00E34340"/>
    <w:rsid w:val="00E35ACE"/>
    <w:rsid w:val="00E35CCD"/>
    <w:rsid w:val="00E36496"/>
    <w:rsid w:val="00E365DF"/>
    <w:rsid w:val="00E366EE"/>
    <w:rsid w:val="00E37C22"/>
    <w:rsid w:val="00E40477"/>
    <w:rsid w:val="00E4198A"/>
    <w:rsid w:val="00E4214E"/>
    <w:rsid w:val="00E4275F"/>
    <w:rsid w:val="00E43864"/>
    <w:rsid w:val="00E454BD"/>
    <w:rsid w:val="00E45545"/>
    <w:rsid w:val="00E47A03"/>
    <w:rsid w:val="00E50C97"/>
    <w:rsid w:val="00E51B8D"/>
    <w:rsid w:val="00E51E17"/>
    <w:rsid w:val="00E51E66"/>
    <w:rsid w:val="00E5250E"/>
    <w:rsid w:val="00E52B7B"/>
    <w:rsid w:val="00E535D0"/>
    <w:rsid w:val="00E55CDF"/>
    <w:rsid w:val="00E56621"/>
    <w:rsid w:val="00E56691"/>
    <w:rsid w:val="00E56D0F"/>
    <w:rsid w:val="00E56E2A"/>
    <w:rsid w:val="00E60293"/>
    <w:rsid w:val="00E60F89"/>
    <w:rsid w:val="00E61DB3"/>
    <w:rsid w:val="00E62AFD"/>
    <w:rsid w:val="00E62F5B"/>
    <w:rsid w:val="00E632C2"/>
    <w:rsid w:val="00E636C2"/>
    <w:rsid w:val="00E63E21"/>
    <w:rsid w:val="00E64F03"/>
    <w:rsid w:val="00E65086"/>
    <w:rsid w:val="00E6771C"/>
    <w:rsid w:val="00E712EE"/>
    <w:rsid w:val="00E714EF"/>
    <w:rsid w:val="00E725DE"/>
    <w:rsid w:val="00E72C7F"/>
    <w:rsid w:val="00E73965"/>
    <w:rsid w:val="00E73CB1"/>
    <w:rsid w:val="00E754AA"/>
    <w:rsid w:val="00E766C7"/>
    <w:rsid w:val="00E76D61"/>
    <w:rsid w:val="00E77101"/>
    <w:rsid w:val="00E77A64"/>
    <w:rsid w:val="00E77EEA"/>
    <w:rsid w:val="00E80F9A"/>
    <w:rsid w:val="00E81ECD"/>
    <w:rsid w:val="00E825A1"/>
    <w:rsid w:val="00E82DBD"/>
    <w:rsid w:val="00E83466"/>
    <w:rsid w:val="00E83BC0"/>
    <w:rsid w:val="00E841C0"/>
    <w:rsid w:val="00E84555"/>
    <w:rsid w:val="00E84A52"/>
    <w:rsid w:val="00E85473"/>
    <w:rsid w:val="00E855C1"/>
    <w:rsid w:val="00E8580D"/>
    <w:rsid w:val="00E85D07"/>
    <w:rsid w:val="00E878E3"/>
    <w:rsid w:val="00E913C8"/>
    <w:rsid w:val="00E91E24"/>
    <w:rsid w:val="00E9216B"/>
    <w:rsid w:val="00E92345"/>
    <w:rsid w:val="00E92A75"/>
    <w:rsid w:val="00E92F2B"/>
    <w:rsid w:val="00E930EB"/>
    <w:rsid w:val="00E935B0"/>
    <w:rsid w:val="00E9367A"/>
    <w:rsid w:val="00E940F2"/>
    <w:rsid w:val="00E943CF"/>
    <w:rsid w:val="00E969A6"/>
    <w:rsid w:val="00E96EAE"/>
    <w:rsid w:val="00E97A10"/>
    <w:rsid w:val="00EA096D"/>
    <w:rsid w:val="00EA10E1"/>
    <w:rsid w:val="00EA157F"/>
    <w:rsid w:val="00EA1B32"/>
    <w:rsid w:val="00EA280A"/>
    <w:rsid w:val="00EA2FA2"/>
    <w:rsid w:val="00EA3073"/>
    <w:rsid w:val="00EA3581"/>
    <w:rsid w:val="00EA4857"/>
    <w:rsid w:val="00EA4893"/>
    <w:rsid w:val="00EA4FB0"/>
    <w:rsid w:val="00EA57F5"/>
    <w:rsid w:val="00EA5BA9"/>
    <w:rsid w:val="00EA5C27"/>
    <w:rsid w:val="00EA6358"/>
    <w:rsid w:val="00EA6D16"/>
    <w:rsid w:val="00EA7897"/>
    <w:rsid w:val="00EA7BF2"/>
    <w:rsid w:val="00EB2EFC"/>
    <w:rsid w:val="00EB3934"/>
    <w:rsid w:val="00EB3BC0"/>
    <w:rsid w:val="00EB3BED"/>
    <w:rsid w:val="00EB3FE9"/>
    <w:rsid w:val="00EB4F5E"/>
    <w:rsid w:val="00EB4F75"/>
    <w:rsid w:val="00EB5EFB"/>
    <w:rsid w:val="00EB5F49"/>
    <w:rsid w:val="00EB7812"/>
    <w:rsid w:val="00EC1F1F"/>
    <w:rsid w:val="00EC2F8E"/>
    <w:rsid w:val="00EC5132"/>
    <w:rsid w:val="00EC5A52"/>
    <w:rsid w:val="00EC6A41"/>
    <w:rsid w:val="00ED0E16"/>
    <w:rsid w:val="00ED2114"/>
    <w:rsid w:val="00ED23B6"/>
    <w:rsid w:val="00ED243C"/>
    <w:rsid w:val="00ED2670"/>
    <w:rsid w:val="00ED278E"/>
    <w:rsid w:val="00ED32A4"/>
    <w:rsid w:val="00ED3761"/>
    <w:rsid w:val="00ED38F9"/>
    <w:rsid w:val="00ED3D23"/>
    <w:rsid w:val="00ED435A"/>
    <w:rsid w:val="00ED4E4E"/>
    <w:rsid w:val="00ED71DA"/>
    <w:rsid w:val="00ED71EC"/>
    <w:rsid w:val="00ED77A6"/>
    <w:rsid w:val="00ED77EA"/>
    <w:rsid w:val="00ED79F7"/>
    <w:rsid w:val="00ED7A81"/>
    <w:rsid w:val="00EE0022"/>
    <w:rsid w:val="00EE03CB"/>
    <w:rsid w:val="00EE04D8"/>
    <w:rsid w:val="00EE0EA2"/>
    <w:rsid w:val="00EE17B5"/>
    <w:rsid w:val="00EE2C00"/>
    <w:rsid w:val="00EE3A58"/>
    <w:rsid w:val="00EE57D5"/>
    <w:rsid w:val="00EF1071"/>
    <w:rsid w:val="00EF19EE"/>
    <w:rsid w:val="00EF1C4A"/>
    <w:rsid w:val="00EF34B4"/>
    <w:rsid w:val="00EF4C06"/>
    <w:rsid w:val="00EF4F79"/>
    <w:rsid w:val="00F0089C"/>
    <w:rsid w:val="00F03037"/>
    <w:rsid w:val="00F0305B"/>
    <w:rsid w:val="00F0384B"/>
    <w:rsid w:val="00F0400A"/>
    <w:rsid w:val="00F04C41"/>
    <w:rsid w:val="00F04E58"/>
    <w:rsid w:val="00F0569E"/>
    <w:rsid w:val="00F0768D"/>
    <w:rsid w:val="00F07A20"/>
    <w:rsid w:val="00F07B38"/>
    <w:rsid w:val="00F07DB8"/>
    <w:rsid w:val="00F07F0D"/>
    <w:rsid w:val="00F104DC"/>
    <w:rsid w:val="00F137FC"/>
    <w:rsid w:val="00F14863"/>
    <w:rsid w:val="00F17CA5"/>
    <w:rsid w:val="00F17CA6"/>
    <w:rsid w:val="00F205B2"/>
    <w:rsid w:val="00F20D88"/>
    <w:rsid w:val="00F2140A"/>
    <w:rsid w:val="00F21591"/>
    <w:rsid w:val="00F21853"/>
    <w:rsid w:val="00F22DFA"/>
    <w:rsid w:val="00F2386B"/>
    <w:rsid w:val="00F23D1C"/>
    <w:rsid w:val="00F240D8"/>
    <w:rsid w:val="00F26B98"/>
    <w:rsid w:val="00F274C5"/>
    <w:rsid w:val="00F279E3"/>
    <w:rsid w:val="00F3004C"/>
    <w:rsid w:val="00F300D6"/>
    <w:rsid w:val="00F324A8"/>
    <w:rsid w:val="00F343D3"/>
    <w:rsid w:val="00F3520B"/>
    <w:rsid w:val="00F35718"/>
    <w:rsid w:val="00F35E10"/>
    <w:rsid w:val="00F368D5"/>
    <w:rsid w:val="00F37007"/>
    <w:rsid w:val="00F37E07"/>
    <w:rsid w:val="00F402FC"/>
    <w:rsid w:val="00F40307"/>
    <w:rsid w:val="00F404C1"/>
    <w:rsid w:val="00F40714"/>
    <w:rsid w:val="00F40E3C"/>
    <w:rsid w:val="00F4113C"/>
    <w:rsid w:val="00F4143E"/>
    <w:rsid w:val="00F42252"/>
    <w:rsid w:val="00F42EA4"/>
    <w:rsid w:val="00F44555"/>
    <w:rsid w:val="00F45609"/>
    <w:rsid w:val="00F462C3"/>
    <w:rsid w:val="00F463E6"/>
    <w:rsid w:val="00F476FD"/>
    <w:rsid w:val="00F50211"/>
    <w:rsid w:val="00F509BC"/>
    <w:rsid w:val="00F511BC"/>
    <w:rsid w:val="00F51FDE"/>
    <w:rsid w:val="00F534F8"/>
    <w:rsid w:val="00F535FA"/>
    <w:rsid w:val="00F567D0"/>
    <w:rsid w:val="00F571EF"/>
    <w:rsid w:val="00F57BF6"/>
    <w:rsid w:val="00F618CA"/>
    <w:rsid w:val="00F632FD"/>
    <w:rsid w:val="00F63795"/>
    <w:rsid w:val="00F64684"/>
    <w:rsid w:val="00F647C5"/>
    <w:rsid w:val="00F64E1E"/>
    <w:rsid w:val="00F651EE"/>
    <w:rsid w:val="00F66087"/>
    <w:rsid w:val="00F66E68"/>
    <w:rsid w:val="00F66FC3"/>
    <w:rsid w:val="00F67AA5"/>
    <w:rsid w:val="00F67D96"/>
    <w:rsid w:val="00F70630"/>
    <w:rsid w:val="00F7192E"/>
    <w:rsid w:val="00F730D1"/>
    <w:rsid w:val="00F73628"/>
    <w:rsid w:val="00F75A31"/>
    <w:rsid w:val="00F75B28"/>
    <w:rsid w:val="00F765AF"/>
    <w:rsid w:val="00F765C0"/>
    <w:rsid w:val="00F76885"/>
    <w:rsid w:val="00F774C5"/>
    <w:rsid w:val="00F77571"/>
    <w:rsid w:val="00F775F1"/>
    <w:rsid w:val="00F7774C"/>
    <w:rsid w:val="00F77D3D"/>
    <w:rsid w:val="00F8065C"/>
    <w:rsid w:val="00F829E0"/>
    <w:rsid w:val="00F82E86"/>
    <w:rsid w:val="00F84D4F"/>
    <w:rsid w:val="00F85EFE"/>
    <w:rsid w:val="00F86064"/>
    <w:rsid w:val="00F86065"/>
    <w:rsid w:val="00F863B3"/>
    <w:rsid w:val="00F86D6A"/>
    <w:rsid w:val="00F874A5"/>
    <w:rsid w:val="00F906B1"/>
    <w:rsid w:val="00F90ACD"/>
    <w:rsid w:val="00F90ED2"/>
    <w:rsid w:val="00F94781"/>
    <w:rsid w:val="00F94869"/>
    <w:rsid w:val="00FA01B2"/>
    <w:rsid w:val="00FA09DB"/>
    <w:rsid w:val="00FA0C64"/>
    <w:rsid w:val="00FA119E"/>
    <w:rsid w:val="00FA1C1A"/>
    <w:rsid w:val="00FA1D59"/>
    <w:rsid w:val="00FA1FF1"/>
    <w:rsid w:val="00FA25A7"/>
    <w:rsid w:val="00FA2FCB"/>
    <w:rsid w:val="00FA559E"/>
    <w:rsid w:val="00FA597D"/>
    <w:rsid w:val="00FA5BFD"/>
    <w:rsid w:val="00FA650D"/>
    <w:rsid w:val="00FA68EB"/>
    <w:rsid w:val="00FA73A6"/>
    <w:rsid w:val="00FB05A5"/>
    <w:rsid w:val="00FB21ED"/>
    <w:rsid w:val="00FB246B"/>
    <w:rsid w:val="00FB257B"/>
    <w:rsid w:val="00FB3264"/>
    <w:rsid w:val="00FB34B1"/>
    <w:rsid w:val="00FB38F3"/>
    <w:rsid w:val="00FB4D5C"/>
    <w:rsid w:val="00FB4E51"/>
    <w:rsid w:val="00FB6467"/>
    <w:rsid w:val="00FB7554"/>
    <w:rsid w:val="00FB76B7"/>
    <w:rsid w:val="00FB784F"/>
    <w:rsid w:val="00FC03C0"/>
    <w:rsid w:val="00FC2694"/>
    <w:rsid w:val="00FC2B70"/>
    <w:rsid w:val="00FC3487"/>
    <w:rsid w:val="00FC3DF5"/>
    <w:rsid w:val="00FC4389"/>
    <w:rsid w:val="00FC43E3"/>
    <w:rsid w:val="00FC4699"/>
    <w:rsid w:val="00FC4E7E"/>
    <w:rsid w:val="00FC5740"/>
    <w:rsid w:val="00FC6EB3"/>
    <w:rsid w:val="00FC700B"/>
    <w:rsid w:val="00FC7D3A"/>
    <w:rsid w:val="00FD1378"/>
    <w:rsid w:val="00FD272C"/>
    <w:rsid w:val="00FD30F5"/>
    <w:rsid w:val="00FD34B3"/>
    <w:rsid w:val="00FD36F5"/>
    <w:rsid w:val="00FD428A"/>
    <w:rsid w:val="00FD4C49"/>
    <w:rsid w:val="00FD53DB"/>
    <w:rsid w:val="00FD672C"/>
    <w:rsid w:val="00FD710C"/>
    <w:rsid w:val="00FE01BC"/>
    <w:rsid w:val="00FE09F7"/>
    <w:rsid w:val="00FE0D18"/>
    <w:rsid w:val="00FE12B1"/>
    <w:rsid w:val="00FE204A"/>
    <w:rsid w:val="00FE2152"/>
    <w:rsid w:val="00FE215C"/>
    <w:rsid w:val="00FE2CAC"/>
    <w:rsid w:val="00FE2E79"/>
    <w:rsid w:val="00FE3461"/>
    <w:rsid w:val="00FE46EB"/>
    <w:rsid w:val="00FE5207"/>
    <w:rsid w:val="00FE698D"/>
    <w:rsid w:val="00FE6CC6"/>
    <w:rsid w:val="00FF26A3"/>
    <w:rsid w:val="00FF4217"/>
    <w:rsid w:val="00FF46F6"/>
    <w:rsid w:val="00FF4BA3"/>
    <w:rsid w:val="00FF52BF"/>
    <w:rsid w:val="00FF5BCA"/>
    <w:rsid w:val="00FF621E"/>
    <w:rsid w:val="00FF6485"/>
    <w:rsid w:val="00FF6A7E"/>
    <w:rsid w:val="0E092156"/>
    <w:rsid w:val="1F4FF737"/>
    <w:rsid w:val="289EBE2B"/>
    <w:rsid w:val="355368A4"/>
    <w:rsid w:val="3C84EA88"/>
    <w:rsid w:val="46F441E8"/>
    <w:rsid w:val="5F7BB41F"/>
    <w:rsid w:val="746C12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CA2A5A"/>
  <w15:docId w15:val="{87552F6F-5C13-41B5-9783-108384419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AU" w:eastAsia="en-US"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uiPriority="3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lsdException w:name="Medium List 2 Accent 6" w:uiPriority="21"/>
    <w:lsdException w:name="Medium Grid 1 Accent 6" w:uiPriority="31"/>
    <w:lsdException w:name="Medium Grid 2 Accent 6" w:uiPriority="32"/>
    <w:lsdException w:name="Medium Grid 3 Accent 6" w:uiPriority="33"/>
    <w:lsdException w:name="Dark List Accent 6" w:uiPriority="37"/>
    <w:lsdException w:name="Colorful Shading Accent 6" w:uiPriority="3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0A08"/>
    <w:pPr>
      <w:spacing w:after="200" w:line="276" w:lineRule="auto"/>
    </w:pPr>
    <w:rPr>
      <w:sz w:val="22"/>
      <w:szCs w:val="22"/>
      <w:lang w:val="en-NZ" w:eastAsia="en-NZ"/>
    </w:rPr>
  </w:style>
  <w:style w:type="paragraph" w:styleId="Heading1">
    <w:name w:val="heading 1"/>
    <w:basedOn w:val="Normal"/>
    <w:next w:val="Normal"/>
    <w:link w:val="Heading1Char"/>
    <w:uiPriority w:val="9"/>
    <w:qFormat/>
    <w:rsid w:val="00DA7AE1"/>
    <w:pPr>
      <w:keepNext/>
      <w:keepLines/>
      <w:spacing w:before="480" w:after="0"/>
      <w:outlineLvl w:val="0"/>
    </w:pPr>
    <w:rPr>
      <w:rFonts w:ascii="Arial" w:hAnsi="Arial" w:cs="Arial"/>
      <w:b/>
      <w:bCs/>
      <w:color w:val="1C2549"/>
      <w:sz w:val="28"/>
      <w:szCs w:val="28"/>
    </w:rPr>
  </w:style>
  <w:style w:type="paragraph" w:styleId="Heading2">
    <w:name w:val="heading 2"/>
    <w:basedOn w:val="Normal"/>
    <w:next w:val="Normal"/>
    <w:link w:val="Heading2Char"/>
    <w:uiPriority w:val="9"/>
    <w:unhideWhenUsed/>
    <w:qFormat/>
    <w:locked/>
    <w:rsid w:val="007E5BD8"/>
    <w:pPr>
      <w:keepNext/>
      <w:keepLines/>
      <w:spacing w:before="120" w:after="0"/>
      <w:outlineLvl w:val="1"/>
    </w:pPr>
    <w:rPr>
      <w:rFonts w:ascii="Arial" w:hAnsi="Arial" w:cs="Arial"/>
      <w:b/>
      <w:bCs/>
      <w:color w:val="4F81BD"/>
      <w:sz w:val="26"/>
      <w:szCs w:val="26"/>
    </w:rPr>
  </w:style>
  <w:style w:type="paragraph" w:styleId="Heading3">
    <w:name w:val="heading 3"/>
    <w:basedOn w:val="Normal"/>
    <w:next w:val="Normal"/>
    <w:link w:val="Heading3Char"/>
    <w:uiPriority w:val="9"/>
    <w:unhideWhenUsed/>
    <w:qFormat/>
    <w:locked/>
    <w:rsid w:val="007E5BD8"/>
    <w:pPr>
      <w:keepNext/>
      <w:keepLines/>
      <w:spacing w:before="120" w:after="0"/>
      <w:outlineLvl w:val="2"/>
    </w:pPr>
    <w:rPr>
      <w:rFonts w:ascii="Arial" w:hAnsi="Arial" w:cs="Arial"/>
      <w:b/>
      <w:bCs/>
      <w:color w:val="2DA2BF"/>
    </w:rPr>
  </w:style>
  <w:style w:type="paragraph" w:styleId="Heading4">
    <w:name w:val="heading 4"/>
    <w:basedOn w:val="Normal"/>
    <w:next w:val="Normal"/>
    <w:link w:val="Heading4Char"/>
    <w:uiPriority w:val="9"/>
    <w:unhideWhenUsed/>
    <w:qFormat/>
    <w:locked/>
    <w:rsid w:val="007E5BD8"/>
    <w:pPr>
      <w:keepNext/>
      <w:keepLines/>
      <w:spacing w:before="200" w:after="0"/>
      <w:outlineLvl w:val="3"/>
    </w:pPr>
    <w:rPr>
      <w:rFonts w:ascii="Arial" w:hAnsi="Arial" w:cs="Arial"/>
      <w:b/>
      <w:bCs/>
      <w:i/>
      <w:iCs/>
      <w:color w:val="2DA2BF"/>
    </w:rPr>
  </w:style>
  <w:style w:type="paragraph" w:styleId="Heading5">
    <w:name w:val="heading 5"/>
    <w:basedOn w:val="Normal"/>
    <w:next w:val="Normal"/>
    <w:link w:val="Heading5Char"/>
    <w:uiPriority w:val="9"/>
    <w:unhideWhenUsed/>
    <w:qFormat/>
    <w:locked/>
    <w:rsid w:val="006A0A08"/>
    <w:pPr>
      <w:keepNext/>
      <w:keepLines/>
      <w:spacing w:before="200" w:after="0"/>
      <w:outlineLvl w:val="4"/>
    </w:pPr>
    <w:rPr>
      <w:rFonts w:ascii="Cambria" w:hAnsi="Cambria"/>
      <w:color w:val="16505E"/>
    </w:rPr>
  </w:style>
  <w:style w:type="paragraph" w:styleId="Heading6">
    <w:name w:val="heading 6"/>
    <w:basedOn w:val="Normal"/>
    <w:next w:val="Normal"/>
    <w:link w:val="Heading6Char"/>
    <w:uiPriority w:val="9"/>
    <w:unhideWhenUsed/>
    <w:qFormat/>
    <w:locked/>
    <w:rsid w:val="006A0A08"/>
    <w:pPr>
      <w:keepNext/>
      <w:keepLines/>
      <w:spacing w:before="200" w:after="0"/>
      <w:outlineLvl w:val="5"/>
    </w:pPr>
    <w:rPr>
      <w:rFonts w:ascii="Cambria" w:hAnsi="Cambria"/>
      <w:i/>
      <w:iCs/>
      <w:color w:val="16505E"/>
    </w:rPr>
  </w:style>
  <w:style w:type="paragraph" w:styleId="Heading7">
    <w:name w:val="heading 7"/>
    <w:basedOn w:val="Normal"/>
    <w:next w:val="Normal"/>
    <w:link w:val="Heading7Char"/>
    <w:uiPriority w:val="9"/>
    <w:unhideWhenUsed/>
    <w:qFormat/>
    <w:locked/>
    <w:rsid w:val="006A0A08"/>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unhideWhenUsed/>
    <w:qFormat/>
    <w:locked/>
    <w:rsid w:val="006A0A08"/>
    <w:pPr>
      <w:keepNext/>
      <w:keepLines/>
      <w:spacing w:before="200" w:after="0"/>
      <w:outlineLvl w:val="7"/>
    </w:pPr>
    <w:rPr>
      <w:rFonts w:ascii="Cambria" w:hAnsi="Cambria"/>
      <w:color w:val="2DA2BF"/>
      <w:sz w:val="20"/>
      <w:szCs w:val="20"/>
    </w:rPr>
  </w:style>
  <w:style w:type="paragraph" w:styleId="Heading9">
    <w:name w:val="heading 9"/>
    <w:basedOn w:val="Normal"/>
    <w:next w:val="Normal"/>
    <w:link w:val="Heading9Char"/>
    <w:uiPriority w:val="9"/>
    <w:unhideWhenUsed/>
    <w:qFormat/>
    <w:locked/>
    <w:rsid w:val="006A0A08"/>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DA7AE1"/>
    <w:rPr>
      <w:rFonts w:ascii="Arial" w:hAnsi="Arial" w:cs="Arial"/>
      <w:b/>
      <w:bCs/>
      <w:color w:val="1C2549"/>
      <w:sz w:val="28"/>
      <w:szCs w:val="28"/>
      <w:lang w:val="en-NZ" w:eastAsia="en-NZ"/>
    </w:rPr>
  </w:style>
  <w:style w:type="table" w:styleId="TableGrid">
    <w:name w:val="Table Grid"/>
    <w:basedOn w:val="TableNormal"/>
    <w:uiPriority w:val="39"/>
    <w:rsid w:val="007F1DC6"/>
    <w:rPr>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7B37FA"/>
    <w:rPr>
      <w:sz w:val="20"/>
      <w:szCs w:val="20"/>
    </w:rPr>
  </w:style>
  <w:style w:type="character" w:customStyle="1" w:styleId="FootnoteTextChar">
    <w:name w:val="Footnote Text Char"/>
    <w:link w:val="FootnoteText"/>
    <w:uiPriority w:val="99"/>
    <w:semiHidden/>
    <w:locked/>
    <w:rPr>
      <w:rFonts w:cs="Times New Roman"/>
      <w:sz w:val="20"/>
      <w:szCs w:val="20"/>
      <w:lang w:val="x-none" w:eastAsia="en-GB"/>
    </w:rPr>
  </w:style>
  <w:style w:type="character" w:styleId="FootnoteReference">
    <w:name w:val="footnote reference"/>
    <w:uiPriority w:val="99"/>
    <w:semiHidden/>
    <w:rsid w:val="007B37FA"/>
    <w:rPr>
      <w:rFonts w:cs="Times New Roman"/>
      <w:vertAlign w:val="superscript"/>
    </w:rPr>
  </w:style>
  <w:style w:type="paragraph" w:customStyle="1" w:styleId="ColorfulList-Accent11">
    <w:name w:val="Colorful List - Accent 11"/>
    <w:basedOn w:val="Normal"/>
    <w:uiPriority w:val="34"/>
    <w:rsid w:val="007A3CCD"/>
    <w:pPr>
      <w:ind w:left="720"/>
      <w:contextualSpacing/>
    </w:pPr>
  </w:style>
  <w:style w:type="paragraph" w:customStyle="1" w:styleId="Tabletext">
    <w:name w:val="Table text"/>
    <w:basedOn w:val="Normal"/>
    <w:rsid w:val="00292277"/>
    <w:pPr>
      <w:spacing w:before="80" w:after="80"/>
    </w:pPr>
    <w:rPr>
      <w:rFonts w:ascii="Arial" w:hAnsi="Arial"/>
      <w:sz w:val="20"/>
      <w:lang w:eastAsia="en-US"/>
    </w:rPr>
  </w:style>
  <w:style w:type="paragraph" w:customStyle="1" w:styleId="Codetableheading">
    <w:name w:val="Code table heading"/>
    <w:basedOn w:val="Normal"/>
    <w:rsid w:val="00292277"/>
    <w:pPr>
      <w:spacing w:before="80" w:after="80"/>
    </w:pPr>
    <w:rPr>
      <w:rFonts w:ascii="Arial Mäori" w:hAnsi="Arial Mäori"/>
      <w:b/>
      <w:sz w:val="20"/>
      <w:szCs w:val="19"/>
      <w:lang w:val="en-GB" w:eastAsia="en-US"/>
    </w:rPr>
  </w:style>
  <w:style w:type="paragraph" w:styleId="TOC2">
    <w:name w:val="toc 2"/>
    <w:basedOn w:val="Normal"/>
    <w:next w:val="Normal"/>
    <w:autoRedefine/>
    <w:uiPriority w:val="39"/>
    <w:qFormat/>
    <w:locked/>
    <w:rsid w:val="006B1EF1"/>
    <w:pPr>
      <w:spacing w:before="60" w:after="60"/>
      <w:ind w:left="198"/>
    </w:pPr>
    <w:rPr>
      <w:rFonts w:ascii="Arial" w:hAnsi="Arial"/>
      <w:lang w:eastAsia="en-US"/>
    </w:rPr>
  </w:style>
  <w:style w:type="character" w:styleId="CommentReference">
    <w:name w:val="annotation reference"/>
    <w:uiPriority w:val="99"/>
    <w:semiHidden/>
    <w:rsid w:val="00292277"/>
    <w:rPr>
      <w:sz w:val="16"/>
      <w:szCs w:val="16"/>
    </w:rPr>
  </w:style>
  <w:style w:type="paragraph" w:styleId="CommentText">
    <w:name w:val="annotation text"/>
    <w:basedOn w:val="Normal"/>
    <w:link w:val="CommentTextChar"/>
    <w:uiPriority w:val="99"/>
    <w:rsid w:val="00292277"/>
    <w:rPr>
      <w:sz w:val="20"/>
      <w:szCs w:val="20"/>
    </w:rPr>
  </w:style>
  <w:style w:type="paragraph" w:styleId="CommentSubject">
    <w:name w:val="annotation subject"/>
    <w:basedOn w:val="CommentText"/>
    <w:next w:val="CommentText"/>
    <w:link w:val="CommentSubjectChar"/>
    <w:uiPriority w:val="99"/>
    <w:semiHidden/>
    <w:rsid w:val="00292277"/>
    <w:rPr>
      <w:b/>
      <w:bCs/>
    </w:rPr>
  </w:style>
  <w:style w:type="paragraph" w:styleId="BalloonText">
    <w:name w:val="Balloon Text"/>
    <w:basedOn w:val="Normal"/>
    <w:link w:val="BalloonTextChar"/>
    <w:uiPriority w:val="99"/>
    <w:semiHidden/>
    <w:rsid w:val="00292277"/>
    <w:rPr>
      <w:rFonts w:ascii="Tahoma" w:hAnsi="Tahoma" w:cs="Tahoma"/>
      <w:sz w:val="16"/>
      <w:szCs w:val="16"/>
    </w:rPr>
  </w:style>
  <w:style w:type="paragraph" w:styleId="Header">
    <w:name w:val="header"/>
    <w:basedOn w:val="Normal"/>
    <w:link w:val="HeaderChar"/>
    <w:uiPriority w:val="99"/>
    <w:rsid w:val="00200859"/>
    <w:pPr>
      <w:tabs>
        <w:tab w:val="center" w:pos="4153"/>
        <w:tab w:val="right" w:pos="8306"/>
      </w:tabs>
    </w:pPr>
  </w:style>
  <w:style w:type="paragraph" w:styleId="Footer">
    <w:name w:val="footer"/>
    <w:basedOn w:val="Normal"/>
    <w:link w:val="FooterChar"/>
    <w:uiPriority w:val="99"/>
    <w:rsid w:val="00200859"/>
    <w:pPr>
      <w:tabs>
        <w:tab w:val="center" w:pos="4153"/>
        <w:tab w:val="right" w:pos="8306"/>
      </w:tabs>
    </w:pPr>
  </w:style>
  <w:style w:type="character" w:styleId="PageNumber">
    <w:name w:val="page number"/>
    <w:basedOn w:val="DefaultParagraphFont"/>
    <w:rsid w:val="00200859"/>
  </w:style>
  <w:style w:type="paragraph" w:customStyle="1" w:styleId="CharChar">
    <w:name w:val="Char Char"/>
    <w:basedOn w:val="Normal"/>
    <w:rsid w:val="00465053"/>
    <w:pPr>
      <w:spacing w:after="160" w:line="240" w:lineRule="exact"/>
    </w:pPr>
    <w:rPr>
      <w:rFonts w:ascii="Arial" w:hAnsi="Arial"/>
      <w:sz w:val="20"/>
      <w:szCs w:val="20"/>
      <w:lang w:val="en-US" w:eastAsia="en-US"/>
    </w:rPr>
  </w:style>
  <w:style w:type="paragraph" w:styleId="NormalWeb">
    <w:name w:val="Normal (Web)"/>
    <w:basedOn w:val="Normal"/>
    <w:uiPriority w:val="99"/>
    <w:rsid w:val="00197088"/>
    <w:pPr>
      <w:spacing w:before="100" w:beforeAutospacing="1" w:after="100" w:afterAutospacing="1"/>
    </w:pPr>
    <w:rPr>
      <w:lang w:val="en-GB"/>
    </w:rPr>
  </w:style>
  <w:style w:type="paragraph" w:styleId="TOC1">
    <w:name w:val="toc 1"/>
    <w:basedOn w:val="Normal"/>
    <w:next w:val="Normal"/>
    <w:autoRedefine/>
    <w:uiPriority w:val="39"/>
    <w:qFormat/>
    <w:locked/>
    <w:rsid w:val="00CD1FE1"/>
    <w:pPr>
      <w:tabs>
        <w:tab w:val="right" w:leader="dot" w:pos="9637"/>
      </w:tabs>
      <w:spacing w:before="200" w:after="120"/>
    </w:pPr>
    <w:rPr>
      <w:rFonts w:ascii="Arial" w:hAnsi="Arial" w:cs="Arial"/>
      <w:b/>
      <w:noProof/>
      <w:szCs w:val="20"/>
    </w:rPr>
  </w:style>
  <w:style w:type="paragraph" w:styleId="TOC3">
    <w:name w:val="toc 3"/>
    <w:basedOn w:val="Normal"/>
    <w:next w:val="Normal"/>
    <w:autoRedefine/>
    <w:uiPriority w:val="39"/>
    <w:qFormat/>
    <w:locked/>
    <w:rsid w:val="001600B8"/>
    <w:pPr>
      <w:ind w:left="480"/>
    </w:pPr>
  </w:style>
  <w:style w:type="character" w:styleId="Hyperlink">
    <w:name w:val="Hyperlink"/>
    <w:uiPriority w:val="99"/>
    <w:rsid w:val="001600B8"/>
    <w:rPr>
      <w:color w:val="0000FF"/>
      <w:u w:val="single"/>
    </w:rPr>
  </w:style>
  <w:style w:type="character" w:customStyle="1" w:styleId="Heading2Char">
    <w:name w:val="Heading 2 Char"/>
    <w:link w:val="Heading2"/>
    <w:uiPriority w:val="9"/>
    <w:rsid w:val="007E5BD8"/>
    <w:rPr>
      <w:rFonts w:ascii="Arial" w:hAnsi="Arial" w:cs="Arial"/>
      <w:b/>
      <w:bCs/>
      <w:color w:val="4F81BD"/>
      <w:sz w:val="26"/>
      <w:szCs w:val="26"/>
      <w:lang w:val="en-NZ" w:eastAsia="en-NZ"/>
    </w:rPr>
  </w:style>
  <w:style w:type="character" w:customStyle="1" w:styleId="Heading3Char">
    <w:name w:val="Heading 3 Char"/>
    <w:link w:val="Heading3"/>
    <w:uiPriority w:val="9"/>
    <w:rsid w:val="007E5BD8"/>
    <w:rPr>
      <w:rFonts w:ascii="Arial" w:hAnsi="Arial" w:cs="Arial"/>
      <w:b/>
      <w:bCs/>
      <w:color w:val="2DA2BF"/>
      <w:sz w:val="22"/>
      <w:szCs w:val="22"/>
      <w:lang w:val="en-NZ" w:eastAsia="en-NZ"/>
    </w:rPr>
  </w:style>
  <w:style w:type="character" w:customStyle="1" w:styleId="Heading4Char">
    <w:name w:val="Heading 4 Char"/>
    <w:link w:val="Heading4"/>
    <w:uiPriority w:val="9"/>
    <w:rsid w:val="007E5BD8"/>
    <w:rPr>
      <w:rFonts w:ascii="Arial" w:hAnsi="Arial" w:cs="Arial"/>
      <w:b/>
      <w:bCs/>
      <w:i/>
      <w:iCs/>
      <w:color w:val="2DA2BF"/>
      <w:sz w:val="22"/>
      <w:szCs w:val="22"/>
      <w:lang w:val="en-NZ" w:eastAsia="en-NZ"/>
    </w:rPr>
  </w:style>
  <w:style w:type="character" w:customStyle="1" w:styleId="Heading5Char">
    <w:name w:val="Heading 5 Char"/>
    <w:link w:val="Heading5"/>
    <w:uiPriority w:val="9"/>
    <w:rsid w:val="006A0A08"/>
    <w:rPr>
      <w:rFonts w:ascii="Cambria" w:eastAsia="Times New Roman" w:hAnsi="Cambria" w:cs="Times New Roman"/>
      <w:color w:val="16505E"/>
    </w:rPr>
  </w:style>
  <w:style w:type="character" w:customStyle="1" w:styleId="Heading6Char">
    <w:name w:val="Heading 6 Char"/>
    <w:link w:val="Heading6"/>
    <w:uiPriority w:val="9"/>
    <w:rsid w:val="006A0A08"/>
    <w:rPr>
      <w:rFonts w:ascii="Cambria" w:eastAsia="Times New Roman" w:hAnsi="Cambria" w:cs="Times New Roman"/>
      <w:i/>
      <w:iCs/>
      <w:color w:val="16505E"/>
    </w:rPr>
  </w:style>
  <w:style w:type="character" w:customStyle="1" w:styleId="Heading7Char">
    <w:name w:val="Heading 7 Char"/>
    <w:link w:val="Heading7"/>
    <w:uiPriority w:val="9"/>
    <w:rsid w:val="006A0A08"/>
    <w:rPr>
      <w:rFonts w:ascii="Cambria" w:eastAsia="Times New Roman" w:hAnsi="Cambria" w:cs="Times New Roman"/>
      <w:i/>
      <w:iCs/>
      <w:color w:val="404040"/>
    </w:rPr>
  </w:style>
  <w:style w:type="character" w:customStyle="1" w:styleId="Heading8Char">
    <w:name w:val="Heading 8 Char"/>
    <w:link w:val="Heading8"/>
    <w:uiPriority w:val="9"/>
    <w:rsid w:val="006A0A08"/>
    <w:rPr>
      <w:rFonts w:ascii="Cambria" w:eastAsia="Times New Roman" w:hAnsi="Cambria" w:cs="Times New Roman"/>
      <w:color w:val="2DA2BF"/>
      <w:sz w:val="20"/>
      <w:szCs w:val="20"/>
    </w:rPr>
  </w:style>
  <w:style w:type="character" w:customStyle="1" w:styleId="Heading9Char">
    <w:name w:val="Heading 9 Char"/>
    <w:link w:val="Heading9"/>
    <w:uiPriority w:val="9"/>
    <w:rsid w:val="006A0A08"/>
    <w:rPr>
      <w:rFonts w:ascii="Cambria" w:eastAsia="Times New Roman" w:hAnsi="Cambria" w:cs="Times New Roman"/>
      <w:i/>
      <w:iCs/>
      <w:color w:val="404040"/>
      <w:sz w:val="20"/>
      <w:szCs w:val="20"/>
    </w:rPr>
  </w:style>
  <w:style w:type="paragraph" w:styleId="Caption">
    <w:name w:val="caption"/>
    <w:basedOn w:val="Normal"/>
    <w:next w:val="Normal"/>
    <w:uiPriority w:val="35"/>
    <w:unhideWhenUsed/>
    <w:qFormat/>
    <w:locked/>
    <w:rsid w:val="006A0A08"/>
    <w:pPr>
      <w:spacing w:line="240" w:lineRule="auto"/>
    </w:pPr>
    <w:rPr>
      <w:b/>
      <w:bCs/>
      <w:color w:val="2DA2BF"/>
      <w:sz w:val="18"/>
      <w:szCs w:val="18"/>
    </w:rPr>
  </w:style>
  <w:style w:type="paragraph" w:styleId="Title">
    <w:name w:val="Title"/>
    <w:basedOn w:val="Normal"/>
    <w:next w:val="Normal"/>
    <w:link w:val="TitleChar"/>
    <w:uiPriority w:val="10"/>
    <w:qFormat/>
    <w:locked/>
    <w:rsid w:val="006A0A08"/>
    <w:pPr>
      <w:pBdr>
        <w:bottom w:val="single" w:sz="8" w:space="4" w:color="2DA2BF"/>
      </w:pBdr>
      <w:spacing w:after="300" w:line="240" w:lineRule="auto"/>
      <w:contextualSpacing/>
    </w:pPr>
    <w:rPr>
      <w:rFonts w:ascii="Cambria" w:hAnsi="Cambria"/>
      <w:color w:val="343434"/>
      <w:spacing w:val="5"/>
      <w:kern w:val="28"/>
      <w:sz w:val="52"/>
      <w:szCs w:val="52"/>
    </w:rPr>
  </w:style>
  <w:style w:type="character" w:customStyle="1" w:styleId="TitleChar">
    <w:name w:val="Title Char"/>
    <w:link w:val="Title"/>
    <w:uiPriority w:val="10"/>
    <w:rsid w:val="006A0A08"/>
    <w:rPr>
      <w:rFonts w:ascii="Cambria" w:eastAsia="Times New Roman" w:hAnsi="Cambria" w:cs="Times New Roman"/>
      <w:color w:val="343434"/>
      <w:spacing w:val="5"/>
      <w:kern w:val="28"/>
      <w:sz w:val="52"/>
      <w:szCs w:val="52"/>
    </w:rPr>
  </w:style>
  <w:style w:type="paragraph" w:styleId="Subtitle">
    <w:name w:val="Subtitle"/>
    <w:basedOn w:val="Normal"/>
    <w:next w:val="Normal"/>
    <w:link w:val="SubtitleChar"/>
    <w:uiPriority w:val="11"/>
    <w:qFormat/>
    <w:locked/>
    <w:rsid w:val="006A0A08"/>
    <w:pPr>
      <w:numPr>
        <w:ilvl w:val="1"/>
      </w:numPr>
    </w:pPr>
    <w:rPr>
      <w:rFonts w:ascii="Cambria" w:hAnsi="Cambria"/>
      <w:i/>
      <w:iCs/>
      <w:color w:val="2DA2BF"/>
      <w:spacing w:val="15"/>
      <w:sz w:val="24"/>
      <w:szCs w:val="24"/>
    </w:rPr>
  </w:style>
  <w:style w:type="character" w:customStyle="1" w:styleId="SubtitleChar">
    <w:name w:val="Subtitle Char"/>
    <w:link w:val="Subtitle"/>
    <w:uiPriority w:val="11"/>
    <w:rsid w:val="006A0A08"/>
    <w:rPr>
      <w:rFonts w:ascii="Cambria" w:eastAsia="Times New Roman" w:hAnsi="Cambria" w:cs="Times New Roman"/>
      <w:i/>
      <w:iCs/>
      <w:color w:val="2DA2BF"/>
      <w:spacing w:val="15"/>
      <w:sz w:val="24"/>
      <w:szCs w:val="24"/>
    </w:rPr>
  </w:style>
  <w:style w:type="character" w:styleId="Strong">
    <w:name w:val="Strong"/>
    <w:uiPriority w:val="22"/>
    <w:qFormat/>
    <w:locked/>
    <w:rsid w:val="006A0A08"/>
    <w:rPr>
      <w:b/>
      <w:bCs/>
    </w:rPr>
  </w:style>
  <w:style w:type="character" w:styleId="Emphasis">
    <w:name w:val="Emphasis"/>
    <w:uiPriority w:val="20"/>
    <w:qFormat/>
    <w:locked/>
    <w:rsid w:val="006A0A08"/>
    <w:rPr>
      <w:i/>
      <w:iCs/>
    </w:rPr>
  </w:style>
  <w:style w:type="paragraph" w:customStyle="1" w:styleId="MediumGrid21">
    <w:name w:val="Medium Grid 21"/>
    <w:link w:val="MediumGrid2Char"/>
    <w:uiPriority w:val="1"/>
    <w:rsid w:val="007A3CCD"/>
    <w:pPr>
      <w:spacing w:after="200" w:line="276" w:lineRule="auto"/>
    </w:pPr>
    <w:rPr>
      <w:sz w:val="22"/>
      <w:szCs w:val="22"/>
      <w:lang w:val="en-NZ" w:eastAsia="en-NZ"/>
    </w:rPr>
  </w:style>
  <w:style w:type="character" w:customStyle="1" w:styleId="MediumGrid2Char">
    <w:name w:val="Medium Grid 2 Char"/>
    <w:link w:val="MediumGrid21"/>
    <w:uiPriority w:val="1"/>
    <w:rsid w:val="007A3CCD"/>
  </w:style>
  <w:style w:type="paragraph" w:customStyle="1" w:styleId="ColorfulGrid-Accent11">
    <w:name w:val="Colorful Grid - Accent 11"/>
    <w:basedOn w:val="Normal"/>
    <w:next w:val="Normal"/>
    <w:link w:val="ColorfulGrid-Accent1Char"/>
    <w:uiPriority w:val="29"/>
    <w:rsid w:val="007A3CCD"/>
    <w:rPr>
      <w:i/>
      <w:iCs/>
      <w:color w:val="000000"/>
    </w:rPr>
  </w:style>
  <w:style w:type="character" w:customStyle="1" w:styleId="ColorfulGrid-Accent1Char">
    <w:name w:val="Colorful Grid - Accent 1 Char"/>
    <w:link w:val="ColorfulGrid-Accent11"/>
    <w:uiPriority w:val="29"/>
    <w:rsid w:val="007A3CCD"/>
    <w:rPr>
      <w:i/>
      <w:iCs/>
      <w:color w:val="000000"/>
    </w:rPr>
  </w:style>
  <w:style w:type="paragraph" w:customStyle="1" w:styleId="LightShading-Accent21">
    <w:name w:val="Light Shading - Accent 21"/>
    <w:basedOn w:val="Normal"/>
    <w:next w:val="Normal"/>
    <w:link w:val="LightShading-Accent2Char"/>
    <w:uiPriority w:val="30"/>
    <w:rsid w:val="007A3CCD"/>
    <w:pPr>
      <w:pBdr>
        <w:bottom w:val="single" w:sz="4" w:space="4" w:color="2DA2BF"/>
      </w:pBdr>
      <w:spacing w:before="200" w:after="280"/>
      <w:ind w:left="936" w:right="936"/>
    </w:pPr>
    <w:rPr>
      <w:b/>
      <w:bCs/>
      <w:i/>
      <w:iCs/>
      <w:color w:val="2DA2BF"/>
    </w:rPr>
  </w:style>
  <w:style w:type="character" w:customStyle="1" w:styleId="LightShading-Accent2Char">
    <w:name w:val="Light Shading - Accent 2 Char"/>
    <w:link w:val="LightShading-Accent21"/>
    <w:uiPriority w:val="30"/>
    <w:rsid w:val="007A3CCD"/>
    <w:rPr>
      <w:b/>
      <w:bCs/>
      <w:i/>
      <w:iCs/>
      <w:color w:val="2DA2BF"/>
    </w:rPr>
  </w:style>
  <w:style w:type="character" w:styleId="SubtleEmphasis">
    <w:name w:val="Subtle Emphasis"/>
    <w:uiPriority w:val="19"/>
    <w:rsid w:val="006A0A08"/>
    <w:rPr>
      <w:i/>
      <w:iCs/>
      <w:color w:val="808080"/>
    </w:rPr>
  </w:style>
  <w:style w:type="character" w:styleId="IntenseEmphasis">
    <w:name w:val="Intense Emphasis"/>
    <w:uiPriority w:val="21"/>
    <w:rsid w:val="006A0A08"/>
    <w:rPr>
      <w:b/>
      <w:bCs/>
      <w:i/>
      <w:iCs/>
      <w:color w:val="4F81BD"/>
    </w:rPr>
  </w:style>
  <w:style w:type="character" w:styleId="SubtleReference">
    <w:name w:val="Subtle Reference"/>
    <w:uiPriority w:val="31"/>
    <w:rsid w:val="006A0A08"/>
    <w:rPr>
      <w:smallCaps/>
      <w:color w:val="C0504D"/>
      <w:u w:val="single"/>
    </w:rPr>
  </w:style>
  <w:style w:type="character" w:styleId="IntenseReference">
    <w:name w:val="Intense Reference"/>
    <w:uiPriority w:val="32"/>
    <w:rsid w:val="006A0A08"/>
    <w:rPr>
      <w:b/>
      <w:bCs/>
      <w:smallCaps/>
      <w:color w:val="C0504D"/>
      <w:spacing w:val="5"/>
      <w:u w:val="single"/>
    </w:rPr>
  </w:style>
  <w:style w:type="character" w:styleId="BookTitle">
    <w:name w:val="Book Title"/>
    <w:uiPriority w:val="33"/>
    <w:rsid w:val="006A0A08"/>
    <w:rPr>
      <w:b/>
      <w:bCs/>
      <w:smallCaps/>
      <w:spacing w:val="5"/>
    </w:rPr>
  </w:style>
  <w:style w:type="paragraph" w:styleId="TOCHeading">
    <w:name w:val="TOC Heading"/>
    <w:basedOn w:val="Heading1"/>
    <w:next w:val="Normal"/>
    <w:uiPriority w:val="39"/>
    <w:unhideWhenUsed/>
    <w:qFormat/>
    <w:rsid w:val="006A0A08"/>
    <w:pPr>
      <w:outlineLvl w:val="9"/>
    </w:pPr>
    <w:rPr>
      <w:color w:val="21798E"/>
    </w:rPr>
  </w:style>
  <w:style w:type="paragraph" w:styleId="NoSpacing">
    <w:name w:val="No Spacing"/>
    <w:link w:val="NoSpacingChar"/>
    <w:uiPriority w:val="1"/>
    <w:qFormat/>
    <w:rsid w:val="006A0A08"/>
    <w:rPr>
      <w:sz w:val="22"/>
      <w:szCs w:val="22"/>
      <w:lang w:val="en-NZ" w:eastAsia="en-NZ"/>
    </w:rPr>
  </w:style>
  <w:style w:type="paragraph" w:styleId="ListParagraph">
    <w:name w:val="List Paragraph"/>
    <w:basedOn w:val="Normal"/>
    <w:uiPriority w:val="34"/>
    <w:qFormat/>
    <w:rsid w:val="006A0A08"/>
    <w:pPr>
      <w:ind w:left="720"/>
      <w:contextualSpacing/>
    </w:pPr>
  </w:style>
  <w:style w:type="paragraph" w:styleId="Quote">
    <w:name w:val="Quote"/>
    <w:basedOn w:val="Normal"/>
    <w:next w:val="Normal"/>
    <w:link w:val="QuoteChar"/>
    <w:uiPriority w:val="29"/>
    <w:qFormat/>
    <w:rsid w:val="006A0A08"/>
    <w:rPr>
      <w:i/>
      <w:iCs/>
      <w:color w:val="000000"/>
    </w:rPr>
  </w:style>
  <w:style w:type="character" w:customStyle="1" w:styleId="QuoteChar">
    <w:name w:val="Quote Char"/>
    <w:link w:val="Quote"/>
    <w:uiPriority w:val="29"/>
    <w:rsid w:val="006A0A08"/>
    <w:rPr>
      <w:i/>
      <w:iCs/>
      <w:color w:val="000000"/>
    </w:rPr>
  </w:style>
  <w:style w:type="paragraph" w:styleId="IntenseQuote">
    <w:name w:val="Intense Quote"/>
    <w:basedOn w:val="Normal"/>
    <w:next w:val="Normal"/>
    <w:link w:val="IntenseQuoteChar"/>
    <w:uiPriority w:val="30"/>
    <w:qFormat/>
    <w:rsid w:val="006A0A08"/>
    <w:pPr>
      <w:pBdr>
        <w:bottom w:val="single" w:sz="4" w:space="4" w:color="2DA2BF"/>
      </w:pBdr>
      <w:spacing w:before="200" w:after="280"/>
      <w:ind w:left="936" w:right="936"/>
    </w:pPr>
    <w:rPr>
      <w:b/>
      <w:bCs/>
      <w:i/>
      <w:iCs/>
      <w:color w:val="2DA2BF"/>
    </w:rPr>
  </w:style>
  <w:style w:type="character" w:customStyle="1" w:styleId="IntenseQuoteChar">
    <w:name w:val="Intense Quote Char"/>
    <w:link w:val="IntenseQuote"/>
    <w:uiPriority w:val="30"/>
    <w:rsid w:val="006A0A08"/>
    <w:rPr>
      <w:b/>
      <w:bCs/>
      <w:i/>
      <w:iCs/>
      <w:color w:val="2DA2BF"/>
    </w:rPr>
  </w:style>
  <w:style w:type="character" w:customStyle="1" w:styleId="NoSpacingChar">
    <w:name w:val="No Spacing Char"/>
    <w:link w:val="NoSpacing"/>
    <w:uiPriority w:val="1"/>
    <w:rsid w:val="006A0A08"/>
  </w:style>
  <w:style w:type="character" w:customStyle="1" w:styleId="FooterChar">
    <w:name w:val="Footer Char"/>
    <w:link w:val="Footer"/>
    <w:uiPriority w:val="99"/>
    <w:rsid w:val="006A0A08"/>
  </w:style>
  <w:style w:type="paragraph" w:styleId="TOC4">
    <w:name w:val="toc 4"/>
    <w:basedOn w:val="Normal"/>
    <w:next w:val="Normal"/>
    <w:autoRedefine/>
    <w:uiPriority w:val="39"/>
    <w:locked/>
    <w:rsid w:val="005D30A8"/>
    <w:pPr>
      <w:ind w:left="660"/>
    </w:pPr>
  </w:style>
  <w:style w:type="paragraph" w:styleId="TOC5">
    <w:name w:val="toc 5"/>
    <w:basedOn w:val="Normal"/>
    <w:next w:val="Normal"/>
    <w:autoRedefine/>
    <w:uiPriority w:val="39"/>
    <w:locked/>
    <w:rsid w:val="005D30A8"/>
    <w:pPr>
      <w:ind w:left="880"/>
    </w:pPr>
  </w:style>
  <w:style w:type="paragraph" w:styleId="TOC6">
    <w:name w:val="toc 6"/>
    <w:basedOn w:val="Normal"/>
    <w:next w:val="Normal"/>
    <w:autoRedefine/>
    <w:uiPriority w:val="39"/>
    <w:locked/>
    <w:rsid w:val="005D30A8"/>
    <w:pPr>
      <w:ind w:left="1100"/>
    </w:pPr>
  </w:style>
  <w:style w:type="paragraph" w:styleId="TOC7">
    <w:name w:val="toc 7"/>
    <w:basedOn w:val="Normal"/>
    <w:next w:val="Normal"/>
    <w:autoRedefine/>
    <w:uiPriority w:val="39"/>
    <w:locked/>
    <w:rsid w:val="005D30A8"/>
    <w:pPr>
      <w:ind w:left="1320"/>
    </w:pPr>
  </w:style>
  <w:style w:type="paragraph" w:styleId="TOC8">
    <w:name w:val="toc 8"/>
    <w:basedOn w:val="Normal"/>
    <w:next w:val="Normal"/>
    <w:autoRedefine/>
    <w:uiPriority w:val="39"/>
    <w:locked/>
    <w:rsid w:val="005D30A8"/>
    <w:pPr>
      <w:ind w:left="1540"/>
    </w:pPr>
  </w:style>
  <w:style w:type="paragraph" w:styleId="TOC9">
    <w:name w:val="toc 9"/>
    <w:basedOn w:val="Normal"/>
    <w:next w:val="Normal"/>
    <w:autoRedefine/>
    <w:uiPriority w:val="39"/>
    <w:locked/>
    <w:rsid w:val="005D30A8"/>
    <w:pPr>
      <w:ind w:left="1760"/>
    </w:pPr>
  </w:style>
  <w:style w:type="paragraph" w:customStyle="1" w:styleId="CharChar2">
    <w:name w:val="Char Char2"/>
    <w:basedOn w:val="Normal"/>
    <w:rsid w:val="008759C7"/>
    <w:pPr>
      <w:spacing w:after="160" w:line="240" w:lineRule="exact"/>
    </w:pPr>
    <w:rPr>
      <w:rFonts w:ascii="Arial" w:hAnsi="Arial"/>
      <w:sz w:val="20"/>
      <w:szCs w:val="20"/>
      <w:lang w:val="en-US" w:eastAsia="en-US"/>
    </w:rPr>
  </w:style>
  <w:style w:type="paragraph" w:customStyle="1" w:styleId="Default">
    <w:name w:val="Default"/>
    <w:rsid w:val="00E36496"/>
    <w:pPr>
      <w:autoSpaceDE w:val="0"/>
      <w:autoSpaceDN w:val="0"/>
      <w:adjustRightInd w:val="0"/>
    </w:pPr>
    <w:rPr>
      <w:rFonts w:ascii="Arial" w:eastAsia="Calibri" w:hAnsi="Arial" w:cs="Arial"/>
      <w:color w:val="000000"/>
      <w:sz w:val="24"/>
      <w:szCs w:val="24"/>
      <w:lang w:val="en-NZ" w:eastAsia="en-NZ"/>
    </w:rPr>
  </w:style>
  <w:style w:type="paragraph" w:customStyle="1" w:styleId="BlockLine">
    <w:name w:val="Block Line"/>
    <w:basedOn w:val="Normal"/>
    <w:next w:val="Normal"/>
    <w:rsid w:val="00E62AFD"/>
    <w:pPr>
      <w:pBdr>
        <w:top w:val="single" w:sz="6" w:space="1" w:color="auto"/>
        <w:between w:val="single" w:sz="6" w:space="1" w:color="auto"/>
      </w:pBdr>
      <w:spacing w:before="240" w:after="0" w:line="240" w:lineRule="auto"/>
      <w:ind w:left="1700"/>
    </w:pPr>
    <w:rPr>
      <w:rFonts w:ascii="Arial Mäori" w:hAnsi="Arial Mäori"/>
      <w:sz w:val="24"/>
      <w:szCs w:val="20"/>
      <w:lang w:eastAsia="en-US"/>
    </w:rPr>
  </w:style>
  <w:style w:type="paragraph" w:styleId="BlockText">
    <w:name w:val="Block Text"/>
    <w:basedOn w:val="Normal"/>
    <w:rsid w:val="00E62AFD"/>
    <w:pPr>
      <w:spacing w:after="0" w:line="240" w:lineRule="auto"/>
    </w:pPr>
    <w:rPr>
      <w:rFonts w:ascii="Arial Mäori" w:hAnsi="Arial Mäori"/>
      <w:sz w:val="20"/>
      <w:szCs w:val="20"/>
      <w:lang w:eastAsia="en-US"/>
    </w:rPr>
  </w:style>
  <w:style w:type="paragraph" w:customStyle="1" w:styleId="ContinuedOnNextPa">
    <w:name w:val="Continued On Next Pa"/>
    <w:basedOn w:val="Normal"/>
    <w:next w:val="Normal"/>
    <w:rsid w:val="00E62AFD"/>
    <w:pPr>
      <w:pBdr>
        <w:top w:val="single" w:sz="6" w:space="1" w:color="auto"/>
        <w:between w:val="single" w:sz="6" w:space="1" w:color="auto"/>
      </w:pBdr>
      <w:spacing w:after="0" w:line="240" w:lineRule="auto"/>
      <w:ind w:left="1700"/>
      <w:jc w:val="right"/>
    </w:pPr>
    <w:rPr>
      <w:rFonts w:ascii="Arial Mäori" w:hAnsi="Arial Mäori"/>
      <w:i/>
      <w:sz w:val="20"/>
      <w:szCs w:val="20"/>
      <w:lang w:eastAsia="en-US"/>
    </w:rPr>
  </w:style>
  <w:style w:type="paragraph" w:customStyle="1" w:styleId="TableText0">
    <w:name w:val="Table Text"/>
    <w:basedOn w:val="Normal"/>
    <w:link w:val="TableTextChar"/>
    <w:rsid w:val="00E62AFD"/>
    <w:pPr>
      <w:spacing w:before="120" w:after="0" w:line="240" w:lineRule="auto"/>
    </w:pPr>
    <w:rPr>
      <w:rFonts w:ascii="Arial Mäori" w:hAnsi="Arial Mäori"/>
      <w:sz w:val="18"/>
      <w:szCs w:val="20"/>
      <w:lang w:eastAsia="en-US"/>
    </w:rPr>
  </w:style>
  <w:style w:type="paragraph" w:customStyle="1" w:styleId="TableHeader">
    <w:name w:val="Table Header"/>
    <w:basedOn w:val="Normal"/>
    <w:rsid w:val="00E62AFD"/>
    <w:pPr>
      <w:spacing w:after="0" w:line="240" w:lineRule="auto"/>
      <w:jc w:val="center"/>
    </w:pPr>
    <w:rPr>
      <w:rFonts w:ascii="Arial Mäori" w:hAnsi="Arial Mäori"/>
      <w:b/>
      <w:bCs/>
      <w:iCs/>
      <w:color w:val="000000"/>
      <w:sz w:val="20"/>
      <w:szCs w:val="24"/>
      <w:lang w:eastAsia="en-US"/>
    </w:rPr>
  </w:style>
  <w:style w:type="paragraph" w:customStyle="1" w:styleId="CharChar1">
    <w:name w:val="Char Char1"/>
    <w:basedOn w:val="Normal"/>
    <w:semiHidden/>
    <w:rsid w:val="00E62AFD"/>
    <w:pPr>
      <w:spacing w:after="160" w:line="240" w:lineRule="exact"/>
      <w:jc w:val="both"/>
    </w:pPr>
    <w:rPr>
      <w:rFonts w:ascii="Arial" w:hAnsi="Arial"/>
      <w:bCs/>
      <w:iCs/>
      <w:noProof/>
      <w:lang w:eastAsia="en-US"/>
    </w:rPr>
  </w:style>
  <w:style w:type="paragraph" w:styleId="BodyText">
    <w:name w:val="Body Text"/>
    <w:basedOn w:val="Normal"/>
    <w:link w:val="BodyTextChar"/>
    <w:uiPriority w:val="1"/>
    <w:qFormat/>
    <w:rsid w:val="00E62AFD"/>
    <w:pPr>
      <w:tabs>
        <w:tab w:val="left" w:pos="1559"/>
      </w:tabs>
      <w:spacing w:after="100" w:afterAutospacing="1" w:line="240" w:lineRule="auto"/>
      <w:ind w:left="1134"/>
    </w:pPr>
    <w:rPr>
      <w:rFonts w:ascii="Arial" w:hAnsi="Arial"/>
      <w:sz w:val="24"/>
      <w:lang w:eastAsia="en-US"/>
    </w:rPr>
  </w:style>
  <w:style w:type="character" w:customStyle="1" w:styleId="BodyTextChar">
    <w:name w:val="Body Text Char"/>
    <w:basedOn w:val="DefaultParagraphFont"/>
    <w:link w:val="BodyText"/>
    <w:rsid w:val="00E62AFD"/>
    <w:rPr>
      <w:rFonts w:ascii="Arial" w:hAnsi="Arial"/>
      <w:sz w:val="24"/>
      <w:szCs w:val="22"/>
      <w:lang w:val="en-NZ"/>
    </w:rPr>
  </w:style>
  <w:style w:type="paragraph" w:styleId="ListBullet">
    <w:name w:val="List Bullet"/>
    <w:basedOn w:val="BodyText"/>
    <w:rsid w:val="00E62AFD"/>
    <w:pPr>
      <w:numPr>
        <w:numId w:val="5"/>
      </w:numPr>
    </w:pPr>
  </w:style>
  <w:style w:type="paragraph" w:styleId="NormalIndent">
    <w:name w:val="Normal Indent"/>
    <w:basedOn w:val="Normal"/>
    <w:rsid w:val="00E62AFD"/>
    <w:pPr>
      <w:spacing w:before="120" w:after="0" w:line="240" w:lineRule="auto"/>
      <w:ind w:left="720"/>
      <w:jc w:val="both"/>
    </w:pPr>
    <w:rPr>
      <w:rFonts w:ascii="Arial" w:hAnsi="Arial"/>
      <w:sz w:val="18"/>
      <w:szCs w:val="20"/>
      <w:lang w:val="en-GB" w:eastAsia="en-US"/>
    </w:rPr>
  </w:style>
  <w:style w:type="character" w:customStyle="1" w:styleId="TableTextChar">
    <w:name w:val="Table Text Char"/>
    <w:link w:val="TableText0"/>
    <w:rsid w:val="00E62AFD"/>
    <w:rPr>
      <w:rFonts w:ascii="Arial Mäori" w:hAnsi="Arial Mäori"/>
      <w:sz w:val="18"/>
      <w:lang w:val="en-NZ"/>
    </w:rPr>
  </w:style>
  <w:style w:type="numbering" w:customStyle="1" w:styleId="Style1">
    <w:name w:val="Style1"/>
    <w:uiPriority w:val="99"/>
    <w:rsid w:val="00E62AFD"/>
    <w:pPr>
      <w:numPr>
        <w:numId w:val="7"/>
      </w:numPr>
    </w:pPr>
  </w:style>
  <w:style w:type="paragraph" w:styleId="EndnoteText">
    <w:name w:val="endnote text"/>
    <w:basedOn w:val="Normal"/>
    <w:link w:val="EndnoteTextChar"/>
    <w:rsid w:val="00C420E8"/>
    <w:pPr>
      <w:spacing w:after="0" w:line="240" w:lineRule="auto"/>
    </w:pPr>
    <w:rPr>
      <w:sz w:val="20"/>
      <w:szCs w:val="20"/>
    </w:rPr>
  </w:style>
  <w:style w:type="character" w:customStyle="1" w:styleId="EndnoteTextChar">
    <w:name w:val="Endnote Text Char"/>
    <w:basedOn w:val="DefaultParagraphFont"/>
    <w:link w:val="EndnoteText"/>
    <w:rsid w:val="00C420E8"/>
    <w:rPr>
      <w:lang w:val="en-NZ" w:eastAsia="en-NZ"/>
    </w:rPr>
  </w:style>
  <w:style w:type="character" w:styleId="EndnoteReference">
    <w:name w:val="endnote reference"/>
    <w:basedOn w:val="DefaultParagraphFont"/>
    <w:rsid w:val="00C420E8"/>
    <w:rPr>
      <w:vertAlign w:val="superscript"/>
    </w:rPr>
  </w:style>
  <w:style w:type="character" w:customStyle="1" w:styleId="threedigitcodelistdescription1">
    <w:name w:val="threedigitcodelistdescription1"/>
    <w:basedOn w:val="DefaultParagraphFont"/>
    <w:rsid w:val="00087181"/>
  </w:style>
  <w:style w:type="character" w:customStyle="1" w:styleId="CommentTextChar">
    <w:name w:val="Comment Text Char"/>
    <w:basedOn w:val="DefaultParagraphFont"/>
    <w:link w:val="CommentText"/>
    <w:uiPriority w:val="99"/>
    <w:rsid w:val="00AE3CAA"/>
    <w:rPr>
      <w:lang w:val="en-NZ" w:eastAsia="en-NZ"/>
    </w:rPr>
  </w:style>
  <w:style w:type="character" w:customStyle="1" w:styleId="HeaderChar">
    <w:name w:val="Header Char"/>
    <w:basedOn w:val="DefaultParagraphFont"/>
    <w:link w:val="Header"/>
    <w:uiPriority w:val="99"/>
    <w:rsid w:val="00FF52BF"/>
    <w:rPr>
      <w:sz w:val="22"/>
      <w:szCs w:val="22"/>
      <w:lang w:val="en-NZ" w:eastAsia="en-NZ"/>
    </w:rPr>
  </w:style>
  <w:style w:type="paragraph" w:styleId="Revision">
    <w:name w:val="Revision"/>
    <w:hidden/>
    <w:uiPriority w:val="99"/>
    <w:rsid w:val="003F616A"/>
    <w:rPr>
      <w:sz w:val="22"/>
      <w:szCs w:val="22"/>
      <w:lang w:val="en-NZ" w:eastAsia="en-NZ"/>
    </w:rPr>
  </w:style>
  <w:style w:type="character" w:customStyle="1" w:styleId="label1">
    <w:name w:val="label1"/>
    <w:basedOn w:val="DefaultParagraphFont"/>
    <w:rsid w:val="00F66FC3"/>
    <w:rPr>
      <w:vanish w:val="0"/>
      <w:webHidden w:val="0"/>
      <w:specVanish w:val="0"/>
    </w:rPr>
  </w:style>
  <w:style w:type="character" w:customStyle="1" w:styleId="CommentSubjectChar">
    <w:name w:val="Comment Subject Char"/>
    <w:basedOn w:val="CommentTextChar"/>
    <w:link w:val="CommentSubject"/>
    <w:uiPriority w:val="99"/>
    <w:semiHidden/>
    <w:rsid w:val="00C230D0"/>
    <w:rPr>
      <w:b/>
      <w:bCs/>
      <w:lang w:val="en-NZ" w:eastAsia="en-NZ"/>
    </w:rPr>
  </w:style>
  <w:style w:type="character" w:customStyle="1" w:styleId="BalloonTextChar">
    <w:name w:val="Balloon Text Char"/>
    <w:basedOn w:val="DefaultParagraphFont"/>
    <w:link w:val="BalloonText"/>
    <w:uiPriority w:val="99"/>
    <w:semiHidden/>
    <w:rsid w:val="00C230D0"/>
    <w:rPr>
      <w:rFonts w:ascii="Tahoma" w:hAnsi="Tahoma" w:cs="Tahoma"/>
      <w:sz w:val="16"/>
      <w:szCs w:val="16"/>
      <w:lang w:val="en-NZ" w:eastAsia="en-NZ"/>
    </w:rPr>
  </w:style>
  <w:style w:type="paragraph" w:customStyle="1" w:styleId="Heading-nontableofcontents">
    <w:name w:val="Heading - non table of contents"/>
    <w:basedOn w:val="Normal"/>
    <w:next w:val="Normal"/>
    <w:link w:val="Heading-nontableofcontentsChar"/>
    <w:rsid w:val="00C230D0"/>
    <w:pPr>
      <w:keepNext/>
      <w:pageBreakBefore/>
      <w:pBdr>
        <w:bottom w:val="single" w:sz="4" w:space="7" w:color="auto"/>
      </w:pBdr>
      <w:spacing w:after="280" w:line="480" w:lineRule="atLeast"/>
    </w:pPr>
    <w:rPr>
      <w:rFonts w:ascii="Garamond" w:hAnsi="Garamond"/>
      <w:b/>
      <w:color w:val="7B5E05"/>
      <w:sz w:val="48"/>
    </w:rPr>
  </w:style>
  <w:style w:type="paragraph" w:customStyle="1" w:styleId="UnnumtextBodytext">
    <w:name w:val="Unnum text: Body text"/>
    <w:basedOn w:val="Normal"/>
    <w:qFormat/>
    <w:rsid w:val="00C230D0"/>
    <w:pPr>
      <w:spacing w:after="170" w:line="260" w:lineRule="atLeast"/>
    </w:pPr>
    <w:rPr>
      <w:rFonts w:ascii="Garamond" w:hAnsi="Garamond"/>
    </w:rPr>
  </w:style>
  <w:style w:type="character" w:customStyle="1" w:styleId="Heading-nontableofcontentsChar">
    <w:name w:val="Heading - non table of contents Char"/>
    <w:basedOn w:val="DefaultParagraphFont"/>
    <w:link w:val="Heading-nontableofcontents"/>
    <w:rsid w:val="00C230D0"/>
    <w:rPr>
      <w:rFonts w:ascii="Garamond" w:hAnsi="Garamond"/>
      <w:b/>
      <w:color w:val="7B5E05"/>
      <w:sz w:val="48"/>
      <w:szCs w:val="22"/>
      <w:lang w:val="en-NZ" w:eastAsia="en-NZ"/>
    </w:rPr>
  </w:style>
  <w:style w:type="character" w:customStyle="1" w:styleId="Style1Char">
    <w:name w:val="Style1 Char"/>
    <w:basedOn w:val="Heading-nontableofcontentsChar"/>
    <w:rsid w:val="00C230D0"/>
    <w:rPr>
      <w:rFonts w:ascii="Arial" w:hAnsi="Arial" w:cs="Arial"/>
      <w:b/>
      <w:color w:val="365F91" w:themeColor="accent1" w:themeShade="BF"/>
      <w:sz w:val="40"/>
      <w:szCs w:val="22"/>
      <w:lang w:val="en-NZ" w:eastAsia="en-NZ"/>
    </w:rPr>
  </w:style>
  <w:style w:type="paragraph" w:customStyle="1" w:styleId="TableParagraph">
    <w:name w:val="Table Paragraph"/>
    <w:basedOn w:val="Normal"/>
    <w:uiPriority w:val="1"/>
    <w:qFormat/>
    <w:rsid w:val="00D8777A"/>
    <w:pPr>
      <w:widowControl w:val="0"/>
      <w:autoSpaceDE w:val="0"/>
      <w:autoSpaceDN w:val="0"/>
      <w:spacing w:after="0" w:line="240" w:lineRule="auto"/>
    </w:pPr>
    <w:rPr>
      <w:rFonts w:ascii="Georgia" w:eastAsia="Georgia" w:hAnsi="Georgia" w:cs="Georgia"/>
      <w:lang w:val="en-US" w:eastAsia="en-US"/>
    </w:rPr>
  </w:style>
  <w:style w:type="character" w:styleId="UnresolvedMention">
    <w:name w:val="Unresolved Mention"/>
    <w:basedOn w:val="DefaultParagraphFont"/>
    <w:uiPriority w:val="99"/>
    <w:semiHidden/>
    <w:unhideWhenUsed/>
    <w:rsid w:val="00DF2DC7"/>
    <w:rPr>
      <w:color w:val="605E5C"/>
      <w:shd w:val="clear" w:color="auto" w:fill="E1DFDD"/>
    </w:rPr>
  </w:style>
  <w:style w:type="character" w:customStyle="1" w:styleId="ui-provider">
    <w:name w:val="ui-provider"/>
    <w:basedOn w:val="DefaultParagraphFont"/>
    <w:rsid w:val="009A4F38"/>
  </w:style>
  <w:style w:type="character" w:styleId="PlaceholderText">
    <w:name w:val="Placeholder Text"/>
    <w:basedOn w:val="DefaultParagraphFont"/>
    <w:uiPriority w:val="67"/>
    <w:rsid w:val="003B25D5"/>
    <w:rPr>
      <w:color w:val="808080"/>
    </w:rPr>
  </w:style>
  <w:style w:type="character" w:styleId="FollowedHyperlink">
    <w:name w:val="FollowedHyperlink"/>
    <w:basedOn w:val="DefaultParagraphFont"/>
    <w:semiHidden/>
    <w:unhideWhenUsed/>
    <w:rsid w:val="00BB05AC"/>
    <w:rPr>
      <w:color w:val="800080" w:themeColor="followedHyperlink"/>
      <w:u w:val="single"/>
    </w:rPr>
  </w:style>
  <w:style w:type="paragraph" w:customStyle="1" w:styleId="Imprint">
    <w:name w:val="Imprint"/>
    <w:basedOn w:val="Normal"/>
    <w:next w:val="Normal"/>
    <w:qFormat/>
    <w:rsid w:val="00B43897"/>
    <w:pPr>
      <w:spacing w:after="240" w:line="240" w:lineRule="auto"/>
      <w:jc w:val="center"/>
    </w:pPr>
    <w:rPr>
      <w:rFonts w:ascii="Arial Mäori" w:hAnsi="Arial Mäori"/>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3353">
      <w:bodyDiv w:val="1"/>
      <w:marLeft w:val="0"/>
      <w:marRight w:val="0"/>
      <w:marTop w:val="0"/>
      <w:marBottom w:val="0"/>
      <w:divBdr>
        <w:top w:val="none" w:sz="0" w:space="0" w:color="auto"/>
        <w:left w:val="none" w:sz="0" w:space="0" w:color="auto"/>
        <w:bottom w:val="none" w:sz="0" w:space="0" w:color="auto"/>
        <w:right w:val="none" w:sz="0" w:space="0" w:color="auto"/>
      </w:divBdr>
      <w:divsChild>
        <w:div w:id="379938279">
          <w:marLeft w:val="0"/>
          <w:marRight w:val="0"/>
          <w:marTop w:val="0"/>
          <w:marBottom w:val="0"/>
          <w:divBdr>
            <w:top w:val="none" w:sz="0" w:space="0" w:color="auto"/>
            <w:left w:val="none" w:sz="0" w:space="0" w:color="auto"/>
            <w:bottom w:val="none" w:sz="0" w:space="0" w:color="auto"/>
            <w:right w:val="none" w:sz="0" w:space="0" w:color="auto"/>
          </w:divBdr>
          <w:divsChild>
            <w:div w:id="257760505">
              <w:marLeft w:val="0"/>
              <w:marRight w:val="0"/>
              <w:marTop w:val="0"/>
              <w:marBottom w:val="0"/>
              <w:divBdr>
                <w:top w:val="none" w:sz="0" w:space="0" w:color="auto"/>
                <w:left w:val="none" w:sz="0" w:space="0" w:color="auto"/>
                <w:bottom w:val="none" w:sz="0" w:space="0" w:color="auto"/>
                <w:right w:val="none" w:sz="0" w:space="0" w:color="auto"/>
              </w:divBdr>
              <w:divsChild>
                <w:div w:id="1494179814">
                  <w:marLeft w:val="0"/>
                  <w:marRight w:val="0"/>
                  <w:marTop w:val="0"/>
                  <w:marBottom w:val="0"/>
                  <w:divBdr>
                    <w:top w:val="none" w:sz="0" w:space="0" w:color="auto"/>
                    <w:left w:val="none" w:sz="0" w:space="0" w:color="auto"/>
                    <w:bottom w:val="none" w:sz="0" w:space="0" w:color="auto"/>
                    <w:right w:val="none" w:sz="0" w:space="0" w:color="auto"/>
                  </w:divBdr>
                  <w:divsChild>
                    <w:div w:id="813258337">
                      <w:marLeft w:val="0"/>
                      <w:marRight w:val="0"/>
                      <w:marTop w:val="0"/>
                      <w:marBottom w:val="0"/>
                      <w:divBdr>
                        <w:top w:val="none" w:sz="0" w:space="0" w:color="auto"/>
                        <w:left w:val="none" w:sz="0" w:space="0" w:color="auto"/>
                        <w:bottom w:val="none" w:sz="0" w:space="0" w:color="auto"/>
                        <w:right w:val="none" w:sz="0" w:space="0" w:color="auto"/>
                      </w:divBdr>
                      <w:divsChild>
                        <w:div w:id="367265804">
                          <w:marLeft w:val="0"/>
                          <w:marRight w:val="0"/>
                          <w:marTop w:val="0"/>
                          <w:marBottom w:val="0"/>
                          <w:divBdr>
                            <w:top w:val="none" w:sz="0" w:space="0" w:color="auto"/>
                            <w:left w:val="none" w:sz="0" w:space="0" w:color="auto"/>
                            <w:bottom w:val="none" w:sz="0" w:space="0" w:color="auto"/>
                            <w:right w:val="none" w:sz="0" w:space="0" w:color="auto"/>
                          </w:divBdr>
                          <w:divsChild>
                            <w:div w:id="478376261">
                              <w:marLeft w:val="0"/>
                              <w:marRight w:val="0"/>
                              <w:marTop w:val="0"/>
                              <w:marBottom w:val="0"/>
                              <w:divBdr>
                                <w:top w:val="none" w:sz="0" w:space="0" w:color="auto"/>
                                <w:left w:val="none" w:sz="0" w:space="0" w:color="auto"/>
                                <w:bottom w:val="none" w:sz="0" w:space="0" w:color="auto"/>
                                <w:right w:val="none" w:sz="0" w:space="0" w:color="auto"/>
                              </w:divBdr>
                              <w:divsChild>
                                <w:div w:id="485829532">
                                  <w:marLeft w:val="0"/>
                                  <w:marRight w:val="0"/>
                                  <w:marTop w:val="0"/>
                                  <w:marBottom w:val="0"/>
                                  <w:divBdr>
                                    <w:top w:val="none" w:sz="0" w:space="0" w:color="auto"/>
                                    <w:left w:val="none" w:sz="0" w:space="0" w:color="auto"/>
                                    <w:bottom w:val="none" w:sz="0" w:space="0" w:color="auto"/>
                                    <w:right w:val="none" w:sz="0" w:space="0" w:color="auto"/>
                                  </w:divBdr>
                                  <w:divsChild>
                                    <w:div w:id="6306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98741">
      <w:bodyDiv w:val="1"/>
      <w:marLeft w:val="0"/>
      <w:marRight w:val="0"/>
      <w:marTop w:val="0"/>
      <w:marBottom w:val="0"/>
      <w:divBdr>
        <w:top w:val="none" w:sz="0" w:space="0" w:color="auto"/>
        <w:left w:val="none" w:sz="0" w:space="0" w:color="auto"/>
        <w:bottom w:val="none" w:sz="0" w:space="0" w:color="auto"/>
        <w:right w:val="none" w:sz="0" w:space="0" w:color="auto"/>
      </w:divBdr>
    </w:div>
    <w:div w:id="103960100">
      <w:bodyDiv w:val="1"/>
      <w:marLeft w:val="0"/>
      <w:marRight w:val="0"/>
      <w:marTop w:val="0"/>
      <w:marBottom w:val="0"/>
      <w:divBdr>
        <w:top w:val="none" w:sz="0" w:space="0" w:color="auto"/>
        <w:left w:val="none" w:sz="0" w:space="0" w:color="auto"/>
        <w:bottom w:val="none" w:sz="0" w:space="0" w:color="auto"/>
        <w:right w:val="none" w:sz="0" w:space="0" w:color="auto"/>
      </w:divBdr>
    </w:div>
    <w:div w:id="115754582">
      <w:bodyDiv w:val="1"/>
      <w:marLeft w:val="0"/>
      <w:marRight w:val="0"/>
      <w:marTop w:val="0"/>
      <w:marBottom w:val="0"/>
      <w:divBdr>
        <w:top w:val="none" w:sz="0" w:space="0" w:color="auto"/>
        <w:left w:val="none" w:sz="0" w:space="0" w:color="auto"/>
        <w:bottom w:val="none" w:sz="0" w:space="0" w:color="auto"/>
        <w:right w:val="none" w:sz="0" w:space="0" w:color="auto"/>
      </w:divBdr>
    </w:div>
    <w:div w:id="371539598">
      <w:bodyDiv w:val="1"/>
      <w:marLeft w:val="0"/>
      <w:marRight w:val="0"/>
      <w:marTop w:val="0"/>
      <w:marBottom w:val="0"/>
      <w:divBdr>
        <w:top w:val="none" w:sz="0" w:space="0" w:color="auto"/>
        <w:left w:val="none" w:sz="0" w:space="0" w:color="auto"/>
        <w:bottom w:val="none" w:sz="0" w:space="0" w:color="auto"/>
        <w:right w:val="none" w:sz="0" w:space="0" w:color="auto"/>
      </w:divBdr>
    </w:div>
    <w:div w:id="535656957">
      <w:bodyDiv w:val="1"/>
      <w:marLeft w:val="0"/>
      <w:marRight w:val="0"/>
      <w:marTop w:val="0"/>
      <w:marBottom w:val="0"/>
      <w:divBdr>
        <w:top w:val="none" w:sz="0" w:space="0" w:color="auto"/>
        <w:left w:val="none" w:sz="0" w:space="0" w:color="auto"/>
        <w:bottom w:val="none" w:sz="0" w:space="0" w:color="auto"/>
        <w:right w:val="none" w:sz="0" w:space="0" w:color="auto"/>
      </w:divBdr>
    </w:div>
    <w:div w:id="618074186">
      <w:bodyDiv w:val="1"/>
      <w:marLeft w:val="0"/>
      <w:marRight w:val="0"/>
      <w:marTop w:val="0"/>
      <w:marBottom w:val="0"/>
      <w:divBdr>
        <w:top w:val="none" w:sz="0" w:space="0" w:color="auto"/>
        <w:left w:val="none" w:sz="0" w:space="0" w:color="auto"/>
        <w:bottom w:val="none" w:sz="0" w:space="0" w:color="auto"/>
        <w:right w:val="none" w:sz="0" w:space="0" w:color="auto"/>
      </w:divBdr>
    </w:div>
    <w:div w:id="637145090">
      <w:bodyDiv w:val="1"/>
      <w:marLeft w:val="0"/>
      <w:marRight w:val="0"/>
      <w:marTop w:val="0"/>
      <w:marBottom w:val="0"/>
      <w:divBdr>
        <w:top w:val="none" w:sz="0" w:space="0" w:color="auto"/>
        <w:left w:val="none" w:sz="0" w:space="0" w:color="auto"/>
        <w:bottom w:val="none" w:sz="0" w:space="0" w:color="auto"/>
        <w:right w:val="none" w:sz="0" w:space="0" w:color="auto"/>
      </w:divBdr>
    </w:div>
    <w:div w:id="861553045">
      <w:bodyDiv w:val="1"/>
      <w:marLeft w:val="0"/>
      <w:marRight w:val="0"/>
      <w:marTop w:val="0"/>
      <w:marBottom w:val="0"/>
      <w:divBdr>
        <w:top w:val="none" w:sz="0" w:space="0" w:color="auto"/>
        <w:left w:val="none" w:sz="0" w:space="0" w:color="auto"/>
        <w:bottom w:val="none" w:sz="0" w:space="0" w:color="auto"/>
        <w:right w:val="none" w:sz="0" w:space="0" w:color="auto"/>
      </w:divBdr>
    </w:div>
    <w:div w:id="1021854408">
      <w:bodyDiv w:val="1"/>
      <w:marLeft w:val="0"/>
      <w:marRight w:val="0"/>
      <w:marTop w:val="0"/>
      <w:marBottom w:val="0"/>
      <w:divBdr>
        <w:top w:val="none" w:sz="0" w:space="0" w:color="auto"/>
        <w:left w:val="none" w:sz="0" w:space="0" w:color="auto"/>
        <w:bottom w:val="none" w:sz="0" w:space="0" w:color="auto"/>
        <w:right w:val="none" w:sz="0" w:space="0" w:color="auto"/>
      </w:divBdr>
    </w:div>
    <w:div w:id="1120297487">
      <w:bodyDiv w:val="1"/>
      <w:marLeft w:val="0"/>
      <w:marRight w:val="0"/>
      <w:marTop w:val="0"/>
      <w:marBottom w:val="0"/>
      <w:divBdr>
        <w:top w:val="none" w:sz="0" w:space="0" w:color="auto"/>
        <w:left w:val="none" w:sz="0" w:space="0" w:color="auto"/>
        <w:bottom w:val="none" w:sz="0" w:space="0" w:color="auto"/>
        <w:right w:val="none" w:sz="0" w:space="0" w:color="auto"/>
      </w:divBdr>
    </w:div>
    <w:div w:id="1169446531">
      <w:bodyDiv w:val="1"/>
      <w:marLeft w:val="0"/>
      <w:marRight w:val="0"/>
      <w:marTop w:val="0"/>
      <w:marBottom w:val="0"/>
      <w:divBdr>
        <w:top w:val="none" w:sz="0" w:space="0" w:color="auto"/>
        <w:left w:val="none" w:sz="0" w:space="0" w:color="auto"/>
        <w:bottom w:val="none" w:sz="0" w:space="0" w:color="auto"/>
        <w:right w:val="none" w:sz="0" w:space="0" w:color="auto"/>
      </w:divBdr>
    </w:div>
    <w:div w:id="1280793184">
      <w:bodyDiv w:val="1"/>
      <w:marLeft w:val="0"/>
      <w:marRight w:val="0"/>
      <w:marTop w:val="0"/>
      <w:marBottom w:val="0"/>
      <w:divBdr>
        <w:top w:val="none" w:sz="0" w:space="0" w:color="auto"/>
        <w:left w:val="none" w:sz="0" w:space="0" w:color="auto"/>
        <w:bottom w:val="none" w:sz="0" w:space="0" w:color="auto"/>
        <w:right w:val="none" w:sz="0" w:space="0" w:color="auto"/>
      </w:divBdr>
    </w:div>
    <w:div w:id="1343630427">
      <w:bodyDiv w:val="1"/>
      <w:marLeft w:val="0"/>
      <w:marRight w:val="0"/>
      <w:marTop w:val="0"/>
      <w:marBottom w:val="0"/>
      <w:divBdr>
        <w:top w:val="none" w:sz="0" w:space="0" w:color="auto"/>
        <w:left w:val="none" w:sz="0" w:space="0" w:color="auto"/>
        <w:bottom w:val="none" w:sz="0" w:space="0" w:color="auto"/>
        <w:right w:val="none" w:sz="0" w:space="0" w:color="auto"/>
      </w:divBdr>
    </w:div>
    <w:div w:id="1408919468">
      <w:bodyDiv w:val="1"/>
      <w:marLeft w:val="0"/>
      <w:marRight w:val="0"/>
      <w:marTop w:val="0"/>
      <w:marBottom w:val="0"/>
      <w:divBdr>
        <w:top w:val="none" w:sz="0" w:space="0" w:color="auto"/>
        <w:left w:val="none" w:sz="0" w:space="0" w:color="auto"/>
        <w:bottom w:val="none" w:sz="0" w:space="0" w:color="auto"/>
        <w:right w:val="none" w:sz="0" w:space="0" w:color="auto"/>
      </w:divBdr>
    </w:div>
    <w:div w:id="1479541808">
      <w:bodyDiv w:val="1"/>
      <w:marLeft w:val="0"/>
      <w:marRight w:val="0"/>
      <w:marTop w:val="0"/>
      <w:marBottom w:val="0"/>
      <w:divBdr>
        <w:top w:val="none" w:sz="0" w:space="0" w:color="auto"/>
        <w:left w:val="none" w:sz="0" w:space="0" w:color="auto"/>
        <w:bottom w:val="none" w:sz="0" w:space="0" w:color="auto"/>
        <w:right w:val="none" w:sz="0" w:space="0" w:color="auto"/>
      </w:divBdr>
    </w:div>
    <w:div w:id="1500729554">
      <w:bodyDiv w:val="1"/>
      <w:marLeft w:val="0"/>
      <w:marRight w:val="0"/>
      <w:marTop w:val="0"/>
      <w:marBottom w:val="0"/>
      <w:divBdr>
        <w:top w:val="none" w:sz="0" w:space="0" w:color="auto"/>
        <w:left w:val="none" w:sz="0" w:space="0" w:color="auto"/>
        <w:bottom w:val="none" w:sz="0" w:space="0" w:color="auto"/>
        <w:right w:val="none" w:sz="0" w:space="0" w:color="auto"/>
      </w:divBdr>
    </w:div>
    <w:div w:id="1512792898">
      <w:bodyDiv w:val="1"/>
      <w:marLeft w:val="0"/>
      <w:marRight w:val="0"/>
      <w:marTop w:val="0"/>
      <w:marBottom w:val="0"/>
      <w:divBdr>
        <w:top w:val="none" w:sz="0" w:space="0" w:color="auto"/>
        <w:left w:val="none" w:sz="0" w:space="0" w:color="auto"/>
        <w:bottom w:val="none" w:sz="0" w:space="0" w:color="auto"/>
        <w:right w:val="none" w:sz="0" w:space="0" w:color="auto"/>
      </w:divBdr>
    </w:div>
    <w:div w:id="1698458796">
      <w:bodyDiv w:val="1"/>
      <w:marLeft w:val="0"/>
      <w:marRight w:val="0"/>
      <w:marTop w:val="0"/>
      <w:marBottom w:val="0"/>
      <w:divBdr>
        <w:top w:val="none" w:sz="0" w:space="0" w:color="auto"/>
        <w:left w:val="none" w:sz="0" w:space="0" w:color="auto"/>
        <w:bottom w:val="none" w:sz="0" w:space="0" w:color="auto"/>
        <w:right w:val="none" w:sz="0" w:space="0" w:color="auto"/>
      </w:divBdr>
    </w:div>
    <w:div w:id="1732658644">
      <w:bodyDiv w:val="1"/>
      <w:marLeft w:val="0"/>
      <w:marRight w:val="0"/>
      <w:marTop w:val="0"/>
      <w:marBottom w:val="0"/>
      <w:divBdr>
        <w:top w:val="none" w:sz="0" w:space="0" w:color="auto"/>
        <w:left w:val="none" w:sz="0" w:space="0" w:color="auto"/>
        <w:bottom w:val="none" w:sz="0" w:space="0" w:color="auto"/>
        <w:right w:val="none" w:sz="0" w:space="0" w:color="auto"/>
      </w:divBdr>
      <w:divsChild>
        <w:div w:id="1765106452">
          <w:marLeft w:val="0"/>
          <w:marRight w:val="0"/>
          <w:marTop w:val="0"/>
          <w:marBottom w:val="0"/>
          <w:divBdr>
            <w:top w:val="none" w:sz="0" w:space="0" w:color="auto"/>
            <w:left w:val="none" w:sz="0" w:space="0" w:color="auto"/>
            <w:bottom w:val="none" w:sz="0" w:space="0" w:color="auto"/>
            <w:right w:val="none" w:sz="0" w:space="0" w:color="auto"/>
          </w:divBdr>
        </w:div>
        <w:div w:id="2108845460">
          <w:marLeft w:val="0"/>
          <w:marRight w:val="0"/>
          <w:marTop w:val="0"/>
          <w:marBottom w:val="0"/>
          <w:divBdr>
            <w:top w:val="none" w:sz="0" w:space="0" w:color="auto"/>
            <w:left w:val="none" w:sz="0" w:space="0" w:color="auto"/>
            <w:bottom w:val="none" w:sz="0" w:space="0" w:color="auto"/>
            <w:right w:val="none" w:sz="0" w:space="0" w:color="auto"/>
          </w:divBdr>
        </w:div>
      </w:divsChild>
    </w:div>
    <w:div w:id="1821001596">
      <w:bodyDiv w:val="1"/>
      <w:marLeft w:val="0"/>
      <w:marRight w:val="0"/>
      <w:marTop w:val="0"/>
      <w:marBottom w:val="0"/>
      <w:divBdr>
        <w:top w:val="none" w:sz="0" w:space="0" w:color="auto"/>
        <w:left w:val="none" w:sz="0" w:space="0" w:color="auto"/>
        <w:bottom w:val="none" w:sz="0" w:space="0" w:color="auto"/>
        <w:right w:val="none" w:sz="0" w:space="0" w:color="auto"/>
      </w:divBdr>
    </w:div>
    <w:div w:id="1876653710">
      <w:bodyDiv w:val="1"/>
      <w:marLeft w:val="0"/>
      <w:marRight w:val="0"/>
      <w:marTop w:val="0"/>
      <w:marBottom w:val="0"/>
      <w:divBdr>
        <w:top w:val="none" w:sz="0" w:space="0" w:color="auto"/>
        <w:left w:val="none" w:sz="0" w:space="0" w:color="auto"/>
        <w:bottom w:val="none" w:sz="0" w:space="0" w:color="auto"/>
        <w:right w:val="none" w:sz="0" w:space="0" w:color="auto"/>
      </w:divBdr>
    </w:div>
    <w:div w:id="1963346587">
      <w:bodyDiv w:val="1"/>
      <w:marLeft w:val="0"/>
      <w:marRight w:val="0"/>
      <w:marTop w:val="0"/>
      <w:marBottom w:val="0"/>
      <w:divBdr>
        <w:top w:val="none" w:sz="0" w:space="0" w:color="auto"/>
        <w:left w:val="none" w:sz="0" w:space="0" w:color="auto"/>
        <w:bottom w:val="none" w:sz="0" w:space="0" w:color="auto"/>
        <w:right w:val="none" w:sz="0" w:space="0" w:color="auto"/>
      </w:divBdr>
    </w:div>
    <w:div w:id="21310466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tewhatuora.govt.nz/publications/health-targets-implementation-plan" TargetMode="External"/><Relationship Id="rId26" Type="http://schemas.openxmlformats.org/officeDocument/2006/relationships/footer" Target="footer4.xml"/><Relationship Id="rId39" Type="http://schemas.openxmlformats.org/officeDocument/2006/relationships/hyperlink" Target="javascript:void(0);" TargetMode="External"/><Relationship Id="rId21" Type="http://schemas.openxmlformats.org/officeDocument/2006/relationships/header" Target="header1.xml"/><Relationship Id="rId34" Type="http://schemas.openxmlformats.org/officeDocument/2006/relationships/hyperlink" Target="javascript:void(0);" TargetMode="External"/><Relationship Id="rId42" Type="http://schemas.openxmlformats.org/officeDocument/2006/relationships/hyperlink" Target="http://nsfl.health.govt.nz/accountability/performance-and-monitoring/business-rules-and-templates-reporting/faster-cancer" TargetMode="External"/><Relationship Id="rId47" Type="http://schemas.openxmlformats.org/officeDocument/2006/relationships/image" Target="media/image13.png"/><Relationship Id="rId50" Type="http://schemas.openxmlformats.org/officeDocument/2006/relationships/footer" Target="foot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tewhatuora.govt.nz/our-health-system/data-and-statistics/nz-health-statistics/data-references/data-dictionaries/" TargetMode="External"/><Relationship Id="rId29" Type="http://schemas.openxmlformats.org/officeDocument/2006/relationships/image" Target="media/image8.png"/><Relationship Id="rId11" Type="http://schemas.openxmlformats.org/officeDocument/2006/relationships/image" Target="media/image1.gif"/><Relationship Id="rId24" Type="http://schemas.openxmlformats.org/officeDocument/2006/relationships/header" Target="header2.xml"/><Relationship Id="rId32" Type="http://schemas.openxmlformats.org/officeDocument/2006/relationships/footer" Target="footer6.xml"/><Relationship Id="rId37" Type="http://schemas.openxmlformats.org/officeDocument/2006/relationships/hyperlink" Target="https://www.hqsc.govt.nz/resources/choosing-wisely/recommendations-and-resources/for-clinitians/the-royal-college-of-pathologists-of-australasia/" TargetMode="External"/><Relationship Id="rId40" Type="http://schemas.openxmlformats.org/officeDocument/2006/relationships/hyperlink" Target="https://www.fmhs.auckland.ac.nz/assets/fmhs/faculty/ahrg/docs/2012-overview.pdf" TargetMode="External"/><Relationship Id="rId45" Type="http://schemas.openxmlformats.org/officeDocument/2006/relationships/image" Target="media/image11.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4.xml"/><Relationship Id="rId44" Type="http://schemas.openxmlformats.org/officeDocument/2006/relationships/image" Target="media/image10.png"/><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footer" Target="footer1.xml"/><Relationship Id="rId27" Type="http://schemas.openxmlformats.org/officeDocument/2006/relationships/header" Target="header3.xml"/><Relationship Id="rId30" Type="http://schemas.openxmlformats.org/officeDocument/2006/relationships/image" Target="media/image9.svg"/><Relationship Id="rId35" Type="http://schemas.openxmlformats.org/officeDocument/2006/relationships/hyperlink" Target="https://www.health.govt.nz/publication/prostate-cancer-management-and-referral-guidance" TargetMode="External"/><Relationship Id="rId43" Type="http://schemas.openxmlformats.org/officeDocument/2006/relationships/hyperlink" Target="https://www.health.govt.nz/publication/guidance-using-active-surveillance-manage-men-low-risk-prostate-cancer" TargetMode="External"/><Relationship Id="rId48"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cid:image007.gif@01D9E656.247CB9B0" TargetMode="External"/><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hyperlink" Target="http://www.bpac.org.nz/BT/2010/July/psa-screening.aspx" TargetMode="External"/><Relationship Id="rId38" Type="http://schemas.openxmlformats.org/officeDocument/2006/relationships/hyperlink" Target="https://www.ncbi.nlm.nih.gov/pubmed/?term=Long-term+consequences+of+childhood+sexual+abuse+by+gender+of+victim.+American+Journal+of+Preventive+Medicine" TargetMode="External"/><Relationship Id="rId46" Type="http://schemas.openxmlformats.org/officeDocument/2006/relationships/image" Target="media/image12.png"/><Relationship Id="rId20" Type="http://schemas.openxmlformats.org/officeDocument/2006/relationships/image" Target="media/image7.png"/><Relationship Id="rId41" Type="http://schemas.openxmlformats.org/officeDocument/2006/relationships/hyperlink" Target="javascript:void(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footer" Target="footer5.xml"/><Relationship Id="rId36" Type="http://schemas.openxmlformats.org/officeDocument/2006/relationships/hyperlink" Target="javascript:void(0);" TargetMode="External"/><Relationship Id="rId49"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s://www.england.nhs.uk/wp-content/uploads/2015/03/delivering-cancer-wait-times.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A7FEDC1-CC42-4393-B392-2A0AA32C39D8}"/>
      </w:docPartPr>
      <w:docPartBody>
        <w:p w:rsidR="00D564AA" w:rsidRDefault="00C36DFA">
          <w:r w:rsidRPr="003349F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Mäori">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DFA"/>
    <w:rsid w:val="000E0EEA"/>
    <w:rsid w:val="001812C7"/>
    <w:rsid w:val="00272123"/>
    <w:rsid w:val="00310043"/>
    <w:rsid w:val="003C318D"/>
    <w:rsid w:val="005D6B45"/>
    <w:rsid w:val="00725696"/>
    <w:rsid w:val="00766826"/>
    <w:rsid w:val="008A0261"/>
    <w:rsid w:val="00977C25"/>
    <w:rsid w:val="00BA2C2E"/>
    <w:rsid w:val="00C36DFA"/>
    <w:rsid w:val="00D564AA"/>
    <w:rsid w:val="00F264A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67"/>
    <w:rsid w:val="00C36DF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00a4df5b-51f4-4e7a-b755-8a381a6dfbc5" xsi:nil="true"/>
    <lcf76f155ced4ddcb4097134ff3c332f xmlns="3e1c539f-ce33-4744-9ab2-be138e237dfe">
      <Terms xmlns="http://schemas.microsoft.com/office/infopath/2007/PartnerControls"/>
    </lcf76f155ced4ddcb4097134ff3c332f>
    <SharedWithUsers xmlns="28c606ec-2348-448e-bb06-2fbc436ccc37">
      <UserInfo>
        <DisplayName>Heather Walker</DisplayName>
        <AccountId>171</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C497740F7125A488D071D8CA7ACAF26" ma:contentTypeVersion="17" ma:contentTypeDescription="Create a new document." ma:contentTypeScope="" ma:versionID="c8d21f092dbdc9d3d33dbf2c82bb18ac">
  <xsd:schema xmlns:xsd="http://www.w3.org/2001/XMLSchema" xmlns:xs="http://www.w3.org/2001/XMLSchema" xmlns:p="http://schemas.microsoft.com/office/2006/metadata/properties" xmlns:ns2="3e1c539f-ce33-4744-9ab2-be138e237dfe" xmlns:ns3="28c606ec-2348-448e-bb06-2fbc436ccc37" xmlns:ns4="00a4df5b-51f4-4e7a-b755-8a381a6dfbc5" targetNamespace="http://schemas.microsoft.com/office/2006/metadata/properties" ma:root="true" ma:fieldsID="d23aa3477e7dfa8046a04c2ac69b8671" ns2:_="" ns3:_="" ns4:_="">
    <xsd:import namespace="3e1c539f-ce33-4744-9ab2-be138e237dfe"/>
    <xsd:import namespace="28c606ec-2348-448e-bb06-2fbc436ccc37"/>
    <xsd:import namespace="00a4df5b-51f4-4e7a-b755-8a381a6dfb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OCR" minOccurs="0"/>
                <xsd:element ref="ns2:lcf76f155ced4ddcb4097134ff3c332f" minOccurs="0"/>
                <xsd:element ref="ns4:TaxCatchAll"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1c539f-ce33-4744-9ab2-be138e237d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c606ec-2348-448e-bb06-2fbc436ccc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4df5b-51f4-4e7a-b755-8a381a6dfbc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920d6203-9ffa-44e2-ac9b-73f3a07f338f}" ma:internalName="TaxCatchAll" ma:showField="CatchAllData" ma:web="28c606ec-2348-448e-bb06-2fbc436ccc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42CAC1-B0E2-404D-BA6C-96D92C8342A4}">
  <ds:schemaRefs>
    <ds:schemaRef ds:uri="http://schemas.microsoft.com/sharepoint/v3/contenttype/forms"/>
  </ds:schemaRefs>
</ds:datastoreItem>
</file>

<file path=customXml/itemProps2.xml><?xml version="1.0" encoding="utf-8"?>
<ds:datastoreItem xmlns:ds="http://schemas.openxmlformats.org/officeDocument/2006/customXml" ds:itemID="{90877126-1CAB-48C9-ACAD-7DFC8FD199B2}">
  <ds:schemaRefs>
    <ds:schemaRef ds:uri="http://schemas.openxmlformats.org/officeDocument/2006/bibliography"/>
  </ds:schemaRefs>
</ds:datastoreItem>
</file>

<file path=customXml/itemProps3.xml><?xml version="1.0" encoding="utf-8"?>
<ds:datastoreItem xmlns:ds="http://schemas.openxmlformats.org/officeDocument/2006/customXml" ds:itemID="{D4672CF5-AADD-451A-A353-4DF064960898}">
  <ds:schemaRefs>
    <ds:schemaRef ds:uri="http://schemas.microsoft.com/office/2006/metadata/properties"/>
    <ds:schemaRef ds:uri="http://schemas.microsoft.com/office/infopath/2007/PartnerControls"/>
    <ds:schemaRef ds:uri="00a4df5b-51f4-4e7a-b755-8a381a6dfbc5"/>
    <ds:schemaRef ds:uri="3e1c539f-ce33-4744-9ab2-be138e237dfe"/>
    <ds:schemaRef ds:uri="28c606ec-2348-448e-bb06-2fbc436ccc37"/>
  </ds:schemaRefs>
</ds:datastoreItem>
</file>

<file path=customXml/itemProps4.xml><?xml version="1.0" encoding="utf-8"?>
<ds:datastoreItem xmlns:ds="http://schemas.openxmlformats.org/officeDocument/2006/customXml" ds:itemID="{EE3742CE-87D7-4F9A-B5B2-25BB094F5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1c539f-ce33-4744-9ab2-be138e237dfe"/>
    <ds:schemaRef ds:uri="28c606ec-2348-448e-bb06-2fbc436ccc37"/>
    <ds:schemaRef ds:uri="00a4df5b-51f4-4e7a-b755-8a381a6df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1075</TotalTime>
  <Pages>125</Pages>
  <Words>35481</Words>
  <Characters>202245</Characters>
  <Application>Microsoft Office Word</Application>
  <DocSecurity>0</DocSecurity>
  <Lines>1685</Lines>
  <Paragraphs>474</Paragraphs>
  <ScaleCrop>false</ScaleCrop>
  <HeadingPairs>
    <vt:vector size="2" baseType="variant">
      <vt:variant>
        <vt:lpstr>Title</vt:lpstr>
      </vt:variant>
      <vt:variant>
        <vt:i4>1</vt:i4>
      </vt:variant>
    </vt:vector>
  </HeadingPairs>
  <TitlesOfParts>
    <vt:vector size="1" baseType="lpstr">
      <vt:lpstr>Data definitions for the faster cancer treatment indicators</vt:lpstr>
    </vt:vector>
  </TitlesOfParts>
  <Company>MOH</Company>
  <LinksUpToDate>false</LinksUpToDate>
  <CharactersWithSpaces>237252</CharactersWithSpaces>
  <SharedDoc>false</SharedDoc>
  <HLinks>
    <vt:vector size="678" baseType="variant">
      <vt:variant>
        <vt:i4>7143491</vt:i4>
      </vt:variant>
      <vt:variant>
        <vt:i4>633</vt:i4>
      </vt:variant>
      <vt:variant>
        <vt:i4>0</vt:i4>
      </vt:variant>
      <vt:variant>
        <vt:i4>5</vt:i4>
      </vt:variant>
      <vt:variant>
        <vt:lpwstr/>
      </vt:variant>
      <vt:variant>
        <vt:lpwstr>_Inclusions_and_exclusions</vt:lpwstr>
      </vt:variant>
      <vt:variant>
        <vt:i4>8323104</vt:i4>
      </vt:variant>
      <vt:variant>
        <vt:i4>630</vt:i4>
      </vt:variant>
      <vt:variant>
        <vt:i4>0</vt:i4>
      </vt:variant>
      <vt:variant>
        <vt:i4>5</vt:i4>
      </vt:variant>
      <vt:variant>
        <vt:lpwstr>https://www.health.govt.nz/system/files/documents/publications/guidance-on-using-active-surveillance-to-manage-men-with-low-prostate-cancer -jul15.pdf</vt:lpwstr>
      </vt:variant>
      <vt:variant>
        <vt:lpwstr/>
      </vt:variant>
      <vt:variant>
        <vt:i4>6291564</vt:i4>
      </vt:variant>
      <vt:variant>
        <vt:i4>627</vt:i4>
      </vt:variant>
      <vt:variant>
        <vt:i4>0</vt:i4>
      </vt:variant>
      <vt:variant>
        <vt:i4>5</vt:i4>
      </vt:variant>
      <vt:variant>
        <vt:lpwstr>javascript:void(0);</vt:lpwstr>
      </vt:variant>
      <vt:variant>
        <vt:lpwstr/>
      </vt:variant>
      <vt:variant>
        <vt:i4>2556013</vt:i4>
      </vt:variant>
      <vt:variant>
        <vt:i4>624</vt:i4>
      </vt:variant>
      <vt:variant>
        <vt:i4>0</vt:i4>
      </vt:variant>
      <vt:variant>
        <vt:i4>5</vt:i4>
      </vt:variant>
      <vt:variant>
        <vt:lpwstr>https://www.fmhs.auckland.ac.nz/assets/fmhs/faculty/ahrg/docs/2012-overview.pdf</vt:lpwstr>
      </vt:variant>
      <vt:variant>
        <vt:lpwstr/>
      </vt:variant>
      <vt:variant>
        <vt:i4>6291564</vt:i4>
      </vt:variant>
      <vt:variant>
        <vt:i4>621</vt:i4>
      </vt:variant>
      <vt:variant>
        <vt:i4>0</vt:i4>
      </vt:variant>
      <vt:variant>
        <vt:i4>5</vt:i4>
      </vt:variant>
      <vt:variant>
        <vt:lpwstr>javascript:void(0);</vt:lpwstr>
      </vt:variant>
      <vt:variant>
        <vt:lpwstr/>
      </vt:variant>
      <vt:variant>
        <vt:i4>6619182</vt:i4>
      </vt:variant>
      <vt:variant>
        <vt:i4>618</vt:i4>
      </vt:variant>
      <vt:variant>
        <vt:i4>0</vt:i4>
      </vt:variant>
      <vt:variant>
        <vt:i4>5</vt:i4>
      </vt:variant>
      <vt:variant>
        <vt:lpwstr>https://www.ncbi.nlm.nih.gov/pubmed/?term=Long-term+consequences+of+childhood+sexual+abuse+by+gender+of+victim.+American+Journal+of+Preventive+Medicine</vt:lpwstr>
      </vt:variant>
      <vt:variant>
        <vt:lpwstr/>
      </vt:variant>
      <vt:variant>
        <vt:i4>1835093</vt:i4>
      </vt:variant>
      <vt:variant>
        <vt:i4>615</vt:i4>
      </vt:variant>
      <vt:variant>
        <vt:i4>0</vt:i4>
      </vt:variant>
      <vt:variant>
        <vt:i4>5</vt:i4>
      </vt:variant>
      <vt:variant>
        <vt:lpwstr>https://www.hqsc.govt.nz/resources/choosing-wisely/recommendations-and-resources/for-clinitians/the-royal-college-of-pathologists-of-australasia/</vt:lpwstr>
      </vt:variant>
      <vt:variant>
        <vt:lpwstr/>
      </vt:variant>
      <vt:variant>
        <vt:i4>6291564</vt:i4>
      </vt:variant>
      <vt:variant>
        <vt:i4>612</vt:i4>
      </vt:variant>
      <vt:variant>
        <vt:i4>0</vt:i4>
      </vt:variant>
      <vt:variant>
        <vt:i4>5</vt:i4>
      </vt:variant>
      <vt:variant>
        <vt:lpwstr>javascript:void(0);</vt:lpwstr>
      </vt:variant>
      <vt:variant>
        <vt:lpwstr/>
      </vt:variant>
      <vt:variant>
        <vt:i4>2621539</vt:i4>
      </vt:variant>
      <vt:variant>
        <vt:i4>609</vt:i4>
      </vt:variant>
      <vt:variant>
        <vt:i4>0</vt:i4>
      </vt:variant>
      <vt:variant>
        <vt:i4>5</vt:i4>
      </vt:variant>
      <vt:variant>
        <vt:lpwstr>https://www.health.govt.nz/publication/prostate-cancer-management-and-referral-guidance</vt:lpwstr>
      </vt:variant>
      <vt:variant>
        <vt:lpwstr/>
      </vt:variant>
      <vt:variant>
        <vt:i4>6291564</vt:i4>
      </vt:variant>
      <vt:variant>
        <vt:i4>606</vt:i4>
      </vt:variant>
      <vt:variant>
        <vt:i4>0</vt:i4>
      </vt:variant>
      <vt:variant>
        <vt:i4>5</vt:i4>
      </vt:variant>
      <vt:variant>
        <vt:lpwstr>javascript:void(0);</vt:lpwstr>
      </vt:variant>
      <vt:variant>
        <vt:lpwstr/>
      </vt:variant>
      <vt:variant>
        <vt:i4>3735604</vt:i4>
      </vt:variant>
      <vt:variant>
        <vt:i4>603</vt:i4>
      </vt:variant>
      <vt:variant>
        <vt:i4>0</vt:i4>
      </vt:variant>
      <vt:variant>
        <vt:i4>5</vt:i4>
      </vt:variant>
      <vt:variant>
        <vt:lpwstr>http://www.bpac.org.nz/BT/2010/July/psa-screening.aspx</vt:lpwstr>
      </vt:variant>
      <vt:variant>
        <vt:lpwstr/>
      </vt:variant>
      <vt:variant>
        <vt:i4>1703988</vt:i4>
      </vt:variant>
      <vt:variant>
        <vt:i4>596</vt:i4>
      </vt:variant>
      <vt:variant>
        <vt:i4>0</vt:i4>
      </vt:variant>
      <vt:variant>
        <vt:i4>5</vt:i4>
      </vt:variant>
      <vt:variant>
        <vt:lpwstr/>
      </vt:variant>
      <vt:variant>
        <vt:lpwstr>_Toc134860765</vt:lpwstr>
      </vt:variant>
      <vt:variant>
        <vt:i4>1703988</vt:i4>
      </vt:variant>
      <vt:variant>
        <vt:i4>590</vt:i4>
      </vt:variant>
      <vt:variant>
        <vt:i4>0</vt:i4>
      </vt:variant>
      <vt:variant>
        <vt:i4>5</vt:i4>
      </vt:variant>
      <vt:variant>
        <vt:lpwstr/>
      </vt:variant>
      <vt:variant>
        <vt:lpwstr>_Toc134860764</vt:lpwstr>
      </vt:variant>
      <vt:variant>
        <vt:i4>1703988</vt:i4>
      </vt:variant>
      <vt:variant>
        <vt:i4>584</vt:i4>
      </vt:variant>
      <vt:variant>
        <vt:i4>0</vt:i4>
      </vt:variant>
      <vt:variant>
        <vt:i4>5</vt:i4>
      </vt:variant>
      <vt:variant>
        <vt:lpwstr/>
      </vt:variant>
      <vt:variant>
        <vt:lpwstr>_Toc134860763</vt:lpwstr>
      </vt:variant>
      <vt:variant>
        <vt:i4>1703988</vt:i4>
      </vt:variant>
      <vt:variant>
        <vt:i4>578</vt:i4>
      </vt:variant>
      <vt:variant>
        <vt:i4>0</vt:i4>
      </vt:variant>
      <vt:variant>
        <vt:i4>5</vt:i4>
      </vt:variant>
      <vt:variant>
        <vt:lpwstr/>
      </vt:variant>
      <vt:variant>
        <vt:lpwstr>_Toc134860762</vt:lpwstr>
      </vt:variant>
      <vt:variant>
        <vt:i4>1703988</vt:i4>
      </vt:variant>
      <vt:variant>
        <vt:i4>572</vt:i4>
      </vt:variant>
      <vt:variant>
        <vt:i4>0</vt:i4>
      </vt:variant>
      <vt:variant>
        <vt:i4>5</vt:i4>
      </vt:variant>
      <vt:variant>
        <vt:lpwstr/>
      </vt:variant>
      <vt:variant>
        <vt:lpwstr>_Toc134860761</vt:lpwstr>
      </vt:variant>
      <vt:variant>
        <vt:i4>1703988</vt:i4>
      </vt:variant>
      <vt:variant>
        <vt:i4>566</vt:i4>
      </vt:variant>
      <vt:variant>
        <vt:i4>0</vt:i4>
      </vt:variant>
      <vt:variant>
        <vt:i4>5</vt:i4>
      </vt:variant>
      <vt:variant>
        <vt:lpwstr/>
      </vt:variant>
      <vt:variant>
        <vt:lpwstr>_Toc134860760</vt:lpwstr>
      </vt:variant>
      <vt:variant>
        <vt:i4>1638452</vt:i4>
      </vt:variant>
      <vt:variant>
        <vt:i4>560</vt:i4>
      </vt:variant>
      <vt:variant>
        <vt:i4>0</vt:i4>
      </vt:variant>
      <vt:variant>
        <vt:i4>5</vt:i4>
      </vt:variant>
      <vt:variant>
        <vt:lpwstr/>
      </vt:variant>
      <vt:variant>
        <vt:lpwstr>_Toc134860759</vt:lpwstr>
      </vt:variant>
      <vt:variant>
        <vt:i4>1638452</vt:i4>
      </vt:variant>
      <vt:variant>
        <vt:i4>554</vt:i4>
      </vt:variant>
      <vt:variant>
        <vt:i4>0</vt:i4>
      </vt:variant>
      <vt:variant>
        <vt:i4>5</vt:i4>
      </vt:variant>
      <vt:variant>
        <vt:lpwstr/>
      </vt:variant>
      <vt:variant>
        <vt:lpwstr>_Toc134860758</vt:lpwstr>
      </vt:variant>
      <vt:variant>
        <vt:i4>1638452</vt:i4>
      </vt:variant>
      <vt:variant>
        <vt:i4>548</vt:i4>
      </vt:variant>
      <vt:variant>
        <vt:i4>0</vt:i4>
      </vt:variant>
      <vt:variant>
        <vt:i4>5</vt:i4>
      </vt:variant>
      <vt:variant>
        <vt:lpwstr/>
      </vt:variant>
      <vt:variant>
        <vt:lpwstr>_Toc134860757</vt:lpwstr>
      </vt:variant>
      <vt:variant>
        <vt:i4>1638452</vt:i4>
      </vt:variant>
      <vt:variant>
        <vt:i4>542</vt:i4>
      </vt:variant>
      <vt:variant>
        <vt:i4>0</vt:i4>
      </vt:variant>
      <vt:variant>
        <vt:i4>5</vt:i4>
      </vt:variant>
      <vt:variant>
        <vt:lpwstr/>
      </vt:variant>
      <vt:variant>
        <vt:lpwstr>_Toc134860756</vt:lpwstr>
      </vt:variant>
      <vt:variant>
        <vt:i4>1638452</vt:i4>
      </vt:variant>
      <vt:variant>
        <vt:i4>536</vt:i4>
      </vt:variant>
      <vt:variant>
        <vt:i4>0</vt:i4>
      </vt:variant>
      <vt:variant>
        <vt:i4>5</vt:i4>
      </vt:variant>
      <vt:variant>
        <vt:lpwstr/>
      </vt:variant>
      <vt:variant>
        <vt:lpwstr>_Toc134860755</vt:lpwstr>
      </vt:variant>
      <vt:variant>
        <vt:i4>1638452</vt:i4>
      </vt:variant>
      <vt:variant>
        <vt:i4>530</vt:i4>
      </vt:variant>
      <vt:variant>
        <vt:i4>0</vt:i4>
      </vt:variant>
      <vt:variant>
        <vt:i4>5</vt:i4>
      </vt:variant>
      <vt:variant>
        <vt:lpwstr/>
      </vt:variant>
      <vt:variant>
        <vt:lpwstr>_Toc134860754</vt:lpwstr>
      </vt:variant>
      <vt:variant>
        <vt:i4>1638452</vt:i4>
      </vt:variant>
      <vt:variant>
        <vt:i4>524</vt:i4>
      </vt:variant>
      <vt:variant>
        <vt:i4>0</vt:i4>
      </vt:variant>
      <vt:variant>
        <vt:i4>5</vt:i4>
      </vt:variant>
      <vt:variant>
        <vt:lpwstr/>
      </vt:variant>
      <vt:variant>
        <vt:lpwstr>_Toc134860753</vt:lpwstr>
      </vt:variant>
      <vt:variant>
        <vt:i4>1638452</vt:i4>
      </vt:variant>
      <vt:variant>
        <vt:i4>518</vt:i4>
      </vt:variant>
      <vt:variant>
        <vt:i4>0</vt:i4>
      </vt:variant>
      <vt:variant>
        <vt:i4>5</vt:i4>
      </vt:variant>
      <vt:variant>
        <vt:lpwstr/>
      </vt:variant>
      <vt:variant>
        <vt:lpwstr>_Toc134860752</vt:lpwstr>
      </vt:variant>
      <vt:variant>
        <vt:i4>1638452</vt:i4>
      </vt:variant>
      <vt:variant>
        <vt:i4>512</vt:i4>
      </vt:variant>
      <vt:variant>
        <vt:i4>0</vt:i4>
      </vt:variant>
      <vt:variant>
        <vt:i4>5</vt:i4>
      </vt:variant>
      <vt:variant>
        <vt:lpwstr/>
      </vt:variant>
      <vt:variant>
        <vt:lpwstr>_Toc134860751</vt:lpwstr>
      </vt:variant>
      <vt:variant>
        <vt:i4>1638452</vt:i4>
      </vt:variant>
      <vt:variant>
        <vt:i4>506</vt:i4>
      </vt:variant>
      <vt:variant>
        <vt:i4>0</vt:i4>
      </vt:variant>
      <vt:variant>
        <vt:i4>5</vt:i4>
      </vt:variant>
      <vt:variant>
        <vt:lpwstr/>
      </vt:variant>
      <vt:variant>
        <vt:lpwstr>_Toc134860750</vt:lpwstr>
      </vt:variant>
      <vt:variant>
        <vt:i4>1572916</vt:i4>
      </vt:variant>
      <vt:variant>
        <vt:i4>500</vt:i4>
      </vt:variant>
      <vt:variant>
        <vt:i4>0</vt:i4>
      </vt:variant>
      <vt:variant>
        <vt:i4>5</vt:i4>
      </vt:variant>
      <vt:variant>
        <vt:lpwstr/>
      </vt:variant>
      <vt:variant>
        <vt:lpwstr>_Toc134860749</vt:lpwstr>
      </vt:variant>
      <vt:variant>
        <vt:i4>1572916</vt:i4>
      </vt:variant>
      <vt:variant>
        <vt:i4>494</vt:i4>
      </vt:variant>
      <vt:variant>
        <vt:i4>0</vt:i4>
      </vt:variant>
      <vt:variant>
        <vt:i4>5</vt:i4>
      </vt:variant>
      <vt:variant>
        <vt:lpwstr/>
      </vt:variant>
      <vt:variant>
        <vt:lpwstr>_Toc134860748</vt:lpwstr>
      </vt:variant>
      <vt:variant>
        <vt:i4>1572916</vt:i4>
      </vt:variant>
      <vt:variant>
        <vt:i4>488</vt:i4>
      </vt:variant>
      <vt:variant>
        <vt:i4>0</vt:i4>
      </vt:variant>
      <vt:variant>
        <vt:i4>5</vt:i4>
      </vt:variant>
      <vt:variant>
        <vt:lpwstr/>
      </vt:variant>
      <vt:variant>
        <vt:lpwstr>_Toc134860747</vt:lpwstr>
      </vt:variant>
      <vt:variant>
        <vt:i4>1572916</vt:i4>
      </vt:variant>
      <vt:variant>
        <vt:i4>482</vt:i4>
      </vt:variant>
      <vt:variant>
        <vt:i4>0</vt:i4>
      </vt:variant>
      <vt:variant>
        <vt:i4>5</vt:i4>
      </vt:variant>
      <vt:variant>
        <vt:lpwstr/>
      </vt:variant>
      <vt:variant>
        <vt:lpwstr>_Toc134860746</vt:lpwstr>
      </vt:variant>
      <vt:variant>
        <vt:i4>1572916</vt:i4>
      </vt:variant>
      <vt:variant>
        <vt:i4>476</vt:i4>
      </vt:variant>
      <vt:variant>
        <vt:i4>0</vt:i4>
      </vt:variant>
      <vt:variant>
        <vt:i4>5</vt:i4>
      </vt:variant>
      <vt:variant>
        <vt:lpwstr/>
      </vt:variant>
      <vt:variant>
        <vt:lpwstr>_Toc134860745</vt:lpwstr>
      </vt:variant>
      <vt:variant>
        <vt:i4>1572916</vt:i4>
      </vt:variant>
      <vt:variant>
        <vt:i4>470</vt:i4>
      </vt:variant>
      <vt:variant>
        <vt:i4>0</vt:i4>
      </vt:variant>
      <vt:variant>
        <vt:i4>5</vt:i4>
      </vt:variant>
      <vt:variant>
        <vt:lpwstr/>
      </vt:variant>
      <vt:variant>
        <vt:lpwstr>_Toc134860744</vt:lpwstr>
      </vt:variant>
      <vt:variant>
        <vt:i4>1572916</vt:i4>
      </vt:variant>
      <vt:variant>
        <vt:i4>464</vt:i4>
      </vt:variant>
      <vt:variant>
        <vt:i4>0</vt:i4>
      </vt:variant>
      <vt:variant>
        <vt:i4>5</vt:i4>
      </vt:variant>
      <vt:variant>
        <vt:lpwstr/>
      </vt:variant>
      <vt:variant>
        <vt:lpwstr>_Toc134860743</vt:lpwstr>
      </vt:variant>
      <vt:variant>
        <vt:i4>1572916</vt:i4>
      </vt:variant>
      <vt:variant>
        <vt:i4>458</vt:i4>
      </vt:variant>
      <vt:variant>
        <vt:i4>0</vt:i4>
      </vt:variant>
      <vt:variant>
        <vt:i4>5</vt:i4>
      </vt:variant>
      <vt:variant>
        <vt:lpwstr/>
      </vt:variant>
      <vt:variant>
        <vt:lpwstr>_Toc134860742</vt:lpwstr>
      </vt:variant>
      <vt:variant>
        <vt:i4>1572916</vt:i4>
      </vt:variant>
      <vt:variant>
        <vt:i4>452</vt:i4>
      </vt:variant>
      <vt:variant>
        <vt:i4>0</vt:i4>
      </vt:variant>
      <vt:variant>
        <vt:i4>5</vt:i4>
      </vt:variant>
      <vt:variant>
        <vt:lpwstr/>
      </vt:variant>
      <vt:variant>
        <vt:lpwstr>_Toc134860741</vt:lpwstr>
      </vt:variant>
      <vt:variant>
        <vt:i4>1572916</vt:i4>
      </vt:variant>
      <vt:variant>
        <vt:i4>446</vt:i4>
      </vt:variant>
      <vt:variant>
        <vt:i4>0</vt:i4>
      </vt:variant>
      <vt:variant>
        <vt:i4>5</vt:i4>
      </vt:variant>
      <vt:variant>
        <vt:lpwstr/>
      </vt:variant>
      <vt:variant>
        <vt:lpwstr>_Toc134860740</vt:lpwstr>
      </vt:variant>
      <vt:variant>
        <vt:i4>2031668</vt:i4>
      </vt:variant>
      <vt:variant>
        <vt:i4>440</vt:i4>
      </vt:variant>
      <vt:variant>
        <vt:i4>0</vt:i4>
      </vt:variant>
      <vt:variant>
        <vt:i4>5</vt:i4>
      </vt:variant>
      <vt:variant>
        <vt:lpwstr/>
      </vt:variant>
      <vt:variant>
        <vt:lpwstr>_Toc134860739</vt:lpwstr>
      </vt:variant>
      <vt:variant>
        <vt:i4>2031668</vt:i4>
      </vt:variant>
      <vt:variant>
        <vt:i4>434</vt:i4>
      </vt:variant>
      <vt:variant>
        <vt:i4>0</vt:i4>
      </vt:variant>
      <vt:variant>
        <vt:i4>5</vt:i4>
      </vt:variant>
      <vt:variant>
        <vt:lpwstr/>
      </vt:variant>
      <vt:variant>
        <vt:lpwstr>_Toc134860738</vt:lpwstr>
      </vt:variant>
      <vt:variant>
        <vt:i4>2031668</vt:i4>
      </vt:variant>
      <vt:variant>
        <vt:i4>428</vt:i4>
      </vt:variant>
      <vt:variant>
        <vt:i4>0</vt:i4>
      </vt:variant>
      <vt:variant>
        <vt:i4>5</vt:i4>
      </vt:variant>
      <vt:variant>
        <vt:lpwstr/>
      </vt:variant>
      <vt:variant>
        <vt:lpwstr>_Toc134860737</vt:lpwstr>
      </vt:variant>
      <vt:variant>
        <vt:i4>2031668</vt:i4>
      </vt:variant>
      <vt:variant>
        <vt:i4>422</vt:i4>
      </vt:variant>
      <vt:variant>
        <vt:i4>0</vt:i4>
      </vt:variant>
      <vt:variant>
        <vt:i4>5</vt:i4>
      </vt:variant>
      <vt:variant>
        <vt:lpwstr/>
      </vt:variant>
      <vt:variant>
        <vt:lpwstr>_Toc134860736</vt:lpwstr>
      </vt:variant>
      <vt:variant>
        <vt:i4>2031668</vt:i4>
      </vt:variant>
      <vt:variant>
        <vt:i4>416</vt:i4>
      </vt:variant>
      <vt:variant>
        <vt:i4>0</vt:i4>
      </vt:variant>
      <vt:variant>
        <vt:i4>5</vt:i4>
      </vt:variant>
      <vt:variant>
        <vt:lpwstr/>
      </vt:variant>
      <vt:variant>
        <vt:lpwstr>_Toc134860735</vt:lpwstr>
      </vt:variant>
      <vt:variant>
        <vt:i4>2031668</vt:i4>
      </vt:variant>
      <vt:variant>
        <vt:i4>410</vt:i4>
      </vt:variant>
      <vt:variant>
        <vt:i4>0</vt:i4>
      </vt:variant>
      <vt:variant>
        <vt:i4>5</vt:i4>
      </vt:variant>
      <vt:variant>
        <vt:lpwstr/>
      </vt:variant>
      <vt:variant>
        <vt:lpwstr>_Toc134860734</vt:lpwstr>
      </vt:variant>
      <vt:variant>
        <vt:i4>2031668</vt:i4>
      </vt:variant>
      <vt:variant>
        <vt:i4>404</vt:i4>
      </vt:variant>
      <vt:variant>
        <vt:i4>0</vt:i4>
      </vt:variant>
      <vt:variant>
        <vt:i4>5</vt:i4>
      </vt:variant>
      <vt:variant>
        <vt:lpwstr/>
      </vt:variant>
      <vt:variant>
        <vt:lpwstr>_Toc134860733</vt:lpwstr>
      </vt:variant>
      <vt:variant>
        <vt:i4>2031668</vt:i4>
      </vt:variant>
      <vt:variant>
        <vt:i4>398</vt:i4>
      </vt:variant>
      <vt:variant>
        <vt:i4>0</vt:i4>
      </vt:variant>
      <vt:variant>
        <vt:i4>5</vt:i4>
      </vt:variant>
      <vt:variant>
        <vt:lpwstr/>
      </vt:variant>
      <vt:variant>
        <vt:lpwstr>_Toc134860732</vt:lpwstr>
      </vt:variant>
      <vt:variant>
        <vt:i4>2031668</vt:i4>
      </vt:variant>
      <vt:variant>
        <vt:i4>392</vt:i4>
      </vt:variant>
      <vt:variant>
        <vt:i4>0</vt:i4>
      </vt:variant>
      <vt:variant>
        <vt:i4>5</vt:i4>
      </vt:variant>
      <vt:variant>
        <vt:lpwstr/>
      </vt:variant>
      <vt:variant>
        <vt:lpwstr>_Toc134860731</vt:lpwstr>
      </vt:variant>
      <vt:variant>
        <vt:i4>2031668</vt:i4>
      </vt:variant>
      <vt:variant>
        <vt:i4>386</vt:i4>
      </vt:variant>
      <vt:variant>
        <vt:i4>0</vt:i4>
      </vt:variant>
      <vt:variant>
        <vt:i4>5</vt:i4>
      </vt:variant>
      <vt:variant>
        <vt:lpwstr/>
      </vt:variant>
      <vt:variant>
        <vt:lpwstr>_Toc134860730</vt:lpwstr>
      </vt:variant>
      <vt:variant>
        <vt:i4>1966132</vt:i4>
      </vt:variant>
      <vt:variant>
        <vt:i4>380</vt:i4>
      </vt:variant>
      <vt:variant>
        <vt:i4>0</vt:i4>
      </vt:variant>
      <vt:variant>
        <vt:i4>5</vt:i4>
      </vt:variant>
      <vt:variant>
        <vt:lpwstr/>
      </vt:variant>
      <vt:variant>
        <vt:lpwstr>_Toc134860729</vt:lpwstr>
      </vt:variant>
      <vt:variant>
        <vt:i4>1966132</vt:i4>
      </vt:variant>
      <vt:variant>
        <vt:i4>374</vt:i4>
      </vt:variant>
      <vt:variant>
        <vt:i4>0</vt:i4>
      </vt:variant>
      <vt:variant>
        <vt:i4>5</vt:i4>
      </vt:variant>
      <vt:variant>
        <vt:lpwstr/>
      </vt:variant>
      <vt:variant>
        <vt:lpwstr>_Toc134860728</vt:lpwstr>
      </vt:variant>
      <vt:variant>
        <vt:i4>1966132</vt:i4>
      </vt:variant>
      <vt:variant>
        <vt:i4>368</vt:i4>
      </vt:variant>
      <vt:variant>
        <vt:i4>0</vt:i4>
      </vt:variant>
      <vt:variant>
        <vt:i4>5</vt:i4>
      </vt:variant>
      <vt:variant>
        <vt:lpwstr/>
      </vt:variant>
      <vt:variant>
        <vt:lpwstr>_Toc134860727</vt:lpwstr>
      </vt:variant>
      <vt:variant>
        <vt:i4>1966132</vt:i4>
      </vt:variant>
      <vt:variant>
        <vt:i4>362</vt:i4>
      </vt:variant>
      <vt:variant>
        <vt:i4>0</vt:i4>
      </vt:variant>
      <vt:variant>
        <vt:i4>5</vt:i4>
      </vt:variant>
      <vt:variant>
        <vt:lpwstr/>
      </vt:variant>
      <vt:variant>
        <vt:lpwstr>_Toc134860726</vt:lpwstr>
      </vt:variant>
      <vt:variant>
        <vt:i4>1966132</vt:i4>
      </vt:variant>
      <vt:variant>
        <vt:i4>356</vt:i4>
      </vt:variant>
      <vt:variant>
        <vt:i4>0</vt:i4>
      </vt:variant>
      <vt:variant>
        <vt:i4>5</vt:i4>
      </vt:variant>
      <vt:variant>
        <vt:lpwstr/>
      </vt:variant>
      <vt:variant>
        <vt:lpwstr>_Toc134860725</vt:lpwstr>
      </vt:variant>
      <vt:variant>
        <vt:i4>1966132</vt:i4>
      </vt:variant>
      <vt:variant>
        <vt:i4>350</vt:i4>
      </vt:variant>
      <vt:variant>
        <vt:i4>0</vt:i4>
      </vt:variant>
      <vt:variant>
        <vt:i4>5</vt:i4>
      </vt:variant>
      <vt:variant>
        <vt:lpwstr/>
      </vt:variant>
      <vt:variant>
        <vt:lpwstr>_Toc134860724</vt:lpwstr>
      </vt:variant>
      <vt:variant>
        <vt:i4>1966132</vt:i4>
      </vt:variant>
      <vt:variant>
        <vt:i4>344</vt:i4>
      </vt:variant>
      <vt:variant>
        <vt:i4>0</vt:i4>
      </vt:variant>
      <vt:variant>
        <vt:i4>5</vt:i4>
      </vt:variant>
      <vt:variant>
        <vt:lpwstr/>
      </vt:variant>
      <vt:variant>
        <vt:lpwstr>_Toc134860723</vt:lpwstr>
      </vt:variant>
      <vt:variant>
        <vt:i4>1966132</vt:i4>
      </vt:variant>
      <vt:variant>
        <vt:i4>338</vt:i4>
      </vt:variant>
      <vt:variant>
        <vt:i4>0</vt:i4>
      </vt:variant>
      <vt:variant>
        <vt:i4>5</vt:i4>
      </vt:variant>
      <vt:variant>
        <vt:lpwstr/>
      </vt:variant>
      <vt:variant>
        <vt:lpwstr>_Toc134860722</vt:lpwstr>
      </vt:variant>
      <vt:variant>
        <vt:i4>1966132</vt:i4>
      </vt:variant>
      <vt:variant>
        <vt:i4>332</vt:i4>
      </vt:variant>
      <vt:variant>
        <vt:i4>0</vt:i4>
      </vt:variant>
      <vt:variant>
        <vt:i4>5</vt:i4>
      </vt:variant>
      <vt:variant>
        <vt:lpwstr/>
      </vt:variant>
      <vt:variant>
        <vt:lpwstr>_Toc134860721</vt:lpwstr>
      </vt:variant>
      <vt:variant>
        <vt:i4>1966132</vt:i4>
      </vt:variant>
      <vt:variant>
        <vt:i4>326</vt:i4>
      </vt:variant>
      <vt:variant>
        <vt:i4>0</vt:i4>
      </vt:variant>
      <vt:variant>
        <vt:i4>5</vt:i4>
      </vt:variant>
      <vt:variant>
        <vt:lpwstr/>
      </vt:variant>
      <vt:variant>
        <vt:lpwstr>_Toc134860720</vt:lpwstr>
      </vt:variant>
      <vt:variant>
        <vt:i4>1900596</vt:i4>
      </vt:variant>
      <vt:variant>
        <vt:i4>320</vt:i4>
      </vt:variant>
      <vt:variant>
        <vt:i4>0</vt:i4>
      </vt:variant>
      <vt:variant>
        <vt:i4>5</vt:i4>
      </vt:variant>
      <vt:variant>
        <vt:lpwstr/>
      </vt:variant>
      <vt:variant>
        <vt:lpwstr>_Toc134860719</vt:lpwstr>
      </vt:variant>
      <vt:variant>
        <vt:i4>1900596</vt:i4>
      </vt:variant>
      <vt:variant>
        <vt:i4>314</vt:i4>
      </vt:variant>
      <vt:variant>
        <vt:i4>0</vt:i4>
      </vt:variant>
      <vt:variant>
        <vt:i4>5</vt:i4>
      </vt:variant>
      <vt:variant>
        <vt:lpwstr/>
      </vt:variant>
      <vt:variant>
        <vt:lpwstr>_Toc134860718</vt:lpwstr>
      </vt:variant>
      <vt:variant>
        <vt:i4>1900596</vt:i4>
      </vt:variant>
      <vt:variant>
        <vt:i4>308</vt:i4>
      </vt:variant>
      <vt:variant>
        <vt:i4>0</vt:i4>
      </vt:variant>
      <vt:variant>
        <vt:i4>5</vt:i4>
      </vt:variant>
      <vt:variant>
        <vt:lpwstr/>
      </vt:variant>
      <vt:variant>
        <vt:lpwstr>_Toc134860717</vt:lpwstr>
      </vt:variant>
      <vt:variant>
        <vt:i4>1900596</vt:i4>
      </vt:variant>
      <vt:variant>
        <vt:i4>302</vt:i4>
      </vt:variant>
      <vt:variant>
        <vt:i4>0</vt:i4>
      </vt:variant>
      <vt:variant>
        <vt:i4>5</vt:i4>
      </vt:variant>
      <vt:variant>
        <vt:lpwstr/>
      </vt:variant>
      <vt:variant>
        <vt:lpwstr>_Toc134860716</vt:lpwstr>
      </vt:variant>
      <vt:variant>
        <vt:i4>1900596</vt:i4>
      </vt:variant>
      <vt:variant>
        <vt:i4>296</vt:i4>
      </vt:variant>
      <vt:variant>
        <vt:i4>0</vt:i4>
      </vt:variant>
      <vt:variant>
        <vt:i4>5</vt:i4>
      </vt:variant>
      <vt:variant>
        <vt:lpwstr/>
      </vt:variant>
      <vt:variant>
        <vt:lpwstr>_Toc134860715</vt:lpwstr>
      </vt:variant>
      <vt:variant>
        <vt:i4>1900596</vt:i4>
      </vt:variant>
      <vt:variant>
        <vt:i4>290</vt:i4>
      </vt:variant>
      <vt:variant>
        <vt:i4>0</vt:i4>
      </vt:variant>
      <vt:variant>
        <vt:i4>5</vt:i4>
      </vt:variant>
      <vt:variant>
        <vt:lpwstr/>
      </vt:variant>
      <vt:variant>
        <vt:lpwstr>_Toc134860714</vt:lpwstr>
      </vt:variant>
      <vt:variant>
        <vt:i4>1900596</vt:i4>
      </vt:variant>
      <vt:variant>
        <vt:i4>284</vt:i4>
      </vt:variant>
      <vt:variant>
        <vt:i4>0</vt:i4>
      </vt:variant>
      <vt:variant>
        <vt:i4>5</vt:i4>
      </vt:variant>
      <vt:variant>
        <vt:lpwstr/>
      </vt:variant>
      <vt:variant>
        <vt:lpwstr>_Toc134860713</vt:lpwstr>
      </vt:variant>
      <vt:variant>
        <vt:i4>1835060</vt:i4>
      </vt:variant>
      <vt:variant>
        <vt:i4>278</vt:i4>
      </vt:variant>
      <vt:variant>
        <vt:i4>0</vt:i4>
      </vt:variant>
      <vt:variant>
        <vt:i4>5</vt:i4>
      </vt:variant>
      <vt:variant>
        <vt:lpwstr/>
      </vt:variant>
      <vt:variant>
        <vt:lpwstr>_Toc134860706</vt:lpwstr>
      </vt:variant>
      <vt:variant>
        <vt:i4>1835060</vt:i4>
      </vt:variant>
      <vt:variant>
        <vt:i4>272</vt:i4>
      </vt:variant>
      <vt:variant>
        <vt:i4>0</vt:i4>
      </vt:variant>
      <vt:variant>
        <vt:i4>5</vt:i4>
      </vt:variant>
      <vt:variant>
        <vt:lpwstr/>
      </vt:variant>
      <vt:variant>
        <vt:lpwstr>_Toc134860702</vt:lpwstr>
      </vt:variant>
      <vt:variant>
        <vt:i4>1376309</vt:i4>
      </vt:variant>
      <vt:variant>
        <vt:i4>266</vt:i4>
      </vt:variant>
      <vt:variant>
        <vt:i4>0</vt:i4>
      </vt:variant>
      <vt:variant>
        <vt:i4>5</vt:i4>
      </vt:variant>
      <vt:variant>
        <vt:lpwstr/>
      </vt:variant>
      <vt:variant>
        <vt:lpwstr>_Toc134860699</vt:lpwstr>
      </vt:variant>
      <vt:variant>
        <vt:i4>1376309</vt:i4>
      </vt:variant>
      <vt:variant>
        <vt:i4>260</vt:i4>
      </vt:variant>
      <vt:variant>
        <vt:i4>0</vt:i4>
      </vt:variant>
      <vt:variant>
        <vt:i4>5</vt:i4>
      </vt:variant>
      <vt:variant>
        <vt:lpwstr/>
      </vt:variant>
      <vt:variant>
        <vt:lpwstr>_Toc134860695</vt:lpwstr>
      </vt:variant>
      <vt:variant>
        <vt:i4>1376309</vt:i4>
      </vt:variant>
      <vt:variant>
        <vt:i4>254</vt:i4>
      </vt:variant>
      <vt:variant>
        <vt:i4>0</vt:i4>
      </vt:variant>
      <vt:variant>
        <vt:i4>5</vt:i4>
      </vt:variant>
      <vt:variant>
        <vt:lpwstr/>
      </vt:variant>
      <vt:variant>
        <vt:lpwstr>_Toc134860692</vt:lpwstr>
      </vt:variant>
      <vt:variant>
        <vt:i4>1310773</vt:i4>
      </vt:variant>
      <vt:variant>
        <vt:i4>248</vt:i4>
      </vt:variant>
      <vt:variant>
        <vt:i4>0</vt:i4>
      </vt:variant>
      <vt:variant>
        <vt:i4>5</vt:i4>
      </vt:variant>
      <vt:variant>
        <vt:lpwstr/>
      </vt:variant>
      <vt:variant>
        <vt:lpwstr>_Toc134860688</vt:lpwstr>
      </vt:variant>
      <vt:variant>
        <vt:i4>1310773</vt:i4>
      </vt:variant>
      <vt:variant>
        <vt:i4>242</vt:i4>
      </vt:variant>
      <vt:variant>
        <vt:i4>0</vt:i4>
      </vt:variant>
      <vt:variant>
        <vt:i4>5</vt:i4>
      </vt:variant>
      <vt:variant>
        <vt:lpwstr/>
      </vt:variant>
      <vt:variant>
        <vt:lpwstr>_Toc134860685</vt:lpwstr>
      </vt:variant>
      <vt:variant>
        <vt:i4>1310773</vt:i4>
      </vt:variant>
      <vt:variant>
        <vt:i4>236</vt:i4>
      </vt:variant>
      <vt:variant>
        <vt:i4>0</vt:i4>
      </vt:variant>
      <vt:variant>
        <vt:i4>5</vt:i4>
      </vt:variant>
      <vt:variant>
        <vt:lpwstr/>
      </vt:variant>
      <vt:variant>
        <vt:lpwstr>_Toc134860681</vt:lpwstr>
      </vt:variant>
      <vt:variant>
        <vt:i4>1769525</vt:i4>
      </vt:variant>
      <vt:variant>
        <vt:i4>230</vt:i4>
      </vt:variant>
      <vt:variant>
        <vt:i4>0</vt:i4>
      </vt:variant>
      <vt:variant>
        <vt:i4>5</vt:i4>
      </vt:variant>
      <vt:variant>
        <vt:lpwstr/>
      </vt:variant>
      <vt:variant>
        <vt:lpwstr>_Toc134860677</vt:lpwstr>
      </vt:variant>
      <vt:variant>
        <vt:i4>1769525</vt:i4>
      </vt:variant>
      <vt:variant>
        <vt:i4>224</vt:i4>
      </vt:variant>
      <vt:variant>
        <vt:i4>0</vt:i4>
      </vt:variant>
      <vt:variant>
        <vt:i4>5</vt:i4>
      </vt:variant>
      <vt:variant>
        <vt:lpwstr/>
      </vt:variant>
      <vt:variant>
        <vt:lpwstr>_Toc134860674</vt:lpwstr>
      </vt:variant>
      <vt:variant>
        <vt:i4>1769525</vt:i4>
      </vt:variant>
      <vt:variant>
        <vt:i4>218</vt:i4>
      </vt:variant>
      <vt:variant>
        <vt:i4>0</vt:i4>
      </vt:variant>
      <vt:variant>
        <vt:i4>5</vt:i4>
      </vt:variant>
      <vt:variant>
        <vt:lpwstr/>
      </vt:variant>
      <vt:variant>
        <vt:lpwstr>_Toc134860670</vt:lpwstr>
      </vt:variant>
      <vt:variant>
        <vt:i4>1703989</vt:i4>
      </vt:variant>
      <vt:variant>
        <vt:i4>212</vt:i4>
      </vt:variant>
      <vt:variant>
        <vt:i4>0</vt:i4>
      </vt:variant>
      <vt:variant>
        <vt:i4>5</vt:i4>
      </vt:variant>
      <vt:variant>
        <vt:lpwstr/>
      </vt:variant>
      <vt:variant>
        <vt:lpwstr>_Toc134860669</vt:lpwstr>
      </vt:variant>
      <vt:variant>
        <vt:i4>1703989</vt:i4>
      </vt:variant>
      <vt:variant>
        <vt:i4>206</vt:i4>
      </vt:variant>
      <vt:variant>
        <vt:i4>0</vt:i4>
      </vt:variant>
      <vt:variant>
        <vt:i4>5</vt:i4>
      </vt:variant>
      <vt:variant>
        <vt:lpwstr/>
      </vt:variant>
      <vt:variant>
        <vt:lpwstr>_Toc134860668</vt:lpwstr>
      </vt:variant>
      <vt:variant>
        <vt:i4>1703989</vt:i4>
      </vt:variant>
      <vt:variant>
        <vt:i4>200</vt:i4>
      </vt:variant>
      <vt:variant>
        <vt:i4>0</vt:i4>
      </vt:variant>
      <vt:variant>
        <vt:i4>5</vt:i4>
      </vt:variant>
      <vt:variant>
        <vt:lpwstr/>
      </vt:variant>
      <vt:variant>
        <vt:lpwstr>_Toc134860667</vt:lpwstr>
      </vt:variant>
      <vt:variant>
        <vt:i4>1703989</vt:i4>
      </vt:variant>
      <vt:variant>
        <vt:i4>194</vt:i4>
      </vt:variant>
      <vt:variant>
        <vt:i4>0</vt:i4>
      </vt:variant>
      <vt:variant>
        <vt:i4>5</vt:i4>
      </vt:variant>
      <vt:variant>
        <vt:lpwstr/>
      </vt:variant>
      <vt:variant>
        <vt:lpwstr>_Toc134860666</vt:lpwstr>
      </vt:variant>
      <vt:variant>
        <vt:i4>1703989</vt:i4>
      </vt:variant>
      <vt:variant>
        <vt:i4>188</vt:i4>
      </vt:variant>
      <vt:variant>
        <vt:i4>0</vt:i4>
      </vt:variant>
      <vt:variant>
        <vt:i4>5</vt:i4>
      </vt:variant>
      <vt:variant>
        <vt:lpwstr/>
      </vt:variant>
      <vt:variant>
        <vt:lpwstr>_Toc134860665</vt:lpwstr>
      </vt:variant>
      <vt:variant>
        <vt:i4>1703989</vt:i4>
      </vt:variant>
      <vt:variant>
        <vt:i4>182</vt:i4>
      </vt:variant>
      <vt:variant>
        <vt:i4>0</vt:i4>
      </vt:variant>
      <vt:variant>
        <vt:i4>5</vt:i4>
      </vt:variant>
      <vt:variant>
        <vt:lpwstr/>
      </vt:variant>
      <vt:variant>
        <vt:lpwstr>_Toc134860664</vt:lpwstr>
      </vt:variant>
      <vt:variant>
        <vt:i4>1703989</vt:i4>
      </vt:variant>
      <vt:variant>
        <vt:i4>176</vt:i4>
      </vt:variant>
      <vt:variant>
        <vt:i4>0</vt:i4>
      </vt:variant>
      <vt:variant>
        <vt:i4>5</vt:i4>
      </vt:variant>
      <vt:variant>
        <vt:lpwstr/>
      </vt:variant>
      <vt:variant>
        <vt:lpwstr>_Toc134860663</vt:lpwstr>
      </vt:variant>
      <vt:variant>
        <vt:i4>1703989</vt:i4>
      </vt:variant>
      <vt:variant>
        <vt:i4>170</vt:i4>
      </vt:variant>
      <vt:variant>
        <vt:i4>0</vt:i4>
      </vt:variant>
      <vt:variant>
        <vt:i4>5</vt:i4>
      </vt:variant>
      <vt:variant>
        <vt:lpwstr/>
      </vt:variant>
      <vt:variant>
        <vt:lpwstr>_Toc134860662</vt:lpwstr>
      </vt:variant>
      <vt:variant>
        <vt:i4>1703989</vt:i4>
      </vt:variant>
      <vt:variant>
        <vt:i4>164</vt:i4>
      </vt:variant>
      <vt:variant>
        <vt:i4>0</vt:i4>
      </vt:variant>
      <vt:variant>
        <vt:i4>5</vt:i4>
      </vt:variant>
      <vt:variant>
        <vt:lpwstr/>
      </vt:variant>
      <vt:variant>
        <vt:lpwstr>_Toc134860661</vt:lpwstr>
      </vt:variant>
      <vt:variant>
        <vt:i4>1703989</vt:i4>
      </vt:variant>
      <vt:variant>
        <vt:i4>158</vt:i4>
      </vt:variant>
      <vt:variant>
        <vt:i4>0</vt:i4>
      </vt:variant>
      <vt:variant>
        <vt:i4>5</vt:i4>
      </vt:variant>
      <vt:variant>
        <vt:lpwstr/>
      </vt:variant>
      <vt:variant>
        <vt:lpwstr>_Toc134860660</vt:lpwstr>
      </vt:variant>
      <vt:variant>
        <vt:i4>1638453</vt:i4>
      </vt:variant>
      <vt:variant>
        <vt:i4>152</vt:i4>
      </vt:variant>
      <vt:variant>
        <vt:i4>0</vt:i4>
      </vt:variant>
      <vt:variant>
        <vt:i4>5</vt:i4>
      </vt:variant>
      <vt:variant>
        <vt:lpwstr/>
      </vt:variant>
      <vt:variant>
        <vt:lpwstr>_Toc134860659</vt:lpwstr>
      </vt:variant>
      <vt:variant>
        <vt:i4>1638453</vt:i4>
      </vt:variant>
      <vt:variant>
        <vt:i4>146</vt:i4>
      </vt:variant>
      <vt:variant>
        <vt:i4>0</vt:i4>
      </vt:variant>
      <vt:variant>
        <vt:i4>5</vt:i4>
      </vt:variant>
      <vt:variant>
        <vt:lpwstr/>
      </vt:variant>
      <vt:variant>
        <vt:lpwstr>_Toc134860658</vt:lpwstr>
      </vt:variant>
      <vt:variant>
        <vt:i4>1638453</vt:i4>
      </vt:variant>
      <vt:variant>
        <vt:i4>140</vt:i4>
      </vt:variant>
      <vt:variant>
        <vt:i4>0</vt:i4>
      </vt:variant>
      <vt:variant>
        <vt:i4>5</vt:i4>
      </vt:variant>
      <vt:variant>
        <vt:lpwstr/>
      </vt:variant>
      <vt:variant>
        <vt:lpwstr>_Toc134860657</vt:lpwstr>
      </vt:variant>
      <vt:variant>
        <vt:i4>1638453</vt:i4>
      </vt:variant>
      <vt:variant>
        <vt:i4>134</vt:i4>
      </vt:variant>
      <vt:variant>
        <vt:i4>0</vt:i4>
      </vt:variant>
      <vt:variant>
        <vt:i4>5</vt:i4>
      </vt:variant>
      <vt:variant>
        <vt:lpwstr/>
      </vt:variant>
      <vt:variant>
        <vt:lpwstr>_Toc134860656</vt:lpwstr>
      </vt:variant>
      <vt:variant>
        <vt:i4>1638453</vt:i4>
      </vt:variant>
      <vt:variant>
        <vt:i4>128</vt:i4>
      </vt:variant>
      <vt:variant>
        <vt:i4>0</vt:i4>
      </vt:variant>
      <vt:variant>
        <vt:i4>5</vt:i4>
      </vt:variant>
      <vt:variant>
        <vt:lpwstr/>
      </vt:variant>
      <vt:variant>
        <vt:lpwstr>_Toc134860655</vt:lpwstr>
      </vt:variant>
      <vt:variant>
        <vt:i4>1638453</vt:i4>
      </vt:variant>
      <vt:variant>
        <vt:i4>122</vt:i4>
      </vt:variant>
      <vt:variant>
        <vt:i4>0</vt:i4>
      </vt:variant>
      <vt:variant>
        <vt:i4>5</vt:i4>
      </vt:variant>
      <vt:variant>
        <vt:lpwstr/>
      </vt:variant>
      <vt:variant>
        <vt:lpwstr>_Toc134860654</vt:lpwstr>
      </vt:variant>
      <vt:variant>
        <vt:i4>1638453</vt:i4>
      </vt:variant>
      <vt:variant>
        <vt:i4>116</vt:i4>
      </vt:variant>
      <vt:variant>
        <vt:i4>0</vt:i4>
      </vt:variant>
      <vt:variant>
        <vt:i4>5</vt:i4>
      </vt:variant>
      <vt:variant>
        <vt:lpwstr/>
      </vt:variant>
      <vt:variant>
        <vt:lpwstr>_Toc134860653</vt:lpwstr>
      </vt:variant>
      <vt:variant>
        <vt:i4>1638453</vt:i4>
      </vt:variant>
      <vt:variant>
        <vt:i4>110</vt:i4>
      </vt:variant>
      <vt:variant>
        <vt:i4>0</vt:i4>
      </vt:variant>
      <vt:variant>
        <vt:i4>5</vt:i4>
      </vt:variant>
      <vt:variant>
        <vt:lpwstr/>
      </vt:variant>
      <vt:variant>
        <vt:lpwstr>_Toc134860652</vt:lpwstr>
      </vt:variant>
      <vt:variant>
        <vt:i4>1638453</vt:i4>
      </vt:variant>
      <vt:variant>
        <vt:i4>104</vt:i4>
      </vt:variant>
      <vt:variant>
        <vt:i4>0</vt:i4>
      </vt:variant>
      <vt:variant>
        <vt:i4>5</vt:i4>
      </vt:variant>
      <vt:variant>
        <vt:lpwstr/>
      </vt:variant>
      <vt:variant>
        <vt:lpwstr>_Toc134860651</vt:lpwstr>
      </vt:variant>
      <vt:variant>
        <vt:i4>1638453</vt:i4>
      </vt:variant>
      <vt:variant>
        <vt:i4>98</vt:i4>
      </vt:variant>
      <vt:variant>
        <vt:i4>0</vt:i4>
      </vt:variant>
      <vt:variant>
        <vt:i4>5</vt:i4>
      </vt:variant>
      <vt:variant>
        <vt:lpwstr/>
      </vt:variant>
      <vt:variant>
        <vt:lpwstr>_Toc134860650</vt:lpwstr>
      </vt:variant>
      <vt:variant>
        <vt:i4>1572917</vt:i4>
      </vt:variant>
      <vt:variant>
        <vt:i4>92</vt:i4>
      </vt:variant>
      <vt:variant>
        <vt:i4>0</vt:i4>
      </vt:variant>
      <vt:variant>
        <vt:i4>5</vt:i4>
      </vt:variant>
      <vt:variant>
        <vt:lpwstr/>
      </vt:variant>
      <vt:variant>
        <vt:lpwstr>_Toc134860649</vt:lpwstr>
      </vt:variant>
      <vt:variant>
        <vt:i4>1572917</vt:i4>
      </vt:variant>
      <vt:variant>
        <vt:i4>86</vt:i4>
      </vt:variant>
      <vt:variant>
        <vt:i4>0</vt:i4>
      </vt:variant>
      <vt:variant>
        <vt:i4>5</vt:i4>
      </vt:variant>
      <vt:variant>
        <vt:lpwstr/>
      </vt:variant>
      <vt:variant>
        <vt:lpwstr>_Toc134860648</vt:lpwstr>
      </vt:variant>
      <vt:variant>
        <vt:i4>1572917</vt:i4>
      </vt:variant>
      <vt:variant>
        <vt:i4>80</vt:i4>
      </vt:variant>
      <vt:variant>
        <vt:i4>0</vt:i4>
      </vt:variant>
      <vt:variant>
        <vt:i4>5</vt:i4>
      </vt:variant>
      <vt:variant>
        <vt:lpwstr/>
      </vt:variant>
      <vt:variant>
        <vt:lpwstr>_Toc134860647</vt:lpwstr>
      </vt:variant>
      <vt:variant>
        <vt:i4>1572917</vt:i4>
      </vt:variant>
      <vt:variant>
        <vt:i4>74</vt:i4>
      </vt:variant>
      <vt:variant>
        <vt:i4>0</vt:i4>
      </vt:variant>
      <vt:variant>
        <vt:i4>5</vt:i4>
      </vt:variant>
      <vt:variant>
        <vt:lpwstr/>
      </vt:variant>
      <vt:variant>
        <vt:lpwstr>_Toc134860646</vt:lpwstr>
      </vt:variant>
      <vt:variant>
        <vt:i4>1572917</vt:i4>
      </vt:variant>
      <vt:variant>
        <vt:i4>68</vt:i4>
      </vt:variant>
      <vt:variant>
        <vt:i4>0</vt:i4>
      </vt:variant>
      <vt:variant>
        <vt:i4>5</vt:i4>
      </vt:variant>
      <vt:variant>
        <vt:lpwstr/>
      </vt:variant>
      <vt:variant>
        <vt:lpwstr>_Toc134860645</vt:lpwstr>
      </vt:variant>
      <vt:variant>
        <vt:i4>1572917</vt:i4>
      </vt:variant>
      <vt:variant>
        <vt:i4>62</vt:i4>
      </vt:variant>
      <vt:variant>
        <vt:i4>0</vt:i4>
      </vt:variant>
      <vt:variant>
        <vt:i4>5</vt:i4>
      </vt:variant>
      <vt:variant>
        <vt:lpwstr/>
      </vt:variant>
      <vt:variant>
        <vt:lpwstr>_Toc134860644</vt:lpwstr>
      </vt:variant>
      <vt:variant>
        <vt:i4>1572917</vt:i4>
      </vt:variant>
      <vt:variant>
        <vt:i4>56</vt:i4>
      </vt:variant>
      <vt:variant>
        <vt:i4>0</vt:i4>
      </vt:variant>
      <vt:variant>
        <vt:i4>5</vt:i4>
      </vt:variant>
      <vt:variant>
        <vt:lpwstr/>
      </vt:variant>
      <vt:variant>
        <vt:lpwstr>_Toc134860643</vt:lpwstr>
      </vt:variant>
      <vt:variant>
        <vt:i4>1572917</vt:i4>
      </vt:variant>
      <vt:variant>
        <vt:i4>50</vt:i4>
      </vt:variant>
      <vt:variant>
        <vt:i4>0</vt:i4>
      </vt:variant>
      <vt:variant>
        <vt:i4>5</vt:i4>
      </vt:variant>
      <vt:variant>
        <vt:lpwstr/>
      </vt:variant>
      <vt:variant>
        <vt:lpwstr>_Toc134860642</vt:lpwstr>
      </vt:variant>
      <vt:variant>
        <vt:i4>2031669</vt:i4>
      </vt:variant>
      <vt:variant>
        <vt:i4>44</vt:i4>
      </vt:variant>
      <vt:variant>
        <vt:i4>0</vt:i4>
      </vt:variant>
      <vt:variant>
        <vt:i4>5</vt:i4>
      </vt:variant>
      <vt:variant>
        <vt:lpwstr/>
      </vt:variant>
      <vt:variant>
        <vt:lpwstr>_Toc134860636</vt:lpwstr>
      </vt:variant>
      <vt:variant>
        <vt:i4>2031669</vt:i4>
      </vt:variant>
      <vt:variant>
        <vt:i4>38</vt:i4>
      </vt:variant>
      <vt:variant>
        <vt:i4>0</vt:i4>
      </vt:variant>
      <vt:variant>
        <vt:i4>5</vt:i4>
      </vt:variant>
      <vt:variant>
        <vt:lpwstr/>
      </vt:variant>
      <vt:variant>
        <vt:lpwstr>_Toc134860635</vt:lpwstr>
      </vt:variant>
      <vt:variant>
        <vt:i4>2031669</vt:i4>
      </vt:variant>
      <vt:variant>
        <vt:i4>32</vt:i4>
      </vt:variant>
      <vt:variant>
        <vt:i4>0</vt:i4>
      </vt:variant>
      <vt:variant>
        <vt:i4>5</vt:i4>
      </vt:variant>
      <vt:variant>
        <vt:lpwstr/>
      </vt:variant>
      <vt:variant>
        <vt:lpwstr>_Toc134860634</vt:lpwstr>
      </vt:variant>
      <vt:variant>
        <vt:i4>2031669</vt:i4>
      </vt:variant>
      <vt:variant>
        <vt:i4>26</vt:i4>
      </vt:variant>
      <vt:variant>
        <vt:i4>0</vt:i4>
      </vt:variant>
      <vt:variant>
        <vt:i4>5</vt:i4>
      </vt:variant>
      <vt:variant>
        <vt:lpwstr/>
      </vt:variant>
      <vt:variant>
        <vt:lpwstr>_Toc134860633</vt:lpwstr>
      </vt:variant>
      <vt:variant>
        <vt:i4>2031669</vt:i4>
      </vt:variant>
      <vt:variant>
        <vt:i4>20</vt:i4>
      </vt:variant>
      <vt:variant>
        <vt:i4>0</vt:i4>
      </vt:variant>
      <vt:variant>
        <vt:i4>5</vt:i4>
      </vt:variant>
      <vt:variant>
        <vt:lpwstr/>
      </vt:variant>
      <vt:variant>
        <vt:lpwstr>_Toc134860632</vt:lpwstr>
      </vt:variant>
      <vt:variant>
        <vt:i4>2031669</vt:i4>
      </vt:variant>
      <vt:variant>
        <vt:i4>14</vt:i4>
      </vt:variant>
      <vt:variant>
        <vt:i4>0</vt:i4>
      </vt:variant>
      <vt:variant>
        <vt:i4>5</vt:i4>
      </vt:variant>
      <vt:variant>
        <vt:lpwstr/>
      </vt:variant>
      <vt:variant>
        <vt:lpwstr>_Toc134860631</vt:lpwstr>
      </vt:variant>
      <vt:variant>
        <vt:i4>2031669</vt:i4>
      </vt:variant>
      <vt:variant>
        <vt:i4>8</vt:i4>
      </vt:variant>
      <vt:variant>
        <vt:i4>0</vt:i4>
      </vt:variant>
      <vt:variant>
        <vt:i4>5</vt:i4>
      </vt:variant>
      <vt:variant>
        <vt:lpwstr/>
      </vt:variant>
      <vt:variant>
        <vt:lpwstr>_Toc134860630</vt:lpwstr>
      </vt:variant>
      <vt:variant>
        <vt:i4>1966133</vt:i4>
      </vt:variant>
      <vt:variant>
        <vt:i4>2</vt:i4>
      </vt:variant>
      <vt:variant>
        <vt:i4>0</vt:i4>
      </vt:variant>
      <vt:variant>
        <vt:i4>5</vt:i4>
      </vt:variant>
      <vt:variant>
        <vt:lpwstr/>
      </vt:variant>
      <vt:variant>
        <vt:lpwstr>_Toc134860629</vt:lpwstr>
      </vt:variant>
      <vt:variant>
        <vt:i4>2228274</vt:i4>
      </vt:variant>
      <vt:variant>
        <vt:i4>3</vt:i4>
      </vt:variant>
      <vt:variant>
        <vt:i4>0</vt:i4>
      </vt:variant>
      <vt:variant>
        <vt:i4>5</vt:i4>
      </vt:variant>
      <vt:variant>
        <vt:lpwstr>https://www.england.nhs.uk/wp-content/uploads/2015/03/delivering-cancer-wait-times.pdf</vt:lpwstr>
      </vt:variant>
      <vt:variant>
        <vt:lpwstr/>
      </vt:variant>
      <vt:variant>
        <vt:i4>6029340</vt:i4>
      </vt:variant>
      <vt:variant>
        <vt:i4>0</vt:i4>
      </vt:variant>
      <vt:variant>
        <vt:i4>0</vt:i4>
      </vt:variant>
      <vt:variant>
        <vt:i4>5</vt:i4>
      </vt:variant>
      <vt:variant>
        <vt:lpwstr>https://collab.moh.govt.nz/fastercancertreatment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definitions for the faster cancer treatment indicators</dc:title>
  <dc:subject/>
  <dc:creator>G Cook</dc:creator>
  <cp:keywords/>
  <dc:description/>
  <cp:lastModifiedBy>Tracy Thompson</cp:lastModifiedBy>
  <cp:revision>64</cp:revision>
  <cp:lastPrinted>2025-07-10T19:15:00Z</cp:lastPrinted>
  <dcterms:created xsi:type="dcterms:W3CDTF">2025-07-09T23:25:00Z</dcterms:created>
  <dcterms:modified xsi:type="dcterms:W3CDTF">2025-07-10T19:16:00Z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0x010100FC497740F7125A488D071D8CA7ACAF26</vt:lpwstr>
  </property>
  <property fmtid="{D5CDD505-2E9C-101B-9397-08002B2CF9AE}" pid="3" name="MediaServiceImageTags">
    <vt:lpwstr/>
  </property>
</Properties>
</file>