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D133" w14:textId="71C7FDD7" w:rsidR="00C419AE" w:rsidRDefault="00FF7030" w:rsidP="00FF7030">
      <w:pPr>
        <w:pStyle w:val="Heading1"/>
      </w:pPr>
      <w:r>
        <w:t>DIGITAL SERVICES HUB IMPORTANT LINKS</w:t>
      </w:r>
    </w:p>
    <w:p w14:paraId="213D4484" w14:textId="3D13966B" w:rsidR="00B852B4" w:rsidRDefault="00B852B4" w:rsidP="00B852B4">
      <w:pPr>
        <w:pStyle w:val="Heading3"/>
      </w:pPr>
      <w:r>
        <w:t xml:space="preserve">Welcome to Digital Services Hub </w:t>
      </w:r>
    </w:p>
    <w:p w14:paraId="4D135B6E" w14:textId="467A4250" w:rsidR="00B852B4" w:rsidRDefault="00B852B4" w:rsidP="00B852B4">
      <w:pPr>
        <w:rPr>
          <w:rFonts w:ascii="Poppins" w:hAnsi="Poppins" w:cs="Poppins"/>
        </w:rPr>
      </w:pPr>
      <w:r w:rsidRPr="00B852B4">
        <w:rPr>
          <w:rFonts w:ascii="Poppins" w:hAnsi="Poppins" w:cs="Poppins"/>
        </w:rPr>
        <w:t>This page is designed to provide essential information and resources to help product owners and developers navigate the onboarding process with ease. Here you will find key links and guidelines related to compliance, HISOs, legislation and identity. Our goal is to ensure that you have all the necessary tools and knowledge to meet regulatory requirements and successfully integrate into Digital Services Hub environment. This hub is your go-to resource for all onboarding-related queries and support.</w:t>
      </w:r>
    </w:p>
    <w:p w14:paraId="4957F365" w14:textId="585450C8" w:rsidR="00D90FD8" w:rsidRDefault="00B05CBE" w:rsidP="00B852B4">
      <w:pPr>
        <w:rPr>
          <w:rFonts w:ascii="Poppins" w:hAnsi="Poppins" w:cs="Poppins"/>
        </w:rPr>
      </w:pPr>
      <w:r>
        <w:rPr>
          <w:rFonts w:ascii="Poppins" w:hAnsi="Poppins" w:cs="Poppins"/>
        </w:rPr>
        <w:t>To start with, we recommend that you familiarise yourself with all the necessary information on H</w:t>
      </w:r>
      <w:r w:rsidR="00406E38">
        <w:rPr>
          <w:rFonts w:ascii="Poppins" w:hAnsi="Poppins" w:cs="Poppins"/>
        </w:rPr>
        <w:t xml:space="preserve">ealth </w:t>
      </w:r>
      <w:r>
        <w:rPr>
          <w:rFonts w:ascii="Poppins" w:hAnsi="Poppins" w:cs="Poppins"/>
        </w:rPr>
        <w:t xml:space="preserve">NZ </w:t>
      </w:r>
      <w:r w:rsidR="00406E38">
        <w:rPr>
          <w:rFonts w:ascii="Poppins" w:hAnsi="Poppins" w:cs="Poppins"/>
        </w:rPr>
        <w:t>API standards and Health NZ’s Digital Services Hub</w:t>
      </w:r>
      <w:r w:rsidR="00D202C6">
        <w:rPr>
          <w:rFonts w:ascii="Poppins" w:hAnsi="Poppins" w:cs="Poppins"/>
        </w:rPr>
        <w:t>.</w:t>
      </w:r>
    </w:p>
    <w:p w14:paraId="2E5C12F7" w14:textId="77777777" w:rsidR="00D202C6" w:rsidRPr="00D202C6" w:rsidRDefault="00D202C6" w:rsidP="00D202C6">
      <w:pPr>
        <w:rPr>
          <w:rFonts w:ascii="Poppins" w:hAnsi="Poppins" w:cs="Poppins"/>
        </w:rPr>
      </w:pPr>
      <w:r w:rsidRPr="00D202C6">
        <w:rPr>
          <w:rFonts w:ascii="Poppins" w:hAnsi="Poppins" w:cs="Poppins"/>
        </w:rPr>
        <w:t xml:space="preserve">If you have any questions or feedback please contact us via this </w:t>
      </w:r>
      <w:hyperlink r:id="rId12" w:history="1">
        <w:r w:rsidRPr="00D202C6">
          <w:rPr>
            <w:rStyle w:val="Hyperlink"/>
            <w:rFonts w:ascii="Poppins" w:hAnsi="Poppins" w:cs="Poppins"/>
          </w:rPr>
          <w:t>form</w:t>
        </w:r>
      </w:hyperlink>
      <w:r w:rsidRPr="00D202C6">
        <w:rPr>
          <w:rFonts w:ascii="Poppins" w:hAnsi="Poppins" w:cs="Poppins"/>
        </w:rPr>
        <w:t xml:space="preserve">. </w:t>
      </w:r>
    </w:p>
    <w:p w14:paraId="7E3A539A" w14:textId="6813FAEF" w:rsidR="00722B76" w:rsidRDefault="00FF7030" w:rsidP="00FF7030">
      <w:pPr>
        <w:pStyle w:val="Heading2"/>
      </w:pPr>
      <w:r>
        <w:t xml:space="preserve">HNZ </w:t>
      </w:r>
      <w:r w:rsidR="00406E38">
        <w:t>A</w:t>
      </w:r>
      <w:r>
        <w:t>PI Standards</w:t>
      </w:r>
    </w:p>
    <w:p w14:paraId="53E9D167" w14:textId="77777777" w:rsidR="00173B5C" w:rsidRDefault="00057110" w:rsidP="00DC4C42">
      <w:pPr>
        <w:pStyle w:val="NoSpacing"/>
      </w:pPr>
      <w:r>
        <w:t>A</w:t>
      </w:r>
      <w:r w:rsidR="00DC4C42" w:rsidRPr="00DC4C42">
        <w:t xml:space="preserve">s an IT vendor integrating with our APIs, it is essential that your organisation is aligned with and compliant with the relevant HNZ standards. These standards are outlined in the guidance documents linked below. </w:t>
      </w:r>
    </w:p>
    <w:p w14:paraId="40B2053F" w14:textId="77777777" w:rsidR="00173B5C" w:rsidRDefault="00173B5C" w:rsidP="00173B5C">
      <w:pPr>
        <w:pStyle w:val="NoSpacing"/>
      </w:pPr>
    </w:p>
    <w:p w14:paraId="74E7BA38" w14:textId="78DFE71C" w:rsidR="00173B5C" w:rsidRPr="001600CF" w:rsidRDefault="00173B5C" w:rsidP="00173B5C">
      <w:pPr>
        <w:pStyle w:val="NoSpacing"/>
      </w:pPr>
      <w:hyperlink r:id="rId13" w:history="1">
        <w:r w:rsidRPr="001849C8">
          <w:rPr>
            <w:rStyle w:val="Hyperlink"/>
          </w:rPr>
          <w:t>Link to HNZ API Standards</w:t>
        </w:r>
      </w:hyperlink>
    </w:p>
    <w:p w14:paraId="1B6B0D3E" w14:textId="77777777" w:rsidR="00173B5C" w:rsidRDefault="00173B5C" w:rsidP="00DC4C42">
      <w:pPr>
        <w:pStyle w:val="NoSpacing"/>
      </w:pPr>
    </w:p>
    <w:p w14:paraId="62217B06" w14:textId="4C134C83" w:rsidR="00DC4C42" w:rsidRDefault="00DC4C42" w:rsidP="00DC4C42">
      <w:pPr>
        <w:pStyle w:val="NoSpacing"/>
      </w:pPr>
      <w:r w:rsidRPr="00DC4C42">
        <w:t xml:space="preserve">Additionally, we expect vendors operating within the New Zealand health sector to adopt and ideally align with the </w:t>
      </w:r>
      <w:r w:rsidRPr="00DC4C42">
        <w:rPr>
          <w:b/>
        </w:rPr>
        <w:t>Health Information Security Framework (HISF)</w:t>
      </w:r>
      <w:r w:rsidRPr="00DC4C42">
        <w:t xml:space="preserve">, formally known as </w:t>
      </w:r>
      <w:r w:rsidRPr="00DC4C42">
        <w:rPr>
          <w:b/>
        </w:rPr>
        <w:t>HISO 10029:2022</w:t>
      </w:r>
      <w:r w:rsidRPr="00DC4C42">
        <w:t xml:space="preserve">. </w:t>
      </w:r>
      <w:hyperlink r:id="rId14" w:history="1">
        <w:r w:rsidRPr="00DC4C42">
          <w:rPr>
            <w:rStyle w:val="Hyperlink"/>
          </w:rPr>
          <w:t>HISO 10029:2022 Health Information Security Framework (HISF) – Health New Zealand | Te Whatu Ora</w:t>
        </w:r>
      </w:hyperlink>
    </w:p>
    <w:p w14:paraId="435E0CCF" w14:textId="77777777" w:rsidR="00057110" w:rsidRPr="00DC4C42" w:rsidRDefault="00057110" w:rsidP="00DC4C42">
      <w:pPr>
        <w:pStyle w:val="NoSpacing"/>
      </w:pPr>
    </w:p>
    <w:p w14:paraId="39797EC1" w14:textId="77777777" w:rsidR="00DC4C42" w:rsidRPr="00DC4C42" w:rsidRDefault="00DC4C42" w:rsidP="00DC4C42">
      <w:pPr>
        <w:pStyle w:val="NoSpacing"/>
      </w:pPr>
      <w:r w:rsidRPr="00DC4C42">
        <w:t>HISF is divided into different segments</w:t>
      </w:r>
    </w:p>
    <w:p w14:paraId="05008955" w14:textId="77777777" w:rsidR="00DC4C42" w:rsidRPr="00DC4C42" w:rsidRDefault="00DC4C42" w:rsidP="00DC4C42">
      <w:pPr>
        <w:pStyle w:val="NoSpacing"/>
        <w:numPr>
          <w:ilvl w:val="0"/>
          <w:numId w:val="19"/>
        </w:numPr>
      </w:pPr>
      <w:hyperlink r:id="rId15" w:history="1">
        <w:r w:rsidRPr="00DC4C42">
          <w:rPr>
            <w:rStyle w:val="Hyperlink"/>
          </w:rPr>
          <w:t>HISO 10029.1:2023 Health Information Security Framework Guidance for Hospitals</w:t>
        </w:r>
      </w:hyperlink>
    </w:p>
    <w:p w14:paraId="00A145D8" w14:textId="77777777" w:rsidR="00DC4C42" w:rsidRPr="00DC4C42" w:rsidRDefault="00DC4C42" w:rsidP="00DC4C42">
      <w:pPr>
        <w:pStyle w:val="NoSpacing"/>
        <w:numPr>
          <w:ilvl w:val="0"/>
          <w:numId w:val="19"/>
        </w:numPr>
      </w:pPr>
      <w:hyperlink r:id="rId16" w:history="1">
        <w:r w:rsidRPr="00DC4C42">
          <w:rPr>
            <w:rStyle w:val="Hyperlink"/>
          </w:rPr>
          <w:t>HISO 10029.2:2023 Health Information Security Framework Guidance for Micro to Small Organisations</w:t>
        </w:r>
      </w:hyperlink>
    </w:p>
    <w:p w14:paraId="46011947" w14:textId="77777777" w:rsidR="00DC4C42" w:rsidRPr="00DC4C42" w:rsidRDefault="00DC4C42" w:rsidP="00DC4C42">
      <w:pPr>
        <w:pStyle w:val="NoSpacing"/>
        <w:numPr>
          <w:ilvl w:val="0"/>
          <w:numId w:val="19"/>
        </w:numPr>
      </w:pPr>
      <w:hyperlink r:id="rId17" w:history="1">
        <w:r w:rsidRPr="00DC4C42">
          <w:rPr>
            <w:rStyle w:val="Hyperlink"/>
          </w:rPr>
          <w:t>HISO 10029.3:2023 Health Information Security Framework Guidance for Medium to Large Organisations</w:t>
        </w:r>
      </w:hyperlink>
    </w:p>
    <w:p w14:paraId="3333A045" w14:textId="77777777" w:rsidR="00DC4C42" w:rsidRPr="00DC4C42" w:rsidRDefault="00DC4C42" w:rsidP="00DC4C42">
      <w:pPr>
        <w:pStyle w:val="NoSpacing"/>
        <w:numPr>
          <w:ilvl w:val="0"/>
          <w:numId w:val="19"/>
        </w:numPr>
      </w:pPr>
      <w:hyperlink r:id="rId18" w:history="1">
        <w:r w:rsidRPr="00DC4C42">
          <w:rPr>
            <w:rStyle w:val="Hyperlink"/>
          </w:rPr>
          <w:t>HISO 10029.4:2025 Health Information Security Framework Guidance for Suppliers</w:t>
        </w:r>
      </w:hyperlink>
    </w:p>
    <w:p w14:paraId="46375FE8" w14:textId="77777777" w:rsidR="00057110" w:rsidRDefault="00057110" w:rsidP="00DC4C42">
      <w:pPr>
        <w:pStyle w:val="NoSpacing"/>
      </w:pPr>
    </w:p>
    <w:p w14:paraId="15395C63" w14:textId="77777777" w:rsidR="00DC4C42" w:rsidRPr="00DC4C42" w:rsidRDefault="00DC4C42" w:rsidP="00DC4C42">
      <w:pPr>
        <w:pStyle w:val="NoSpacing"/>
      </w:pPr>
      <w:r w:rsidRPr="00DC4C42">
        <w:t xml:space="preserve">This link will help you understand, implement and comply with HISF requirements: </w:t>
      </w:r>
      <w:hyperlink r:id="rId19" w:history="1">
        <w:r w:rsidRPr="00DC4C42">
          <w:rPr>
            <w:rStyle w:val="Hyperlink"/>
          </w:rPr>
          <w:t>Cyber security resources for Primary Healthcare providers – Health New Zealand | Te Whatu Ora</w:t>
        </w:r>
      </w:hyperlink>
    </w:p>
    <w:p w14:paraId="0CB30272" w14:textId="77777777" w:rsidR="006937B2" w:rsidRDefault="006937B2" w:rsidP="00DC4C42">
      <w:pPr>
        <w:pStyle w:val="NoSpacing"/>
      </w:pPr>
    </w:p>
    <w:p w14:paraId="5499F6F0" w14:textId="3B7BC07B" w:rsidR="00DC4C42" w:rsidRDefault="006937B2" w:rsidP="00DC4C42">
      <w:pPr>
        <w:pStyle w:val="NoSpacing"/>
      </w:pPr>
      <w:r>
        <w:t xml:space="preserve">Additional </w:t>
      </w:r>
      <w:r w:rsidR="00DC4C42" w:rsidRPr="00DC4C42">
        <w:t xml:space="preserve">guides and advice can be found here: </w:t>
      </w:r>
      <w:hyperlink r:id="rId20" w:history="1">
        <w:r w:rsidR="00DC4C42" w:rsidRPr="00DC4C42">
          <w:rPr>
            <w:rStyle w:val="Hyperlink"/>
          </w:rPr>
          <w:t>Cyber Hub – Health New Zealand | Te Whatu Ora</w:t>
        </w:r>
      </w:hyperlink>
    </w:p>
    <w:p w14:paraId="6BDB458E" w14:textId="77777777" w:rsidR="006937B2" w:rsidRDefault="006937B2" w:rsidP="00DC4C42">
      <w:pPr>
        <w:pStyle w:val="NoSpacing"/>
      </w:pPr>
    </w:p>
    <w:p w14:paraId="3C2D71D1" w14:textId="41DA21ED" w:rsidR="0076639C" w:rsidRDefault="0076639C" w:rsidP="00DC4C42">
      <w:pPr>
        <w:pStyle w:val="NoSpacing"/>
      </w:pPr>
      <w:hyperlink r:id="rId21" w:history="1">
        <w:r w:rsidRPr="00921CD5">
          <w:rPr>
            <w:rStyle w:val="Hyperlink"/>
          </w:rPr>
          <w:t>Evaluating B</w:t>
        </w:r>
        <w:r w:rsidR="00921CD5" w:rsidRPr="00921CD5">
          <w:rPr>
            <w:rStyle w:val="Hyperlink"/>
          </w:rPr>
          <w:t>usiness cases against HISO Standards</w:t>
        </w:r>
      </w:hyperlink>
    </w:p>
    <w:p w14:paraId="66481028" w14:textId="77777777" w:rsidR="005E7F34" w:rsidRDefault="005E7F34" w:rsidP="00DC4C42">
      <w:pPr>
        <w:pStyle w:val="NoSpacing"/>
      </w:pPr>
    </w:p>
    <w:p w14:paraId="3519749E" w14:textId="42CFE52B" w:rsidR="005E7F34" w:rsidRDefault="005E7F34" w:rsidP="00DC4C42">
      <w:pPr>
        <w:pStyle w:val="NoSpacing"/>
      </w:pPr>
      <w:hyperlink r:id="rId22" w:history="1">
        <w:r w:rsidRPr="005E7F34">
          <w:rPr>
            <w:rStyle w:val="Hyperlink"/>
          </w:rPr>
          <w:t>SNOMED CT National Release Centre</w:t>
        </w:r>
      </w:hyperlink>
    </w:p>
    <w:p w14:paraId="7D9A2DCF" w14:textId="77777777" w:rsidR="006B4B97" w:rsidRDefault="006B4B97" w:rsidP="00DC4C42">
      <w:pPr>
        <w:pStyle w:val="NoSpacing"/>
      </w:pPr>
    </w:p>
    <w:p w14:paraId="03B76E48" w14:textId="1A8B3929" w:rsidR="006B4B97" w:rsidRDefault="006B4B97" w:rsidP="00DC4C42">
      <w:pPr>
        <w:pStyle w:val="NoSpacing"/>
      </w:pPr>
      <w:hyperlink r:id="rId23" w:history="1">
        <w:r w:rsidRPr="006B4B97">
          <w:rPr>
            <w:rStyle w:val="Hyperlink"/>
          </w:rPr>
          <w:t>New Zealand’s Business Number (NZBN)</w:t>
        </w:r>
      </w:hyperlink>
    </w:p>
    <w:p w14:paraId="2F2E6439" w14:textId="60B9D62A" w:rsidR="001600CF" w:rsidRDefault="00E73200" w:rsidP="00E73200">
      <w:pPr>
        <w:pStyle w:val="Heading2"/>
      </w:pPr>
      <w:r>
        <w:t>Health NZ’s Digital Services Hub</w:t>
      </w:r>
      <w:r w:rsidR="00755B9D">
        <w:t xml:space="preserve"> (DSH)</w:t>
      </w:r>
    </w:p>
    <w:p w14:paraId="121C4C87" w14:textId="06C4907C" w:rsidR="00313647" w:rsidRDefault="00313647" w:rsidP="00A94145">
      <w:pPr>
        <w:rPr>
          <w:rFonts w:ascii="Poppins" w:hAnsi="Poppins" w:cs="Poppins"/>
        </w:rPr>
      </w:pPr>
      <w:hyperlink r:id="rId24" w:history="1">
        <w:r w:rsidRPr="00313647">
          <w:rPr>
            <w:rStyle w:val="Hyperlink"/>
            <w:rFonts w:ascii="Poppins" w:hAnsi="Poppins" w:cs="Poppins"/>
          </w:rPr>
          <w:t>About Digital Services Hub</w:t>
        </w:r>
      </w:hyperlink>
    </w:p>
    <w:p w14:paraId="7E2DB203" w14:textId="795D79F3" w:rsidR="00A94145" w:rsidRPr="00A94145" w:rsidRDefault="00A94145" w:rsidP="00A94145">
      <w:pPr>
        <w:rPr>
          <w:rFonts w:ascii="Poppins" w:hAnsi="Poppins" w:cs="Poppins"/>
        </w:rPr>
      </w:pPr>
      <w:hyperlink r:id="rId25" w:history="1">
        <w:r w:rsidRPr="00A94145">
          <w:rPr>
            <w:rStyle w:val="Hyperlink"/>
            <w:rFonts w:ascii="Poppins" w:hAnsi="Poppins" w:cs="Poppins"/>
          </w:rPr>
          <w:t>APIs currently available on Digital Services Hub</w:t>
        </w:r>
      </w:hyperlink>
    </w:p>
    <w:p w14:paraId="3A130A1C" w14:textId="77777777" w:rsidR="00A94145" w:rsidRPr="00A94145" w:rsidRDefault="00A94145" w:rsidP="00A94145">
      <w:pPr>
        <w:rPr>
          <w:rFonts w:ascii="Poppins" w:hAnsi="Poppins" w:cs="Poppins"/>
        </w:rPr>
      </w:pPr>
      <w:hyperlink r:id="rId26" w:history="1">
        <w:r w:rsidRPr="00A94145">
          <w:rPr>
            <w:rStyle w:val="Hyperlink"/>
            <w:rFonts w:ascii="Poppins" w:hAnsi="Poppins" w:cs="Poppins"/>
          </w:rPr>
          <w:t>Information to Subscribe to our available Digital Assets</w:t>
        </w:r>
      </w:hyperlink>
    </w:p>
    <w:p w14:paraId="0777B91B" w14:textId="77777777" w:rsidR="00A94145" w:rsidRPr="00A94145" w:rsidRDefault="00A94145" w:rsidP="00A94145">
      <w:pPr>
        <w:rPr>
          <w:rFonts w:ascii="Poppins" w:hAnsi="Poppins" w:cs="Poppins"/>
        </w:rPr>
      </w:pPr>
      <w:hyperlink r:id="rId27" w:history="1">
        <w:r w:rsidRPr="00A94145">
          <w:rPr>
            <w:rStyle w:val="Hyperlink"/>
            <w:rFonts w:ascii="Poppins" w:hAnsi="Poppins" w:cs="Poppins"/>
          </w:rPr>
          <w:t>Information on onboarding a Digital Assets to the Digital Services Hub</w:t>
        </w:r>
      </w:hyperlink>
    </w:p>
    <w:p w14:paraId="5994FD17" w14:textId="77777777" w:rsidR="00A94145" w:rsidRDefault="00A94145" w:rsidP="00A94145">
      <w:pPr>
        <w:rPr>
          <w:rFonts w:ascii="Poppins" w:hAnsi="Poppins" w:cs="Poppins"/>
        </w:rPr>
      </w:pPr>
      <w:hyperlink r:id="rId28" w:history="1">
        <w:r w:rsidRPr="0083601F">
          <w:rPr>
            <w:rStyle w:val="Hyperlink"/>
            <w:rFonts w:ascii="Poppins" w:hAnsi="Poppins" w:cs="Poppins"/>
          </w:rPr>
          <w:t>Register your organisation to the Developer Portal</w:t>
        </w:r>
      </w:hyperlink>
    </w:p>
    <w:p w14:paraId="06EC7211" w14:textId="2F165CD6" w:rsidR="007F70CD" w:rsidRPr="0083601F" w:rsidRDefault="007F70CD" w:rsidP="00A94145">
      <w:pPr>
        <w:rPr>
          <w:rFonts w:ascii="Poppins" w:hAnsi="Poppins" w:cs="Poppins"/>
        </w:rPr>
      </w:pPr>
      <w:hyperlink r:id="rId29" w:history="1">
        <w:r w:rsidRPr="001E023F">
          <w:rPr>
            <w:rStyle w:val="Hyperlink"/>
            <w:rFonts w:ascii="Poppins" w:hAnsi="Poppins" w:cs="Poppins"/>
          </w:rPr>
          <w:t>DSH Privacy Statement</w:t>
        </w:r>
        <w:r w:rsidR="0086064B" w:rsidRPr="001E023F">
          <w:rPr>
            <w:rStyle w:val="Hyperlink"/>
            <w:rFonts w:ascii="Poppins" w:hAnsi="Poppins" w:cs="Poppins"/>
          </w:rPr>
          <w:t xml:space="preserve">, </w:t>
        </w:r>
        <w:r w:rsidRPr="001E023F">
          <w:rPr>
            <w:rStyle w:val="Hyperlink"/>
            <w:rFonts w:ascii="Poppins" w:hAnsi="Poppins" w:cs="Poppins"/>
          </w:rPr>
          <w:t>Terms of Use</w:t>
        </w:r>
        <w:r w:rsidR="0086064B" w:rsidRPr="001E023F">
          <w:rPr>
            <w:rStyle w:val="Hyperlink"/>
            <w:rFonts w:ascii="Poppins" w:hAnsi="Poppins" w:cs="Poppins"/>
          </w:rPr>
          <w:t xml:space="preserve"> and </w:t>
        </w:r>
        <w:r w:rsidR="00425422" w:rsidRPr="001E023F">
          <w:rPr>
            <w:rStyle w:val="Hyperlink"/>
            <w:rFonts w:ascii="Poppins" w:hAnsi="Poppins" w:cs="Poppins"/>
          </w:rPr>
          <w:t>API Access &amp; Use Agreement</w:t>
        </w:r>
      </w:hyperlink>
    </w:p>
    <w:p w14:paraId="4BB0AEC2" w14:textId="77777777" w:rsidR="0083601F" w:rsidRPr="0083601F" w:rsidRDefault="0083601F" w:rsidP="004C7AA0">
      <w:pPr>
        <w:pStyle w:val="Heading3"/>
      </w:pPr>
      <w:r w:rsidRPr="0083601F">
        <w:t>Important links to My Health Account Workforce</w:t>
      </w:r>
    </w:p>
    <w:p w14:paraId="542D2649" w14:textId="77777777" w:rsidR="0083601F" w:rsidRPr="0083601F" w:rsidRDefault="0083601F" w:rsidP="0083601F">
      <w:pPr>
        <w:rPr>
          <w:rFonts w:ascii="Poppins" w:hAnsi="Poppins" w:cs="Poppins"/>
        </w:rPr>
      </w:pPr>
      <w:r w:rsidRPr="0083601F">
        <w:rPr>
          <w:rFonts w:ascii="Poppins" w:hAnsi="Poppins" w:cs="Poppins"/>
        </w:rPr>
        <w:t xml:space="preserve">Access to Develop portal is authenticated via My Health Account Workforce Login. Sign up </w:t>
      </w:r>
      <w:hyperlink r:id="rId30" w:history="1">
        <w:r w:rsidRPr="0083601F">
          <w:rPr>
            <w:rStyle w:val="Hyperlink"/>
            <w:rFonts w:ascii="Poppins" w:hAnsi="Poppins" w:cs="Poppins"/>
          </w:rPr>
          <w:t>here</w:t>
        </w:r>
      </w:hyperlink>
      <w:r w:rsidRPr="0083601F">
        <w:rPr>
          <w:rFonts w:ascii="Poppins" w:hAnsi="Poppins" w:cs="Poppins"/>
        </w:rPr>
        <w:t xml:space="preserve"> and increase your identification to Level 2</w:t>
      </w:r>
    </w:p>
    <w:p w14:paraId="6322A83E" w14:textId="77777777" w:rsidR="0083601F" w:rsidRPr="0083601F" w:rsidRDefault="0083601F" w:rsidP="0083601F">
      <w:pPr>
        <w:rPr>
          <w:rFonts w:ascii="Poppins" w:hAnsi="Poppins" w:cs="Poppins"/>
        </w:rPr>
      </w:pPr>
      <w:hyperlink r:id="rId31" w:history="1">
        <w:r w:rsidRPr="0083601F">
          <w:rPr>
            <w:rStyle w:val="Hyperlink"/>
            <w:rFonts w:ascii="Poppins" w:hAnsi="Poppins" w:cs="Poppins"/>
          </w:rPr>
          <w:t>About My Health Account Workforce</w:t>
        </w:r>
      </w:hyperlink>
    </w:p>
    <w:p w14:paraId="439D37AD" w14:textId="77777777" w:rsidR="0083601F" w:rsidRPr="0083601F" w:rsidRDefault="0083601F" w:rsidP="0083601F">
      <w:pPr>
        <w:rPr>
          <w:rFonts w:ascii="Poppins" w:hAnsi="Poppins" w:cs="Poppins"/>
          <w:color w:val="4C94D8" w:themeColor="text2" w:themeTint="80"/>
        </w:rPr>
      </w:pPr>
      <w:hyperlink r:id="rId32" w:history="1">
        <w:r w:rsidRPr="0083601F">
          <w:rPr>
            <w:rStyle w:val="Hyperlink"/>
            <w:rFonts w:ascii="Poppins" w:hAnsi="Poppins" w:cs="Poppins"/>
          </w:rPr>
          <w:t>Identity Documents required for My Health Account Workforce Sign up</w:t>
        </w:r>
      </w:hyperlink>
    </w:p>
    <w:p w14:paraId="24F7EFDB" w14:textId="728EBBAD" w:rsidR="00A94145" w:rsidRPr="00A94145" w:rsidRDefault="00A94145" w:rsidP="00A94145">
      <w:pPr>
        <w:rPr>
          <w:rFonts w:ascii="Poppins" w:hAnsi="Poppins" w:cs="Poppins"/>
        </w:rPr>
      </w:pPr>
      <w:hyperlink r:id="rId33" w:history="1">
        <w:r w:rsidRPr="00A94145">
          <w:rPr>
            <w:rStyle w:val="Hyperlink"/>
            <w:rFonts w:ascii="Poppins" w:hAnsi="Poppins" w:cs="Poppins"/>
          </w:rPr>
          <w:t>Log into Developer Portal</w:t>
        </w:r>
      </w:hyperlink>
    </w:p>
    <w:p w14:paraId="1704E7A0" w14:textId="77777777" w:rsidR="00A94145" w:rsidRPr="00A94145" w:rsidRDefault="00A94145" w:rsidP="00A94145">
      <w:pPr>
        <w:rPr>
          <w:rFonts w:ascii="Poppins" w:hAnsi="Poppins" w:cs="Poppins"/>
        </w:rPr>
      </w:pPr>
      <w:hyperlink r:id="rId34" w:history="1">
        <w:r w:rsidRPr="00A94145">
          <w:rPr>
            <w:rStyle w:val="Hyperlink"/>
            <w:rFonts w:ascii="Poppins" w:hAnsi="Poppins" w:cs="Poppins"/>
          </w:rPr>
          <w:t>Digital Services Hub Developer Portal Onboarding Forms</w:t>
        </w:r>
      </w:hyperlink>
    </w:p>
    <w:p w14:paraId="01F93D88" w14:textId="77777777" w:rsidR="00755B9D" w:rsidRDefault="00A94145" w:rsidP="00755B9D">
      <w:pPr>
        <w:rPr>
          <w:rFonts w:ascii="Poppins" w:hAnsi="Poppins" w:cs="Poppins"/>
        </w:rPr>
      </w:pPr>
      <w:hyperlink r:id="rId35" w:history="1">
        <w:r w:rsidRPr="00A94145">
          <w:rPr>
            <w:rStyle w:val="Hyperlink"/>
            <w:rFonts w:ascii="Poppins" w:hAnsi="Poppins" w:cs="Poppins"/>
          </w:rPr>
          <w:t>Request access to a Digital Asset</w:t>
        </w:r>
      </w:hyperlink>
    </w:p>
    <w:p w14:paraId="47DF1C81" w14:textId="420FB4A2" w:rsidR="00E73200" w:rsidRPr="00755B9D" w:rsidRDefault="00755B9D" w:rsidP="00755B9D">
      <w:pPr>
        <w:rPr>
          <w:rFonts w:ascii="Poppins" w:hAnsi="Poppins" w:cs="Poppins"/>
        </w:rPr>
      </w:pPr>
      <w:hyperlink r:id="rId36" w:history="1">
        <w:r>
          <w:rPr>
            <w:rStyle w:val="Hyperlink"/>
            <w:rFonts w:ascii="Poppins" w:hAnsi="Poppins" w:cs="Poppins"/>
          </w:rPr>
          <w:t>Digital Services Hub Feedback Form</w:t>
        </w:r>
      </w:hyperlink>
    </w:p>
    <w:p w14:paraId="2CF1B885" w14:textId="574FE819" w:rsidR="00A94170" w:rsidRDefault="00A94170" w:rsidP="00FF7030">
      <w:pPr>
        <w:pStyle w:val="Heading2"/>
      </w:pPr>
      <w:r>
        <w:t>Privacy Impact Assessment (PIA)</w:t>
      </w:r>
    </w:p>
    <w:p w14:paraId="76C947D3" w14:textId="38544994" w:rsidR="00944BCE" w:rsidRPr="00944BCE" w:rsidRDefault="00944BCE" w:rsidP="00944BCE">
      <w:pPr>
        <w:pStyle w:val="NoSpacing"/>
      </w:pPr>
      <w:r w:rsidRPr="00944BCE">
        <w:rPr>
          <w:b/>
        </w:rPr>
        <w:t>Important Links to Privacy Legislation</w:t>
      </w:r>
      <w:r w:rsidRPr="00944BCE">
        <w:t> </w:t>
      </w:r>
    </w:p>
    <w:p w14:paraId="22D564E9" w14:textId="77777777" w:rsidR="00944BCE" w:rsidRPr="00944BCE" w:rsidRDefault="00944BCE" w:rsidP="00944BCE">
      <w:pPr>
        <w:pStyle w:val="NoSpacing"/>
        <w:numPr>
          <w:ilvl w:val="0"/>
          <w:numId w:val="15"/>
        </w:numPr>
      </w:pPr>
      <w:hyperlink r:id="rId37" w:tgtFrame="_blank" w:history="1">
        <w:r w:rsidRPr="00944BCE">
          <w:rPr>
            <w:rStyle w:val="Hyperlink"/>
          </w:rPr>
          <w:t>New Zealand Privacy Act 2020</w:t>
        </w:r>
      </w:hyperlink>
      <w:r w:rsidRPr="00944BCE">
        <w:t> </w:t>
      </w:r>
    </w:p>
    <w:p w14:paraId="6F8D10D7" w14:textId="77777777" w:rsidR="00944BCE" w:rsidRPr="00944BCE" w:rsidRDefault="00944BCE" w:rsidP="00944BCE">
      <w:pPr>
        <w:pStyle w:val="NoSpacing"/>
        <w:numPr>
          <w:ilvl w:val="0"/>
          <w:numId w:val="16"/>
        </w:numPr>
      </w:pPr>
      <w:hyperlink r:id="rId38" w:tgtFrame="_blank" w:history="1">
        <w:r w:rsidRPr="00944BCE">
          <w:rPr>
            <w:rStyle w:val="Hyperlink"/>
          </w:rPr>
          <w:t>Health Information Privacy Code 2020</w:t>
        </w:r>
      </w:hyperlink>
      <w:r w:rsidRPr="00944BCE">
        <w:t> </w:t>
      </w:r>
    </w:p>
    <w:p w14:paraId="11CBEBEA" w14:textId="77777777" w:rsidR="00944BCE" w:rsidRPr="00944BCE" w:rsidRDefault="00944BCE" w:rsidP="00944BCE">
      <w:pPr>
        <w:pStyle w:val="NoSpacing"/>
        <w:numPr>
          <w:ilvl w:val="0"/>
          <w:numId w:val="17"/>
        </w:numPr>
      </w:pPr>
      <w:hyperlink r:id="rId39" w:anchor="DLM306574" w:tgtFrame="_blank" w:history="1">
        <w:r w:rsidRPr="00944BCE">
          <w:rPr>
            <w:rStyle w:val="Hyperlink"/>
          </w:rPr>
          <w:t>Section 22 of the Health Act 1956</w:t>
        </w:r>
      </w:hyperlink>
      <w:r w:rsidRPr="00944BCE">
        <w:t>  </w:t>
      </w:r>
    </w:p>
    <w:p w14:paraId="0BAB4BEA" w14:textId="77777777" w:rsidR="00BC1383" w:rsidRPr="008D670F" w:rsidRDefault="00BC1383" w:rsidP="00BC1383">
      <w:pPr>
        <w:pStyle w:val="Heading2"/>
      </w:pPr>
    </w:p>
    <w:sectPr w:rsidR="00BC1383" w:rsidRPr="008D670F" w:rsidSect="00374E3F">
      <w:headerReference w:type="default" r:id="rId40"/>
      <w:footerReference w:type="default" r:id="rId41"/>
      <w:pgSz w:w="11906" w:h="16838"/>
      <w:pgMar w:top="993"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E85C4" w14:textId="77777777" w:rsidR="002B70E8" w:rsidRDefault="002B70E8" w:rsidP="00C04840">
      <w:pPr>
        <w:spacing w:after="0" w:line="240" w:lineRule="auto"/>
      </w:pPr>
      <w:r>
        <w:separator/>
      </w:r>
    </w:p>
  </w:endnote>
  <w:endnote w:type="continuationSeparator" w:id="0">
    <w:p w14:paraId="493CB8E5" w14:textId="77777777" w:rsidR="002B70E8" w:rsidRDefault="002B70E8" w:rsidP="00C04840">
      <w:pPr>
        <w:spacing w:after="0" w:line="240" w:lineRule="auto"/>
      </w:pPr>
      <w:r>
        <w:continuationSeparator/>
      </w:r>
    </w:p>
  </w:endnote>
  <w:endnote w:type="continuationNotice" w:id="1">
    <w:p w14:paraId="17706315" w14:textId="77777777" w:rsidR="002B70E8" w:rsidRDefault="002B7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3166DD6" w14:paraId="02DDB76E" w14:textId="77777777" w:rsidTr="00FB3580">
      <w:trPr>
        <w:trHeight w:val="300"/>
      </w:trPr>
      <w:tc>
        <w:tcPr>
          <w:tcW w:w="3305" w:type="dxa"/>
        </w:tcPr>
        <w:p w14:paraId="7DAA6339" w14:textId="095F7AED" w:rsidR="23166DD6" w:rsidRDefault="23166DD6" w:rsidP="00FB3580">
          <w:pPr>
            <w:pStyle w:val="Header"/>
            <w:ind w:left="-115"/>
          </w:pPr>
        </w:p>
      </w:tc>
      <w:tc>
        <w:tcPr>
          <w:tcW w:w="3305" w:type="dxa"/>
        </w:tcPr>
        <w:p w14:paraId="1D18D795" w14:textId="6E193E5A" w:rsidR="23166DD6" w:rsidRDefault="23166DD6" w:rsidP="00FB3580">
          <w:pPr>
            <w:pStyle w:val="Header"/>
            <w:jc w:val="center"/>
          </w:pPr>
        </w:p>
      </w:tc>
      <w:tc>
        <w:tcPr>
          <w:tcW w:w="3305" w:type="dxa"/>
        </w:tcPr>
        <w:p w14:paraId="234E901F" w14:textId="26D39A8F" w:rsidR="23166DD6" w:rsidRDefault="23166DD6" w:rsidP="00FB3580">
          <w:pPr>
            <w:pStyle w:val="Header"/>
            <w:ind w:right="-115"/>
            <w:jc w:val="right"/>
          </w:pPr>
        </w:p>
      </w:tc>
    </w:tr>
  </w:tbl>
  <w:p w14:paraId="279228C1" w14:textId="251860B8" w:rsidR="008C4A40" w:rsidRDefault="00D733D7" w:rsidP="00020C0A">
    <w:pPr>
      <w:pStyle w:val="Footer"/>
    </w:pPr>
    <w:r>
      <w:rPr>
        <w:noProof/>
      </w:rPr>
      <w:drawing>
        <wp:anchor distT="0" distB="0" distL="114300" distR="114300" simplePos="0" relativeHeight="251658241" behindDoc="1" locked="0" layoutInCell="1" allowOverlap="1" wp14:anchorId="473F57BD" wp14:editId="0526B251">
          <wp:simplePos x="0" y="0"/>
          <wp:positionH relativeFrom="column">
            <wp:posOffset>-304800</wp:posOffset>
          </wp:positionH>
          <wp:positionV relativeFrom="paragraph">
            <wp:posOffset>135255</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r w:rsidRPr="004B7053">
      <w:rPr>
        <w:rFonts w:ascii="Poppins" w:eastAsia="Roboto" w:hAnsi="Poppins" w:cs="Poppins"/>
        <w:b/>
        <w:bCs/>
        <w:noProof/>
        <w:kern w:val="22"/>
        <w:sz w:val="48"/>
        <w:szCs w:val="48"/>
      </w:rPr>
      <w:drawing>
        <wp:anchor distT="0" distB="0" distL="114300" distR="114300" simplePos="0" relativeHeight="251658242" behindDoc="1" locked="0" layoutInCell="1" allowOverlap="1" wp14:anchorId="32B2E9C0" wp14:editId="039EFB98">
          <wp:simplePos x="0" y="0"/>
          <wp:positionH relativeFrom="column">
            <wp:posOffset>4923790</wp:posOffset>
          </wp:positionH>
          <wp:positionV relativeFrom="paragraph">
            <wp:posOffset>114300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4" name="Picture 4"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2945" w14:textId="77777777" w:rsidR="002B70E8" w:rsidRDefault="002B70E8" w:rsidP="00C04840">
      <w:pPr>
        <w:spacing w:after="0" w:line="240" w:lineRule="auto"/>
      </w:pPr>
      <w:r>
        <w:separator/>
      </w:r>
    </w:p>
  </w:footnote>
  <w:footnote w:type="continuationSeparator" w:id="0">
    <w:p w14:paraId="5C12435E" w14:textId="77777777" w:rsidR="002B70E8" w:rsidRDefault="002B70E8" w:rsidP="00C04840">
      <w:pPr>
        <w:spacing w:after="0" w:line="240" w:lineRule="auto"/>
      </w:pPr>
      <w:r>
        <w:continuationSeparator/>
      </w:r>
    </w:p>
  </w:footnote>
  <w:footnote w:type="continuationNotice" w:id="1">
    <w:p w14:paraId="37FDD5AB" w14:textId="77777777" w:rsidR="002B70E8" w:rsidRDefault="002B7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3166DD6" w14:paraId="060679E8" w14:textId="77777777" w:rsidTr="00FB3580">
      <w:trPr>
        <w:trHeight w:val="300"/>
      </w:trPr>
      <w:tc>
        <w:tcPr>
          <w:tcW w:w="3305" w:type="dxa"/>
        </w:tcPr>
        <w:p w14:paraId="0D557B88" w14:textId="0CDAB50F" w:rsidR="23166DD6" w:rsidRDefault="23166DD6" w:rsidP="00FB3580">
          <w:pPr>
            <w:pStyle w:val="Header"/>
            <w:ind w:left="-115"/>
          </w:pPr>
        </w:p>
      </w:tc>
      <w:tc>
        <w:tcPr>
          <w:tcW w:w="3305" w:type="dxa"/>
        </w:tcPr>
        <w:p w14:paraId="73FC3843" w14:textId="07B14E56" w:rsidR="23166DD6" w:rsidRDefault="23166DD6" w:rsidP="00FB3580">
          <w:pPr>
            <w:pStyle w:val="Header"/>
            <w:jc w:val="center"/>
          </w:pPr>
        </w:p>
      </w:tc>
      <w:tc>
        <w:tcPr>
          <w:tcW w:w="3305" w:type="dxa"/>
        </w:tcPr>
        <w:p w14:paraId="05F562B3" w14:textId="3BD3AFCB" w:rsidR="23166DD6" w:rsidRDefault="23166DD6" w:rsidP="00FB3580">
          <w:pPr>
            <w:pStyle w:val="Header"/>
            <w:ind w:right="-115"/>
            <w:jc w:val="right"/>
          </w:pPr>
        </w:p>
      </w:tc>
    </w:tr>
  </w:tbl>
  <w:p w14:paraId="3A8A011F" w14:textId="0989D9BE" w:rsidR="008C4A40" w:rsidRDefault="00601A5C" w:rsidP="00020C0A">
    <w:pPr>
      <w:pStyle w:val="Header"/>
    </w:pPr>
    <w:r>
      <w:rPr>
        <w:rFonts w:ascii="Poppins" w:eastAsia="Roboto" w:hAnsi="Poppins" w:cs="Poppins"/>
        <w:b/>
        <w:bCs/>
        <w:kern w:val="22"/>
        <w:sz w:val="20"/>
        <w:szCs w:val="20"/>
      </w:rPr>
      <w:drawing>
        <wp:anchor distT="0" distB="0" distL="114300" distR="114300" simplePos="0" relativeHeight="251658240" behindDoc="1" locked="0" layoutInCell="1" allowOverlap="1" wp14:anchorId="4AD680F7" wp14:editId="48A4ED2B">
          <wp:simplePos x="0" y="0"/>
          <wp:positionH relativeFrom="page">
            <wp:align>right</wp:align>
          </wp:positionH>
          <wp:positionV relativeFrom="page">
            <wp:posOffset>9525</wp:posOffset>
          </wp:positionV>
          <wp:extent cx="7581900" cy="568409"/>
          <wp:effectExtent l="0" t="0" r="0" b="3175"/>
          <wp:wrapNone/>
          <wp:docPr id="55397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7744" name="Picture 553977744"/>
                  <pic:cNvPicPr/>
                </pic:nvPicPr>
                <pic:blipFill>
                  <a:blip r:embed="rId1">
                    <a:extLst>
                      <a:ext uri="{28A0092B-C50C-407E-A947-70E740481C1C}">
                        <a14:useLocalDpi xmlns:a14="http://schemas.microsoft.com/office/drawing/2010/main" val="0"/>
                      </a:ext>
                    </a:extLst>
                  </a:blip>
                  <a:stretch>
                    <a:fillRect/>
                  </a:stretch>
                </pic:blipFill>
                <pic:spPr>
                  <a:xfrm>
                    <a:off x="0" y="0"/>
                    <a:ext cx="7581900" cy="5684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971"/>
    <w:multiLevelType w:val="multilevel"/>
    <w:tmpl w:val="C142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2BD6"/>
    <w:multiLevelType w:val="multilevel"/>
    <w:tmpl w:val="FCC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F64DB"/>
    <w:multiLevelType w:val="multilevel"/>
    <w:tmpl w:val="F6F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C6352"/>
    <w:multiLevelType w:val="hybridMultilevel"/>
    <w:tmpl w:val="020AA960"/>
    <w:lvl w:ilvl="0" w:tplc="349E11BE">
      <w:numFmt w:val="bullet"/>
      <w:lvlText w:val="-"/>
      <w:lvlJc w:val="left"/>
      <w:pPr>
        <w:ind w:left="720" w:hanging="360"/>
      </w:pPr>
      <w:rPr>
        <w:rFonts w:ascii="Poppins" w:eastAsiaTheme="minorHAnsi" w:hAnsi="Poppin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E0272B"/>
    <w:multiLevelType w:val="hybridMultilevel"/>
    <w:tmpl w:val="AF5AA266"/>
    <w:lvl w:ilvl="0" w:tplc="349E11BE">
      <w:numFmt w:val="bullet"/>
      <w:lvlText w:val="-"/>
      <w:lvlJc w:val="left"/>
      <w:pPr>
        <w:ind w:left="720" w:hanging="360"/>
      </w:pPr>
      <w:rPr>
        <w:rFonts w:ascii="Poppins" w:eastAsiaTheme="minorHAnsi" w:hAnsi="Poppin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627368"/>
    <w:multiLevelType w:val="multilevel"/>
    <w:tmpl w:val="49D6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D36D9"/>
    <w:multiLevelType w:val="multilevel"/>
    <w:tmpl w:val="E21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F39DD"/>
    <w:multiLevelType w:val="hybridMultilevel"/>
    <w:tmpl w:val="EB500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A632B2"/>
    <w:multiLevelType w:val="hybridMultilevel"/>
    <w:tmpl w:val="F852E6CA"/>
    <w:lvl w:ilvl="0" w:tplc="851889B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481263"/>
    <w:multiLevelType w:val="hybridMultilevel"/>
    <w:tmpl w:val="3A485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B84751"/>
    <w:multiLevelType w:val="multilevel"/>
    <w:tmpl w:val="6E0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806A67"/>
    <w:multiLevelType w:val="hybridMultilevel"/>
    <w:tmpl w:val="A2761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552812"/>
    <w:multiLevelType w:val="multilevel"/>
    <w:tmpl w:val="D8E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DA0A37"/>
    <w:multiLevelType w:val="hybridMultilevel"/>
    <w:tmpl w:val="7FA68E2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135DA1"/>
    <w:multiLevelType w:val="hybridMultilevel"/>
    <w:tmpl w:val="8A6E0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82813ED"/>
    <w:multiLevelType w:val="hybridMultilevel"/>
    <w:tmpl w:val="4B569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A4514A4"/>
    <w:multiLevelType w:val="multilevel"/>
    <w:tmpl w:val="0BB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3F5397"/>
    <w:multiLevelType w:val="hybridMultilevel"/>
    <w:tmpl w:val="0D663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4A527AD"/>
    <w:multiLevelType w:val="multilevel"/>
    <w:tmpl w:val="9F40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4588956">
    <w:abstractNumId w:val="17"/>
  </w:num>
  <w:num w:numId="2" w16cid:durableId="1909878710">
    <w:abstractNumId w:val="11"/>
  </w:num>
  <w:num w:numId="3" w16cid:durableId="1351712735">
    <w:abstractNumId w:val="15"/>
  </w:num>
  <w:num w:numId="4" w16cid:durableId="2106147443">
    <w:abstractNumId w:val="0"/>
  </w:num>
  <w:num w:numId="5" w16cid:durableId="2106341757">
    <w:abstractNumId w:val="6"/>
  </w:num>
  <w:num w:numId="6" w16cid:durableId="1138109431">
    <w:abstractNumId w:val="2"/>
  </w:num>
  <w:num w:numId="7" w16cid:durableId="426577521">
    <w:abstractNumId w:val="18"/>
  </w:num>
  <w:num w:numId="8" w16cid:durableId="1428499450">
    <w:abstractNumId w:val="8"/>
  </w:num>
  <w:num w:numId="9" w16cid:durableId="1922375044">
    <w:abstractNumId w:val="3"/>
  </w:num>
  <w:num w:numId="10" w16cid:durableId="648831152">
    <w:abstractNumId w:val="4"/>
  </w:num>
  <w:num w:numId="11" w16cid:durableId="505440918">
    <w:abstractNumId w:val="13"/>
  </w:num>
  <w:num w:numId="12" w16cid:durableId="512647119">
    <w:abstractNumId w:val="9"/>
  </w:num>
  <w:num w:numId="13" w16cid:durableId="1727102281">
    <w:abstractNumId w:val="7"/>
  </w:num>
  <w:num w:numId="14" w16cid:durableId="1593129042">
    <w:abstractNumId w:val="14"/>
  </w:num>
  <w:num w:numId="15" w16cid:durableId="1722441146">
    <w:abstractNumId w:val="10"/>
  </w:num>
  <w:num w:numId="16" w16cid:durableId="217133767">
    <w:abstractNumId w:val="16"/>
  </w:num>
  <w:num w:numId="17" w16cid:durableId="309672199">
    <w:abstractNumId w:val="1"/>
  </w:num>
  <w:num w:numId="18" w16cid:durableId="1842767564">
    <w:abstractNumId w:val="12"/>
  </w:num>
  <w:num w:numId="19" w16cid:durableId="1389062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C4"/>
    <w:rsid w:val="0000601D"/>
    <w:rsid w:val="00006092"/>
    <w:rsid w:val="000106AB"/>
    <w:rsid w:val="00020C0A"/>
    <w:rsid w:val="00020C34"/>
    <w:rsid w:val="00026A33"/>
    <w:rsid w:val="00030D47"/>
    <w:rsid w:val="00044F8B"/>
    <w:rsid w:val="00057110"/>
    <w:rsid w:val="00065252"/>
    <w:rsid w:val="000665F6"/>
    <w:rsid w:val="000734D1"/>
    <w:rsid w:val="000908D8"/>
    <w:rsid w:val="000A71BB"/>
    <w:rsid w:val="000C1C33"/>
    <w:rsid w:val="000C7FA2"/>
    <w:rsid w:val="000E6C83"/>
    <w:rsid w:val="000F01BC"/>
    <w:rsid w:val="000F15A8"/>
    <w:rsid w:val="000F17C9"/>
    <w:rsid w:val="000F3272"/>
    <w:rsid w:val="000F4575"/>
    <w:rsid w:val="000F76AC"/>
    <w:rsid w:val="00115090"/>
    <w:rsid w:val="00132131"/>
    <w:rsid w:val="00140DFD"/>
    <w:rsid w:val="00152072"/>
    <w:rsid w:val="00154F8B"/>
    <w:rsid w:val="001600CF"/>
    <w:rsid w:val="00160549"/>
    <w:rsid w:val="00173B5C"/>
    <w:rsid w:val="00181961"/>
    <w:rsid w:val="001849C8"/>
    <w:rsid w:val="0019190C"/>
    <w:rsid w:val="00196C36"/>
    <w:rsid w:val="001A3801"/>
    <w:rsid w:val="001A3B5B"/>
    <w:rsid w:val="001B00D0"/>
    <w:rsid w:val="001B3C58"/>
    <w:rsid w:val="001D2DCD"/>
    <w:rsid w:val="001D484D"/>
    <w:rsid w:val="001D77A1"/>
    <w:rsid w:val="001E023F"/>
    <w:rsid w:val="001E4622"/>
    <w:rsid w:val="001E65E8"/>
    <w:rsid w:val="001F0E84"/>
    <w:rsid w:val="001F68CE"/>
    <w:rsid w:val="00211F12"/>
    <w:rsid w:val="00220DED"/>
    <w:rsid w:val="002325BB"/>
    <w:rsid w:val="00234933"/>
    <w:rsid w:val="002355C9"/>
    <w:rsid w:val="002375A5"/>
    <w:rsid w:val="00260602"/>
    <w:rsid w:val="002607E5"/>
    <w:rsid w:val="002608FC"/>
    <w:rsid w:val="002627DD"/>
    <w:rsid w:val="00262948"/>
    <w:rsid w:val="00263D9C"/>
    <w:rsid w:val="0026490B"/>
    <w:rsid w:val="00274074"/>
    <w:rsid w:val="002914A2"/>
    <w:rsid w:val="002A4EBB"/>
    <w:rsid w:val="002A6BA3"/>
    <w:rsid w:val="002B51F1"/>
    <w:rsid w:val="002B70E8"/>
    <w:rsid w:val="002C1A79"/>
    <w:rsid w:val="002C4E9E"/>
    <w:rsid w:val="002C7EC8"/>
    <w:rsid w:val="002F0FF1"/>
    <w:rsid w:val="003110F1"/>
    <w:rsid w:val="00313647"/>
    <w:rsid w:val="003160D7"/>
    <w:rsid w:val="003229CA"/>
    <w:rsid w:val="00323A8D"/>
    <w:rsid w:val="003371CE"/>
    <w:rsid w:val="00347340"/>
    <w:rsid w:val="00355A05"/>
    <w:rsid w:val="003643F8"/>
    <w:rsid w:val="00374DFB"/>
    <w:rsid w:val="00374E3F"/>
    <w:rsid w:val="00375E93"/>
    <w:rsid w:val="00381B1E"/>
    <w:rsid w:val="00391330"/>
    <w:rsid w:val="003979CE"/>
    <w:rsid w:val="003A49AB"/>
    <w:rsid w:val="003A4D27"/>
    <w:rsid w:val="003D2233"/>
    <w:rsid w:val="003E290F"/>
    <w:rsid w:val="003E34EF"/>
    <w:rsid w:val="003F1598"/>
    <w:rsid w:val="003F1C0E"/>
    <w:rsid w:val="003F2A14"/>
    <w:rsid w:val="00406B11"/>
    <w:rsid w:val="00406E38"/>
    <w:rsid w:val="004072B8"/>
    <w:rsid w:val="0041217E"/>
    <w:rsid w:val="0041675C"/>
    <w:rsid w:val="00425213"/>
    <w:rsid w:val="00425422"/>
    <w:rsid w:val="00433478"/>
    <w:rsid w:val="004374F8"/>
    <w:rsid w:val="004410E1"/>
    <w:rsid w:val="00441EDF"/>
    <w:rsid w:val="004579E3"/>
    <w:rsid w:val="00463AAC"/>
    <w:rsid w:val="004645E1"/>
    <w:rsid w:val="00471F48"/>
    <w:rsid w:val="004762B1"/>
    <w:rsid w:val="004857DE"/>
    <w:rsid w:val="004925B3"/>
    <w:rsid w:val="00495929"/>
    <w:rsid w:val="004A242D"/>
    <w:rsid w:val="004B3370"/>
    <w:rsid w:val="004B68B7"/>
    <w:rsid w:val="004C76BA"/>
    <w:rsid w:val="004C7AA0"/>
    <w:rsid w:val="004D0860"/>
    <w:rsid w:val="004E0566"/>
    <w:rsid w:val="005039EA"/>
    <w:rsid w:val="00505C9E"/>
    <w:rsid w:val="00516CAE"/>
    <w:rsid w:val="005304CE"/>
    <w:rsid w:val="00536B69"/>
    <w:rsid w:val="005371E7"/>
    <w:rsid w:val="00540497"/>
    <w:rsid w:val="00543751"/>
    <w:rsid w:val="005508D6"/>
    <w:rsid w:val="005565E4"/>
    <w:rsid w:val="00565B62"/>
    <w:rsid w:val="00580265"/>
    <w:rsid w:val="0058277C"/>
    <w:rsid w:val="005A147B"/>
    <w:rsid w:val="005A3959"/>
    <w:rsid w:val="005C0FB3"/>
    <w:rsid w:val="005C43B4"/>
    <w:rsid w:val="005D7FF0"/>
    <w:rsid w:val="005E00EA"/>
    <w:rsid w:val="005E23B8"/>
    <w:rsid w:val="005E284B"/>
    <w:rsid w:val="005E7F34"/>
    <w:rsid w:val="005F3C2D"/>
    <w:rsid w:val="005F53C8"/>
    <w:rsid w:val="00601A5C"/>
    <w:rsid w:val="00611D01"/>
    <w:rsid w:val="00613959"/>
    <w:rsid w:val="00616A7B"/>
    <w:rsid w:val="00617A91"/>
    <w:rsid w:val="00623425"/>
    <w:rsid w:val="00625E27"/>
    <w:rsid w:val="0063389E"/>
    <w:rsid w:val="00637F40"/>
    <w:rsid w:val="00643647"/>
    <w:rsid w:val="00647FF8"/>
    <w:rsid w:val="006501CB"/>
    <w:rsid w:val="006535B5"/>
    <w:rsid w:val="00665FBD"/>
    <w:rsid w:val="00672A90"/>
    <w:rsid w:val="00674704"/>
    <w:rsid w:val="0067788E"/>
    <w:rsid w:val="00682D81"/>
    <w:rsid w:val="00684A0E"/>
    <w:rsid w:val="0068678E"/>
    <w:rsid w:val="00687A26"/>
    <w:rsid w:val="006937B2"/>
    <w:rsid w:val="006A29F1"/>
    <w:rsid w:val="006A54DF"/>
    <w:rsid w:val="006A71F0"/>
    <w:rsid w:val="006B2EE7"/>
    <w:rsid w:val="006B314F"/>
    <w:rsid w:val="006B4B97"/>
    <w:rsid w:val="006C7046"/>
    <w:rsid w:val="006E17F3"/>
    <w:rsid w:val="006E3A3B"/>
    <w:rsid w:val="006F15D0"/>
    <w:rsid w:val="006F2B84"/>
    <w:rsid w:val="006F7765"/>
    <w:rsid w:val="00720341"/>
    <w:rsid w:val="00722B76"/>
    <w:rsid w:val="00724D29"/>
    <w:rsid w:val="007323C4"/>
    <w:rsid w:val="00735E12"/>
    <w:rsid w:val="00751CD3"/>
    <w:rsid w:val="00755B9D"/>
    <w:rsid w:val="0076639C"/>
    <w:rsid w:val="00770C0E"/>
    <w:rsid w:val="00771079"/>
    <w:rsid w:val="007759CD"/>
    <w:rsid w:val="007A07ED"/>
    <w:rsid w:val="007A29CD"/>
    <w:rsid w:val="007C3986"/>
    <w:rsid w:val="007C48D0"/>
    <w:rsid w:val="007C59A6"/>
    <w:rsid w:val="007E6E5E"/>
    <w:rsid w:val="007F37D4"/>
    <w:rsid w:val="007F6F2B"/>
    <w:rsid w:val="007F70CD"/>
    <w:rsid w:val="007F713E"/>
    <w:rsid w:val="00804AF1"/>
    <w:rsid w:val="00810428"/>
    <w:rsid w:val="00812C4C"/>
    <w:rsid w:val="0081745F"/>
    <w:rsid w:val="008354B9"/>
    <w:rsid w:val="0083601F"/>
    <w:rsid w:val="00840332"/>
    <w:rsid w:val="00842BE7"/>
    <w:rsid w:val="00857868"/>
    <w:rsid w:val="00857E63"/>
    <w:rsid w:val="008605DB"/>
    <w:rsid w:val="0086064B"/>
    <w:rsid w:val="00862A01"/>
    <w:rsid w:val="008638DE"/>
    <w:rsid w:val="0087749C"/>
    <w:rsid w:val="00882362"/>
    <w:rsid w:val="00883FA0"/>
    <w:rsid w:val="00884853"/>
    <w:rsid w:val="00884A69"/>
    <w:rsid w:val="00891870"/>
    <w:rsid w:val="0089393B"/>
    <w:rsid w:val="00896DF2"/>
    <w:rsid w:val="008A50E6"/>
    <w:rsid w:val="008B0849"/>
    <w:rsid w:val="008B2DF0"/>
    <w:rsid w:val="008C4A40"/>
    <w:rsid w:val="008D225C"/>
    <w:rsid w:val="008D2F3E"/>
    <w:rsid w:val="008D52D9"/>
    <w:rsid w:val="008D670F"/>
    <w:rsid w:val="008E3282"/>
    <w:rsid w:val="008F04BB"/>
    <w:rsid w:val="008F5185"/>
    <w:rsid w:val="00921CD5"/>
    <w:rsid w:val="009221B7"/>
    <w:rsid w:val="0092269F"/>
    <w:rsid w:val="0092605F"/>
    <w:rsid w:val="00927306"/>
    <w:rsid w:val="00936BC3"/>
    <w:rsid w:val="0094172A"/>
    <w:rsid w:val="00944BCE"/>
    <w:rsid w:val="00947239"/>
    <w:rsid w:val="00954A48"/>
    <w:rsid w:val="00987D7E"/>
    <w:rsid w:val="0099343A"/>
    <w:rsid w:val="009A729C"/>
    <w:rsid w:val="009C2453"/>
    <w:rsid w:val="009D5846"/>
    <w:rsid w:val="00A14987"/>
    <w:rsid w:val="00A167E6"/>
    <w:rsid w:val="00A44341"/>
    <w:rsid w:val="00A557B8"/>
    <w:rsid w:val="00A560B4"/>
    <w:rsid w:val="00A65B84"/>
    <w:rsid w:val="00A7301F"/>
    <w:rsid w:val="00A83D67"/>
    <w:rsid w:val="00A93784"/>
    <w:rsid w:val="00A94145"/>
    <w:rsid w:val="00A94170"/>
    <w:rsid w:val="00A96060"/>
    <w:rsid w:val="00AA623C"/>
    <w:rsid w:val="00AB7863"/>
    <w:rsid w:val="00AC339B"/>
    <w:rsid w:val="00AC4097"/>
    <w:rsid w:val="00AC43A7"/>
    <w:rsid w:val="00AC4682"/>
    <w:rsid w:val="00AF4764"/>
    <w:rsid w:val="00B05CBE"/>
    <w:rsid w:val="00B107CB"/>
    <w:rsid w:val="00B15813"/>
    <w:rsid w:val="00B261BB"/>
    <w:rsid w:val="00B3138E"/>
    <w:rsid w:val="00B40FA5"/>
    <w:rsid w:val="00B473C9"/>
    <w:rsid w:val="00B50EBB"/>
    <w:rsid w:val="00B63523"/>
    <w:rsid w:val="00B64890"/>
    <w:rsid w:val="00B65891"/>
    <w:rsid w:val="00B66FB3"/>
    <w:rsid w:val="00B71764"/>
    <w:rsid w:val="00B74EF5"/>
    <w:rsid w:val="00B76D79"/>
    <w:rsid w:val="00B81700"/>
    <w:rsid w:val="00B852B4"/>
    <w:rsid w:val="00B9623C"/>
    <w:rsid w:val="00BA34ED"/>
    <w:rsid w:val="00BA6D34"/>
    <w:rsid w:val="00BA6F25"/>
    <w:rsid w:val="00BA6F9C"/>
    <w:rsid w:val="00BC0A98"/>
    <w:rsid w:val="00BC1383"/>
    <w:rsid w:val="00BC2A43"/>
    <w:rsid w:val="00BC6A4B"/>
    <w:rsid w:val="00BC78AF"/>
    <w:rsid w:val="00BD0C70"/>
    <w:rsid w:val="00BD3D3D"/>
    <w:rsid w:val="00C01A5E"/>
    <w:rsid w:val="00C02C3E"/>
    <w:rsid w:val="00C03105"/>
    <w:rsid w:val="00C04840"/>
    <w:rsid w:val="00C21919"/>
    <w:rsid w:val="00C24ED8"/>
    <w:rsid w:val="00C33F75"/>
    <w:rsid w:val="00C419AE"/>
    <w:rsid w:val="00C41A17"/>
    <w:rsid w:val="00C41E91"/>
    <w:rsid w:val="00C44A85"/>
    <w:rsid w:val="00C4751E"/>
    <w:rsid w:val="00C774F9"/>
    <w:rsid w:val="00C9081A"/>
    <w:rsid w:val="00C9145E"/>
    <w:rsid w:val="00CA0E8B"/>
    <w:rsid w:val="00CA426C"/>
    <w:rsid w:val="00CA7653"/>
    <w:rsid w:val="00CA7EE7"/>
    <w:rsid w:val="00CB21BA"/>
    <w:rsid w:val="00CB6314"/>
    <w:rsid w:val="00CB64CA"/>
    <w:rsid w:val="00CC01E4"/>
    <w:rsid w:val="00CD13E5"/>
    <w:rsid w:val="00CD3054"/>
    <w:rsid w:val="00CD6186"/>
    <w:rsid w:val="00CD669D"/>
    <w:rsid w:val="00CE0EDD"/>
    <w:rsid w:val="00CF5FD9"/>
    <w:rsid w:val="00D00BCF"/>
    <w:rsid w:val="00D028F7"/>
    <w:rsid w:val="00D059C4"/>
    <w:rsid w:val="00D1001F"/>
    <w:rsid w:val="00D11E90"/>
    <w:rsid w:val="00D1275F"/>
    <w:rsid w:val="00D12F81"/>
    <w:rsid w:val="00D202C6"/>
    <w:rsid w:val="00D3016B"/>
    <w:rsid w:val="00D40E54"/>
    <w:rsid w:val="00D52FEA"/>
    <w:rsid w:val="00D56107"/>
    <w:rsid w:val="00D733D7"/>
    <w:rsid w:val="00D760BC"/>
    <w:rsid w:val="00D86454"/>
    <w:rsid w:val="00D87119"/>
    <w:rsid w:val="00D90D51"/>
    <w:rsid w:val="00D90FD8"/>
    <w:rsid w:val="00D9245D"/>
    <w:rsid w:val="00D92658"/>
    <w:rsid w:val="00DA7421"/>
    <w:rsid w:val="00DB0246"/>
    <w:rsid w:val="00DB24A2"/>
    <w:rsid w:val="00DB424F"/>
    <w:rsid w:val="00DB5FCA"/>
    <w:rsid w:val="00DB605F"/>
    <w:rsid w:val="00DC4C42"/>
    <w:rsid w:val="00DD6E61"/>
    <w:rsid w:val="00DE19D9"/>
    <w:rsid w:val="00DE66D8"/>
    <w:rsid w:val="00E04102"/>
    <w:rsid w:val="00E14BB4"/>
    <w:rsid w:val="00E24193"/>
    <w:rsid w:val="00E3359C"/>
    <w:rsid w:val="00E41E03"/>
    <w:rsid w:val="00E44277"/>
    <w:rsid w:val="00E45517"/>
    <w:rsid w:val="00E542BA"/>
    <w:rsid w:val="00E66956"/>
    <w:rsid w:val="00E73200"/>
    <w:rsid w:val="00E823BB"/>
    <w:rsid w:val="00E8462B"/>
    <w:rsid w:val="00E86D56"/>
    <w:rsid w:val="00E90C98"/>
    <w:rsid w:val="00E9155D"/>
    <w:rsid w:val="00EA3459"/>
    <w:rsid w:val="00EB5E37"/>
    <w:rsid w:val="00ED1533"/>
    <w:rsid w:val="00ED4373"/>
    <w:rsid w:val="00EE221E"/>
    <w:rsid w:val="00EF2BD2"/>
    <w:rsid w:val="00F06B6D"/>
    <w:rsid w:val="00F23F95"/>
    <w:rsid w:val="00F26DDA"/>
    <w:rsid w:val="00F27B80"/>
    <w:rsid w:val="00F37C2C"/>
    <w:rsid w:val="00F5075D"/>
    <w:rsid w:val="00F61230"/>
    <w:rsid w:val="00F8136C"/>
    <w:rsid w:val="00F8506E"/>
    <w:rsid w:val="00F87109"/>
    <w:rsid w:val="00F93F5E"/>
    <w:rsid w:val="00F96184"/>
    <w:rsid w:val="00F97ACF"/>
    <w:rsid w:val="00FB2073"/>
    <w:rsid w:val="00FB3580"/>
    <w:rsid w:val="00FD172C"/>
    <w:rsid w:val="00FE3472"/>
    <w:rsid w:val="00FF09F0"/>
    <w:rsid w:val="00FF6FAF"/>
    <w:rsid w:val="00FF7030"/>
    <w:rsid w:val="00FF7C1E"/>
    <w:rsid w:val="0150A18E"/>
    <w:rsid w:val="071BA66C"/>
    <w:rsid w:val="091D3758"/>
    <w:rsid w:val="09598DD4"/>
    <w:rsid w:val="0B838034"/>
    <w:rsid w:val="0BB8FB8B"/>
    <w:rsid w:val="101912D5"/>
    <w:rsid w:val="119945A7"/>
    <w:rsid w:val="17BCE225"/>
    <w:rsid w:val="1A29D9B1"/>
    <w:rsid w:val="1DCCE110"/>
    <w:rsid w:val="1FED862E"/>
    <w:rsid w:val="23166DD6"/>
    <w:rsid w:val="238A08CF"/>
    <w:rsid w:val="2789C135"/>
    <w:rsid w:val="2ACBF14B"/>
    <w:rsid w:val="31102FC3"/>
    <w:rsid w:val="37BAF435"/>
    <w:rsid w:val="39F35049"/>
    <w:rsid w:val="3BCDF36E"/>
    <w:rsid w:val="40BE024A"/>
    <w:rsid w:val="40CC17AE"/>
    <w:rsid w:val="435ED64A"/>
    <w:rsid w:val="45901BE0"/>
    <w:rsid w:val="48F3B881"/>
    <w:rsid w:val="4BA09BBC"/>
    <w:rsid w:val="501B5B1F"/>
    <w:rsid w:val="53440959"/>
    <w:rsid w:val="59A4039B"/>
    <w:rsid w:val="62EBC792"/>
    <w:rsid w:val="6C7D6AE2"/>
    <w:rsid w:val="6D9751AF"/>
    <w:rsid w:val="6D9F9068"/>
    <w:rsid w:val="6E14D928"/>
    <w:rsid w:val="6ECE2546"/>
    <w:rsid w:val="75529431"/>
    <w:rsid w:val="7F1F6B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F0B2"/>
  <w15:chartTrackingRefBased/>
  <w15:docId w15:val="{B5CA28C6-1D1A-49AA-BD0B-D8F2E31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9CD"/>
  </w:style>
  <w:style w:type="paragraph" w:styleId="Heading1">
    <w:name w:val="heading 1"/>
    <w:basedOn w:val="Normal"/>
    <w:next w:val="Normal"/>
    <w:link w:val="Heading1Char"/>
    <w:autoRedefine/>
    <w:uiPriority w:val="9"/>
    <w:qFormat/>
    <w:rsid w:val="00FF7030"/>
    <w:pPr>
      <w:keepNext/>
      <w:keepLines/>
      <w:spacing w:before="240" w:after="0" w:line="259" w:lineRule="auto"/>
      <w:ind w:right="282"/>
      <w:outlineLvl w:val="0"/>
    </w:pPr>
    <w:rPr>
      <w:rFonts w:ascii="Poppins" w:eastAsiaTheme="majorEastAsia" w:hAnsi="Poppins" w:cstheme="majorBidi"/>
      <w:b/>
      <w:color w:val="17A4AF"/>
      <w:sz w:val="40"/>
      <w:szCs w:val="36"/>
    </w:rPr>
  </w:style>
  <w:style w:type="paragraph" w:styleId="Heading2">
    <w:name w:val="heading 2"/>
    <w:basedOn w:val="Normal"/>
    <w:link w:val="Heading2Char"/>
    <w:autoRedefine/>
    <w:uiPriority w:val="9"/>
    <w:unhideWhenUsed/>
    <w:qFormat/>
    <w:rsid w:val="008605DB"/>
    <w:pPr>
      <w:spacing w:before="100" w:beforeAutospacing="1" w:after="100" w:afterAutospacing="1" w:line="240" w:lineRule="auto"/>
      <w:outlineLvl w:val="1"/>
    </w:pPr>
    <w:rPr>
      <w:rFonts w:ascii="Poppins" w:eastAsia="Times New Roman" w:hAnsi="Poppins" w:cs="Calibri"/>
      <w:b/>
      <w:bCs/>
      <w:color w:val="156082" w:themeColor="accent1"/>
      <w:sz w:val="32"/>
      <w:szCs w:val="36"/>
      <w:lang w:eastAsia="en-NZ"/>
    </w:rPr>
  </w:style>
  <w:style w:type="paragraph" w:styleId="Heading3">
    <w:name w:val="heading 3"/>
    <w:basedOn w:val="Normal"/>
    <w:next w:val="Normal"/>
    <w:link w:val="Heading3Char"/>
    <w:autoRedefine/>
    <w:uiPriority w:val="9"/>
    <w:unhideWhenUsed/>
    <w:qFormat/>
    <w:rsid w:val="003110F1"/>
    <w:pPr>
      <w:keepNext/>
      <w:keepLines/>
      <w:spacing w:before="160" w:after="80"/>
      <w:outlineLvl w:val="2"/>
    </w:pPr>
    <w:rPr>
      <w:rFonts w:ascii="Poppins" w:eastAsiaTheme="majorEastAsia" w:hAnsi="Poppins" w:cstheme="majorBidi"/>
      <w:b/>
      <w:color w:val="000000" w:themeColor="text1"/>
      <w:sz w:val="28"/>
      <w:szCs w:val="28"/>
    </w:rPr>
  </w:style>
  <w:style w:type="paragraph" w:styleId="Heading4">
    <w:name w:val="heading 4"/>
    <w:basedOn w:val="Normal"/>
    <w:next w:val="Normal"/>
    <w:link w:val="Heading4Char"/>
    <w:uiPriority w:val="9"/>
    <w:semiHidden/>
    <w:unhideWhenUsed/>
    <w:qFormat/>
    <w:rsid w:val="00732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030"/>
    <w:rPr>
      <w:rFonts w:ascii="Poppins" w:eastAsiaTheme="majorEastAsia" w:hAnsi="Poppins" w:cstheme="majorBidi"/>
      <w:b/>
      <w:color w:val="17A4AF"/>
      <w:sz w:val="40"/>
      <w:szCs w:val="36"/>
    </w:rPr>
  </w:style>
  <w:style w:type="character" w:customStyle="1" w:styleId="Heading2Char">
    <w:name w:val="Heading 2 Char"/>
    <w:basedOn w:val="DefaultParagraphFont"/>
    <w:link w:val="Heading2"/>
    <w:uiPriority w:val="9"/>
    <w:rsid w:val="008605DB"/>
    <w:rPr>
      <w:rFonts w:ascii="Poppins" w:eastAsia="Times New Roman" w:hAnsi="Poppins" w:cs="Calibri"/>
      <w:b/>
      <w:bCs/>
      <w:color w:val="156082" w:themeColor="accent1"/>
      <w:sz w:val="32"/>
      <w:szCs w:val="36"/>
      <w:lang w:eastAsia="en-NZ"/>
    </w:rPr>
  </w:style>
  <w:style w:type="paragraph" w:styleId="NoSpacing">
    <w:name w:val="No Spacing"/>
    <w:autoRedefine/>
    <w:uiPriority w:val="1"/>
    <w:qFormat/>
    <w:rsid w:val="00EE221E"/>
    <w:pPr>
      <w:spacing w:after="0" w:line="240" w:lineRule="auto"/>
    </w:pPr>
    <w:rPr>
      <w:rFonts w:ascii="Poppins" w:hAnsi="Poppins" w:cs="Poppins"/>
      <w:bCs/>
      <w:szCs w:val="28"/>
    </w:rPr>
  </w:style>
  <w:style w:type="character" w:customStyle="1" w:styleId="Heading3Char">
    <w:name w:val="Heading 3 Char"/>
    <w:basedOn w:val="DefaultParagraphFont"/>
    <w:link w:val="Heading3"/>
    <w:uiPriority w:val="9"/>
    <w:rsid w:val="003110F1"/>
    <w:rPr>
      <w:rFonts w:ascii="Poppins" w:eastAsiaTheme="majorEastAsia" w:hAnsi="Poppins" w:cstheme="majorBidi"/>
      <w:b/>
      <w:color w:val="000000" w:themeColor="text1"/>
      <w:sz w:val="28"/>
      <w:szCs w:val="28"/>
    </w:rPr>
  </w:style>
  <w:style w:type="character" w:customStyle="1" w:styleId="Heading4Char">
    <w:name w:val="Heading 4 Char"/>
    <w:basedOn w:val="DefaultParagraphFont"/>
    <w:link w:val="Heading4"/>
    <w:uiPriority w:val="9"/>
    <w:semiHidden/>
    <w:rsid w:val="00732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3C4"/>
    <w:rPr>
      <w:rFonts w:eastAsiaTheme="majorEastAsia" w:cstheme="majorBidi"/>
      <w:color w:val="272727" w:themeColor="text1" w:themeTint="D8"/>
    </w:rPr>
  </w:style>
  <w:style w:type="paragraph" w:styleId="Title">
    <w:name w:val="Title"/>
    <w:basedOn w:val="Normal"/>
    <w:next w:val="Normal"/>
    <w:link w:val="TitleChar"/>
    <w:uiPriority w:val="10"/>
    <w:qFormat/>
    <w:rsid w:val="00732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3C4"/>
    <w:pPr>
      <w:spacing w:before="160"/>
      <w:jc w:val="center"/>
    </w:pPr>
    <w:rPr>
      <w:i/>
      <w:iCs/>
      <w:color w:val="404040" w:themeColor="text1" w:themeTint="BF"/>
    </w:rPr>
  </w:style>
  <w:style w:type="character" w:customStyle="1" w:styleId="QuoteChar">
    <w:name w:val="Quote Char"/>
    <w:basedOn w:val="DefaultParagraphFont"/>
    <w:link w:val="Quote"/>
    <w:uiPriority w:val="29"/>
    <w:rsid w:val="007323C4"/>
    <w:rPr>
      <w:i/>
      <w:iCs/>
      <w:color w:val="404040" w:themeColor="text1" w:themeTint="BF"/>
    </w:rPr>
  </w:style>
  <w:style w:type="paragraph" w:styleId="ListParagraph">
    <w:name w:val="List Paragraph"/>
    <w:basedOn w:val="Normal"/>
    <w:uiPriority w:val="34"/>
    <w:qFormat/>
    <w:rsid w:val="007323C4"/>
    <w:pPr>
      <w:ind w:left="720"/>
      <w:contextualSpacing/>
    </w:pPr>
  </w:style>
  <w:style w:type="character" w:styleId="IntenseEmphasis">
    <w:name w:val="Intense Emphasis"/>
    <w:basedOn w:val="DefaultParagraphFont"/>
    <w:uiPriority w:val="21"/>
    <w:qFormat/>
    <w:rsid w:val="007323C4"/>
    <w:rPr>
      <w:i/>
      <w:iCs/>
      <w:color w:val="0F4761" w:themeColor="accent1" w:themeShade="BF"/>
    </w:rPr>
  </w:style>
  <w:style w:type="paragraph" w:styleId="IntenseQuote">
    <w:name w:val="Intense Quote"/>
    <w:basedOn w:val="Normal"/>
    <w:next w:val="Normal"/>
    <w:link w:val="IntenseQuoteChar"/>
    <w:uiPriority w:val="30"/>
    <w:qFormat/>
    <w:rsid w:val="00732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3C4"/>
    <w:rPr>
      <w:i/>
      <w:iCs/>
      <w:color w:val="0F4761" w:themeColor="accent1" w:themeShade="BF"/>
    </w:rPr>
  </w:style>
  <w:style w:type="character" w:styleId="IntenseReference">
    <w:name w:val="Intense Reference"/>
    <w:basedOn w:val="DefaultParagraphFont"/>
    <w:uiPriority w:val="32"/>
    <w:qFormat/>
    <w:rsid w:val="007323C4"/>
    <w:rPr>
      <w:b/>
      <w:bCs/>
      <w:smallCaps/>
      <w:color w:val="0F4761" w:themeColor="accent1" w:themeShade="BF"/>
      <w:spacing w:val="5"/>
    </w:rPr>
  </w:style>
  <w:style w:type="table" w:styleId="TableGrid">
    <w:name w:val="Table Grid"/>
    <w:basedOn w:val="TableNormal"/>
    <w:uiPriority w:val="39"/>
    <w:rsid w:val="002C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840"/>
  </w:style>
  <w:style w:type="paragraph" w:styleId="Footer">
    <w:name w:val="footer"/>
    <w:basedOn w:val="Normal"/>
    <w:link w:val="FooterChar"/>
    <w:uiPriority w:val="99"/>
    <w:unhideWhenUsed/>
    <w:rsid w:val="00C04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840"/>
  </w:style>
  <w:style w:type="character" w:styleId="Hyperlink">
    <w:name w:val="Hyperlink"/>
    <w:basedOn w:val="DefaultParagraphFont"/>
    <w:uiPriority w:val="99"/>
    <w:unhideWhenUsed/>
    <w:rsid w:val="00637F40"/>
    <w:rPr>
      <w:color w:val="467886" w:themeColor="hyperlink"/>
      <w:u w:val="single"/>
    </w:rPr>
  </w:style>
  <w:style w:type="character" w:styleId="UnresolvedMention">
    <w:name w:val="Unresolved Mention"/>
    <w:basedOn w:val="DefaultParagraphFont"/>
    <w:uiPriority w:val="99"/>
    <w:semiHidden/>
    <w:unhideWhenUsed/>
    <w:rsid w:val="00637F40"/>
    <w:rPr>
      <w:color w:val="605E5C"/>
      <w:shd w:val="clear" w:color="auto" w:fill="E1DFDD"/>
    </w:rPr>
  </w:style>
  <w:style w:type="character" w:styleId="FollowedHyperlink">
    <w:name w:val="FollowedHyperlink"/>
    <w:basedOn w:val="DefaultParagraphFont"/>
    <w:uiPriority w:val="99"/>
    <w:semiHidden/>
    <w:unhideWhenUsed/>
    <w:rsid w:val="00637F40"/>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24A2"/>
    <w:rPr>
      <w:b/>
      <w:bCs/>
    </w:rPr>
  </w:style>
  <w:style w:type="character" w:customStyle="1" w:styleId="CommentSubjectChar">
    <w:name w:val="Comment Subject Char"/>
    <w:basedOn w:val="CommentTextChar"/>
    <w:link w:val="CommentSubject"/>
    <w:uiPriority w:val="99"/>
    <w:semiHidden/>
    <w:rsid w:val="00DB2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4897">
      <w:bodyDiv w:val="1"/>
      <w:marLeft w:val="0"/>
      <w:marRight w:val="0"/>
      <w:marTop w:val="0"/>
      <w:marBottom w:val="0"/>
      <w:divBdr>
        <w:top w:val="none" w:sz="0" w:space="0" w:color="auto"/>
        <w:left w:val="none" w:sz="0" w:space="0" w:color="auto"/>
        <w:bottom w:val="none" w:sz="0" w:space="0" w:color="auto"/>
        <w:right w:val="none" w:sz="0" w:space="0" w:color="auto"/>
      </w:divBdr>
    </w:div>
    <w:div w:id="165290060">
      <w:bodyDiv w:val="1"/>
      <w:marLeft w:val="0"/>
      <w:marRight w:val="0"/>
      <w:marTop w:val="0"/>
      <w:marBottom w:val="0"/>
      <w:divBdr>
        <w:top w:val="none" w:sz="0" w:space="0" w:color="auto"/>
        <w:left w:val="none" w:sz="0" w:space="0" w:color="auto"/>
        <w:bottom w:val="none" w:sz="0" w:space="0" w:color="auto"/>
        <w:right w:val="none" w:sz="0" w:space="0" w:color="auto"/>
      </w:divBdr>
    </w:div>
    <w:div w:id="221259277">
      <w:bodyDiv w:val="1"/>
      <w:marLeft w:val="0"/>
      <w:marRight w:val="0"/>
      <w:marTop w:val="0"/>
      <w:marBottom w:val="0"/>
      <w:divBdr>
        <w:top w:val="none" w:sz="0" w:space="0" w:color="auto"/>
        <w:left w:val="none" w:sz="0" w:space="0" w:color="auto"/>
        <w:bottom w:val="none" w:sz="0" w:space="0" w:color="auto"/>
        <w:right w:val="none" w:sz="0" w:space="0" w:color="auto"/>
      </w:divBdr>
    </w:div>
    <w:div w:id="243345317">
      <w:bodyDiv w:val="1"/>
      <w:marLeft w:val="0"/>
      <w:marRight w:val="0"/>
      <w:marTop w:val="0"/>
      <w:marBottom w:val="0"/>
      <w:divBdr>
        <w:top w:val="none" w:sz="0" w:space="0" w:color="auto"/>
        <w:left w:val="none" w:sz="0" w:space="0" w:color="auto"/>
        <w:bottom w:val="none" w:sz="0" w:space="0" w:color="auto"/>
        <w:right w:val="none" w:sz="0" w:space="0" w:color="auto"/>
      </w:divBdr>
      <w:divsChild>
        <w:div w:id="581570633">
          <w:marLeft w:val="0"/>
          <w:marRight w:val="0"/>
          <w:marTop w:val="0"/>
          <w:marBottom w:val="0"/>
          <w:divBdr>
            <w:top w:val="none" w:sz="0" w:space="0" w:color="auto"/>
            <w:left w:val="none" w:sz="0" w:space="0" w:color="auto"/>
            <w:bottom w:val="none" w:sz="0" w:space="0" w:color="auto"/>
            <w:right w:val="none" w:sz="0" w:space="0" w:color="auto"/>
          </w:divBdr>
        </w:div>
        <w:div w:id="992299991">
          <w:marLeft w:val="0"/>
          <w:marRight w:val="0"/>
          <w:marTop w:val="0"/>
          <w:marBottom w:val="0"/>
          <w:divBdr>
            <w:top w:val="none" w:sz="0" w:space="0" w:color="auto"/>
            <w:left w:val="none" w:sz="0" w:space="0" w:color="auto"/>
            <w:bottom w:val="none" w:sz="0" w:space="0" w:color="auto"/>
            <w:right w:val="none" w:sz="0" w:space="0" w:color="auto"/>
          </w:divBdr>
        </w:div>
      </w:divsChild>
    </w:div>
    <w:div w:id="281764710">
      <w:bodyDiv w:val="1"/>
      <w:marLeft w:val="0"/>
      <w:marRight w:val="0"/>
      <w:marTop w:val="0"/>
      <w:marBottom w:val="0"/>
      <w:divBdr>
        <w:top w:val="none" w:sz="0" w:space="0" w:color="auto"/>
        <w:left w:val="none" w:sz="0" w:space="0" w:color="auto"/>
        <w:bottom w:val="none" w:sz="0" w:space="0" w:color="auto"/>
        <w:right w:val="none" w:sz="0" w:space="0" w:color="auto"/>
      </w:divBdr>
      <w:divsChild>
        <w:div w:id="1121653518">
          <w:marLeft w:val="0"/>
          <w:marRight w:val="0"/>
          <w:marTop w:val="0"/>
          <w:marBottom w:val="0"/>
          <w:divBdr>
            <w:top w:val="none" w:sz="0" w:space="0" w:color="auto"/>
            <w:left w:val="none" w:sz="0" w:space="0" w:color="auto"/>
            <w:bottom w:val="none" w:sz="0" w:space="0" w:color="auto"/>
            <w:right w:val="none" w:sz="0" w:space="0" w:color="auto"/>
          </w:divBdr>
        </w:div>
        <w:div w:id="1802767412">
          <w:marLeft w:val="0"/>
          <w:marRight w:val="0"/>
          <w:marTop w:val="0"/>
          <w:marBottom w:val="0"/>
          <w:divBdr>
            <w:top w:val="none" w:sz="0" w:space="0" w:color="auto"/>
            <w:left w:val="none" w:sz="0" w:space="0" w:color="auto"/>
            <w:bottom w:val="none" w:sz="0" w:space="0" w:color="auto"/>
            <w:right w:val="none" w:sz="0" w:space="0" w:color="auto"/>
          </w:divBdr>
        </w:div>
      </w:divsChild>
    </w:div>
    <w:div w:id="327560171">
      <w:bodyDiv w:val="1"/>
      <w:marLeft w:val="0"/>
      <w:marRight w:val="0"/>
      <w:marTop w:val="0"/>
      <w:marBottom w:val="0"/>
      <w:divBdr>
        <w:top w:val="none" w:sz="0" w:space="0" w:color="auto"/>
        <w:left w:val="none" w:sz="0" w:space="0" w:color="auto"/>
        <w:bottom w:val="none" w:sz="0" w:space="0" w:color="auto"/>
        <w:right w:val="none" w:sz="0" w:space="0" w:color="auto"/>
      </w:divBdr>
      <w:divsChild>
        <w:div w:id="20981247">
          <w:marLeft w:val="0"/>
          <w:marRight w:val="0"/>
          <w:marTop w:val="0"/>
          <w:marBottom w:val="0"/>
          <w:divBdr>
            <w:top w:val="none" w:sz="0" w:space="0" w:color="auto"/>
            <w:left w:val="none" w:sz="0" w:space="0" w:color="auto"/>
            <w:bottom w:val="none" w:sz="0" w:space="0" w:color="auto"/>
            <w:right w:val="none" w:sz="0" w:space="0" w:color="auto"/>
          </w:divBdr>
        </w:div>
        <w:div w:id="134491195">
          <w:marLeft w:val="0"/>
          <w:marRight w:val="0"/>
          <w:marTop w:val="0"/>
          <w:marBottom w:val="0"/>
          <w:divBdr>
            <w:top w:val="none" w:sz="0" w:space="0" w:color="auto"/>
            <w:left w:val="none" w:sz="0" w:space="0" w:color="auto"/>
            <w:bottom w:val="none" w:sz="0" w:space="0" w:color="auto"/>
            <w:right w:val="none" w:sz="0" w:space="0" w:color="auto"/>
          </w:divBdr>
        </w:div>
        <w:div w:id="763650433">
          <w:marLeft w:val="0"/>
          <w:marRight w:val="0"/>
          <w:marTop w:val="0"/>
          <w:marBottom w:val="0"/>
          <w:divBdr>
            <w:top w:val="none" w:sz="0" w:space="0" w:color="auto"/>
            <w:left w:val="none" w:sz="0" w:space="0" w:color="auto"/>
            <w:bottom w:val="none" w:sz="0" w:space="0" w:color="auto"/>
            <w:right w:val="none" w:sz="0" w:space="0" w:color="auto"/>
          </w:divBdr>
        </w:div>
        <w:div w:id="768238923">
          <w:marLeft w:val="0"/>
          <w:marRight w:val="0"/>
          <w:marTop w:val="0"/>
          <w:marBottom w:val="0"/>
          <w:divBdr>
            <w:top w:val="none" w:sz="0" w:space="0" w:color="auto"/>
            <w:left w:val="none" w:sz="0" w:space="0" w:color="auto"/>
            <w:bottom w:val="none" w:sz="0" w:space="0" w:color="auto"/>
            <w:right w:val="none" w:sz="0" w:space="0" w:color="auto"/>
          </w:divBdr>
        </w:div>
        <w:div w:id="821848941">
          <w:marLeft w:val="0"/>
          <w:marRight w:val="0"/>
          <w:marTop w:val="0"/>
          <w:marBottom w:val="0"/>
          <w:divBdr>
            <w:top w:val="none" w:sz="0" w:space="0" w:color="auto"/>
            <w:left w:val="none" w:sz="0" w:space="0" w:color="auto"/>
            <w:bottom w:val="none" w:sz="0" w:space="0" w:color="auto"/>
            <w:right w:val="none" w:sz="0" w:space="0" w:color="auto"/>
          </w:divBdr>
        </w:div>
        <w:div w:id="945163229">
          <w:marLeft w:val="0"/>
          <w:marRight w:val="0"/>
          <w:marTop w:val="0"/>
          <w:marBottom w:val="0"/>
          <w:divBdr>
            <w:top w:val="none" w:sz="0" w:space="0" w:color="auto"/>
            <w:left w:val="none" w:sz="0" w:space="0" w:color="auto"/>
            <w:bottom w:val="none" w:sz="0" w:space="0" w:color="auto"/>
            <w:right w:val="none" w:sz="0" w:space="0" w:color="auto"/>
          </w:divBdr>
        </w:div>
        <w:div w:id="1303078393">
          <w:marLeft w:val="0"/>
          <w:marRight w:val="0"/>
          <w:marTop w:val="0"/>
          <w:marBottom w:val="0"/>
          <w:divBdr>
            <w:top w:val="none" w:sz="0" w:space="0" w:color="auto"/>
            <w:left w:val="none" w:sz="0" w:space="0" w:color="auto"/>
            <w:bottom w:val="none" w:sz="0" w:space="0" w:color="auto"/>
            <w:right w:val="none" w:sz="0" w:space="0" w:color="auto"/>
          </w:divBdr>
        </w:div>
        <w:div w:id="1382288094">
          <w:marLeft w:val="0"/>
          <w:marRight w:val="0"/>
          <w:marTop w:val="0"/>
          <w:marBottom w:val="0"/>
          <w:divBdr>
            <w:top w:val="none" w:sz="0" w:space="0" w:color="auto"/>
            <w:left w:val="none" w:sz="0" w:space="0" w:color="auto"/>
            <w:bottom w:val="none" w:sz="0" w:space="0" w:color="auto"/>
            <w:right w:val="none" w:sz="0" w:space="0" w:color="auto"/>
          </w:divBdr>
        </w:div>
        <w:div w:id="1796564488">
          <w:marLeft w:val="0"/>
          <w:marRight w:val="0"/>
          <w:marTop w:val="0"/>
          <w:marBottom w:val="0"/>
          <w:divBdr>
            <w:top w:val="none" w:sz="0" w:space="0" w:color="auto"/>
            <w:left w:val="none" w:sz="0" w:space="0" w:color="auto"/>
            <w:bottom w:val="none" w:sz="0" w:space="0" w:color="auto"/>
            <w:right w:val="none" w:sz="0" w:space="0" w:color="auto"/>
          </w:divBdr>
        </w:div>
        <w:div w:id="1919554742">
          <w:marLeft w:val="0"/>
          <w:marRight w:val="0"/>
          <w:marTop w:val="0"/>
          <w:marBottom w:val="0"/>
          <w:divBdr>
            <w:top w:val="none" w:sz="0" w:space="0" w:color="auto"/>
            <w:left w:val="none" w:sz="0" w:space="0" w:color="auto"/>
            <w:bottom w:val="none" w:sz="0" w:space="0" w:color="auto"/>
            <w:right w:val="none" w:sz="0" w:space="0" w:color="auto"/>
          </w:divBdr>
        </w:div>
        <w:div w:id="2019117048">
          <w:marLeft w:val="0"/>
          <w:marRight w:val="0"/>
          <w:marTop w:val="0"/>
          <w:marBottom w:val="0"/>
          <w:divBdr>
            <w:top w:val="none" w:sz="0" w:space="0" w:color="auto"/>
            <w:left w:val="none" w:sz="0" w:space="0" w:color="auto"/>
            <w:bottom w:val="none" w:sz="0" w:space="0" w:color="auto"/>
            <w:right w:val="none" w:sz="0" w:space="0" w:color="auto"/>
          </w:divBdr>
        </w:div>
      </w:divsChild>
    </w:div>
    <w:div w:id="355231419">
      <w:bodyDiv w:val="1"/>
      <w:marLeft w:val="0"/>
      <w:marRight w:val="0"/>
      <w:marTop w:val="0"/>
      <w:marBottom w:val="0"/>
      <w:divBdr>
        <w:top w:val="none" w:sz="0" w:space="0" w:color="auto"/>
        <w:left w:val="none" w:sz="0" w:space="0" w:color="auto"/>
        <w:bottom w:val="none" w:sz="0" w:space="0" w:color="auto"/>
        <w:right w:val="none" w:sz="0" w:space="0" w:color="auto"/>
      </w:divBdr>
      <w:divsChild>
        <w:div w:id="1767579464">
          <w:marLeft w:val="0"/>
          <w:marRight w:val="0"/>
          <w:marTop w:val="0"/>
          <w:marBottom w:val="0"/>
          <w:divBdr>
            <w:top w:val="none" w:sz="0" w:space="0" w:color="auto"/>
            <w:left w:val="none" w:sz="0" w:space="0" w:color="auto"/>
            <w:bottom w:val="none" w:sz="0" w:space="0" w:color="auto"/>
            <w:right w:val="none" w:sz="0" w:space="0" w:color="auto"/>
          </w:divBdr>
          <w:divsChild>
            <w:div w:id="755714696">
              <w:marLeft w:val="0"/>
              <w:marRight w:val="0"/>
              <w:marTop w:val="0"/>
              <w:marBottom w:val="0"/>
              <w:divBdr>
                <w:top w:val="none" w:sz="0" w:space="0" w:color="auto"/>
                <w:left w:val="none" w:sz="0" w:space="0" w:color="auto"/>
                <w:bottom w:val="none" w:sz="0" w:space="0" w:color="auto"/>
                <w:right w:val="none" w:sz="0" w:space="0" w:color="auto"/>
              </w:divBdr>
              <w:divsChild>
                <w:div w:id="308024116">
                  <w:marLeft w:val="0"/>
                  <w:marRight w:val="0"/>
                  <w:marTop w:val="0"/>
                  <w:marBottom w:val="0"/>
                  <w:divBdr>
                    <w:top w:val="none" w:sz="0" w:space="0" w:color="auto"/>
                    <w:left w:val="none" w:sz="0" w:space="0" w:color="auto"/>
                    <w:bottom w:val="none" w:sz="0" w:space="0" w:color="auto"/>
                    <w:right w:val="none" w:sz="0" w:space="0" w:color="auto"/>
                  </w:divBdr>
                  <w:divsChild>
                    <w:div w:id="9203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8138">
              <w:marLeft w:val="0"/>
              <w:marRight w:val="0"/>
              <w:marTop w:val="0"/>
              <w:marBottom w:val="0"/>
              <w:divBdr>
                <w:top w:val="none" w:sz="0" w:space="0" w:color="auto"/>
                <w:left w:val="none" w:sz="0" w:space="0" w:color="auto"/>
                <w:bottom w:val="none" w:sz="0" w:space="0" w:color="auto"/>
                <w:right w:val="none" w:sz="0" w:space="0" w:color="auto"/>
              </w:divBdr>
              <w:divsChild>
                <w:div w:id="811606384">
                  <w:marLeft w:val="0"/>
                  <w:marRight w:val="0"/>
                  <w:marTop w:val="0"/>
                  <w:marBottom w:val="0"/>
                  <w:divBdr>
                    <w:top w:val="none" w:sz="0" w:space="0" w:color="auto"/>
                    <w:left w:val="none" w:sz="0" w:space="0" w:color="auto"/>
                    <w:bottom w:val="none" w:sz="0" w:space="0" w:color="auto"/>
                    <w:right w:val="none" w:sz="0" w:space="0" w:color="auto"/>
                  </w:divBdr>
                  <w:divsChild>
                    <w:div w:id="114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7940">
      <w:bodyDiv w:val="1"/>
      <w:marLeft w:val="0"/>
      <w:marRight w:val="0"/>
      <w:marTop w:val="0"/>
      <w:marBottom w:val="0"/>
      <w:divBdr>
        <w:top w:val="none" w:sz="0" w:space="0" w:color="auto"/>
        <w:left w:val="none" w:sz="0" w:space="0" w:color="auto"/>
        <w:bottom w:val="none" w:sz="0" w:space="0" w:color="auto"/>
        <w:right w:val="none" w:sz="0" w:space="0" w:color="auto"/>
      </w:divBdr>
      <w:divsChild>
        <w:div w:id="577398812">
          <w:marLeft w:val="0"/>
          <w:marRight w:val="0"/>
          <w:marTop w:val="0"/>
          <w:marBottom w:val="0"/>
          <w:divBdr>
            <w:top w:val="none" w:sz="0" w:space="0" w:color="auto"/>
            <w:left w:val="none" w:sz="0" w:space="0" w:color="auto"/>
            <w:bottom w:val="none" w:sz="0" w:space="0" w:color="auto"/>
            <w:right w:val="none" w:sz="0" w:space="0" w:color="auto"/>
          </w:divBdr>
        </w:div>
        <w:div w:id="875509089">
          <w:marLeft w:val="0"/>
          <w:marRight w:val="0"/>
          <w:marTop w:val="0"/>
          <w:marBottom w:val="0"/>
          <w:divBdr>
            <w:top w:val="none" w:sz="0" w:space="0" w:color="auto"/>
            <w:left w:val="none" w:sz="0" w:space="0" w:color="auto"/>
            <w:bottom w:val="none" w:sz="0" w:space="0" w:color="auto"/>
            <w:right w:val="none" w:sz="0" w:space="0" w:color="auto"/>
          </w:divBdr>
        </w:div>
        <w:div w:id="1375815237">
          <w:marLeft w:val="0"/>
          <w:marRight w:val="0"/>
          <w:marTop w:val="0"/>
          <w:marBottom w:val="0"/>
          <w:divBdr>
            <w:top w:val="none" w:sz="0" w:space="0" w:color="auto"/>
            <w:left w:val="none" w:sz="0" w:space="0" w:color="auto"/>
            <w:bottom w:val="none" w:sz="0" w:space="0" w:color="auto"/>
            <w:right w:val="none" w:sz="0" w:space="0" w:color="auto"/>
          </w:divBdr>
        </w:div>
        <w:div w:id="1436055542">
          <w:marLeft w:val="0"/>
          <w:marRight w:val="0"/>
          <w:marTop w:val="0"/>
          <w:marBottom w:val="0"/>
          <w:divBdr>
            <w:top w:val="none" w:sz="0" w:space="0" w:color="auto"/>
            <w:left w:val="none" w:sz="0" w:space="0" w:color="auto"/>
            <w:bottom w:val="none" w:sz="0" w:space="0" w:color="auto"/>
            <w:right w:val="none" w:sz="0" w:space="0" w:color="auto"/>
          </w:divBdr>
        </w:div>
        <w:div w:id="1502352540">
          <w:marLeft w:val="0"/>
          <w:marRight w:val="0"/>
          <w:marTop w:val="0"/>
          <w:marBottom w:val="0"/>
          <w:divBdr>
            <w:top w:val="none" w:sz="0" w:space="0" w:color="auto"/>
            <w:left w:val="none" w:sz="0" w:space="0" w:color="auto"/>
            <w:bottom w:val="none" w:sz="0" w:space="0" w:color="auto"/>
            <w:right w:val="none" w:sz="0" w:space="0" w:color="auto"/>
          </w:divBdr>
        </w:div>
      </w:divsChild>
    </w:div>
    <w:div w:id="466321114">
      <w:bodyDiv w:val="1"/>
      <w:marLeft w:val="0"/>
      <w:marRight w:val="0"/>
      <w:marTop w:val="0"/>
      <w:marBottom w:val="0"/>
      <w:divBdr>
        <w:top w:val="none" w:sz="0" w:space="0" w:color="auto"/>
        <w:left w:val="none" w:sz="0" w:space="0" w:color="auto"/>
        <w:bottom w:val="none" w:sz="0" w:space="0" w:color="auto"/>
        <w:right w:val="none" w:sz="0" w:space="0" w:color="auto"/>
      </w:divBdr>
    </w:div>
    <w:div w:id="489255742">
      <w:bodyDiv w:val="1"/>
      <w:marLeft w:val="0"/>
      <w:marRight w:val="0"/>
      <w:marTop w:val="0"/>
      <w:marBottom w:val="0"/>
      <w:divBdr>
        <w:top w:val="none" w:sz="0" w:space="0" w:color="auto"/>
        <w:left w:val="none" w:sz="0" w:space="0" w:color="auto"/>
        <w:bottom w:val="none" w:sz="0" w:space="0" w:color="auto"/>
        <w:right w:val="none" w:sz="0" w:space="0" w:color="auto"/>
      </w:divBdr>
    </w:div>
    <w:div w:id="531500547">
      <w:bodyDiv w:val="1"/>
      <w:marLeft w:val="0"/>
      <w:marRight w:val="0"/>
      <w:marTop w:val="0"/>
      <w:marBottom w:val="0"/>
      <w:divBdr>
        <w:top w:val="none" w:sz="0" w:space="0" w:color="auto"/>
        <w:left w:val="none" w:sz="0" w:space="0" w:color="auto"/>
        <w:bottom w:val="none" w:sz="0" w:space="0" w:color="auto"/>
        <w:right w:val="none" w:sz="0" w:space="0" w:color="auto"/>
      </w:divBdr>
      <w:divsChild>
        <w:div w:id="866873177">
          <w:marLeft w:val="0"/>
          <w:marRight w:val="0"/>
          <w:marTop w:val="0"/>
          <w:marBottom w:val="0"/>
          <w:divBdr>
            <w:top w:val="none" w:sz="0" w:space="0" w:color="auto"/>
            <w:left w:val="none" w:sz="0" w:space="0" w:color="auto"/>
            <w:bottom w:val="none" w:sz="0" w:space="0" w:color="auto"/>
            <w:right w:val="none" w:sz="0" w:space="0" w:color="auto"/>
          </w:divBdr>
        </w:div>
        <w:div w:id="941835689">
          <w:marLeft w:val="0"/>
          <w:marRight w:val="0"/>
          <w:marTop w:val="0"/>
          <w:marBottom w:val="0"/>
          <w:divBdr>
            <w:top w:val="none" w:sz="0" w:space="0" w:color="auto"/>
            <w:left w:val="none" w:sz="0" w:space="0" w:color="auto"/>
            <w:bottom w:val="none" w:sz="0" w:space="0" w:color="auto"/>
            <w:right w:val="none" w:sz="0" w:space="0" w:color="auto"/>
          </w:divBdr>
        </w:div>
        <w:div w:id="1830750863">
          <w:marLeft w:val="0"/>
          <w:marRight w:val="0"/>
          <w:marTop w:val="0"/>
          <w:marBottom w:val="0"/>
          <w:divBdr>
            <w:top w:val="none" w:sz="0" w:space="0" w:color="auto"/>
            <w:left w:val="none" w:sz="0" w:space="0" w:color="auto"/>
            <w:bottom w:val="none" w:sz="0" w:space="0" w:color="auto"/>
            <w:right w:val="none" w:sz="0" w:space="0" w:color="auto"/>
          </w:divBdr>
        </w:div>
        <w:div w:id="1844204165">
          <w:marLeft w:val="0"/>
          <w:marRight w:val="0"/>
          <w:marTop w:val="0"/>
          <w:marBottom w:val="0"/>
          <w:divBdr>
            <w:top w:val="none" w:sz="0" w:space="0" w:color="auto"/>
            <w:left w:val="none" w:sz="0" w:space="0" w:color="auto"/>
            <w:bottom w:val="none" w:sz="0" w:space="0" w:color="auto"/>
            <w:right w:val="none" w:sz="0" w:space="0" w:color="auto"/>
          </w:divBdr>
        </w:div>
      </w:divsChild>
    </w:div>
    <w:div w:id="546798379">
      <w:bodyDiv w:val="1"/>
      <w:marLeft w:val="0"/>
      <w:marRight w:val="0"/>
      <w:marTop w:val="0"/>
      <w:marBottom w:val="0"/>
      <w:divBdr>
        <w:top w:val="none" w:sz="0" w:space="0" w:color="auto"/>
        <w:left w:val="none" w:sz="0" w:space="0" w:color="auto"/>
        <w:bottom w:val="none" w:sz="0" w:space="0" w:color="auto"/>
        <w:right w:val="none" w:sz="0" w:space="0" w:color="auto"/>
      </w:divBdr>
      <w:divsChild>
        <w:div w:id="4944636">
          <w:marLeft w:val="0"/>
          <w:marRight w:val="0"/>
          <w:marTop w:val="0"/>
          <w:marBottom w:val="0"/>
          <w:divBdr>
            <w:top w:val="none" w:sz="0" w:space="0" w:color="auto"/>
            <w:left w:val="none" w:sz="0" w:space="0" w:color="auto"/>
            <w:bottom w:val="none" w:sz="0" w:space="0" w:color="auto"/>
            <w:right w:val="none" w:sz="0" w:space="0" w:color="auto"/>
          </w:divBdr>
        </w:div>
        <w:div w:id="184252432">
          <w:marLeft w:val="0"/>
          <w:marRight w:val="0"/>
          <w:marTop w:val="0"/>
          <w:marBottom w:val="0"/>
          <w:divBdr>
            <w:top w:val="none" w:sz="0" w:space="0" w:color="auto"/>
            <w:left w:val="none" w:sz="0" w:space="0" w:color="auto"/>
            <w:bottom w:val="none" w:sz="0" w:space="0" w:color="auto"/>
            <w:right w:val="none" w:sz="0" w:space="0" w:color="auto"/>
          </w:divBdr>
        </w:div>
        <w:div w:id="787360511">
          <w:marLeft w:val="0"/>
          <w:marRight w:val="0"/>
          <w:marTop w:val="0"/>
          <w:marBottom w:val="0"/>
          <w:divBdr>
            <w:top w:val="none" w:sz="0" w:space="0" w:color="auto"/>
            <w:left w:val="none" w:sz="0" w:space="0" w:color="auto"/>
            <w:bottom w:val="none" w:sz="0" w:space="0" w:color="auto"/>
            <w:right w:val="none" w:sz="0" w:space="0" w:color="auto"/>
          </w:divBdr>
        </w:div>
        <w:div w:id="1105883886">
          <w:marLeft w:val="0"/>
          <w:marRight w:val="0"/>
          <w:marTop w:val="0"/>
          <w:marBottom w:val="0"/>
          <w:divBdr>
            <w:top w:val="none" w:sz="0" w:space="0" w:color="auto"/>
            <w:left w:val="none" w:sz="0" w:space="0" w:color="auto"/>
            <w:bottom w:val="none" w:sz="0" w:space="0" w:color="auto"/>
            <w:right w:val="none" w:sz="0" w:space="0" w:color="auto"/>
          </w:divBdr>
        </w:div>
      </w:divsChild>
    </w:div>
    <w:div w:id="633826727">
      <w:bodyDiv w:val="1"/>
      <w:marLeft w:val="0"/>
      <w:marRight w:val="0"/>
      <w:marTop w:val="0"/>
      <w:marBottom w:val="0"/>
      <w:divBdr>
        <w:top w:val="none" w:sz="0" w:space="0" w:color="auto"/>
        <w:left w:val="none" w:sz="0" w:space="0" w:color="auto"/>
        <w:bottom w:val="none" w:sz="0" w:space="0" w:color="auto"/>
        <w:right w:val="none" w:sz="0" w:space="0" w:color="auto"/>
      </w:divBdr>
    </w:div>
    <w:div w:id="706444961">
      <w:bodyDiv w:val="1"/>
      <w:marLeft w:val="0"/>
      <w:marRight w:val="0"/>
      <w:marTop w:val="0"/>
      <w:marBottom w:val="0"/>
      <w:divBdr>
        <w:top w:val="none" w:sz="0" w:space="0" w:color="auto"/>
        <w:left w:val="none" w:sz="0" w:space="0" w:color="auto"/>
        <w:bottom w:val="none" w:sz="0" w:space="0" w:color="auto"/>
        <w:right w:val="none" w:sz="0" w:space="0" w:color="auto"/>
      </w:divBdr>
      <w:divsChild>
        <w:div w:id="88502656">
          <w:marLeft w:val="0"/>
          <w:marRight w:val="0"/>
          <w:marTop w:val="0"/>
          <w:marBottom w:val="0"/>
          <w:divBdr>
            <w:top w:val="none" w:sz="0" w:space="0" w:color="auto"/>
            <w:left w:val="none" w:sz="0" w:space="0" w:color="auto"/>
            <w:bottom w:val="none" w:sz="0" w:space="0" w:color="auto"/>
            <w:right w:val="none" w:sz="0" w:space="0" w:color="auto"/>
          </w:divBdr>
        </w:div>
        <w:div w:id="229583209">
          <w:marLeft w:val="0"/>
          <w:marRight w:val="0"/>
          <w:marTop w:val="0"/>
          <w:marBottom w:val="0"/>
          <w:divBdr>
            <w:top w:val="none" w:sz="0" w:space="0" w:color="auto"/>
            <w:left w:val="none" w:sz="0" w:space="0" w:color="auto"/>
            <w:bottom w:val="none" w:sz="0" w:space="0" w:color="auto"/>
            <w:right w:val="none" w:sz="0" w:space="0" w:color="auto"/>
          </w:divBdr>
        </w:div>
        <w:div w:id="748845333">
          <w:marLeft w:val="0"/>
          <w:marRight w:val="0"/>
          <w:marTop w:val="0"/>
          <w:marBottom w:val="0"/>
          <w:divBdr>
            <w:top w:val="none" w:sz="0" w:space="0" w:color="auto"/>
            <w:left w:val="none" w:sz="0" w:space="0" w:color="auto"/>
            <w:bottom w:val="none" w:sz="0" w:space="0" w:color="auto"/>
            <w:right w:val="none" w:sz="0" w:space="0" w:color="auto"/>
          </w:divBdr>
        </w:div>
        <w:div w:id="794327986">
          <w:marLeft w:val="0"/>
          <w:marRight w:val="0"/>
          <w:marTop w:val="0"/>
          <w:marBottom w:val="0"/>
          <w:divBdr>
            <w:top w:val="none" w:sz="0" w:space="0" w:color="auto"/>
            <w:left w:val="none" w:sz="0" w:space="0" w:color="auto"/>
            <w:bottom w:val="none" w:sz="0" w:space="0" w:color="auto"/>
            <w:right w:val="none" w:sz="0" w:space="0" w:color="auto"/>
          </w:divBdr>
        </w:div>
        <w:div w:id="896011442">
          <w:marLeft w:val="0"/>
          <w:marRight w:val="0"/>
          <w:marTop w:val="0"/>
          <w:marBottom w:val="0"/>
          <w:divBdr>
            <w:top w:val="none" w:sz="0" w:space="0" w:color="auto"/>
            <w:left w:val="none" w:sz="0" w:space="0" w:color="auto"/>
            <w:bottom w:val="none" w:sz="0" w:space="0" w:color="auto"/>
            <w:right w:val="none" w:sz="0" w:space="0" w:color="auto"/>
          </w:divBdr>
        </w:div>
        <w:div w:id="995259972">
          <w:marLeft w:val="0"/>
          <w:marRight w:val="0"/>
          <w:marTop w:val="0"/>
          <w:marBottom w:val="0"/>
          <w:divBdr>
            <w:top w:val="none" w:sz="0" w:space="0" w:color="auto"/>
            <w:left w:val="none" w:sz="0" w:space="0" w:color="auto"/>
            <w:bottom w:val="none" w:sz="0" w:space="0" w:color="auto"/>
            <w:right w:val="none" w:sz="0" w:space="0" w:color="auto"/>
          </w:divBdr>
        </w:div>
        <w:div w:id="1062102495">
          <w:marLeft w:val="0"/>
          <w:marRight w:val="0"/>
          <w:marTop w:val="0"/>
          <w:marBottom w:val="0"/>
          <w:divBdr>
            <w:top w:val="none" w:sz="0" w:space="0" w:color="auto"/>
            <w:left w:val="none" w:sz="0" w:space="0" w:color="auto"/>
            <w:bottom w:val="none" w:sz="0" w:space="0" w:color="auto"/>
            <w:right w:val="none" w:sz="0" w:space="0" w:color="auto"/>
          </w:divBdr>
        </w:div>
        <w:div w:id="1156070569">
          <w:marLeft w:val="0"/>
          <w:marRight w:val="0"/>
          <w:marTop w:val="0"/>
          <w:marBottom w:val="0"/>
          <w:divBdr>
            <w:top w:val="none" w:sz="0" w:space="0" w:color="auto"/>
            <w:left w:val="none" w:sz="0" w:space="0" w:color="auto"/>
            <w:bottom w:val="none" w:sz="0" w:space="0" w:color="auto"/>
            <w:right w:val="none" w:sz="0" w:space="0" w:color="auto"/>
          </w:divBdr>
        </w:div>
        <w:div w:id="1197892229">
          <w:marLeft w:val="0"/>
          <w:marRight w:val="0"/>
          <w:marTop w:val="0"/>
          <w:marBottom w:val="0"/>
          <w:divBdr>
            <w:top w:val="none" w:sz="0" w:space="0" w:color="auto"/>
            <w:left w:val="none" w:sz="0" w:space="0" w:color="auto"/>
            <w:bottom w:val="none" w:sz="0" w:space="0" w:color="auto"/>
            <w:right w:val="none" w:sz="0" w:space="0" w:color="auto"/>
          </w:divBdr>
        </w:div>
        <w:div w:id="1566140343">
          <w:marLeft w:val="0"/>
          <w:marRight w:val="0"/>
          <w:marTop w:val="0"/>
          <w:marBottom w:val="0"/>
          <w:divBdr>
            <w:top w:val="none" w:sz="0" w:space="0" w:color="auto"/>
            <w:left w:val="none" w:sz="0" w:space="0" w:color="auto"/>
            <w:bottom w:val="none" w:sz="0" w:space="0" w:color="auto"/>
            <w:right w:val="none" w:sz="0" w:space="0" w:color="auto"/>
          </w:divBdr>
        </w:div>
        <w:div w:id="1798836680">
          <w:marLeft w:val="0"/>
          <w:marRight w:val="0"/>
          <w:marTop w:val="0"/>
          <w:marBottom w:val="0"/>
          <w:divBdr>
            <w:top w:val="none" w:sz="0" w:space="0" w:color="auto"/>
            <w:left w:val="none" w:sz="0" w:space="0" w:color="auto"/>
            <w:bottom w:val="none" w:sz="0" w:space="0" w:color="auto"/>
            <w:right w:val="none" w:sz="0" w:space="0" w:color="auto"/>
          </w:divBdr>
        </w:div>
      </w:divsChild>
    </w:div>
    <w:div w:id="843780999">
      <w:bodyDiv w:val="1"/>
      <w:marLeft w:val="0"/>
      <w:marRight w:val="0"/>
      <w:marTop w:val="0"/>
      <w:marBottom w:val="0"/>
      <w:divBdr>
        <w:top w:val="none" w:sz="0" w:space="0" w:color="auto"/>
        <w:left w:val="none" w:sz="0" w:space="0" w:color="auto"/>
        <w:bottom w:val="none" w:sz="0" w:space="0" w:color="auto"/>
        <w:right w:val="none" w:sz="0" w:space="0" w:color="auto"/>
      </w:divBdr>
    </w:div>
    <w:div w:id="1000810208">
      <w:bodyDiv w:val="1"/>
      <w:marLeft w:val="0"/>
      <w:marRight w:val="0"/>
      <w:marTop w:val="0"/>
      <w:marBottom w:val="0"/>
      <w:divBdr>
        <w:top w:val="none" w:sz="0" w:space="0" w:color="auto"/>
        <w:left w:val="none" w:sz="0" w:space="0" w:color="auto"/>
        <w:bottom w:val="none" w:sz="0" w:space="0" w:color="auto"/>
        <w:right w:val="none" w:sz="0" w:space="0" w:color="auto"/>
      </w:divBdr>
    </w:div>
    <w:div w:id="1051535439">
      <w:bodyDiv w:val="1"/>
      <w:marLeft w:val="0"/>
      <w:marRight w:val="0"/>
      <w:marTop w:val="0"/>
      <w:marBottom w:val="0"/>
      <w:divBdr>
        <w:top w:val="none" w:sz="0" w:space="0" w:color="auto"/>
        <w:left w:val="none" w:sz="0" w:space="0" w:color="auto"/>
        <w:bottom w:val="none" w:sz="0" w:space="0" w:color="auto"/>
        <w:right w:val="none" w:sz="0" w:space="0" w:color="auto"/>
      </w:divBdr>
      <w:divsChild>
        <w:div w:id="201480423">
          <w:marLeft w:val="0"/>
          <w:marRight w:val="0"/>
          <w:marTop w:val="0"/>
          <w:marBottom w:val="0"/>
          <w:divBdr>
            <w:top w:val="none" w:sz="0" w:space="0" w:color="auto"/>
            <w:left w:val="none" w:sz="0" w:space="0" w:color="auto"/>
            <w:bottom w:val="none" w:sz="0" w:space="0" w:color="auto"/>
            <w:right w:val="none" w:sz="0" w:space="0" w:color="auto"/>
          </w:divBdr>
          <w:divsChild>
            <w:div w:id="197940173">
              <w:marLeft w:val="0"/>
              <w:marRight w:val="0"/>
              <w:marTop w:val="0"/>
              <w:marBottom w:val="0"/>
              <w:divBdr>
                <w:top w:val="none" w:sz="0" w:space="0" w:color="auto"/>
                <w:left w:val="none" w:sz="0" w:space="0" w:color="auto"/>
                <w:bottom w:val="none" w:sz="0" w:space="0" w:color="auto"/>
                <w:right w:val="none" w:sz="0" w:space="0" w:color="auto"/>
              </w:divBdr>
              <w:divsChild>
                <w:div w:id="243074239">
                  <w:marLeft w:val="0"/>
                  <w:marRight w:val="0"/>
                  <w:marTop w:val="0"/>
                  <w:marBottom w:val="0"/>
                  <w:divBdr>
                    <w:top w:val="none" w:sz="0" w:space="0" w:color="auto"/>
                    <w:left w:val="none" w:sz="0" w:space="0" w:color="auto"/>
                    <w:bottom w:val="none" w:sz="0" w:space="0" w:color="auto"/>
                    <w:right w:val="none" w:sz="0" w:space="0" w:color="auto"/>
                  </w:divBdr>
                  <w:divsChild>
                    <w:div w:id="17098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2776">
              <w:marLeft w:val="0"/>
              <w:marRight w:val="0"/>
              <w:marTop w:val="0"/>
              <w:marBottom w:val="0"/>
              <w:divBdr>
                <w:top w:val="none" w:sz="0" w:space="0" w:color="auto"/>
                <w:left w:val="none" w:sz="0" w:space="0" w:color="auto"/>
                <w:bottom w:val="none" w:sz="0" w:space="0" w:color="auto"/>
                <w:right w:val="none" w:sz="0" w:space="0" w:color="auto"/>
              </w:divBdr>
              <w:divsChild>
                <w:div w:id="466555081">
                  <w:marLeft w:val="0"/>
                  <w:marRight w:val="0"/>
                  <w:marTop w:val="0"/>
                  <w:marBottom w:val="0"/>
                  <w:divBdr>
                    <w:top w:val="none" w:sz="0" w:space="0" w:color="auto"/>
                    <w:left w:val="none" w:sz="0" w:space="0" w:color="auto"/>
                    <w:bottom w:val="none" w:sz="0" w:space="0" w:color="auto"/>
                    <w:right w:val="none" w:sz="0" w:space="0" w:color="auto"/>
                  </w:divBdr>
                  <w:divsChild>
                    <w:div w:id="16202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4157">
      <w:bodyDiv w:val="1"/>
      <w:marLeft w:val="0"/>
      <w:marRight w:val="0"/>
      <w:marTop w:val="0"/>
      <w:marBottom w:val="0"/>
      <w:divBdr>
        <w:top w:val="none" w:sz="0" w:space="0" w:color="auto"/>
        <w:left w:val="none" w:sz="0" w:space="0" w:color="auto"/>
        <w:bottom w:val="none" w:sz="0" w:space="0" w:color="auto"/>
        <w:right w:val="none" w:sz="0" w:space="0" w:color="auto"/>
      </w:divBdr>
      <w:divsChild>
        <w:div w:id="1224414836">
          <w:marLeft w:val="0"/>
          <w:marRight w:val="0"/>
          <w:marTop w:val="0"/>
          <w:marBottom w:val="0"/>
          <w:divBdr>
            <w:top w:val="none" w:sz="0" w:space="0" w:color="auto"/>
            <w:left w:val="none" w:sz="0" w:space="0" w:color="auto"/>
            <w:bottom w:val="none" w:sz="0" w:space="0" w:color="auto"/>
            <w:right w:val="none" w:sz="0" w:space="0" w:color="auto"/>
          </w:divBdr>
        </w:div>
        <w:div w:id="1326009232">
          <w:marLeft w:val="0"/>
          <w:marRight w:val="0"/>
          <w:marTop w:val="0"/>
          <w:marBottom w:val="0"/>
          <w:divBdr>
            <w:top w:val="none" w:sz="0" w:space="0" w:color="auto"/>
            <w:left w:val="none" w:sz="0" w:space="0" w:color="auto"/>
            <w:bottom w:val="none" w:sz="0" w:space="0" w:color="auto"/>
            <w:right w:val="none" w:sz="0" w:space="0" w:color="auto"/>
          </w:divBdr>
        </w:div>
        <w:div w:id="1704600540">
          <w:marLeft w:val="0"/>
          <w:marRight w:val="0"/>
          <w:marTop w:val="0"/>
          <w:marBottom w:val="0"/>
          <w:divBdr>
            <w:top w:val="none" w:sz="0" w:space="0" w:color="auto"/>
            <w:left w:val="none" w:sz="0" w:space="0" w:color="auto"/>
            <w:bottom w:val="none" w:sz="0" w:space="0" w:color="auto"/>
            <w:right w:val="none" w:sz="0" w:space="0" w:color="auto"/>
          </w:divBdr>
        </w:div>
        <w:div w:id="1789084582">
          <w:marLeft w:val="0"/>
          <w:marRight w:val="0"/>
          <w:marTop w:val="0"/>
          <w:marBottom w:val="0"/>
          <w:divBdr>
            <w:top w:val="none" w:sz="0" w:space="0" w:color="auto"/>
            <w:left w:val="none" w:sz="0" w:space="0" w:color="auto"/>
            <w:bottom w:val="none" w:sz="0" w:space="0" w:color="auto"/>
            <w:right w:val="none" w:sz="0" w:space="0" w:color="auto"/>
          </w:divBdr>
        </w:div>
      </w:divsChild>
    </w:div>
    <w:div w:id="1146316563">
      <w:bodyDiv w:val="1"/>
      <w:marLeft w:val="0"/>
      <w:marRight w:val="0"/>
      <w:marTop w:val="0"/>
      <w:marBottom w:val="0"/>
      <w:divBdr>
        <w:top w:val="none" w:sz="0" w:space="0" w:color="auto"/>
        <w:left w:val="none" w:sz="0" w:space="0" w:color="auto"/>
        <w:bottom w:val="none" w:sz="0" w:space="0" w:color="auto"/>
        <w:right w:val="none" w:sz="0" w:space="0" w:color="auto"/>
      </w:divBdr>
      <w:divsChild>
        <w:div w:id="1507360545">
          <w:marLeft w:val="0"/>
          <w:marRight w:val="0"/>
          <w:marTop w:val="0"/>
          <w:marBottom w:val="0"/>
          <w:divBdr>
            <w:top w:val="none" w:sz="0" w:space="0" w:color="auto"/>
            <w:left w:val="none" w:sz="0" w:space="0" w:color="auto"/>
            <w:bottom w:val="none" w:sz="0" w:space="0" w:color="auto"/>
            <w:right w:val="none" w:sz="0" w:space="0" w:color="auto"/>
          </w:divBdr>
          <w:divsChild>
            <w:div w:id="1484538896">
              <w:marLeft w:val="0"/>
              <w:marRight w:val="0"/>
              <w:marTop w:val="0"/>
              <w:marBottom w:val="0"/>
              <w:divBdr>
                <w:top w:val="none" w:sz="0" w:space="0" w:color="auto"/>
                <w:left w:val="none" w:sz="0" w:space="0" w:color="auto"/>
                <w:bottom w:val="none" w:sz="0" w:space="0" w:color="auto"/>
                <w:right w:val="none" w:sz="0" w:space="0" w:color="auto"/>
              </w:divBdr>
              <w:divsChild>
                <w:div w:id="1552111965">
                  <w:marLeft w:val="0"/>
                  <w:marRight w:val="0"/>
                  <w:marTop w:val="0"/>
                  <w:marBottom w:val="0"/>
                  <w:divBdr>
                    <w:top w:val="none" w:sz="0" w:space="0" w:color="auto"/>
                    <w:left w:val="none" w:sz="0" w:space="0" w:color="auto"/>
                    <w:bottom w:val="none" w:sz="0" w:space="0" w:color="auto"/>
                    <w:right w:val="none" w:sz="0" w:space="0" w:color="auto"/>
                  </w:divBdr>
                  <w:divsChild>
                    <w:div w:id="1484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2950">
              <w:marLeft w:val="0"/>
              <w:marRight w:val="0"/>
              <w:marTop w:val="0"/>
              <w:marBottom w:val="0"/>
              <w:divBdr>
                <w:top w:val="none" w:sz="0" w:space="0" w:color="auto"/>
                <w:left w:val="none" w:sz="0" w:space="0" w:color="auto"/>
                <w:bottom w:val="none" w:sz="0" w:space="0" w:color="auto"/>
                <w:right w:val="none" w:sz="0" w:space="0" w:color="auto"/>
              </w:divBdr>
              <w:divsChild>
                <w:div w:id="1689260406">
                  <w:marLeft w:val="0"/>
                  <w:marRight w:val="0"/>
                  <w:marTop w:val="0"/>
                  <w:marBottom w:val="0"/>
                  <w:divBdr>
                    <w:top w:val="none" w:sz="0" w:space="0" w:color="auto"/>
                    <w:left w:val="none" w:sz="0" w:space="0" w:color="auto"/>
                    <w:bottom w:val="none" w:sz="0" w:space="0" w:color="auto"/>
                    <w:right w:val="none" w:sz="0" w:space="0" w:color="auto"/>
                  </w:divBdr>
                  <w:divsChild>
                    <w:div w:id="840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38249">
      <w:bodyDiv w:val="1"/>
      <w:marLeft w:val="0"/>
      <w:marRight w:val="0"/>
      <w:marTop w:val="0"/>
      <w:marBottom w:val="0"/>
      <w:divBdr>
        <w:top w:val="none" w:sz="0" w:space="0" w:color="auto"/>
        <w:left w:val="none" w:sz="0" w:space="0" w:color="auto"/>
        <w:bottom w:val="none" w:sz="0" w:space="0" w:color="auto"/>
        <w:right w:val="none" w:sz="0" w:space="0" w:color="auto"/>
      </w:divBdr>
      <w:divsChild>
        <w:div w:id="815999935">
          <w:marLeft w:val="0"/>
          <w:marRight w:val="0"/>
          <w:marTop w:val="0"/>
          <w:marBottom w:val="0"/>
          <w:divBdr>
            <w:top w:val="none" w:sz="0" w:space="0" w:color="auto"/>
            <w:left w:val="none" w:sz="0" w:space="0" w:color="auto"/>
            <w:bottom w:val="none" w:sz="0" w:space="0" w:color="auto"/>
            <w:right w:val="none" w:sz="0" w:space="0" w:color="auto"/>
          </w:divBdr>
          <w:divsChild>
            <w:div w:id="796021817">
              <w:marLeft w:val="0"/>
              <w:marRight w:val="0"/>
              <w:marTop w:val="0"/>
              <w:marBottom w:val="0"/>
              <w:divBdr>
                <w:top w:val="none" w:sz="0" w:space="0" w:color="auto"/>
                <w:left w:val="none" w:sz="0" w:space="0" w:color="auto"/>
                <w:bottom w:val="none" w:sz="0" w:space="0" w:color="auto"/>
                <w:right w:val="none" w:sz="0" w:space="0" w:color="auto"/>
              </w:divBdr>
              <w:divsChild>
                <w:div w:id="64575218">
                  <w:marLeft w:val="0"/>
                  <w:marRight w:val="0"/>
                  <w:marTop w:val="0"/>
                  <w:marBottom w:val="0"/>
                  <w:divBdr>
                    <w:top w:val="none" w:sz="0" w:space="0" w:color="auto"/>
                    <w:left w:val="none" w:sz="0" w:space="0" w:color="auto"/>
                    <w:bottom w:val="none" w:sz="0" w:space="0" w:color="auto"/>
                    <w:right w:val="none" w:sz="0" w:space="0" w:color="auto"/>
                  </w:divBdr>
                  <w:divsChild>
                    <w:div w:id="19606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670">
              <w:marLeft w:val="0"/>
              <w:marRight w:val="0"/>
              <w:marTop w:val="0"/>
              <w:marBottom w:val="0"/>
              <w:divBdr>
                <w:top w:val="none" w:sz="0" w:space="0" w:color="auto"/>
                <w:left w:val="none" w:sz="0" w:space="0" w:color="auto"/>
                <w:bottom w:val="none" w:sz="0" w:space="0" w:color="auto"/>
                <w:right w:val="none" w:sz="0" w:space="0" w:color="auto"/>
              </w:divBdr>
              <w:divsChild>
                <w:div w:id="918831336">
                  <w:marLeft w:val="0"/>
                  <w:marRight w:val="0"/>
                  <w:marTop w:val="0"/>
                  <w:marBottom w:val="0"/>
                  <w:divBdr>
                    <w:top w:val="none" w:sz="0" w:space="0" w:color="auto"/>
                    <w:left w:val="none" w:sz="0" w:space="0" w:color="auto"/>
                    <w:bottom w:val="none" w:sz="0" w:space="0" w:color="auto"/>
                    <w:right w:val="none" w:sz="0" w:space="0" w:color="auto"/>
                  </w:divBdr>
                  <w:divsChild>
                    <w:div w:id="6523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0664">
      <w:bodyDiv w:val="1"/>
      <w:marLeft w:val="0"/>
      <w:marRight w:val="0"/>
      <w:marTop w:val="0"/>
      <w:marBottom w:val="0"/>
      <w:divBdr>
        <w:top w:val="none" w:sz="0" w:space="0" w:color="auto"/>
        <w:left w:val="none" w:sz="0" w:space="0" w:color="auto"/>
        <w:bottom w:val="none" w:sz="0" w:space="0" w:color="auto"/>
        <w:right w:val="none" w:sz="0" w:space="0" w:color="auto"/>
      </w:divBdr>
    </w:div>
    <w:div w:id="1403216820">
      <w:bodyDiv w:val="1"/>
      <w:marLeft w:val="0"/>
      <w:marRight w:val="0"/>
      <w:marTop w:val="0"/>
      <w:marBottom w:val="0"/>
      <w:divBdr>
        <w:top w:val="none" w:sz="0" w:space="0" w:color="auto"/>
        <w:left w:val="none" w:sz="0" w:space="0" w:color="auto"/>
        <w:bottom w:val="none" w:sz="0" w:space="0" w:color="auto"/>
        <w:right w:val="none" w:sz="0" w:space="0" w:color="auto"/>
      </w:divBdr>
    </w:div>
    <w:div w:id="1485586815">
      <w:bodyDiv w:val="1"/>
      <w:marLeft w:val="0"/>
      <w:marRight w:val="0"/>
      <w:marTop w:val="0"/>
      <w:marBottom w:val="0"/>
      <w:divBdr>
        <w:top w:val="none" w:sz="0" w:space="0" w:color="auto"/>
        <w:left w:val="none" w:sz="0" w:space="0" w:color="auto"/>
        <w:bottom w:val="none" w:sz="0" w:space="0" w:color="auto"/>
        <w:right w:val="none" w:sz="0" w:space="0" w:color="auto"/>
      </w:divBdr>
      <w:divsChild>
        <w:div w:id="349795699">
          <w:marLeft w:val="0"/>
          <w:marRight w:val="0"/>
          <w:marTop w:val="0"/>
          <w:marBottom w:val="0"/>
          <w:divBdr>
            <w:top w:val="none" w:sz="0" w:space="0" w:color="auto"/>
            <w:left w:val="none" w:sz="0" w:space="0" w:color="auto"/>
            <w:bottom w:val="none" w:sz="0" w:space="0" w:color="auto"/>
            <w:right w:val="none" w:sz="0" w:space="0" w:color="auto"/>
          </w:divBdr>
        </w:div>
        <w:div w:id="637564625">
          <w:marLeft w:val="0"/>
          <w:marRight w:val="0"/>
          <w:marTop w:val="0"/>
          <w:marBottom w:val="0"/>
          <w:divBdr>
            <w:top w:val="none" w:sz="0" w:space="0" w:color="auto"/>
            <w:left w:val="none" w:sz="0" w:space="0" w:color="auto"/>
            <w:bottom w:val="none" w:sz="0" w:space="0" w:color="auto"/>
            <w:right w:val="none" w:sz="0" w:space="0" w:color="auto"/>
          </w:divBdr>
        </w:div>
        <w:div w:id="1572038894">
          <w:marLeft w:val="0"/>
          <w:marRight w:val="0"/>
          <w:marTop w:val="0"/>
          <w:marBottom w:val="0"/>
          <w:divBdr>
            <w:top w:val="none" w:sz="0" w:space="0" w:color="auto"/>
            <w:left w:val="none" w:sz="0" w:space="0" w:color="auto"/>
            <w:bottom w:val="none" w:sz="0" w:space="0" w:color="auto"/>
            <w:right w:val="none" w:sz="0" w:space="0" w:color="auto"/>
          </w:divBdr>
        </w:div>
        <w:div w:id="1739017954">
          <w:marLeft w:val="0"/>
          <w:marRight w:val="0"/>
          <w:marTop w:val="0"/>
          <w:marBottom w:val="0"/>
          <w:divBdr>
            <w:top w:val="none" w:sz="0" w:space="0" w:color="auto"/>
            <w:left w:val="none" w:sz="0" w:space="0" w:color="auto"/>
            <w:bottom w:val="none" w:sz="0" w:space="0" w:color="auto"/>
            <w:right w:val="none" w:sz="0" w:space="0" w:color="auto"/>
          </w:divBdr>
        </w:div>
      </w:divsChild>
    </w:div>
    <w:div w:id="1520898930">
      <w:bodyDiv w:val="1"/>
      <w:marLeft w:val="0"/>
      <w:marRight w:val="0"/>
      <w:marTop w:val="0"/>
      <w:marBottom w:val="0"/>
      <w:divBdr>
        <w:top w:val="none" w:sz="0" w:space="0" w:color="auto"/>
        <w:left w:val="none" w:sz="0" w:space="0" w:color="auto"/>
        <w:bottom w:val="none" w:sz="0" w:space="0" w:color="auto"/>
        <w:right w:val="none" w:sz="0" w:space="0" w:color="auto"/>
      </w:divBdr>
    </w:div>
    <w:div w:id="1536236268">
      <w:bodyDiv w:val="1"/>
      <w:marLeft w:val="0"/>
      <w:marRight w:val="0"/>
      <w:marTop w:val="0"/>
      <w:marBottom w:val="0"/>
      <w:divBdr>
        <w:top w:val="none" w:sz="0" w:space="0" w:color="auto"/>
        <w:left w:val="none" w:sz="0" w:space="0" w:color="auto"/>
        <w:bottom w:val="none" w:sz="0" w:space="0" w:color="auto"/>
        <w:right w:val="none" w:sz="0" w:space="0" w:color="auto"/>
      </w:divBdr>
    </w:div>
    <w:div w:id="1540628333">
      <w:bodyDiv w:val="1"/>
      <w:marLeft w:val="0"/>
      <w:marRight w:val="0"/>
      <w:marTop w:val="0"/>
      <w:marBottom w:val="0"/>
      <w:divBdr>
        <w:top w:val="none" w:sz="0" w:space="0" w:color="auto"/>
        <w:left w:val="none" w:sz="0" w:space="0" w:color="auto"/>
        <w:bottom w:val="none" w:sz="0" w:space="0" w:color="auto"/>
        <w:right w:val="none" w:sz="0" w:space="0" w:color="auto"/>
      </w:divBdr>
    </w:div>
    <w:div w:id="1550339843">
      <w:bodyDiv w:val="1"/>
      <w:marLeft w:val="0"/>
      <w:marRight w:val="0"/>
      <w:marTop w:val="0"/>
      <w:marBottom w:val="0"/>
      <w:divBdr>
        <w:top w:val="none" w:sz="0" w:space="0" w:color="auto"/>
        <w:left w:val="none" w:sz="0" w:space="0" w:color="auto"/>
        <w:bottom w:val="none" w:sz="0" w:space="0" w:color="auto"/>
        <w:right w:val="none" w:sz="0" w:space="0" w:color="auto"/>
      </w:divBdr>
    </w:div>
    <w:div w:id="1620065065">
      <w:bodyDiv w:val="1"/>
      <w:marLeft w:val="0"/>
      <w:marRight w:val="0"/>
      <w:marTop w:val="0"/>
      <w:marBottom w:val="0"/>
      <w:divBdr>
        <w:top w:val="none" w:sz="0" w:space="0" w:color="auto"/>
        <w:left w:val="none" w:sz="0" w:space="0" w:color="auto"/>
        <w:bottom w:val="none" w:sz="0" w:space="0" w:color="auto"/>
        <w:right w:val="none" w:sz="0" w:space="0" w:color="auto"/>
      </w:divBdr>
    </w:div>
    <w:div w:id="1641155657">
      <w:bodyDiv w:val="1"/>
      <w:marLeft w:val="0"/>
      <w:marRight w:val="0"/>
      <w:marTop w:val="0"/>
      <w:marBottom w:val="0"/>
      <w:divBdr>
        <w:top w:val="none" w:sz="0" w:space="0" w:color="auto"/>
        <w:left w:val="none" w:sz="0" w:space="0" w:color="auto"/>
        <w:bottom w:val="none" w:sz="0" w:space="0" w:color="auto"/>
        <w:right w:val="none" w:sz="0" w:space="0" w:color="auto"/>
      </w:divBdr>
      <w:divsChild>
        <w:div w:id="452863985">
          <w:marLeft w:val="0"/>
          <w:marRight w:val="0"/>
          <w:marTop w:val="0"/>
          <w:marBottom w:val="0"/>
          <w:divBdr>
            <w:top w:val="none" w:sz="0" w:space="0" w:color="auto"/>
            <w:left w:val="none" w:sz="0" w:space="0" w:color="auto"/>
            <w:bottom w:val="none" w:sz="0" w:space="0" w:color="auto"/>
            <w:right w:val="none" w:sz="0" w:space="0" w:color="auto"/>
          </w:divBdr>
        </w:div>
        <w:div w:id="1887448605">
          <w:marLeft w:val="0"/>
          <w:marRight w:val="0"/>
          <w:marTop w:val="0"/>
          <w:marBottom w:val="0"/>
          <w:divBdr>
            <w:top w:val="none" w:sz="0" w:space="0" w:color="auto"/>
            <w:left w:val="none" w:sz="0" w:space="0" w:color="auto"/>
            <w:bottom w:val="none" w:sz="0" w:space="0" w:color="auto"/>
            <w:right w:val="none" w:sz="0" w:space="0" w:color="auto"/>
          </w:divBdr>
        </w:div>
      </w:divsChild>
    </w:div>
    <w:div w:id="1705249030">
      <w:bodyDiv w:val="1"/>
      <w:marLeft w:val="0"/>
      <w:marRight w:val="0"/>
      <w:marTop w:val="0"/>
      <w:marBottom w:val="0"/>
      <w:divBdr>
        <w:top w:val="none" w:sz="0" w:space="0" w:color="auto"/>
        <w:left w:val="none" w:sz="0" w:space="0" w:color="auto"/>
        <w:bottom w:val="none" w:sz="0" w:space="0" w:color="auto"/>
        <w:right w:val="none" w:sz="0" w:space="0" w:color="auto"/>
      </w:divBdr>
      <w:divsChild>
        <w:div w:id="1319727921">
          <w:marLeft w:val="0"/>
          <w:marRight w:val="0"/>
          <w:marTop w:val="0"/>
          <w:marBottom w:val="0"/>
          <w:divBdr>
            <w:top w:val="none" w:sz="0" w:space="0" w:color="auto"/>
            <w:left w:val="none" w:sz="0" w:space="0" w:color="auto"/>
            <w:bottom w:val="none" w:sz="0" w:space="0" w:color="auto"/>
            <w:right w:val="none" w:sz="0" w:space="0" w:color="auto"/>
          </w:divBdr>
        </w:div>
        <w:div w:id="1386879168">
          <w:marLeft w:val="0"/>
          <w:marRight w:val="0"/>
          <w:marTop w:val="0"/>
          <w:marBottom w:val="0"/>
          <w:divBdr>
            <w:top w:val="none" w:sz="0" w:space="0" w:color="auto"/>
            <w:left w:val="none" w:sz="0" w:space="0" w:color="auto"/>
            <w:bottom w:val="none" w:sz="0" w:space="0" w:color="auto"/>
            <w:right w:val="none" w:sz="0" w:space="0" w:color="auto"/>
          </w:divBdr>
        </w:div>
      </w:divsChild>
    </w:div>
    <w:div w:id="1716277268">
      <w:bodyDiv w:val="1"/>
      <w:marLeft w:val="0"/>
      <w:marRight w:val="0"/>
      <w:marTop w:val="0"/>
      <w:marBottom w:val="0"/>
      <w:divBdr>
        <w:top w:val="none" w:sz="0" w:space="0" w:color="auto"/>
        <w:left w:val="none" w:sz="0" w:space="0" w:color="auto"/>
        <w:bottom w:val="none" w:sz="0" w:space="0" w:color="auto"/>
        <w:right w:val="none" w:sz="0" w:space="0" w:color="auto"/>
      </w:divBdr>
    </w:div>
    <w:div w:id="1994673472">
      <w:bodyDiv w:val="1"/>
      <w:marLeft w:val="0"/>
      <w:marRight w:val="0"/>
      <w:marTop w:val="0"/>
      <w:marBottom w:val="0"/>
      <w:divBdr>
        <w:top w:val="none" w:sz="0" w:space="0" w:color="auto"/>
        <w:left w:val="none" w:sz="0" w:space="0" w:color="auto"/>
        <w:bottom w:val="none" w:sz="0" w:space="0" w:color="auto"/>
        <w:right w:val="none" w:sz="0" w:space="0" w:color="auto"/>
      </w:divBdr>
      <w:divsChild>
        <w:div w:id="626853800">
          <w:marLeft w:val="0"/>
          <w:marRight w:val="0"/>
          <w:marTop w:val="0"/>
          <w:marBottom w:val="0"/>
          <w:divBdr>
            <w:top w:val="none" w:sz="0" w:space="0" w:color="auto"/>
            <w:left w:val="none" w:sz="0" w:space="0" w:color="auto"/>
            <w:bottom w:val="none" w:sz="0" w:space="0" w:color="auto"/>
            <w:right w:val="none" w:sz="0" w:space="0" w:color="auto"/>
          </w:divBdr>
        </w:div>
        <w:div w:id="1337882631">
          <w:marLeft w:val="0"/>
          <w:marRight w:val="0"/>
          <w:marTop w:val="0"/>
          <w:marBottom w:val="0"/>
          <w:divBdr>
            <w:top w:val="none" w:sz="0" w:space="0" w:color="auto"/>
            <w:left w:val="none" w:sz="0" w:space="0" w:color="auto"/>
            <w:bottom w:val="none" w:sz="0" w:space="0" w:color="auto"/>
            <w:right w:val="none" w:sz="0" w:space="0" w:color="auto"/>
          </w:divBdr>
        </w:div>
      </w:divsChild>
    </w:div>
    <w:div w:id="2026975030">
      <w:bodyDiv w:val="1"/>
      <w:marLeft w:val="0"/>
      <w:marRight w:val="0"/>
      <w:marTop w:val="0"/>
      <w:marBottom w:val="0"/>
      <w:divBdr>
        <w:top w:val="none" w:sz="0" w:space="0" w:color="auto"/>
        <w:left w:val="none" w:sz="0" w:space="0" w:color="auto"/>
        <w:bottom w:val="none" w:sz="0" w:space="0" w:color="auto"/>
        <w:right w:val="none" w:sz="0" w:space="0" w:color="auto"/>
      </w:divBdr>
    </w:div>
    <w:div w:id="2058696779">
      <w:bodyDiv w:val="1"/>
      <w:marLeft w:val="0"/>
      <w:marRight w:val="0"/>
      <w:marTop w:val="0"/>
      <w:marBottom w:val="0"/>
      <w:divBdr>
        <w:top w:val="none" w:sz="0" w:space="0" w:color="auto"/>
        <w:left w:val="none" w:sz="0" w:space="0" w:color="auto"/>
        <w:bottom w:val="none" w:sz="0" w:space="0" w:color="auto"/>
        <w:right w:val="none" w:sz="0" w:space="0" w:color="auto"/>
      </w:divBdr>
    </w:div>
    <w:div w:id="2073189149">
      <w:bodyDiv w:val="1"/>
      <w:marLeft w:val="0"/>
      <w:marRight w:val="0"/>
      <w:marTop w:val="0"/>
      <w:marBottom w:val="0"/>
      <w:divBdr>
        <w:top w:val="none" w:sz="0" w:space="0" w:color="auto"/>
        <w:left w:val="none" w:sz="0" w:space="0" w:color="auto"/>
        <w:bottom w:val="none" w:sz="0" w:space="0" w:color="auto"/>
        <w:right w:val="none" w:sz="0" w:space="0" w:color="auto"/>
      </w:divBdr>
      <w:divsChild>
        <w:div w:id="73859211">
          <w:marLeft w:val="0"/>
          <w:marRight w:val="0"/>
          <w:marTop w:val="0"/>
          <w:marBottom w:val="0"/>
          <w:divBdr>
            <w:top w:val="none" w:sz="0" w:space="0" w:color="auto"/>
            <w:left w:val="none" w:sz="0" w:space="0" w:color="auto"/>
            <w:bottom w:val="none" w:sz="0" w:space="0" w:color="auto"/>
            <w:right w:val="none" w:sz="0" w:space="0" w:color="auto"/>
          </w:divBdr>
        </w:div>
        <w:div w:id="174657440">
          <w:marLeft w:val="0"/>
          <w:marRight w:val="0"/>
          <w:marTop w:val="0"/>
          <w:marBottom w:val="0"/>
          <w:divBdr>
            <w:top w:val="none" w:sz="0" w:space="0" w:color="auto"/>
            <w:left w:val="none" w:sz="0" w:space="0" w:color="auto"/>
            <w:bottom w:val="none" w:sz="0" w:space="0" w:color="auto"/>
            <w:right w:val="none" w:sz="0" w:space="0" w:color="auto"/>
          </w:divBdr>
        </w:div>
        <w:div w:id="213586224">
          <w:marLeft w:val="0"/>
          <w:marRight w:val="0"/>
          <w:marTop w:val="0"/>
          <w:marBottom w:val="0"/>
          <w:divBdr>
            <w:top w:val="none" w:sz="0" w:space="0" w:color="auto"/>
            <w:left w:val="none" w:sz="0" w:space="0" w:color="auto"/>
            <w:bottom w:val="none" w:sz="0" w:space="0" w:color="auto"/>
            <w:right w:val="none" w:sz="0" w:space="0" w:color="auto"/>
          </w:divBdr>
        </w:div>
        <w:div w:id="519660534">
          <w:marLeft w:val="0"/>
          <w:marRight w:val="0"/>
          <w:marTop w:val="0"/>
          <w:marBottom w:val="0"/>
          <w:divBdr>
            <w:top w:val="none" w:sz="0" w:space="0" w:color="auto"/>
            <w:left w:val="none" w:sz="0" w:space="0" w:color="auto"/>
            <w:bottom w:val="none" w:sz="0" w:space="0" w:color="auto"/>
            <w:right w:val="none" w:sz="0" w:space="0" w:color="auto"/>
          </w:divBdr>
        </w:div>
        <w:div w:id="1005130026">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1438989720">
          <w:marLeft w:val="0"/>
          <w:marRight w:val="0"/>
          <w:marTop w:val="0"/>
          <w:marBottom w:val="0"/>
          <w:divBdr>
            <w:top w:val="none" w:sz="0" w:space="0" w:color="auto"/>
            <w:left w:val="none" w:sz="0" w:space="0" w:color="auto"/>
            <w:bottom w:val="none" w:sz="0" w:space="0" w:color="auto"/>
            <w:right w:val="none" w:sz="0" w:space="0" w:color="auto"/>
          </w:divBdr>
        </w:div>
        <w:div w:id="1550922342">
          <w:marLeft w:val="0"/>
          <w:marRight w:val="0"/>
          <w:marTop w:val="0"/>
          <w:marBottom w:val="0"/>
          <w:divBdr>
            <w:top w:val="none" w:sz="0" w:space="0" w:color="auto"/>
            <w:left w:val="none" w:sz="0" w:space="0" w:color="auto"/>
            <w:bottom w:val="none" w:sz="0" w:space="0" w:color="auto"/>
            <w:right w:val="none" w:sz="0" w:space="0" w:color="auto"/>
          </w:divBdr>
        </w:div>
        <w:div w:id="1864174458">
          <w:marLeft w:val="0"/>
          <w:marRight w:val="0"/>
          <w:marTop w:val="0"/>
          <w:marBottom w:val="0"/>
          <w:divBdr>
            <w:top w:val="none" w:sz="0" w:space="0" w:color="auto"/>
            <w:left w:val="none" w:sz="0" w:space="0" w:color="auto"/>
            <w:bottom w:val="none" w:sz="0" w:space="0" w:color="auto"/>
            <w:right w:val="none" w:sz="0" w:space="0" w:color="auto"/>
          </w:divBdr>
        </w:div>
        <w:div w:id="1932084621">
          <w:marLeft w:val="0"/>
          <w:marRight w:val="0"/>
          <w:marTop w:val="0"/>
          <w:marBottom w:val="0"/>
          <w:divBdr>
            <w:top w:val="none" w:sz="0" w:space="0" w:color="auto"/>
            <w:left w:val="none" w:sz="0" w:space="0" w:color="auto"/>
            <w:bottom w:val="none" w:sz="0" w:space="0" w:color="auto"/>
            <w:right w:val="none" w:sz="0" w:space="0" w:color="auto"/>
          </w:divBdr>
        </w:div>
        <w:div w:id="200627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istandards.digital.health.nz/" TargetMode="External"/><Relationship Id="rId18" Type="http://schemas.openxmlformats.org/officeDocument/2006/relationships/hyperlink" Target="https://aus01.safelinks.protection.outlook.com/?url=https%3A%2F%2Fwww.tewhatuora.govt.nz%2Fpublications%2Fhiso-10029-4-health-information-security-framework-guidance-for-suppliers&amp;data=05%7C02%7CMonalisa.Bangera%40TeWhatuOra.govt.nz%7C9f8d106fc9d542e22af708ddd5358616%7Cbed4da513cdb4d0dbaf8fb80d53268e3%7C0%7C0%7C638901148040512411%7CUnknown%7CTWFpbGZsb3d8eyJFbXB0eU1hcGkiOnRydWUsIlYiOiIwLjAuMDAwMCIsIlAiOiJXaW4zMiIsIkFOIjoiTWFpbCIsIldUIjoyfQ%3D%3D%7C0%7C%7C%7C&amp;sdata=GDEle%2F47JDp%2BLE%2BMxNFgT4vzLFf2tkZfj4gNBNOWD6o%3D&amp;reserved=0" TargetMode="External"/><Relationship Id="rId26" Type="http://schemas.openxmlformats.org/officeDocument/2006/relationships/hyperlink" Target="https://www.tewhatuora.govt.nz/health-services-and-programmes/digital-health/digital-services-hub/consumer-onboarding" TargetMode="External"/><Relationship Id="rId39" Type="http://schemas.openxmlformats.org/officeDocument/2006/relationships/hyperlink" Target="https://www.legislation.govt.nz/act/public/1956/0065/latest/whole.html" TargetMode="External"/><Relationship Id="rId21" Type="http://schemas.openxmlformats.org/officeDocument/2006/relationships/hyperlink" Target="https://www.tewhatuora.govt.nz/health-services-and-programmes/digital-health/data-and-digital-standards/evaluating-business-cases-against-hiso-standards" TargetMode="External"/><Relationship Id="rId34" Type="http://schemas.openxmlformats.org/officeDocument/2006/relationships/hyperlink" Target="https://dev.digital.health.nz/devportal/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us01.safelinks.protection.outlook.com/?url=https%3A%2F%2Fwww.tewhatuora.govt.nz%2Fpublications%2Fhiso-10029-22023-health-information-security-framework-guidance-for-micro-to-small-organisations&amp;data=05%7C02%7CMonalisa.Bangera%40TeWhatuOra.govt.nz%7C9f8d106fc9d542e22af708ddd5358616%7Cbed4da513cdb4d0dbaf8fb80d53268e3%7C0%7C0%7C638901148040495075%7CUnknown%7CTWFpbGZsb3d8eyJFbXB0eU1hcGkiOnRydWUsIlYiOiIwLjAuMDAwMCIsIlAiOiJXaW4zMiIsIkFOIjoiTWFpbCIsIldUIjoyfQ%3D%3D%7C0%7C%7C%7C&amp;sdata=inZ3buAGpTbWLNljHwVWwXQa2EMcQxg8QepawqO1TFE%3D&amp;reserved=0" TargetMode="External"/><Relationship Id="rId20" Type="http://schemas.openxmlformats.org/officeDocument/2006/relationships/hyperlink" Target="https://aus01.safelinks.protection.outlook.com/?url=https%3A%2F%2Fwww.tewhatuora.govt.nz%2Fhealth-services-and-programmes%2Fcyber-hub&amp;data=05%7C02%7CMonalisa.Bangera%40TeWhatuOra.govt.nz%7C9f8d106fc9d542e22af708ddd5358616%7Cbed4da513cdb4d0dbaf8fb80d53268e3%7C0%7C0%7C638901148040529556%7CUnknown%7CTWFpbGZsb3d8eyJFbXB0eU1hcGkiOnRydWUsIlYiOiIwLjAuMDAwMCIsIlAiOiJXaW4zMiIsIkFOIjoiTWFpbCIsIldUIjoyfQ%3D%3D%7C0%7C%7C%7C&amp;sdata=rBEYnNw7YztfT%2BTznZuY4QKlhgXbKdjIjqL%2Fuuu0nE8%3D&amp;reserved=0" TargetMode="External"/><Relationship Id="rId29" Type="http://schemas.openxmlformats.org/officeDocument/2006/relationships/hyperlink" Target="https://www.tewhatuora.govt.nz/health-services-and-programmes/digital-health/digital-services-hub/introduc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whatuora.govt.nz/health-services-and-programmes/digital-health/digital-services-hub/explore-apis-digital-services/coming-soon" TargetMode="External"/><Relationship Id="rId32" Type="http://schemas.openxmlformats.org/officeDocument/2006/relationships/hyperlink" Target="https://www.tewhatuora.govt.nz/for-health-professionals/my-health-account-workforce/identity-documents" TargetMode="External"/><Relationship Id="rId37" Type="http://schemas.openxmlformats.org/officeDocument/2006/relationships/hyperlink" Target="https://www.legislation.govt.nz/act/public/2020/0031/latest/LMS23223.html"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us01.safelinks.protection.outlook.com/?url=https%3A%2F%2Fwww.tewhatuora.govt.nz%2Fpublications%2Fhiso-hisf-guidance-for-hospitals&amp;data=05%7C02%7CMonalisa.Bangera%40TeWhatuOra.govt.nz%7C9f8d106fc9d542e22af708ddd5358616%7Cbed4da513cdb4d0dbaf8fb80d53268e3%7C0%7C0%7C638901148040486406%7CUnknown%7CTWFpbGZsb3d8eyJFbXB0eU1hcGkiOnRydWUsIlYiOiIwLjAuMDAwMCIsIlAiOiJXaW4zMiIsIkFOIjoiTWFpbCIsIldUIjoyfQ%3D%3D%7C0%7C%7C%7C&amp;sdata=65J1GyWBqKVzLewlMMAqBEfZ1RmlkvZqISeT4P6UOCo%3D&amp;reserved=0" TargetMode="External"/><Relationship Id="rId23" Type="http://schemas.openxmlformats.org/officeDocument/2006/relationships/hyperlink" Target="https://www.nzbn.govt.nz/whats-an-nzbn/" TargetMode="External"/><Relationship Id="rId28" Type="http://schemas.openxmlformats.org/officeDocument/2006/relationships/hyperlink" Target="https://hub.digital.health.nz/hub/s/register-organisation" TargetMode="External"/><Relationship Id="rId36" Type="http://schemas.openxmlformats.org/officeDocument/2006/relationships/hyperlink" Target="https://mohapis.atlassian.net/servicedesk/customer/portal/4/create/111" TargetMode="External"/><Relationship Id="rId10" Type="http://schemas.openxmlformats.org/officeDocument/2006/relationships/footnotes" Target="footnotes.xml"/><Relationship Id="rId19" Type="http://schemas.openxmlformats.org/officeDocument/2006/relationships/hyperlink" Target="https://aus01.safelinks.protection.outlook.com/?url=https%3A%2F%2Fwww.tewhatuora.govt.nz%2Fhealth-services-and-programmes%2Fcyber-hub%2Fcyber-security-resources-for-primary-healthcare-providers&amp;data=05%7C02%7CMonalisa.Bangera%40TeWhatuOra.govt.nz%7C9f8d106fc9d542e22af708ddd5358616%7Cbed4da513cdb4d0dbaf8fb80d53268e3%7C0%7C0%7C638901148040520863%7CUnknown%7CTWFpbGZsb3d8eyJFbXB0eU1hcGkiOnRydWUsIlYiOiIwLjAuMDAwMCIsIlAiOiJXaW4zMiIsIkFOIjoiTWFpbCIsIldUIjoyfQ%3D%3D%7C0%7C%7C%7C&amp;sdata=qpqtAPb4iDdO9OhlwK%2FtXiLB%2BCOe4NlE4GWryl%2ByKsc%3D&amp;reserved=0" TargetMode="External"/><Relationship Id="rId31" Type="http://schemas.openxmlformats.org/officeDocument/2006/relationships/hyperlink" Target="https://www.tewhatuora.govt.nz/for-health-professionals/my-health-account-workfor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tewhatuora.govt.nz%2Fpublications%2Fhealth-information-security-framework&amp;data=05%7C02%7CMonalisa.Bangera%40TeWhatuOra.govt.nz%7C9f8d106fc9d542e22af708ddd5358616%7Cbed4da513cdb4d0dbaf8fb80d53268e3%7C0%7C0%7C638901148040468792%7CUnknown%7CTWFpbGZsb3d8eyJFbXB0eU1hcGkiOnRydWUsIlYiOiIwLjAuMDAwMCIsIlAiOiJXaW4zMiIsIkFOIjoiTWFpbCIsIldUIjoyfQ%3D%3D%7C0%7C%7C%7C&amp;sdata=2Ostc0HMYTyLiQ%2FFOhgFKamp0a2FxaXqLIkPw%2F2t%2B24%3D&amp;reserved=0" TargetMode="External"/><Relationship Id="rId22" Type="http://schemas.openxmlformats.org/officeDocument/2006/relationships/hyperlink" Target="https://www.tewhatuora.govt.nz/health-services-and-programmes/digital-health/snomed-ct-national-release-centre" TargetMode="External"/><Relationship Id="rId27" Type="http://schemas.openxmlformats.org/officeDocument/2006/relationships/hyperlink" Target="https://www.tewhatuora.govt.nz/health-services-and-programmes/digital-health/digital-services-hub/digital-asset-onboarding" TargetMode="External"/><Relationship Id="rId30" Type="http://schemas.openxmlformats.org/officeDocument/2006/relationships/hyperlink" Target="https://workforce.identity.health.nz/" TargetMode="External"/><Relationship Id="rId35" Type="http://schemas.openxmlformats.org/officeDocument/2006/relationships/hyperlink" Target="https://mohapis.atlassian.net/servicedesk/customer/portal/3/group/35/create/122"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mohapis.atlassian.net/servicedesk/customer/portal/4/create/111" TargetMode="External"/><Relationship Id="rId17" Type="http://schemas.openxmlformats.org/officeDocument/2006/relationships/hyperlink" Target="https://aus01.safelinks.protection.outlook.com/?url=https%3A%2F%2Fwww.tewhatuora.govt.nz%2Fpublications%2Fhiso-10029-32023-health-information-security-framework-guidance-for-medium-to-large-organisations&amp;data=05%7C02%7CMonalisa.Bangera%40TeWhatuOra.govt.nz%7C9f8d106fc9d542e22af708ddd5358616%7Cbed4da513cdb4d0dbaf8fb80d53268e3%7C0%7C0%7C638901148040503805%7CUnknown%7CTWFpbGZsb3d8eyJFbXB0eU1hcGkiOnRydWUsIlYiOiIwLjAuMDAwMCIsIlAiOiJXaW4zMiIsIkFOIjoiTWFpbCIsIldUIjoyfQ%3D%3D%7C0%7C%7C%7C&amp;sdata=h%2FcUm%2BFWB0b9BxXYu5Lhda%2Fr2kL5RIKrTSNA8tgp4Bo%3D&amp;reserved=0" TargetMode="External"/><Relationship Id="rId25" Type="http://schemas.openxmlformats.org/officeDocument/2006/relationships/hyperlink" Target="https://www.tewhatuora.govt.nz/health-services-and-programmes/digital-health/digital-services-hub/explore-apis-digital-services" TargetMode="External"/><Relationship Id="rId33" Type="http://schemas.openxmlformats.org/officeDocument/2006/relationships/hyperlink" Target="https://hub.digital.health.nz/hub/s/" TargetMode="External"/><Relationship Id="rId38" Type="http://schemas.openxmlformats.org/officeDocument/2006/relationships/hyperlink" Target="https://www.privacy.org.nz/privacy-principles/codes-of-practice/hipc202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ka9b207035bc48f2a4f6a2bfed7195b7>
    <HNZReviewDate xmlns="9253c88c-d550-4ff1-afdc-d5dc691f60b0" xsi:nil="true"/>
    <f3e7f0a218d8438586e2a8545792c0ef xmlns="9253c88c-d550-4ff1-afdc-d5dc691f60b0">
      <Terms xmlns="http://schemas.microsoft.com/office/infopath/2007/PartnerControls"/>
    </f3e7f0a218d8438586e2a8545792c0ef>
    <TaxCatchAll xmlns="9253c88c-d550-4ff1-afdc-d5dc691f60b0">
      <Value>3</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6ac93bbe-1f14-42a3-83ff-cd51ed82297c">1000193-1752883589-2672</_dlc_DocId>
    <_dlc_DocIdUrl xmlns="6ac93bbe-1f14-42a3-83ff-cd51ed82297c">
      <Url>https://hauoraaotearoa.sharepoint.com/sites/1000193/_layouts/15/DocIdRedir.aspx?ID=1000193-1752883589-2672</Url>
      <Description>1000193-1752883589-2672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1E117A307DEBAA4F850C0273198DE08F" ma:contentTypeVersion="15" ma:contentTypeDescription="Create a new document." ma:contentTypeScope="" ma:versionID="33ef3aa8b62d06cc4469728d766c2575">
  <xsd:schema xmlns:xsd="http://www.w3.org/2001/XMLSchema" xmlns:xs="http://www.w3.org/2001/XMLSchema" xmlns:p="http://schemas.microsoft.com/office/2006/metadata/properties" xmlns:ns1="http://schemas.microsoft.com/sharepoint/v3" xmlns:ns2="9253c88c-d550-4ff1-afdc-d5dc691f60b0" xmlns:ns3="6ac93bbe-1f14-42a3-83ff-cd51ed82297c" targetNamespace="http://schemas.microsoft.com/office/2006/metadata/properties" ma:root="true" ma:fieldsID="3780d55083cab6fd6b524c4eb74a3f10" ns1:_="" ns2:_="" ns3:_="">
    <xsd:import namespace="http://schemas.microsoft.com/sharepoint/v3"/>
    <xsd:import namespace="9253c88c-d550-4ff1-afdc-d5dc691f60b0"/>
    <xsd:import namespace="6ac93bbe-1f14-42a3-83ff-cd51ed82297c"/>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89c7e-3470-4909-a527-8dcee0000f0b}" ma:internalName="TaxCatchAll" ma:showField="CatchAllData" ma:web="6ac93bbe-1f14-42a3-83ff-cd51ed82297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0989c7e-3470-4909-a527-8dcee0000f0b}" ma:internalName="TaxCatchAllLabel" ma:readOnly="true" ma:showField="CatchAllDataLabel" ma:web="6ac93bbe-1f14-42a3-83ff-cd51ed82297c">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3;#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c93bbe-1f14-42a3-83ff-cd51ed82297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Props1.xml><?xml version="1.0" encoding="utf-8"?>
<ds:datastoreItem xmlns:ds="http://schemas.openxmlformats.org/officeDocument/2006/customXml" ds:itemID="{84B4B71E-1705-4DEE-9583-8934415FEBDF}">
  <ds:schemaRefs>
    <ds:schemaRef ds:uri="http://schemas.microsoft.com/office/2006/metadata/properties"/>
    <ds:schemaRef ds:uri="http://schemas.microsoft.com/office/infopath/2007/PartnerControls"/>
    <ds:schemaRef ds:uri="9253c88c-d550-4ff1-afdc-d5dc691f60b0"/>
    <ds:schemaRef ds:uri="6ac93bbe-1f14-42a3-83ff-cd51ed82297c"/>
  </ds:schemaRefs>
</ds:datastoreItem>
</file>

<file path=customXml/itemProps2.xml><?xml version="1.0" encoding="utf-8"?>
<ds:datastoreItem xmlns:ds="http://schemas.openxmlformats.org/officeDocument/2006/customXml" ds:itemID="{B858D482-F061-44CC-A9A1-91CE1D73D5A7}">
  <ds:schemaRefs>
    <ds:schemaRef ds:uri="http://schemas.microsoft.com/sharepoint/v3/contenttype/forms"/>
  </ds:schemaRefs>
</ds:datastoreItem>
</file>

<file path=customXml/itemProps3.xml><?xml version="1.0" encoding="utf-8"?>
<ds:datastoreItem xmlns:ds="http://schemas.openxmlformats.org/officeDocument/2006/customXml" ds:itemID="{3AF2A0BF-CE42-4EC1-9FBC-6A8544C56DAE}">
  <ds:schemaRefs>
    <ds:schemaRef ds:uri="http://schemas.microsoft.com/sharepoint/events"/>
  </ds:schemaRefs>
</ds:datastoreItem>
</file>

<file path=customXml/itemProps4.xml><?xml version="1.0" encoding="utf-8"?>
<ds:datastoreItem xmlns:ds="http://schemas.openxmlformats.org/officeDocument/2006/customXml" ds:itemID="{AE3F76DC-D297-4F18-A9EE-8656EF13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6ac93bbe-1f14-42a3-83ff-cd51ed822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CC61ED-BC64-487D-9FE4-A685A5FA5FF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1344</Words>
  <Characters>7664</Characters>
  <Application>Microsoft Office Word</Application>
  <DocSecurity>4</DocSecurity>
  <Lines>63</Lines>
  <Paragraphs>17</Paragraphs>
  <ScaleCrop>false</ScaleCrop>
  <Company/>
  <LinksUpToDate>false</LinksUpToDate>
  <CharactersWithSpaces>8991</CharactersWithSpaces>
  <SharedDoc>false</SharedDoc>
  <HLinks>
    <vt:vector size="168" baseType="variant">
      <vt:variant>
        <vt:i4>7798904</vt:i4>
      </vt:variant>
      <vt:variant>
        <vt:i4>81</vt:i4>
      </vt:variant>
      <vt:variant>
        <vt:i4>0</vt:i4>
      </vt:variant>
      <vt:variant>
        <vt:i4>5</vt:i4>
      </vt:variant>
      <vt:variant>
        <vt:lpwstr>https://www.legislation.govt.nz/act/public/1956/0065/latest/whole.html</vt:lpwstr>
      </vt:variant>
      <vt:variant>
        <vt:lpwstr>DLM306574</vt:lpwstr>
      </vt:variant>
      <vt:variant>
        <vt:i4>262171</vt:i4>
      </vt:variant>
      <vt:variant>
        <vt:i4>78</vt:i4>
      </vt:variant>
      <vt:variant>
        <vt:i4>0</vt:i4>
      </vt:variant>
      <vt:variant>
        <vt:i4>5</vt:i4>
      </vt:variant>
      <vt:variant>
        <vt:lpwstr>https://www.privacy.org.nz/privacy-principles/codes-of-practice/hipc2020/</vt:lpwstr>
      </vt:variant>
      <vt:variant>
        <vt:lpwstr/>
      </vt:variant>
      <vt:variant>
        <vt:i4>4194370</vt:i4>
      </vt:variant>
      <vt:variant>
        <vt:i4>75</vt:i4>
      </vt:variant>
      <vt:variant>
        <vt:i4>0</vt:i4>
      </vt:variant>
      <vt:variant>
        <vt:i4>5</vt:i4>
      </vt:variant>
      <vt:variant>
        <vt:lpwstr>https://www.legislation.govt.nz/act/public/2020/0031/latest/LMS23223.html</vt:lpwstr>
      </vt:variant>
      <vt:variant>
        <vt:lpwstr/>
      </vt:variant>
      <vt:variant>
        <vt:i4>7864380</vt:i4>
      </vt:variant>
      <vt:variant>
        <vt:i4>72</vt:i4>
      </vt:variant>
      <vt:variant>
        <vt:i4>0</vt:i4>
      </vt:variant>
      <vt:variant>
        <vt:i4>5</vt:i4>
      </vt:variant>
      <vt:variant>
        <vt:lpwstr>https://mohapis.atlassian.net/servicedesk/customer/portal/4/create/111</vt:lpwstr>
      </vt:variant>
      <vt:variant>
        <vt:lpwstr/>
      </vt:variant>
      <vt:variant>
        <vt:i4>8126580</vt:i4>
      </vt:variant>
      <vt:variant>
        <vt:i4>69</vt:i4>
      </vt:variant>
      <vt:variant>
        <vt:i4>0</vt:i4>
      </vt:variant>
      <vt:variant>
        <vt:i4>5</vt:i4>
      </vt:variant>
      <vt:variant>
        <vt:lpwstr>https://mohapis.atlassian.net/servicedesk/customer/portal/3/group/35/create/122</vt:lpwstr>
      </vt:variant>
      <vt:variant>
        <vt:lpwstr/>
      </vt:variant>
      <vt:variant>
        <vt:i4>3342454</vt:i4>
      </vt:variant>
      <vt:variant>
        <vt:i4>66</vt:i4>
      </vt:variant>
      <vt:variant>
        <vt:i4>0</vt:i4>
      </vt:variant>
      <vt:variant>
        <vt:i4>5</vt:i4>
      </vt:variant>
      <vt:variant>
        <vt:lpwstr>https://dev.digital.health.nz/devportal/s/</vt:lpwstr>
      </vt:variant>
      <vt:variant>
        <vt:lpwstr/>
      </vt:variant>
      <vt:variant>
        <vt:i4>5242881</vt:i4>
      </vt:variant>
      <vt:variant>
        <vt:i4>63</vt:i4>
      </vt:variant>
      <vt:variant>
        <vt:i4>0</vt:i4>
      </vt:variant>
      <vt:variant>
        <vt:i4>5</vt:i4>
      </vt:variant>
      <vt:variant>
        <vt:lpwstr>https://hub.digital.health.nz/hub/s/</vt:lpwstr>
      </vt:variant>
      <vt:variant>
        <vt:lpwstr/>
      </vt:variant>
      <vt:variant>
        <vt:i4>3211386</vt:i4>
      </vt:variant>
      <vt:variant>
        <vt:i4>60</vt:i4>
      </vt:variant>
      <vt:variant>
        <vt:i4>0</vt:i4>
      </vt:variant>
      <vt:variant>
        <vt:i4>5</vt:i4>
      </vt:variant>
      <vt:variant>
        <vt:lpwstr>https://www.tewhatuora.govt.nz/for-health-professionals/my-health-account-workforce/identity-documents</vt:lpwstr>
      </vt:variant>
      <vt:variant>
        <vt:lpwstr/>
      </vt:variant>
      <vt:variant>
        <vt:i4>7536693</vt:i4>
      </vt:variant>
      <vt:variant>
        <vt:i4>57</vt:i4>
      </vt:variant>
      <vt:variant>
        <vt:i4>0</vt:i4>
      </vt:variant>
      <vt:variant>
        <vt:i4>5</vt:i4>
      </vt:variant>
      <vt:variant>
        <vt:lpwstr>https://www.tewhatuora.govt.nz/for-health-professionals/my-health-account-workforce</vt:lpwstr>
      </vt:variant>
      <vt:variant>
        <vt:lpwstr/>
      </vt:variant>
      <vt:variant>
        <vt:i4>262169</vt:i4>
      </vt:variant>
      <vt:variant>
        <vt:i4>54</vt:i4>
      </vt:variant>
      <vt:variant>
        <vt:i4>0</vt:i4>
      </vt:variant>
      <vt:variant>
        <vt:i4>5</vt:i4>
      </vt:variant>
      <vt:variant>
        <vt:lpwstr>https://workforce.identity.health.nz/</vt:lpwstr>
      </vt:variant>
      <vt:variant>
        <vt:lpwstr/>
      </vt:variant>
      <vt:variant>
        <vt:i4>3538985</vt:i4>
      </vt:variant>
      <vt:variant>
        <vt:i4>51</vt:i4>
      </vt:variant>
      <vt:variant>
        <vt:i4>0</vt:i4>
      </vt:variant>
      <vt:variant>
        <vt:i4>5</vt:i4>
      </vt:variant>
      <vt:variant>
        <vt:lpwstr>https://www.tewhatuora.govt.nz/health-services-and-programmes/digital-health/digital-services-hub/introduction</vt:lpwstr>
      </vt:variant>
      <vt:variant>
        <vt:lpwstr/>
      </vt:variant>
      <vt:variant>
        <vt:i4>5505117</vt:i4>
      </vt:variant>
      <vt:variant>
        <vt:i4>48</vt:i4>
      </vt:variant>
      <vt:variant>
        <vt:i4>0</vt:i4>
      </vt:variant>
      <vt:variant>
        <vt:i4>5</vt:i4>
      </vt:variant>
      <vt:variant>
        <vt:lpwstr>https://hub.digital.health.nz/hub/s/register-organisation</vt:lpwstr>
      </vt:variant>
      <vt:variant>
        <vt:lpwstr/>
      </vt:variant>
      <vt:variant>
        <vt:i4>2097198</vt:i4>
      </vt:variant>
      <vt:variant>
        <vt:i4>45</vt:i4>
      </vt:variant>
      <vt:variant>
        <vt:i4>0</vt:i4>
      </vt:variant>
      <vt:variant>
        <vt:i4>5</vt:i4>
      </vt:variant>
      <vt:variant>
        <vt:lpwstr>https://www.tewhatuora.govt.nz/health-services-and-programmes/digital-health/digital-services-hub/digital-asset-onboarding</vt:lpwstr>
      </vt:variant>
      <vt:variant>
        <vt:lpwstr/>
      </vt:variant>
      <vt:variant>
        <vt:i4>5177375</vt:i4>
      </vt:variant>
      <vt:variant>
        <vt:i4>42</vt:i4>
      </vt:variant>
      <vt:variant>
        <vt:i4>0</vt:i4>
      </vt:variant>
      <vt:variant>
        <vt:i4>5</vt:i4>
      </vt:variant>
      <vt:variant>
        <vt:lpwstr>https://www.tewhatuora.govt.nz/health-services-and-programmes/digital-health/digital-services-hub/consumer-onboarding</vt:lpwstr>
      </vt:variant>
      <vt:variant>
        <vt:lpwstr/>
      </vt:variant>
      <vt:variant>
        <vt:i4>7602227</vt:i4>
      </vt:variant>
      <vt:variant>
        <vt:i4>39</vt:i4>
      </vt:variant>
      <vt:variant>
        <vt:i4>0</vt:i4>
      </vt:variant>
      <vt:variant>
        <vt:i4>5</vt:i4>
      </vt:variant>
      <vt:variant>
        <vt:lpwstr>https://www.tewhatuora.govt.nz/health-services-and-programmes/digital-health/digital-services-hub/explore-apis-digital-services</vt:lpwstr>
      </vt:variant>
      <vt:variant>
        <vt:lpwstr/>
      </vt:variant>
      <vt:variant>
        <vt:i4>2490466</vt:i4>
      </vt:variant>
      <vt:variant>
        <vt:i4>36</vt:i4>
      </vt:variant>
      <vt:variant>
        <vt:i4>0</vt:i4>
      </vt:variant>
      <vt:variant>
        <vt:i4>5</vt:i4>
      </vt:variant>
      <vt:variant>
        <vt:lpwstr>https://www.tewhatuora.govt.nz/health-services-and-programmes/digital-health/digital-services-hub/explore-apis-digital-services/coming-soon</vt:lpwstr>
      </vt:variant>
      <vt:variant>
        <vt:lpwstr/>
      </vt:variant>
      <vt:variant>
        <vt:i4>2359403</vt:i4>
      </vt:variant>
      <vt:variant>
        <vt:i4>33</vt:i4>
      </vt:variant>
      <vt:variant>
        <vt:i4>0</vt:i4>
      </vt:variant>
      <vt:variant>
        <vt:i4>5</vt:i4>
      </vt:variant>
      <vt:variant>
        <vt:lpwstr>https://www.nzbn.govt.nz/whats-an-nzbn/</vt:lpwstr>
      </vt:variant>
      <vt:variant>
        <vt:lpwstr/>
      </vt:variant>
      <vt:variant>
        <vt:i4>7864374</vt:i4>
      </vt:variant>
      <vt:variant>
        <vt:i4>30</vt:i4>
      </vt:variant>
      <vt:variant>
        <vt:i4>0</vt:i4>
      </vt:variant>
      <vt:variant>
        <vt:i4>5</vt:i4>
      </vt:variant>
      <vt:variant>
        <vt:lpwstr>https://www.tewhatuora.govt.nz/health-services-and-programmes/digital-health/snomed-ct-national-release-centre</vt:lpwstr>
      </vt:variant>
      <vt:variant>
        <vt:lpwstr/>
      </vt:variant>
      <vt:variant>
        <vt:i4>1376261</vt:i4>
      </vt:variant>
      <vt:variant>
        <vt:i4>27</vt:i4>
      </vt:variant>
      <vt:variant>
        <vt:i4>0</vt:i4>
      </vt:variant>
      <vt:variant>
        <vt:i4>5</vt:i4>
      </vt:variant>
      <vt:variant>
        <vt:lpwstr>https://www.tewhatuora.govt.nz/health-services-and-programmes/digital-health/data-and-digital-standards/evaluating-business-cases-against-hiso-standards</vt:lpwstr>
      </vt:variant>
      <vt:variant>
        <vt:lpwstr/>
      </vt:variant>
      <vt:variant>
        <vt:i4>7471227</vt:i4>
      </vt:variant>
      <vt:variant>
        <vt:i4>24</vt:i4>
      </vt:variant>
      <vt:variant>
        <vt:i4>0</vt:i4>
      </vt:variant>
      <vt:variant>
        <vt:i4>5</vt:i4>
      </vt:variant>
      <vt:variant>
        <vt:lpwstr>https://aus01.safelinks.protection.outlook.com/?url=https%3A%2F%2Fwww.tewhatuora.govt.nz%2Fhealth-services-and-programmes%2Fcyber-hub&amp;data=05%7C02%7CMonalisa.Bangera%40TeWhatuOra.govt.nz%7C9f8d106fc9d542e22af708ddd5358616%7Cbed4da513cdb4d0dbaf8fb80d53268e3%7C0%7C0%7C638901148040529556%7CUnknown%7CTWFpbGZsb3d8eyJFbXB0eU1hcGkiOnRydWUsIlYiOiIwLjAuMDAwMCIsIlAiOiJXaW4zMiIsIkFOIjoiTWFpbCIsIldUIjoyfQ%3D%3D%7C0%7C%7C%7C&amp;sdata=rBEYnNw7YztfT%2BTznZuY4QKlhgXbKdjIjqL%2Fuuu0nE8%3D&amp;reserved=0</vt:lpwstr>
      </vt:variant>
      <vt:variant>
        <vt:lpwstr/>
      </vt:variant>
      <vt:variant>
        <vt:i4>7209070</vt:i4>
      </vt:variant>
      <vt:variant>
        <vt:i4>21</vt:i4>
      </vt:variant>
      <vt:variant>
        <vt:i4>0</vt:i4>
      </vt:variant>
      <vt:variant>
        <vt:i4>5</vt:i4>
      </vt:variant>
      <vt:variant>
        <vt:lpwstr>https://aus01.safelinks.protection.outlook.com/?url=https%3A%2F%2Fwww.tewhatuora.govt.nz%2Fhealth-services-and-programmes%2Fcyber-hub%2Fcyber-security-resources-for-primary-healthcare-providers&amp;data=05%7C02%7CMonalisa.Bangera%40TeWhatuOra.govt.nz%7C9f8d106fc9d542e22af708ddd5358616%7Cbed4da513cdb4d0dbaf8fb80d53268e3%7C0%7C0%7C638901148040520863%7CUnknown%7CTWFpbGZsb3d8eyJFbXB0eU1hcGkiOnRydWUsIlYiOiIwLjAuMDAwMCIsIlAiOiJXaW4zMiIsIkFOIjoiTWFpbCIsIldUIjoyfQ%3D%3D%7C0%7C%7C%7C&amp;sdata=qpqtAPb4iDdO9OhlwK%2FtXiLB%2BCOe4NlE4GWryl%2ByKsc%3D&amp;reserved=0</vt:lpwstr>
      </vt:variant>
      <vt:variant>
        <vt:lpwstr/>
      </vt:variant>
      <vt:variant>
        <vt:i4>8060974</vt:i4>
      </vt:variant>
      <vt:variant>
        <vt:i4>18</vt:i4>
      </vt:variant>
      <vt:variant>
        <vt:i4>0</vt:i4>
      </vt:variant>
      <vt:variant>
        <vt:i4>5</vt:i4>
      </vt:variant>
      <vt:variant>
        <vt:lpwstr>https://aus01.safelinks.protection.outlook.com/?url=https%3A%2F%2Fwww.tewhatuora.govt.nz%2Fpublications%2Fhiso-10029-4-health-information-security-framework-guidance-for-suppliers&amp;data=05%7C02%7CMonalisa.Bangera%40TeWhatuOra.govt.nz%7C9f8d106fc9d542e22af708ddd5358616%7Cbed4da513cdb4d0dbaf8fb80d53268e3%7C0%7C0%7C638901148040512411%7CUnknown%7CTWFpbGZsb3d8eyJFbXB0eU1hcGkiOnRydWUsIlYiOiIwLjAuMDAwMCIsIlAiOiJXaW4zMiIsIkFOIjoiTWFpbCIsIldUIjoyfQ%3D%3D%7C0%7C%7C%7C&amp;sdata=GDEle%2F47JDp%2BLE%2BMxNFgT4vzLFf2tkZfj4gNBNOWD6o%3D&amp;reserved=0</vt:lpwstr>
      </vt:variant>
      <vt:variant>
        <vt:lpwstr/>
      </vt:variant>
      <vt:variant>
        <vt:i4>2556030</vt:i4>
      </vt:variant>
      <vt:variant>
        <vt:i4>15</vt:i4>
      </vt:variant>
      <vt:variant>
        <vt:i4>0</vt:i4>
      </vt:variant>
      <vt:variant>
        <vt:i4>5</vt:i4>
      </vt:variant>
      <vt:variant>
        <vt:lpwstr>https://aus01.safelinks.protection.outlook.com/?url=https%3A%2F%2Fwww.tewhatuora.govt.nz%2Fpublications%2Fhiso-10029-32023-health-information-security-framework-guidance-for-medium-to-large-organisations&amp;data=05%7C02%7CMonalisa.Bangera%40TeWhatuOra.govt.nz%7C9f8d106fc9d542e22af708ddd5358616%7Cbed4da513cdb4d0dbaf8fb80d53268e3%7C0%7C0%7C638901148040503805%7CUnknown%7CTWFpbGZsb3d8eyJFbXB0eU1hcGkiOnRydWUsIlYiOiIwLjAuMDAwMCIsIlAiOiJXaW4zMiIsIkFOIjoiTWFpbCIsIldUIjoyfQ%3D%3D%7C0%7C%7C%7C&amp;sdata=h%2FcUm%2BFWB0b9BxXYu5Lhda%2Fr2kL5RIKrTSNA8tgp4Bo%3D&amp;reserved=0</vt:lpwstr>
      </vt:variant>
      <vt:variant>
        <vt:lpwstr/>
      </vt:variant>
      <vt:variant>
        <vt:i4>6291507</vt:i4>
      </vt:variant>
      <vt:variant>
        <vt:i4>12</vt:i4>
      </vt:variant>
      <vt:variant>
        <vt:i4>0</vt:i4>
      </vt:variant>
      <vt:variant>
        <vt:i4>5</vt:i4>
      </vt:variant>
      <vt:variant>
        <vt:lpwstr>https://aus01.safelinks.protection.outlook.com/?url=https%3A%2F%2Fwww.tewhatuora.govt.nz%2Fpublications%2Fhiso-10029-22023-health-information-security-framework-guidance-for-micro-to-small-organisations&amp;data=05%7C02%7CMonalisa.Bangera%40TeWhatuOra.govt.nz%7C9f8d106fc9d542e22af708ddd5358616%7Cbed4da513cdb4d0dbaf8fb80d53268e3%7C0%7C0%7C638901148040495075%7CUnknown%7CTWFpbGZsb3d8eyJFbXB0eU1hcGkiOnRydWUsIlYiOiIwLjAuMDAwMCIsIlAiOiJXaW4zMiIsIkFOIjoiTWFpbCIsIldUIjoyfQ%3D%3D%7C0%7C%7C%7C&amp;sdata=inZ3buAGpTbWLNljHwVWwXQa2EMcQxg8QepawqO1TFE%3D&amp;reserved=0</vt:lpwstr>
      </vt:variant>
      <vt:variant>
        <vt:lpwstr/>
      </vt:variant>
      <vt:variant>
        <vt:i4>8192036</vt:i4>
      </vt:variant>
      <vt:variant>
        <vt:i4>9</vt:i4>
      </vt:variant>
      <vt:variant>
        <vt:i4>0</vt:i4>
      </vt:variant>
      <vt:variant>
        <vt:i4>5</vt:i4>
      </vt:variant>
      <vt:variant>
        <vt:lpwstr>https://aus01.safelinks.protection.outlook.com/?url=https%3A%2F%2Fwww.tewhatuora.govt.nz%2Fpublications%2Fhiso-hisf-guidance-for-hospitals&amp;data=05%7C02%7CMonalisa.Bangera%40TeWhatuOra.govt.nz%7C9f8d106fc9d542e22af708ddd5358616%7Cbed4da513cdb4d0dbaf8fb80d53268e3%7C0%7C0%7C638901148040486406%7CUnknown%7CTWFpbGZsb3d8eyJFbXB0eU1hcGkiOnRydWUsIlYiOiIwLjAuMDAwMCIsIlAiOiJXaW4zMiIsIkFOIjoiTWFpbCIsIldUIjoyfQ%3D%3D%7C0%7C%7C%7C&amp;sdata=65J1GyWBqKVzLewlMMAqBEfZ1RmlkvZqISeT4P6UOCo%3D&amp;reserved=0</vt:lpwstr>
      </vt:variant>
      <vt:variant>
        <vt:lpwstr/>
      </vt:variant>
      <vt:variant>
        <vt:i4>3014699</vt:i4>
      </vt:variant>
      <vt:variant>
        <vt:i4>6</vt:i4>
      </vt:variant>
      <vt:variant>
        <vt:i4>0</vt:i4>
      </vt:variant>
      <vt:variant>
        <vt:i4>5</vt:i4>
      </vt:variant>
      <vt:variant>
        <vt:lpwstr>https://aus01.safelinks.protection.outlook.com/?url=https%3A%2F%2Fwww.tewhatuora.govt.nz%2Fpublications%2Fhealth-information-security-framework&amp;data=05%7C02%7CMonalisa.Bangera%40TeWhatuOra.govt.nz%7C9f8d106fc9d542e22af708ddd5358616%7Cbed4da513cdb4d0dbaf8fb80d53268e3%7C0%7C0%7C638901148040468792%7CUnknown%7CTWFpbGZsb3d8eyJFbXB0eU1hcGkiOnRydWUsIlYiOiIwLjAuMDAwMCIsIlAiOiJXaW4zMiIsIkFOIjoiTWFpbCIsIldUIjoyfQ%3D%3D%7C0%7C%7C%7C&amp;sdata=2Ostc0HMYTyLiQ%2FFOhgFKamp0a2FxaXqLIkPw%2F2t%2B24%3D&amp;reserved=0</vt:lpwstr>
      </vt:variant>
      <vt:variant>
        <vt:lpwstr/>
      </vt:variant>
      <vt:variant>
        <vt:i4>2359353</vt:i4>
      </vt:variant>
      <vt:variant>
        <vt:i4>3</vt:i4>
      </vt:variant>
      <vt:variant>
        <vt:i4>0</vt:i4>
      </vt:variant>
      <vt:variant>
        <vt:i4>5</vt:i4>
      </vt:variant>
      <vt:variant>
        <vt:lpwstr>https://apistandards.digital.health.nz/</vt:lpwstr>
      </vt:variant>
      <vt:variant>
        <vt:lpwstr/>
      </vt:variant>
      <vt:variant>
        <vt:i4>7864380</vt:i4>
      </vt:variant>
      <vt:variant>
        <vt:i4>0</vt:i4>
      </vt:variant>
      <vt:variant>
        <vt:i4>0</vt:i4>
      </vt:variant>
      <vt:variant>
        <vt:i4>5</vt:i4>
      </vt:variant>
      <vt:variant>
        <vt:lpwstr>https://mohapis.atlassian.net/servicedesk/customer/portal/4/create/111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Monalisa Bangera</dc:creator>
  <cp:keywords/>
  <dc:description/>
  <cp:lastModifiedBy>Monalisa Bangera</cp:lastModifiedBy>
  <cp:revision>56</cp:revision>
  <dcterms:created xsi:type="dcterms:W3CDTF">2025-08-04T20:01:00Z</dcterms:created>
  <dcterms:modified xsi:type="dcterms:W3CDTF">2025-08-20T01:29:00Z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0x010100D5C1E13D20A8554992C24F7EE470E023001E117A307DEBAA4F850C0273198DE08F</vt:lpwstr>
  </property>
  <property fmtid="{D5CDD505-2E9C-101B-9397-08002B2CF9AE}" pid="3" name="HNZStatus">
    <vt:lpwstr>3;#Draft|4dbd6f0d-7021-43d2-a391-03666245495e</vt:lpwstr>
  </property>
  <property fmtid="{D5CDD505-2E9C-101B-9397-08002B2CF9AE}" pid="4" name="_dlc_DocIdItemGuid">
    <vt:lpwstr>2cec9674-99f8-451d-8ec6-6f49cbb2d029</vt:lpwstr>
  </property>
  <property fmtid="{D5CDD505-2E9C-101B-9397-08002B2CF9AE}" pid="5" name="BusinessFunction">
    <vt:lpwstr/>
  </property>
  <property fmtid="{D5CDD505-2E9C-101B-9397-08002B2CF9AE}" pid="6" name="MediaServiceImageTags">
    <vt:lpwstr/>
  </property>
  <property fmtid="{D5CDD505-2E9C-101B-9397-08002B2CF9AE}" pid="7" name="lcf76f155ced4ddcb4097134ff3c332f">
    <vt:lpwstr/>
  </property>
  <property fmtid="{D5CDD505-2E9C-101B-9397-08002B2CF9AE}" pid="8" name="HNZTopic">
    <vt:lpwstr/>
  </property>
  <property fmtid="{D5CDD505-2E9C-101B-9397-08002B2CF9AE}" pid="9" name="HNZLocalArea">
    <vt:lpwstr/>
  </property>
  <property fmtid="{D5CDD505-2E9C-101B-9397-08002B2CF9AE}" pid="10" name="HNZRegion">
    <vt:lpwstr/>
  </property>
</Properties>
</file>